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D413A9" w:rsidRPr="002E5811" w:rsidRDefault="00D413A9"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c"/>
        <w:shd w:val="clear" w:color="auto" w:fill="auto"/>
        <w:spacing w:before="0" w:after="258" w:line="230" w:lineRule="exact"/>
      </w:pPr>
    </w:p>
    <w:p w:rsidR="00DA3F3E" w:rsidRPr="00AA0AAB" w:rsidRDefault="00DA3F3E" w:rsidP="008C22E8">
      <w:pPr>
        <w:pStyle w:val="2c"/>
        <w:shd w:val="clear" w:color="auto" w:fill="auto"/>
        <w:spacing w:before="0" w:after="0" w:line="360" w:lineRule="auto"/>
        <w:rPr>
          <w:sz w:val="28"/>
          <w:szCs w:val="28"/>
        </w:rPr>
      </w:pPr>
      <w:r w:rsidRPr="00AA0AAB">
        <w:rPr>
          <w:sz w:val="28"/>
          <w:szCs w:val="28"/>
        </w:rPr>
        <w:t>ЗАКУПОЧНАЯ ДОКУМЕНТАЦИЯ</w:t>
      </w:r>
    </w:p>
    <w:p w:rsidR="0041141B" w:rsidRPr="0041141B" w:rsidRDefault="00DA3F3E" w:rsidP="00214CB7">
      <w:pPr>
        <w:pStyle w:val="2c"/>
        <w:shd w:val="clear" w:color="auto" w:fill="auto"/>
        <w:spacing w:before="0" w:after="0" w:line="360" w:lineRule="auto"/>
        <w:rPr>
          <w:sz w:val="28"/>
          <w:szCs w:val="28"/>
        </w:rPr>
      </w:pPr>
      <w:r w:rsidRPr="00AA0AAB">
        <w:rPr>
          <w:sz w:val="28"/>
          <w:szCs w:val="28"/>
        </w:rPr>
        <w:t xml:space="preserve">ПО ПРОВЕДЕНИЮ ЗАКУПКИ В ФОРМЕ </w:t>
      </w:r>
      <w:r w:rsidRPr="00637BF1">
        <w:rPr>
          <w:sz w:val="28"/>
          <w:szCs w:val="28"/>
        </w:rPr>
        <w:t>ОТКРЫТОГО</w:t>
      </w:r>
      <w:r>
        <w:rPr>
          <w:sz w:val="28"/>
          <w:szCs w:val="28"/>
        </w:rPr>
        <w:t xml:space="preserve"> </w:t>
      </w:r>
      <w:r w:rsidRPr="00AA0AAB">
        <w:rPr>
          <w:sz w:val="28"/>
          <w:szCs w:val="28"/>
        </w:rPr>
        <w:t xml:space="preserve">ЗАПРОСА ПРЕДЛОЖЕНИЙ </w:t>
      </w:r>
      <w:r w:rsidR="00214CB7" w:rsidRPr="0041141B">
        <w:rPr>
          <w:sz w:val="28"/>
          <w:szCs w:val="28"/>
        </w:rPr>
        <w:t xml:space="preserve">НА </w:t>
      </w:r>
      <w:r w:rsidR="002E6BFC">
        <w:rPr>
          <w:sz w:val="28"/>
          <w:szCs w:val="28"/>
        </w:rPr>
        <w:t xml:space="preserve">ПРАВО ЗАКЛЮЧЕНИЯ ДОГОВОРА НА </w:t>
      </w:r>
      <w:r w:rsidR="00214CB7" w:rsidRPr="0041141B">
        <w:rPr>
          <w:sz w:val="28"/>
          <w:szCs w:val="28"/>
        </w:rPr>
        <w:t>ОКАЗАНИЕ УСЛУГ ПО ПРОИЗВОДСТВУ КОНТЕНТА И ОБЕСПЕЧЕНИЮ ЭФФЕКТИВНОГО ВЗАИМОДЕЙСТВИЯ С ЦЕЛЕВЫМИ АУДИТОРИЯМИ АГЕНТСТВА В СЕТИ ИНТЕРНЕТ И СОЦИАЛЬНЫХ СЕТЯХ</w:t>
      </w: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Pr="0062697A" w:rsidRDefault="00DA3F3E" w:rsidP="00DA3F3E">
      <w:pPr>
        <w:pStyle w:val="42"/>
        <w:shd w:val="clear" w:color="auto" w:fill="auto"/>
        <w:spacing w:after="0" w:line="230" w:lineRule="exact"/>
        <w:ind w:firstLine="0"/>
        <w:jc w:val="center"/>
        <w:rPr>
          <w:sz w:val="28"/>
        </w:rPr>
      </w:pPr>
      <w:r w:rsidRPr="0062697A">
        <w:rPr>
          <w:sz w:val="28"/>
        </w:rPr>
        <w:t>Москва, 201</w:t>
      </w:r>
      <w:r w:rsidR="00B31932" w:rsidRPr="0062697A">
        <w:rPr>
          <w:sz w:val="28"/>
        </w:rPr>
        <w:t>6</w:t>
      </w:r>
      <w:r w:rsidRPr="0062697A">
        <w:rPr>
          <w:sz w:val="28"/>
        </w:rPr>
        <w:t xml:space="preserve"> год</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 xml:space="preserve">I. ТЕРМИНЫ И </w:t>
      </w:r>
      <w:r w:rsidR="005D6D10">
        <w:t>О</w:t>
      </w:r>
      <w:r w:rsidRPr="00297AEF">
        <w:t>ПРЕДЕЛЕНИЯ</w:t>
      </w:r>
      <w:r w:rsidR="00F5203A">
        <w:t>……………………………………</w:t>
      </w:r>
      <w:proofErr w:type="gramStart"/>
      <w:r w:rsidR="00F5203A">
        <w:t>…….</w:t>
      </w:r>
      <w:proofErr w:type="gramEnd"/>
      <w:r w:rsidR="007D241D">
        <w:t>.</w:t>
      </w:r>
      <w:r w:rsidR="00FD4CD6">
        <w:t>3</w:t>
      </w:r>
      <w:r w:rsidR="00D55948" w:rsidRPr="00832661">
        <w:fldChar w:fldCharType="begin"/>
      </w:r>
      <w:r w:rsidR="004E6DC6" w:rsidRPr="00832661">
        <w:instrText xml:space="preserve"> TOC \o "1-3" \h \z \u </w:instrText>
      </w:r>
      <w:r w:rsidR="00D55948" w:rsidRPr="00832661">
        <w:fldChar w:fldCharType="separate"/>
      </w:r>
    </w:p>
    <w:p w:rsidR="00CF408E" w:rsidRPr="00297AEF" w:rsidRDefault="00D55948"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BE2AA1">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A410D6">
        <w:t>2</w:t>
      </w:r>
      <w:r w:rsidR="00BE2AA1">
        <w:t>5</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5D6D10">
        <w:rPr>
          <w:b/>
          <w:kern w:val="28"/>
          <w:sz w:val="28"/>
        </w:rPr>
        <w:t>...</w:t>
      </w:r>
      <w:r>
        <w:rPr>
          <w:b/>
          <w:kern w:val="28"/>
          <w:sz w:val="28"/>
        </w:rPr>
        <w:t>……</w:t>
      </w:r>
      <w:proofErr w:type="gramStart"/>
      <w:r>
        <w:rPr>
          <w:b/>
          <w:kern w:val="28"/>
          <w:sz w:val="28"/>
        </w:rPr>
        <w:t>……</w:t>
      </w:r>
      <w:r w:rsidR="00ED5537">
        <w:rPr>
          <w:b/>
          <w:kern w:val="28"/>
          <w:sz w:val="28"/>
        </w:rPr>
        <w:t>.</w:t>
      </w:r>
      <w:proofErr w:type="gramEnd"/>
      <w:r w:rsidR="00BE2AA1">
        <w:rPr>
          <w:b/>
          <w:kern w:val="28"/>
          <w:sz w:val="28"/>
        </w:rPr>
        <w:t>32</w:t>
      </w:r>
    </w:p>
    <w:p w:rsidR="004E6DC6" w:rsidRPr="00297AEF" w:rsidRDefault="004E6DC6" w:rsidP="00803F98">
      <w:pPr>
        <w:pStyle w:val="10"/>
        <w:spacing w:before="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62697A">
        <w:rPr>
          <w:sz w:val="24"/>
          <w:szCs w:val="24"/>
        </w:rPr>
        <w:t xml:space="preserve">потребностях </w:t>
      </w:r>
      <w:r w:rsidR="0062697A"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00A70F7C">
        <w:rPr>
          <w:sz w:val="24"/>
          <w:szCs w:val="24"/>
        </w:rPr>
        <w:t>Закупочной документации</w:t>
      </w:r>
      <w:r w:rsidRPr="00B21033">
        <w:rPr>
          <w:sz w:val="24"/>
          <w:szCs w:val="24"/>
        </w:rPr>
        <w:t xml:space="preserve">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803F9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28788F" w:rsidRPr="00E45453"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E45453">
        <w:rPr>
          <w:color w:val="auto"/>
          <w:szCs w:val="24"/>
        </w:rPr>
        <w:t>ремени на сайте в сети Интернет (</w:t>
      </w:r>
      <w:hyperlink r:id="rId9" w:history="1">
        <w:r w:rsidR="00E45453" w:rsidRPr="00641D8D">
          <w:rPr>
            <w:rStyle w:val="a8"/>
            <w:szCs w:val="24"/>
            <w:lang w:val="en-US"/>
          </w:rPr>
          <w:t>www</w:t>
        </w:r>
        <w:r w:rsidR="00E45453" w:rsidRPr="00641D8D">
          <w:rPr>
            <w:rStyle w:val="a8"/>
            <w:szCs w:val="24"/>
          </w:rPr>
          <w:t>.</w:t>
        </w:r>
        <w:r w:rsidR="00E45453" w:rsidRPr="00641D8D">
          <w:rPr>
            <w:rStyle w:val="a8"/>
            <w:szCs w:val="24"/>
            <w:lang w:val="en-US"/>
          </w:rPr>
          <w:t>utp</w:t>
        </w:r>
        <w:r w:rsidR="00E45453" w:rsidRPr="00641D8D">
          <w:rPr>
            <w:rStyle w:val="a8"/>
            <w:szCs w:val="24"/>
          </w:rPr>
          <w:t>.</w:t>
        </w:r>
        <w:r w:rsidR="00E45453" w:rsidRPr="00641D8D">
          <w:rPr>
            <w:rStyle w:val="a8"/>
            <w:szCs w:val="24"/>
            <w:lang w:val="en-US"/>
          </w:rPr>
          <w:t>sberbank</w:t>
        </w:r>
        <w:r w:rsidR="00E45453" w:rsidRPr="00641D8D">
          <w:rPr>
            <w:rStyle w:val="a8"/>
            <w:szCs w:val="24"/>
          </w:rPr>
          <w:t>-</w:t>
        </w:r>
        <w:r w:rsidR="00E45453" w:rsidRPr="00641D8D">
          <w:rPr>
            <w:rStyle w:val="a8"/>
            <w:szCs w:val="24"/>
            <w:lang w:val="en-US"/>
          </w:rPr>
          <w:t>ast</w:t>
        </w:r>
        <w:r w:rsidR="00E45453" w:rsidRPr="00E45453">
          <w:rPr>
            <w:rStyle w:val="a8"/>
            <w:szCs w:val="24"/>
          </w:rPr>
          <w:t>.</w:t>
        </w:r>
        <w:r w:rsidR="00E45453" w:rsidRPr="00641D8D">
          <w:rPr>
            <w:rStyle w:val="a8"/>
            <w:szCs w:val="24"/>
            <w:lang w:val="en-US"/>
          </w:rPr>
          <w:t>ru</w:t>
        </w:r>
      </w:hyperlink>
      <w:r w:rsidR="00E45453" w:rsidRPr="00E45453">
        <w:rPr>
          <w:color w:val="auto"/>
          <w:szCs w:val="24"/>
        </w:rPr>
        <w:t>).</w:t>
      </w:r>
    </w:p>
    <w:p w:rsidR="00E45453" w:rsidRPr="00E45453" w:rsidRDefault="00E45453" w:rsidP="00264507">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5D6D10">
      <w:pPr>
        <w:pStyle w:val="ab"/>
        <w:spacing w:after="60"/>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C22E8">
        <w:rPr>
          <w:sz w:val="24"/>
          <w:szCs w:val="24"/>
        </w:rPr>
        <w:t xml:space="preserve">Положением о закупочной деятельности, и в соответствии с </w:t>
      </w:r>
      <w:r w:rsidR="00AA02E9">
        <w:rPr>
          <w:sz w:val="24"/>
          <w:szCs w:val="24"/>
        </w:rPr>
        <w:t>требованиями</w:t>
      </w:r>
      <w:r w:rsidR="004E6DC6" w:rsidRPr="00297AEF">
        <w:rPr>
          <w:sz w:val="24"/>
          <w:szCs w:val="24"/>
        </w:rPr>
        <w:t xml:space="preserve"> </w:t>
      </w:r>
      <w:r w:rsidR="007B66B5">
        <w:rPr>
          <w:sz w:val="24"/>
          <w:szCs w:val="24"/>
        </w:rPr>
        <w:t>Федерального закона от 26.07.2006 го</w:t>
      </w:r>
      <w:r w:rsidR="008C22E8">
        <w:rPr>
          <w:sz w:val="24"/>
          <w:szCs w:val="24"/>
        </w:rPr>
        <w:t>да №135-ФЗ «О защите конкуренции</w:t>
      </w:r>
      <w:r w:rsidR="007B66B5">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w:t>
      </w:r>
      <w:r w:rsidR="00750B9B">
        <w:rPr>
          <w:sz w:val="24"/>
          <w:szCs w:val="24"/>
        </w:rPr>
        <w:t>,</w:t>
      </w:r>
      <w:r w:rsidR="00E16472">
        <w:rPr>
          <w:sz w:val="24"/>
          <w:szCs w:val="24"/>
        </w:rPr>
        <w:t xml:space="preserve">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114EF">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246571" w:rsidRPr="00803F98" w:rsidRDefault="004B7B7C" w:rsidP="00803F98">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bookmarkStart w:id="24" w:name="_Toc168126687"/>
      <w:bookmarkStart w:id="25" w:name="_Toc253767329"/>
      <w:r w:rsidR="001D60A8" w:rsidRPr="00803F98">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w:t>
      </w:r>
      <w:r w:rsidR="00803F98">
        <w:rPr>
          <w:sz w:val="24"/>
          <w:szCs w:val="24"/>
        </w:rPr>
        <w:t>бованиям, установленным п.1.5.3,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w:t>
      </w:r>
      <w:r w:rsidR="0072703E">
        <w:rPr>
          <w:b/>
          <w:sz w:val="24"/>
          <w:szCs w:val="24"/>
        </w:rPr>
        <w:t xml:space="preserve">Закупочная документация </w:t>
      </w:r>
      <w:r w:rsidRPr="00297AEF">
        <w:rPr>
          <w:b/>
          <w:sz w:val="24"/>
          <w:szCs w:val="24"/>
        </w:rPr>
        <w:t xml:space="preserve">о проведении </w:t>
      </w:r>
      <w:r>
        <w:rPr>
          <w:b/>
          <w:sz w:val="24"/>
          <w:szCs w:val="24"/>
        </w:rPr>
        <w:t>запроса предложений</w:t>
      </w:r>
      <w:r w:rsidRPr="00297AEF">
        <w:rPr>
          <w:b/>
          <w:sz w:val="24"/>
          <w:szCs w:val="24"/>
        </w:rPr>
        <w:t xml:space="preserve">, внесение изменений в </w:t>
      </w:r>
      <w:r w:rsidR="0072703E">
        <w:rPr>
          <w:b/>
          <w:sz w:val="24"/>
          <w:szCs w:val="24"/>
        </w:rPr>
        <w:t>закупочную документацию</w:t>
      </w:r>
      <w:r w:rsidRPr="00297AEF">
        <w:rPr>
          <w:b/>
          <w:sz w:val="24"/>
          <w:szCs w:val="24"/>
        </w:rPr>
        <w:t xml:space="preserve">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w:t>
      </w:r>
      <w:r w:rsidR="0072703E">
        <w:rPr>
          <w:sz w:val="24"/>
          <w:szCs w:val="24"/>
        </w:rPr>
        <w:t>Закупочная документация</w:t>
      </w:r>
      <w:r w:rsidRPr="00297AEF">
        <w:rPr>
          <w:sz w:val="24"/>
          <w:szCs w:val="24"/>
        </w:rPr>
        <w:t xml:space="preserve">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72703E">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w:t>
      </w:r>
      <w:r w:rsidR="00A70F7C">
        <w:rPr>
          <w:sz w:val="24"/>
          <w:szCs w:val="24"/>
        </w:rPr>
        <w:t>Закупочной документации</w:t>
      </w:r>
      <w:r>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A70F7C" w:rsidRPr="00846C45" w:rsidRDefault="00A70F7C" w:rsidP="00A70F7C">
      <w:pPr>
        <w:autoSpaceDE w:val="0"/>
        <w:autoSpaceDN w:val="0"/>
        <w:adjustRightInd w:val="0"/>
        <w:ind w:firstLine="539"/>
        <w:jc w:val="both"/>
        <w:outlineLvl w:val="0"/>
        <w:rPr>
          <w:b/>
          <w:sz w:val="24"/>
          <w:szCs w:val="24"/>
        </w:rPr>
      </w:pPr>
      <w:r w:rsidRPr="00846C45">
        <w:rPr>
          <w:b/>
          <w:sz w:val="24"/>
          <w:szCs w:val="24"/>
        </w:rPr>
        <w:t>1.9.</w:t>
      </w:r>
      <w:r w:rsidRPr="00846C45">
        <w:rPr>
          <w:b/>
          <w:sz w:val="24"/>
          <w:szCs w:val="24"/>
        </w:rPr>
        <w:tab/>
        <w:t>Возможность отказа от проведения закупочной процедуры.</w:t>
      </w:r>
    </w:p>
    <w:p w:rsidR="00A70F7C" w:rsidRDefault="00A70F7C" w:rsidP="00A70F7C">
      <w:pPr>
        <w:autoSpaceDE w:val="0"/>
        <w:autoSpaceDN w:val="0"/>
        <w:adjustRightInd w:val="0"/>
        <w:ind w:firstLine="539"/>
        <w:jc w:val="both"/>
        <w:outlineLvl w:val="0"/>
        <w:rPr>
          <w:sz w:val="24"/>
          <w:szCs w:val="24"/>
        </w:rPr>
      </w:pPr>
      <w:r w:rsidRPr="00846C45">
        <w:rPr>
          <w:sz w:val="24"/>
          <w:szCs w:val="24"/>
        </w:rPr>
        <w:t>1.9.1.</w:t>
      </w:r>
      <w:r w:rsidRPr="00846C45">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A70F7C" w:rsidRDefault="00A70F7C" w:rsidP="008B0AB9">
      <w:pPr>
        <w:pStyle w:val="20"/>
        <w:spacing w:after="0"/>
        <w:ind w:firstLine="567"/>
        <w:rPr>
          <w:sz w:val="24"/>
          <w:szCs w:val="24"/>
        </w:rPr>
      </w:pPr>
      <w:bookmarkStart w:id="31" w:name="_Toc253767332"/>
    </w:p>
    <w:p w:rsidR="004E6DC6" w:rsidRDefault="002454E5" w:rsidP="008B0AB9">
      <w:pPr>
        <w:pStyle w:val="20"/>
        <w:spacing w:after="0"/>
        <w:ind w:firstLine="567"/>
        <w:rPr>
          <w:sz w:val="24"/>
          <w:szCs w:val="24"/>
        </w:rPr>
      </w:pPr>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A70F7C">
        <w:rPr>
          <w:sz w:val="24"/>
          <w:szCs w:val="24"/>
        </w:rPr>
        <w:t>2</w:t>
      </w:r>
      <w:r w:rsidR="002454E5">
        <w:rPr>
          <w:sz w:val="24"/>
          <w:szCs w:val="24"/>
        </w:rPr>
        <w:t xml:space="preserve"> (</w:t>
      </w:r>
      <w:r w:rsidR="00A70F7C">
        <w:rPr>
          <w:sz w:val="24"/>
          <w:szCs w:val="24"/>
        </w:rPr>
        <w:t>Два</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w:t>
      </w:r>
      <w:r w:rsidR="00A70F7C">
        <w:rPr>
          <w:sz w:val="24"/>
          <w:szCs w:val="24"/>
        </w:rPr>
        <w:t>родлевается не менее чем на 2 (Д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lastRenderedPageBreak/>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CA2876" w:rsidRDefault="005B2774"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67D6288D" wp14:editId="1DDE97BF">
                <wp:simplePos x="0" y="0"/>
                <wp:positionH relativeFrom="column">
                  <wp:posOffset>459105</wp:posOffset>
                </wp:positionH>
                <wp:positionV relativeFrom="paragraph">
                  <wp:posOffset>89535</wp:posOffset>
                </wp:positionV>
                <wp:extent cx="5372100" cy="27908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908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801E3" w:rsidRDefault="003801E3" w:rsidP="00CA2876">
                            <w:pPr>
                              <w:pStyle w:val="h4"/>
                              <w:spacing w:before="0"/>
                              <w:jc w:val="right"/>
                            </w:pPr>
                            <w:r w:rsidRPr="00C65751">
                              <w:t xml:space="preserve">Заказчику: </w:t>
                            </w:r>
                            <w:r>
                              <w:rPr>
                                <w:u w:val="single"/>
                              </w:rPr>
                              <w:t>Агентство стратегических инициатив</w:t>
                            </w:r>
                          </w:p>
                          <w:p w:rsidR="003801E3" w:rsidRDefault="003801E3" w:rsidP="00CA2876">
                            <w:pPr>
                              <w:pStyle w:val="h4"/>
                              <w:spacing w:before="0"/>
                              <w:jc w:val="right"/>
                              <w:rPr>
                                <w:i/>
                              </w:rPr>
                            </w:pPr>
                          </w:p>
                          <w:p w:rsidR="003801E3" w:rsidRPr="00C65751" w:rsidRDefault="003801E3" w:rsidP="00CA2876">
                            <w:pPr>
                              <w:pStyle w:val="h4"/>
                              <w:spacing w:before="0"/>
                              <w:jc w:val="right"/>
                              <w:rPr>
                                <w:i/>
                              </w:rPr>
                            </w:pPr>
                          </w:p>
                          <w:p w:rsidR="003801E3" w:rsidRDefault="003801E3" w:rsidP="00CA2876">
                            <w:pPr>
                              <w:jc w:val="center"/>
                              <w:rPr>
                                <w:b/>
                                <w:sz w:val="24"/>
                                <w:szCs w:val="24"/>
                              </w:rPr>
                            </w:pPr>
                            <w:r w:rsidRPr="00C65751">
                              <w:rPr>
                                <w:b/>
                                <w:sz w:val="24"/>
                                <w:szCs w:val="24"/>
                              </w:rPr>
                              <w:t>ЗАЯВКА</w:t>
                            </w:r>
                          </w:p>
                          <w:p w:rsidR="003801E3" w:rsidRPr="00C65751" w:rsidRDefault="003801E3" w:rsidP="00CA2876">
                            <w:pPr>
                              <w:jc w:val="center"/>
                              <w:rPr>
                                <w:b/>
                                <w:sz w:val="24"/>
                                <w:szCs w:val="24"/>
                              </w:rPr>
                            </w:pPr>
                          </w:p>
                          <w:p w:rsidR="003801E3" w:rsidRDefault="003801E3"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801E3" w:rsidRPr="00715A28" w:rsidRDefault="002E6BFC" w:rsidP="00715A28">
                            <w:pPr>
                              <w:pStyle w:val="2c"/>
                              <w:shd w:val="clear" w:color="auto" w:fill="auto"/>
                              <w:spacing w:before="0" w:after="0" w:line="240" w:lineRule="auto"/>
                              <w:rPr>
                                <w:sz w:val="24"/>
                                <w:szCs w:val="24"/>
                              </w:rPr>
                            </w:pPr>
                            <w:r w:rsidRPr="002E6BFC">
                              <w:rPr>
                                <w:sz w:val="24"/>
                                <w:szCs w:val="24"/>
                              </w:rPr>
                              <w:t>на право заключения договора на оказание услуг по производству контента и обеспечению эффективного взаимодействия с целевыми аудиториями агентства в сети интернет и социальных сетях</w:t>
                            </w:r>
                          </w:p>
                          <w:p w:rsidR="003801E3" w:rsidRPr="00166B37" w:rsidRDefault="003801E3" w:rsidP="00715A28">
                            <w:pPr>
                              <w:pStyle w:val="ae"/>
                              <w:spacing w:after="0"/>
                              <w:jc w:val="center"/>
                              <w:rPr>
                                <w:b/>
                                <w:bCs/>
                                <w:iCs/>
                                <w:szCs w:val="24"/>
                              </w:rPr>
                            </w:pPr>
                            <w:r w:rsidRPr="00166B37">
                              <w:rPr>
                                <w:b/>
                                <w:bCs/>
                                <w:iCs/>
                                <w:szCs w:val="24"/>
                              </w:rPr>
                              <w:t xml:space="preserve"> (реестровый номер закупки _______________________)</w:t>
                            </w:r>
                          </w:p>
                          <w:p w:rsidR="003801E3" w:rsidRPr="00C65751" w:rsidRDefault="003801E3" w:rsidP="00CA2876">
                            <w:pPr>
                              <w:pStyle w:val="ae"/>
                              <w:spacing w:after="0"/>
                              <w:jc w:val="center"/>
                              <w:rPr>
                                <w:b/>
                                <w:bCs/>
                                <w:iCs/>
                                <w:szCs w:val="24"/>
                                <w:u w:val="single"/>
                              </w:rPr>
                            </w:pPr>
                          </w:p>
                          <w:p w:rsidR="003801E3" w:rsidRDefault="003801E3" w:rsidP="00CA2876">
                            <w:pPr>
                              <w:pStyle w:val="33"/>
                              <w:tabs>
                                <w:tab w:val="clear" w:pos="1307"/>
                              </w:tabs>
                              <w:ind w:left="0"/>
                              <w:rPr>
                                <w:szCs w:val="24"/>
                              </w:rPr>
                            </w:pPr>
                          </w:p>
                          <w:p w:rsidR="003801E3" w:rsidRPr="003708E5" w:rsidRDefault="003801E3" w:rsidP="00CA2876">
                            <w:pPr>
                              <w:pStyle w:val="33"/>
                              <w:tabs>
                                <w:tab w:val="clear" w:pos="1307"/>
                              </w:tabs>
                              <w:ind w:left="0"/>
                              <w:rPr>
                                <w:sz w:val="20"/>
                              </w:rPr>
                            </w:pPr>
                            <w:r w:rsidRPr="003708E5">
                              <w:rPr>
                                <w:sz w:val="20"/>
                              </w:rPr>
                              <w:t>Регистрационный номер заявки №_________</w:t>
                            </w:r>
                          </w:p>
                          <w:p w:rsidR="003801E3" w:rsidRPr="003708E5" w:rsidRDefault="003801E3"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3801E3" w:rsidRPr="003708E5" w:rsidRDefault="003801E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801E3" w:rsidRDefault="003801E3" w:rsidP="00CA2876">
                            <w:pPr>
                              <w:pStyle w:val="ae"/>
                              <w:spacing w:after="0"/>
                              <w:jc w:val="left"/>
                              <w:rPr>
                                <w:bCs/>
                                <w:i/>
                                <w:iCs/>
                                <w:szCs w:val="24"/>
                                <w:vertAlign w:val="superscript"/>
                              </w:rPr>
                            </w:pPr>
                          </w:p>
                          <w:p w:rsidR="003801E3" w:rsidRDefault="003801E3"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288D" id="_x0000_t202" coordsize="21600,21600" o:spt="202" path="m,l,21600r21600,l21600,xe">
                <v:stroke joinstyle="miter"/>
                <v:path gradientshapeok="t" o:connecttype="rect"/>
              </v:shapetype>
              <v:shape id="Text Box 2" o:spid="_x0000_s1026" type="#_x0000_t202" style="position:absolute;left:0;text-align:left;margin-left:36.15pt;margin-top:7.05pt;width:423pt;height:21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" strokecolor="gray">
                <v:shadow on="t"/>
                <v:textbox>
                  <w:txbxContent>
                    <w:p w:rsidR="003801E3" w:rsidRDefault="003801E3" w:rsidP="00CA2876">
                      <w:pPr>
                        <w:pStyle w:val="h4"/>
                        <w:spacing w:before="0"/>
                        <w:jc w:val="right"/>
                      </w:pPr>
                      <w:r w:rsidRPr="00C65751">
                        <w:t xml:space="preserve">Заказчику: </w:t>
                      </w:r>
                      <w:r>
                        <w:rPr>
                          <w:u w:val="single"/>
                        </w:rPr>
                        <w:t>Агентство стратегических инициатив</w:t>
                      </w:r>
                    </w:p>
                    <w:p w:rsidR="003801E3" w:rsidRDefault="003801E3" w:rsidP="00CA2876">
                      <w:pPr>
                        <w:pStyle w:val="h4"/>
                        <w:spacing w:before="0"/>
                        <w:jc w:val="right"/>
                        <w:rPr>
                          <w:i/>
                        </w:rPr>
                      </w:pPr>
                    </w:p>
                    <w:p w:rsidR="003801E3" w:rsidRPr="00C65751" w:rsidRDefault="003801E3" w:rsidP="00CA2876">
                      <w:pPr>
                        <w:pStyle w:val="h4"/>
                        <w:spacing w:before="0"/>
                        <w:jc w:val="right"/>
                        <w:rPr>
                          <w:i/>
                        </w:rPr>
                      </w:pPr>
                    </w:p>
                    <w:p w:rsidR="003801E3" w:rsidRDefault="003801E3" w:rsidP="00CA2876">
                      <w:pPr>
                        <w:jc w:val="center"/>
                        <w:rPr>
                          <w:b/>
                          <w:sz w:val="24"/>
                          <w:szCs w:val="24"/>
                        </w:rPr>
                      </w:pPr>
                      <w:r w:rsidRPr="00C65751">
                        <w:rPr>
                          <w:b/>
                          <w:sz w:val="24"/>
                          <w:szCs w:val="24"/>
                        </w:rPr>
                        <w:t>ЗАЯВКА</w:t>
                      </w:r>
                    </w:p>
                    <w:p w:rsidR="003801E3" w:rsidRPr="00C65751" w:rsidRDefault="003801E3" w:rsidP="00CA2876">
                      <w:pPr>
                        <w:jc w:val="center"/>
                        <w:rPr>
                          <w:b/>
                          <w:sz w:val="24"/>
                          <w:szCs w:val="24"/>
                        </w:rPr>
                      </w:pPr>
                    </w:p>
                    <w:p w:rsidR="003801E3" w:rsidRDefault="003801E3"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801E3" w:rsidRPr="00715A28" w:rsidRDefault="002E6BFC" w:rsidP="00715A28">
                      <w:pPr>
                        <w:pStyle w:val="2c"/>
                        <w:shd w:val="clear" w:color="auto" w:fill="auto"/>
                        <w:spacing w:before="0" w:after="0" w:line="240" w:lineRule="auto"/>
                        <w:rPr>
                          <w:sz w:val="24"/>
                          <w:szCs w:val="24"/>
                        </w:rPr>
                      </w:pPr>
                      <w:r w:rsidRPr="002E6BFC">
                        <w:rPr>
                          <w:sz w:val="24"/>
                          <w:szCs w:val="24"/>
                        </w:rPr>
                        <w:t>на право заключения договора на оказание услуг по производству контента и обеспечению эффективного взаимодействия с целевыми аудиториями агентства в сети интернет и социальных сетях</w:t>
                      </w:r>
                    </w:p>
                    <w:p w:rsidR="003801E3" w:rsidRPr="00166B37" w:rsidRDefault="003801E3" w:rsidP="00715A28">
                      <w:pPr>
                        <w:pStyle w:val="ae"/>
                        <w:spacing w:after="0"/>
                        <w:jc w:val="center"/>
                        <w:rPr>
                          <w:b/>
                          <w:bCs/>
                          <w:iCs/>
                          <w:szCs w:val="24"/>
                        </w:rPr>
                      </w:pPr>
                      <w:r w:rsidRPr="00166B37">
                        <w:rPr>
                          <w:b/>
                          <w:bCs/>
                          <w:iCs/>
                          <w:szCs w:val="24"/>
                        </w:rPr>
                        <w:t xml:space="preserve"> (реестровый номер закупки _______________________)</w:t>
                      </w:r>
                    </w:p>
                    <w:p w:rsidR="003801E3" w:rsidRPr="00C65751" w:rsidRDefault="003801E3" w:rsidP="00CA2876">
                      <w:pPr>
                        <w:pStyle w:val="ae"/>
                        <w:spacing w:after="0"/>
                        <w:jc w:val="center"/>
                        <w:rPr>
                          <w:b/>
                          <w:bCs/>
                          <w:iCs/>
                          <w:szCs w:val="24"/>
                          <w:u w:val="single"/>
                        </w:rPr>
                      </w:pPr>
                    </w:p>
                    <w:p w:rsidR="003801E3" w:rsidRDefault="003801E3" w:rsidP="00CA2876">
                      <w:pPr>
                        <w:pStyle w:val="33"/>
                        <w:tabs>
                          <w:tab w:val="clear" w:pos="1307"/>
                        </w:tabs>
                        <w:ind w:left="0"/>
                        <w:rPr>
                          <w:szCs w:val="24"/>
                        </w:rPr>
                      </w:pPr>
                    </w:p>
                    <w:p w:rsidR="003801E3" w:rsidRPr="003708E5" w:rsidRDefault="003801E3" w:rsidP="00CA2876">
                      <w:pPr>
                        <w:pStyle w:val="33"/>
                        <w:tabs>
                          <w:tab w:val="clear" w:pos="1307"/>
                        </w:tabs>
                        <w:ind w:left="0"/>
                        <w:rPr>
                          <w:sz w:val="20"/>
                        </w:rPr>
                      </w:pPr>
                      <w:r w:rsidRPr="003708E5">
                        <w:rPr>
                          <w:sz w:val="20"/>
                        </w:rPr>
                        <w:t>Регистрационный номер заявки №_________</w:t>
                      </w:r>
                    </w:p>
                    <w:p w:rsidR="003801E3" w:rsidRPr="003708E5" w:rsidRDefault="003801E3"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3801E3" w:rsidRPr="003708E5" w:rsidRDefault="003801E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801E3" w:rsidRDefault="003801E3" w:rsidP="00CA2876">
                      <w:pPr>
                        <w:pStyle w:val="ae"/>
                        <w:spacing w:after="0"/>
                        <w:jc w:val="left"/>
                        <w:rPr>
                          <w:bCs/>
                          <w:i/>
                          <w:iCs/>
                          <w:szCs w:val="24"/>
                          <w:vertAlign w:val="superscript"/>
                        </w:rPr>
                      </w:pPr>
                    </w:p>
                    <w:p w:rsidR="003801E3" w:rsidRDefault="003801E3"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lastRenderedPageBreak/>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A70F7C">
        <w:rPr>
          <w:sz w:val="24"/>
          <w:szCs w:val="24"/>
        </w:rPr>
        <w:t>Закупочной документации</w:t>
      </w:r>
      <w:r w:rsidR="00EA63E1" w:rsidRPr="00EA63E1">
        <w:rPr>
          <w:sz w:val="24"/>
          <w:szCs w:val="24"/>
        </w:rPr>
        <w:t xml:space="preserve">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A70F7C">
        <w:rPr>
          <w:sz w:val="24"/>
          <w:szCs w:val="24"/>
        </w:rPr>
        <w:t>Закупочной документации</w:t>
      </w:r>
      <w:r w:rsidR="00EA63E1" w:rsidRPr="00EA63E1">
        <w:rPr>
          <w:sz w:val="24"/>
          <w:szCs w:val="24"/>
        </w:rPr>
        <w:t xml:space="preserve">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w:t>
      </w:r>
      <w:r w:rsidR="00A70F7C">
        <w:rPr>
          <w:sz w:val="24"/>
          <w:szCs w:val="24"/>
        </w:rPr>
        <w:t>Закупочной документации</w:t>
      </w:r>
      <w:r w:rsidR="00EA63E1" w:rsidRPr="00EA63E1">
        <w:rPr>
          <w:sz w:val="24"/>
          <w:szCs w:val="24"/>
        </w:rPr>
        <w:t xml:space="preserve">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62697A"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2F7CFC">
        <w:rPr>
          <w:sz w:val="24"/>
          <w:szCs w:val="24"/>
        </w:rPr>
        <w:t>.</w:t>
      </w:r>
    </w:p>
    <w:p w:rsidR="002F7CFC" w:rsidRPr="00C13E55" w:rsidRDefault="002F7CFC" w:rsidP="002F7CFC">
      <w:pPr>
        <w:ind w:firstLine="540"/>
        <w:jc w:val="both"/>
        <w:rPr>
          <w:sz w:val="24"/>
          <w:szCs w:val="24"/>
        </w:rPr>
      </w:pPr>
      <w:r w:rsidRPr="00081D21">
        <w:rPr>
          <w:sz w:val="24"/>
          <w:szCs w:val="24"/>
        </w:rPr>
        <w:t>4.1.2.2.</w:t>
      </w:r>
      <w:r w:rsidRPr="00C13E55">
        <w:rPr>
          <w:sz w:val="24"/>
          <w:szCs w:val="24"/>
        </w:rPr>
        <w:t xml:space="preserve"> Помимо документов, указанных в подпункте </w:t>
      </w:r>
      <w:r>
        <w:rPr>
          <w:sz w:val="24"/>
          <w:szCs w:val="24"/>
        </w:rPr>
        <w:t>4.1.2.1,</w:t>
      </w:r>
      <w:r w:rsidRPr="00C13E55">
        <w:rPr>
          <w:sz w:val="24"/>
          <w:szCs w:val="24"/>
        </w:rPr>
        <w:t xml:space="preserve"> участник процедуры закупки к своей заявке прикладывает следующие документы:</w:t>
      </w:r>
    </w:p>
    <w:p w:rsidR="002F7CFC" w:rsidRPr="00480EFD" w:rsidRDefault="002F7CFC" w:rsidP="002F7CFC">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846C45">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2F7CFC" w:rsidRPr="00480EFD" w:rsidRDefault="002F7CFC" w:rsidP="002F7CFC">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846C45">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2F7CFC" w:rsidRPr="00480EFD" w:rsidRDefault="002F7CFC" w:rsidP="002F7CFC">
      <w:pPr>
        <w:suppressAutoHyphens/>
        <w:ind w:firstLine="540"/>
        <w:jc w:val="both"/>
        <w:rPr>
          <w:sz w:val="24"/>
          <w:szCs w:val="24"/>
        </w:rPr>
      </w:pPr>
      <w:r w:rsidRPr="00480EFD">
        <w:rPr>
          <w:sz w:val="24"/>
          <w:szCs w:val="24"/>
        </w:rPr>
        <w:t>в) опись документов (</w:t>
      </w:r>
      <w:r w:rsidRPr="00846C45">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2F7CFC" w:rsidRDefault="002F7CFC" w:rsidP="002F7CFC">
      <w:pPr>
        <w:suppressAutoHyphens/>
        <w:ind w:firstLine="540"/>
        <w:jc w:val="both"/>
        <w:rPr>
          <w:sz w:val="24"/>
          <w:szCs w:val="24"/>
        </w:rPr>
      </w:pPr>
      <w:r>
        <w:rPr>
          <w:sz w:val="24"/>
          <w:szCs w:val="24"/>
        </w:rPr>
        <w:t xml:space="preserve">г) сведения о наличии опыта </w:t>
      </w:r>
      <w:r w:rsidR="008D00E4" w:rsidRPr="008D00E4">
        <w:rPr>
          <w:sz w:val="24"/>
          <w:szCs w:val="24"/>
        </w:rPr>
        <w:t>услуг аналогичных предмету закупки</w:t>
      </w:r>
      <w:r w:rsidR="008D00E4">
        <w:rPr>
          <w:rStyle w:val="afa"/>
          <w:sz w:val="24"/>
          <w:szCs w:val="24"/>
        </w:rPr>
        <w:footnoteReference w:id="1"/>
      </w:r>
      <w:r w:rsidR="008D00E4" w:rsidRPr="008D00E4">
        <w:rPr>
          <w:sz w:val="24"/>
          <w:szCs w:val="24"/>
        </w:rPr>
        <w:t xml:space="preserve"> за период с 2012 по 2016 гг</w:t>
      </w:r>
      <w:r w:rsidR="008D00E4">
        <w:rPr>
          <w:sz w:val="24"/>
          <w:szCs w:val="24"/>
        </w:rPr>
        <w:t>.</w:t>
      </w:r>
      <w:r>
        <w:rPr>
          <w:sz w:val="24"/>
          <w:szCs w:val="24"/>
        </w:rPr>
        <w:t xml:space="preserve"> (форма 4), подтверждается копиями договоров, актов,</w:t>
      </w:r>
      <w:r>
        <w:t xml:space="preserve"> </w:t>
      </w:r>
      <w:r w:rsidRPr="00480EFD">
        <w:rPr>
          <w:sz w:val="24"/>
          <w:szCs w:val="24"/>
        </w:rPr>
        <w:t xml:space="preserve">скрепленные печатью участника </w:t>
      </w:r>
      <w:r w:rsidRPr="00480EFD">
        <w:rPr>
          <w:sz w:val="24"/>
          <w:szCs w:val="24"/>
        </w:rPr>
        <w:lastRenderedPageBreak/>
        <w:t>закупки и подписанные участником закупки или лицом, уполномоченным таким участником закупки;</w:t>
      </w:r>
    </w:p>
    <w:p w:rsidR="002F7CFC" w:rsidRPr="00480EFD" w:rsidRDefault="002F7CFC" w:rsidP="002F7CFC">
      <w:pPr>
        <w:suppressAutoHyphens/>
        <w:ind w:firstLine="540"/>
        <w:jc w:val="both"/>
        <w:rPr>
          <w:sz w:val="24"/>
          <w:szCs w:val="24"/>
        </w:rPr>
      </w:pPr>
      <w:r>
        <w:rPr>
          <w:sz w:val="24"/>
          <w:szCs w:val="24"/>
        </w:rPr>
        <w:t>д</w:t>
      </w:r>
      <w:r w:rsidRPr="00480EFD">
        <w:rPr>
          <w:sz w:val="24"/>
          <w:szCs w:val="24"/>
        </w:rPr>
        <w:t xml:space="preserve">) сведения о наличии материально-технических ресурсов (форма </w:t>
      </w:r>
      <w:r>
        <w:rPr>
          <w:sz w:val="24"/>
          <w:szCs w:val="24"/>
        </w:rPr>
        <w:t>5</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2F7CFC" w:rsidRDefault="002F7CFC" w:rsidP="002F7CFC">
      <w:pPr>
        <w:suppressAutoHyphens/>
        <w:ind w:firstLine="540"/>
        <w:jc w:val="both"/>
        <w:rPr>
          <w:sz w:val="24"/>
          <w:szCs w:val="24"/>
        </w:rPr>
      </w:pPr>
      <w:r>
        <w:rPr>
          <w:sz w:val="24"/>
          <w:szCs w:val="24"/>
        </w:rPr>
        <w:t>е</w:t>
      </w:r>
      <w:r w:rsidRPr="00480EFD">
        <w:rPr>
          <w:sz w:val="24"/>
          <w:szCs w:val="24"/>
        </w:rPr>
        <w:t xml:space="preserve">) сведения о наличии случаев судебных разбирательств (форма </w:t>
      </w:r>
      <w:r>
        <w:rPr>
          <w:sz w:val="24"/>
          <w:szCs w:val="24"/>
        </w:rPr>
        <w:t>6</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rsidR="002F7CFC" w:rsidRPr="00C13E55" w:rsidRDefault="002F7CFC" w:rsidP="002F7CFC">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2F7CFC" w:rsidRPr="00297AEF" w:rsidRDefault="002F7CFC" w:rsidP="002F7CFC">
      <w:pPr>
        <w:ind w:firstLine="540"/>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rsidR="002F7CFC" w:rsidRPr="00297AEF" w:rsidRDefault="002F7CFC" w:rsidP="002F7CFC">
      <w:pPr>
        <w:ind w:firstLine="540"/>
        <w:jc w:val="both"/>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в извещении о проведении настоящего запроса предложений.</w:t>
      </w:r>
    </w:p>
    <w:p w:rsidR="002F7CFC" w:rsidRPr="00297AEF" w:rsidRDefault="002F7CFC" w:rsidP="002F7CFC">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rsidR="002F7CFC" w:rsidRPr="00297AEF" w:rsidRDefault="002F7CFC" w:rsidP="002F7CFC">
      <w:pPr>
        <w:ind w:firstLine="540"/>
        <w:jc w:val="both"/>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2F7CFC" w:rsidRDefault="002F7CFC" w:rsidP="002F7CFC">
      <w:pPr>
        <w:tabs>
          <w:tab w:val="left" w:pos="1440"/>
        </w:tabs>
        <w:ind w:firstLine="540"/>
        <w:jc w:val="both"/>
        <w:rPr>
          <w:sz w:val="24"/>
          <w:szCs w:val="24"/>
        </w:rPr>
      </w:pPr>
      <w:r>
        <w:rPr>
          <w:sz w:val="24"/>
          <w:szCs w:val="24"/>
        </w:rPr>
        <w:t xml:space="preserve">4.1.7. Агентство обеспечивает защищенность и конфиденциальность заявок. </w:t>
      </w:r>
    </w:p>
    <w:p w:rsidR="002F7CFC" w:rsidRDefault="002F7CFC" w:rsidP="002F7CFC">
      <w:pPr>
        <w:ind w:firstLine="540"/>
        <w:jc w:val="both"/>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A0702B" w:rsidRPr="00297AEF" w:rsidRDefault="00A0702B" w:rsidP="00A0702B">
      <w:pPr>
        <w:pStyle w:val="20"/>
        <w:spacing w:after="0"/>
        <w:ind w:firstLine="539"/>
        <w:jc w:val="left"/>
        <w:rPr>
          <w:sz w:val="24"/>
          <w:szCs w:val="24"/>
        </w:rPr>
      </w:pPr>
      <w:bookmarkStart w:id="52" w:name="_Toc149542939"/>
      <w:bookmarkStart w:id="53" w:name="_Toc168126646"/>
      <w:bookmarkStart w:id="54" w:name="_Toc180912143"/>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F7CFC"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4.</w:t>
      </w:r>
      <w:r w:rsidR="009C10EA">
        <w:rPr>
          <w:sz w:val="24"/>
          <w:szCs w:val="24"/>
        </w:rPr>
        <w:t>3</w:t>
      </w:r>
      <w:r>
        <w:rPr>
          <w:sz w:val="24"/>
          <w:szCs w:val="24"/>
        </w:rPr>
        <w:t>. Заявки на участие в запросе предложений</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4.</w:t>
      </w:r>
      <w:r w:rsidR="009C10EA">
        <w:rPr>
          <w:sz w:val="24"/>
          <w:szCs w:val="24"/>
        </w:rPr>
        <w:t>3</w:t>
      </w:r>
      <w:r w:rsidRPr="00297AEF">
        <w:rPr>
          <w:sz w:val="24"/>
          <w:szCs w:val="24"/>
        </w:rPr>
        <w:t xml:space="preserve">.1.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lastRenderedPageBreak/>
        <w:t xml:space="preserve">РАССМОТРЕНИЕ, ОЦЕНКА И СОПОСТАВЛЕНИЕ ЗАЯВОК НА УЧАСТИЕ В </w:t>
      </w:r>
      <w:bookmarkEnd w:id="57"/>
      <w:r>
        <w:rPr>
          <w:sz w:val="24"/>
          <w:szCs w:val="24"/>
        </w:rPr>
        <w:t>ЗАПРОСЕ ПРЕДЛОЖЕНИЙ</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2F7CFC" w:rsidRDefault="00A0702B" w:rsidP="002F7CFC">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2F7CFC">
        <w:rPr>
          <w:bCs/>
          <w:sz w:val="24"/>
          <w:szCs w:val="24"/>
        </w:rPr>
        <w:t>Антидемпинговые меры при проведении запроса предложений.</w:t>
      </w:r>
    </w:p>
    <w:p w:rsidR="002F7CFC" w:rsidRDefault="002F7CFC" w:rsidP="002F7CFC">
      <w:pPr>
        <w:ind w:firstLine="567"/>
        <w:jc w:val="both"/>
        <w:rPr>
          <w:bCs/>
          <w:sz w:val="24"/>
          <w:szCs w:val="24"/>
        </w:rPr>
      </w:pPr>
      <w:r>
        <w:rPr>
          <w:sz w:val="24"/>
          <w:szCs w:val="24"/>
        </w:rPr>
        <w:t xml:space="preserve">5.2.1. </w:t>
      </w:r>
      <w:r w:rsidRPr="002F7CFC">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w:t>
      </w:r>
      <w:r w:rsidRPr="002F7CFC">
        <w:rPr>
          <w:sz w:val="24"/>
          <w:szCs w:val="24"/>
        </w:rPr>
        <w:lastRenderedPageBreak/>
        <w:t>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Pr="002F7CFC">
          <w:rPr>
            <w:rStyle w:val="a8"/>
            <w:sz w:val="24"/>
            <w:szCs w:val="24"/>
          </w:rPr>
          <w:t>http://zakupki.gov.ru/epz/contract/contractQuickSearch/search.html</w:t>
        </w:r>
      </w:hyperlink>
      <w:r w:rsidRPr="002F7CF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2F7CFC" w:rsidRDefault="002F7CFC" w:rsidP="002F7CFC">
      <w:pPr>
        <w:ind w:firstLine="567"/>
        <w:jc w:val="both"/>
        <w:rPr>
          <w:sz w:val="24"/>
          <w:szCs w:val="24"/>
        </w:rPr>
      </w:pPr>
      <w:r>
        <w:rPr>
          <w:bCs/>
          <w:sz w:val="24"/>
          <w:szCs w:val="24"/>
        </w:rPr>
        <w:t xml:space="preserve">5.2.2. </w:t>
      </w:r>
      <w:r w:rsidRPr="002F7CFC">
        <w:rPr>
          <w:sz w:val="24"/>
          <w:szCs w:val="24"/>
        </w:rPr>
        <w:t>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w:t>
      </w:r>
      <w:r>
        <w:rPr>
          <w:sz w:val="24"/>
          <w:szCs w:val="24"/>
        </w:rPr>
        <w:t xml:space="preserve"> предложений. </w:t>
      </w:r>
    </w:p>
    <w:p w:rsidR="002F7CFC" w:rsidRPr="002F7CFC" w:rsidRDefault="002F7CFC" w:rsidP="002F7CFC">
      <w:pPr>
        <w:ind w:firstLine="567"/>
        <w:jc w:val="both"/>
        <w:rPr>
          <w:bCs/>
          <w:sz w:val="24"/>
          <w:szCs w:val="24"/>
        </w:rPr>
      </w:pPr>
      <w:r>
        <w:rPr>
          <w:sz w:val="24"/>
          <w:szCs w:val="24"/>
        </w:rPr>
        <w:t xml:space="preserve">5.2.3. </w:t>
      </w:r>
      <w:r w:rsidRPr="002F7CF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2F7CFC" w:rsidP="00A0702B">
      <w:pPr>
        <w:pStyle w:val="20"/>
        <w:spacing w:after="0"/>
        <w:ind w:firstLine="539"/>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sidR="002F7CFC">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sidR="002F7CFC">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2F7CFC">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2F7CFC">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2F7CFC">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2F7CFC">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2F7CFC">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2F7CFC">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lastRenderedPageBreak/>
        <w:t>5.</w:t>
      </w:r>
      <w:r w:rsidR="002F7CFC">
        <w:rPr>
          <w:sz w:val="24"/>
          <w:szCs w:val="24"/>
        </w:rPr>
        <w:t>4</w:t>
      </w:r>
      <w:r w:rsidRPr="00592C8D">
        <w:rPr>
          <w:sz w:val="24"/>
          <w:szCs w:val="24"/>
        </w:rPr>
        <w:t>.</w:t>
      </w:r>
      <w:r>
        <w:rPr>
          <w:sz w:val="24"/>
          <w:szCs w:val="24"/>
        </w:rPr>
        <w:t>7</w:t>
      </w:r>
      <w:r w:rsidRPr="00592C8D">
        <w:rPr>
          <w:sz w:val="24"/>
          <w:szCs w:val="24"/>
        </w:rPr>
        <w:t xml:space="preserve">. Не позднее </w:t>
      </w:r>
      <w:r w:rsidR="002F7CFC">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2F7CFC">
        <w:rPr>
          <w:sz w:val="24"/>
          <w:szCs w:val="24"/>
        </w:rPr>
        <w:t xml:space="preserve"> (</w:t>
      </w:r>
      <w:r w:rsidR="002F7CFC">
        <w:rPr>
          <w:sz w:val="24"/>
          <w:szCs w:val="24"/>
          <w:lang w:val="en-US"/>
        </w:rPr>
        <w:t>www</w:t>
      </w:r>
      <w:r w:rsidR="002F7CFC" w:rsidRPr="002F7CFC">
        <w:rPr>
          <w:sz w:val="24"/>
          <w:szCs w:val="24"/>
        </w:rPr>
        <w:t>.</w:t>
      </w:r>
      <w:r w:rsidR="002F7CFC">
        <w:rPr>
          <w:sz w:val="24"/>
          <w:szCs w:val="24"/>
          <w:lang w:val="en-US"/>
        </w:rPr>
        <w:t>asi</w:t>
      </w:r>
      <w:r w:rsidR="002F7CFC" w:rsidRPr="002F7CFC">
        <w:rPr>
          <w:sz w:val="24"/>
          <w:szCs w:val="24"/>
        </w:rPr>
        <w:t>.</w:t>
      </w:r>
      <w:r w:rsidR="002F7CFC">
        <w:rPr>
          <w:sz w:val="24"/>
          <w:szCs w:val="24"/>
          <w:lang w:val="en-US"/>
        </w:rPr>
        <w:t>ru</w:t>
      </w:r>
      <w:r w:rsidR="002F7CFC" w:rsidRPr="002F7CFC">
        <w:rPr>
          <w:sz w:val="24"/>
          <w:szCs w:val="24"/>
        </w:rPr>
        <w:t>)</w:t>
      </w:r>
      <w:r w:rsidRPr="00592C8D">
        <w:rPr>
          <w:sz w:val="24"/>
          <w:szCs w:val="24"/>
        </w:rPr>
        <w:t>.</w:t>
      </w:r>
    </w:p>
    <w:p w:rsidR="002F7CFC" w:rsidRDefault="00A0702B" w:rsidP="002F7CFC">
      <w:pPr>
        <w:autoSpaceDE w:val="0"/>
        <w:autoSpaceDN w:val="0"/>
        <w:adjustRightInd w:val="0"/>
        <w:ind w:firstLine="540"/>
        <w:jc w:val="both"/>
        <w:rPr>
          <w:sz w:val="24"/>
          <w:szCs w:val="24"/>
        </w:rPr>
      </w:pPr>
      <w:r>
        <w:rPr>
          <w:sz w:val="24"/>
          <w:szCs w:val="24"/>
        </w:rPr>
        <w:t>5.</w:t>
      </w:r>
      <w:r w:rsidR="002F7CFC">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2F7CFC" w:rsidP="002F7CFC">
      <w:pPr>
        <w:autoSpaceDE w:val="0"/>
        <w:autoSpaceDN w:val="0"/>
        <w:adjustRightInd w:val="0"/>
        <w:ind w:firstLine="540"/>
        <w:jc w:val="both"/>
        <w:rPr>
          <w:rFonts w:ascii="TimesNewRomanPSMT" w:hAnsi="TimesNewRomanPSMT" w:cs="TimesNewRomanPSMT"/>
          <w:sz w:val="22"/>
          <w:szCs w:val="22"/>
        </w:rPr>
      </w:pPr>
      <w:r w:rsidRPr="002F7CFC">
        <w:rPr>
          <w:sz w:val="24"/>
          <w:szCs w:val="24"/>
        </w:rPr>
        <w:t>5</w:t>
      </w:r>
      <w:r>
        <w:rPr>
          <w:sz w:val="24"/>
          <w:szCs w:val="24"/>
        </w:rPr>
        <w:t xml:space="preserve">.4.9. </w:t>
      </w:r>
      <w:r w:rsidR="00A0702B" w:rsidRPr="00592C8D">
        <w:rPr>
          <w:sz w:val="24"/>
          <w:szCs w:val="24"/>
        </w:rPr>
        <w:t>Победитель запроса предложений не вправе отказаться от заключения договора</w:t>
      </w:r>
      <w:r w:rsidR="00A0702B">
        <w:rPr>
          <w:rFonts w:ascii="TimesNewRomanPSMT" w:hAnsi="TimesNewRomanPSMT" w:cs="TimesNewRomanPSMT"/>
          <w:sz w:val="22"/>
          <w:szCs w:val="22"/>
        </w:rPr>
        <w:t>.</w:t>
      </w:r>
    </w:p>
    <w:p w:rsidR="003801E3" w:rsidRPr="002F7CFC" w:rsidRDefault="003801E3" w:rsidP="002F7CFC">
      <w:pPr>
        <w:autoSpaceDE w:val="0"/>
        <w:autoSpaceDN w:val="0"/>
        <w:adjustRightInd w:val="0"/>
        <w:ind w:firstLine="540"/>
        <w:jc w:val="both"/>
        <w:rPr>
          <w:sz w:val="24"/>
          <w:szCs w:val="24"/>
        </w:rPr>
      </w:pPr>
    </w:p>
    <w:bookmarkEnd w:id="59"/>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2F7CFC" w:rsidRPr="00297AEF" w:rsidRDefault="002F7CFC" w:rsidP="002F7CFC">
      <w:pPr>
        <w:pStyle w:val="20"/>
        <w:ind w:firstLine="540"/>
        <w:jc w:val="left"/>
        <w:rPr>
          <w:bCs/>
          <w:sz w:val="24"/>
          <w:szCs w:val="24"/>
        </w:rPr>
      </w:pPr>
      <w:bookmarkStart w:id="69" w:name="_Toc253767387"/>
      <w:bookmarkEnd w:id="65"/>
      <w:bookmarkEnd w:id="66"/>
      <w:bookmarkEnd w:id="67"/>
      <w:bookmarkEnd w:id="68"/>
      <w:r>
        <w:rPr>
          <w:bCs/>
          <w:sz w:val="24"/>
          <w:szCs w:val="24"/>
        </w:rPr>
        <w:t xml:space="preserve">6.1. Сроки и порядок </w:t>
      </w:r>
      <w:r w:rsidRPr="00297AEF">
        <w:rPr>
          <w:bCs/>
          <w:sz w:val="24"/>
          <w:szCs w:val="24"/>
        </w:rPr>
        <w:t xml:space="preserve">заключения </w:t>
      </w:r>
      <w:r>
        <w:rPr>
          <w:sz w:val="24"/>
          <w:szCs w:val="24"/>
        </w:rPr>
        <w:t>договора</w:t>
      </w:r>
    </w:p>
    <w:p w:rsidR="002F7CFC" w:rsidRPr="00C13E55" w:rsidRDefault="002F7CFC" w:rsidP="002F7CFC">
      <w:pPr>
        <w:autoSpaceDE w:val="0"/>
        <w:autoSpaceDN w:val="0"/>
        <w:adjustRightInd w:val="0"/>
        <w:ind w:firstLine="540"/>
        <w:jc w:val="both"/>
        <w:rPr>
          <w:sz w:val="24"/>
          <w:szCs w:val="24"/>
        </w:rPr>
      </w:pPr>
      <w:bookmarkStart w:id="70" w:name="_Ref130891676"/>
      <w:bookmarkStart w:id="71" w:name="_Ref137365072"/>
      <w:r w:rsidRPr="00297AEF">
        <w:rPr>
          <w:sz w:val="24"/>
          <w:szCs w:val="24"/>
        </w:rPr>
        <w:t xml:space="preserve">6.1.1. </w:t>
      </w:r>
      <w:r w:rsidRPr="00C13E55">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2F7CFC" w:rsidRPr="00C13E55" w:rsidRDefault="002F7CFC" w:rsidP="002F7CFC">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2F7CFC" w:rsidRPr="00C13E55" w:rsidRDefault="002F7CFC" w:rsidP="002F7CFC">
      <w:pPr>
        <w:autoSpaceDE w:val="0"/>
        <w:autoSpaceDN w:val="0"/>
        <w:adjustRightInd w:val="0"/>
        <w:ind w:firstLine="540"/>
        <w:jc w:val="both"/>
        <w:rPr>
          <w:sz w:val="24"/>
          <w:szCs w:val="24"/>
        </w:rPr>
      </w:pPr>
      <w:r w:rsidRPr="00C13E55">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2F7CFC" w:rsidRPr="00C13E55" w:rsidRDefault="002F7CFC" w:rsidP="002F7CFC">
      <w:pPr>
        <w:autoSpaceDE w:val="0"/>
        <w:autoSpaceDN w:val="0"/>
        <w:adjustRightInd w:val="0"/>
        <w:ind w:firstLine="540"/>
        <w:jc w:val="both"/>
        <w:rPr>
          <w:sz w:val="24"/>
          <w:szCs w:val="24"/>
        </w:rPr>
      </w:pPr>
      <w:r w:rsidRPr="00C13E55">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2F7CFC" w:rsidRPr="00C13E55" w:rsidRDefault="002F7CFC" w:rsidP="002F7CFC">
      <w:pPr>
        <w:autoSpaceDE w:val="0"/>
        <w:autoSpaceDN w:val="0"/>
        <w:adjustRightInd w:val="0"/>
        <w:ind w:firstLine="540"/>
        <w:jc w:val="both"/>
        <w:rPr>
          <w:sz w:val="24"/>
          <w:szCs w:val="24"/>
        </w:rPr>
      </w:pPr>
      <w:r w:rsidRPr="00C13E55">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w:t>
      </w:r>
      <w:r>
        <w:rPr>
          <w:sz w:val="24"/>
          <w:szCs w:val="24"/>
        </w:rPr>
        <w:t>Д</w:t>
      </w:r>
      <w:r w:rsidRPr="00C13E55">
        <w:rPr>
          <w:sz w:val="24"/>
          <w:szCs w:val="24"/>
        </w:rPr>
        <w:t>есять) рабочих дней с даты признания победителя уклонившимся от заключения договора.</w:t>
      </w:r>
    </w:p>
    <w:p w:rsidR="002F7CFC" w:rsidRPr="00C13E55" w:rsidRDefault="002F7CFC" w:rsidP="002F7CFC">
      <w:pPr>
        <w:autoSpaceDE w:val="0"/>
        <w:autoSpaceDN w:val="0"/>
        <w:adjustRightInd w:val="0"/>
        <w:ind w:firstLine="540"/>
        <w:jc w:val="both"/>
        <w:rPr>
          <w:sz w:val="24"/>
          <w:szCs w:val="24"/>
        </w:rPr>
      </w:pPr>
      <w:r w:rsidRPr="00C13E55">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2F7CFC" w:rsidRPr="00C13E55" w:rsidRDefault="002F7CFC" w:rsidP="002F7CFC">
      <w:pPr>
        <w:autoSpaceDE w:val="0"/>
        <w:autoSpaceDN w:val="0"/>
        <w:adjustRightInd w:val="0"/>
        <w:ind w:firstLine="540"/>
        <w:jc w:val="both"/>
        <w:rPr>
          <w:sz w:val="24"/>
          <w:szCs w:val="24"/>
        </w:rPr>
      </w:pPr>
      <w:r w:rsidRPr="00C13E55">
        <w:rPr>
          <w:sz w:val="24"/>
          <w:szCs w:val="24"/>
        </w:rPr>
        <w:t>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2F7CFC" w:rsidRDefault="002F7CFC" w:rsidP="002F7CFC">
      <w:pPr>
        <w:autoSpaceDE w:val="0"/>
        <w:autoSpaceDN w:val="0"/>
        <w:adjustRightInd w:val="0"/>
        <w:ind w:firstLine="540"/>
        <w:jc w:val="both"/>
        <w:rPr>
          <w:sz w:val="24"/>
          <w:szCs w:val="24"/>
        </w:rPr>
      </w:pPr>
      <w:r w:rsidRPr="00C13E55">
        <w:rPr>
          <w:sz w:val="24"/>
          <w:szCs w:val="24"/>
        </w:rPr>
        <w:t xml:space="preserve">6.1.8. Агентство вправе направить проект договора иному участнику в соответствии с порядком, установленным подпунктами </w:t>
      </w:r>
      <w:r>
        <w:rPr>
          <w:sz w:val="24"/>
          <w:szCs w:val="24"/>
        </w:rPr>
        <w:t xml:space="preserve">6.1.5 </w:t>
      </w:r>
      <w:r w:rsidRPr="00C13E55">
        <w:rPr>
          <w:sz w:val="24"/>
          <w:szCs w:val="24"/>
        </w:rPr>
        <w:t>-</w:t>
      </w:r>
      <w:r>
        <w:rPr>
          <w:sz w:val="24"/>
          <w:szCs w:val="24"/>
        </w:rPr>
        <w:t xml:space="preserve"> </w:t>
      </w:r>
      <w:r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2F7CFC" w:rsidRPr="005C7398" w:rsidRDefault="002F7CFC" w:rsidP="002F7CFC">
      <w:pPr>
        <w:autoSpaceDE w:val="0"/>
        <w:autoSpaceDN w:val="0"/>
        <w:adjustRightInd w:val="0"/>
        <w:ind w:firstLine="540"/>
        <w:jc w:val="both"/>
        <w:rPr>
          <w:b/>
          <w:bCs/>
          <w:sz w:val="24"/>
          <w:szCs w:val="24"/>
        </w:rPr>
      </w:pPr>
      <w:r>
        <w:rPr>
          <w:b/>
          <w:bCs/>
          <w:sz w:val="24"/>
          <w:szCs w:val="24"/>
        </w:rPr>
        <w:t>6.2. Изменение условий договора</w:t>
      </w:r>
    </w:p>
    <w:p w:rsidR="002F7CFC" w:rsidRDefault="002F7CFC" w:rsidP="002F7CFC">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2F7CFC" w:rsidRPr="00C13E55" w:rsidRDefault="002F7CFC" w:rsidP="002F7CFC">
      <w:pPr>
        <w:autoSpaceDE w:val="0"/>
        <w:autoSpaceDN w:val="0"/>
        <w:adjustRightInd w:val="0"/>
        <w:ind w:firstLine="540"/>
        <w:jc w:val="both"/>
        <w:rPr>
          <w:sz w:val="24"/>
          <w:szCs w:val="24"/>
        </w:rPr>
      </w:pPr>
      <w:r>
        <w:rPr>
          <w:sz w:val="24"/>
          <w:szCs w:val="24"/>
        </w:rPr>
        <w:t>6.2.2</w:t>
      </w:r>
      <w:r w:rsidRPr="00C13E55">
        <w:rPr>
          <w:sz w:val="24"/>
          <w:szCs w:val="24"/>
        </w:rPr>
        <w:t>.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w:t>
      </w:r>
    </w:p>
    <w:p w:rsidR="002F7CFC" w:rsidRDefault="002F7CFC" w:rsidP="00392879">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bookmarkStart w:id="72" w:name="_Toc138742703"/>
      <w:bookmarkStart w:id="73" w:name="_Toc168126718"/>
      <w:bookmarkStart w:id="74" w:name="_Toc253767385"/>
      <w:bookmarkEnd w:id="70"/>
      <w:bookmarkEnd w:id="71"/>
    </w:p>
    <w:p w:rsidR="00392879" w:rsidRDefault="00392879" w:rsidP="00392879">
      <w:pPr>
        <w:autoSpaceDE w:val="0"/>
        <w:autoSpaceDN w:val="0"/>
        <w:adjustRightInd w:val="0"/>
        <w:ind w:firstLine="540"/>
        <w:jc w:val="both"/>
        <w:rPr>
          <w:sz w:val="24"/>
          <w:szCs w:val="24"/>
        </w:rPr>
      </w:pPr>
    </w:p>
    <w:p w:rsidR="002F7CFC" w:rsidRPr="00297AEF" w:rsidRDefault="002F7CFC" w:rsidP="002F7CFC">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2"/>
      <w:bookmarkEnd w:id="73"/>
      <w:bookmarkEnd w:id="74"/>
      <w:r>
        <w:rPr>
          <w:sz w:val="24"/>
          <w:szCs w:val="24"/>
        </w:rPr>
        <w:t>ПРОЦЕДУРЫ ЗАКУПКИ</w:t>
      </w:r>
    </w:p>
    <w:p w:rsidR="002F7CFC" w:rsidRPr="00297AEF" w:rsidRDefault="002F7CFC" w:rsidP="002F7CFC">
      <w:pPr>
        <w:pStyle w:val="20"/>
        <w:ind w:firstLine="540"/>
        <w:jc w:val="left"/>
        <w:rPr>
          <w:bCs/>
          <w:sz w:val="24"/>
          <w:szCs w:val="24"/>
        </w:rPr>
      </w:pPr>
      <w:bookmarkStart w:id="75" w:name="_Toc253767386"/>
      <w:r>
        <w:rPr>
          <w:bCs/>
          <w:sz w:val="24"/>
          <w:szCs w:val="24"/>
        </w:rPr>
        <w:t>7</w:t>
      </w:r>
      <w:r w:rsidRPr="00297AEF">
        <w:rPr>
          <w:bCs/>
          <w:sz w:val="24"/>
          <w:szCs w:val="24"/>
        </w:rPr>
        <w:t xml:space="preserve">.1. Обжалование результатов </w:t>
      </w:r>
      <w:bookmarkEnd w:id="75"/>
      <w:r>
        <w:rPr>
          <w:bCs/>
          <w:sz w:val="24"/>
          <w:szCs w:val="24"/>
        </w:rPr>
        <w:t>процедуры закупки</w:t>
      </w:r>
    </w:p>
    <w:p w:rsidR="002F7CFC" w:rsidRDefault="002F7CFC" w:rsidP="002F7CFC">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2F7CFC" w:rsidRDefault="002F7CFC" w:rsidP="002F7CF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69"/>
      <w:r w:rsidR="00493A22">
        <w:t>ЗАПРОСА ПРЕДЛОЖЕНИЙ</w:t>
      </w:r>
    </w:p>
    <w:p w:rsidR="004E6DC6" w:rsidRPr="00297AEF" w:rsidRDefault="004E6DC6" w:rsidP="004E6DC6"/>
    <w:p w:rsidR="00482142" w:rsidRPr="006B0EF9" w:rsidRDefault="00482142" w:rsidP="00482142">
      <w:pPr>
        <w:ind w:left="-360" w:right="-360" w:firstLine="360"/>
        <w:jc w:val="both"/>
        <w:rPr>
          <w:sz w:val="24"/>
          <w:szCs w:val="24"/>
        </w:rPr>
      </w:pPr>
      <w:r w:rsidRPr="006B0EF9">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482142" w:rsidRPr="006B0EF9" w:rsidRDefault="00482142" w:rsidP="00482142">
      <w:pPr>
        <w:ind w:left="-360" w:right="-360" w:firstLine="360"/>
        <w:jc w:val="both"/>
        <w:rPr>
          <w:sz w:val="24"/>
          <w:szCs w:val="24"/>
        </w:rPr>
      </w:pPr>
      <w:r w:rsidRPr="006B0EF9">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482142" w:rsidRPr="006B0EF9" w:rsidRDefault="00482142" w:rsidP="00482142">
      <w:pPr>
        <w:ind w:left="-360" w:right="-360" w:firstLine="360"/>
        <w:jc w:val="both"/>
        <w:rPr>
          <w:sz w:val="24"/>
          <w:szCs w:val="24"/>
        </w:rPr>
      </w:pPr>
    </w:p>
    <w:p w:rsidR="00482142" w:rsidRPr="006B0EF9" w:rsidRDefault="00482142" w:rsidP="00482142">
      <w:pPr>
        <w:keepNext/>
        <w:spacing w:after="60"/>
        <w:ind w:firstLine="720"/>
        <w:jc w:val="center"/>
        <w:outlineLvl w:val="1"/>
        <w:rPr>
          <w:b/>
          <w:sz w:val="24"/>
          <w:szCs w:val="24"/>
        </w:rPr>
      </w:pPr>
      <w:r w:rsidRPr="006B0EF9">
        <w:rPr>
          <w:b/>
          <w:sz w:val="24"/>
          <w:szCs w:val="24"/>
        </w:rPr>
        <w:t>8. ИНФОРМАЦИЯ О ПРОВОДИМОМ ЗАПРОСЕ ПРЕДЛОЖЕНИЙ:</w:t>
      </w: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66"/>
        <w:gridCol w:w="10"/>
        <w:gridCol w:w="9624"/>
      </w:tblGrid>
      <w:tr w:rsidR="00482142" w:rsidRPr="006B0EF9" w:rsidTr="0048214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482142" w:rsidRPr="006B0EF9" w:rsidRDefault="00482142" w:rsidP="00482142">
            <w:pPr>
              <w:tabs>
                <w:tab w:val="left" w:pos="360"/>
              </w:tabs>
              <w:rPr>
                <w:b/>
                <w:sz w:val="24"/>
                <w:szCs w:val="24"/>
              </w:rPr>
            </w:pPr>
            <w:r w:rsidRPr="006B0EF9">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482142" w:rsidRPr="006B0EF9" w:rsidRDefault="00392879" w:rsidP="00392879">
            <w:pPr>
              <w:tabs>
                <w:tab w:val="left" w:pos="360"/>
              </w:tabs>
              <w:rPr>
                <w:b/>
                <w:bCs/>
                <w:sz w:val="24"/>
                <w:szCs w:val="24"/>
              </w:rPr>
            </w:pPr>
            <w:r>
              <w:rPr>
                <w:b/>
                <w:sz w:val="24"/>
                <w:szCs w:val="24"/>
              </w:rPr>
              <w:t>Информация о Заказчике</w:t>
            </w:r>
          </w:p>
        </w:tc>
      </w:tr>
      <w:tr w:rsidR="00482142" w:rsidRPr="006B0EF9" w:rsidTr="00482142">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482142" w:rsidRPr="006B0EF9" w:rsidRDefault="00482142" w:rsidP="00482142">
            <w:pPr>
              <w:tabs>
                <w:tab w:val="left" w:pos="360"/>
              </w:tabs>
              <w:rPr>
                <w:sz w:val="24"/>
                <w:szCs w:val="24"/>
              </w:rPr>
            </w:pPr>
            <w:r w:rsidRPr="006B0EF9">
              <w:rPr>
                <w:b/>
                <w:bCs/>
                <w:sz w:val="24"/>
                <w:szCs w:val="24"/>
              </w:rPr>
              <w:t>Наименование:</w:t>
            </w:r>
          </w:p>
          <w:p w:rsidR="00482142" w:rsidRPr="006B0EF9" w:rsidRDefault="00482142" w:rsidP="00482142">
            <w:pPr>
              <w:tabs>
                <w:tab w:val="left" w:pos="360"/>
              </w:tabs>
              <w:rPr>
                <w:sz w:val="24"/>
                <w:szCs w:val="24"/>
              </w:rPr>
            </w:pPr>
            <w:r w:rsidRPr="006B0EF9">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82142" w:rsidRPr="006B0EF9" w:rsidTr="00482142">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482142" w:rsidRPr="006B0EF9" w:rsidRDefault="00482142" w:rsidP="00482142">
            <w:pPr>
              <w:rPr>
                <w:sz w:val="24"/>
                <w:szCs w:val="24"/>
              </w:rPr>
            </w:pPr>
            <w:r w:rsidRPr="006B0EF9">
              <w:rPr>
                <w:b/>
                <w:bCs/>
                <w:sz w:val="24"/>
                <w:szCs w:val="24"/>
              </w:rPr>
              <w:t>Место нахождения:</w:t>
            </w:r>
            <w:r w:rsidRPr="006B0EF9">
              <w:rPr>
                <w:sz w:val="24"/>
                <w:szCs w:val="24"/>
              </w:rPr>
              <w:t xml:space="preserve"> 121099, г. Москва, ул. Новый Арбат, д.36/9</w:t>
            </w:r>
          </w:p>
          <w:p w:rsidR="00482142" w:rsidRPr="006B0EF9" w:rsidRDefault="00482142" w:rsidP="00482142">
            <w:pPr>
              <w:rPr>
                <w:sz w:val="24"/>
                <w:szCs w:val="24"/>
              </w:rPr>
            </w:pPr>
            <w:r w:rsidRPr="006B0EF9">
              <w:rPr>
                <w:b/>
                <w:bCs/>
                <w:sz w:val="24"/>
                <w:szCs w:val="24"/>
              </w:rPr>
              <w:t>Почтовый адрес:</w:t>
            </w:r>
            <w:r w:rsidRPr="006B0EF9">
              <w:rPr>
                <w:sz w:val="24"/>
                <w:szCs w:val="24"/>
              </w:rPr>
              <w:t xml:space="preserve"> 121099, г. Москва, ул. Новый Арбат, д.36/9 </w:t>
            </w:r>
          </w:p>
          <w:p w:rsidR="00482142" w:rsidRPr="006B0EF9" w:rsidRDefault="00482142" w:rsidP="00482142">
            <w:pPr>
              <w:rPr>
                <w:i/>
                <w:sz w:val="24"/>
                <w:szCs w:val="24"/>
              </w:rPr>
            </w:pPr>
            <w:r w:rsidRPr="006B0EF9">
              <w:rPr>
                <w:b/>
                <w:bCs/>
                <w:sz w:val="24"/>
                <w:szCs w:val="24"/>
              </w:rPr>
              <w:t>Адрес электронной почты:</w:t>
            </w:r>
            <w:r w:rsidRPr="006B0EF9">
              <w:rPr>
                <w:sz w:val="24"/>
                <w:szCs w:val="24"/>
              </w:rPr>
              <w:t xml:space="preserve"> </w:t>
            </w:r>
            <w:proofErr w:type="spellStart"/>
            <w:r w:rsidRPr="006B0EF9">
              <w:rPr>
                <w:sz w:val="24"/>
                <w:szCs w:val="24"/>
                <w:lang w:val="en-US"/>
              </w:rPr>
              <w:t>na</w:t>
            </w:r>
            <w:proofErr w:type="spellEnd"/>
            <w:r w:rsidRPr="006B0EF9">
              <w:rPr>
                <w:sz w:val="24"/>
                <w:szCs w:val="24"/>
              </w:rPr>
              <w:t>.</w:t>
            </w:r>
            <w:proofErr w:type="spellStart"/>
            <w:r w:rsidRPr="006B0EF9">
              <w:rPr>
                <w:sz w:val="24"/>
                <w:szCs w:val="24"/>
                <w:lang w:val="en-US"/>
              </w:rPr>
              <w:t>makarkina</w:t>
            </w:r>
            <w:proofErr w:type="spellEnd"/>
            <w:r w:rsidRPr="006B0EF9">
              <w:rPr>
                <w:sz w:val="24"/>
                <w:szCs w:val="24"/>
              </w:rPr>
              <w:t>@</w:t>
            </w:r>
            <w:r w:rsidRPr="006B0EF9">
              <w:rPr>
                <w:sz w:val="24"/>
                <w:szCs w:val="24"/>
                <w:lang w:val="en-US"/>
              </w:rPr>
              <w:t>asi</w:t>
            </w:r>
            <w:r w:rsidRPr="006B0EF9">
              <w:rPr>
                <w:sz w:val="24"/>
                <w:szCs w:val="24"/>
              </w:rPr>
              <w:t>.</w:t>
            </w:r>
            <w:r w:rsidRPr="006B0EF9">
              <w:rPr>
                <w:sz w:val="24"/>
                <w:szCs w:val="24"/>
                <w:lang w:val="en-US"/>
              </w:rPr>
              <w:t>ru</w:t>
            </w:r>
          </w:p>
          <w:p w:rsidR="00482142" w:rsidRPr="006B0EF9" w:rsidRDefault="00482142" w:rsidP="00482142">
            <w:pPr>
              <w:rPr>
                <w:sz w:val="24"/>
                <w:szCs w:val="24"/>
              </w:rPr>
            </w:pPr>
            <w:r w:rsidRPr="006B0EF9">
              <w:rPr>
                <w:b/>
                <w:bCs/>
                <w:sz w:val="24"/>
                <w:szCs w:val="24"/>
              </w:rPr>
              <w:t>Контактный телефон:</w:t>
            </w:r>
            <w:r w:rsidRPr="006B0EF9">
              <w:rPr>
                <w:sz w:val="24"/>
                <w:szCs w:val="24"/>
              </w:rPr>
              <w:t xml:space="preserve"> +7 495 690-91-29 (</w:t>
            </w:r>
            <w:r w:rsidR="00392879">
              <w:rPr>
                <w:sz w:val="24"/>
                <w:szCs w:val="24"/>
              </w:rPr>
              <w:t xml:space="preserve">доб. </w:t>
            </w:r>
            <w:r w:rsidRPr="006B0EF9">
              <w:rPr>
                <w:sz w:val="24"/>
                <w:szCs w:val="24"/>
              </w:rPr>
              <w:t>126)</w:t>
            </w:r>
          </w:p>
          <w:p w:rsidR="00482142" w:rsidRPr="006B0EF9" w:rsidRDefault="00482142" w:rsidP="00482142">
            <w:pPr>
              <w:tabs>
                <w:tab w:val="left" w:pos="360"/>
              </w:tabs>
              <w:rPr>
                <w:bCs/>
                <w:sz w:val="24"/>
                <w:szCs w:val="24"/>
              </w:rPr>
            </w:pPr>
            <w:r w:rsidRPr="006B0EF9">
              <w:rPr>
                <w:b/>
                <w:bCs/>
                <w:sz w:val="24"/>
                <w:szCs w:val="24"/>
              </w:rPr>
              <w:t xml:space="preserve">Наименование должности контактного лица: </w:t>
            </w:r>
            <w:r>
              <w:rPr>
                <w:bCs/>
                <w:sz w:val="24"/>
                <w:szCs w:val="24"/>
              </w:rPr>
              <w:t>р</w:t>
            </w:r>
            <w:r w:rsidRPr="006B0EF9">
              <w:rPr>
                <w:bCs/>
                <w:sz w:val="24"/>
                <w:szCs w:val="24"/>
              </w:rPr>
              <w:t xml:space="preserve">уководитель </w:t>
            </w:r>
            <w:hyperlink r:id="rId12" w:history="1">
              <w:r>
                <w:rPr>
                  <w:bCs/>
                  <w:sz w:val="24"/>
                  <w:szCs w:val="24"/>
                </w:rPr>
                <w:t>у</w:t>
              </w:r>
              <w:r w:rsidRPr="006B0EF9">
                <w:rPr>
                  <w:bCs/>
                  <w:sz w:val="24"/>
                  <w:szCs w:val="24"/>
                </w:rPr>
                <w:t xml:space="preserve">правления интегрированных </w:t>
              </w:r>
              <w:r>
                <w:rPr>
                  <w:bCs/>
                  <w:sz w:val="24"/>
                  <w:szCs w:val="24"/>
                </w:rPr>
                <w:t>технологий</w:t>
              </w:r>
            </w:hyperlink>
          </w:p>
          <w:p w:rsidR="00482142" w:rsidRPr="006B0EF9" w:rsidRDefault="00482142" w:rsidP="00482142">
            <w:pPr>
              <w:tabs>
                <w:tab w:val="left" w:pos="360"/>
              </w:tabs>
              <w:rPr>
                <w:b/>
                <w:bCs/>
                <w:sz w:val="24"/>
                <w:szCs w:val="24"/>
              </w:rPr>
            </w:pPr>
            <w:r w:rsidRPr="006B0EF9">
              <w:rPr>
                <w:b/>
                <w:bCs/>
                <w:sz w:val="24"/>
                <w:szCs w:val="24"/>
              </w:rPr>
              <w:t xml:space="preserve">Контактное лицо: </w:t>
            </w:r>
            <w:r w:rsidRPr="006B0EF9">
              <w:rPr>
                <w:bCs/>
                <w:sz w:val="24"/>
                <w:szCs w:val="24"/>
              </w:rPr>
              <w:t>Макаркина Наталья Александровна</w:t>
            </w:r>
          </w:p>
        </w:tc>
      </w:tr>
      <w:tr w:rsidR="00482142" w:rsidRPr="006B0EF9" w:rsidTr="0048214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482142" w:rsidRPr="006B0EF9" w:rsidRDefault="00482142" w:rsidP="00482142">
            <w:pPr>
              <w:tabs>
                <w:tab w:val="left" w:pos="360"/>
              </w:tabs>
              <w:rPr>
                <w:b/>
                <w:bCs/>
                <w:sz w:val="24"/>
                <w:szCs w:val="24"/>
              </w:rPr>
            </w:pPr>
            <w:r w:rsidRPr="006B0EF9">
              <w:rPr>
                <w:b/>
                <w:bCs/>
                <w:sz w:val="24"/>
                <w:szCs w:val="24"/>
              </w:rPr>
              <w:t>Способ процедуры закупки:</w:t>
            </w:r>
          </w:p>
          <w:p w:rsidR="00482142" w:rsidRPr="006B0EF9" w:rsidRDefault="00482142" w:rsidP="00482142">
            <w:pPr>
              <w:outlineLvl w:val="0"/>
              <w:rPr>
                <w:rFonts w:ascii="Arial" w:hAnsi="Arial"/>
                <w:b/>
                <w:kern w:val="28"/>
                <w:sz w:val="32"/>
              </w:rPr>
            </w:pPr>
            <w:r w:rsidRPr="006B0EF9">
              <w:rPr>
                <w:sz w:val="24"/>
                <w:szCs w:val="24"/>
              </w:rPr>
              <w:t>Открытый многолотовый запрос предложений</w:t>
            </w:r>
          </w:p>
        </w:tc>
      </w:tr>
      <w:tr w:rsidR="00482142" w:rsidRPr="006B0EF9" w:rsidTr="00482142">
        <w:tc>
          <w:tcPr>
            <w:tcW w:w="10800" w:type="dxa"/>
            <w:gridSpan w:val="3"/>
            <w:tcBorders>
              <w:top w:val="single" w:sz="6" w:space="0" w:color="auto"/>
              <w:left w:val="single" w:sz="4" w:space="0" w:color="auto"/>
              <w:bottom w:val="single" w:sz="6" w:space="0" w:color="auto"/>
              <w:right w:val="single" w:sz="4" w:space="0" w:color="auto"/>
            </w:tcBorders>
          </w:tcPr>
          <w:p w:rsidR="00482142" w:rsidRPr="00392879" w:rsidRDefault="00482142" w:rsidP="00392879">
            <w:pPr>
              <w:spacing w:after="240"/>
              <w:contextualSpacing/>
              <w:rPr>
                <w:sz w:val="24"/>
                <w:szCs w:val="24"/>
              </w:rPr>
            </w:pPr>
            <w:r w:rsidRPr="006B0EF9">
              <w:rPr>
                <w:b/>
                <w:bCs/>
                <w:sz w:val="24"/>
                <w:szCs w:val="24"/>
              </w:rPr>
              <w:t xml:space="preserve">Предмет договора: </w:t>
            </w:r>
            <w:r w:rsidRPr="00482142">
              <w:rPr>
                <w:sz w:val="24"/>
                <w:szCs w:val="24"/>
              </w:rPr>
              <w:t xml:space="preserve">Оказание услуг по </w:t>
            </w:r>
            <w:r w:rsidRPr="004656BB">
              <w:rPr>
                <w:sz w:val="24"/>
                <w:szCs w:val="24"/>
              </w:rPr>
              <w:t xml:space="preserve">производству контента и обеспечению эффективного взаимодействия с целевыми аудиториями </w:t>
            </w:r>
            <w:r>
              <w:rPr>
                <w:sz w:val="24"/>
                <w:szCs w:val="24"/>
              </w:rPr>
              <w:t xml:space="preserve">Агентства </w:t>
            </w:r>
            <w:r w:rsidRPr="004656BB">
              <w:rPr>
                <w:sz w:val="24"/>
                <w:szCs w:val="24"/>
              </w:rPr>
              <w:t xml:space="preserve">в </w:t>
            </w:r>
            <w:r>
              <w:rPr>
                <w:sz w:val="24"/>
                <w:szCs w:val="24"/>
              </w:rPr>
              <w:t xml:space="preserve">сети </w:t>
            </w:r>
            <w:r w:rsidRPr="004656BB">
              <w:rPr>
                <w:sz w:val="24"/>
                <w:szCs w:val="24"/>
              </w:rPr>
              <w:t>интернет и социальных сетях</w:t>
            </w:r>
          </w:p>
        </w:tc>
      </w:tr>
      <w:tr w:rsidR="00482142" w:rsidRPr="006B0EF9" w:rsidTr="00482142">
        <w:trPr>
          <w:trHeight w:val="1003"/>
        </w:trPr>
        <w:tc>
          <w:tcPr>
            <w:tcW w:w="10800" w:type="dxa"/>
            <w:gridSpan w:val="3"/>
            <w:tcBorders>
              <w:top w:val="single" w:sz="6" w:space="0" w:color="auto"/>
              <w:left w:val="single" w:sz="4" w:space="0" w:color="auto"/>
              <w:bottom w:val="single" w:sz="6" w:space="0" w:color="auto"/>
              <w:right w:val="single" w:sz="4" w:space="0" w:color="auto"/>
            </w:tcBorders>
          </w:tcPr>
          <w:p w:rsidR="00482142" w:rsidRPr="006B0EF9" w:rsidRDefault="00482142" w:rsidP="00482142">
            <w:pPr>
              <w:jc w:val="both"/>
              <w:rPr>
                <w:b/>
                <w:bCs/>
                <w:sz w:val="24"/>
                <w:szCs w:val="24"/>
              </w:rPr>
            </w:pPr>
            <w:r w:rsidRPr="006B0EF9">
              <w:rPr>
                <w:b/>
                <w:bCs/>
                <w:sz w:val="24"/>
                <w:szCs w:val="24"/>
              </w:rPr>
              <w:t>Сайты в информационно-телекоммуникационной сети Интернет, на которых размещена документация о запросе предложений:</w:t>
            </w:r>
          </w:p>
          <w:p w:rsidR="00482142" w:rsidRPr="006B0EF9" w:rsidRDefault="00482142" w:rsidP="00482142">
            <w:pPr>
              <w:jc w:val="both"/>
              <w:rPr>
                <w:sz w:val="24"/>
                <w:szCs w:val="24"/>
              </w:rPr>
            </w:pPr>
            <w:r w:rsidRPr="006B0EF9">
              <w:rPr>
                <w:sz w:val="24"/>
                <w:szCs w:val="24"/>
              </w:rPr>
              <w:t xml:space="preserve">Официальный сайт Агентства </w:t>
            </w:r>
            <w:hyperlink r:id="rId13" w:history="1">
              <w:r w:rsidRPr="006B0EF9">
                <w:rPr>
                  <w:rStyle w:val="a8"/>
                  <w:sz w:val="24"/>
                  <w:szCs w:val="24"/>
                </w:rPr>
                <w:t>http://asi.ru/</w:t>
              </w:r>
            </w:hyperlink>
          </w:p>
          <w:p w:rsidR="00482142" w:rsidRPr="006B0EF9" w:rsidRDefault="00482142" w:rsidP="00C60B23">
            <w:pPr>
              <w:jc w:val="both"/>
              <w:rPr>
                <w:sz w:val="24"/>
                <w:szCs w:val="24"/>
              </w:rPr>
            </w:pPr>
            <w:r w:rsidRPr="006B0EF9">
              <w:rPr>
                <w:sz w:val="24"/>
                <w:szCs w:val="24"/>
              </w:rPr>
              <w:t xml:space="preserve">Портал электронной торговой площадки </w:t>
            </w:r>
            <w:hyperlink r:id="rId14" w:history="1">
              <w:r w:rsidR="00C60B23" w:rsidRPr="00BE56FB">
                <w:rPr>
                  <w:rStyle w:val="a8"/>
                  <w:sz w:val="24"/>
                  <w:szCs w:val="24"/>
                  <w:lang w:val="en-US"/>
                </w:rPr>
                <w:t>http</w:t>
              </w:r>
              <w:r w:rsidR="00C60B23" w:rsidRPr="00C60B23">
                <w:rPr>
                  <w:rStyle w:val="a8"/>
                  <w:sz w:val="24"/>
                  <w:szCs w:val="24"/>
                </w:rPr>
                <w:t>://</w:t>
              </w:r>
              <w:r w:rsidR="00C60B23" w:rsidRPr="00BE56FB">
                <w:rPr>
                  <w:rStyle w:val="a8"/>
                  <w:sz w:val="24"/>
                  <w:szCs w:val="24"/>
                  <w:lang w:val="en-US"/>
                </w:rPr>
                <w:t>utp</w:t>
              </w:r>
              <w:r w:rsidR="00C60B23" w:rsidRPr="00BE56FB">
                <w:rPr>
                  <w:rStyle w:val="a8"/>
                  <w:sz w:val="24"/>
                  <w:szCs w:val="24"/>
                </w:rPr>
                <w:t>.</w:t>
              </w:r>
              <w:r w:rsidR="00C60B23" w:rsidRPr="00BE56FB">
                <w:rPr>
                  <w:rStyle w:val="a8"/>
                  <w:sz w:val="24"/>
                  <w:szCs w:val="24"/>
                  <w:lang w:val="en-US"/>
                </w:rPr>
                <w:t>sberbank</w:t>
              </w:r>
              <w:r w:rsidR="00C60B23" w:rsidRPr="00BE56FB">
                <w:rPr>
                  <w:rStyle w:val="a8"/>
                  <w:sz w:val="24"/>
                  <w:szCs w:val="24"/>
                </w:rPr>
                <w:t>-</w:t>
              </w:r>
              <w:r w:rsidR="00C60B23" w:rsidRPr="00BE56FB">
                <w:rPr>
                  <w:rStyle w:val="a8"/>
                  <w:sz w:val="24"/>
                  <w:szCs w:val="24"/>
                  <w:lang w:val="en-US"/>
                </w:rPr>
                <w:t>ast</w:t>
              </w:r>
              <w:r w:rsidR="00C60B23" w:rsidRPr="00BE56FB">
                <w:rPr>
                  <w:rStyle w:val="a8"/>
                  <w:sz w:val="24"/>
                  <w:szCs w:val="24"/>
                </w:rPr>
                <w:t>.</w:t>
              </w:r>
              <w:r w:rsidR="00C60B23" w:rsidRPr="00BE56FB">
                <w:rPr>
                  <w:rStyle w:val="a8"/>
                  <w:sz w:val="24"/>
                  <w:szCs w:val="24"/>
                  <w:lang w:val="en-US"/>
                </w:rPr>
                <w:t>ru</w:t>
              </w:r>
            </w:hyperlink>
            <w:r w:rsidR="00C60B23">
              <w:rPr>
                <w:sz w:val="24"/>
                <w:szCs w:val="24"/>
              </w:rPr>
              <w:t>/</w:t>
            </w:r>
          </w:p>
        </w:tc>
      </w:tr>
      <w:tr w:rsidR="00482142" w:rsidRPr="006B0EF9" w:rsidTr="00482142">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t>Требования к качеству и объемам оказываемых услуг</w:t>
            </w:r>
          </w:p>
        </w:tc>
      </w:tr>
      <w:tr w:rsidR="00482142" w:rsidRPr="006B0EF9" w:rsidTr="00482142">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482142" w:rsidRPr="006B0EF9" w:rsidRDefault="00482142" w:rsidP="00482142">
            <w:pPr>
              <w:tabs>
                <w:tab w:val="right" w:pos="142"/>
                <w:tab w:val="center" w:pos="4153"/>
                <w:tab w:val="right" w:pos="8306"/>
              </w:tabs>
              <w:jc w:val="both"/>
              <w:rPr>
                <w:sz w:val="24"/>
                <w:szCs w:val="24"/>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w:t>
            </w:r>
            <w:r>
              <w:rPr>
                <w:sz w:val="24"/>
                <w:szCs w:val="24"/>
              </w:rPr>
              <w:t>у услуг, в объеме, указанном в т</w:t>
            </w:r>
            <w:r w:rsidRPr="0062675E">
              <w:rPr>
                <w:sz w:val="24"/>
                <w:szCs w:val="24"/>
              </w:rPr>
              <w:t>ехническом задании.</w:t>
            </w:r>
          </w:p>
        </w:tc>
      </w:tr>
      <w:tr w:rsidR="00482142" w:rsidRPr="006B0EF9" w:rsidTr="00482142">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482142" w:rsidRPr="006B0EF9" w:rsidRDefault="00482142" w:rsidP="00482142">
            <w:pPr>
              <w:tabs>
                <w:tab w:val="left" w:pos="360"/>
              </w:tabs>
              <w:rPr>
                <w:b/>
              </w:rPr>
            </w:pPr>
            <w:r w:rsidRPr="006B0EF9">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482142" w:rsidRPr="006B0EF9" w:rsidRDefault="00482142" w:rsidP="00482142">
            <w:pPr>
              <w:tabs>
                <w:tab w:val="left" w:pos="360"/>
              </w:tabs>
              <w:rPr>
                <w:b/>
              </w:rPr>
            </w:pPr>
            <w:r w:rsidRPr="006B0EF9">
              <w:rPr>
                <w:b/>
                <w:bCs/>
                <w:sz w:val="24"/>
                <w:szCs w:val="24"/>
              </w:rPr>
              <w:t>Сведения о цене договора</w:t>
            </w:r>
          </w:p>
        </w:tc>
      </w:tr>
      <w:tr w:rsidR="00482142" w:rsidRPr="006B0EF9" w:rsidTr="00482142">
        <w:trPr>
          <w:trHeight w:val="426"/>
        </w:trPr>
        <w:tc>
          <w:tcPr>
            <w:tcW w:w="10800" w:type="dxa"/>
            <w:gridSpan w:val="3"/>
            <w:tcBorders>
              <w:top w:val="single" w:sz="6" w:space="0" w:color="auto"/>
              <w:left w:val="single" w:sz="4" w:space="0" w:color="auto"/>
              <w:bottom w:val="single" w:sz="4" w:space="0" w:color="auto"/>
              <w:right w:val="single" w:sz="4" w:space="0" w:color="auto"/>
            </w:tcBorders>
          </w:tcPr>
          <w:p w:rsidR="00392879" w:rsidRDefault="00482142" w:rsidP="00482142">
            <w:pPr>
              <w:tabs>
                <w:tab w:val="left" w:pos="360"/>
              </w:tabs>
              <w:jc w:val="both"/>
            </w:pPr>
            <w:r w:rsidRPr="00482142">
              <w:rPr>
                <w:b/>
                <w:sz w:val="24"/>
                <w:szCs w:val="24"/>
              </w:rPr>
              <w:t>Начальная (максимальная) цена</w:t>
            </w:r>
            <w:r w:rsidRPr="00482142">
              <w:rPr>
                <w:sz w:val="24"/>
                <w:szCs w:val="24"/>
              </w:rPr>
              <w:t xml:space="preserve"> </w:t>
            </w:r>
            <w:r w:rsidR="00392879">
              <w:rPr>
                <w:sz w:val="24"/>
                <w:szCs w:val="24"/>
              </w:rPr>
              <w:t>договора</w:t>
            </w:r>
            <w:r w:rsidRPr="00482142">
              <w:rPr>
                <w:b/>
                <w:sz w:val="24"/>
                <w:szCs w:val="24"/>
              </w:rPr>
              <w:t xml:space="preserve"> </w:t>
            </w:r>
            <w:r w:rsidRPr="00392879">
              <w:rPr>
                <w:sz w:val="24"/>
                <w:szCs w:val="24"/>
              </w:rPr>
              <w:t>4 </w:t>
            </w:r>
            <w:r w:rsidR="00392879" w:rsidRPr="00392879">
              <w:rPr>
                <w:sz w:val="24"/>
                <w:szCs w:val="24"/>
              </w:rPr>
              <w:t>404</w:t>
            </w:r>
            <w:r w:rsidR="00C60B23">
              <w:rPr>
                <w:sz w:val="24"/>
                <w:szCs w:val="24"/>
              </w:rPr>
              <w:t> </w:t>
            </w:r>
            <w:r w:rsidRPr="00392879">
              <w:rPr>
                <w:sz w:val="24"/>
                <w:szCs w:val="24"/>
              </w:rPr>
              <w:t>00</w:t>
            </w:r>
            <w:r w:rsidR="00C60B23">
              <w:rPr>
                <w:sz w:val="24"/>
                <w:szCs w:val="24"/>
              </w:rPr>
              <w:t xml:space="preserve">0 </w:t>
            </w:r>
            <w:r w:rsidR="00C60B23" w:rsidRPr="00C60B23">
              <w:rPr>
                <w:sz w:val="24"/>
                <w:szCs w:val="24"/>
              </w:rPr>
              <w:t>(</w:t>
            </w:r>
            <w:r w:rsidR="00392879" w:rsidRPr="00392879">
              <w:rPr>
                <w:bCs/>
                <w:color w:val="000000"/>
                <w:sz w:val="24"/>
                <w:szCs w:val="24"/>
              </w:rPr>
              <w:t>Ч</w:t>
            </w:r>
            <w:r w:rsidR="00A0755A" w:rsidRPr="00392879">
              <w:rPr>
                <w:bCs/>
                <w:color w:val="000000"/>
                <w:sz w:val="24"/>
                <w:szCs w:val="24"/>
              </w:rPr>
              <w:t xml:space="preserve">етыре миллиона </w:t>
            </w:r>
            <w:r w:rsidR="00392879">
              <w:rPr>
                <w:bCs/>
                <w:color w:val="000000"/>
                <w:sz w:val="24"/>
                <w:szCs w:val="24"/>
              </w:rPr>
              <w:t>четыреста четыре</w:t>
            </w:r>
            <w:r w:rsidR="009C10EA">
              <w:rPr>
                <w:bCs/>
                <w:color w:val="000000"/>
                <w:sz w:val="24"/>
                <w:szCs w:val="24"/>
              </w:rPr>
              <w:t xml:space="preserve"> тысячи</w:t>
            </w:r>
            <w:r w:rsidR="00392879">
              <w:rPr>
                <w:bCs/>
                <w:color w:val="000000"/>
                <w:sz w:val="24"/>
                <w:szCs w:val="24"/>
              </w:rPr>
              <w:t xml:space="preserve">) </w:t>
            </w:r>
            <w:r w:rsidRPr="00392879">
              <w:rPr>
                <w:bCs/>
                <w:color w:val="000000"/>
                <w:sz w:val="24"/>
                <w:szCs w:val="24"/>
              </w:rPr>
              <w:t>рубл</w:t>
            </w:r>
            <w:r w:rsidR="00392879">
              <w:rPr>
                <w:bCs/>
                <w:color w:val="000000"/>
                <w:sz w:val="24"/>
                <w:szCs w:val="24"/>
              </w:rPr>
              <w:t>я</w:t>
            </w:r>
            <w:r w:rsidRPr="00392879">
              <w:rPr>
                <w:bCs/>
                <w:color w:val="000000"/>
                <w:sz w:val="24"/>
                <w:szCs w:val="24"/>
              </w:rPr>
              <w:t xml:space="preserve"> 00 копеек</w:t>
            </w:r>
            <w:r w:rsidR="00392879">
              <w:rPr>
                <w:bCs/>
                <w:color w:val="000000"/>
                <w:sz w:val="24"/>
                <w:szCs w:val="24"/>
              </w:rPr>
              <w:t>.</w:t>
            </w:r>
            <w:r w:rsidR="00392879">
              <w:t xml:space="preserve"> </w:t>
            </w:r>
          </w:p>
          <w:p w:rsidR="00482142" w:rsidRPr="00482142" w:rsidRDefault="00392879" w:rsidP="00482142">
            <w:pPr>
              <w:tabs>
                <w:tab w:val="left" w:pos="360"/>
              </w:tabs>
              <w:jc w:val="both"/>
              <w:rPr>
                <w:sz w:val="24"/>
                <w:szCs w:val="24"/>
              </w:rPr>
            </w:pPr>
            <w:r w:rsidRPr="00392879">
              <w:rPr>
                <w:bCs/>
                <w:color w:val="000000"/>
                <w:sz w:val="24"/>
                <w:szCs w:val="24"/>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482142" w:rsidRPr="006B0EF9" w:rsidTr="00482142">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rPr>
                <w:sz w:val="24"/>
                <w:szCs w:val="24"/>
              </w:rPr>
            </w:pPr>
            <w:r w:rsidRPr="006B0EF9">
              <w:rPr>
                <w:b/>
                <w:sz w:val="24"/>
                <w:szCs w:val="24"/>
              </w:rPr>
              <w:t>Порядок оплаты:</w:t>
            </w:r>
          </w:p>
        </w:tc>
      </w:tr>
      <w:tr w:rsidR="00482142" w:rsidRPr="006B0EF9" w:rsidTr="00482142">
        <w:trPr>
          <w:trHeight w:val="416"/>
        </w:trPr>
        <w:tc>
          <w:tcPr>
            <w:tcW w:w="10800" w:type="dxa"/>
            <w:gridSpan w:val="3"/>
            <w:tcBorders>
              <w:top w:val="single" w:sz="4" w:space="0" w:color="auto"/>
              <w:left w:val="single" w:sz="4" w:space="0" w:color="auto"/>
              <w:bottom w:val="single" w:sz="4" w:space="0" w:color="auto"/>
              <w:right w:val="single" w:sz="4" w:space="0" w:color="auto"/>
            </w:tcBorders>
          </w:tcPr>
          <w:p w:rsidR="00392879" w:rsidRDefault="00482142" w:rsidP="00392879">
            <w:pPr>
              <w:widowControl w:val="0"/>
              <w:ind w:left="23"/>
              <w:jc w:val="both"/>
              <w:rPr>
                <w:i/>
                <w:sz w:val="24"/>
                <w:szCs w:val="24"/>
              </w:rPr>
            </w:pPr>
            <w:r w:rsidRPr="006B0EF9">
              <w:rPr>
                <w:sz w:val="24"/>
                <w:szCs w:val="24"/>
              </w:rPr>
              <w:t>Оплата осуществляется в безналичной форме посредством перечисления денежных средств на расчетный счет Исполнителя.</w:t>
            </w:r>
          </w:p>
          <w:p w:rsidR="00482142" w:rsidRPr="006B0EF9" w:rsidRDefault="00482142" w:rsidP="00392879">
            <w:pPr>
              <w:widowControl w:val="0"/>
              <w:ind w:left="23"/>
              <w:jc w:val="both"/>
              <w:rPr>
                <w:i/>
                <w:sz w:val="24"/>
                <w:szCs w:val="24"/>
              </w:rPr>
            </w:pPr>
            <w:r w:rsidRPr="006B0EF9">
              <w:rPr>
                <w:sz w:val="24"/>
                <w:szCs w:val="24"/>
              </w:rPr>
              <w:t>Оплата производится ежемесячно равными долями.</w:t>
            </w:r>
          </w:p>
        </w:tc>
      </w:tr>
      <w:tr w:rsidR="00482142" w:rsidRPr="006B0EF9" w:rsidTr="00482142">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482142" w:rsidRPr="006B0EF9" w:rsidRDefault="00482142" w:rsidP="00482142">
            <w:pPr>
              <w:jc w:val="both"/>
              <w:rPr>
                <w:sz w:val="24"/>
                <w:szCs w:val="24"/>
              </w:rPr>
            </w:pPr>
            <w:r w:rsidRPr="006B0EF9">
              <w:rPr>
                <w:b/>
                <w:bCs/>
                <w:sz w:val="24"/>
                <w:szCs w:val="24"/>
              </w:rPr>
              <w:t>Место, условия и сроки оказания услуг</w:t>
            </w:r>
          </w:p>
        </w:tc>
      </w:tr>
      <w:tr w:rsidR="00482142" w:rsidRPr="006B0EF9" w:rsidTr="00482142">
        <w:trPr>
          <w:trHeight w:val="616"/>
        </w:trPr>
        <w:tc>
          <w:tcPr>
            <w:tcW w:w="10800" w:type="dxa"/>
            <w:gridSpan w:val="3"/>
            <w:tcBorders>
              <w:top w:val="single" w:sz="4" w:space="0" w:color="auto"/>
              <w:left w:val="single" w:sz="4" w:space="0" w:color="auto"/>
              <w:bottom w:val="single" w:sz="4" w:space="0" w:color="auto"/>
              <w:right w:val="single" w:sz="4" w:space="0" w:color="auto"/>
            </w:tcBorders>
          </w:tcPr>
          <w:p w:rsidR="000A0F64" w:rsidRPr="000A0F64" w:rsidRDefault="000A0F64" w:rsidP="000A0F64">
            <w:pPr>
              <w:jc w:val="both"/>
              <w:rPr>
                <w:b/>
                <w:sz w:val="24"/>
                <w:szCs w:val="24"/>
              </w:rPr>
            </w:pPr>
            <w:r>
              <w:rPr>
                <w:b/>
                <w:sz w:val="24"/>
                <w:szCs w:val="24"/>
              </w:rPr>
              <w:t xml:space="preserve">Место оказания услуг: </w:t>
            </w:r>
            <w:r>
              <w:rPr>
                <w:bCs/>
                <w:sz w:val="24"/>
                <w:szCs w:val="24"/>
              </w:rPr>
              <w:t xml:space="preserve">Российская </w:t>
            </w:r>
            <w:r w:rsidR="0062697A">
              <w:rPr>
                <w:bCs/>
                <w:sz w:val="24"/>
                <w:szCs w:val="24"/>
              </w:rPr>
              <w:t>Федерация, г.</w:t>
            </w:r>
            <w:r>
              <w:rPr>
                <w:bCs/>
                <w:sz w:val="24"/>
                <w:szCs w:val="24"/>
              </w:rPr>
              <w:t xml:space="preserve"> Москва</w:t>
            </w:r>
          </w:p>
          <w:p w:rsidR="00482142" w:rsidRPr="006B0EF9" w:rsidRDefault="00482142" w:rsidP="0062697A">
            <w:pPr>
              <w:jc w:val="both"/>
              <w:rPr>
                <w:sz w:val="24"/>
                <w:szCs w:val="24"/>
              </w:rPr>
            </w:pPr>
            <w:r w:rsidRPr="006B0EF9">
              <w:rPr>
                <w:b/>
                <w:sz w:val="24"/>
                <w:szCs w:val="24"/>
              </w:rPr>
              <w:t>Срок оказания услуг:</w:t>
            </w:r>
            <w:r w:rsidRPr="006B0EF9">
              <w:rPr>
                <w:sz w:val="24"/>
                <w:szCs w:val="24"/>
              </w:rPr>
              <w:t xml:space="preserve"> с момента подписания договора </w:t>
            </w:r>
            <w:r w:rsidRPr="000A0F64">
              <w:rPr>
                <w:sz w:val="24"/>
                <w:szCs w:val="24"/>
              </w:rPr>
              <w:t xml:space="preserve">по 31 </w:t>
            </w:r>
            <w:r w:rsidR="0062697A">
              <w:rPr>
                <w:sz w:val="24"/>
                <w:szCs w:val="24"/>
              </w:rPr>
              <w:t>марта</w:t>
            </w:r>
            <w:r w:rsidRPr="000A0F64">
              <w:rPr>
                <w:sz w:val="24"/>
                <w:szCs w:val="24"/>
              </w:rPr>
              <w:t xml:space="preserve"> 201</w:t>
            </w:r>
            <w:r w:rsidR="0062697A">
              <w:rPr>
                <w:sz w:val="24"/>
                <w:szCs w:val="24"/>
              </w:rPr>
              <w:t>7</w:t>
            </w:r>
            <w:r w:rsidR="000A0F64" w:rsidRPr="000A0F64">
              <w:rPr>
                <w:sz w:val="24"/>
                <w:szCs w:val="24"/>
              </w:rPr>
              <w:t xml:space="preserve"> </w:t>
            </w:r>
            <w:r w:rsidRPr="006B0EF9">
              <w:rPr>
                <w:sz w:val="24"/>
                <w:szCs w:val="24"/>
              </w:rPr>
              <w:t>г</w:t>
            </w:r>
            <w:r w:rsidR="000A0F64">
              <w:rPr>
                <w:sz w:val="24"/>
                <w:szCs w:val="24"/>
              </w:rPr>
              <w:t>.</w:t>
            </w:r>
          </w:p>
        </w:tc>
      </w:tr>
      <w:tr w:rsidR="00482142" w:rsidRPr="006B0EF9" w:rsidTr="00482142">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482142" w:rsidRPr="006B0EF9" w:rsidRDefault="00482142" w:rsidP="00482142">
            <w:pPr>
              <w:tabs>
                <w:tab w:val="left" w:pos="360"/>
              </w:tabs>
              <w:jc w:val="both"/>
              <w:rPr>
                <w:b/>
                <w:sz w:val="24"/>
                <w:szCs w:val="24"/>
              </w:rPr>
            </w:pPr>
            <w:r w:rsidRPr="006B0EF9">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482142" w:rsidRPr="006B0EF9" w:rsidRDefault="00482142" w:rsidP="00482142">
            <w:pPr>
              <w:tabs>
                <w:tab w:val="left" w:pos="360"/>
              </w:tabs>
              <w:jc w:val="both"/>
              <w:rPr>
                <w:b/>
                <w:sz w:val="24"/>
                <w:szCs w:val="24"/>
              </w:rPr>
            </w:pPr>
            <w:r w:rsidRPr="006B0EF9">
              <w:rPr>
                <w:b/>
                <w:bCs/>
                <w:sz w:val="24"/>
                <w:szCs w:val="24"/>
              </w:rPr>
              <w:t>Подача заявок на участие в запросе предложений:</w:t>
            </w:r>
          </w:p>
        </w:tc>
      </w:tr>
      <w:tr w:rsidR="00482142" w:rsidRPr="006B0EF9" w:rsidTr="00482142">
        <w:tc>
          <w:tcPr>
            <w:tcW w:w="10800" w:type="dxa"/>
            <w:gridSpan w:val="3"/>
            <w:tcBorders>
              <w:top w:val="single" w:sz="6" w:space="0" w:color="auto"/>
              <w:left w:val="single" w:sz="4" w:space="0" w:color="auto"/>
              <w:bottom w:val="single" w:sz="6" w:space="0" w:color="auto"/>
              <w:right w:val="single" w:sz="4" w:space="0" w:color="auto"/>
            </w:tcBorders>
          </w:tcPr>
          <w:p w:rsidR="00482142" w:rsidRPr="006B0EF9" w:rsidRDefault="00482142" w:rsidP="00482142">
            <w:pPr>
              <w:tabs>
                <w:tab w:val="left" w:pos="360"/>
              </w:tabs>
              <w:jc w:val="both"/>
              <w:rPr>
                <w:sz w:val="24"/>
                <w:szCs w:val="24"/>
              </w:rPr>
            </w:pPr>
            <w:r w:rsidRPr="006B0EF9">
              <w:rPr>
                <w:b/>
                <w:bCs/>
                <w:sz w:val="24"/>
                <w:szCs w:val="24"/>
              </w:rPr>
              <w:t>Место подачи заявок:</w:t>
            </w:r>
            <w:r w:rsidRPr="006B0EF9">
              <w:rPr>
                <w:sz w:val="24"/>
                <w:szCs w:val="24"/>
              </w:rPr>
              <w:t xml:space="preserve"> 121099, г. Москва, ул. Новый Арбат, д.36/9, 23 этаж;</w:t>
            </w:r>
          </w:p>
          <w:p w:rsidR="00482142" w:rsidRPr="0062697A" w:rsidRDefault="00482142" w:rsidP="00482142">
            <w:pPr>
              <w:tabs>
                <w:tab w:val="left" w:pos="360"/>
              </w:tabs>
              <w:jc w:val="both"/>
              <w:rPr>
                <w:b/>
                <w:sz w:val="24"/>
                <w:szCs w:val="24"/>
              </w:rPr>
            </w:pPr>
            <w:r w:rsidRPr="006B0EF9">
              <w:rPr>
                <w:b/>
                <w:bCs/>
                <w:sz w:val="24"/>
                <w:szCs w:val="24"/>
              </w:rPr>
              <w:t>Дата начала срока подачи заявок</w:t>
            </w:r>
            <w:r w:rsidRPr="0062697A">
              <w:rPr>
                <w:b/>
                <w:bCs/>
                <w:sz w:val="24"/>
                <w:szCs w:val="24"/>
              </w:rPr>
              <w:t>: «</w:t>
            </w:r>
            <w:r w:rsidR="0062697A">
              <w:rPr>
                <w:b/>
                <w:bCs/>
                <w:sz w:val="24"/>
                <w:szCs w:val="24"/>
              </w:rPr>
              <w:t>05</w:t>
            </w:r>
            <w:r w:rsidRPr="0062697A">
              <w:rPr>
                <w:b/>
                <w:bCs/>
                <w:sz w:val="24"/>
                <w:szCs w:val="24"/>
              </w:rPr>
              <w:t xml:space="preserve">» </w:t>
            </w:r>
            <w:r w:rsidR="0062697A">
              <w:rPr>
                <w:b/>
                <w:bCs/>
                <w:sz w:val="24"/>
                <w:szCs w:val="24"/>
              </w:rPr>
              <w:t>июл</w:t>
            </w:r>
            <w:r w:rsidR="000A0F64" w:rsidRPr="0062697A">
              <w:rPr>
                <w:b/>
                <w:bCs/>
                <w:sz w:val="24"/>
                <w:szCs w:val="24"/>
              </w:rPr>
              <w:t>я</w:t>
            </w:r>
            <w:r w:rsidRPr="0062697A">
              <w:rPr>
                <w:b/>
                <w:bCs/>
                <w:sz w:val="24"/>
                <w:szCs w:val="24"/>
              </w:rPr>
              <w:t xml:space="preserve"> 201</w:t>
            </w:r>
            <w:r w:rsidR="000A0F64" w:rsidRPr="0062697A">
              <w:rPr>
                <w:b/>
                <w:bCs/>
                <w:sz w:val="24"/>
                <w:szCs w:val="24"/>
              </w:rPr>
              <w:t>6</w:t>
            </w:r>
            <w:r w:rsidRPr="0062697A">
              <w:rPr>
                <w:b/>
                <w:bCs/>
                <w:sz w:val="24"/>
                <w:szCs w:val="24"/>
              </w:rPr>
              <w:t xml:space="preserve"> г</w:t>
            </w:r>
            <w:r w:rsidR="000A0F64" w:rsidRPr="0062697A">
              <w:rPr>
                <w:b/>
                <w:bCs/>
                <w:sz w:val="24"/>
                <w:szCs w:val="24"/>
              </w:rPr>
              <w:t>.</w:t>
            </w:r>
          </w:p>
          <w:p w:rsidR="00482142" w:rsidRPr="00D664D3" w:rsidRDefault="00482142" w:rsidP="00482142">
            <w:pPr>
              <w:tabs>
                <w:tab w:val="left" w:pos="360"/>
              </w:tabs>
              <w:jc w:val="both"/>
              <w:rPr>
                <w:bCs/>
                <w:color w:val="FF0000"/>
                <w:sz w:val="24"/>
                <w:szCs w:val="24"/>
              </w:rPr>
            </w:pPr>
            <w:r w:rsidRPr="006B0EF9">
              <w:rPr>
                <w:b/>
                <w:bCs/>
                <w:sz w:val="24"/>
                <w:szCs w:val="24"/>
              </w:rPr>
              <w:t xml:space="preserve">Дата и время окончания срока подачи заявок: </w:t>
            </w:r>
            <w:r w:rsidRPr="0062697A">
              <w:rPr>
                <w:b/>
                <w:bCs/>
                <w:sz w:val="24"/>
                <w:szCs w:val="24"/>
              </w:rPr>
              <w:t>«</w:t>
            </w:r>
            <w:r w:rsidR="0062697A">
              <w:rPr>
                <w:b/>
                <w:bCs/>
                <w:sz w:val="24"/>
                <w:szCs w:val="24"/>
              </w:rPr>
              <w:t>11</w:t>
            </w:r>
            <w:r w:rsidRPr="0062697A">
              <w:rPr>
                <w:b/>
                <w:bCs/>
                <w:sz w:val="24"/>
                <w:szCs w:val="24"/>
              </w:rPr>
              <w:t xml:space="preserve">» </w:t>
            </w:r>
            <w:r w:rsidR="0062697A">
              <w:rPr>
                <w:b/>
                <w:bCs/>
                <w:sz w:val="24"/>
                <w:szCs w:val="24"/>
              </w:rPr>
              <w:t>июл</w:t>
            </w:r>
            <w:r w:rsidR="000A0F64" w:rsidRPr="0062697A">
              <w:rPr>
                <w:b/>
                <w:bCs/>
                <w:sz w:val="24"/>
                <w:szCs w:val="24"/>
              </w:rPr>
              <w:t>я</w:t>
            </w:r>
            <w:r w:rsidRPr="0062697A">
              <w:rPr>
                <w:b/>
                <w:bCs/>
                <w:sz w:val="24"/>
                <w:szCs w:val="24"/>
              </w:rPr>
              <w:t xml:space="preserve"> 201</w:t>
            </w:r>
            <w:r w:rsidR="000A0F64" w:rsidRPr="0062697A">
              <w:rPr>
                <w:b/>
                <w:bCs/>
                <w:sz w:val="24"/>
                <w:szCs w:val="24"/>
              </w:rPr>
              <w:t>6</w:t>
            </w:r>
            <w:r w:rsidRPr="0062697A">
              <w:rPr>
                <w:b/>
                <w:bCs/>
                <w:sz w:val="24"/>
                <w:szCs w:val="24"/>
              </w:rPr>
              <w:t xml:space="preserve"> г</w:t>
            </w:r>
            <w:r w:rsidR="000A0F64" w:rsidRPr="0062697A">
              <w:rPr>
                <w:b/>
                <w:bCs/>
                <w:sz w:val="24"/>
                <w:szCs w:val="24"/>
              </w:rPr>
              <w:t>.</w:t>
            </w:r>
            <w:r w:rsidRPr="0062697A">
              <w:rPr>
                <w:b/>
                <w:bCs/>
                <w:sz w:val="24"/>
                <w:szCs w:val="24"/>
              </w:rPr>
              <w:t xml:space="preserve"> </w:t>
            </w:r>
            <w:r w:rsidR="0062697A">
              <w:rPr>
                <w:b/>
                <w:bCs/>
                <w:sz w:val="24"/>
                <w:szCs w:val="24"/>
              </w:rPr>
              <w:t>16</w:t>
            </w:r>
            <w:r w:rsidRPr="0062697A">
              <w:rPr>
                <w:b/>
                <w:bCs/>
                <w:sz w:val="24"/>
                <w:szCs w:val="24"/>
              </w:rPr>
              <w:t xml:space="preserve"> ч. </w:t>
            </w:r>
            <w:r w:rsidR="0062697A">
              <w:rPr>
                <w:b/>
                <w:bCs/>
                <w:sz w:val="24"/>
                <w:szCs w:val="24"/>
              </w:rPr>
              <w:t>0</w:t>
            </w:r>
            <w:r w:rsidRPr="0062697A">
              <w:rPr>
                <w:b/>
                <w:bCs/>
                <w:sz w:val="24"/>
                <w:szCs w:val="24"/>
              </w:rPr>
              <w:t>0 мин.</w:t>
            </w:r>
            <w:r w:rsidRPr="0062697A">
              <w:rPr>
                <w:bCs/>
                <w:sz w:val="24"/>
                <w:szCs w:val="24"/>
              </w:rPr>
              <w:t xml:space="preserve"> (время московское)</w:t>
            </w:r>
            <w:r w:rsidRPr="00D664D3">
              <w:rPr>
                <w:bCs/>
                <w:color w:val="FF0000"/>
                <w:sz w:val="24"/>
                <w:szCs w:val="24"/>
              </w:rPr>
              <w:t xml:space="preserve">.  </w:t>
            </w:r>
          </w:p>
          <w:p w:rsidR="00482142" w:rsidRPr="006B0EF9" w:rsidRDefault="00482142" w:rsidP="00482142">
            <w:pPr>
              <w:tabs>
                <w:tab w:val="left" w:pos="360"/>
              </w:tabs>
              <w:jc w:val="both"/>
              <w:rPr>
                <w:b/>
                <w:sz w:val="24"/>
                <w:szCs w:val="24"/>
              </w:rPr>
            </w:pPr>
            <w:r w:rsidRPr="006B0EF9">
              <w:rPr>
                <w:b/>
                <w:sz w:val="24"/>
                <w:szCs w:val="24"/>
              </w:rPr>
              <w:t>Время приема заявок:</w:t>
            </w:r>
          </w:p>
          <w:p w:rsidR="00482142" w:rsidRPr="006B0EF9" w:rsidRDefault="00482142" w:rsidP="00482142">
            <w:pPr>
              <w:tabs>
                <w:tab w:val="left" w:pos="360"/>
              </w:tabs>
              <w:jc w:val="both"/>
              <w:rPr>
                <w:sz w:val="24"/>
                <w:szCs w:val="24"/>
              </w:rPr>
            </w:pPr>
            <w:r w:rsidRPr="006B0EF9">
              <w:rPr>
                <w:sz w:val="24"/>
                <w:szCs w:val="24"/>
              </w:rPr>
              <w:t>Понедельник, вторник, среда, четверг</w:t>
            </w:r>
            <w:r>
              <w:rPr>
                <w:sz w:val="24"/>
                <w:szCs w:val="24"/>
              </w:rPr>
              <w:t>, пятница</w:t>
            </w:r>
            <w:r w:rsidRPr="006B0EF9">
              <w:rPr>
                <w:sz w:val="24"/>
                <w:szCs w:val="24"/>
              </w:rPr>
              <w:t xml:space="preserve">: с </w:t>
            </w:r>
            <w:r>
              <w:rPr>
                <w:sz w:val="24"/>
                <w:szCs w:val="24"/>
              </w:rPr>
              <w:t>10</w:t>
            </w:r>
            <w:r w:rsidRPr="006B0EF9">
              <w:rPr>
                <w:sz w:val="24"/>
                <w:szCs w:val="24"/>
              </w:rPr>
              <w:t>.00 до 1</w:t>
            </w:r>
            <w:r>
              <w:rPr>
                <w:sz w:val="24"/>
                <w:szCs w:val="24"/>
              </w:rPr>
              <w:t>8</w:t>
            </w:r>
            <w:r w:rsidRPr="006B0EF9">
              <w:rPr>
                <w:sz w:val="24"/>
                <w:szCs w:val="24"/>
              </w:rPr>
              <w:t>.00 (время московское);</w:t>
            </w:r>
          </w:p>
          <w:p w:rsidR="00482142" w:rsidRPr="006B0EF9" w:rsidRDefault="00482142" w:rsidP="00482142">
            <w:pPr>
              <w:tabs>
                <w:tab w:val="left" w:pos="360"/>
              </w:tabs>
              <w:jc w:val="both"/>
              <w:rPr>
                <w:sz w:val="24"/>
                <w:szCs w:val="24"/>
              </w:rPr>
            </w:pPr>
            <w:r w:rsidRPr="006B0EF9">
              <w:rPr>
                <w:sz w:val="24"/>
                <w:szCs w:val="24"/>
              </w:rPr>
              <w:t>Обеденный перерыв: с 13.00 до 13.45 (время московское)</w:t>
            </w:r>
          </w:p>
          <w:p w:rsidR="00482142" w:rsidRPr="006B0EF9" w:rsidRDefault="00482142" w:rsidP="00482142">
            <w:pPr>
              <w:tabs>
                <w:tab w:val="left" w:pos="360"/>
              </w:tabs>
              <w:jc w:val="both"/>
            </w:pPr>
            <w:r w:rsidRPr="006B0EF9">
              <w:rPr>
                <w:sz w:val="24"/>
                <w:szCs w:val="24"/>
              </w:rPr>
              <w:t>Суббота, воскресенье - выходные дни.</w:t>
            </w:r>
          </w:p>
        </w:tc>
      </w:tr>
      <w:tr w:rsidR="00482142" w:rsidRPr="006B0EF9" w:rsidTr="00482142">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jc w:val="both"/>
              <w:rPr>
                <w:b/>
                <w:bCs/>
                <w:sz w:val="24"/>
                <w:szCs w:val="24"/>
              </w:rPr>
            </w:pPr>
            <w:r w:rsidRPr="006B0EF9">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t>Место и дата рассмотрения заявок на участие в запросе предложений:</w:t>
            </w:r>
          </w:p>
        </w:tc>
      </w:tr>
      <w:tr w:rsidR="00482142" w:rsidRPr="006B0EF9" w:rsidTr="00482142">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482142" w:rsidRPr="006B0EF9" w:rsidRDefault="00482142" w:rsidP="0062697A">
            <w:pPr>
              <w:tabs>
                <w:tab w:val="left" w:pos="360"/>
              </w:tabs>
              <w:jc w:val="both"/>
              <w:rPr>
                <w:b/>
                <w:bCs/>
                <w:sz w:val="24"/>
                <w:szCs w:val="24"/>
              </w:rPr>
            </w:pPr>
            <w:r w:rsidRPr="006B0EF9">
              <w:rPr>
                <w:sz w:val="24"/>
                <w:szCs w:val="24"/>
              </w:rPr>
              <w:t xml:space="preserve">Рассмотрение заявок на участие в запросе предложений будет осуществляться </w:t>
            </w:r>
            <w:r w:rsidRPr="0062697A">
              <w:rPr>
                <w:sz w:val="24"/>
                <w:szCs w:val="24"/>
              </w:rPr>
              <w:t xml:space="preserve">с </w:t>
            </w:r>
            <w:r w:rsidRPr="0062697A">
              <w:rPr>
                <w:b/>
                <w:sz w:val="24"/>
                <w:szCs w:val="24"/>
              </w:rPr>
              <w:t>«</w:t>
            </w:r>
            <w:r w:rsidR="0062697A">
              <w:rPr>
                <w:b/>
                <w:sz w:val="24"/>
                <w:szCs w:val="24"/>
              </w:rPr>
              <w:t>12</w:t>
            </w:r>
            <w:r w:rsidRPr="0062697A">
              <w:rPr>
                <w:b/>
                <w:sz w:val="24"/>
                <w:szCs w:val="24"/>
              </w:rPr>
              <w:t xml:space="preserve">» </w:t>
            </w:r>
            <w:r w:rsidR="000A0F64" w:rsidRPr="0062697A">
              <w:rPr>
                <w:b/>
                <w:sz w:val="24"/>
                <w:szCs w:val="24"/>
              </w:rPr>
              <w:t>ию</w:t>
            </w:r>
            <w:r w:rsidR="0062697A">
              <w:rPr>
                <w:b/>
                <w:sz w:val="24"/>
                <w:szCs w:val="24"/>
              </w:rPr>
              <w:t>л</w:t>
            </w:r>
            <w:r w:rsidR="000A0F64" w:rsidRPr="0062697A">
              <w:rPr>
                <w:b/>
                <w:sz w:val="24"/>
                <w:szCs w:val="24"/>
              </w:rPr>
              <w:t>я</w:t>
            </w:r>
            <w:r w:rsidRPr="0062697A">
              <w:rPr>
                <w:b/>
                <w:sz w:val="24"/>
                <w:szCs w:val="24"/>
              </w:rPr>
              <w:t xml:space="preserve"> 201</w:t>
            </w:r>
            <w:r w:rsidR="000A0F64" w:rsidRPr="0062697A">
              <w:rPr>
                <w:b/>
                <w:sz w:val="24"/>
                <w:szCs w:val="24"/>
              </w:rPr>
              <w:t>6</w:t>
            </w:r>
            <w:r w:rsidRPr="0062697A">
              <w:rPr>
                <w:b/>
                <w:sz w:val="24"/>
                <w:szCs w:val="24"/>
              </w:rPr>
              <w:t xml:space="preserve"> г</w:t>
            </w:r>
            <w:r w:rsidR="000A0F64" w:rsidRPr="0062697A">
              <w:rPr>
                <w:b/>
                <w:sz w:val="24"/>
                <w:szCs w:val="24"/>
              </w:rPr>
              <w:t>.</w:t>
            </w:r>
            <w:r w:rsidRPr="0062697A">
              <w:rPr>
                <w:b/>
                <w:sz w:val="24"/>
                <w:szCs w:val="24"/>
              </w:rPr>
              <w:t xml:space="preserve"> </w:t>
            </w:r>
            <w:r w:rsidRPr="006B0EF9">
              <w:rPr>
                <w:sz w:val="24"/>
                <w:szCs w:val="24"/>
              </w:rPr>
              <w:t>по адресу места нахождения Агентства</w:t>
            </w:r>
          </w:p>
        </w:tc>
      </w:tr>
      <w:tr w:rsidR="00482142" w:rsidRPr="006B0EF9" w:rsidTr="00482142">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jc w:val="both"/>
              <w:rPr>
                <w:b/>
                <w:bCs/>
                <w:sz w:val="24"/>
                <w:szCs w:val="24"/>
              </w:rPr>
            </w:pPr>
            <w:r w:rsidRPr="006B0EF9">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t>Место и дата подведения итогов запроса предложений</w:t>
            </w:r>
          </w:p>
        </w:tc>
      </w:tr>
      <w:tr w:rsidR="00482142" w:rsidRPr="006B0EF9" w:rsidTr="00482142">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482142" w:rsidRPr="006B0EF9" w:rsidRDefault="00482142" w:rsidP="0062697A">
            <w:pPr>
              <w:tabs>
                <w:tab w:val="left" w:pos="360"/>
              </w:tabs>
              <w:jc w:val="both"/>
              <w:rPr>
                <w:b/>
                <w:bCs/>
                <w:sz w:val="24"/>
                <w:szCs w:val="24"/>
              </w:rPr>
            </w:pPr>
            <w:r w:rsidRPr="006B0EF9">
              <w:rPr>
                <w:sz w:val="24"/>
                <w:szCs w:val="24"/>
              </w:rPr>
              <w:t xml:space="preserve">Подведение итогов запроса предложений будет осуществляться </w:t>
            </w:r>
            <w:r w:rsidRPr="0062697A">
              <w:rPr>
                <w:sz w:val="24"/>
                <w:szCs w:val="24"/>
              </w:rPr>
              <w:t>«</w:t>
            </w:r>
            <w:r w:rsidR="0062697A">
              <w:rPr>
                <w:b/>
                <w:sz w:val="24"/>
                <w:szCs w:val="24"/>
              </w:rPr>
              <w:t>13</w:t>
            </w:r>
            <w:r w:rsidRPr="0062697A">
              <w:rPr>
                <w:b/>
                <w:sz w:val="24"/>
                <w:szCs w:val="24"/>
              </w:rPr>
              <w:t xml:space="preserve">» </w:t>
            </w:r>
            <w:r w:rsidR="0062697A">
              <w:rPr>
                <w:b/>
                <w:sz w:val="24"/>
                <w:szCs w:val="24"/>
              </w:rPr>
              <w:t>июл</w:t>
            </w:r>
            <w:r w:rsidR="000A0F64" w:rsidRPr="0062697A">
              <w:rPr>
                <w:b/>
                <w:sz w:val="24"/>
                <w:szCs w:val="24"/>
              </w:rPr>
              <w:t>я</w:t>
            </w:r>
            <w:r w:rsidRPr="0062697A">
              <w:rPr>
                <w:b/>
                <w:sz w:val="24"/>
                <w:szCs w:val="24"/>
              </w:rPr>
              <w:t xml:space="preserve"> </w:t>
            </w:r>
            <w:r w:rsidRPr="0062697A">
              <w:rPr>
                <w:b/>
                <w:bCs/>
                <w:sz w:val="24"/>
                <w:szCs w:val="24"/>
              </w:rPr>
              <w:t>201</w:t>
            </w:r>
            <w:r w:rsidR="000A0F64" w:rsidRPr="0062697A">
              <w:rPr>
                <w:b/>
                <w:bCs/>
                <w:sz w:val="24"/>
                <w:szCs w:val="24"/>
              </w:rPr>
              <w:t>6</w:t>
            </w:r>
            <w:r w:rsidRPr="0062697A">
              <w:rPr>
                <w:b/>
                <w:bCs/>
                <w:sz w:val="24"/>
                <w:szCs w:val="24"/>
              </w:rPr>
              <w:t xml:space="preserve"> г</w:t>
            </w:r>
            <w:r w:rsidR="000A0F64" w:rsidRPr="0062697A">
              <w:rPr>
                <w:b/>
                <w:bCs/>
                <w:sz w:val="24"/>
                <w:szCs w:val="24"/>
              </w:rPr>
              <w:t>.</w:t>
            </w:r>
            <w:r w:rsidRPr="0062697A">
              <w:rPr>
                <w:sz w:val="24"/>
                <w:szCs w:val="24"/>
              </w:rPr>
              <w:t xml:space="preserve"> </w:t>
            </w:r>
            <w:r w:rsidRPr="006B0EF9">
              <w:rPr>
                <w:sz w:val="24"/>
                <w:szCs w:val="24"/>
              </w:rPr>
              <w:t>по адресу места нахождения Агентства.</w:t>
            </w:r>
          </w:p>
        </w:tc>
      </w:tr>
      <w:tr w:rsidR="00482142" w:rsidRPr="006B0EF9" w:rsidTr="00482142">
        <w:trPr>
          <w:trHeight w:val="274"/>
        </w:trPr>
        <w:tc>
          <w:tcPr>
            <w:tcW w:w="1593" w:type="dxa"/>
            <w:gridSpan w:val="2"/>
            <w:tcBorders>
              <w:top w:val="single" w:sz="6" w:space="0" w:color="auto"/>
              <w:left w:val="single" w:sz="4" w:space="0" w:color="auto"/>
              <w:bottom w:val="single" w:sz="4" w:space="0" w:color="auto"/>
              <w:right w:val="single" w:sz="4" w:space="0" w:color="auto"/>
            </w:tcBorders>
          </w:tcPr>
          <w:p w:rsidR="00482142" w:rsidRPr="006B0EF9" w:rsidRDefault="00482142" w:rsidP="00482142">
            <w:pPr>
              <w:tabs>
                <w:tab w:val="left" w:pos="360"/>
              </w:tabs>
              <w:jc w:val="both"/>
              <w:rPr>
                <w:sz w:val="24"/>
                <w:szCs w:val="24"/>
              </w:rPr>
            </w:pPr>
            <w:r w:rsidRPr="006B0EF9">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482142" w:rsidRPr="006B0EF9" w:rsidRDefault="00482142" w:rsidP="00482142">
            <w:pPr>
              <w:tabs>
                <w:tab w:val="left" w:pos="360"/>
              </w:tabs>
              <w:jc w:val="both"/>
              <w:rPr>
                <w:b/>
                <w:bCs/>
                <w:sz w:val="24"/>
                <w:szCs w:val="24"/>
              </w:rPr>
            </w:pPr>
            <w:r w:rsidRPr="006B0EF9">
              <w:rPr>
                <w:b/>
                <w:bCs/>
                <w:sz w:val="24"/>
                <w:szCs w:val="24"/>
              </w:rPr>
              <w:t>Критерии и порядок оценки заявок на участие в запросе предложений:</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2051"/>
              <w:gridCol w:w="3023"/>
            </w:tblGrid>
            <w:tr w:rsidR="00482142" w:rsidRPr="006B0EF9" w:rsidTr="00482142">
              <w:trPr>
                <w:trHeight w:val="814"/>
              </w:trPr>
              <w:tc>
                <w:tcPr>
                  <w:tcW w:w="4324" w:type="dxa"/>
                  <w:shd w:val="clear" w:color="auto" w:fill="D9D9D9"/>
                  <w:vAlign w:val="center"/>
                </w:tcPr>
                <w:p w:rsidR="00482142" w:rsidRPr="006B0EF9" w:rsidRDefault="00392879" w:rsidP="00482142">
                  <w:pPr>
                    <w:jc w:val="center"/>
                    <w:rPr>
                      <w:b/>
                      <w:sz w:val="24"/>
                      <w:szCs w:val="24"/>
                    </w:rPr>
                  </w:pPr>
                  <w:r>
                    <w:rPr>
                      <w:b/>
                      <w:sz w:val="24"/>
                      <w:szCs w:val="24"/>
                    </w:rPr>
                    <w:t>Наименование крите</w:t>
                  </w:r>
                  <w:r w:rsidR="00482142" w:rsidRPr="006B0EF9">
                    <w:rPr>
                      <w:b/>
                      <w:sz w:val="24"/>
                      <w:szCs w:val="24"/>
                    </w:rPr>
                    <w:t>рия</w:t>
                  </w:r>
                </w:p>
              </w:tc>
              <w:tc>
                <w:tcPr>
                  <w:tcW w:w="2051" w:type="dxa"/>
                  <w:shd w:val="clear" w:color="auto" w:fill="D9D9D9"/>
                  <w:vAlign w:val="center"/>
                </w:tcPr>
                <w:p w:rsidR="00482142" w:rsidRPr="006B0EF9" w:rsidRDefault="00482142" w:rsidP="00482142">
                  <w:pPr>
                    <w:jc w:val="center"/>
                    <w:rPr>
                      <w:b/>
                      <w:sz w:val="24"/>
                      <w:szCs w:val="24"/>
                    </w:rPr>
                  </w:pPr>
                  <w:r w:rsidRPr="006B0EF9">
                    <w:rPr>
                      <w:b/>
                      <w:sz w:val="24"/>
                      <w:szCs w:val="24"/>
                    </w:rPr>
                    <w:t>Значимость критерия</w:t>
                  </w:r>
                </w:p>
                <w:p w:rsidR="00482142" w:rsidRPr="006B0EF9" w:rsidRDefault="00482142" w:rsidP="00482142">
                  <w:pPr>
                    <w:jc w:val="center"/>
                    <w:rPr>
                      <w:b/>
                      <w:sz w:val="24"/>
                      <w:szCs w:val="24"/>
                    </w:rPr>
                  </w:pPr>
                  <w:r w:rsidRPr="006B0EF9">
                    <w:rPr>
                      <w:b/>
                      <w:sz w:val="24"/>
                      <w:szCs w:val="24"/>
                    </w:rPr>
                    <w:t>%</w:t>
                  </w:r>
                </w:p>
              </w:tc>
              <w:tc>
                <w:tcPr>
                  <w:tcW w:w="3023" w:type="dxa"/>
                  <w:shd w:val="clear" w:color="auto" w:fill="D9D9D9"/>
                  <w:vAlign w:val="center"/>
                </w:tcPr>
                <w:p w:rsidR="00482142" w:rsidRPr="006B0EF9" w:rsidRDefault="00482142" w:rsidP="00482142">
                  <w:pPr>
                    <w:jc w:val="center"/>
                    <w:rPr>
                      <w:b/>
                      <w:sz w:val="24"/>
                      <w:szCs w:val="24"/>
                    </w:rPr>
                  </w:pPr>
                  <w:r w:rsidRPr="006B0EF9">
                    <w:rPr>
                      <w:b/>
                      <w:sz w:val="24"/>
                      <w:szCs w:val="24"/>
                    </w:rPr>
                    <w:t>Коэффициент значимости критерия</w:t>
                  </w:r>
                </w:p>
              </w:tc>
            </w:tr>
            <w:tr w:rsidR="00482142" w:rsidRPr="006B0EF9" w:rsidTr="00482142">
              <w:trPr>
                <w:trHeight w:val="334"/>
              </w:trPr>
              <w:tc>
                <w:tcPr>
                  <w:tcW w:w="4324" w:type="dxa"/>
                  <w:vAlign w:val="center"/>
                </w:tcPr>
                <w:p w:rsidR="00482142" w:rsidRPr="006B0EF9" w:rsidRDefault="00482142" w:rsidP="00A24071">
                  <w:pPr>
                    <w:pStyle w:val="affe"/>
                    <w:numPr>
                      <w:ilvl w:val="0"/>
                      <w:numId w:val="21"/>
                    </w:numPr>
                    <w:ind w:left="247" w:hanging="247"/>
                    <w:rPr>
                      <w:b/>
                      <w:bCs/>
                      <w:sz w:val="24"/>
                      <w:szCs w:val="24"/>
                    </w:rPr>
                  </w:pPr>
                  <w:r w:rsidRPr="006B0EF9">
                    <w:rPr>
                      <w:bCs/>
                      <w:sz w:val="24"/>
                      <w:szCs w:val="24"/>
                    </w:rPr>
                    <w:t>Цена договора</w:t>
                  </w:r>
                </w:p>
              </w:tc>
              <w:tc>
                <w:tcPr>
                  <w:tcW w:w="2051" w:type="dxa"/>
                  <w:vAlign w:val="center"/>
                </w:tcPr>
                <w:p w:rsidR="00482142" w:rsidRPr="006B0EF9" w:rsidRDefault="00482142" w:rsidP="00482142">
                  <w:pPr>
                    <w:ind w:right="-13"/>
                    <w:jc w:val="center"/>
                    <w:rPr>
                      <w:bCs/>
                      <w:sz w:val="24"/>
                      <w:szCs w:val="24"/>
                    </w:rPr>
                  </w:pPr>
                  <w:r w:rsidRPr="006B0EF9">
                    <w:rPr>
                      <w:bCs/>
                      <w:sz w:val="24"/>
                      <w:szCs w:val="24"/>
                    </w:rPr>
                    <w:t>50%</w:t>
                  </w:r>
                </w:p>
              </w:tc>
              <w:tc>
                <w:tcPr>
                  <w:tcW w:w="3023" w:type="dxa"/>
                  <w:vAlign w:val="center"/>
                </w:tcPr>
                <w:p w:rsidR="00482142" w:rsidRPr="006B0EF9" w:rsidRDefault="00482142" w:rsidP="00482142">
                  <w:pPr>
                    <w:jc w:val="center"/>
                    <w:rPr>
                      <w:bCs/>
                      <w:sz w:val="24"/>
                      <w:szCs w:val="24"/>
                    </w:rPr>
                  </w:pPr>
                  <w:r w:rsidRPr="006B0EF9">
                    <w:rPr>
                      <w:bCs/>
                      <w:sz w:val="24"/>
                      <w:szCs w:val="24"/>
                    </w:rPr>
                    <w:t>0,50</w:t>
                  </w:r>
                </w:p>
              </w:tc>
            </w:tr>
            <w:tr w:rsidR="00482142" w:rsidRPr="006B0EF9" w:rsidTr="00482142">
              <w:trPr>
                <w:trHeight w:val="426"/>
              </w:trPr>
              <w:tc>
                <w:tcPr>
                  <w:tcW w:w="4324" w:type="dxa"/>
                  <w:vAlign w:val="center"/>
                </w:tcPr>
                <w:p w:rsidR="00482142" w:rsidRPr="006B0EF9" w:rsidRDefault="00482142" w:rsidP="00A24071">
                  <w:pPr>
                    <w:pStyle w:val="affe"/>
                    <w:numPr>
                      <w:ilvl w:val="0"/>
                      <w:numId w:val="21"/>
                    </w:numPr>
                    <w:ind w:left="247" w:hanging="247"/>
                    <w:rPr>
                      <w:bCs/>
                      <w:sz w:val="24"/>
                      <w:szCs w:val="24"/>
                    </w:rPr>
                  </w:pPr>
                  <w:r w:rsidRPr="006B0EF9">
                    <w:rPr>
                      <w:bCs/>
                      <w:sz w:val="24"/>
                      <w:szCs w:val="24"/>
                    </w:rPr>
                    <w:t xml:space="preserve">Квалификация участника и качество выполнения работ </w:t>
                  </w:r>
                </w:p>
              </w:tc>
              <w:tc>
                <w:tcPr>
                  <w:tcW w:w="2051" w:type="dxa"/>
                  <w:vAlign w:val="center"/>
                </w:tcPr>
                <w:p w:rsidR="00482142" w:rsidRPr="006B0EF9" w:rsidRDefault="00482142" w:rsidP="00482142">
                  <w:pPr>
                    <w:jc w:val="center"/>
                    <w:rPr>
                      <w:bCs/>
                      <w:sz w:val="24"/>
                      <w:szCs w:val="24"/>
                    </w:rPr>
                  </w:pPr>
                  <w:r w:rsidRPr="006B0EF9">
                    <w:rPr>
                      <w:bCs/>
                      <w:sz w:val="24"/>
                      <w:szCs w:val="24"/>
                    </w:rPr>
                    <w:t>50%</w:t>
                  </w:r>
                </w:p>
              </w:tc>
              <w:tc>
                <w:tcPr>
                  <w:tcW w:w="3023" w:type="dxa"/>
                  <w:vAlign w:val="center"/>
                </w:tcPr>
                <w:p w:rsidR="00482142" w:rsidRPr="006B0EF9" w:rsidRDefault="00482142" w:rsidP="00482142">
                  <w:pPr>
                    <w:jc w:val="center"/>
                    <w:rPr>
                      <w:bCs/>
                      <w:sz w:val="24"/>
                      <w:szCs w:val="24"/>
                    </w:rPr>
                  </w:pPr>
                  <w:r w:rsidRPr="006B0EF9">
                    <w:rPr>
                      <w:bCs/>
                      <w:sz w:val="24"/>
                      <w:szCs w:val="24"/>
                    </w:rPr>
                    <w:t>0,50</w:t>
                  </w:r>
                </w:p>
              </w:tc>
            </w:tr>
          </w:tbl>
          <w:p w:rsidR="00482142" w:rsidRPr="006B0EF9" w:rsidRDefault="00482142" w:rsidP="00482142">
            <w:pPr>
              <w:tabs>
                <w:tab w:val="left" w:pos="360"/>
                <w:tab w:val="left" w:pos="3383"/>
              </w:tabs>
              <w:ind w:firstLine="279"/>
              <w:jc w:val="both"/>
              <w:rPr>
                <w:sz w:val="24"/>
                <w:szCs w:val="24"/>
              </w:rPr>
            </w:pPr>
            <w:r w:rsidRPr="006B0EF9">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отдельно по каждому лоту, на основании критериев оценки, их содержания и значимости, установленных настоящей документацией.</w:t>
            </w:r>
          </w:p>
          <w:p w:rsidR="00482142" w:rsidRPr="006B0EF9" w:rsidRDefault="00482142" w:rsidP="00482142">
            <w:pPr>
              <w:autoSpaceDE w:val="0"/>
              <w:autoSpaceDN w:val="0"/>
              <w:adjustRightInd w:val="0"/>
              <w:ind w:firstLine="284"/>
              <w:jc w:val="both"/>
              <w:rPr>
                <w:sz w:val="24"/>
                <w:szCs w:val="24"/>
              </w:rPr>
            </w:pPr>
            <w:r w:rsidRPr="006B0EF9">
              <w:rPr>
                <w:sz w:val="24"/>
                <w:szCs w:val="24"/>
              </w:rPr>
              <w:t>Оценка заявок осуществляется с использованием следующих критериев оценки заявок:</w:t>
            </w:r>
          </w:p>
          <w:p w:rsidR="00482142" w:rsidRPr="00392879" w:rsidRDefault="00482142" w:rsidP="00482142">
            <w:pPr>
              <w:autoSpaceDE w:val="0"/>
              <w:autoSpaceDN w:val="0"/>
              <w:adjustRightInd w:val="0"/>
              <w:ind w:firstLine="284"/>
              <w:jc w:val="both"/>
              <w:rPr>
                <w:sz w:val="24"/>
                <w:szCs w:val="24"/>
              </w:rPr>
            </w:pPr>
            <w:r w:rsidRPr="006B0EF9">
              <w:rPr>
                <w:sz w:val="24"/>
                <w:szCs w:val="24"/>
              </w:rPr>
              <w:t>а) Цена договора;</w:t>
            </w:r>
          </w:p>
          <w:p w:rsidR="00482142" w:rsidRPr="006B0EF9" w:rsidRDefault="00482142" w:rsidP="00482142">
            <w:pPr>
              <w:autoSpaceDE w:val="0"/>
              <w:autoSpaceDN w:val="0"/>
              <w:adjustRightInd w:val="0"/>
              <w:ind w:firstLine="284"/>
              <w:jc w:val="both"/>
              <w:rPr>
                <w:bCs/>
                <w:sz w:val="24"/>
                <w:szCs w:val="24"/>
              </w:rPr>
            </w:pPr>
            <w:r w:rsidRPr="006B0EF9">
              <w:rPr>
                <w:sz w:val="24"/>
                <w:szCs w:val="24"/>
              </w:rPr>
              <w:t xml:space="preserve">б) </w:t>
            </w:r>
            <w:r w:rsidRPr="006B0EF9">
              <w:rPr>
                <w:bCs/>
                <w:sz w:val="24"/>
                <w:szCs w:val="24"/>
              </w:rPr>
              <w:t>Квалификация участника и качество выполнения работ.</w:t>
            </w:r>
          </w:p>
          <w:p w:rsidR="00482142" w:rsidRPr="006B0EF9" w:rsidRDefault="00482142" w:rsidP="00482142">
            <w:pPr>
              <w:autoSpaceDE w:val="0"/>
              <w:autoSpaceDN w:val="0"/>
              <w:adjustRightInd w:val="0"/>
              <w:ind w:firstLine="284"/>
              <w:jc w:val="both"/>
              <w:rPr>
                <w:sz w:val="24"/>
                <w:szCs w:val="24"/>
              </w:rPr>
            </w:pPr>
            <w:r w:rsidRPr="006B0EF9">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82142" w:rsidRPr="006B0EF9" w:rsidRDefault="00482142" w:rsidP="00482142">
            <w:pPr>
              <w:autoSpaceDE w:val="0"/>
              <w:autoSpaceDN w:val="0"/>
              <w:adjustRightInd w:val="0"/>
              <w:ind w:firstLine="284"/>
              <w:jc w:val="both"/>
              <w:rPr>
                <w:sz w:val="24"/>
                <w:szCs w:val="24"/>
              </w:rPr>
            </w:pPr>
            <w:r w:rsidRPr="006B0EF9">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482142" w:rsidRPr="006B0EF9" w:rsidRDefault="00482142" w:rsidP="00482142">
            <w:pPr>
              <w:autoSpaceDE w:val="0"/>
              <w:autoSpaceDN w:val="0"/>
              <w:adjustRightInd w:val="0"/>
              <w:ind w:firstLine="284"/>
              <w:jc w:val="both"/>
              <w:rPr>
                <w:sz w:val="24"/>
                <w:szCs w:val="24"/>
              </w:rPr>
            </w:pPr>
            <w:r w:rsidRPr="006B0EF9">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482142" w:rsidRPr="006B0EF9" w:rsidRDefault="00482142" w:rsidP="00482142">
            <w:pPr>
              <w:autoSpaceDE w:val="0"/>
              <w:autoSpaceDN w:val="0"/>
              <w:adjustRightInd w:val="0"/>
              <w:ind w:firstLine="284"/>
              <w:jc w:val="both"/>
              <w:rPr>
                <w:sz w:val="24"/>
                <w:szCs w:val="24"/>
              </w:rPr>
            </w:pPr>
            <w:r w:rsidRPr="006B0EF9">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482142" w:rsidRPr="006B0EF9" w:rsidRDefault="00482142" w:rsidP="00482142">
            <w:pPr>
              <w:autoSpaceDE w:val="0"/>
              <w:autoSpaceDN w:val="0"/>
              <w:adjustRightInd w:val="0"/>
              <w:ind w:firstLine="284"/>
              <w:jc w:val="both"/>
              <w:rPr>
                <w:sz w:val="24"/>
                <w:szCs w:val="24"/>
              </w:rPr>
            </w:pPr>
            <w:r w:rsidRPr="006B0EF9">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482142" w:rsidRPr="006B0EF9" w:rsidRDefault="00482142" w:rsidP="00482142">
            <w:pPr>
              <w:autoSpaceDE w:val="0"/>
              <w:autoSpaceDN w:val="0"/>
              <w:adjustRightInd w:val="0"/>
              <w:ind w:firstLine="284"/>
              <w:jc w:val="both"/>
              <w:rPr>
                <w:sz w:val="24"/>
                <w:szCs w:val="24"/>
              </w:rPr>
            </w:pPr>
            <w:r w:rsidRPr="006B0EF9">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482142" w:rsidRPr="006B0EF9" w:rsidRDefault="00482142" w:rsidP="00482142">
            <w:pPr>
              <w:autoSpaceDE w:val="0"/>
              <w:autoSpaceDN w:val="0"/>
              <w:adjustRightInd w:val="0"/>
              <w:ind w:firstLine="284"/>
              <w:jc w:val="both"/>
              <w:rPr>
                <w:sz w:val="24"/>
                <w:szCs w:val="24"/>
              </w:rPr>
            </w:pPr>
            <w:r w:rsidRPr="006B0EF9">
              <w:rPr>
                <w:sz w:val="24"/>
                <w:szCs w:val="24"/>
              </w:rPr>
              <w:t>6.Заявке, набравшей наибольший итоговый рейтинг, присваивается первый номер.</w:t>
            </w:r>
          </w:p>
          <w:p w:rsidR="00482142" w:rsidRPr="006B0EF9" w:rsidRDefault="00482142" w:rsidP="00482142">
            <w:pPr>
              <w:autoSpaceDE w:val="0"/>
              <w:autoSpaceDN w:val="0"/>
              <w:adjustRightInd w:val="0"/>
              <w:ind w:firstLine="284"/>
              <w:jc w:val="both"/>
              <w:rPr>
                <w:sz w:val="24"/>
                <w:szCs w:val="24"/>
              </w:rPr>
            </w:pPr>
            <w:r w:rsidRPr="006B0EF9">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82142" w:rsidRPr="006B0EF9" w:rsidTr="00482142">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482142" w:rsidRPr="006B0EF9" w:rsidRDefault="00482142" w:rsidP="00482142">
            <w:pPr>
              <w:rPr>
                <w:b/>
                <w:sz w:val="24"/>
                <w:szCs w:val="24"/>
              </w:rPr>
            </w:pPr>
            <w:r w:rsidRPr="006B0EF9">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482142" w:rsidRPr="006B0EF9" w:rsidRDefault="00482142" w:rsidP="00482142">
            <w:pPr>
              <w:rPr>
                <w:b/>
                <w:sz w:val="24"/>
                <w:szCs w:val="24"/>
              </w:rPr>
            </w:pPr>
            <w:r w:rsidRPr="006B0EF9">
              <w:rPr>
                <w:b/>
                <w:bCs/>
                <w:sz w:val="24"/>
                <w:szCs w:val="24"/>
              </w:rPr>
              <w:t>Порядок оценки:</w:t>
            </w:r>
          </w:p>
        </w:tc>
      </w:tr>
      <w:tr w:rsidR="00482142" w:rsidRPr="006B0EF9" w:rsidTr="00482142">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482142" w:rsidRPr="006B0EF9" w:rsidRDefault="00482142" w:rsidP="00482142">
            <w:pPr>
              <w:suppressAutoHyphens/>
              <w:rPr>
                <w:b/>
                <w:sz w:val="24"/>
                <w:szCs w:val="24"/>
              </w:rPr>
            </w:pPr>
            <w:r w:rsidRPr="006B0EF9">
              <w:rPr>
                <w:b/>
                <w:sz w:val="24"/>
                <w:szCs w:val="24"/>
              </w:rPr>
              <w:t>1. Критерий «Цена договора»</w:t>
            </w:r>
          </w:p>
          <w:p w:rsidR="00482142" w:rsidRPr="006B0EF9" w:rsidRDefault="00482142" w:rsidP="00482142">
            <w:pPr>
              <w:autoSpaceDE w:val="0"/>
              <w:autoSpaceDN w:val="0"/>
              <w:adjustRightInd w:val="0"/>
              <w:jc w:val="both"/>
              <w:rPr>
                <w:sz w:val="24"/>
                <w:szCs w:val="24"/>
              </w:rPr>
            </w:pPr>
            <w:r w:rsidRPr="006B0EF9">
              <w:rPr>
                <w:sz w:val="24"/>
                <w:szCs w:val="24"/>
              </w:rPr>
              <w:t>1.1.  При оценке заявок по критерию «цена договора» использование подкритериев не допускается.</w:t>
            </w:r>
          </w:p>
          <w:p w:rsidR="00482142" w:rsidRPr="006B0EF9" w:rsidRDefault="00482142" w:rsidP="00482142">
            <w:pPr>
              <w:autoSpaceDE w:val="0"/>
              <w:autoSpaceDN w:val="0"/>
              <w:adjustRightInd w:val="0"/>
              <w:jc w:val="both"/>
              <w:rPr>
                <w:sz w:val="24"/>
                <w:szCs w:val="24"/>
              </w:rPr>
            </w:pPr>
            <w:r w:rsidRPr="006B0EF9">
              <w:rPr>
                <w:sz w:val="24"/>
                <w:szCs w:val="24"/>
              </w:rPr>
              <w:t xml:space="preserve">1.2. Для определения рейтинга заявки по критерию «цена договора» в </w:t>
            </w:r>
            <w:r w:rsidR="00392879">
              <w:rPr>
                <w:sz w:val="24"/>
                <w:szCs w:val="24"/>
              </w:rPr>
              <w:t xml:space="preserve">закупочной </w:t>
            </w:r>
            <w:r w:rsidRPr="006B0EF9">
              <w:rPr>
                <w:sz w:val="24"/>
                <w:szCs w:val="24"/>
              </w:rPr>
              <w:t xml:space="preserve">документации о проведении запроса предложений установлена начальная </w:t>
            </w:r>
            <w:r w:rsidR="00392879">
              <w:rPr>
                <w:sz w:val="24"/>
                <w:szCs w:val="24"/>
              </w:rPr>
              <w:t xml:space="preserve">(максимальная) </w:t>
            </w:r>
            <w:r w:rsidRPr="006B0EF9">
              <w:rPr>
                <w:sz w:val="24"/>
                <w:szCs w:val="24"/>
              </w:rPr>
              <w:t>цена договора.</w:t>
            </w:r>
          </w:p>
          <w:p w:rsidR="00482142" w:rsidRPr="006B0EF9" w:rsidRDefault="00482142" w:rsidP="00482142">
            <w:pPr>
              <w:autoSpaceDE w:val="0"/>
              <w:autoSpaceDN w:val="0"/>
              <w:adjustRightInd w:val="0"/>
              <w:jc w:val="both"/>
              <w:rPr>
                <w:sz w:val="24"/>
                <w:szCs w:val="24"/>
              </w:rPr>
            </w:pPr>
            <w:r w:rsidRPr="006B0EF9">
              <w:rPr>
                <w:sz w:val="24"/>
                <w:szCs w:val="24"/>
              </w:rPr>
              <w:t>1.3. Рейтинг, присуждаемый заявке по критерию «цена договора», определяется по формуле:</w:t>
            </w:r>
          </w:p>
          <w:p w:rsidR="00482142" w:rsidRPr="006B0EF9" w:rsidRDefault="00482142" w:rsidP="00482142">
            <w:pPr>
              <w:autoSpaceDE w:val="0"/>
              <w:autoSpaceDN w:val="0"/>
              <w:adjustRightInd w:val="0"/>
              <w:rPr>
                <w:rFonts w:ascii="Courier New" w:hAnsi="Courier New" w:cs="Courier New"/>
              </w:rPr>
            </w:pPr>
          </w:p>
          <w:p w:rsidR="00482142" w:rsidRPr="006B0EF9" w:rsidRDefault="00482142" w:rsidP="00482142">
            <w:pPr>
              <w:autoSpaceDE w:val="0"/>
              <w:autoSpaceDN w:val="0"/>
              <w:adjustRightInd w:val="0"/>
              <w:rPr>
                <w:rFonts w:ascii="Courier New" w:hAnsi="Courier New" w:cs="Courier New"/>
              </w:rPr>
            </w:pPr>
            <w:r w:rsidRPr="006B0EF9">
              <w:rPr>
                <w:sz w:val="28"/>
                <w:szCs w:val="28"/>
              </w:rPr>
              <w:t xml:space="preserve">                                               </w:t>
            </w:r>
            <w:r w:rsidRPr="006B0EF9">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15" o:title=""/>
                </v:shape>
                <o:OLEObject Type="Embed" ProgID="Equation.3" ShapeID="_x0000_i1025" DrawAspect="Content" ObjectID="_1529157488" r:id="rId16"/>
              </w:object>
            </w:r>
          </w:p>
          <w:p w:rsidR="00482142" w:rsidRPr="006B0EF9" w:rsidRDefault="00482142" w:rsidP="00482142">
            <w:pPr>
              <w:autoSpaceDE w:val="0"/>
              <w:autoSpaceDN w:val="0"/>
              <w:adjustRightInd w:val="0"/>
              <w:rPr>
                <w:sz w:val="24"/>
                <w:szCs w:val="24"/>
              </w:rPr>
            </w:pPr>
            <w:r w:rsidRPr="006B0EF9">
              <w:rPr>
                <w:rFonts w:ascii="Courier New" w:hAnsi="Courier New" w:cs="Courier New"/>
              </w:rPr>
              <w:t xml:space="preserve">    </w:t>
            </w:r>
            <w:r w:rsidRPr="006B0EF9">
              <w:rPr>
                <w:sz w:val="24"/>
                <w:szCs w:val="24"/>
              </w:rPr>
              <w:t>где:</w:t>
            </w:r>
          </w:p>
          <w:p w:rsidR="00482142" w:rsidRPr="006B0EF9" w:rsidRDefault="00482142" w:rsidP="00482142">
            <w:pPr>
              <w:autoSpaceDE w:val="0"/>
              <w:autoSpaceDN w:val="0"/>
              <w:adjustRightInd w:val="0"/>
              <w:rPr>
                <w:i/>
                <w:iCs/>
                <w:sz w:val="24"/>
                <w:szCs w:val="24"/>
              </w:rPr>
            </w:pPr>
            <w:r w:rsidRPr="006B0EF9">
              <w:rPr>
                <w:position w:val="-18"/>
              </w:rPr>
              <w:object w:dxaOrig="560" w:dyaOrig="420">
                <v:shape id="_x0000_i1026" type="#_x0000_t75" style="width:28.5pt;height:22.5pt" o:ole="">
                  <v:imagedata r:id="rId17" o:title=""/>
                </v:shape>
                <o:OLEObject Type="Embed" ProgID="Equation.3" ShapeID="_x0000_i1026" DrawAspect="Content" ObjectID="_1529157489" r:id="rId18"/>
              </w:object>
            </w:r>
            <w:r w:rsidRPr="006B0EF9">
              <w:t xml:space="preserve">- </w:t>
            </w:r>
            <w:r w:rsidRPr="006B0EF9">
              <w:rPr>
                <w:i/>
                <w:iCs/>
                <w:sz w:val="24"/>
                <w:szCs w:val="24"/>
              </w:rPr>
              <w:t>рейтинг, присуждаемый i-й заявке по указанному критерию;</w:t>
            </w:r>
          </w:p>
          <w:p w:rsidR="00482142" w:rsidRPr="006B0EF9" w:rsidRDefault="00482142" w:rsidP="00482142">
            <w:pPr>
              <w:autoSpaceDE w:val="0"/>
              <w:autoSpaceDN w:val="0"/>
              <w:adjustRightInd w:val="0"/>
              <w:jc w:val="both"/>
              <w:rPr>
                <w:i/>
                <w:iCs/>
                <w:sz w:val="24"/>
                <w:szCs w:val="24"/>
              </w:rPr>
            </w:pPr>
            <w:r w:rsidRPr="006B0EF9">
              <w:rPr>
                <w:position w:val="-20"/>
              </w:rPr>
              <w:object w:dxaOrig="700" w:dyaOrig="499">
                <v:shape id="_x0000_i1027" type="#_x0000_t75" style="width:34.5pt;height:24pt" o:ole="">
                  <v:imagedata r:id="rId19" o:title=""/>
                </v:shape>
                <o:OLEObject Type="Embed" ProgID="Equation.3" ShapeID="_x0000_i1027" DrawAspect="Content" ObjectID="_1529157490" r:id="rId20"/>
              </w:object>
            </w:r>
            <w:r w:rsidRPr="006B0EF9">
              <w:t xml:space="preserve">- </w:t>
            </w:r>
            <w:r w:rsidRPr="006B0EF9">
              <w:rPr>
                <w:i/>
                <w:iCs/>
                <w:sz w:val="24"/>
                <w:szCs w:val="24"/>
              </w:rPr>
              <w:t>начальная</w:t>
            </w:r>
            <w:r w:rsidR="00392879">
              <w:rPr>
                <w:i/>
                <w:iCs/>
                <w:sz w:val="24"/>
                <w:szCs w:val="24"/>
              </w:rPr>
              <w:t xml:space="preserve"> (максимальная) </w:t>
            </w:r>
            <w:r w:rsidRPr="006B0EF9">
              <w:rPr>
                <w:i/>
                <w:iCs/>
                <w:sz w:val="24"/>
                <w:szCs w:val="24"/>
              </w:rPr>
              <w:t>цена договора, установленная в документации о проведении запроса предложений –</w:t>
            </w:r>
            <w:r w:rsidR="00392879">
              <w:rPr>
                <w:i/>
                <w:iCs/>
                <w:sz w:val="24"/>
                <w:szCs w:val="24"/>
              </w:rPr>
              <w:t xml:space="preserve"> в</w:t>
            </w:r>
            <w:r w:rsidRPr="006B0EF9">
              <w:rPr>
                <w:i/>
                <w:iCs/>
                <w:sz w:val="24"/>
                <w:szCs w:val="24"/>
              </w:rPr>
              <w:t xml:space="preserve"> информационной карте запроса предложений.</w:t>
            </w:r>
          </w:p>
          <w:p w:rsidR="00482142" w:rsidRPr="006B0EF9" w:rsidRDefault="00482142" w:rsidP="00482142">
            <w:pPr>
              <w:autoSpaceDE w:val="0"/>
              <w:autoSpaceDN w:val="0"/>
              <w:adjustRightInd w:val="0"/>
              <w:rPr>
                <w:rFonts w:ascii="Courier New" w:hAnsi="Courier New" w:cs="Courier New"/>
              </w:rPr>
            </w:pPr>
            <w:r w:rsidRPr="006B0EF9">
              <w:rPr>
                <w:position w:val="-20"/>
              </w:rPr>
              <w:object w:dxaOrig="360" w:dyaOrig="499">
                <v:shape id="_x0000_i1028" type="#_x0000_t75" style="width:19.5pt;height:24pt" o:ole="">
                  <v:imagedata r:id="rId21" o:title=""/>
                </v:shape>
                <o:OLEObject Type="Embed" ProgID="Equation.3" ShapeID="_x0000_i1028" DrawAspect="Content" ObjectID="_1529157491" r:id="rId22"/>
              </w:object>
            </w:r>
            <w:r w:rsidRPr="006B0EF9">
              <w:t xml:space="preserve">- </w:t>
            </w:r>
            <w:r w:rsidRPr="006B0EF9">
              <w:rPr>
                <w:i/>
                <w:iCs/>
                <w:sz w:val="24"/>
                <w:szCs w:val="24"/>
              </w:rPr>
              <w:t>предложение i-</w:t>
            </w:r>
            <w:proofErr w:type="spellStart"/>
            <w:r w:rsidRPr="006B0EF9">
              <w:rPr>
                <w:i/>
                <w:iCs/>
                <w:sz w:val="24"/>
                <w:szCs w:val="24"/>
              </w:rPr>
              <w:t>го</w:t>
            </w:r>
            <w:proofErr w:type="spellEnd"/>
            <w:r w:rsidRPr="006B0EF9">
              <w:rPr>
                <w:i/>
                <w:iCs/>
                <w:sz w:val="24"/>
                <w:szCs w:val="24"/>
              </w:rPr>
              <w:t xml:space="preserve"> участника запроса предложений по цене договора</w:t>
            </w:r>
            <w:r w:rsidRPr="006B0EF9">
              <w:rPr>
                <w:rFonts w:ascii="Courier New" w:hAnsi="Courier New" w:cs="Courier New"/>
              </w:rPr>
              <w:t>.</w:t>
            </w:r>
          </w:p>
          <w:p w:rsidR="00482142" w:rsidRPr="006B0EF9" w:rsidRDefault="00482142" w:rsidP="00482142">
            <w:pPr>
              <w:autoSpaceDE w:val="0"/>
              <w:autoSpaceDN w:val="0"/>
              <w:adjustRightInd w:val="0"/>
              <w:jc w:val="both"/>
              <w:rPr>
                <w:sz w:val="24"/>
                <w:szCs w:val="24"/>
              </w:rPr>
            </w:pPr>
            <w:r w:rsidRPr="006B0EF9">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482142" w:rsidRPr="006B0EF9" w:rsidRDefault="00482142" w:rsidP="00482142">
            <w:pPr>
              <w:autoSpaceDE w:val="0"/>
              <w:autoSpaceDN w:val="0"/>
              <w:adjustRightInd w:val="0"/>
              <w:jc w:val="both"/>
              <w:rPr>
                <w:sz w:val="24"/>
                <w:szCs w:val="24"/>
              </w:rPr>
            </w:pPr>
            <w:r w:rsidRPr="006B0EF9">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482142" w:rsidRPr="006B0EF9" w:rsidRDefault="00482142" w:rsidP="00482142">
            <w:pPr>
              <w:suppressAutoHyphens/>
              <w:rPr>
                <w:b/>
                <w:sz w:val="24"/>
                <w:szCs w:val="24"/>
              </w:rPr>
            </w:pPr>
            <w:r w:rsidRPr="006B0EF9">
              <w:rPr>
                <w:b/>
                <w:sz w:val="24"/>
                <w:szCs w:val="24"/>
              </w:rPr>
              <w:t>2. Критерий «Квалификация участника и качество выполнения работ».</w:t>
            </w:r>
          </w:p>
          <w:p w:rsidR="00482142" w:rsidRPr="006B0EF9" w:rsidRDefault="00482142" w:rsidP="00482142">
            <w:pPr>
              <w:autoSpaceDE w:val="0"/>
              <w:autoSpaceDN w:val="0"/>
              <w:adjustRightInd w:val="0"/>
              <w:jc w:val="both"/>
              <w:rPr>
                <w:sz w:val="24"/>
                <w:szCs w:val="24"/>
              </w:rPr>
            </w:pPr>
            <w:r w:rsidRPr="006B0EF9">
              <w:rPr>
                <w:sz w:val="24"/>
                <w:szCs w:val="24"/>
              </w:rPr>
              <w:t xml:space="preserve">Содержание критерия «Квалификация участника и качество выполнения работ», в том числе его показатели, определяется в документации о запросе предложений. </w:t>
            </w:r>
          </w:p>
          <w:p w:rsidR="00482142" w:rsidRPr="006B0EF9" w:rsidRDefault="00482142" w:rsidP="00482142">
            <w:pPr>
              <w:autoSpaceDE w:val="0"/>
              <w:autoSpaceDN w:val="0"/>
              <w:adjustRightInd w:val="0"/>
              <w:jc w:val="both"/>
              <w:rPr>
                <w:sz w:val="24"/>
                <w:szCs w:val="24"/>
              </w:rPr>
            </w:pPr>
            <w:r w:rsidRPr="006B0EF9">
              <w:rPr>
                <w:sz w:val="24"/>
                <w:szCs w:val="24"/>
              </w:rPr>
              <w:t>2.1. Для оценки заявок по критерию «Квалификация участника и качество выполнения работ»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482142" w:rsidRPr="006B0EF9" w:rsidRDefault="00482142" w:rsidP="00482142">
            <w:pPr>
              <w:autoSpaceDE w:val="0"/>
              <w:autoSpaceDN w:val="0"/>
              <w:adjustRightInd w:val="0"/>
              <w:jc w:val="both"/>
              <w:rPr>
                <w:sz w:val="24"/>
                <w:szCs w:val="24"/>
              </w:rPr>
            </w:pPr>
            <w:r w:rsidRPr="006B0EF9">
              <w:rPr>
                <w:sz w:val="24"/>
                <w:szCs w:val="24"/>
              </w:rPr>
              <w:t>2.2. Для определения рейтинга заявки по критерию «Квалификация участника и качество выполнения работ» в документации о запросе предложений устанавливаются:</w:t>
            </w:r>
          </w:p>
          <w:p w:rsidR="00482142" w:rsidRPr="006B0EF9" w:rsidRDefault="00482142" w:rsidP="00482142">
            <w:pPr>
              <w:autoSpaceDE w:val="0"/>
              <w:autoSpaceDN w:val="0"/>
              <w:adjustRightInd w:val="0"/>
              <w:ind w:firstLine="540"/>
              <w:jc w:val="both"/>
              <w:rPr>
                <w:sz w:val="24"/>
                <w:szCs w:val="24"/>
              </w:rPr>
            </w:pPr>
            <w:r w:rsidRPr="006B0EF9">
              <w:rPr>
                <w:sz w:val="24"/>
                <w:szCs w:val="24"/>
              </w:rPr>
              <w:t>а) предмет оценки и исчерпывающий перечень показателей по данному критерию;</w:t>
            </w:r>
          </w:p>
          <w:p w:rsidR="00482142" w:rsidRPr="006B0EF9" w:rsidRDefault="00482142" w:rsidP="00482142">
            <w:pPr>
              <w:autoSpaceDE w:val="0"/>
              <w:autoSpaceDN w:val="0"/>
              <w:adjustRightInd w:val="0"/>
              <w:ind w:firstLine="540"/>
              <w:jc w:val="both"/>
              <w:rPr>
                <w:sz w:val="24"/>
                <w:szCs w:val="24"/>
              </w:rPr>
            </w:pPr>
            <w:r w:rsidRPr="006B0EF9">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482142" w:rsidRPr="006B0EF9" w:rsidRDefault="00482142" w:rsidP="00482142">
            <w:pPr>
              <w:autoSpaceDE w:val="0"/>
              <w:autoSpaceDN w:val="0"/>
              <w:adjustRightInd w:val="0"/>
              <w:jc w:val="both"/>
              <w:rPr>
                <w:sz w:val="24"/>
                <w:szCs w:val="24"/>
              </w:rPr>
            </w:pPr>
            <w:r w:rsidRPr="006B0EF9">
              <w:rPr>
                <w:sz w:val="24"/>
                <w:szCs w:val="24"/>
              </w:rPr>
              <w:t>2.3. Рейтинг, присуждаемый заявке по критерию «Квалификация участника и качество выполнения работ»,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482142" w:rsidRPr="006B0EF9" w:rsidRDefault="00482142" w:rsidP="00482142">
            <w:pPr>
              <w:autoSpaceDE w:val="0"/>
              <w:autoSpaceDN w:val="0"/>
              <w:adjustRightInd w:val="0"/>
              <w:ind w:firstLine="540"/>
              <w:jc w:val="both"/>
              <w:rPr>
                <w:sz w:val="24"/>
                <w:szCs w:val="24"/>
              </w:rPr>
            </w:pPr>
          </w:p>
          <w:p w:rsidR="00482142" w:rsidRPr="006B0EF9" w:rsidRDefault="00482142" w:rsidP="00482142">
            <w:pPr>
              <w:autoSpaceDE w:val="0"/>
              <w:autoSpaceDN w:val="0"/>
              <w:adjustRightInd w:val="0"/>
              <w:ind w:firstLine="540"/>
              <w:jc w:val="both"/>
              <w:rPr>
                <w:sz w:val="24"/>
                <w:szCs w:val="24"/>
              </w:rPr>
            </w:pPr>
            <w:r w:rsidRPr="006B0EF9">
              <w:rPr>
                <w:sz w:val="24"/>
                <w:szCs w:val="24"/>
              </w:rPr>
              <w:t xml:space="preserve">                                           </w:t>
            </w:r>
            <w:r w:rsidRPr="006B0EF9">
              <w:rPr>
                <w:position w:val="-18"/>
                <w:sz w:val="24"/>
                <w:szCs w:val="24"/>
              </w:rPr>
              <w:object w:dxaOrig="2640" w:dyaOrig="520">
                <v:shape id="_x0000_i1029" type="#_x0000_t75" style="width:160.5pt;height:25.5pt" o:ole="">
                  <v:imagedata r:id="rId23" o:title=""/>
                </v:shape>
                <o:OLEObject Type="Embed" ProgID="Equation.3" ShapeID="_x0000_i1029" DrawAspect="Content" ObjectID="_1529157492" r:id="rId24"/>
              </w:object>
            </w:r>
          </w:p>
          <w:p w:rsidR="00482142" w:rsidRPr="006B0EF9" w:rsidRDefault="00482142" w:rsidP="00482142">
            <w:pPr>
              <w:autoSpaceDE w:val="0"/>
              <w:autoSpaceDN w:val="0"/>
              <w:adjustRightInd w:val="0"/>
              <w:rPr>
                <w:sz w:val="24"/>
                <w:szCs w:val="24"/>
              </w:rPr>
            </w:pPr>
            <w:r w:rsidRPr="006B0EF9">
              <w:rPr>
                <w:sz w:val="24"/>
                <w:szCs w:val="24"/>
              </w:rPr>
              <w:t xml:space="preserve">    где:</w:t>
            </w:r>
          </w:p>
          <w:p w:rsidR="00482142" w:rsidRPr="006B0EF9" w:rsidRDefault="00482142" w:rsidP="00482142">
            <w:pPr>
              <w:autoSpaceDE w:val="0"/>
              <w:autoSpaceDN w:val="0"/>
              <w:adjustRightInd w:val="0"/>
              <w:rPr>
                <w:sz w:val="24"/>
                <w:szCs w:val="24"/>
              </w:rPr>
            </w:pPr>
            <w:r w:rsidRPr="006B0EF9">
              <w:rPr>
                <w:sz w:val="24"/>
                <w:szCs w:val="24"/>
              </w:rPr>
              <w:t xml:space="preserve">   </w:t>
            </w:r>
            <w:r w:rsidRPr="006B0EF9">
              <w:rPr>
                <w:position w:val="-12"/>
                <w:sz w:val="24"/>
                <w:szCs w:val="24"/>
              </w:rPr>
              <w:object w:dxaOrig="380" w:dyaOrig="360">
                <v:shape id="_x0000_i1030" type="#_x0000_t75" style="width:22.5pt;height:19.5pt" o:ole="">
                  <v:imagedata r:id="rId25" o:title=""/>
                </v:shape>
                <o:OLEObject Type="Embed" ProgID="Equation.3" ShapeID="_x0000_i1030" DrawAspect="Content" ObjectID="_1529157493" r:id="rId26"/>
              </w:object>
            </w:r>
            <w:r w:rsidRPr="006B0EF9">
              <w:rPr>
                <w:sz w:val="24"/>
                <w:szCs w:val="24"/>
              </w:rPr>
              <w:t xml:space="preserve">  </w:t>
            </w:r>
            <w:r w:rsidRPr="006B0EF9">
              <w:rPr>
                <w:i/>
                <w:iCs/>
                <w:sz w:val="24"/>
                <w:szCs w:val="24"/>
              </w:rPr>
              <w:t>- рейтинг, присуждаемый i-й заявке по указанному критерию;</w:t>
            </w:r>
          </w:p>
          <w:p w:rsidR="00482142" w:rsidRPr="006B0EF9" w:rsidRDefault="00482142" w:rsidP="00482142">
            <w:pPr>
              <w:autoSpaceDE w:val="0"/>
              <w:autoSpaceDN w:val="0"/>
              <w:adjustRightInd w:val="0"/>
              <w:jc w:val="both"/>
              <w:rPr>
                <w:sz w:val="24"/>
                <w:szCs w:val="24"/>
              </w:rPr>
            </w:pPr>
            <w:r w:rsidRPr="006B0EF9">
              <w:rPr>
                <w:sz w:val="24"/>
                <w:szCs w:val="24"/>
              </w:rPr>
              <w:t xml:space="preserve">   </w:t>
            </w:r>
            <w:r w:rsidRPr="006B0EF9">
              <w:rPr>
                <w:position w:val="-14"/>
                <w:sz w:val="24"/>
                <w:szCs w:val="24"/>
              </w:rPr>
              <w:object w:dxaOrig="400" w:dyaOrig="440">
                <v:shape id="_x0000_i1031" type="#_x0000_t75" style="width:24pt;height:24pt" o:ole="">
                  <v:imagedata r:id="rId27" o:title=""/>
                </v:shape>
                <o:OLEObject Type="Embed" ProgID="Equation.3" ShapeID="_x0000_i1031" DrawAspect="Content" ObjectID="_1529157494" r:id="rId28"/>
              </w:object>
            </w:r>
            <w:r w:rsidRPr="006B0EF9">
              <w:rPr>
                <w:sz w:val="24"/>
                <w:szCs w:val="24"/>
              </w:rPr>
              <w:t xml:space="preserve">  -  </w:t>
            </w:r>
            <w:r w:rsidRPr="006B0EF9">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w:t>
            </w:r>
            <w:proofErr w:type="spellStart"/>
            <w:r w:rsidRPr="006B0EF9">
              <w:rPr>
                <w:i/>
                <w:iCs/>
                <w:sz w:val="24"/>
                <w:szCs w:val="24"/>
              </w:rPr>
              <w:t>му</w:t>
            </w:r>
            <w:proofErr w:type="spellEnd"/>
            <w:r w:rsidRPr="006B0EF9">
              <w:rPr>
                <w:i/>
                <w:iCs/>
                <w:sz w:val="24"/>
                <w:szCs w:val="24"/>
              </w:rPr>
              <w:t xml:space="preserve"> показателю, где k - количество установленных показателей</w:t>
            </w:r>
            <w:r w:rsidRPr="006B0EF9">
              <w:rPr>
                <w:sz w:val="24"/>
                <w:szCs w:val="24"/>
              </w:rPr>
              <w:t>.</w:t>
            </w:r>
          </w:p>
          <w:p w:rsidR="00482142" w:rsidRPr="006B0EF9" w:rsidRDefault="00482142" w:rsidP="00482142">
            <w:pPr>
              <w:autoSpaceDE w:val="0"/>
              <w:autoSpaceDN w:val="0"/>
              <w:adjustRightInd w:val="0"/>
              <w:jc w:val="both"/>
              <w:rPr>
                <w:sz w:val="24"/>
                <w:szCs w:val="24"/>
              </w:rPr>
            </w:pPr>
            <w:r w:rsidRPr="006B0EF9">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482142" w:rsidRPr="006B0EF9" w:rsidRDefault="00482142" w:rsidP="00482142">
            <w:pPr>
              <w:autoSpaceDE w:val="0"/>
              <w:autoSpaceDN w:val="0"/>
              <w:adjustRightInd w:val="0"/>
              <w:jc w:val="both"/>
              <w:rPr>
                <w:sz w:val="24"/>
                <w:szCs w:val="24"/>
              </w:rPr>
            </w:pPr>
            <w:r w:rsidRPr="006B0EF9">
              <w:rPr>
                <w:sz w:val="24"/>
                <w:szCs w:val="24"/>
              </w:rPr>
              <w:t>2.5. Для получения итогового рейтинга по заявке, рейтинг, присуждаемый этой заявке по критерию «Качественные характеристики работ», умножается на соответствующую указанному критерию значимость.</w:t>
            </w:r>
          </w:p>
          <w:p w:rsidR="00482142" w:rsidRDefault="00482142" w:rsidP="00482142">
            <w:pPr>
              <w:autoSpaceDE w:val="0"/>
              <w:autoSpaceDN w:val="0"/>
              <w:adjustRightInd w:val="0"/>
              <w:jc w:val="both"/>
              <w:rPr>
                <w:sz w:val="24"/>
                <w:szCs w:val="24"/>
              </w:rPr>
            </w:pPr>
            <w:r w:rsidRPr="006B0EF9">
              <w:rPr>
                <w:sz w:val="24"/>
                <w:szCs w:val="24"/>
              </w:rPr>
              <w:t>2.6. При оценке заявок по критерию «Квалификация участника и качество выполнения работ» применяются следующие показатели:</w:t>
            </w:r>
          </w:p>
          <w:tbl>
            <w:tblPr>
              <w:tblStyle w:val="af4"/>
              <w:tblW w:w="10453" w:type="dxa"/>
              <w:tblLook w:val="04A0" w:firstRow="1" w:lastRow="0" w:firstColumn="1" w:lastColumn="0" w:noHBand="0" w:noVBand="1"/>
            </w:tblPr>
            <w:tblGrid>
              <w:gridCol w:w="673"/>
              <w:gridCol w:w="2693"/>
              <w:gridCol w:w="1884"/>
              <w:gridCol w:w="1499"/>
              <w:gridCol w:w="3704"/>
            </w:tblGrid>
            <w:tr w:rsidR="004170BC" w:rsidRPr="00FE7B61" w:rsidTr="004170BC">
              <w:tc>
                <w:tcPr>
                  <w:tcW w:w="673" w:type="dxa"/>
                  <w:tcBorders>
                    <w:top w:val="single" w:sz="4" w:space="0" w:color="auto"/>
                    <w:left w:val="single" w:sz="4" w:space="0" w:color="auto"/>
                    <w:bottom w:val="single" w:sz="4" w:space="0" w:color="auto"/>
                    <w:right w:val="single" w:sz="4" w:space="0" w:color="auto"/>
                  </w:tcBorders>
                  <w:hideMark/>
                </w:tcPr>
                <w:p w:rsidR="004170BC" w:rsidRPr="00FE7B61" w:rsidRDefault="004170BC" w:rsidP="004170BC">
                  <w:pPr>
                    <w:suppressAutoHyphens/>
                    <w:contextualSpacing/>
                    <w:rPr>
                      <w:b/>
                      <w:sz w:val="24"/>
                      <w:szCs w:val="24"/>
                    </w:rPr>
                  </w:pPr>
                  <w:r w:rsidRPr="00FE7B61">
                    <w:rPr>
                      <w:b/>
                      <w:sz w:val="24"/>
                      <w:szCs w:val="24"/>
                    </w:rPr>
                    <w:t>п/п</w:t>
                  </w:r>
                </w:p>
              </w:tc>
              <w:tc>
                <w:tcPr>
                  <w:tcW w:w="2693" w:type="dxa"/>
                  <w:tcBorders>
                    <w:top w:val="single" w:sz="4" w:space="0" w:color="auto"/>
                    <w:left w:val="single" w:sz="4" w:space="0" w:color="auto"/>
                    <w:bottom w:val="single" w:sz="4" w:space="0" w:color="auto"/>
                    <w:right w:val="single" w:sz="4" w:space="0" w:color="auto"/>
                  </w:tcBorders>
                  <w:hideMark/>
                </w:tcPr>
                <w:p w:rsidR="004170BC" w:rsidRPr="00FE7B61" w:rsidRDefault="004170BC" w:rsidP="004170BC">
                  <w:pPr>
                    <w:suppressAutoHyphens/>
                    <w:contextualSpacing/>
                    <w:jc w:val="center"/>
                    <w:rPr>
                      <w:b/>
                      <w:sz w:val="24"/>
                      <w:szCs w:val="24"/>
                    </w:rPr>
                  </w:pPr>
                  <w:r>
                    <w:rPr>
                      <w:b/>
                      <w:sz w:val="24"/>
                      <w:szCs w:val="24"/>
                    </w:rPr>
                    <w:t>Подк</w:t>
                  </w:r>
                  <w:r w:rsidRPr="00FE7B61">
                    <w:rPr>
                      <w:b/>
                      <w:sz w:val="24"/>
                      <w:szCs w:val="24"/>
                    </w:rPr>
                    <w:t>ритерий</w:t>
                  </w:r>
                </w:p>
              </w:tc>
              <w:tc>
                <w:tcPr>
                  <w:tcW w:w="1884" w:type="dxa"/>
                  <w:tcBorders>
                    <w:top w:val="single" w:sz="4" w:space="0" w:color="auto"/>
                    <w:left w:val="single" w:sz="4" w:space="0" w:color="auto"/>
                    <w:bottom w:val="single" w:sz="4" w:space="0" w:color="auto"/>
                    <w:right w:val="single" w:sz="4" w:space="0" w:color="auto"/>
                  </w:tcBorders>
                  <w:hideMark/>
                </w:tcPr>
                <w:p w:rsidR="004170BC" w:rsidRPr="00FE7B61" w:rsidRDefault="004170BC" w:rsidP="004170BC">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rsidR="004170BC" w:rsidRPr="00FE7B61" w:rsidRDefault="004170BC" w:rsidP="004170BC">
                  <w:pPr>
                    <w:suppressAutoHyphens/>
                    <w:contextualSpacing/>
                    <w:jc w:val="center"/>
                    <w:rPr>
                      <w:b/>
                      <w:sz w:val="24"/>
                      <w:szCs w:val="24"/>
                    </w:rPr>
                  </w:pPr>
                  <w:r>
                    <w:rPr>
                      <w:b/>
                      <w:sz w:val="24"/>
                      <w:szCs w:val="24"/>
                    </w:rPr>
                    <w:t>Количество баллов</w:t>
                  </w:r>
                </w:p>
              </w:tc>
              <w:tc>
                <w:tcPr>
                  <w:tcW w:w="3704" w:type="dxa"/>
                  <w:tcBorders>
                    <w:top w:val="single" w:sz="4" w:space="0" w:color="auto"/>
                    <w:left w:val="single" w:sz="4" w:space="0" w:color="auto"/>
                    <w:bottom w:val="single" w:sz="4" w:space="0" w:color="auto"/>
                    <w:right w:val="single" w:sz="4" w:space="0" w:color="auto"/>
                  </w:tcBorders>
                  <w:vAlign w:val="center"/>
                </w:tcPr>
                <w:p w:rsidR="004170BC" w:rsidRPr="00FE7B61" w:rsidRDefault="004170BC" w:rsidP="004170BC">
                  <w:pPr>
                    <w:suppressAutoHyphens/>
                    <w:contextualSpacing/>
                    <w:jc w:val="center"/>
                    <w:rPr>
                      <w:b/>
                      <w:sz w:val="24"/>
                      <w:szCs w:val="24"/>
                    </w:rPr>
                  </w:pPr>
                  <w:r>
                    <w:rPr>
                      <w:b/>
                      <w:sz w:val="24"/>
                      <w:szCs w:val="24"/>
                    </w:rPr>
                    <w:t>Документы, подтверждающие соответствие подкритерию</w:t>
                  </w:r>
                </w:p>
              </w:tc>
            </w:tr>
            <w:tr w:rsidR="004170BC" w:rsidRPr="00FE7B61" w:rsidTr="00FD19C5">
              <w:trPr>
                <w:trHeight w:val="693"/>
              </w:trPr>
              <w:tc>
                <w:tcPr>
                  <w:tcW w:w="673" w:type="dxa"/>
                  <w:vMerge w:val="restart"/>
                  <w:tcBorders>
                    <w:top w:val="single" w:sz="4" w:space="0" w:color="auto"/>
                    <w:left w:val="single" w:sz="4" w:space="0" w:color="auto"/>
                    <w:right w:val="single" w:sz="4" w:space="0" w:color="auto"/>
                  </w:tcBorders>
                </w:tcPr>
                <w:p w:rsidR="004170BC" w:rsidRPr="004163DC" w:rsidRDefault="004170BC" w:rsidP="004170BC">
                  <w:pPr>
                    <w:suppressAutoHyphens/>
                    <w:contextualSpacing/>
                    <w:rPr>
                      <w:sz w:val="24"/>
                      <w:szCs w:val="24"/>
                    </w:rPr>
                  </w:pPr>
                  <w:r w:rsidRPr="004163DC">
                    <w:rPr>
                      <w:sz w:val="24"/>
                      <w:szCs w:val="24"/>
                    </w:rPr>
                    <w:t>2.1.</w:t>
                  </w:r>
                </w:p>
              </w:tc>
              <w:tc>
                <w:tcPr>
                  <w:tcW w:w="2693" w:type="dxa"/>
                  <w:vMerge w:val="restart"/>
                  <w:tcBorders>
                    <w:top w:val="single" w:sz="4" w:space="0" w:color="auto"/>
                    <w:left w:val="single" w:sz="4" w:space="0" w:color="auto"/>
                    <w:right w:val="single" w:sz="4" w:space="0" w:color="auto"/>
                  </w:tcBorders>
                  <w:shd w:val="clear" w:color="auto" w:fill="auto"/>
                </w:tcPr>
                <w:p w:rsidR="004170BC" w:rsidRPr="00153AD5" w:rsidRDefault="004170BC" w:rsidP="004170BC">
                  <w:pPr>
                    <w:suppressAutoHyphens/>
                    <w:contextualSpacing/>
                    <w:rPr>
                      <w:b/>
                      <w:sz w:val="24"/>
                      <w:szCs w:val="24"/>
                    </w:rPr>
                  </w:pPr>
                  <w:r w:rsidRPr="00153AD5">
                    <w:rPr>
                      <w:sz w:val="22"/>
                      <w:szCs w:val="24"/>
                    </w:rPr>
                    <w:t xml:space="preserve">Наличие опыта </w:t>
                  </w:r>
                  <w:r w:rsidR="00FD19C5">
                    <w:rPr>
                      <w:sz w:val="22"/>
                      <w:szCs w:val="24"/>
                    </w:rPr>
                    <w:t>оказания услуг аналогичных</w:t>
                  </w:r>
                  <w:r w:rsidR="00FD19C5">
                    <w:rPr>
                      <w:rStyle w:val="afa"/>
                      <w:sz w:val="22"/>
                      <w:szCs w:val="24"/>
                    </w:rPr>
                    <w:footnoteReference w:id="2"/>
                  </w:r>
                  <w:r w:rsidR="00FD19C5">
                    <w:rPr>
                      <w:sz w:val="22"/>
                      <w:szCs w:val="24"/>
                    </w:rPr>
                    <w:t xml:space="preserve"> </w:t>
                  </w:r>
                  <w:r>
                    <w:rPr>
                      <w:sz w:val="22"/>
                      <w:szCs w:val="24"/>
                    </w:rPr>
                    <w:t>предмету закупки</w:t>
                  </w:r>
                  <w:r w:rsidR="00FD19C5">
                    <w:rPr>
                      <w:sz w:val="22"/>
                      <w:szCs w:val="24"/>
                    </w:rPr>
                    <w:t xml:space="preserve"> за период с 2012 по 2016 гг.</w:t>
                  </w:r>
                </w:p>
              </w:tc>
              <w:tc>
                <w:tcPr>
                  <w:tcW w:w="1884" w:type="dxa"/>
                  <w:tcBorders>
                    <w:top w:val="single" w:sz="4" w:space="0" w:color="auto"/>
                    <w:left w:val="single" w:sz="4" w:space="0" w:color="auto"/>
                    <w:bottom w:val="single" w:sz="4" w:space="0" w:color="auto"/>
                    <w:right w:val="single" w:sz="4" w:space="0" w:color="auto"/>
                  </w:tcBorders>
                  <w:vAlign w:val="center"/>
                </w:tcPr>
                <w:p w:rsidR="004170BC" w:rsidRPr="004170BC" w:rsidRDefault="004170BC" w:rsidP="004170BC">
                  <w:pPr>
                    <w:suppressAutoHyphens/>
                    <w:contextualSpacing/>
                    <w:jc w:val="center"/>
                    <w:rPr>
                      <w:sz w:val="24"/>
                      <w:szCs w:val="24"/>
                    </w:rPr>
                  </w:pPr>
                  <w:r w:rsidRPr="004170BC">
                    <w:rPr>
                      <w:sz w:val="24"/>
                      <w:szCs w:val="24"/>
                    </w:rPr>
                    <w:t>от 30 и более</w:t>
                  </w:r>
                </w:p>
              </w:tc>
              <w:tc>
                <w:tcPr>
                  <w:tcW w:w="1499" w:type="dxa"/>
                  <w:tcBorders>
                    <w:top w:val="single" w:sz="4" w:space="0" w:color="auto"/>
                    <w:left w:val="single" w:sz="4" w:space="0" w:color="auto"/>
                    <w:right w:val="single" w:sz="4" w:space="0" w:color="auto"/>
                  </w:tcBorders>
                  <w:vAlign w:val="center"/>
                </w:tcPr>
                <w:p w:rsidR="004170BC" w:rsidRPr="004170BC" w:rsidRDefault="0062697A" w:rsidP="004170BC">
                  <w:pPr>
                    <w:suppressAutoHyphens/>
                    <w:contextualSpacing/>
                    <w:jc w:val="center"/>
                    <w:rPr>
                      <w:sz w:val="24"/>
                      <w:szCs w:val="24"/>
                    </w:rPr>
                  </w:pPr>
                  <w:r>
                    <w:rPr>
                      <w:sz w:val="24"/>
                      <w:szCs w:val="24"/>
                    </w:rPr>
                    <w:t>3</w:t>
                  </w:r>
                  <w:r w:rsidR="004170BC" w:rsidRPr="004170BC">
                    <w:rPr>
                      <w:sz w:val="24"/>
                      <w:szCs w:val="24"/>
                    </w:rPr>
                    <w:t>0</w:t>
                  </w:r>
                </w:p>
              </w:tc>
              <w:tc>
                <w:tcPr>
                  <w:tcW w:w="3704" w:type="dxa"/>
                  <w:vMerge w:val="restart"/>
                  <w:tcBorders>
                    <w:top w:val="single" w:sz="4" w:space="0" w:color="auto"/>
                    <w:left w:val="single" w:sz="4" w:space="0" w:color="auto"/>
                    <w:right w:val="single" w:sz="4" w:space="0" w:color="auto"/>
                  </w:tcBorders>
                  <w:vAlign w:val="center"/>
                </w:tcPr>
                <w:p w:rsidR="0098580B" w:rsidRDefault="004170BC" w:rsidP="0098580B">
                  <w:pPr>
                    <w:suppressAutoHyphens/>
                    <w:ind w:right="-108"/>
                    <w:contextualSpacing/>
                    <w:jc w:val="center"/>
                    <w:rPr>
                      <w:sz w:val="22"/>
                      <w:szCs w:val="24"/>
                    </w:rPr>
                  </w:pPr>
                  <w:r w:rsidRPr="00842E2E">
                    <w:rPr>
                      <w:sz w:val="22"/>
                      <w:szCs w:val="24"/>
                    </w:rPr>
                    <w:t>Подкритерий оценивается по общему количеству договор исполненных и не имеющих рекламаций на дату окончания срока подачи заявок за указанный период</w:t>
                  </w:r>
                  <w:r w:rsidR="0098580B">
                    <w:rPr>
                      <w:sz w:val="22"/>
                      <w:szCs w:val="24"/>
                    </w:rPr>
                    <w:t xml:space="preserve">. </w:t>
                  </w:r>
                </w:p>
                <w:p w:rsidR="004170BC" w:rsidRDefault="004170BC" w:rsidP="0098580B">
                  <w:pPr>
                    <w:suppressAutoHyphens/>
                    <w:ind w:right="-108"/>
                    <w:contextualSpacing/>
                    <w:jc w:val="center"/>
                    <w:rPr>
                      <w:b/>
                      <w:sz w:val="24"/>
                      <w:szCs w:val="24"/>
                    </w:rPr>
                  </w:pPr>
                  <w:r w:rsidRPr="00842E2E">
                    <w:rPr>
                      <w:sz w:val="22"/>
                      <w:szCs w:val="24"/>
                    </w:rPr>
                    <w:lastRenderedPageBreak/>
                    <w:t xml:space="preserve">Форма 4. Сведения о наличии опыта </w:t>
                  </w:r>
                  <w:r w:rsidR="0098580B">
                    <w:rPr>
                      <w:sz w:val="22"/>
                      <w:szCs w:val="24"/>
                    </w:rPr>
                    <w:t>оказания услуг аналогичных предмету запроса предложений за период с 2012 по 2016 гг.</w:t>
                  </w:r>
                  <w:r w:rsidRPr="00153AD5">
                    <w:rPr>
                      <w:sz w:val="22"/>
                      <w:szCs w:val="24"/>
                    </w:rPr>
                    <w:t>,</w:t>
                  </w:r>
                  <w:r w:rsidRPr="00842E2E">
                    <w:rPr>
                      <w:sz w:val="22"/>
                      <w:szCs w:val="24"/>
                    </w:rPr>
                    <w:t xml:space="preserve"> подтверждается копиями договоров и актов.</w:t>
                  </w:r>
                </w:p>
              </w:tc>
            </w:tr>
            <w:tr w:rsidR="004170BC" w:rsidRPr="00FE7B61" w:rsidTr="00FD19C5">
              <w:trPr>
                <w:trHeight w:val="693"/>
              </w:trPr>
              <w:tc>
                <w:tcPr>
                  <w:tcW w:w="673" w:type="dxa"/>
                  <w:vMerge/>
                  <w:tcBorders>
                    <w:left w:val="single" w:sz="4" w:space="0" w:color="auto"/>
                    <w:right w:val="single" w:sz="4" w:space="0" w:color="auto"/>
                  </w:tcBorders>
                </w:tcPr>
                <w:p w:rsidR="004170BC" w:rsidRPr="004163DC" w:rsidRDefault="004170BC" w:rsidP="004170BC">
                  <w:pPr>
                    <w:suppressAutoHyphens/>
                    <w:contextualSpacing/>
                    <w:rPr>
                      <w:sz w:val="24"/>
                      <w:szCs w:val="24"/>
                    </w:rPr>
                  </w:pPr>
                </w:p>
              </w:tc>
              <w:tc>
                <w:tcPr>
                  <w:tcW w:w="2693" w:type="dxa"/>
                  <w:vMerge/>
                  <w:tcBorders>
                    <w:left w:val="single" w:sz="4" w:space="0" w:color="auto"/>
                    <w:right w:val="single" w:sz="4" w:space="0" w:color="auto"/>
                  </w:tcBorders>
                  <w:shd w:val="clear" w:color="auto" w:fill="auto"/>
                </w:tcPr>
                <w:p w:rsidR="004170BC" w:rsidRPr="00153AD5" w:rsidRDefault="004170BC" w:rsidP="004170BC">
                  <w:pPr>
                    <w:suppressAutoHyphens/>
                    <w:contextualSpacing/>
                    <w:rPr>
                      <w:sz w:val="22"/>
                      <w:szCs w:val="24"/>
                    </w:rPr>
                  </w:pPr>
                </w:p>
              </w:tc>
              <w:tc>
                <w:tcPr>
                  <w:tcW w:w="1884" w:type="dxa"/>
                  <w:tcBorders>
                    <w:top w:val="single" w:sz="4" w:space="0" w:color="auto"/>
                    <w:left w:val="single" w:sz="4" w:space="0" w:color="auto"/>
                    <w:bottom w:val="single" w:sz="4" w:space="0" w:color="auto"/>
                    <w:right w:val="single" w:sz="4" w:space="0" w:color="auto"/>
                  </w:tcBorders>
                  <w:vAlign w:val="center"/>
                </w:tcPr>
                <w:p w:rsidR="004170BC" w:rsidRPr="004170BC" w:rsidRDefault="004170BC" w:rsidP="004170BC">
                  <w:pPr>
                    <w:suppressAutoHyphens/>
                    <w:contextualSpacing/>
                    <w:jc w:val="center"/>
                    <w:rPr>
                      <w:sz w:val="24"/>
                      <w:szCs w:val="24"/>
                    </w:rPr>
                  </w:pPr>
                  <w:r>
                    <w:rPr>
                      <w:sz w:val="24"/>
                      <w:szCs w:val="24"/>
                    </w:rPr>
                    <w:t>от 10 до 29</w:t>
                  </w:r>
                </w:p>
              </w:tc>
              <w:tc>
                <w:tcPr>
                  <w:tcW w:w="1499" w:type="dxa"/>
                  <w:tcBorders>
                    <w:left w:val="single" w:sz="4" w:space="0" w:color="auto"/>
                    <w:right w:val="single" w:sz="4" w:space="0" w:color="auto"/>
                  </w:tcBorders>
                  <w:vAlign w:val="center"/>
                </w:tcPr>
                <w:p w:rsidR="004170BC" w:rsidRPr="004170BC" w:rsidRDefault="0062697A" w:rsidP="0062697A">
                  <w:pPr>
                    <w:suppressAutoHyphens/>
                    <w:contextualSpacing/>
                    <w:jc w:val="center"/>
                    <w:rPr>
                      <w:sz w:val="22"/>
                      <w:szCs w:val="24"/>
                    </w:rPr>
                  </w:pPr>
                  <w:r>
                    <w:rPr>
                      <w:sz w:val="22"/>
                      <w:szCs w:val="24"/>
                    </w:rPr>
                    <w:t>15</w:t>
                  </w:r>
                </w:p>
              </w:tc>
              <w:tc>
                <w:tcPr>
                  <w:tcW w:w="3704" w:type="dxa"/>
                  <w:vMerge/>
                  <w:tcBorders>
                    <w:left w:val="single" w:sz="4" w:space="0" w:color="auto"/>
                    <w:right w:val="single" w:sz="4" w:space="0" w:color="auto"/>
                  </w:tcBorders>
                  <w:vAlign w:val="center"/>
                </w:tcPr>
                <w:p w:rsidR="004170BC" w:rsidRPr="00842E2E" w:rsidRDefault="004170BC" w:rsidP="004170BC">
                  <w:pPr>
                    <w:suppressAutoHyphens/>
                    <w:ind w:right="-108"/>
                    <w:contextualSpacing/>
                    <w:jc w:val="center"/>
                    <w:rPr>
                      <w:sz w:val="22"/>
                      <w:szCs w:val="24"/>
                    </w:rPr>
                  </w:pPr>
                </w:p>
              </w:tc>
            </w:tr>
            <w:tr w:rsidR="004170BC" w:rsidRPr="00FE7B61" w:rsidTr="00FD19C5">
              <w:trPr>
                <w:trHeight w:val="693"/>
              </w:trPr>
              <w:tc>
                <w:tcPr>
                  <w:tcW w:w="673" w:type="dxa"/>
                  <w:vMerge/>
                  <w:tcBorders>
                    <w:left w:val="single" w:sz="4" w:space="0" w:color="auto"/>
                    <w:bottom w:val="single" w:sz="4" w:space="0" w:color="auto"/>
                    <w:right w:val="single" w:sz="4" w:space="0" w:color="auto"/>
                  </w:tcBorders>
                </w:tcPr>
                <w:p w:rsidR="004170BC" w:rsidRPr="004163DC" w:rsidRDefault="004170BC" w:rsidP="004170BC">
                  <w:pPr>
                    <w:suppressAutoHyphens/>
                    <w:contextualSpacing/>
                    <w:rPr>
                      <w:sz w:val="24"/>
                      <w:szCs w:val="24"/>
                    </w:rPr>
                  </w:pPr>
                </w:p>
              </w:tc>
              <w:tc>
                <w:tcPr>
                  <w:tcW w:w="2693" w:type="dxa"/>
                  <w:vMerge/>
                  <w:tcBorders>
                    <w:left w:val="single" w:sz="4" w:space="0" w:color="auto"/>
                    <w:bottom w:val="single" w:sz="4" w:space="0" w:color="auto"/>
                    <w:right w:val="single" w:sz="4" w:space="0" w:color="auto"/>
                  </w:tcBorders>
                  <w:shd w:val="clear" w:color="auto" w:fill="auto"/>
                </w:tcPr>
                <w:p w:rsidR="004170BC" w:rsidRPr="00153AD5" w:rsidRDefault="004170BC" w:rsidP="004170BC">
                  <w:pPr>
                    <w:suppressAutoHyphens/>
                    <w:contextualSpacing/>
                    <w:rPr>
                      <w:sz w:val="22"/>
                      <w:szCs w:val="24"/>
                    </w:rPr>
                  </w:pPr>
                </w:p>
              </w:tc>
              <w:tc>
                <w:tcPr>
                  <w:tcW w:w="1884" w:type="dxa"/>
                  <w:tcBorders>
                    <w:top w:val="single" w:sz="4" w:space="0" w:color="auto"/>
                    <w:left w:val="single" w:sz="4" w:space="0" w:color="auto"/>
                    <w:bottom w:val="single" w:sz="4" w:space="0" w:color="auto"/>
                    <w:right w:val="single" w:sz="4" w:space="0" w:color="auto"/>
                  </w:tcBorders>
                  <w:vAlign w:val="center"/>
                </w:tcPr>
                <w:p w:rsidR="004170BC" w:rsidRPr="004170BC" w:rsidRDefault="00FD19C5" w:rsidP="004170BC">
                  <w:pPr>
                    <w:suppressAutoHyphens/>
                    <w:contextualSpacing/>
                    <w:jc w:val="center"/>
                    <w:rPr>
                      <w:sz w:val="24"/>
                      <w:szCs w:val="24"/>
                    </w:rPr>
                  </w:pPr>
                  <w:r>
                    <w:rPr>
                      <w:sz w:val="24"/>
                      <w:szCs w:val="24"/>
                    </w:rPr>
                    <w:t>9 и менее</w:t>
                  </w:r>
                </w:p>
              </w:tc>
              <w:tc>
                <w:tcPr>
                  <w:tcW w:w="1499" w:type="dxa"/>
                  <w:tcBorders>
                    <w:left w:val="single" w:sz="4" w:space="0" w:color="auto"/>
                    <w:bottom w:val="single" w:sz="4" w:space="0" w:color="auto"/>
                    <w:right w:val="single" w:sz="4" w:space="0" w:color="auto"/>
                  </w:tcBorders>
                  <w:vAlign w:val="center"/>
                </w:tcPr>
                <w:p w:rsidR="004170BC" w:rsidRPr="0062697A" w:rsidRDefault="00FD19C5" w:rsidP="004170BC">
                  <w:pPr>
                    <w:suppressAutoHyphens/>
                    <w:contextualSpacing/>
                    <w:jc w:val="center"/>
                    <w:rPr>
                      <w:sz w:val="24"/>
                      <w:szCs w:val="24"/>
                    </w:rPr>
                  </w:pPr>
                  <w:r w:rsidRPr="0062697A">
                    <w:rPr>
                      <w:sz w:val="24"/>
                      <w:szCs w:val="24"/>
                    </w:rPr>
                    <w:t>0</w:t>
                  </w:r>
                </w:p>
              </w:tc>
              <w:tc>
                <w:tcPr>
                  <w:tcW w:w="3704" w:type="dxa"/>
                  <w:vMerge/>
                  <w:tcBorders>
                    <w:left w:val="single" w:sz="4" w:space="0" w:color="auto"/>
                    <w:bottom w:val="single" w:sz="4" w:space="0" w:color="auto"/>
                    <w:right w:val="single" w:sz="4" w:space="0" w:color="auto"/>
                  </w:tcBorders>
                  <w:vAlign w:val="center"/>
                </w:tcPr>
                <w:p w:rsidR="004170BC" w:rsidRPr="00842E2E" w:rsidRDefault="004170BC" w:rsidP="004170BC">
                  <w:pPr>
                    <w:suppressAutoHyphens/>
                    <w:ind w:right="-108"/>
                    <w:contextualSpacing/>
                    <w:jc w:val="center"/>
                    <w:rPr>
                      <w:sz w:val="22"/>
                      <w:szCs w:val="24"/>
                    </w:rPr>
                  </w:pPr>
                </w:p>
              </w:tc>
            </w:tr>
            <w:tr w:rsidR="004170BC" w:rsidRPr="00FE7B61" w:rsidTr="008D00E4">
              <w:trPr>
                <w:trHeight w:val="547"/>
              </w:trPr>
              <w:tc>
                <w:tcPr>
                  <w:tcW w:w="673" w:type="dxa"/>
                  <w:vMerge w:val="restart"/>
                  <w:tcBorders>
                    <w:left w:val="single" w:sz="4" w:space="0" w:color="auto"/>
                    <w:right w:val="single" w:sz="4" w:space="0" w:color="auto"/>
                  </w:tcBorders>
                  <w:vAlign w:val="center"/>
                </w:tcPr>
                <w:p w:rsidR="004170BC" w:rsidRDefault="004170BC" w:rsidP="00F27D92">
                  <w:pPr>
                    <w:ind w:right="-108"/>
                    <w:rPr>
                      <w:sz w:val="22"/>
                      <w:szCs w:val="24"/>
                    </w:rPr>
                  </w:pPr>
                  <w:r>
                    <w:rPr>
                      <w:sz w:val="22"/>
                      <w:szCs w:val="24"/>
                    </w:rPr>
                    <w:lastRenderedPageBreak/>
                    <w:t>2.</w:t>
                  </w:r>
                  <w:r w:rsidR="00F27D92">
                    <w:rPr>
                      <w:sz w:val="22"/>
                      <w:szCs w:val="24"/>
                    </w:rPr>
                    <w:t>2</w:t>
                  </w:r>
                </w:p>
              </w:tc>
              <w:tc>
                <w:tcPr>
                  <w:tcW w:w="2693" w:type="dxa"/>
                  <w:vMerge w:val="restart"/>
                  <w:tcBorders>
                    <w:left w:val="single" w:sz="4" w:space="0" w:color="auto"/>
                    <w:right w:val="single" w:sz="4" w:space="0" w:color="auto"/>
                  </w:tcBorders>
                  <w:vAlign w:val="center"/>
                </w:tcPr>
                <w:p w:rsidR="004170BC" w:rsidRPr="00CA3038" w:rsidRDefault="004170BC" w:rsidP="004170BC">
                  <w:pPr>
                    <w:ind w:right="-108"/>
                    <w:rPr>
                      <w:sz w:val="22"/>
                      <w:szCs w:val="22"/>
                    </w:rPr>
                  </w:pPr>
                  <w:r>
                    <w:rPr>
                      <w:sz w:val="22"/>
                      <w:szCs w:val="22"/>
                      <w:lang w:eastAsia="en-US"/>
                    </w:rPr>
                    <w:t>Наличие материально-технических ресурсов</w:t>
                  </w:r>
                </w:p>
              </w:tc>
              <w:tc>
                <w:tcPr>
                  <w:tcW w:w="1884" w:type="dxa"/>
                  <w:tcBorders>
                    <w:top w:val="single" w:sz="4" w:space="0" w:color="auto"/>
                    <w:left w:val="single" w:sz="4" w:space="0" w:color="auto"/>
                    <w:bottom w:val="single" w:sz="4" w:space="0" w:color="auto"/>
                    <w:right w:val="single" w:sz="4" w:space="0" w:color="auto"/>
                  </w:tcBorders>
                  <w:vAlign w:val="center"/>
                </w:tcPr>
                <w:p w:rsidR="004170BC" w:rsidRPr="00CA3038" w:rsidRDefault="004170BC" w:rsidP="004170BC">
                  <w:pPr>
                    <w:suppressAutoHyphens/>
                    <w:ind w:right="-108"/>
                    <w:contextualSpacing/>
                    <w:rPr>
                      <w:sz w:val="22"/>
                      <w:szCs w:val="24"/>
                    </w:rPr>
                  </w:pPr>
                  <w:r>
                    <w:rPr>
                      <w:sz w:val="22"/>
                      <w:szCs w:val="22"/>
                      <w:lang w:eastAsia="en-US"/>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rsidR="004170BC" w:rsidRPr="0062697A" w:rsidRDefault="0062697A" w:rsidP="004170BC">
                  <w:pPr>
                    <w:suppressAutoHyphens/>
                    <w:ind w:right="-108"/>
                    <w:contextualSpacing/>
                    <w:jc w:val="center"/>
                    <w:rPr>
                      <w:sz w:val="24"/>
                      <w:szCs w:val="24"/>
                    </w:rPr>
                  </w:pPr>
                  <w:r w:rsidRPr="0062697A">
                    <w:rPr>
                      <w:sz w:val="24"/>
                      <w:szCs w:val="24"/>
                      <w:lang w:eastAsia="en-US"/>
                    </w:rPr>
                    <w:t>2</w:t>
                  </w:r>
                  <w:r w:rsidR="004170BC" w:rsidRPr="0062697A">
                    <w:rPr>
                      <w:sz w:val="24"/>
                      <w:szCs w:val="24"/>
                      <w:lang w:eastAsia="en-US"/>
                    </w:rPr>
                    <w:t>0</w:t>
                  </w:r>
                </w:p>
              </w:tc>
              <w:tc>
                <w:tcPr>
                  <w:tcW w:w="3704" w:type="dxa"/>
                  <w:vMerge w:val="restart"/>
                  <w:tcBorders>
                    <w:left w:val="single" w:sz="4" w:space="0" w:color="auto"/>
                    <w:right w:val="single" w:sz="4" w:space="0" w:color="auto"/>
                  </w:tcBorders>
                </w:tcPr>
                <w:p w:rsidR="004170BC" w:rsidRPr="00CA3038" w:rsidRDefault="004170BC" w:rsidP="008503DB">
                  <w:pPr>
                    <w:suppressAutoHyphens/>
                    <w:ind w:right="-108"/>
                    <w:contextualSpacing/>
                    <w:jc w:val="center"/>
                    <w:rPr>
                      <w:sz w:val="22"/>
                      <w:szCs w:val="24"/>
                    </w:rPr>
                  </w:pPr>
                  <w:r>
                    <w:rPr>
                      <w:sz w:val="22"/>
                      <w:szCs w:val="22"/>
                      <w:lang w:eastAsia="en-US"/>
                    </w:rPr>
                    <w:t xml:space="preserve">Форма </w:t>
                  </w:r>
                  <w:r w:rsidR="008503DB">
                    <w:rPr>
                      <w:sz w:val="22"/>
                      <w:szCs w:val="22"/>
                      <w:lang w:eastAsia="en-US"/>
                    </w:rPr>
                    <w:t>5</w:t>
                  </w:r>
                  <w:r>
                    <w:rPr>
                      <w:sz w:val="22"/>
                      <w:szCs w:val="22"/>
                      <w:lang w:eastAsia="en-US"/>
                    </w:rPr>
                    <w:t>. Сведения о материально-технических ресурсах.</w:t>
                  </w:r>
                </w:p>
              </w:tc>
            </w:tr>
            <w:tr w:rsidR="004170BC" w:rsidRPr="00FE7B61" w:rsidTr="008D00E4">
              <w:trPr>
                <w:trHeight w:val="547"/>
              </w:trPr>
              <w:tc>
                <w:tcPr>
                  <w:tcW w:w="673" w:type="dxa"/>
                  <w:vMerge/>
                  <w:tcBorders>
                    <w:left w:val="single" w:sz="4" w:space="0" w:color="auto"/>
                    <w:right w:val="single" w:sz="4" w:space="0" w:color="auto"/>
                  </w:tcBorders>
                  <w:vAlign w:val="center"/>
                </w:tcPr>
                <w:p w:rsidR="004170BC" w:rsidRDefault="004170BC" w:rsidP="004170BC">
                  <w:pPr>
                    <w:ind w:right="-108"/>
                    <w:rPr>
                      <w:sz w:val="22"/>
                      <w:szCs w:val="24"/>
                    </w:rPr>
                  </w:pPr>
                </w:p>
              </w:tc>
              <w:tc>
                <w:tcPr>
                  <w:tcW w:w="2693" w:type="dxa"/>
                  <w:vMerge/>
                  <w:tcBorders>
                    <w:left w:val="single" w:sz="4" w:space="0" w:color="auto"/>
                    <w:right w:val="single" w:sz="4" w:space="0" w:color="auto"/>
                  </w:tcBorders>
                  <w:vAlign w:val="center"/>
                </w:tcPr>
                <w:p w:rsidR="004170BC" w:rsidRPr="00CA3038" w:rsidRDefault="004170BC" w:rsidP="004170BC">
                  <w:pPr>
                    <w:ind w:right="-108"/>
                    <w:rPr>
                      <w:sz w:val="22"/>
                      <w:szCs w:val="22"/>
                      <w:highlight w:val="yellow"/>
                    </w:rPr>
                  </w:pPr>
                </w:p>
              </w:tc>
              <w:tc>
                <w:tcPr>
                  <w:tcW w:w="1884" w:type="dxa"/>
                  <w:tcBorders>
                    <w:top w:val="single" w:sz="4" w:space="0" w:color="auto"/>
                    <w:left w:val="single" w:sz="4" w:space="0" w:color="auto"/>
                    <w:bottom w:val="single" w:sz="4" w:space="0" w:color="auto"/>
                    <w:right w:val="single" w:sz="4" w:space="0" w:color="auto"/>
                  </w:tcBorders>
                  <w:vAlign w:val="center"/>
                </w:tcPr>
                <w:p w:rsidR="004170BC" w:rsidRPr="00CA3038" w:rsidRDefault="004170BC" w:rsidP="004170BC">
                  <w:pPr>
                    <w:suppressAutoHyphens/>
                    <w:ind w:right="-108"/>
                    <w:contextualSpacing/>
                    <w:rPr>
                      <w:sz w:val="22"/>
                      <w:szCs w:val="24"/>
                    </w:rPr>
                  </w:pPr>
                  <w:r>
                    <w:rPr>
                      <w:sz w:val="22"/>
                      <w:szCs w:val="22"/>
                      <w:lang w:eastAsia="en-US"/>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rsidR="004170BC" w:rsidRPr="0062697A" w:rsidRDefault="004170BC" w:rsidP="004170BC">
                  <w:pPr>
                    <w:suppressAutoHyphens/>
                    <w:ind w:right="-108"/>
                    <w:contextualSpacing/>
                    <w:jc w:val="center"/>
                    <w:rPr>
                      <w:sz w:val="24"/>
                      <w:szCs w:val="24"/>
                    </w:rPr>
                  </w:pPr>
                  <w:r w:rsidRPr="0062697A">
                    <w:rPr>
                      <w:sz w:val="24"/>
                      <w:szCs w:val="24"/>
                      <w:lang w:eastAsia="en-US"/>
                    </w:rPr>
                    <w:t>0</w:t>
                  </w:r>
                </w:p>
              </w:tc>
              <w:tc>
                <w:tcPr>
                  <w:tcW w:w="3704" w:type="dxa"/>
                  <w:vMerge/>
                  <w:tcBorders>
                    <w:left w:val="single" w:sz="4" w:space="0" w:color="auto"/>
                    <w:right w:val="single" w:sz="4" w:space="0" w:color="auto"/>
                  </w:tcBorders>
                  <w:vAlign w:val="center"/>
                </w:tcPr>
                <w:p w:rsidR="004170BC" w:rsidRPr="00CA3038" w:rsidRDefault="004170BC" w:rsidP="004170BC">
                  <w:pPr>
                    <w:suppressAutoHyphens/>
                    <w:ind w:right="-108"/>
                    <w:contextualSpacing/>
                    <w:jc w:val="center"/>
                    <w:rPr>
                      <w:sz w:val="22"/>
                      <w:szCs w:val="24"/>
                      <w:highlight w:val="yellow"/>
                    </w:rPr>
                  </w:pPr>
                </w:p>
              </w:tc>
            </w:tr>
            <w:tr w:rsidR="004170BC" w:rsidRPr="00FE7B61" w:rsidTr="008D00E4">
              <w:trPr>
                <w:trHeight w:val="499"/>
              </w:trPr>
              <w:tc>
                <w:tcPr>
                  <w:tcW w:w="673" w:type="dxa"/>
                  <w:vMerge w:val="restart"/>
                  <w:tcBorders>
                    <w:top w:val="single" w:sz="4" w:space="0" w:color="auto"/>
                    <w:left w:val="single" w:sz="4" w:space="0" w:color="auto"/>
                    <w:right w:val="single" w:sz="4" w:space="0" w:color="auto"/>
                  </w:tcBorders>
                  <w:vAlign w:val="center"/>
                  <w:hideMark/>
                </w:tcPr>
                <w:p w:rsidR="004170BC" w:rsidRPr="00FE7B61" w:rsidRDefault="004170BC" w:rsidP="00F27D92">
                  <w:pPr>
                    <w:suppressAutoHyphens/>
                    <w:ind w:right="-108"/>
                    <w:contextualSpacing/>
                    <w:rPr>
                      <w:sz w:val="22"/>
                      <w:szCs w:val="24"/>
                    </w:rPr>
                  </w:pPr>
                  <w:r w:rsidRPr="00FE7B61">
                    <w:rPr>
                      <w:sz w:val="22"/>
                      <w:szCs w:val="24"/>
                    </w:rPr>
                    <w:t>2.</w:t>
                  </w:r>
                  <w:r w:rsidR="00F27D92">
                    <w:rPr>
                      <w:sz w:val="22"/>
                      <w:szCs w:val="24"/>
                    </w:rPr>
                    <w:t>3</w:t>
                  </w:r>
                </w:p>
              </w:tc>
              <w:tc>
                <w:tcPr>
                  <w:tcW w:w="2693" w:type="dxa"/>
                  <w:vMerge w:val="restart"/>
                  <w:tcBorders>
                    <w:top w:val="single" w:sz="4" w:space="0" w:color="auto"/>
                    <w:left w:val="single" w:sz="4" w:space="0" w:color="auto"/>
                    <w:right w:val="single" w:sz="4" w:space="0" w:color="auto"/>
                  </w:tcBorders>
                </w:tcPr>
                <w:p w:rsidR="004170BC" w:rsidRDefault="004170BC" w:rsidP="0098580B">
                  <w:pPr>
                    <w:suppressAutoHyphens/>
                    <w:ind w:right="-108"/>
                    <w:contextualSpacing/>
                    <w:rPr>
                      <w:sz w:val="22"/>
                      <w:szCs w:val="22"/>
                      <w:lang w:eastAsia="en-US"/>
                    </w:rPr>
                  </w:pPr>
                  <w:r>
                    <w:rPr>
                      <w:sz w:val="22"/>
                      <w:szCs w:val="22"/>
                      <w:lang w:eastAsia="en-US"/>
                    </w:rPr>
                    <w:t xml:space="preserve">Наличие положительных отзывов, рекомендаций, </w:t>
                  </w:r>
                  <w:r w:rsidR="0098580B">
                    <w:rPr>
                      <w:sz w:val="22"/>
                      <w:szCs w:val="22"/>
                      <w:lang w:eastAsia="en-US"/>
                    </w:rPr>
                    <w:t>благодарственных писем и наград.</w:t>
                  </w:r>
                </w:p>
                <w:p w:rsidR="00F27D92" w:rsidRDefault="00F27D92" w:rsidP="0098580B">
                  <w:pPr>
                    <w:suppressAutoHyphens/>
                    <w:ind w:right="-108"/>
                    <w:contextualSpacing/>
                    <w:rPr>
                      <w:sz w:val="22"/>
                      <w:szCs w:val="22"/>
                      <w:lang w:eastAsia="en-US"/>
                    </w:rPr>
                  </w:pPr>
                </w:p>
                <w:p w:rsidR="00F27D92" w:rsidRPr="00CA3038" w:rsidRDefault="00F27D92" w:rsidP="00F27D92">
                  <w:pPr>
                    <w:suppressAutoHyphens/>
                    <w:ind w:right="-108"/>
                    <w:contextualSpacing/>
                    <w:rPr>
                      <w:sz w:val="22"/>
                      <w:szCs w:val="24"/>
                      <w:highlight w:val="yellow"/>
                    </w:rPr>
                  </w:pPr>
                </w:p>
              </w:tc>
              <w:tc>
                <w:tcPr>
                  <w:tcW w:w="1884" w:type="dxa"/>
                  <w:tcBorders>
                    <w:top w:val="single" w:sz="4" w:space="0" w:color="auto"/>
                    <w:left w:val="single" w:sz="4" w:space="0" w:color="auto"/>
                    <w:bottom w:val="single" w:sz="4" w:space="0" w:color="auto"/>
                    <w:right w:val="single" w:sz="4" w:space="0" w:color="auto"/>
                  </w:tcBorders>
                  <w:vAlign w:val="center"/>
                </w:tcPr>
                <w:p w:rsidR="004170BC" w:rsidRPr="00153AD5" w:rsidRDefault="00AB3038" w:rsidP="004170BC">
                  <w:pPr>
                    <w:suppressAutoHyphens/>
                    <w:ind w:right="-108"/>
                    <w:contextualSpacing/>
                    <w:rPr>
                      <w:b/>
                      <w:sz w:val="22"/>
                      <w:szCs w:val="24"/>
                    </w:rPr>
                  </w:pPr>
                  <w:r>
                    <w:rPr>
                      <w:rStyle w:val="af3"/>
                      <w:b w:val="0"/>
                      <w:sz w:val="22"/>
                      <w:szCs w:val="22"/>
                      <w:lang w:eastAsia="en-US"/>
                    </w:rPr>
                    <w:t>90</w:t>
                  </w:r>
                  <w:r w:rsidR="004170BC" w:rsidRPr="00153AD5">
                    <w:rPr>
                      <w:rStyle w:val="af3"/>
                      <w:b w:val="0"/>
                      <w:sz w:val="22"/>
                      <w:szCs w:val="22"/>
                      <w:lang w:eastAsia="en-US"/>
                    </w:rPr>
                    <w:t xml:space="preserve"> </w:t>
                  </w:r>
                  <w:r w:rsidR="004170BC" w:rsidRPr="00153AD5">
                    <w:rPr>
                      <w:sz w:val="24"/>
                      <w:szCs w:val="24"/>
                    </w:rPr>
                    <w:t>и более</w:t>
                  </w:r>
                </w:p>
              </w:tc>
              <w:tc>
                <w:tcPr>
                  <w:tcW w:w="1499" w:type="dxa"/>
                  <w:tcBorders>
                    <w:top w:val="single" w:sz="4" w:space="0" w:color="auto"/>
                    <w:left w:val="single" w:sz="4" w:space="0" w:color="auto"/>
                    <w:bottom w:val="single" w:sz="4" w:space="0" w:color="auto"/>
                    <w:right w:val="single" w:sz="4" w:space="0" w:color="auto"/>
                  </w:tcBorders>
                  <w:vAlign w:val="center"/>
                </w:tcPr>
                <w:p w:rsidR="004170BC" w:rsidRPr="0062697A" w:rsidRDefault="0062697A" w:rsidP="004170BC">
                  <w:pPr>
                    <w:suppressAutoHyphens/>
                    <w:ind w:right="-108"/>
                    <w:contextualSpacing/>
                    <w:jc w:val="center"/>
                    <w:rPr>
                      <w:sz w:val="24"/>
                      <w:szCs w:val="24"/>
                    </w:rPr>
                  </w:pPr>
                  <w:r w:rsidRPr="0062697A">
                    <w:rPr>
                      <w:sz w:val="24"/>
                      <w:szCs w:val="24"/>
                      <w:lang w:eastAsia="en-US"/>
                    </w:rPr>
                    <w:t>20</w:t>
                  </w:r>
                </w:p>
              </w:tc>
              <w:tc>
                <w:tcPr>
                  <w:tcW w:w="3704" w:type="dxa"/>
                  <w:vMerge w:val="restart"/>
                  <w:tcBorders>
                    <w:top w:val="single" w:sz="4" w:space="0" w:color="auto"/>
                    <w:left w:val="single" w:sz="4" w:space="0" w:color="auto"/>
                    <w:right w:val="single" w:sz="4" w:space="0" w:color="auto"/>
                  </w:tcBorders>
                </w:tcPr>
                <w:p w:rsidR="004170BC" w:rsidRPr="001D2EE6" w:rsidRDefault="004170BC" w:rsidP="004170BC">
                  <w:pPr>
                    <w:suppressAutoHyphens/>
                    <w:ind w:right="-108"/>
                    <w:contextualSpacing/>
                    <w:jc w:val="center"/>
                    <w:rPr>
                      <w:sz w:val="22"/>
                      <w:szCs w:val="24"/>
                    </w:rPr>
                  </w:pPr>
                  <w:r>
                    <w:rPr>
                      <w:sz w:val="22"/>
                      <w:szCs w:val="22"/>
                      <w:lang w:eastAsia="en-US"/>
                    </w:rPr>
                    <w:t>Участник представляет копии документов, свидетельствующие о деловой репутации.</w:t>
                  </w:r>
                </w:p>
              </w:tc>
            </w:tr>
            <w:tr w:rsidR="004170BC" w:rsidRPr="00FE7B61" w:rsidTr="008D00E4">
              <w:trPr>
                <w:trHeight w:val="499"/>
              </w:trPr>
              <w:tc>
                <w:tcPr>
                  <w:tcW w:w="673" w:type="dxa"/>
                  <w:vMerge/>
                  <w:tcBorders>
                    <w:left w:val="single" w:sz="4" w:space="0" w:color="auto"/>
                    <w:right w:val="single" w:sz="4" w:space="0" w:color="auto"/>
                  </w:tcBorders>
                  <w:vAlign w:val="center"/>
                  <w:hideMark/>
                </w:tcPr>
                <w:p w:rsidR="004170BC" w:rsidRPr="00FE7B61" w:rsidRDefault="004170BC" w:rsidP="004170BC">
                  <w:pPr>
                    <w:ind w:right="-108"/>
                    <w:rPr>
                      <w:sz w:val="22"/>
                      <w:szCs w:val="24"/>
                    </w:rPr>
                  </w:pPr>
                </w:p>
              </w:tc>
              <w:tc>
                <w:tcPr>
                  <w:tcW w:w="2693" w:type="dxa"/>
                  <w:vMerge/>
                  <w:tcBorders>
                    <w:left w:val="single" w:sz="4" w:space="0" w:color="auto"/>
                    <w:right w:val="single" w:sz="4" w:space="0" w:color="auto"/>
                  </w:tcBorders>
                  <w:vAlign w:val="center"/>
                </w:tcPr>
                <w:p w:rsidR="004170BC" w:rsidRPr="00CA3038" w:rsidRDefault="004170BC" w:rsidP="004170BC">
                  <w:pPr>
                    <w:ind w:right="-108"/>
                    <w:rPr>
                      <w:sz w:val="22"/>
                      <w:szCs w:val="24"/>
                      <w:highlight w:val="yellow"/>
                    </w:rPr>
                  </w:pPr>
                </w:p>
              </w:tc>
              <w:tc>
                <w:tcPr>
                  <w:tcW w:w="1884" w:type="dxa"/>
                  <w:tcBorders>
                    <w:top w:val="single" w:sz="4" w:space="0" w:color="auto"/>
                    <w:left w:val="single" w:sz="4" w:space="0" w:color="auto"/>
                    <w:bottom w:val="single" w:sz="4" w:space="0" w:color="auto"/>
                    <w:right w:val="single" w:sz="4" w:space="0" w:color="auto"/>
                  </w:tcBorders>
                  <w:vAlign w:val="center"/>
                </w:tcPr>
                <w:p w:rsidR="004170BC" w:rsidRPr="001D2EE6" w:rsidRDefault="004170BC" w:rsidP="00AB3038">
                  <w:pPr>
                    <w:suppressAutoHyphens/>
                    <w:ind w:right="-108"/>
                    <w:contextualSpacing/>
                    <w:rPr>
                      <w:sz w:val="22"/>
                      <w:szCs w:val="24"/>
                    </w:rPr>
                  </w:pPr>
                  <w:r>
                    <w:rPr>
                      <w:sz w:val="22"/>
                      <w:szCs w:val="22"/>
                      <w:lang w:eastAsia="en-US"/>
                    </w:rPr>
                    <w:t xml:space="preserve">от </w:t>
                  </w:r>
                  <w:r w:rsidR="00AB3038">
                    <w:rPr>
                      <w:sz w:val="22"/>
                      <w:szCs w:val="22"/>
                      <w:lang w:eastAsia="en-US"/>
                    </w:rPr>
                    <w:t>50</w:t>
                  </w:r>
                  <w:r>
                    <w:rPr>
                      <w:sz w:val="22"/>
                      <w:szCs w:val="22"/>
                      <w:lang w:eastAsia="en-US"/>
                    </w:rPr>
                    <w:t xml:space="preserve"> до </w:t>
                  </w:r>
                  <w:r w:rsidR="00AB3038">
                    <w:rPr>
                      <w:sz w:val="22"/>
                      <w:szCs w:val="22"/>
                      <w:lang w:eastAsia="en-US"/>
                    </w:rPr>
                    <w:t>89</w:t>
                  </w:r>
                </w:p>
              </w:tc>
              <w:tc>
                <w:tcPr>
                  <w:tcW w:w="1499" w:type="dxa"/>
                  <w:tcBorders>
                    <w:top w:val="single" w:sz="4" w:space="0" w:color="auto"/>
                    <w:left w:val="single" w:sz="4" w:space="0" w:color="auto"/>
                    <w:bottom w:val="single" w:sz="4" w:space="0" w:color="auto"/>
                    <w:right w:val="single" w:sz="4" w:space="0" w:color="auto"/>
                  </w:tcBorders>
                  <w:vAlign w:val="center"/>
                </w:tcPr>
                <w:p w:rsidR="004170BC" w:rsidRPr="0062697A" w:rsidRDefault="0062697A" w:rsidP="004170BC">
                  <w:pPr>
                    <w:suppressAutoHyphens/>
                    <w:ind w:right="-108"/>
                    <w:contextualSpacing/>
                    <w:jc w:val="center"/>
                    <w:rPr>
                      <w:sz w:val="24"/>
                      <w:szCs w:val="24"/>
                    </w:rPr>
                  </w:pPr>
                  <w:r w:rsidRPr="0062697A">
                    <w:rPr>
                      <w:sz w:val="24"/>
                      <w:szCs w:val="24"/>
                      <w:lang w:eastAsia="en-US"/>
                    </w:rPr>
                    <w:t>10</w:t>
                  </w:r>
                </w:p>
              </w:tc>
              <w:tc>
                <w:tcPr>
                  <w:tcW w:w="3704" w:type="dxa"/>
                  <w:vMerge/>
                  <w:tcBorders>
                    <w:left w:val="single" w:sz="4" w:space="0" w:color="auto"/>
                    <w:right w:val="single" w:sz="4" w:space="0" w:color="auto"/>
                  </w:tcBorders>
                  <w:vAlign w:val="center"/>
                </w:tcPr>
                <w:p w:rsidR="004170BC" w:rsidRPr="001D2EE6" w:rsidRDefault="004170BC" w:rsidP="004170BC">
                  <w:pPr>
                    <w:suppressAutoHyphens/>
                    <w:ind w:right="-108"/>
                    <w:contextualSpacing/>
                    <w:jc w:val="center"/>
                    <w:rPr>
                      <w:sz w:val="22"/>
                      <w:szCs w:val="24"/>
                    </w:rPr>
                  </w:pPr>
                </w:p>
              </w:tc>
            </w:tr>
            <w:tr w:rsidR="004170BC" w:rsidRPr="00FE7B61" w:rsidTr="008D00E4">
              <w:trPr>
                <w:trHeight w:val="500"/>
              </w:trPr>
              <w:tc>
                <w:tcPr>
                  <w:tcW w:w="673" w:type="dxa"/>
                  <w:vMerge/>
                  <w:tcBorders>
                    <w:left w:val="single" w:sz="4" w:space="0" w:color="auto"/>
                    <w:bottom w:val="single" w:sz="4" w:space="0" w:color="auto"/>
                    <w:right w:val="single" w:sz="4" w:space="0" w:color="auto"/>
                  </w:tcBorders>
                  <w:vAlign w:val="center"/>
                </w:tcPr>
                <w:p w:rsidR="004170BC" w:rsidRPr="00FE7B61" w:rsidRDefault="004170BC" w:rsidP="004170BC">
                  <w:pPr>
                    <w:ind w:right="-108"/>
                    <w:rPr>
                      <w:sz w:val="22"/>
                      <w:szCs w:val="24"/>
                    </w:rPr>
                  </w:pPr>
                </w:p>
              </w:tc>
              <w:tc>
                <w:tcPr>
                  <w:tcW w:w="2693" w:type="dxa"/>
                  <w:vMerge/>
                  <w:tcBorders>
                    <w:left w:val="single" w:sz="4" w:space="0" w:color="auto"/>
                    <w:bottom w:val="single" w:sz="4" w:space="0" w:color="auto"/>
                    <w:right w:val="single" w:sz="4" w:space="0" w:color="auto"/>
                  </w:tcBorders>
                  <w:vAlign w:val="center"/>
                </w:tcPr>
                <w:p w:rsidR="004170BC" w:rsidRPr="00CA3038" w:rsidRDefault="004170BC" w:rsidP="004170BC">
                  <w:pPr>
                    <w:ind w:right="-108"/>
                    <w:rPr>
                      <w:sz w:val="22"/>
                      <w:szCs w:val="24"/>
                      <w:highlight w:val="yellow"/>
                    </w:rPr>
                  </w:pPr>
                </w:p>
              </w:tc>
              <w:tc>
                <w:tcPr>
                  <w:tcW w:w="1884" w:type="dxa"/>
                  <w:tcBorders>
                    <w:top w:val="single" w:sz="4" w:space="0" w:color="auto"/>
                    <w:left w:val="single" w:sz="4" w:space="0" w:color="auto"/>
                    <w:bottom w:val="single" w:sz="4" w:space="0" w:color="auto"/>
                    <w:right w:val="single" w:sz="4" w:space="0" w:color="auto"/>
                  </w:tcBorders>
                  <w:vAlign w:val="center"/>
                </w:tcPr>
                <w:p w:rsidR="004170BC" w:rsidRPr="001D2EE6" w:rsidRDefault="00AB3038" w:rsidP="004170BC">
                  <w:pPr>
                    <w:suppressAutoHyphens/>
                    <w:ind w:right="-108"/>
                    <w:contextualSpacing/>
                    <w:rPr>
                      <w:sz w:val="22"/>
                      <w:szCs w:val="24"/>
                    </w:rPr>
                  </w:pPr>
                  <w:r>
                    <w:rPr>
                      <w:sz w:val="22"/>
                      <w:szCs w:val="22"/>
                      <w:lang w:eastAsia="en-US"/>
                    </w:rPr>
                    <w:t>49</w:t>
                  </w:r>
                  <w:r w:rsidR="004170BC">
                    <w:rPr>
                      <w:sz w:val="22"/>
                      <w:szCs w:val="22"/>
                      <w:lang w:eastAsia="en-US"/>
                    </w:rPr>
                    <w:t xml:space="preserve">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4170BC" w:rsidRPr="0062697A" w:rsidRDefault="0062697A" w:rsidP="004170BC">
                  <w:pPr>
                    <w:suppressAutoHyphens/>
                    <w:ind w:right="-108"/>
                    <w:contextualSpacing/>
                    <w:jc w:val="center"/>
                    <w:rPr>
                      <w:sz w:val="24"/>
                      <w:szCs w:val="24"/>
                    </w:rPr>
                  </w:pPr>
                  <w:r w:rsidRPr="0062697A">
                    <w:rPr>
                      <w:sz w:val="24"/>
                      <w:szCs w:val="24"/>
                      <w:lang w:eastAsia="en-US"/>
                    </w:rPr>
                    <w:t>0</w:t>
                  </w:r>
                </w:p>
              </w:tc>
              <w:tc>
                <w:tcPr>
                  <w:tcW w:w="3704" w:type="dxa"/>
                  <w:vMerge/>
                  <w:tcBorders>
                    <w:left w:val="single" w:sz="4" w:space="0" w:color="auto"/>
                    <w:bottom w:val="single" w:sz="4" w:space="0" w:color="auto"/>
                    <w:right w:val="single" w:sz="4" w:space="0" w:color="auto"/>
                  </w:tcBorders>
                  <w:vAlign w:val="center"/>
                </w:tcPr>
                <w:p w:rsidR="004170BC" w:rsidRPr="001D2EE6" w:rsidRDefault="004170BC" w:rsidP="004170BC">
                  <w:pPr>
                    <w:suppressAutoHyphens/>
                    <w:ind w:right="-108"/>
                    <w:contextualSpacing/>
                    <w:jc w:val="center"/>
                    <w:rPr>
                      <w:sz w:val="22"/>
                      <w:szCs w:val="24"/>
                    </w:rPr>
                  </w:pPr>
                </w:p>
              </w:tc>
            </w:tr>
            <w:tr w:rsidR="00AB3038" w:rsidRPr="00FE7B61" w:rsidTr="00AB3038">
              <w:trPr>
                <w:trHeight w:val="783"/>
              </w:trPr>
              <w:tc>
                <w:tcPr>
                  <w:tcW w:w="673" w:type="dxa"/>
                  <w:vMerge w:val="restart"/>
                  <w:tcBorders>
                    <w:left w:val="single" w:sz="4" w:space="0" w:color="auto"/>
                    <w:right w:val="single" w:sz="4" w:space="0" w:color="auto"/>
                  </w:tcBorders>
                  <w:vAlign w:val="center"/>
                </w:tcPr>
                <w:p w:rsidR="00AB3038" w:rsidRDefault="00AB3038" w:rsidP="00F27D92">
                  <w:pPr>
                    <w:ind w:right="-108"/>
                    <w:rPr>
                      <w:sz w:val="22"/>
                      <w:szCs w:val="24"/>
                    </w:rPr>
                  </w:pPr>
                  <w:r>
                    <w:rPr>
                      <w:sz w:val="22"/>
                      <w:szCs w:val="24"/>
                    </w:rPr>
                    <w:t>2.4</w:t>
                  </w:r>
                </w:p>
              </w:tc>
              <w:tc>
                <w:tcPr>
                  <w:tcW w:w="2693" w:type="dxa"/>
                  <w:vMerge w:val="restart"/>
                  <w:tcBorders>
                    <w:left w:val="single" w:sz="4" w:space="0" w:color="auto"/>
                    <w:right w:val="single" w:sz="4" w:space="0" w:color="auto"/>
                  </w:tcBorders>
                  <w:vAlign w:val="center"/>
                </w:tcPr>
                <w:p w:rsidR="00AB3038" w:rsidRDefault="00AB3038" w:rsidP="00AB3038">
                  <w:pPr>
                    <w:suppressAutoHyphens/>
                    <w:ind w:right="-108"/>
                    <w:contextualSpacing/>
                    <w:rPr>
                      <w:sz w:val="22"/>
                      <w:szCs w:val="22"/>
                      <w:lang w:eastAsia="en-US"/>
                    </w:rPr>
                  </w:pPr>
                  <w:r w:rsidRPr="00AB3038">
                    <w:rPr>
                      <w:sz w:val="22"/>
                      <w:szCs w:val="22"/>
                      <w:lang w:eastAsia="en-US"/>
                    </w:rPr>
                    <w:t>Членство в одной из национальных и международных отраслевых ассоциаций в области международных коммуникаций</w:t>
                  </w:r>
                </w:p>
              </w:tc>
              <w:tc>
                <w:tcPr>
                  <w:tcW w:w="1884" w:type="dxa"/>
                  <w:tcBorders>
                    <w:top w:val="single" w:sz="4" w:space="0" w:color="auto"/>
                    <w:left w:val="single" w:sz="4" w:space="0" w:color="auto"/>
                    <w:bottom w:val="single" w:sz="4" w:space="0" w:color="auto"/>
                    <w:right w:val="single" w:sz="4" w:space="0" w:color="auto"/>
                  </w:tcBorders>
                  <w:vAlign w:val="center"/>
                </w:tcPr>
                <w:p w:rsidR="00AB3038" w:rsidRDefault="00AB3038" w:rsidP="004170BC">
                  <w:pPr>
                    <w:suppressAutoHyphens/>
                    <w:ind w:right="-108"/>
                    <w:contextualSpacing/>
                    <w:rPr>
                      <w:sz w:val="22"/>
                      <w:szCs w:val="22"/>
                      <w:lang w:eastAsia="en-US"/>
                    </w:rPr>
                  </w:pPr>
                  <w:r>
                    <w:rPr>
                      <w:sz w:val="22"/>
                      <w:szCs w:val="22"/>
                      <w:lang w:eastAsia="en-US"/>
                    </w:rPr>
                    <w:t>4 и более</w:t>
                  </w:r>
                </w:p>
              </w:tc>
              <w:tc>
                <w:tcPr>
                  <w:tcW w:w="1499" w:type="dxa"/>
                  <w:tcBorders>
                    <w:top w:val="single" w:sz="4" w:space="0" w:color="auto"/>
                    <w:left w:val="single" w:sz="4" w:space="0" w:color="auto"/>
                    <w:bottom w:val="single" w:sz="4" w:space="0" w:color="auto"/>
                    <w:right w:val="single" w:sz="4" w:space="0" w:color="auto"/>
                  </w:tcBorders>
                  <w:vAlign w:val="center"/>
                </w:tcPr>
                <w:p w:rsidR="00AB3038" w:rsidRPr="0062697A" w:rsidRDefault="0062697A" w:rsidP="004170BC">
                  <w:pPr>
                    <w:suppressAutoHyphens/>
                    <w:ind w:right="-108"/>
                    <w:contextualSpacing/>
                    <w:jc w:val="center"/>
                    <w:rPr>
                      <w:sz w:val="24"/>
                      <w:szCs w:val="24"/>
                      <w:lang w:eastAsia="en-US"/>
                    </w:rPr>
                  </w:pPr>
                  <w:r w:rsidRPr="0062697A">
                    <w:rPr>
                      <w:sz w:val="24"/>
                      <w:szCs w:val="24"/>
                      <w:lang w:eastAsia="en-US"/>
                    </w:rPr>
                    <w:t>25</w:t>
                  </w:r>
                </w:p>
              </w:tc>
              <w:tc>
                <w:tcPr>
                  <w:tcW w:w="3704" w:type="dxa"/>
                  <w:vMerge w:val="restart"/>
                  <w:tcBorders>
                    <w:left w:val="single" w:sz="4" w:space="0" w:color="auto"/>
                    <w:right w:val="single" w:sz="4" w:space="0" w:color="auto"/>
                  </w:tcBorders>
                </w:tcPr>
                <w:p w:rsidR="00AB3038" w:rsidRDefault="00AB3038" w:rsidP="008503DB">
                  <w:pPr>
                    <w:suppressAutoHyphens/>
                    <w:ind w:right="-108"/>
                    <w:contextualSpacing/>
                    <w:jc w:val="center"/>
                    <w:rPr>
                      <w:sz w:val="22"/>
                      <w:szCs w:val="22"/>
                      <w:lang w:eastAsia="en-US"/>
                    </w:rPr>
                  </w:pPr>
                  <w:r w:rsidRPr="00AB3038">
                    <w:rPr>
                      <w:sz w:val="22"/>
                      <w:szCs w:val="22"/>
                      <w:lang w:eastAsia="en-US"/>
                    </w:rPr>
                    <w:t>Участник представляет копии документов, подтверждающих членство в одной из национальных и международных отраслевых ассоциаций в области международных коммуникаций</w:t>
                  </w:r>
                </w:p>
              </w:tc>
            </w:tr>
            <w:tr w:rsidR="00AB3038" w:rsidRPr="00FE7B61" w:rsidTr="004170BC">
              <w:trPr>
                <w:trHeight w:val="430"/>
              </w:trPr>
              <w:tc>
                <w:tcPr>
                  <w:tcW w:w="673" w:type="dxa"/>
                  <w:vMerge/>
                  <w:tcBorders>
                    <w:left w:val="single" w:sz="4" w:space="0" w:color="auto"/>
                    <w:right w:val="single" w:sz="4" w:space="0" w:color="auto"/>
                  </w:tcBorders>
                  <w:vAlign w:val="center"/>
                </w:tcPr>
                <w:p w:rsidR="00AB3038" w:rsidRDefault="00AB3038" w:rsidP="00F27D92">
                  <w:pPr>
                    <w:ind w:right="-108"/>
                    <w:rPr>
                      <w:sz w:val="22"/>
                      <w:szCs w:val="24"/>
                    </w:rPr>
                  </w:pPr>
                </w:p>
              </w:tc>
              <w:tc>
                <w:tcPr>
                  <w:tcW w:w="2693" w:type="dxa"/>
                  <w:vMerge/>
                  <w:tcBorders>
                    <w:left w:val="single" w:sz="4" w:space="0" w:color="auto"/>
                    <w:right w:val="single" w:sz="4" w:space="0" w:color="auto"/>
                  </w:tcBorders>
                  <w:vAlign w:val="center"/>
                </w:tcPr>
                <w:p w:rsidR="00AB3038" w:rsidRDefault="00AB3038" w:rsidP="004170BC">
                  <w:pPr>
                    <w:ind w:right="-108"/>
                    <w:rPr>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vAlign w:val="center"/>
                </w:tcPr>
                <w:p w:rsidR="00AB3038" w:rsidRDefault="00AB3038" w:rsidP="004170BC">
                  <w:pPr>
                    <w:suppressAutoHyphens/>
                    <w:ind w:right="-108"/>
                    <w:contextualSpacing/>
                    <w:rPr>
                      <w:sz w:val="22"/>
                      <w:szCs w:val="22"/>
                      <w:lang w:eastAsia="en-US"/>
                    </w:rPr>
                  </w:pPr>
                  <w:r>
                    <w:rPr>
                      <w:sz w:val="22"/>
                      <w:szCs w:val="22"/>
                      <w:lang w:eastAsia="en-US"/>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rsidR="00AB3038" w:rsidRPr="0062697A" w:rsidRDefault="00AB3038" w:rsidP="004170BC">
                  <w:pPr>
                    <w:suppressAutoHyphens/>
                    <w:ind w:right="-108"/>
                    <w:contextualSpacing/>
                    <w:jc w:val="center"/>
                    <w:rPr>
                      <w:sz w:val="24"/>
                      <w:szCs w:val="24"/>
                      <w:lang w:eastAsia="en-US"/>
                    </w:rPr>
                  </w:pPr>
                  <w:r w:rsidRPr="0062697A">
                    <w:rPr>
                      <w:sz w:val="24"/>
                      <w:szCs w:val="24"/>
                      <w:lang w:eastAsia="en-US"/>
                    </w:rPr>
                    <w:t>0</w:t>
                  </w:r>
                </w:p>
              </w:tc>
              <w:tc>
                <w:tcPr>
                  <w:tcW w:w="3704" w:type="dxa"/>
                  <w:vMerge/>
                  <w:tcBorders>
                    <w:left w:val="single" w:sz="4" w:space="0" w:color="auto"/>
                    <w:right w:val="single" w:sz="4" w:space="0" w:color="auto"/>
                  </w:tcBorders>
                </w:tcPr>
                <w:p w:rsidR="00AB3038" w:rsidRDefault="00AB3038" w:rsidP="008503DB">
                  <w:pPr>
                    <w:suppressAutoHyphens/>
                    <w:ind w:right="-108"/>
                    <w:contextualSpacing/>
                    <w:jc w:val="center"/>
                    <w:rPr>
                      <w:sz w:val="22"/>
                      <w:szCs w:val="22"/>
                      <w:lang w:eastAsia="en-US"/>
                    </w:rPr>
                  </w:pPr>
                </w:p>
              </w:tc>
            </w:tr>
            <w:tr w:rsidR="004170BC" w:rsidRPr="00FE7B61" w:rsidTr="004170BC">
              <w:trPr>
                <w:trHeight w:val="430"/>
              </w:trPr>
              <w:tc>
                <w:tcPr>
                  <w:tcW w:w="673" w:type="dxa"/>
                  <w:vMerge w:val="restart"/>
                  <w:tcBorders>
                    <w:left w:val="single" w:sz="4" w:space="0" w:color="auto"/>
                    <w:right w:val="single" w:sz="4" w:space="0" w:color="auto"/>
                  </w:tcBorders>
                  <w:vAlign w:val="center"/>
                </w:tcPr>
                <w:p w:rsidR="004170BC" w:rsidRPr="00FE7B61" w:rsidRDefault="004170BC" w:rsidP="00AB3038">
                  <w:pPr>
                    <w:ind w:right="-108"/>
                    <w:rPr>
                      <w:sz w:val="22"/>
                      <w:szCs w:val="24"/>
                    </w:rPr>
                  </w:pPr>
                  <w:r>
                    <w:rPr>
                      <w:sz w:val="22"/>
                      <w:szCs w:val="24"/>
                    </w:rPr>
                    <w:t>2.</w:t>
                  </w:r>
                  <w:r w:rsidR="00AB3038">
                    <w:rPr>
                      <w:sz w:val="22"/>
                      <w:szCs w:val="24"/>
                    </w:rPr>
                    <w:t>5</w:t>
                  </w:r>
                </w:p>
              </w:tc>
              <w:tc>
                <w:tcPr>
                  <w:tcW w:w="2693" w:type="dxa"/>
                  <w:vMerge w:val="restart"/>
                  <w:tcBorders>
                    <w:left w:val="single" w:sz="4" w:space="0" w:color="auto"/>
                    <w:right w:val="single" w:sz="4" w:space="0" w:color="auto"/>
                  </w:tcBorders>
                  <w:vAlign w:val="center"/>
                </w:tcPr>
                <w:p w:rsidR="004170BC" w:rsidRPr="001D2EE6" w:rsidRDefault="004170BC" w:rsidP="004170BC">
                  <w:pPr>
                    <w:ind w:right="-108"/>
                    <w:rPr>
                      <w:sz w:val="22"/>
                      <w:szCs w:val="24"/>
                    </w:rPr>
                  </w:pPr>
                  <w:r>
                    <w:rPr>
                      <w:sz w:val="22"/>
                      <w:szCs w:val="22"/>
                      <w:lang w:eastAsia="en-US"/>
                    </w:rPr>
                    <w:t>Наличие случаев судебных разбирательств в качестве ответчика за 2015 год</w:t>
                  </w:r>
                  <w:r w:rsidR="0098580B">
                    <w:rPr>
                      <w:sz w:val="22"/>
                      <w:szCs w:val="22"/>
                      <w:lang w:eastAsia="en-US"/>
                    </w:rPr>
                    <w:t>.</w:t>
                  </w:r>
                </w:p>
              </w:tc>
              <w:tc>
                <w:tcPr>
                  <w:tcW w:w="1884" w:type="dxa"/>
                  <w:tcBorders>
                    <w:top w:val="single" w:sz="4" w:space="0" w:color="auto"/>
                    <w:left w:val="single" w:sz="4" w:space="0" w:color="auto"/>
                    <w:bottom w:val="single" w:sz="4" w:space="0" w:color="auto"/>
                    <w:right w:val="single" w:sz="4" w:space="0" w:color="auto"/>
                  </w:tcBorders>
                  <w:vAlign w:val="center"/>
                </w:tcPr>
                <w:p w:rsidR="004170BC" w:rsidRPr="001D2EE6" w:rsidRDefault="00AB3038" w:rsidP="004170BC">
                  <w:pPr>
                    <w:suppressAutoHyphens/>
                    <w:ind w:right="-108"/>
                    <w:contextualSpacing/>
                    <w:rPr>
                      <w:sz w:val="22"/>
                      <w:szCs w:val="24"/>
                    </w:rPr>
                  </w:pPr>
                  <w:r>
                    <w:rPr>
                      <w:sz w:val="22"/>
                      <w:szCs w:val="22"/>
                      <w:lang w:eastAsia="en-US"/>
                    </w:rPr>
                    <w:t>0</w:t>
                  </w:r>
                </w:p>
              </w:tc>
              <w:tc>
                <w:tcPr>
                  <w:tcW w:w="1499" w:type="dxa"/>
                  <w:tcBorders>
                    <w:top w:val="single" w:sz="4" w:space="0" w:color="auto"/>
                    <w:left w:val="single" w:sz="4" w:space="0" w:color="auto"/>
                    <w:bottom w:val="single" w:sz="4" w:space="0" w:color="auto"/>
                    <w:right w:val="single" w:sz="4" w:space="0" w:color="auto"/>
                  </w:tcBorders>
                  <w:vAlign w:val="center"/>
                </w:tcPr>
                <w:p w:rsidR="004170BC" w:rsidRPr="0062697A" w:rsidRDefault="004170BC" w:rsidP="004170BC">
                  <w:pPr>
                    <w:suppressAutoHyphens/>
                    <w:ind w:right="-108"/>
                    <w:contextualSpacing/>
                    <w:jc w:val="center"/>
                    <w:rPr>
                      <w:sz w:val="24"/>
                      <w:szCs w:val="24"/>
                    </w:rPr>
                  </w:pPr>
                  <w:r w:rsidRPr="0062697A">
                    <w:rPr>
                      <w:sz w:val="24"/>
                      <w:szCs w:val="24"/>
                      <w:lang w:eastAsia="en-US"/>
                    </w:rPr>
                    <w:t>5</w:t>
                  </w:r>
                </w:p>
              </w:tc>
              <w:tc>
                <w:tcPr>
                  <w:tcW w:w="3704" w:type="dxa"/>
                  <w:vMerge w:val="restart"/>
                  <w:tcBorders>
                    <w:left w:val="single" w:sz="4" w:space="0" w:color="auto"/>
                    <w:right w:val="single" w:sz="4" w:space="0" w:color="auto"/>
                  </w:tcBorders>
                </w:tcPr>
                <w:p w:rsidR="004170BC" w:rsidRPr="001D2EE6" w:rsidRDefault="004170BC" w:rsidP="008503DB">
                  <w:pPr>
                    <w:suppressAutoHyphens/>
                    <w:ind w:right="-108"/>
                    <w:contextualSpacing/>
                    <w:jc w:val="center"/>
                    <w:rPr>
                      <w:sz w:val="22"/>
                      <w:szCs w:val="24"/>
                    </w:rPr>
                  </w:pPr>
                  <w:r>
                    <w:rPr>
                      <w:sz w:val="22"/>
                      <w:szCs w:val="22"/>
                      <w:lang w:eastAsia="en-US"/>
                    </w:rPr>
                    <w:t xml:space="preserve">Форма </w:t>
                  </w:r>
                  <w:r w:rsidR="008503DB">
                    <w:rPr>
                      <w:sz w:val="22"/>
                      <w:szCs w:val="22"/>
                      <w:lang w:eastAsia="en-US"/>
                    </w:rPr>
                    <w:t>6</w:t>
                  </w:r>
                  <w:r>
                    <w:rPr>
                      <w:sz w:val="22"/>
                      <w:szCs w:val="22"/>
                      <w:lang w:eastAsia="en-US"/>
                    </w:rPr>
                    <w:t>. Сведения о наличии случаев судебных разбирательств</w:t>
                  </w:r>
                </w:p>
              </w:tc>
            </w:tr>
            <w:tr w:rsidR="004170BC" w:rsidRPr="00282DD8" w:rsidTr="004170BC">
              <w:trPr>
                <w:trHeight w:val="408"/>
              </w:trPr>
              <w:tc>
                <w:tcPr>
                  <w:tcW w:w="673" w:type="dxa"/>
                  <w:vMerge/>
                  <w:tcBorders>
                    <w:left w:val="single" w:sz="4" w:space="0" w:color="auto"/>
                    <w:bottom w:val="single" w:sz="4" w:space="0" w:color="auto"/>
                    <w:right w:val="single" w:sz="4" w:space="0" w:color="auto"/>
                  </w:tcBorders>
                  <w:vAlign w:val="center"/>
                </w:tcPr>
                <w:p w:rsidR="004170BC" w:rsidRDefault="004170BC" w:rsidP="004170BC">
                  <w:pPr>
                    <w:ind w:right="-108"/>
                    <w:rPr>
                      <w:sz w:val="22"/>
                      <w:szCs w:val="24"/>
                    </w:rPr>
                  </w:pPr>
                </w:p>
              </w:tc>
              <w:tc>
                <w:tcPr>
                  <w:tcW w:w="2693" w:type="dxa"/>
                  <w:vMerge/>
                  <w:tcBorders>
                    <w:left w:val="single" w:sz="4" w:space="0" w:color="auto"/>
                    <w:bottom w:val="single" w:sz="4" w:space="0" w:color="auto"/>
                    <w:right w:val="single" w:sz="4" w:space="0" w:color="auto"/>
                  </w:tcBorders>
                  <w:vAlign w:val="center"/>
                </w:tcPr>
                <w:p w:rsidR="004170BC" w:rsidRDefault="004170BC" w:rsidP="004170BC">
                  <w:pPr>
                    <w:ind w:right="-108"/>
                    <w:rPr>
                      <w:sz w:val="22"/>
                      <w:szCs w:val="24"/>
                    </w:rPr>
                  </w:pPr>
                </w:p>
              </w:tc>
              <w:tc>
                <w:tcPr>
                  <w:tcW w:w="1884" w:type="dxa"/>
                  <w:tcBorders>
                    <w:top w:val="single" w:sz="4" w:space="0" w:color="auto"/>
                    <w:left w:val="single" w:sz="4" w:space="0" w:color="auto"/>
                    <w:bottom w:val="single" w:sz="4" w:space="0" w:color="auto"/>
                    <w:right w:val="single" w:sz="4" w:space="0" w:color="auto"/>
                  </w:tcBorders>
                  <w:vAlign w:val="center"/>
                </w:tcPr>
                <w:p w:rsidR="004170BC" w:rsidRDefault="004170BC" w:rsidP="00AB3038">
                  <w:pPr>
                    <w:suppressAutoHyphens/>
                    <w:ind w:right="-108"/>
                    <w:contextualSpacing/>
                    <w:rPr>
                      <w:sz w:val="22"/>
                      <w:szCs w:val="24"/>
                    </w:rPr>
                  </w:pPr>
                  <w:r>
                    <w:rPr>
                      <w:sz w:val="22"/>
                      <w:szCs w:val="24"/>
                    </w:rPr>
                    <w:t xml:space="preserve">более </w:t>
                  </w:r>
                  <w:r w:rsidR="00AB3038">
                    <w:rPr>
                      <w:sz w:val="22"/>
                      <w:szCs w:val="24"/>
                    </w:rPr>
                    <w:t>1</w:t>
                  </w:r>
                </w:p>
              </w:tc>
              <w:tc>
                <w:tcPr>
                  <w:tcW w:w="1499" w:type="dxa"/>
                  <w:tcBorders>
                    <w:top w:val="single" w:sz="4" w:space="0" w:color="auto"/>
                    <w:left w:val="single" w:sz="4" w:space="0" w:color="auto"/>
                    <w:bottom w:val="single" w:sz="4" w:space="0" w:color="auto"/>
                    <w:right w:val="single" w:sz="4" w:space="0" w:color="auto"/>
                  </w:tcBorders>
                  <w:vAlign w:val="center"/>
                </w:tcPr>
                <w:p w:rsidR="004170BC" w:rsidRPr="0062697A" w:rsidRDefault="004170BC" w:rsidP="004170BC">
                  <w:pPr>
                    <w:suppressAutoHyphens/>
                    <w:ind w:right="-108"/>
                    <w:contextualSpacing/>
                    <w:jc w:val="center"/>
                    <w:rPr>
                      <w:sz w:val="24"/>
                      <w:szCs w:val="24"/>
                    </w:rPr>
                  </w:pPr>
                  <w:r w:rsidRPr="0062697A">
                    <w:rPr>
                      <w:sz w:val="24"/>
                      <w:szCs w:val="24"/>
                    </w:rPr>
                    <w:t>0</w:t>
                  </w:r>
                </w:p>
              </w:tc>
              <w:tc>
                <w:tcPr>
                  <w:tcW w:w="3704" w:type="dxa"/>
                  <w:vMerge/>
                  <w:tcBorders>
                    <w:left w:val="single" w:sz="4" w:space="0" w:color="auto"/>
                    <w:bottom w:val="single" w:sz="4" w:space="0" w:color="auto"/>
                    <w:right w:val="single" w:sz="4" w:space="0" w:color="auto"/>
                  </w:tcBorders>
                  <w:vAlign w:val="center"/>
                </w:tcPr>
                <w:p w:rsidR="004170BC" w:rsidRPr="00282DD8" w:rsidRDefault="004170BC" w:rsidP="004170BC">
                  <w:pPr>
                    <w:suppressAutoHyphens/>
                    <w:ind w:right="-108"/>
                    <w:contextualSpacing/>
                    <w:jc w:val="center"/>
                    <w:rPr>
                      <w:sz w:val="22"/>
                      <w:szCs w:val="24"/>
                    </w:rPr>
                  </w:pPr>
                </w:p>
              </w:tc>
            </w:tr>
            <w:tr w:rsidR="004170BC" w:rsidRPr="00FE7B61" w:rsidTr="004170BC">
              <w:tc>
                <w:tcPr>
                  <w:tcW w:w="673" w:type="dxa"/>
                  <w:tcBorders>
                    <w:top w:val="single" w:sz="4" w:space="0" w:color="auto"/>
                    <w:left w:val="single" w:sz="4" w:space="0" w:color="auto"/>
                    <w:bottom w:val="single" w:sz="4" w:space="0" w:color="auto"/>
                    <w:right w:val="single" w:sz="4" w:space="0" w:color="auto"/>
                  </w:tcBorders>
                </w:tcPr>
                <w:p w:rsidR="004170BC" w:rsidRPr="00FE7B61" w:rsidRDefault="004170BC" w:rsidP="004170BC">
                  <w:pPr>
                    <w:suppressAutoHyphens/>
                    <w:ind w:right="-108"/>
                    <w:contextualSpacing/>
                    <w:rPr>
                      <w:sz w:val="22"/>
                      <w:szCs w:val="24"/>
                    </w:rPr>
                  </w:pPr>
                </w:p>
              </w:tc>
              <w:tc>
                <w:tcPr>
                  <w:tcW w:w="6076" w:type="dxa"/>
                  <w:gridSpan w:val="3"/>
                  <w:tcBorders>
                    <w:top w:val="single" w:sz="4" w:space="0" w:color="auto"/>
                    <w:left w:val="single" w:sz="4" w:space="0" w:color="auto"/>
                    <w:bottom w:val="single" w:sz="4" w:space="0" w:color="auto"/>
                    <w:right w:val="single" w:sz="4" w:space="0" w:color="auto"/>
                  </w:tcBorders>
                  <w:hideMark/>
                </w:tcPr>
                <w:p w:rsidR="004170BC" w:rsidRPr="00FE7B61" w:rsidRDefault="004170BC" w:rsidP="004170BC">
                  <w:pPr>
                    <w:suppressAutoHyphens/>
                    <w:ind w:right="-108"/>
                    <w:jc w:val="center"/>
                    <w:rPr>
                      <w:sz w:val="24"/>
                      <w:szCs w:val="24"/>
                    </w:rPr>
                  </w:pPr>
                  <w:r w:rsidRPr="00FE7B61">
                    <w:rPr>
                      <w:sz w:val="24"/>
                      <w:szCs w:val="24"/>
                    </w:rPr>
                    <w:t>Итоговый рейтинг заявки по критерию</w:t>
                  </w:r>
                </w:p>
                <w:p w:rsidR="004170BC" w:rsidRPr="00FE7B61" w:rsidRDefault="004170BC" w:rsidP="004170BC">
                  <w:pPr>
                    <w:suppressAutoHyphens/>
                    <w:ind w:right="-108"/>
                    <w:contextualSpacing/>
                    <w:jc w:val="center"/>
                    <w:rPr>
                      <w:sz w:val="22"/>
                      <w:szCs w:val="24"/>
                    </w:rPr>
                  </w:pPr>
                  <w:r w:rsidRPr="00043CC6">
                    <w:rPr>
                      <w:position w:val="-18"/>
                      <w:sz w:val="24"/>
                      <w:szCs w:val="24"/>
                    </w:rPr>
                    <w:object w:dxaOrig="3220" w:dyaOrig="520">
                      <v:shape id="_x0000_i1032" type="#_x0000_t75" style="width:160.5pt;height:29.25pt" o:ole="">
                        <v:imagedata r:id="rId29" o:title=""/>
                      </v:shape>
                      <o:OLEObject Type="Embed" ProgID="Equation.3" ShapeID="_x0000_i1032" DrawAspect="Content" ObjectID="_1529157495" r:id="rId30"/>
                    </w:object>
                  </w:r>
                </w:p>
              </w:tc>
              <w:tc>
                <w:tcPr>
                  <w:tcW w:w="3704" w:type="dxa"/>
                  <w:tcBorders>
                    <w:top w:val="single" w:sz="4" w:space="0" w:color="auto"/>
                    <w:left w:val="single" w:sz="4" w:space="0" w:color="auto"/>
                    <w:bottom w:val="single" w:sz="4" w:space="0" w:color="auto"/>
                    <w:right w:val="single" w:sz="4" w:space="0" w:color="auto"/>
                  </w:tcBorders>
                </w:tcPr>
                <w:p w:rsidR="004170BC" w:rsidRPr="009131F1" w:rsidRDefault="004170BC" w:rsidP="004170BC">
                  <w:pPr>
                    <w:suppressAutoHyphens/>
                    <w:ind w:right="-108"/>
                    <w:jc w:val="center"/>
                    <w:rPr>
                      <w:sz w:val="24"/>
                      <w:szCs w:val="24"/>
                    </w:rPr>
                  </w:pPr>
                  <w:r w:rsidRPr="009131F1">
                    <w:rPr>
                      <w:sz w:val="24"/>
                      <w:szCs w:val="24"/>
                    </w:rPr>
                    <w:t>Значимость критерия – 0,</w:t>
                  </w:r>
                  <w:r>
                    <w:rPr>
                      <w:sz w:val="24"/>
                      <w:szCs w:val="24"/>
                    </w:rPr>
                    <w:t>5</w:t>
                  </w:r>
                  <w:r w:rsidR="0098580B">
                    <w:rPr>
                      <w:sz w:val="24"/>
                      <w:szCs w:val="24"/>
                    </w:rPr>
                    <w:t>0</w:t>
                  </w:r>
                </w:p>
                <w:p w:rsidR="004170BC" w:rsidRPr="00FE7B61" w:rsidRDefault="004170BC" w:rsidP="004170BC">
                  <w:pPr>
                    <w:suppressAutoHyphens/>
                    <w:ind w:right="-108"/>
                    <w:jc w:val="center"/>
                    <w:rPr>
                      <w:sz w:val="24"/>
                      <w:szCs w:val="24"/>
                    </w:rPr>
                  </w:pPr>
                  <w:r w:rsidRPr="009131F1">
                    <w:rPr>
                      <w:sz w:val="24"/>
                      <w:szCs w:val="24"/>
                    </w:rPr>
                    <w:t>Максимальное количество баллов по критерию – 100</w:t>
                  </w:r>
                </w:p>
              </w:tc>
            </w:tr>
          </w:tbl>
          <w:p w:rsidR="004170BC" w:rsidRPr="006B0EF9" w:rsidRDefault="004170BC" w:rsidP="00482142">
            <w:pPr>
              <w:autoSpaceDE w:val="0"/>
              <w:autoSpaceDN w:val="0"/>
              <w:adjustRightInd w:val="0"/>
              <w:jc w:val="both"/>
              <w:rPr>
                <w:sz w:val="24"/>
                <w:szCs w:val="24"/>
              </w:rPr>
            </w:pPr>
          </w:p>
          <w:p w:rsidR="00482142" w:rsidRPr="006B0EF9" w:rsidRDefault="00482142" w:rsidP="00482142">
            <w:pPr>
              <w:jc w:val="both"/>
              <w:rPr>
                <w:b/>
                <w:sz w:val="24"/>
                <w:szCs w:val="24"/>
              </w:rPr>
            </w:pPr>
            <w:r w:rsidRPr="006B0EF9">
              <w:rPr>
                <w:b/>
                <w:sz w:val="24"/>
                <w:szCs w:val="24"/>
              </w:rPr>
              <w:t>3. Расчет Итогового рейтинга по каждой заявке.</w:t>
            </w:r>
          </w:p>
          <w:p w:rsidR="00482142" w:rsidRPr="006B0EF9" w:rsidRDefault="00482142" w:rsidP="00482142">
            <w:pPr>
              <w:jc w:val="both"/>
              <w:rPr>
                <w:sz w:val="24"/>
                <w:szCs w:val="24"/>
              </w:rPr>
            </w:pPr>
            <w:r w:rsidRPr="006B0EF9">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482142" w:rsidRPr="006B0EF9" w:rsidRDefault="00482142" w:rsidP="00482142">
            <w:pPr>
              <w:autoSpaceDE w:val="0"/>
              <w:autoSpaceDN w:val="0"/>
              <w:adjustRightInd w:val="0"/>
              <w:rPr>
                <w:sz w:val="24"/>
                <w:szCs w:val="24"/>
              </w:rPr>
            </w:pPr>
            <w:r w:rsidRPr="006B0EF9">
              <w:rPr>
                <w:sz w:val="24"/>
                <w:szCs w:val="24"/>
              </w:rPr>
              <w:t>3.2. Заявке, набравшей наибольший итоговый рейтинг, присваивается первый номер.</w:t>
            </w:r>
          </w:p>
          <w:p w:rsidR="00482142" w:rsidRPr="006B0EF9" w:rsidRDefault="00482142" w:rsidP="00482142">
            <w:pPr>
              <w:jc w:val="both"/>
              <w:rPr>
                <w:sz w:val="24"/>
                <w:szCs w:val="24"/>
              </w:rPr>
            </w:pPr>
            <w:r w:rsidRPr="006B0EF9">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82142" w:rsidRPr="006B0EF9" w:rsidTr="00482142">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t>Срок заключения договора:</w:t>
            </w:r>
          </w:p>
        </w:tc>
      </w:tr>
      <w:tr w:rsidR="00482142" w:rsidRPr="006B0EF9" w:rsidTr="00482142">
        <w:trPr>
          <w:trHeight w:val="964"/>
        </w:trPr>
        <w:tc>
          <w:tcPr>
            <w:tcW w:w="10800" w:type="dxa"/>
            <w:gridSpan w:val="3"/>
            <w:tcBorders>
              <w:top w:val="single" w:sz="6" w:space="0" w:color="auto"/>
              <w:left w:val="single" w:sz="4" w:space="0" w:color="auto"/>
              <w:bottom w:val="single" w:sz="4" w:space="0" w:color="auto"/>
              <w:right w:val="single" w:sz="4" w:space="0" w:color="auto"/>
            </w:tcBorders>
          </w:tcPr>
          <w:p w:rsidR="00482142" w:rsidRPr="006B0EF9" w:rsidRDefault="00482142" w:rsidP="004170BC">
            <w:pPr>
              <w:tabs>
                <w:tab w:val="left" w:pos="360"/>
              </w:tabs>
              <w:jc w:val="both"/>
              <w:rPr>
                <w:b/>
                <w:bCs/>
                <w:sz w:val="24"/>
                <w:szCs w:val="24"/>
              </w:rPr>
            </w:pPr>
            <w:r w:rsidRPr="006B0EF9">
              <w:rPr>
                <w:sz w:val="24"/>
                <w:szCs w:val="24"/>
              </w:rPr>
              <w:t>В течение 5 (</w:t>
            </w:r>
            <w:r w:rsidR="004170BC">
              <w:rPr>
                <w:sz w:val="24"/>
                <w:szCs w:val="24"/>
              </w:rPr>
              <w:t>П</w:t>
            </w:r>
            <w:r w:rsidRPr="006B0EF9">
              <w:rPr>
                <w:sz w:val="24"/>
                <w:szCs w:val="24"/>
              </w:rPr>
              <w:t>яти) рабочих дней с даты подписания Протокола заседания комиссии по закупкам.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482142" w:rsidRPr="006B0EF9" w:rsidTr="00482142">
        <w:trPr>
          <w:trHeight w:val="40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482142" w:rsidRPr="006B0EF9" w:rsidRDefault="00482142" w:rsidP="00482142">
            <w:pPr>
              <w:tabs>
                <w:tab w:val="left" w:pos="360"/>
              </w:tabs>
              <w:rPr>
                <w:b/>
                <w:bCs/>
                <w:sz w:val="24"/>
                <w:szCs w:val="24"/>
              </w:rPr>
            </w:pPr>
            <w:r w:rsidRPr="006B0EF9">
              <w:rPr>
                <w:b/>
                <w:bCs/>
                <w:sz w:val="24"/>
                <w:szCs w:val="24"/>
              </w:rPr>
              <w:t>Обеспечение заявки на участие в запросе предложений: не устанавливается.</w:t>
            </w:r>
          </w:p>
          <w:p w:rsidR="00482142" w:rsidRPr="006B0EF9" w:rsidRDefault="00482142" w:rsidP="00482142">
            <w:pPr>
              <w:tabs>
                <w:tab w:val="left" w:pos="360"/>
              </w:tabs>
              <w:rPr>
                <w:b/>
                <w:bCs/>
                <w:sz w:val="24"/>
                <w:szCs w:val="24"/>
              </w:rPr>
            </w:pPr>
            <w:r w:rsidRPr="006B0EF9">
              <w:rPr>
                <w:b/>
                <w:bCs/>
                <w:sz w:val="24"/>
                <w:szCs w:val="24"/>
              </w:rPr>
              <w:t>Обеспечение исполнения обязательств по договору: не устанавливается.</w:t>
            </w:r>
          </w:p>
        </w:tc>
      </w:tr>
    </w:tbl>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7B6DFE" w:rsidRPr="0041141B" w:rsidRDefault="004E6DC6" w:rsidP="0041141B">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1020FE" w:rsidRPr="00D413A9" w:rsidRDefault="001020FE" w:rsidP="002379E8">
      <w:pPr>
        <w:tabs>
          <w:tab w:val="left" w:pos="360"/>
        </w:tabs>
        <w:jc w:val="center"/>
        <w:rPr>
          <w:b/>
          <w:sz w:val="32"/>
          <w:szCs w:val="32"/>
        </w:rPr>
      </w:pPr>
      <w:r w:rsidRPr="00D413A9">
        <w:rPr>
          <w:b/>
          <w:sz w:val="32"/>
          <w:szCs w:val="32"/>
        </w:rPr>
        <w:br w:type="page"/>
      </w:r>
    </w:p>
    <w:p w:rsidR="002379E8" w:rsidRPr="005B5706" w:rsidRDefault="00051A5A" w:rsidP="002379E8">
      <w:pPr>
        <w:tabs>
          <w:tab w:val="left" w:pos="360"/>
        </w:tabs>
        <w:jc w:val="center"/>
        <w:rPr>
          <w:b/>
          <w:sz w:val="32"/>
          <w:szCs w:val="32"/>
        </w:rPr>
      </w:pPr>
      <w:r w:rsidRPr="005B5706">
        <w:rPr>
          <w:b/>
          <w:sz w:val="32"/>
          <w:szCs w:val="32"/>
          <w:lang w:val="en-US"/>
        </w:rPr>
        <w:lastRenderedPageBreak/>
        <w:t>IV</w:t>
      </w:r>
      <w:r w:rsidRPr="005B5706">
        <w:rPr>
          <w:b/>
          <w:sz w:val="32"/>
          <w:szCs w:val="32"/>
        </w:rPr>
        <w:t xml:space="preserve">. </w:t>
      </w:r>
      <w:r w:rsidR="002379E8" w:rsidRPr="005B5706">
        <w:rPr>
          <w:b/>
          <w:sz w:val="32"/>
          <w:szCs w:val="32"/>
        </w:rPr>
        <w:t>ТЕХНИЧЕСКОЕ ЗАДАНИЕ</w:t>
      </w:r>
    </w:p>
    <w:p w:rsidR="0041141B" w:rsidRPr="0059546E" w:rsidRDefault="0041141B" w:rsidP="00B31932">
      <w:pPr>
        <w:pStyle w:val="a6"/>
        <w:rPr>
          <w:rFonts w:ascii="Times New Roman" w:hAnsi="Times New Roman"/>
          <w:bCs/>
          <w:kern w:val="0"/>
          <w:sz w:val="24"/>
          <w:szCs w:val="24"/>
        </w:rPr>
      </w:pPr>
      <w:r w:rsidRPr="0041141B">
        <w:rPr>
          <w:rFonts w:ascii="Times New Roman" w:hAnsi="Times New Roman"/>
          <w:bCs/>
          <w:kern w:val="0"/>
          <w:sz w:val="24"/>
          <w:szCs w:val="24"/>
        </w:rPr>
        <w:t>на оказание услуг по производству контента и обеспечению эффективного взаимодействия с целевыми аудиториями Агентства в сети интернет и социальных сетях</w:t>
      </w:r>
    </w:p>
    <w:p w:rsidR="003C33DB" w:rsidRPr="00182388" w:rsidRDefault="003C33DB" w:rsidP="00A24071">
      <w:pPr>
        <w:pStyle w:val="affe"/>
        <w:keepNext/>
        <w:keepLines/>
        <w:numPr>
          <w:ilvl w:val="0"/>
          <w:numId w:val="20"/>
        </w:numPr>
        <w:spacing w:before="600" w:after="120"/>
        <w:ind w:left="284" w:hanging="284"/>
        <w:outlineLvl w:val="0"/>
        <w:rPr>
          <w:b/>
          <w:sz w:val="24"/>
          <w:szCs w:val="24"/>
        </w:rPr>
      </w:pPr>
      <w:r w:rsidRPr="00182388">
        <w:rPr>
          <w:b/>
          <w:sz w:val="24"/>
          <w:szCs w:val="24"/>
        </w:rPr>
        <w:t>Общие положения.</w:t>
      </w:r>
    </w:p>
    <w:p w:rsidR="003C33DB" w:rsidRPr="003C33DB" w:rsidRDefault="003C33DB" w:rsidP="003C33DB">
      <w:pPr>
        <w:pStyle w:val="affe"/>
        <w:spacing w:line="360" w:lineRule="auto"/>
        <w:rPr>
          <w:sz w:val="24"/>
          <w:szCs w:val="24"/>
        </w:rPr>
      </w:pPr>
      <w:r w:rsidRPr="003C33DB">
        <w:rPr>
          <w:b/>
          <w:sz w:val="24"/>
          <w:szCs w:val="24"/>
        </w:rPr>
        <w:t xml:space="preserve">Заказчик: </w:t>
      </w:r>
      <w:r w:rsidRPr="003C33DB">
        <w:rPr>
          <w:sz w:val="24"/>
          <w:szCs w:val="24"/>
        </w:rPr>
        <w:t>Автономная некоммерческая организация «Агентство стратегических инициатив по продвижению новых проектов»</w:t>
      </w:r>
      <w:r w:rsidR="00E3013B">
        <w:rPr>
          <w:sz w:val="24"/>
          <w:szCs w:val="24"/>
        </w:rPr>
        <w:t xml:space="preserve"> (</w:t>
      </w:r>
      <w:r w:rsidR="00E3013B" w:rsidRPr="003C33DB">
        <w:rPr>
          <w:sz w:val="24"/>
          <w:szCs w:val="24"/>
        </w:rPr>
        <w:t>далее – Агентства, АСИ</w:t>
      </w:r>
      <w:r w:rsidR="00E3013B">
        <w:rPr>
          <w:sz w:val="24"/>
          <w:szCs w:val="24"/>
        </w:rPr>
        <w:t>).</w:t>
      </w:r>
    </w:p>
    <w:p w:rsidR="003C33DB" w:rsidRPr="003C33DB" w:rsidRDefault="003C33DB" w:rsidP="003C33DB">
      <w:pPr>
        <w:pStyle w:val="affe"/>
        <w:spacing w:line="360" w:lineRule="auto"/>
        <w:rPr>
          <w:sz w:val="24"/>
          <w:szCs w:val="24"/>
        </w:rPr>
      </w:pPr>
      <w:r w:rsidRPr="003C33DB">
        <w:rPr>
          <w:b/>
          <w:sz w:val="24"/>
          <w:szCs w:val="24"/>
        </w:rPr>
        <w:t>Сроки оказания услуг:</w:t>
      </w:r>
      <w:r w:rsidRPr="003C33DB">
        <w:rPr>
          <w:sz w:val="24"/>
          <w:szCs w:val="24"/>
        </w:rPr>
        <w:t xml:space="preserve"> с </w:t>
      </w:r>
      <w:r w:rsidR="0062697A">
        <w:rPr>
          <w:sz w:val="24"/>
          <w:szCs w:val="24"/>
        </w:rPr>
        <w:t>момента подписания договора</w:t>
      </w:r>
      <w:r w:rsidRPr="003C33DB">
        <w:rPr>
          <w:sz w:val="24"/>
          <w:szCs w:val="24"/>
        </w:rPr>
        <w:t xml:space="preserve"> по </w:t>
      </w:r>
      <w:r w:rsidRPr="00B31932">
        <w:rPr>
          <w:sz w:val="24"/>
          <w:szCs w:val="24"/>
        </w:rPr>
        <w:t>31</w:t>
      </w:r>
      <w:r w:rsidRPr="003C33DB">
        <w:rPr>
          <w:sz w:val="24"/>
          <w:szCs w:val="24"/>
        </w:rPr>
        <w:t xml:space="preserve"> </w:t>
      </w:r>
      <w:r w:rsidR="00C96AF2">
        <w:rPr>
          <w:sz w:val="24"/>
          <w:szCs w:val="24"/>
        </w:rPr>
        <w:t>марта</w:t>
      </w:r>
      <w:r w:rsidRPr="003C33DB">
        <w:rPr>
          <w:sz w:val="24"/>
          <w:szCs w:val="24"/>
        </w:rPr>
        <w:t xml:space="preserve"> 201</w:t>
      </w:r>
      <w:r w:rsidR="00C96AF2">
        <w:rPr>
          <w:sz w:val="24"/>
          <w:szCs w:val="24"/>
        </w:rPr>
        <w:t>7</w:t>
      </w:r>
      <w:r w:rsidR="00B31932">
        <w:rPr>
          <w:sz w:val="24"/>
          <w:szCs w:val="24"/>
        </w:rPr>
        <w:t xml:space="preserve"> </w:t>
      </w:r>
      <w:r w:rsidRPr="003C33DB">
        <w:rPr>
          <w:sz w:val="24"/>
          <w:szCs w:val="24"/>
        </w:rPr>
        <w:t>г.</w:t>
      </w:r>
    </w:p>
    <w:p w:rsidR="00B31932" w:rsidRPr="00B31932" w:rsidRDefault="00B31932" w:rsidP="00B31932">
      <w:pPr>
        <w:tabs>
          <w:tab w:val="left" w:pos="360"/>
        </w:tabs>
        <w:ind w:left="709"/>
        <w:jc w:val="both"/>
        <w:rPr>
          <w:bCs/>
          <w:color w:val="000000"/>
          <w:sz w:val="24"/>
          <w:szCs w:val="24"/>
        </w:rPr>
      </w:pPr>
      <w:r w:rsidRPr="00B31932">
        <w:rPr>
          <w:b/>
          <w:sz w:val="24"/>
          <w:szCs w:val="24"/>
        </w:rPr>
        <w:t>Начальная (максимальная) цена договора</w:t>
      </w:r>
      <w:r w:rsidRPr="00B31932">
        <w:rPr>
          <w:sz w:val="24"/>
          <w:szCs w:val="24"/>
        </w:rPr>
        <w:t xml:space="preserve">: </w:t>
      </w:r>
      <w:r w:rsidR="0062697A" w:rsidRPr="0062697A">
        <w:rPr>
          <w:sz w:val="24"/>
          <w:szCs w:val="24"/>
        </w:rPr>
        <w:t>4 404 000 (Четыре миллиона четыреста четыре</w:t>
      </w:r>
      <w:r w:rsidR="009C10EA">
        <w:rPr>
          <w:sz w:val="24"/>
          <w:szCs w:val="24"/>
        </w:rPr>
        <w:t xml:space="preserve"> тысячи</w:t>
      </w:r>
      <w:r w:rsidR="0062697A" w:rsidRPr="0062697A">
        <w:rPr>
          <w:sz w:val="24"/>
          <w:szCs w:val="24"/>
        </w:rPr>
        <w:t>) рубля 00 копеек.</w:t>
      </w:r>
    </w:p>
    <w:p w:rsidR="0097176B" w:rsidRPr="0097176B" w:rsidRDefault="00B31932" w:rsidP="00A24071">
      <w:pPr>
        <w:pStyle w:val="affe"/>
        <w:keepNext/>
        <w:keepLines/>
        <w:numPr>
          <w:ilvl w:val="0"/>
          <w:numId w:val="20"/>
        </w:numPr>
        <w:spacing w:before="600" w:after="120"/>
        <w:ind w:left="284" w:hanging="284"/>
        <w:outlineLvl w:val="0"/>
        <w:rPr>
          <w:b/>
          <w:sz w:val="24"/>
          <w:szCs w:val="24"/>
        </w:rPr>
      </w:pPr>
      <w:r w:rsidRPr="00652772">
        <w:rPr>
          <w:b/>
          <w:sz w:val="24"/>
          <w:szCs w:val="24"/>
        </w:rPr>
        <w:t>Типы и</w:t>
      </w:r>
      <w:r w:rsidR="0097176B">
        <w:rPr>
          <w:b/>
          <w:sz w:val="24"/>
          <w:szCs w:val="24"/>
        </w:rPr>
        <w:t xml:space="preserve"> объемы выполняемых работ</w:t>
      </w:r>
    </w:p>
    <w:p w:rsidR="00B31932" w:rsidRPr="00F611BB" w:rsidRDefault="0097176B" w:rsidP="00B31932">
      <w:pPr>
        <w:spacing w:after="240"/>
        <w:ind w:left="284"/>
        <w:jc w:val="both"/>
        <w:rPr>
          <w:sz w:val="24"/>
          <w:szCs w:val="24"/>
        </w:rPr>
      </w:pPr>
      <w:r>
        <w:rPr>
          <w:sz w:val="24"/>
          <w:szCs w:val="24"/>
        </w:rPr>
        <w:t>У</w:t>
      </w:r>
      <w:r w:rsidR="00B31932" w:rsidRPr="00F611BB">
        <w:rPr>
          <w:sz w:val="24"/>
          <w:szCs w:val="24"/>
        </w:rPr>
        <w:t>слуг</w:t>
      </w:r>
      <w:r>
        <w:rPr>
          <w:sz w:val="24"/>
          <w:szCs w:val="24"/>
        </w:rPr>
        <w:t>и</w:t>
      </w:r>
      <w:r w:rsidR="00B31932" w:rsidRPr="00F611BB">
        <w:rPr>
          <w:sz w:val="24"/>
          <w:szCs w:val="24"/>
        </w:rPr>
        <w:t xml:space="preserve"> по производству контента и обеспечению эффективного взаимодействия с целевыми аудиториями Агентства в сети интернет и социальных сетях</w:t>
      </w:r>
      <w:r w:rsidR="00B31932">
        <w:rPr>
          <w:sz w:val="24"/>
          <w:szCs w:val="24"/>
        </w:rPr>
        <w:t>:</w:t>
      </w:r>
    </w:p>
    <w:p w:rsidR="00067DA3" w:rsidRPr="008503DB" w:rsidRDefault="008503DB" w:rsidP="008503DB">
      <w:pPr>
        <w:spacing w:after="240"/>
        <w:jc w:val="both"/>
        <w:rPr>
          <w:sz w:val="24"/>
        </w:rPr>
      </w:pPr>
      <w:r>
        <w:rPr>
          <w:sz w:val="24"/>
        </w:rPr>
        <w:t xml:space="preserve">2.1. </w:t>
      </w:r>
      <w:r w:rsidR="00B31932" w:rsidRPr="008503DB">
        <w:rPr>
          <w:sz w:val="24"/>
        </w:rPr>
        <w:t>Работа в Интернет и социальных медиа</w:t>
      </w:r>
    </w:p>
    <w:tbl>
      <w:tblPr>
        <w:tblW w:w="96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5380"/>
        <w:gridCol w:w="2170"/>
      </w:tblGrid>
      <w:tr w:rsidR="00B31932" w:rsidRPr="00281D35" w:rsidTr="00B31932">
        <w:tc>
          <w:tcPr>
            <w:tcW w:w="2099" w:type="dxa"/>
            <w:shd w:val="clear" w:color="auto" w:fill="auto"/>
            <w:vAlign w:val="center"/>
          </w:tcPr>
          <w:p w:rsidR="00B31932" w:rsidRPr="00281D35" w:rsidRDefault="00B31932" w:rsidP="00596D1B">
            <w:pPr>
              <w:spacing w:after="240"/>
              <w:jc w:val="center"/>
              <w:rPr>
                <w:sz w:val="24"/>
                <w:szCs w:val="24"/>
              </w:rPr>
            </w:pPr>
            <w:r>
              <w:rPr>
                <w:sz w:val="24"/>
                <w:szCs w:val="24"/>
              </w:rPr>
              <w:t xml:space="preserve">Наименование </w:t>
            </w:r>
            <w:r w:rsidRPr="00281D35">
              <w:rPr>
                <w:sz w:val="24"/>
                <w:szCs w:val="24"/>
              </w:rPr>
              <w:t>работ</w:t>
            </w:r>
          </w:p>
        </w:tc>
        <w:tc>
          <w:tcPr>
            <w:tcW w:w="5380" w:type="dxa"/>
            <w:shd w:val="clear" w:color="auto" w:fill="auto"/>
            <w:vAlign w:val="center"/>
          </w:tcPr>
          <w:p w:rsidR="00B31932" w:rsidRPr="00281D35" w:rsidRDefault="00B31932" w:rsidP="00596D1B">
            <w:pPr>
              <w:spacing w:after="240"/>
              <w:jc w:val="center"/>
              <w:rPr>
                <w:sz w:val="24"/>
                <w:szCs w:val="24"/>
              </w:rPr>
            </w:pPr>
            <w:r w:rsidRPr="00281D35">
              <w:rPr>
                <w:sz w:val="24"/>
                <w:szCs w:val="24"/>
              </w:rPr>
              <w:t>Описание работ</w:t>
            </w:r>
          </w:p>
        </w:tc>
        <w:tc>
          <w:tcPr>
            <w:tcW w:w="2170" w:type="dxa"/>
            <w:shd w:val="clear" w:color="auto" w:fill="auto"/>
            <w:vAlign w:val="center"/>
          </w:tcPr>
          <w:p w:rsidR="00B31932" w:rsidRPr="00281D35" w:rsidRDefault="00B31932" w:rsidP="00596D1B">
            <w:pPr>
              <w:spacing w:after="240"/>
              <w:jc w:val="center"/>
              <w:rPr>
                <w:sz w:val="24"/>
                <w:szCs w:val="24"/>
              </w:rPr>
            </w:pPr>
            <w:r w:rsidRPr="00281D35">
              <w:rPr>
                <w:sz w:val="24"/>
                <w:szCs w:val="24"/>
              </w:rPr>
              <w:t>Объем работ</w:t>
            </w:r>
          </w:p>
        </w:tc>
      </w:tr>
      <w:tr w:rsidR="00B31932" w:rsidRPr="00281D35" w:rsidTr="00B31932">
        <w:tc>
          <w:tcPr>
            <w:tcW w:w="2099" w:type="dxa"/>
            <w:shd w:val="clear" w:color="auto" w:fill="auto"/>
          </w:tcPr>
          <w:p w:rsidR="00B31932" w:rsidRPr="00281D35" w:rsidRDefault="00B31932" w:rsidP="00596D1B">
            <w:pPr>
              <w:spacing w:after="240"/>
              <w:rPr>
                <w:sz w:val="24"/>
                <w:szCs w:val="24"/>
              </w:rPr>
            </w:pPr>
            <w:r w:rsidRPr="00281D35">
              <w:rPr>
                <w:sz w:val="24"/>
                <w:szCs w:val="24"/>
              </w:rPr>
              <w:t xml:space="preserve">Анализ информационного пространства </w:t>
            </w:r>
          </w:p>
        </w:tc>
        <w:tc>
          <w:tcPr>
            <w:tcW w:w="5380" w:type="dxa"/>
            <w:shd w:val="clear" w:color="auto" w:fill="auto"/>
          </w:tcPr>
          <w:p w:rsidR="00B31932" w:rsidRPr="00281D35" w:rsidRDefault="00B31932" w:rsidP="00596D1B">
            <w:pPr>
              <w:spacing w:after="240"/>
              <w:rPr>
                <w:sz w:val="24"/>
                <w:szCs w:val="24"/>
                <w:lang w:eastAsia="en-US"/>
              </w:rPr>
            </w:pPr>
            <w:r w:rsidRPr="00281D35">
              <w:rPr>
                <w:sz w:val="24"/>
                <w:szCs w:val="24"/>
                <w:lang w:eastAsia="en-US"/>
              </w:rPr>
              <w:t xml:space="preserve">Анализ информационного пространства коммуникационной онлайн-среды включая, но не ограничиваясь, информационными площадками Агентства и его партнеров, онлайн-СМИ, социальными медиа и блогосферой: </w:t>
            </w:r>
          </w:p>
          <w:p w:rsidR="00B31932" w:rsidRPr="00AD6211" w:rsidRDefault="00B31932" w:rsidP="00A24071">
            <w:pPr>
              <w:pStyle w:val="affe"/>
              <w:numPr>
                <w:ilvl w:val="0"/>
                <w:numId w:val="24"/>
              </w:numPr>
              <w:spacing w:after="240"/>
              <w:rPr>
                <w:sz w:val="24"/>
                <w:szCs w:val="24"/>
                <w:lang w:eastAsia="en-US"/>
              </w:rPr>
            </w:pPr>
            <w:r w:rsidRPr="00AD6211">
              <w:rPr>
                <w:sz w:val="24"/>
                <w:szCs w:val="24"/>
                <w:lang w:eastAsia="en-US"/>
              </w:rPr>
              <w:t>Анализ информационного поля вокруг Агентства и его стратегических инициатив.</w:t>
            </w:r>
          </w:p>
          <w:p w:rsidR="00B31932" w:rsidRPr="00AD6211" w:rsidRDefault="00B31932" w:rsidP="00A24071">
            <w:pPr>
              <w:pStyle w:val="affe"/>
              <w:numPr>
                <w:ilvl w:val="0"/>
                <w:numId w:val="24"/>
              </w:numPr>
              <w:spacing w:after="240"/>
              <w:rPr>
                <w:sz w:val="24"/>
                <w:szCs w:val="24"/>
                <w:lang w:eastAsia="en-US"/>
              </w:rPr>
            </w:pPr>
            <w:r w:rsidRPr="00AD6211">
              <w:rPr>
                <w:sz w:val="24"/>
                <w:szCs w:val="24"/>
                <w:lang w:eastAsia="en-US"/>
              </w:rPr>
              <w:t xml:space="preserve">Получение качественных и количественных показателей присутствия в социальных сетях и блогосфере. </w:t>
            </w:r>
          </w:p>
          <w:p w:rsidR="00B31932" w:rsidRPr="00AD6211" w:rsidRDefault="00B31932" w:rsidP="00A24071">
            <w:pPr>
              <w:pStyle w:val="affe"/>
              <w:numPr>
                <w:ilvl w:val="0"/>
                <w:numId w:val="24"/>
              </w:numPr>
              <w:spacing w:after="240"/>
              <w:rPr>
                <w:sz w:val="24"/>
                <w:szCs w:val="24"/>
                <w:lang w:eastAsia="en-US"/>
              </w:rPr>
            </w:pPr>
            <w:r w:rsidRPr="00AD6211">
              <w:rPr>
                <w:sz w:val="24"/>
                <w:szCs w:val="24"/>
                <w:lang w:eastAsia="en-US"/>
              </w:rPr>
              <w:t>Выявление информационных площадок, влияющих на восприятие Агентства и его стратегических инициатив.</w:t>
            </w:r>
          </w:p>
          <w:p w:rsidR="00B31932" w:rsidRPr="00AD6211" w:rsidRDefault="00B31932" w:rsidP="00A24071">
            <w:pPr>
              <w:pStyle w:val="affe"/>
              <w:numPr>
                <w:ilvl w:val="0"/>
                <w:numId w:val="24"/>
              </w:numPr>
              <w:spacing w:after="240"/>
              <w:rPr>
                <w:sz w:val="24"/>
                <w:szCs w:val="24"/>
                <w:lang w:eastAsia="en-US"/>
              </w:rPr>
            </w:pPr>
            <w:r w:rsidRPr="00AD6211">
              <w:rPr>
                <w:sz w:val="24"/>
                <w:szCs w:val="24"/>
                <w:lang w:eastAsia="en-US"/>
              </w:rPr>
              <w:t xml:space="preserve">Анализ присутствия целевой аудитории в рамках вышеуказанных тем в Интернет- пространстве, сегментация аудитории. </w:t>
            </w:r>
          </w:p>
        </w:tc>
        <w:tc>
          <w:tcPr>
            <w:tcW w:w="2170" w:type="dxa"/>
            <w:shd w:val="clear" w:color="auto" w:fill="auto"/>
          </w:tcPr>
          <w:p w:rsidR="00B31932" w:rsidRPr="00281D35" w:rsidRDefault="00B31932" w:rsidP="00596D1B">
            <w:pPr>
              <w:spacing w:after="240"/>
              <w:ind w:left="44"/>
              <w:rPr>
                <w:sz w:val="24"/>
                <w:szCs w:val="24"/>
              </w:rPr>
            </w:pPr>
            <w:r w:rsidRPr="00281D35">
              <w:rPr>
                <w:sz w:val="24"/>
                <w:szCs w:val="24"/>
              </w:rPr>
              <w:t xml:space="preserve">Отчет в формате </w:t>
            </w:r>
            <w:r w:rsidRPr="00281D35">
              <w:rPr>
                <w:sz w:val="24"/>
                <w:szCs w:val="24"/>
                <w:lang w:val="en-US"/>
              </w:rPr>
              <w:t>ppt</w:t>
            </w:r>
            <w:r w:rsidRPr="00281D35">
              <w:rPr>
                <w:sz w:val="24"/>
                <w:szCs w:val="24"/>
              </w:rPr>
              <w:t xml:space="preserve"> в электронном и бумажном виде.</w:t>
            </w:r>
          </w:p>
        </w:tc>
      </w:tr>
      <w:tr w:rsidR="00B31932" w:rsidRPr="00281D35" w:rsidTr="00B31932">
        <w:tc>
          <w:tcPr>
            <w:tcW w:w="2099" w:type="dxa"/>
            <w:shd w:val="clear" w:color="auto" w:fill="auto"/>
          </w:tcPr>
          <w:p w:rsidR="00B31932" w:rsidRPr="00281D35" w:rsidRDefault="00B31932" w:rsidP="00596D1B">
            <w:pPr>
              <w:spacing w:after="240"/>
              <w:rPr>
                <w:sz w:val="24"/>
                <w:szCs w:val="24"/>
              </w:rPr>
            </w:pPr>
            <w:r w:rsidRPr="00281D35">
              <w:rPr>
                <w:sz w:val="24"/>
                <w:szCs w:val="24"/>
              </w:rPr>
              <w:t>Разработка стратегии реализации ключевых активностей в сети интернет</w:t>
            </w:r>
          </w:p>
        </w:tc>
        <w:tc>
          <w:tcPr>
            <w:tcW w:w="5380" w:type="dxa"/>
            <w:shd w:val="clear" w:color="auto" w:fill="auto"/>
          </w:tcPr>
          <w:p w:rsidR="00B31932" w:rsidRPr="00281D35" w:rsidRDefault="00B31932" w:rsidP="00596D1B">
            <w:pPr>
              <w:spacing w:after="240"/>
              <w:rPr>
                <w:sz w:val="24"/>
                <w:szCs w:val="24"/>
                <w:lang w:eastAsia="en-US"/>
              </w:rPr>
            </w:pPr>
            <w:r w:rsidRPr="00281D35">
              <w:rPr>
                <w:sz w:val="24"/>
                <w:szCs w:val="24"/>
                <w:lang w:eastAsia="en-US"/>
              </w:rPr>
              <w:t xml:space="preserve">Разработка коммуникационной стратегии реализации ключевых активностей в сети интернет для обеспечения информационного присутствия в онлайн-среде стратегических инициатив Агентства:  </w:t>
            </w:r>
          </w:p>
          <w:p w:rsidR="00B31932" w:rsidRPr="00AD6211" w:rsidRDefault="009C10EA" w:rsidP="00A24071">
            <w:pPr>
              <w:pStyle w:val="affe"/>
              <w:numPr>
                <w:ilvl w:val="0"/>
                <w:numId w:val="25"/>
              </w:numPr>
              <w:spacing w:after="240"/>
              <w:rPr>
                <w:sz w:val="24"/>
                <w:szCs w:val="24"/>
                <w:lang w:eastAsia="en-US"/>
              </w:rPr>
            </w:pPr>
            <w:hyperlink r:id="rId31" w:history="1">
              <w:r w:rsidR="00B31932" w:rsidRPr="00AD6211">
                <w:rPr>
                  <w:sz w:val="24"/>
                  <w:szCs w:val="24"/>
                  <w:lang w:eastAsia="en-US"/>
                </w:rPr>
                <w:t>Улучшение инвестиционного</w:t>
              </w:r>
              <w:r w:rsidR="00B31932" w:rsidRPr="00AD6211">
                <w:rPr>
                  <w:sz w:val="24"/>
                  <w:szCs w:val="24"/>
                  <w:lang w:eastAsia="en-US"/>
                </w:rPr>
                <w:br/>
                <w:t>климата в России</w:t>
              </w:r>
            </w:hyperlink>
            <w:r w:rsidR="00B31932" w:rsidRPr="00AD6211">
              <w:rPr>
                <w:sz w:val="24"/>
                <w:szCs w:val="24"/>
                <w:lang w:eastAsia="en-US"/>
              </w:rPr>
              <w:t>;</w:t>
            </w:r>
          </w:p>
          <w:p w:rsidR="00B31932" w:rsidRPr="00AD6211" w:rsidRDefault="009C10EA" w:rsidP="00A24071">
            <w:pPr>
              <w:pStyle w:val="affe"/>
              <w:numPr>
                <w:ilvl w:val="0"/>
                <w:numId w:val="25"/>
              </w:numPr>
              <w:spacing w:after="240"/>
              <w:rPr>
                <w:sz w:val="24"/>
                <w:szCs w:val="24"/>
                <w:lang w:eastAsia="en-US"/>
              </w:rPr>
            </w:pPr>
            <w:hyperlink r:id="rId32" w:history="1">
              <w:r w:rsidR="00B31932" w:rsidRPr="00AD6211">
                <w:rPr>
                  <w:sz w:val="24"/>
                  <w:szCs w:val="24"/>
                  <w:lang w:eastAsia="en-US"/>
                </w:rPr>
                <w:t>Национальная технологическая инициатива</w:t>
              </w:r>
            </w:hyperlink>
            <w:r w:rsidR="00B31932" w:rsidRPr="00AD6211">
              <w:rPr>
                <w:sz w:val="24"/>
                <w:szCs w:val="24"/>
                <w:lang w:eastAsia="en-US"/>
              </w:rPr>
              <w:t>;</w:t>
            </w:r>
          </w:p>
          <w:p w:rsidR="00B31932" w:rsidRPr="00AD6211" w:rsidRDefault="009C10EA" w:rsidP="00A24071">
            <w:pPr>
              <w:pStyle w:val="affe"/>
              <w:numPr>
                <w:ilvl w:val="0"/>
                <w:numId w:val="25"/>
              </w:numPr>
              <w:spacing w:after="240"/>
              <w:rPr>
                <w:sz w:val="24"/>
                <w:szCs w:val="24"/>
                <w:lang w:eastAsia="en-US"/>
              </w:rPr>
            </w:pPr>
            <w:hyperlink r:id="rId33" w:history="1">
              <w:r w:rsidR="00B31932" w:rsidRPr="00AD6211">
                <w:rPr>
                  <w:sz w:val="24"/>
                  <w:szCs w:val="24"/>
                  <w:lang w:eastAsia="en-US"/>
                </w:rPr>
                <w:t xml:space="preserve">Кадровое обеспечение </w:t>
              </w:r>
              <w:r w:rsidR="006247A3">
                <w:rPr>
                  <w:sz w:val="24"/>
                  <w:szCs w:val="24"/>
                  <w:lang w:eastAsia="en-US"/>
                </w:rPr>
                <w:t>промышленного</w:t>
              </w:r>
            </w:hyperlink>
            <w:r w:rsidR="006247A3">
              <w:rPr>
                <w:sz w:val="24"/>
                <w:szCs w:val="24"/>
                <w:lang w:eastAsia="en-US"/>
              </w:rPr>
              <w:t xml:space="preserve"> роста</w:t>
            </w:r>
            <w:r w:rsidR="00B31932" w:rsidRPr="00AD6211">
              <w:rPr>
                <w:sz w:val="24"/>
                <w:szCs w:val="24"/>
                <w:lang w:eastAsia="en-US"/>
              </w:rPr>
              <w:t>;</w:t>
            </w:r>
          </w:p>
          <w:p w:rsidR="006247A3" w:rsidRDefault="009C10EA" w:rsidP="00A24071">
            <w:pPr>
              <w:pStyle w:val="affe"/>
              <w:numPr>
                <w:ilvl w:val="0"/>
                <w:numId w:val="25"/>
              </w:numPr>
              <w:spacing w:after="240"/>
              <w:rPr>
                <w:sz w:val="24"/>
                <w:szCs w:val="24"/>
                <w:lang w:eastAsia="en-US"/>
              </w:rPr>
            </w:pPr>
            <w:hyperlink r:id="rId34" w:history="1">
              <w:r w:rsidR="006247A3" w:rsidRPr="00AD6211">
                <w:rPr>
                  <w:sz w:val="24"/>
                  <w:szCs w:val="24"/>
                  <w:lang w:eastAsia="en-US"/>
                </w:rPr>
                <w:t>Новая модель дополнительного образования детей</w:t>
              </w:r>
            </w:hyperlink>
            <w:r w:rsidR="006247A3" w:rsidRPr="00AD6211">
              <w:rPr>
                <w:sz w:val="24"/>
                <w:szCs w:val="24"/>
                <w:lang w:eastAsia="en-US"/>
              </w:rPr>
              <w:t>;</w:t>
            </w:r>
          </w:p>
          <w:p w:rsidR="00B31932" w:rsidRPr="006247A3" w:rsidRDefault="009C10EA" w:rsidP="00A24071">
            <w:pPr>
              <w:pStyle w:val="affe"/>
              <w:numPr>
                <w:ilvl w:val="0"/>
                <w:numId w:val="25"/>
              </w:numPr>
              <w:spacing w:after="240"/>
              <w:rPr>
                <w:sz w:val="24"/>
                <w:szCs w:val="24"/>
                <w:lang w:eastAsia="en-US"/>
              </w:rPr>
            </w:pPr>
            <w:hyperlink r:id="rId35" w:history="1">
              <w:r w:rsidR="006247A3">
                <w:rPr>
                  <w:sz w:val="24"/>
                  <w:szCs w:val="24"/>
                  <w:lang w:eastAsia="en-US"/>
                </w:rPr>
                <w:t>Новое</w:t>
              </w:r>
            </w:hyperlink>
            <w:r w:rsidR="006247A3">
              <w:rPr>
                <w:sz w:val="24"/>
                <w:szCs w:val="24"/>
                <w:lang w:eastAsia="en-US"/>
              </w:rPr>
              <w:t xml:space="preserve"> качество жизни для лиц с ограниченными возможностями здоровья.</w:t>
            </w:r>
          </w:p>
        </w:tc>
        <w:tc>
          <w:tcPr>
            <w:tcW w:w="2170" w:type="dxa"/>
            <w:shd w:val="clear" w:color="auto" w:fill="auto"/>
          </w:tcPr>
          <w:p w:rsidR="00B31932" w:rsidRPr="00281D35" w:rsidRDefault="00B31932" w:rsidP="00596D1B">
            <w:pPr>
              <w:spacing w:after="240"/>
              <w:ind w:left="44"/>
              <w:rPr>
                <w:sz w:val="24"/>
                <w:szCs w:val="24"/>
              </w:rPr>
            </w:pPr>
            <w:r w:rsidRPr="00281D35">
              <w:rPr>
                <w:sz w:val="24"/>
                <w:szCs w:val="24"/>
              </w:rPr>
              <w:lastRenderedPageBreak/>
              <w:t xml:space="preserve">Отчет в формате </w:t>
            </w:r>
            <w:r w:rsidRPr="00281D35">
              <w:rPr>
                <w:sz w:val="24"/>
                <w:szCs w:val="24"/>
                <w:lang w:val="en-US"/>
              </w:rPr>
              <w:t>ppt</w:t>
            </w:r>
            <w:r w:rsidRPr="00281D35">
              <w:rPr>
                <w:sz w:val="24"/>
                <w:szCs w:val="24"/>
              </w:rPr>
              <w:t xml:space="preserve"> в электронном и бумажном виде.</w:t>
            </w:r>
          </w:p>
        </w:tc>
      </w:tr>
      <w:tr w:rsidR="00B31932" w:rsidRPr="00281D35" w:rsidTr="00B31932">
        <w:tc>
          <w:tcPr>
            <w:tcW w:w="2099" w:type="dxa"/>
            <w:shd w:val="clear" w:color="auto" w:fill="auto"/>
          </w:tcPr>
          <w:p w:rsidR="00B31932" w:rsidRPr="00281D35" w:rsidRDefault="006247A3" w:rsidP="006247A3">
            <w:pPr>
              <w:spacing w:after="240"/>
              <w:rPr>
                <w:sz w:val="24"/>
                <w:szCs w:val="24"/>
              </w:rPr>
            </w:pPr>
            <w:r>
              <w:rPr>
                <w:sz w:val="24"/>
                <w:szCs w:val="24"/>
              </w:rPr>
              <w:lastRenderedPageBreak/>
              <w:t xml:space="preserve">Поддержка </w:t>
            </w:r>
            <w:r w:rsidR="00B31932" w:rsidRPr="00281D35">
              <w:rPr>
                <w:sz w:val="24"/>
                <w:szCs w:val="24"/>
              </w:rPr>
              <w:t xml:space="preserve">официальных </w:t>
            </w:r>
            <w:r>
              <w:rPr>
                <w:sz w:val="24"/>
                <w:szCs w:val="24"/>
              </w:rPr>
              <w:t xml:space="preserve">аккаунтов </w:t>
            </w:r>
            <w:r w:rsidR="00B31932" w:rsidRPr="00281D35">
              <w:rPr>
                <w:sz w:val="24"/>
                <w:szCs w:val="24"/>
              </w:rPr>
              <w:t>Агентства в социальных сетях</w:t>
            </w:r>
          </w:p>
        </w:tc>
        <w:tc>
          <w:tcPr>
            <w:tcW w:w="5380" w:type="dxa"/>
            <w:shd w:val="clear" w:color="auto" w:fill="auto"/>
          </w:tcPr>
          <w:p w:rsidR="00B31932" w:rsidRPr="00281D35" w:rsidRDefault="00B31932" w:rsidP="00596D1B">
            <w:pPr>
              <w:spacing w:after="240"/>
              <w:rPr>
                <w:sz w:val="24"/>
                <w:szCs w:val="24"/>
              </w:rPr>
            </w:pPr>
            <w:r w:rsidRPr="00281D35">
              <w:rPr>
                <w:sz w:val="24"/>
                <w:szCs w:val="24"/>
              </w:rPr>
              <w:t>Реализация плана коммуникационных действий в соответствии с утвержденной стратегией коммуникации в онлайн-среде, включая, но не</w:t>
            </w:r>
            <w:r w:rsidRPr="00281D35">
              <w:rPr>
                <w:sz w:val="24"/>
                <w:szCs w:val="24"/>
                <w:lang w:eastAsia="en-US"/>
              </w:rPr>
              <w:t xml:space="preserve"> </w:t>
            </w:r>
            <w:r w:rsidRPr="00281D35">
              <w:rPr>
                <w:sz w:val="24"/>
                <w:szCs w:val="24"/>
              </w:rPr>
              <w:t xml:space="preserve">ограничиваясь, действиями: </w:t>
            </w:r>
          </w:p>
          <w:p w:rsidR="00B31932" w:rsidRPr="00281D35" w:rsidRDefault="00B31932" w:rsidP="00596D1B">
            <w:pPr>
              <w:spacing w:after="240"/>
              <w:rPr>
                <w:sz w:val="24"/>
                <w:szCs w:val="24"/>
              </w:rPr>
            </w:pPr>
            <w:r w:rsidRPr="00281D35">
              <w:rPr>
                <w:sz w:val="24"/>
                <w:szCs w:val="24"/>
              </w:rPr>
              <w:t xml:space="preserve">Обеспечение трансляции ключевых сообщений в социальных медиа и блогосфере. </w:t>
            </w:r>
          </w:p>
          <w:p w:rsidR="00B31932" w:rsidRPr="00281D35" w:rsidRDefault="00B31932" w:rsidP="00596D1B">
            <w:pPr>
              <w:spacing w:after="240"/>
              <w:rPr>
                <w:sz w:val="24"/>
                <w:szCs w:val="24"/>
              </w:rPr>
            </w:pPr>
            <w:r w:rsidRPr="00281D35">
              <w:rPr>
                <w:sz w:val="24"/>
                <w:szCs w:val="24"/>
              </w:rPr>
              <w:t xml:space="preserve">Развитие официальных </w:t>
            </w:r>
            <w:r w:rsidR="006247A3">
              <w:rPr>
                <w:sz w:val="24"/>
                <w:szCs w:val="24"/>
              </w:rPr>
              <w:t>аккаунтов</w:t>
            </w:r>
            <w:r w:rsidRPr="00281D35">
              <w:rPr>
                <w:sz w:val="24"/>
                <w:szCs w:val="24"/>
              </w:rPr>
              <w:t xml:space="preserve"> Агентства в социальных сетях и блогосфере. </w:t>
            </w:r>
          </w:p>
          <w:p w:rsidR="00B31932" w:rsidRPr="00281D35" w:rsidRDefault="00B31932" w:rsidP="00596D1B">
            <w:pPr>
              <w:spacing w:after="240"/>
              <w:rPr>
                <w:sz w:val="24"/>
                <w:szCs w:val="24"/>
              </w:rPr>
            </w:pPr>
            <w:r w:rsidRPr="00281D35">
              <w:rPr>
                <w:sz w:val="24"/>
                <w:szCs w:val="24"/>
              </w:rPr>
              <w:t xml:space="preserve">Создание и размещение текстового, фото- и графического материалов и размещение его в официальных </w:t>
            </w:r>
            <w:r w:rsidR="006247A3">
              <w:rPr>
                <w:sz w:val="24"/>
                <w:szCs w:val="24"/>
              </w:rPr>
              <w:t xml:space="preserve">аккаунтах </w:t>
            </w:r>
            <w:r w:rsidRPr="00281D35">
              <w:rPr>
                <w:sz w:val="24"/>
                <w:szCs w:val="24"/>
              </w:rPr>
              <w:t xml:space="preserve">Агентства в социальных сетях в количестве не менее 20 уникальных сообщений в неделю в течение всего срока реализации контракта. </w:t>
            </w:r>
          </w:p>
          <w:p w:rsidR="00B31932" w:rsidRPr="00281D35" w:rsidRDefault="00B31932" w:rsidP="00596D1B">
            <w:pPr>
              <w:spacing w:after="240"/>
              <w:rPr>
                <w:sz w:val="24"/>
                <w:szCs w:val="24"/>
              </w:rPr>
            </w:pPr>
            <w:r w:rsidRPr="00281D35">
              <w:rPr>
                <w:sz w:val="24"/>
                <w:szCs w:val="24"/>
              </w:rPr>
              <w:t xml:space="preserve">Продвижение публикаций в целях обеспечения  не менее 2 000 контактов с материалами в социальных сетях. Facebook и ВКонтакте. </w:t>
            </w:r>
          </w:p>
          <w:p w:rsidR="00B31932" w:rsidRPr="00281D35" w:rsidRDefault="00B31932" w:rsidP="00596D1B">
            <w:pPr>
              <w:spacing w:after="240"/>
              <w:rPr>
                <w:sz w:val="24"/>
                <w:szCs w:val="24"/>
              </w:rPr>
            </w:pPr>
            <w:r w:rsidRPr="00281D35">
              <w:rPr>
                <w:sz w:val="24"/>
                <w:szCs w:val="24"/>
              </w:rPr>
              <w:t>Привлечение аудитории (подписчиков) на официальные страницы Агентства в Facebook,</w:t>
            </w:r>
            <w:r w:rsidRPr="00281D35">
              <w:rPr>
                <w:sz w:val="24"/>
                <w:szCs w:val="24"/>
                <w:lang w:eastAsia="en-US"/>
              </w:rPr>
              <w:t xml:space="preserve"> Twitter, Youtube, </w:t>
            </w:r>
            <w:r w:rsidRPr="00281D35">
              <w:rPr>
                <w:sz w:val="24"/>
                <w:szCs w:val="24"/>
                <w:lang w:val="en-US"/>
              </w:rPr>
              <w:t>Instagram</w:t>
            </w:r>
            <w:r w:rsidRPr="00281D35">
              <w:rPr>
                <w:sz w:val="24"/>
                <w:szCs w:val="24"/>
                <w:lang w:eastAsia="en-US"/>
              </w:rPr>
              <w:t xml:space="preserve"> и Вконтакте</w:t>
            </w:r>
            <w:r w:rsidRPr="00281D35">
              <w:rPr>
                <w:sz w:val="24"/>
                <w:szCs w:val="24"/>
              </w:rPr>
              <w:t xml:space="preserve"> в количестве: не менее 10 000 новых подписчиков для </w:t>
            </w:r>
            <w:r w:rsidRPr="00AD6211">
              <w:rPr>
                <w:sz w:val="24"/>
                <w:szCs w:val="24"/>
              </w:rPr>
              <w:t>Facebook</w:t>
            </w:r>
            <w:r w:rsidRPr="00281D35">
              <w:rPr>
                <w:sz w:val="24"/>
                <w:szCs w:val="24"/>
              </w:rPr>
              <w:t>; не менее 5 000 новых подписчиков для группы Вконтакте;</w:t>
            </w:r>
            <w:r>
              <w:rPr>
                <w:sz w:val="24"/>
                <w:szCs w:val="24"/>
              </w:rPr>
              <w:t xml:space="preserve"> </w:t>
            </w:r>
            <w:r w:rsidRPr="00281D35">
              <w:rPr>
                <w:sz w:val="24"/>
                <w:szCs w:val="24"/>
              </w:rPr>
              <w:t>не менее 5 000 новых подписчиков для Instagram; не менее 10 000 новых подписчиков для Twitter; не менее 5 000 новых участников для YouTube.</w:t>
            </w:r>
          </w:p>
          <w:p w:rsidR="00B31932" w:rsidRPr="00281D35" w:rsidRDefault="00B31932" w:rsidP="00596D1B">
            <w:pPr>
              <w:spacing w:after="240"/>
              <w:rPr>
                <w:sz w:val="24"/>
                <w:szCs w:val="24"/>
              </w:rPr>
            </w:pPr>
            <w:r w:rsidRPr="00281D35">
              <w:rPr>
                <w:sz w:val="24"/>
                <w:szCs w:val="24"/>
              </w:rPr>
              <w:t>Вовлечение пользователей во взаимодействие с брендом, инициирование дискуссий с целевой аудиторией в онлайн-среде. Обеспечение постоянного высокого уровня вовлеченности пользователей во взаимодействие с материалами.</w:t>
            </w:r>
          </w:p>
          <w:p w:rsidR="00B31932" w:rsidRPr="00281D35" w:rsidRDefault="00B31932" w:rsidP="00596D1B">
            <w:pPr>
              <w:spacing w:after="240"/>
              <w:rPr>
                <w:sz w:val="24"/>
                <w:szCs w:val="24"/>
              </w:rPr>
            </w:pPr>
            <w:r w:rsidRPr="00281D35">
              <w:rPr>
                <w:sz w:val="24"/>
                <w:szCs w:val="24"/>
              </w:rPr>
              <w:t>Удаление спама и сообщений, нарушающих законодательство Российской Федерации, в течение не более 30 минут с публикации в будни, выходные и праздничные дни.</w:t>
            </w:r>
          </w:p>
          <w:p w:rsidR="00B31932" w:rsidRPr="00281D35" w:rsidRDefault="00B31932" w:rsidP="00596D1B">
            <w:pPr>
              <w:spacing w:after="240"/>
              <w:rPr>
                <w:sz w:val="24"/>
                <w:szCs w:val="24"/>
              </w:rPr>
            </w:pPr>
            <w:r w:rsidRPr="00281D35">
              <w:rPr>
                <w:sz w:val="24"/>
                <w:szCs w:val="24"/>
              </w:rPr>
              <w:t>Ответы на вопросы пользователей в течение не более 90 минут с публикации в будни, выходные и праздничные дни.</w:t>
            </w:r>
          </w:p>
        </w:tc>
        <w:tc>
          <w:tcPr>
            <w:tcW w:w="2170" w:type="dxa"/>
            <w:shd w:val="clear" w:color="auto" w:fill="auto"/>
          </w:tcPr>
          <w:p w:rsidR="00B31932" w:rsidRPr="00281D35" w:rsidRDefault="00B31932" w:rsidP="00596D1B">
            <w:pPr>
              <w:spacing w:after="240"/>
              <w:ind w:left="45"/>
              <w:rPr>
                <w:sz w:val="24"/>
                <w:szCs w:val="24"/>
              </w:rPr>
            </w:pPr>
            <w:r>
              <w:rPr>
                <w:sz w:val="24"/>
                <w:szCs w:val="24"/>
              </w:rPr>
              <w:t>Подготовка и публикация</w:t>
            </w:r>
            <w:r w:rsidRPr="00281D35">
              <w:rPr>
                <w:sz w:val="24"/>
                <w:szCs w:val="24"/>
              </w:rPr>
              <w:t xml:space="preserve"> не менее 20 уникальных сообщений в неделю.</w:t>
            </w:r>
          </w:p>
          <w:p w:rsidR="00B31932" w:rsidRPr="00281D35" w:rsidRDefault="00B31932" w:rsidP="00596D1B">
            <w:pPr>
              <w:spacing w:after="240"/>
              <w:ind w:left="45"/>
              <w:rPr>
                <w:sz w:val="24"/>
                <w:szCs w:val="24"/>
                <w:lang w:eastAsia="en-US"/>
              </w:rPr>
            </w:pPr>
            <w:r w:rsidRPr="00281D35">
              <w:rPr>
                <w:sz w:val="24"/>
                <w:szCs w:val="24"/>
              </w:rPr>
              <w:t xml:space="preserve">Обеспечение </w:t>
            </w:r>
            <w:r w:rsidRPr="00281D35">
              <w:rPr>
                <w:sz w:val="24"/>
                <w:szCs w:val="24"/>
                <w:lang w:eastAsia="en-US"/>
              </w:rPr>
              <w:t>2000 контактов</w:t>
            </w:r>
            <w:r w:rsidRPr="00281D35">
              <w:rPr>
                <w:sz w:val="24"/>
                <w:szCs w:val="24"/>
              </w:rPr>
              <w:t xml:space="preserve"> для каждой публикации представительства Агентства в социальных сетях </w:t>
            </w:r>
            <w:r w:rsidRPr="00281D35">
              <w:rPr>
                <w:sz w:val="24"/>
                <w:szCs w:val="24"/>
                <w:lang w:val="en-US" w:eastAsia="en-US"/>
              </w:rPr>
              <w:t>Facebook</w:t>
            </w:r>
            <w:r w:rsidRPr="00281D35">
              <w:rPr>
                <w:sz w:val="24"/>
                <w:szCs w:val="24"/>
                <w:lang w:eastAsia="en-US"/>
              </w:rPr>
              <w:t xml:space="preserve"> и ВКонтакте.</w:t>
            </w:r>
          </w:p>
          <w:p w:rsidR="00B31932" w:rsidRPr="00281D35" w:rsidRDefault="00B31932" w:rsidP="00596D1B">
            <w:pPr>
              <w:spacing w:after="240"/>
              <w:ind w:left="45"/>
              <w:rPr>
                <w:sz w:val="24"/>
                <w:szCs w:val="24"/>
              </w:rPr>
            </w:pPr>
            <w:r w:rsidRPr="00281D35">
              <w:rPr>
                <w:sz w:val="24"/>
                <w:szCs w:val="24"/>
                <w:lang w:eastAsia="en-US"/>
              </w:rPr>
              <w:t xml:space="preserve">Увеличение числа подписчиков </w:t>
            </w:r>
            <w:r w:rsidRPr="00281D35">
              <w:rPr>
                <w:sz w:val="24"/>
                <w:szCs w:val="24"/>
              </w:rPr>
              <w:t>представительств Агентства</w:t>
            </w:r>
            <w:r w:rsidRPr="00281D35">
              <w:rPr>
                <w:sz w:val="24"/>
                <w:szCs w:val="24"/>
                <w:lang w:eastAsia="en-US"/>
              </w:rPr>
              <w:t xml:space="preserve"> не менее чем на 35 000 пользователей.</w:t>
            </w:r>
          </w:p>
        </w:tc>
      </w:tr>
      <w:tr w:rsidR="00B31932" w:rsidRPr="00281D35" w:rsidTr="00B31932">
        <w:tc>
          <w:tcPr>
            <w:tcW w:w="2099" w:type="dxa"/>
            <w:shd w:val="clear" w:color="auto" w:fill="auto"/>
          </w:tcPr>
          <w:p w:rsidR="00B31932" w:rsidRPr="00281D35" w:rsidRDefault="00B31932" w:rsidP="00596D1B">
            <w:pPr>
              <w:spacing w:after="240"/>
              <w:jc w:val="both"/>
              <w:rPr>
                <w:sz w:val="24"/>
                <w:szCs w:val="24"/>
              </w:rPr>
            </w:pPr>
            <w:r w:rsidRPr="00281D35">
              <w:rPr>
                <w:sz w:val="24"/>
                <w:szCs w:val="24"/>
              </w:rPr>
              <w:t xml:space="preserve">Интеграция достоверной </w:t>
            </w:r>
            <w:r w:rsidRPr="00281D35">
              <w:rPr>
                <w:sz w:val="24"/>
                <w:szCs w:val="24"/>
              </w:rPr>
              <w:lastRenderedPageBreak/>
              <w:t>информации Агентства и стратегических инициатив в</w:t>
            </w:r>
          </w:p>
          <w:p w:rsidR="00B31932" w:rsidRPr="00281D35" w:rsidRDefault="00B31932" w:rsidP="00596D1B">
            <w:pPr>
              <w:spacing w:after="240"/>
              <w:jc w:val="both"/>
              <w:rPr>
                <w:sz w:val="24"/>
                <w:szCs w:val="24"/>
              </w:rPr>
            </w:pPr>
            <w:r w:rsidRPr="00281D35">
              <w:rPr>
                <w:sz w:val="24"/>
                <w:szCs w:val="24"/>
              </w:rPr>
              <w:t xml:space="preserve">свободную энциклопедия </w:t>
            </w:r>
            <w:r w:rsidRPr="00281D35">
              <w:rPr>
                <w:sz w:val="24"/>
                <w:szCs w:val="24"/>
                <w:lang w:val="en-US"/>
              </w:rPr>
              <w:t>Wikipedia</w:t>
            </w:r>
            <w:r w:rsidRPr="00281D35">
              <w:rPr>
                <w:sz w:val="24"/>
                <w:szCs w:val="24"/>
              </w:rPr>
              <w:t xml:space="preserve"> («Википедия»).</w:t>
            </w:r>
          </w:p>
        </w:tc>
        <w:tc>
          <w:tcPr>
            <w:tcW w:w="5380" w:type="dxa"/>
            <w:shd w:val="clear" w:color="auto" w:fill="auto"/>
          </w:tcPr>
          <w:p w:rsidR="00B31932" w:rsidRPr="00281D35" w:rsidRDefault="00B31932" w:rsidP="00596D1B">
            <w:pPr>
              <w:spacing w:after="240"/>
              <w:jc w:val="both"/>
              <w:rPr>
                <w:sz w:val="24"/>
                <w:szCs w:val="24"/>
              </w:rPr>
            </w:pPr>
            <w:r w:rsidRPr="00281D35">
              <w:rPr>
                <w:sz w:val="24"/>
                <w:szCs w:val="24"/>
              </w:rPr>
              <w:lastRenderedPageBreak/>
              <w:t xml:space="preserve">Проведение взаимодействия со статьями, размещёнными в пространстве свободной </w:t>
            </w:r>
            <w:r w:rsidRPr="00281D35">
              <w:rPr>
                <w:sz w:val="24"/>
                <w:szCs w:val="24"/>
              </w:rPr>
              <w:lastRenderedPageBreak/>
              <w:t>энциклопедии «Википедия». Подготовка календарного плана по созданию, размещению и внесению правок в текущие, восстановленные и заново созданные статьи об Агентстве Стратегических Инициатив, его первых лицах, а также ключевых мероприятиях и инициативах.</w:t>
            </w:r>
          </w:p>
          <w:p w:rsidR="00B31932" w:rsidRPr="00281D35" w:rsidRDefault="00B31932" w:rsidP="00596D1B">
            <w:pPr>
              <w:spacing w:after="240"/>
              <w:jc w:val="both"/>
              <w:rPr>
                <w:sz w:val="24"/>
                <w:szCs w:val="24"/>
              </w:rPr>
            </w:pPr>
            <w:r w:rsidRPr="00281D35">
              <w:rPr>
                <w:sz w:val="24"/>
                <w:szCs w:val="24"/>
              </w:rPr>
              <w:t xml:space="preserve">Патрулирование статей, выявление негативных действий третьих лиц не более чем </w:t>
            </w:r>
            <w:r>
              <w:rPr>
                <w:sz w:val="24"/>
                <w:szCs w:val="24"/>
              </w:rPr>
              <w:t xml:space="preserve">через </w:t>
            </w:r>
            <w:r w:rsidRPr="00281D35">
              <w:rPr>
                <w:sz w:val="24"/>
                <w:szCs w:val="24"/>
              </w:rPr>
              <w:t xml:space="preserve">60 минут с момента совершения данных действий. </w:t>
            </w:r>
          </w:p>
        </w:tc>
        <w:tc>
          <w:tcPr>
            <w:tcW w:w="2170" w:type="dxa"/>
            <w:shd w:val="clear" w:color="auto" w:fill="auto"/>
          </w:tcPr>
          <w:p w:rsidR="00B31932" w:rsidRPr="00281D35" w:rsidRDefault="00B31932" w:rsidP="00596D1B">
            <w:pPr>
              <w:spacing w:after="240"/>
              <w:ind w:left="44"/>
              <w:rPr>
                <w:sz w:val="24"/>
                <w:szCs w:val="24"/>
              </w:rPr>
            </w:pPr>
            <w:r w:rsidRPr="00281D35">
              <w:rPr>
                <w:sz w:val="24"/>
                <w:szCs w:val="24"/>
              </w:rPr>
              <w:lastRenderedPageBreak/>
              <w:t xml:space="preserve">Не менее 20 правок за весь </w:t>
            </w:r>
            <w:r w:rsidRPr="00281D35">
              <w:rPr>
                <w:sz w:val="24"/>
                <w:szCs w:val="24"/>
              </w:rPr>
              <w:lastRenderedPageBreak/>
              <w:t>период оказания услуг</w:t>
            </w:r>
          </w:p>
        </w:tc>
      </w:tr>
      <w:tr w:rsidR="00B31932" w:rsidRPr="00281D35" w:rsidTr="00B31932">
        <w:tc>
          <w:tcPr>
            <w:tcW w:w="2099" w:type="dxa"/>
            <w:shd w:val="clear" w:color="auto" w:fill="auto"/>
          </w:tcPr>
          <w:p w:rsidR="00B31932" w:rsidRPr="00281D35" w:rsidRDefault="00B31932" w:rsidP="00596D1B">
            <w:pPr>
              <w:spacing w:after="240"/>
              <w:jc w:val="both"/>
              <w:rPr>
                <w:sz w:val="24"/>
                <w:szCs w:val="24"/>
              </w:rPr>
            </w:pPr>
            <w:r w:rsidRPr="00281D35">
              <w:rPr>
                <w:sz w:val="24"/>
                <w:szCs w:val="24"/>
              </w:rPr>
              <w:lastRenderedPageBreak/>
              <w:t>Обеспечение информационной поддержки мероприятий Агентства и его стратегических инициатив.</w:t>
            </w:r>
          </w:p>
        </w:tc>
        <w:tc>
          <w:tcPr>
            <w:tcW w:w="5380" w:type="dxa"/>
            <w:shd w:val="clear" w:color="auto" w:fill="auto"/>
          </w:tcPr>
          <w:p w:rsidR="00B31932" w:rsidRPr="00AD6211" w:rsidRDefault="00B31932" w:rsidP="00596D1B">
            <w:pPr>
              <w:spacing w:after="240"/>
              <w:jc w:val="both"/>
              <w:rPr>
                <w:sz w:val="24"/>
                <w:szCs w:val="24"/>
              </w:rPr>
            </w:pPr>
            <w:r w:rsidRPr="00AD6211">
              <w:rPr>
                <w:sz w:val="24"/>
                <w:szCs w:val="24"/>
              </w:rPr>
              <w:t xml:space="preserve">Создание публикаций в формате «мероприятие» в социальных сетях, предоставляющих данную возможность, и приглашение на него участников из числа аудитории социальной сети и/или привлечение лидеров общественного мнения (блогеров и популярных тематических сообществ) к анонсированию мероприятий Агентства и его стратегических инициатив. </w:t>
            </w:r>
          </w:p>
          <w:p w:rsidR="00B31932" w:rsidRPr="00AD6211" w:rsidRDefault="00B31932" w:rsidP="00596D1B">
            <w:pPr>
              <w:spacing w:after="240"/>
              <w:jc w:val="both"/>
              <w:rPr>
                <w:sz w:val="24"/>
                <w:szCs w:val="24"/>
              </w:rPr>
            </w:pPr>
            <w:r w:rsidRPr="00AD6211">
              <w:rPr>
                <w:sz w:val="24"/>
                <w:szCs w:val="24"/>
              </w:rPr>
              <w:t xml:space="preserve">Проведение онлайн-трансляций мероприятий Агентства и его стратегических инициатив в официальные представительства Агентства. </w:t>
            </w:r>
          </w:p>
          <w:p w:rsidR="00B31932" w:rsidRPr="00281D35" w:rsidRDefault="00B31932" w:rsidP="00596D1B">
            <w:pPr>
              <w:spacing w:after="240"/>
              <w:jc w:val="both"/>
              <w:rPr>
                <w:sz w:val="24"/>
                <w:szCs w:val="24"/>
              </w:rPr>
            </w:pPr>
            <w:r w:rsidRPr="00AD6211">
              <w:rPr>
                <w:sz w:val="24"/>
                <w:szCs w:val="24"/>
              </w:rPr>
              <w:t xml:space="preserve">Создание мультимедийный публикаций в формате лонгридов, storify и др. о ключевых мероприятиях Агентства и его стратегических инициатив.  </w:t>
            </w:r>
          </w:p>
        </w:tc>
        <w:tc>
          <w:tcPr>
            <w:tcW w:w="2170" w:type="dxa"/>
            <w:shd w:val="clear" w:color="auto" w:fill="auto"/>
          </w:tcPr>
          <w:p w:rsidR="00B31932" w:rsidRPr="00281D35" w:rsidRDefault="00B31932" w:rsidP="00596D1B">
            <w:pPr>
              <w:spacing w:after="240"/>
              <w:ind w:left="44"/>
              <w:rPr>
                <w:sz w:val="24"/>
                <w:szCs w:val="24"/>
              </w:rPr>
            </w:pPr>
            <w:r w:rsidRPr="00281D35">
              <w:rPr>
                <w:sz w:val="24"/>
                <w:szCs w:val="24"/>
              </w:rPr>
              <w:t>Информационная поддержка не менее 4 мероприятий Агентства и его стратегических инициатив.</w:t>
            </w:r>
          </w:p>
          <w:p w:rsidR="00B31932" w:rsidRPr="00281D35" w:rsidRDefault="00B31932" w:rsidP="00596D1B">
            <w:pPr>
              <w:spacing w:after="240"/>
              <w:ind w:left="44"/>
              <w:rPr>
                <w:sz w:val="24"/>
                <w:szCs w:val="24"/>
              </w:rPr>
            </w:pPr>
            <w:r w:rsidRPr="00281D35">
              <w:rPr>
                <w:sz w:val="24"/>
                <w:szCs w:val="24"/>
              </w:rPr>
              <w:t xml:space="preserve">Обеспечение суммарного охвата не менее </w:t>
            </w:r>
            <w:r>
              <w:rPr>
                <w:sz w:val="24"/>
                <w:szCs w:val="24"/>
              </w:rPr>
              <w:t>20</w:t>
            </w:r>
            <w:r w:rsidRPr="00281D35">
              <w:rPr>
                <w:sz w:val="24"/>
                <w:szCs w:val="24"/>
              </w:rPr>
              <w:t xml:space="preserve">0 000 контактов с анонсами </w:t>
            </w:r>
            <w:r>
              <w:rPr>
                <w:sz w:val="24"/>
                <w:szCs w:val="24"/>
              </w:rPr>
              <w:t xml:space="preserve">и материалами </w:t>
            </w:r>
            <w:r w:rsidRPr="00281D35">
              <w:rPr>
                <w:sz w:val="24"/>
                <w:szCs w:val="24"/>
              </w:rPr>
              <w:t>мероприятия.</w:t>
            </w:r>
          </w:p>
        </w:tc>
      </w:tr>
    </w:tbl>
    <w:p w:rsidR="00B31932" w:rsidRPr="00281D35" w:rsidRDefault="00B31932" w:rsidP="00B31932">
      <w:pPr>
        <w:pStyle w:val="affe"/>
        <w:spacing w:after="240"/>
        <w:ind w:left="1440"/>
        <w:jc w:val="both"/>
        <w:rPr>
          <w:sz w:val="24"/>
        </w:rPr>
      </w:pPr>
    </w:p>
    <w:p w:rsidR="00B31932" w:rsidRPr="008503DB" w:rsidRDefault="008503DB" w:rsidP="008503DB">
      <w:pPr>
        <w:spacing w:after="240"/>
        <w:ind w:left="360"/>
        <w:jc w:val="both"/>
        <w:rPr>
          <w:sz w:val="24"/>
        </w:rPr>
      </w:pPr>
      <w:r>
        <w:rPr>
          <w:sz w:val="24"/>
        </w:rPr>
        <w:t xml:space="preserve">2.2. </w:t>
      </w:r>
      <w:r w:rsidR="00B31932" w:rsidRPr="008503DB">
        <w:rPr>
          <w:sz w:val="24"/>
        </w:rPr>
        <w:t>Взаимодействие с лидерами мнений социальных медиа</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353"/>
        <w:gridCol w:w="2127"/>
      </w:tblGrid>
      <w:tr w:rsidR="00B31932" w:rsidRPr="00AD6211" w:rsidTr="006247A3">
        <w:tc>
          <w:tcPr>
            <w:tcW w:w="2126" w:type="dxa"/>
            <w:shd w:val="clear" w:color="auto" w:fill="auto"/>
            <w:vAlign w:val="center"/>
          </w:tcPr>
          <w:p w:rsidR="00B31932" w:rsidRPr="00AD6211" w:rsidRDefault="00B31932" w:rsidP="00596D1B">
            <w:pPr>
              <w:spacing w:after="240"/>
              <w:jc w:val="center"/>
              <w:rPr>
                <w:sz w:val="24"/>
                <w:szCs w:val="24"/>
              </w:rPr>
            </w:pPr>
            <w:r w:rsidRPr="00AD6211">
              <w:rPr>
                <w:sz w:val="24"/>
                <w:szCs w:val="24"/>
              </w:rPr>
              <w:t>Наименование работ</w:t>
            </w:r>
          </w:p>
        </w:tc>
        <w:tc>
          <w:tcPr>
            <w:tcW w:w="5353" w:type="dxa"/>
            <w:shd w:val="clear" w:color="auto" w:fill="auto"/>
            <w:vAlign w:val="center"/>
          </w:tcPr>
          <w:p w:rsidR="00B31932" w:rsidRPr="00AD6211" w:rsidRDefault="00B31932" w:rsidP="00596D1B">
            <w:pPr>
              <w:spacing w:after="240"/>
              <w:jc w:val="center"/>
              <w:rPr>
                <w:sz w:val="24"/>
                <w:szCs w:val="24"/>
              </w:rPr>
            </w:pPr>
            <w:r w:rsidRPr="00AD6211">
              <w:rPr>
                <w:sz w:val="24"/>
                <w:szCs w:val="24"/>
              </w:rPr>
              <w:t>Описание работ</w:t>
            </w:r>
          </w:p>
        </w:tc>
        <w:tc>
          <w:tcPr>
            <w:tcW w:w="2127" w:type="dxa"/>
            <w:shd w:val="clear" w:color="auto" w:fill="auto"/>
            <w:vAlign w:val="center"/>
          </w:tcPr>
          <w:p w:rsidR="00B31932" w:rsidRPr="00AD6211" w:rsidRDefault="00B31932" w:rsidP="00596D1B">
            <w:pPr>
              <w:spacing w:after="240"/>
              <w:jc w:val="center"/>
              <w:rPr>
                <w:sz w:val="24"/>
                <w:szCs w:val="24"/>
              </w:rPr>
            </w:pPr>
            <w:r w:rsidRPr="00AD6211">
              <w:rPr>
                <w:sz w:val="24"/>
                <w:szCs w:val="24"/>
              </w:rPr>
              <w:t>Объем работ</w:t>
            </w:r>
          </w:p>
        </w:tc>
      </w:tr>
      <w:tr w:rsidR="00B31932" w:rsidRPr="00AD6211" w:rsidTr="006247A3">
        <w:tc>
          <w:tcPr>
            <w:tcW w:w="2126" w:type="dxa"/>
            <w:shd w:val="clear" w:color="auto" w:fill="auto"/>
          </w:tcPr>
          <w:p w:rsidR="00B31932" w:rsidRPr="00AD6211" w:rsidRDefault="00B31932" w:rsidP="006247A3">
            <w:pPr>
              <w:spacing w:after="240"/>
              <w:rPr>
                <w:sz w:val="24"/>
                <w:szCs w:val="24"/>
              </w:rPr>
            </w:pPr>
            <w:r w:rsidRPr="00AD6211">
              <w:rPr>
                <w:sz w:val="24"/>
                <w:szCs w:val="24"/>
              </w:rPr>
              <w:t>Организация выездных мероприятий для представителей блогосферы</w:t>
            </w:r>
          </w:p>
        </w:tc>
        <w:tc>
          <w:tcPr>
            <w:tcW w:w="5353" w:type="dxa"/>
            <w:shd w:val="clear" w:color="auto" w:fill="auto"/>
          </w:tcPr>
          <w:p w:rsidR="00B31932" w:rsidRPr="00AD6211" w:rsidRDefault="00B31932" w:rsidP="00596D1B">
            <w:pPr>
              <w:spacing w:after="240"/>
              <w:jc w:val="both"/>
              <w:rPr>
                <w:sz w:val="24"/>
                <w:szCs w:val="24"/>
              </w:rPr>
            </w:pPr>
            <w:r w:rsidRPr="00AD6211">
              <w:rPr>
                <w:sz w:val="24"/>
                <w:szCs w:val="24"/>
                <w:lang w:eastAsia="en-US"/>
              </w:rPr>
              <w:t>Формирование пула экспертов и лидеров общественного мнения в интернет-среде</w:t>
            </w:r>
            <w:r w:rsidRPr="00AD6211">
              <w:rPr>
                <w:sz w:val="24"/>
                <w:szCs w:val="24"/>
              </w:rPr>
              <w:t xml:space="preserve"> релевантных для трансляции ключевых сообщений Агентства и его стратегических инициатив с рекомендациями по формату взаимодействия с каждым из включенных в базу экспертов.</w:t>
            </w:r>
          </w:p>
          <w:p w:rsidR="00B31932" w:rsidRPr="00AD6211" w:rsidRDefault="00B31932" w:rsidP="00596D1B">
            <w:pPr>
              <w:spacing w:after="240"/>
              <w:jc w:val="both"/>
              <w:rPr>
                <w:sz w:val="24"/>
                <w:szCs w:val="24"/>
              </w:rPr>
            </w:pPr>
            <w:r w:rsidRPr="00AD6211">
              <w:rPr>
                <w:sz w:val="24"/>
                <w:szCs w:val="24"/>
              </w:rPr>
              <w:t>Разработка концепции выездных мероприятий на всё время действия договора.</w:t>
            </w:r>
            <w:r>
              <w:rPr>
                <w:sz w:val="24"/>
                <w:szCs w:val="24"/>
              </w:rPr>
              <w:t xml:space="preserve"> </w:t>
            </w:r>
            <w:r w:rsidRPr="00AD6211">
              <w:rPr>
                <w:sz w:val="24"/>
                <w:szCs w:val="24"/>
              </w:rPr>
              <w:t>Подготовка списка возможных мест проведения выездных мероприятий и согласование его с Заказчиком.</w:t>
            </w:r>
            <w:r>
              <w:rPr>
                <w:sz w:val="24"/>
                <w:szCs w:val="24"/>
              </w:rPr>
              <w:t xml:space="preserve"> </w:t>
            </w:r>
            <w:r w:rsidRPr="00AD6211">
              <w:rPr>
                <w:sz w:val="24"/>
                <w:szCs w:val="24"/>
              </w:rPr>
              <w:t>Подготовка перечня авторов и обеспечение их участия в мероприятии.</w:t>
            </w:r>
          </w:p>
          <w:p w:rsidR="00B31932" w:rsidRPr="00AD6211" w:rsidRDefault="00B31932" w:rsidP="00596D1B">
            <w:pPr>
              <w:spacing w:after="240"/>
              <w:contextualSpacing/>
              <w:jc w:val="both"/>
              <w:rPr>
                <w:sz w:val="24"/>
                <w:szCs w:val="24"/>
              </w:rPr>
            </w:pPr>
            <w:r w:rsidRPr="00AD6211">
              <w:rPr>
                <w:sz w:val="24"/>
                <w:szCs w:val="24"/>
              </w:rPr>
              <w:t>Исполнителем при организации рекламных кампаний, акций и блог-туров должно быть удовлетворено одно из следующих требований к количественным и качественным показателям привлекаемых блогеров:</w:t>
            </w:r>
          </w:p>
          <w:p w:rsidR="00B31932" w:rsidRPr="00AD6211" w:rsidRDefault="00B31932" w:rsidP="00A24071">
            <w:pPr>
              <w:pStyle w:val="affe"/>
              <w:numPr>
                <w:ilvl w:val="0"/>
                <w:numId w:val="23"/>
              </w:numPr>
              <w:spacing w:after="240"/>
              <w:ind w:left="357" w:hanging="357"/>
              <w:jc w:val="both"/>
              <w:rPr>
                <w:sz w:val="24"/>
                <w:szCs w:val="24"/>
              </w:rPr>
            </w:pPr>
            <w:r w:rsidRPr="00AD6211">
              <w:rPr>
                <w:sz w:val="24"/>
                <w:szCs w:val="24"/>
              </w:rPr>
              <w:lastRenderedPageBreak/>
              <w:t>не менее 10 тысяч подписчиков в микроблоге «Twitter»;</w:t>
            </w:r>
          </w:p>
          <w:p w:rsidR="00B31932" w:rsidRPr="00AD6211" w:rsidRDefault="00B31932" w:rsidP="00A24071">
            <w:pPr>
              <w:pStyle w:val="affe"/>
              <w:numPr>
                <w:ilvl w:val="0"/>
                <w:numId w:val="23"/>
              </w:numPr>
              <w:spacing w:after="240"/>
              <w:jc w:val="both"/>
              <w:rPr>
                <w:sz w:val="24"/>
                <w:szCs w:val="24"/>
              </w:rPr>
            </w:pPr>
            <w:r w:rsidRPr="00AD6211">
              <w:rPr>
                <w:sz w:val="24"/>
                <w:szCs w:val="24"/>
              </w:rPr>
              <w:t>не менее 3 тысяч подписчиков на персональный канал на видеохостинге «YouTube» и в среднем не менее 100 отметок «Нравится» к каждой публикации из последних 5 публикаций;</w:t>
            </w:r>
          </w:p>
          <w:p w:rsidR="00B31932" w:rsidRPr="00AD6211" w:rsidRDefault="00B31932" w:rsidP="00A24071">
            <w:pPr>
              <w:pStyle w:val="affe"/>
              <w:numPr>
                <w:ilvl w:val="0"/>
                <w:numId w:val="23"/>
              </w:numPr>
              <w:spacing w:after="240"/>
              <w:jc w:val="both"/>
              <w:rPr>
                <w:sz w:val="24"/>
                <w:szCs w:val="24"/>
              </w:rPr>
            </w:pPr>
            <w:r w:rsidRPr="00AD6211">
              <w:rPr>
                <w:sz w:val="24"/>
                <w:szCs w:val="24"/>
              </w:rPr>
              <w:t>не менее 5 тысяч подписчиков на страницу в социальной сети «ВКонтакте»/«Facebook»;</w:t>
            </w:r>
          </w:p>
          <w:p w:rsidR="00B31932" w:rsidRPr="00AD6211" w:rsidRDefault="00B31932" w:rsidP="00A24071">
            <w:pPr>
              <w:pStyle w:val="affe"/>
              <w:numPr>
                <w:ilvl w:val="0"/>
                <w:numId w:val="23"/>
              </w:numPr>
              <w:spacing w:after="240"/>
              <w:jc w:val="both"/>
              <w:rPr>
                <w:sz w:val="24"/>
                <w:szCs w:val="24"/>
              </w:rPr>
            </w:pPr>
            <w:r w:rsidRPr="00AD6211">
              <w:rPr>
                <w:sz w:val="24"/>
                <w:szCs w:val="24"/>
              </w:rPr>
              <w:t>не менее 5 тысяч подписчиков на страницу в социальной сети «Instagram»;</w:t>
            </w:r>
          </w:p>
          <w:p w:rsidR="00B31932" w:rsidRPr="00AD6211" w:rsidRDefault="00B31932" w:rsidP="00A24071">
            <w:pPr>
              <w:pStyle w:val="affe"/>
              <w:numPr>
                <w:ilvl w:val="0"/>
                <w:numId w:val="23"/>
              </w:numPr>
              <w:spacing w:after="240"/>
              <w:jc w:val="both"/>
              <w:rPr>
                <w:sz w:val="24"/>
                <w:szCs w:val="24"/>
              </w:rPr>
            </w:pPr>
            <w:r w:rsidRPr="00AD6211">
              <w:rPr>
                <w:sz w:val="24"/>
                <w:szCs w:val="24"/>
              </w:rPr>
              <w:t xml:space="preserve">не менее 5 тысяч подписчиков на страницу в «LiveJournal». </w:t>
            </w:r>
          </w:p>
          <w:p w:rsidR="00B31932" w:rsidRPr="00AD6211" w:rsidRDefault="00B31932" w:rsidP="00596D1B">
            <w:pPr>
              <w:spacing w:after="240"/>
              <w:rPr>
                <w:sz w:val="24"/>
                <w:szCs w:val="24"/>
              </w:rPr>
            </w:pPr>
            <w:r w:rsidRPr="00AD6211">
              <w:rPr>
                <w:sz w:val="24"/>
                <w:szCs w:val="24"/>
              </w:rPr>
              <w:t>Совокупный охват аудитории в результате размещения текстовых, фото- и/или видеоматериалов по итогам каждого блог-тура должен составлять не менее 10 000 пользователей.</w:t>
            </w:r>
          </w:p>
          <w:p w:rsidR="00B31932" w:rsidRPr="00AD6211" w:rsidRDefault="00B31932" w:rsidP="00596D1B">
            <w:pPr>
              <w:spacing w:after="240"/>
              <w:jc w:val="both"/>
              <w:rPr>
                <w:sz w:val="24"/>
                <w:szCs w:val="24"/>
              </w:rPr>
            </w:pPr>
            <w:r w:rsidRPr="00AD6211">
              <w:rPr>
                <w:sz w:val="24"/>
                <w:szCs w:val="24"/>
              </w:rPr>
              <w:t xml:space="preserve">Подготовка отчетов после проведения каждого мероприятия. </w:t>
            </w:r>
          </w:p>
        </w:tc>
        <w:tc>
          <w:tcPr>
            <w:tcW w:w="2127" w:type="dxa"/>
            <w:shd w:val="clear" w:color="auto" w:fill="auto"/>
          </w:tcPr>
          <w:p w:rsidR="00B31932" w:rsidRPr="00AD6211" w:rsidRDefault="00B31932" w:rsidP="00596D1B">
            <w:pPr>
              <w:spacing w:after="240"/>
              <w:rPr>
                <w:sz w:val="24"/>
                <w:szCs w:val="24"/>
              </w:rPr>
            </w:pPr>
            <w:r w:rsidRPr="00AD6211">
              <w:rPr>
                <w:sz w:val="24"/>
                <w:szCs w:val="24"/>
              </w:rPr>
              <w:lastRenderedPageBreak/>
              <w:t>Не менее 2 мероприятий с участием не менее 4 блогеров в каждом из них за весь период оказания Услуг</w:t>
            </w:r>
          </w:p>
        </w:tc>
      </w:tr>
    </w:tbl>
    <w:p w:rsidR="00B31932" w:rsidRPr="008503DB" w:rsidRDefault="008503DB" w:rsidP="008503DB">
      <w:pPr>
        <w:spacing w:before="240" w:after="240"/>
        <w:ind w:left="568"/>
        <w:jc w:val="both"/>
        <w:rPr>
          <w:sz w:val="24"/>
        </w:rPr>
      </w:pPr>
      <w:r>
        <w:rPr>
          <w:sz w:val="24"/>
        </w:rPr>
        <w:lastRenderedPageBreak/>
        <w:t xml:space="preserve">2.3. </w:t>
      </w:r>
      <w:r w:rsidR="00B31932" w:rsidRPr="008503DB">
        <w:rPr>
          <w:sz w:val="24"/>
        </w:rPr>
        <w:t>Распространение материалов в интернет-пространстве</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495"/>
        <w:gridCol w:w="1843"/>
      </w:tblGrid>
      <w:tr w:rsidR="00B31932" w:rsidRPr="00E337BA" w:rsidTr="006247A3">
        <w:tc>
          <w:tcPr>
            <w:tcW w:w="2268" w:type="dxa"/>
            <w:shd w:val="clear" w:color="auto" w:fill="auto"/>
            <w:vAlign w:val="center"/>
          </w:tcPr>
          <w:p w:rsidR="00B31932" w:rsidRPr="00E337BA" w:rsidRDefault="00B31932" w:rsidP="00596D1B">
            <w:pPr>
              <w:spacing w:after="240"/>
              <w:jc w:val="center"/>
              <w:rPr>
                <w:sz w:val="24"/>
                <w:szCs w:val="24"/>
              </w:rPr>
            </w:pPr>
            <w:r w:rsidRPr="00E337BA">
              <w:rPr>
                <w:sz w:val="24"/>
                <w:szCs w:val="24"/>
              </w:rPr>
              <w:t>Наименование работ</w:t>
            </w:r>
          </w:p>
        </w:tc>
        <w:tc>
          <w:tcPr>
            <w:tcW w:w="5495" w:type="dxa"/>
            <w:shd w:val="clear" w:color="auto" w:fill="auto"/>
            <w:vAlign w:val="center"/>
          </w:tcPr>
          <w:p w:rsidR="00B31932" w:rsidRPr="00E337BA" w:rsidRDefault="00B31932" w:rsidP="00596D1B">
            <w:pPr>
              <w:spacing w:after="240"/>
              <w:jc w:val="center"/>
              <w:rPr>
                <w:sz w:val="24"/>
                <w:szCs w:val="24"/>
              </w:rPr>
            </w:pPr>
            <w:r w:rsidRPr="00E337BA">
              <w:rPr>
                <w:sz w:val="24"/>
                <w:szCs w:val="24"/>
              </w:rPr>
              <w:t>Описание работ</w:t>
            </w:r>
          </w:p>
        </w:tc>
        <w:tc>
          <w:tcPr>
            <w:tcW w:w="1843" w:type="dxa"/>
            <w:shd w:val="clear" w:color="auto" w:fill="auto"/>
            <w:vAlign w:val="center"/>
          </w:tcPr>
          <w:p w:rsidR="00B31932" w:rsidRPr="00E337BA" w:rsidRDefault="00B31932" w:rsidP="00596D1B">
            <w:pPr>
              <w:spacing w:after="240"/>
              <w:jc w:val="center"/>
              <w:rPr>
                <w:sz w:val="24"/>
                <w:szCs w:val="24"/>
              </w:rPr>
            </w:pPr>
            <w:r w:rsidRPr="00E337BA">
              <w:rPr>
                <w:sz w:val="24"/>
                <w:szCs w:val="24"/>
              </w:rPr>
              <w:t>Объем работ</w:t>
            </w:r>
          </w:p>
        </w:tc>
      </w:tr>
      <w:tr w:rsidR="00B31932" w:rsidRPr="00E337BA" w:rsidTr="006247A3">
        <w:tc>
          <w:tcPr>
            <w:tcW w:w="2268" w:type="dxa"/>
            <w:shd w:val="clear" w:color="auto" w:fill="auto"/>
          </w:tcPr>
          <w:p w:rsidR="00B31932" w:rsidRPr="00E337BA" w:rsidRDefault="00B31932" w:rsidP="00596D1B">
            <w:pPr>
              <w:spacing w:after="240"/>
              <w:rPr>
                <w:sz w:val="24"/>
                <w:szCs w:val="24"/>
              </w:rPr>
            </w:pPr>
            <w:r w:rsidRPr="00E337BA">
              <w:rPr>
                <w:sz w:val="24"/>
                <w:szCs w:val="24"/>
              </w:rPr>
              <w:t>Распространение визуализированных данных</w:t>
            </w:r>
          </w:p>
        </w:tc>
        <w:tc>
          <w:tcPr>
            <w:tcW w:w="5495" w:type="dxa"/>
            <w:shd w:val="clear" w:color="auto" w:fill="auto"/>
          </w:tcPr>
          <w:p w:rsidR="00B31932" w:rsidRPr="00E337BA" w:rsidRDefault="00B31932" w:rsidP="00596D1B">
            <w:pPr>
              <w:spacing w:after="240"/>
              <w:rPr>
                <w:sz w:val="24"/>
                <w:szCs w:val="24"/>
              </w:rPr>
            </w:pPr>
            <w:r w:rsidRPr="00E337BA">
              <w:rPr>
                <w:sz w:val="24"/>
                <w:szCs w:val="24"/>
              </w:rPr>
              <w:t>Обеспечение информационного распространения данных, предоставленных Заказчиком, в формате графической визуализации, в социальных сетях. Подготовка и разработка медиа-плана, включая перечень возможных площадок для распространения данных, планируемого охвата, а также потенциальных расходов.</w:t>
            </w:r>
          </w:p>
        </w:tc>
        <w:tc>
          <w:tcPr>
            <w:tcW w:w="1843" w:type="dxa"/>
            <w:shd w:val="clear" w:color="auto" w:fill="auto"/>
          </w:tcPr>
          <w:p w:rsidR="00B31932" w:rsidRDefault="00B31932" w:rsidP="00596D1B">
            <w:pPr>
              <w:spacing w:after="240"/>
              <w:rPr>
                <w:sz w:val="24"/>
                <w:szCs w:val="24"/>
              </w:rPr>
            </w:pPr>
            <w:r w:rsidRPr="00E337BA">
              <w:rPr>
                <w:sz w:val="24"/>
                <w:szCs w:val="24"/>
              </w:rPr>
              <w:t xml:space="preserve">Не менее </w:t>
            </w:r>
          </w:p>
          <w:p w:rsidR="00B31932" w:rsidRPr="00E337BA" w:rsidRDefault="00B31932" w:rsidP="00596D1B">
            <w:pPr>
              <w:spacing w:after="240"/>
              <w:rPr>
                <w:sz w:val="24"/>
                <w:szCs w:val="24"/>
              </w:rPr>
            </w:pPr>
            <w:r w:rsidRPr="00E337BA">
              <w:rPr>
                <w:sz w:val="24"/>
                <w:szCs w:val="24"/>
              </w:rPr>
              <w:t>100 000 контактов для каждого набора визуализированных данных</w:t>
            </w:r>
          </w:p>
        </w:tc>
      </w:tr>
      <w:tr w:rsidR="00B31932" w:rsidRPr="00E337BA" w:rsidTr="006247A3">
        <w:trPr>
          <w:trHeight w:val="1358"/>
        </w:trPr>
        <w:tc>
          <w:tcPr>
            <w:tcW w:w="2268" w:type="dxa"/>
            <w:shd w:val="clear" w:color="auto" w:fill="auto"/>
          </w:tcPr>
          <w:p w:rsidR="00B31932" w:rsidRPr="00E337BA" w:rsidRDefault="00B31932" w:rsidP="00596D1B">
            <w:pPr>
              <w:spacing w:after="240"/>
              <w:rPr>
                <w:sz w:val="24"/>
                <w:szCs w:val="24"/>
              </w:rPr>
            </w:pPr>
            <w:r w:rsidRPr="00E337BA">
              <w:rPr>
                <w:sz w:val="24"/>
                <w:szCs w:val="24"/>
              </w:rPr>
              <w:t xml:space="preserve">Работа в информационной среде </w:t>
            </w:r>
            <w:r w:rsidRPr="00E337BA">
              <w:rPr>
                <w:sz w:val="24"/>
                <w:szCs w:val="24"/>
                <w:lang w:val="en-US"/>
              </w:rPr>
              <w:t>Instagram</w:t>
            </w:r>
          </w:p>
        </w:tc>
        <w:tc>
          <w:tcPr>
            <w:tcW w:w="5495" w:type="dxa"/>
            <w:shd w:val="clear" w:color="auto" w:fill="auto"/>
          </w:tcPr>
          <w:p w:rsidR="00B31932" w:rsidRPr="00E337BA" w:rsidRDefault="00B31932" w:rsidP="00596D1B">
            <w:pPr>
              <w:spacing w:after="240"/>
              <w:rPr>
                <w:sz w:val="24"/>
                <w:szCs w:val="24"/>
              </w:rPr>
            </w:pPr>
            <w:r w:rsidRPr="00E337BA">
              <w:rPr>
                <w:sz w:val="24"/>
                <w:szCs w:val="24"/>
              </w:rPr>
              <w:t>Коммуникация с представителями лидирующих по количеству подписчиков аккаунтов для продвижения интересов Заказчика в сервисе «Instagram». Обеспечение публикаций</w:t>
            </w:r>
            <w:r>
              <w:rPr>
                <w:sz w:val="24"/>
                <w:szCs w:val="24"/>
              </w:rPr>
              <w:t xml:space="preserve"> гра</w:t>
            </w:r>
            <w:r w:rsidRPr="00E337BA">
              <w:rPr>
                <w:sz w:val="24"/>
                <w:szCs w:val="24"/>
              </w:rPr>
              <w:t>фического контента как сгенерированного, собственно, пользователями сервиса, так и предоставленными Агентством.</w:t>
            </w:r>
          </w:p>
        </w:tc>
        <w:tc>
          <w:tcPr>
            <w:tcW w:w="1843" w:type="dxa"/>
            <w:shd w:val="clear" w:color="auto" w:fill="auto"/>
          </w:tcPr>
          <w:p w:rsidR="00B31932" w:rsidRPr="00E337BA" w:rsidRDefault="00B31932" w:rsidP="00596D1B">
            <w:pPr>
              <w:spacing w:after="240"/>
              <w:rPr>
                <w:sz w:val="24"/>
                <w:szCs w:val="24"/>
              </w:rPr>
            </w:pPr>
            <w:r w:rsidRPr="00E337BA">
              <w:rPr>
                <w:sz w:val="24"/>
                <w:szCs w:val="24"/>
              </w:rPr>
              <w:t>Не менее 60 публикаций за весь период оказания услуг</w:t>
            </w:r>
          </w:p>
        </w:tc>
      </w:tr>
      <w:tr w:rsidR="00B31932" w:rsidRPr="00E337BA" w:rsidTr="006247A3">
        <w:tc>
          <w:tcPr>
            <w:tcW w:w="2268" w:type="dxa"/>
            <w:shd w:val="clear" w:color="auto" w:fill="auto"/>
          </w:tcPr>
          <w:p w:rsidR="00B31932" w:rsidRPr="00E337BA" w:rsidRDefault="00B31932" w:rsidP="00596D1B">
            <w:pPr>
              <w:spacing w:after="240"/>
              <w:rPr>
                <w:sz w:val="24"/>
                <w:szCs w:val="24"/>
              </w:rPr>
            </w:pPr>
            <w:r w:rsidRPr="00E337BA">
              <w:rPr>
                <w:sz w:val="24"/>
                <w:szCs w:val="24"/>
              </w:rPr>
              <w:t xml:space="preserve">Работа информационной среде </w:t>
            </w:r>
            <w:r w:rsidRPr="00E337BA">
              <w:rPr>
                <w:sz w:val="24"/>
                <w:szCs w:val="24"/>
                <w:lang w:val="en-US"/>
              </w:rPr>
              <w:t>Facebook</w:t>
            </w:r>
            <w:r w:rsidRPr="00E337BA">
              <w:rPr>
                <w:sz w:val="24"/>
                <w:szCs w:val="24"/>
              </w:rPr>
              <w:t xml:space="preserve"> и Вконтакте</w:t>
            </w:r>
          </w:p>
        </w:tc>
        <w:tc>
          <w:tcPr>
            <w:tcW w:w="5495" w:type="dxa"/>
            <w:shd w:val="clear" w:color="auto" w:fill="auto"/>
          </w:tcPr>
          <w:p w:rsidR="00B31932" w:rsidRPr="00E337BA" w:rsidRDefault="00B31932" w:rsidP="00596D1B">
            <w:pPr>
              <w:spacing w:after="240"/>
              <w:rPr>
                <w:sz w:val="24"/>
                <w:szCs w:val="24"/>
              </w:rPr>
            </w:pPr>
            <w:r w:rsidRPr="00E337BA">
              <w:rPr>
                <w:sz w:val="24"/>
                <w:szCs w:val="24"/>
              </w:rPr>
              <w:t xml:space="preserve">Составление перечня тематических групп, сообществ и персоналий, подходящих по тематике и инициирование информационных выходов в социальных сетях </w:t>
            </w:r>
            <w:r w:rsidRPr="00E337BA">
              <w:rPr>
                <w:sz w:val="24"/>
                <w:szCs w:val="24"/>
                <w:lang w:val="en-US"/>
              </w:rPr>
              <w:t>Facebook</w:t>
            </w:r>
            <w:r w:rsidRPr="00E337BA">
              <w:rPr>
                <w:sz w:val="24"/>
                <w:szCs w:val="24"/>
              </w:rPr>
              <w:t xml:space="preserve"> и Вконтакте.</w:t>
            </w:r>
          </w:p>
        </w:tc>
        <w:tc>
          <w:tcPr>
            <w:tcW w:w="1843" w:type="dxa"/>
            <w:shd w:val="clear" w:color="auto" w:fill="auto"/>
          </w:tcPr>
          <w:p w:rsidR="00B31932" w:rsidRPr="00E337BA" w:rsidRDefault="00B31932" w:rsidP="00596D1B">
            <w:pPr>
              <w:spacing w:after="240"/>
              <w:rPr>
                <w:sz w:val="24"/>
                <w:szCs w:val="24"/>
              </w:rPr>
            </w:pPr>
            <w:r w:rsidRPr="00E337BA">
              <w:rPr>
                <w:sz w:val="24"/>
                <w:szCs w:val="24"/>
              </w:rPr>
              <w:t>Не менее 90 материалов за весь период оказания услуг</w:t>
            </w:r>
          </w:p>
        </w:tc>
      </w:tr>
      <w:tr w:rsidR="00B31932" w:rsidRPr="00E337BA" w:rsidTr="006247A3">
        <w:tc>
          <w:tcPr>
            <w:tcW w:w="2268" w:type="dxa"/>
            <w:shd w:val="clear" w:color="auto" w:fill="auto"/>
          </w:tcPr>
          <w:p w:rsidR="00B31932" w:rsidRPr="00E337BA" w:rsidRDefault="00B31932" w:rsidP="00596D1B">
            <w:pPr>
              <w:spacing w:after="240"/>
              <w:rPr>
                <w:sz w:val="24"/>
                <w:szCs w:val="24"/>
              </w:rPr>
            </w:pPr>
            <w:r w:rsidRPr="00E337BA">
              <w:rPr>
                <w:sz w:val="24"/>
                <w:szCs w:val="24"/>
              </w:rPr>
              <w:t>Инициирование публикаций в социальных медиа</w:t>
            </w:r>
            <w:r>
              <w:rPr>
                <w:sz w:val="24"/>
                <w:szCs w:val="24"/>
              </w:rPr>
              <w:t xml:space="preserve">, </w:t>
            </w:r>
            <w:r>
              <w:rPr>
                <w:sz w:val="24"/>
                <w:szCs w:val="24"/>
              </w:rPr>
              <w:lastRenderedPageBreak/>
              <w:t>блогосфере и на онлайн-площадках</w:t>
            </w:r>
          </w:p>
        </w:tc>
        <w:tc>
          <w:tcPr>
            <w:tcW w:w="5495" w:type="dxa"/>
            <w:shd w:val="clear" w:color="auto" w:fill="auto"/>
          </w:tcPr>
          <w:p w:rsidR="00B31932" w:rsidRPr="00E337BA" w:rsidRDefault="00B31932" w:rsidP="00596D1B">
            <w:pPr>
              <w:spacing w:after="240"/>
              <w:rPr>
                <w:sz w:val="24"/>
                <w:szCs w:val="24"/>
              </w:rPr>
            </w:pPr>
            <w:r w:rsidRPr="00E337BA">
              <w:rPr>
                <w:sz w:val="24"/>
                <w:szCs w:val="24"/>
              </w:rPr>
              <w:lastRenderedPageBreak/>
              <w:t xml:space="preserve">Взаимодействие с представителями административного ресурса целевых </w:t>
            </w:r>
            <w:r>
              <w:rPr>
                <w:sz w:val="24"/>
                <w:szCs w:val="24"/>
              </w:rPr>
              <w:t>онлайн-площадок</w:t>
            </w:r>
            <w:r w:rsidRPr="00E337BA">
              <w:rPr>
                <w:sz w:val="24"/>
                <w:szCs w:val="24"/>
              </w:rPr>
              <w:t xml:space="preserve"> социальных сетей для инициирования релевантных </w:t>
            </w:r>
            <w:r>
              <w:rPr>
                <w:sz w:val="24"/>
                <w:szCs w:val="24"/>
              </w:rPr>
              <w:t>Агентсву</w:t>
            </w:r>
            <w:r w:rsidRPr="00E337BA">
              <w:rPr>
                <w:sz w:val="24"/>
                <w:szCs w:val="24"/>
              </w:rPr>
              <w:t xml:space="preserve"> инфоповодов.</w:t>
            </w:r>
          </w:p>
        </w:tc>
        <w:tc>
          <w:tcPr>
            <w:tcW w:w="1843" w:type="dxa"/>
            <w:shd w:val="clear" w:color="auto" w:fill="auto"/>
          </w:tcPr>
          <w:p w:rsidR="00B31932" w:rsidRPr="00E337BA" w:rsidRDefault="00B31932" w:rsidP="00596D1B">
            <w:pPr>
              <w:spacing w:after="240"/>
              <w:rPr>
                <w:sz w:val="24"/>
                <w:szCs w:val="24"/>
              </w:rPr>
            </w:pPr>
            <w:r>
              <w:rPr>
                <w:sz w:val="24"/>
                <w:szCs w:val="24"/>
              </w:rPr>
              <w:t>Н</w:t>
            </w:r>
            <w:r w:rsidRPr="00E337BA">
              <w:rPr>
                <w:sz w:val="24"/>
                <w:szCs w:val="24"/>
              </w:rPr>
              <w:t xml:space="preserve">е менее </w:t>
            </w:r>
            <w:r>
              <w:rPr>
                <w:sz w:val="24"/>
                <w:szCs w:val="24"/>
              </w:rPr>
              <w:t>5</w:t>
            </w:r>
            <w:r w:rsidRPr="00E337BA">
              <w:rPr>
                <w:sz w:val="24"/>
                <w:szCs w:val="24"/>
              </w:rPr>
              <w:t xml:space="preserve"> публикаци</w:t>
            </w:r>
            <w:r>
              <w:rPr>
                <w:sz w:val="24"/>
                <w:szCs w:val="24"/>
              </w:rPr>
              <w:t xml:space="preserve">и за период </w:t>
            </w:r>
            <w:r>
              <w:rPr>
                <w:sz w:val="24"/>
                <w:szCs w:val="24"/>
              </w:rPr>
              <w:lastRenderedPageBreak/>
              <w:t>действия контракта</w:t>
            </w:r>
          </w:p>
        </w:tc>
      </w:tr>
      <w:tr w:rsidR="00B31932" w:rsidRPr="00E337BA" w:rsidTr="006247A3">
        <w:tc>
          <w:tcPr>
            <w:tcW w:w="2268" w:type="dxa"/>
            <w:shd w:val="clear" w:color="auto" w:fill="auto"/>
          </w:tcPr>
          <w:p w:rsidR="00B31932" w:rsidRPr="00E337BA" w:rsidRDefault="00B31932" w:rsidP="00596D1B">
            <w:pPr>
              <w:spacing w:after="240"/>
              <w:rPr>
                <w:sz w:val="24"/>
                <w:szCs w:val="24"/>
              </w:rPr>
            </w:pPr>
            <w:r w:rsidRPr="00E337BA">
              <w:rPr>
                <w:sz w:val="24"/>
                <w:szCs w:val="24"/>
              </w:rPr>
              <w:lastRenderedPageBreak/>
              <w:t>Инициирование публикаций на информационных онлайн-площадках</w:t>
            </w:r>
          </w:p>
        </w:tc>
        <w:tc>
          <w:tcPr>
            <w:tcW w:w="5495" w:type="dxa"/>
            <w:shd w:val="clear" w:color="auto" w:fill="auto"/>
          </w:tcPr>
          <w:p w:rsidR="00B31932" w:rsidRPr="00E337BA" w:rsidRDefault="00B31932" w:rsidP="00596D1B">
            <w:pPr>
              <w:spacing w:after="240"/>
              <w:jc w:val="both"/>
              <w:rPr>
                <w:sz w:val="24"/>
                <w:szCs w:val="24"/>
              </w:rPr>
            </w:pPr>
            <w:r w:rsidRPr="00E337BA">
              <w:rPr>
                <w:sz w:val="24"/>
                <w:szCs w:val="24"/>
                <w:lang w:eastAsia="en-US"/>
              </w:rPr>
              <w:t xml:space="preserve">Формирование пула </w:t>
            </w:r>
            <w:r w:rsidRPr="00E337BA">
              <w:rPr>
                <w:sz w:val="24"/>
                <w:szCs w:val="24"/>
              </w:rPr>
              <w:t>информационных онлайн-площадок, включая, но, не ограничиваясь онлайн-СМИ,</w:t>
            </w:r>
            <w:r w:rsidRPr="00E337BA">
              <w:rPr>
                <w:sz w:val="24"/>
                <w:szCs w:val="24"/>
                <w:lang w:eastAsia="en-US"/>
              </w:rPr>
              <w:t xml:space="preserve"> </w:t>
            </w:r>
            <w:r w:rsidRPr="00E337BA">
              <w:rPr>
                <w:sz w:val="24"/>
                <w:szCs w:val="24"/>
              </w:rPr>
              <w:t>релевантных для трансляции ключевых сообщений Агентства и его стратегических инициатив с рекомендациями по формату взаимодействия с каждым из включенных в базу экспертов.</w:t>
            </w:r>
          </w:p>
          <w:p w:rsidR="00B31932" w:rsidRPr="00E337BA" w:rsidRDefault="00B31932" w:rsidP="00596D1B">
            <w:pPr>
              <w:spacing w:after="240"/>
              <w:rPr>
                <w:sz w:val="24"/>
                <w:szCs w:val="24"/>
              </w:rPr>
            </w:pPr>
            <w:r w:rsidRPr="00E337BA">
              <w:rPr>
                <w:sz w:val="24"/>
                <w:szCs w:val="24"/>
              </w:rPr>
              <w:t>Организация рассылок информационных сообщений о мероприятиях и значимых информационных поводах Агентства и его стратегических инициативах.</w:t>
            </w:r>
          </w:p>
        </w:tc>
        <w:tc>
          <w:tcPr>
            <w:tcW w:w="1843" w:type="dxa"/>
            <w:shd w:val="clear" w:color="auto" w:fill="auto"/>
          </w:tcPr>
          <w:p w:rsidR="00B31932" w:rsidRPr="00E337BA" w:rsidRDefault="00B31932" w:rsidP="00596D1B">
            <w:pPr>
              <w:spacing w:after="240"/>
              <w:rPr>
                <w:sz w:val="24"/>
                <w:szCs w:val="24"/>
              </w:rPr>
            </w:pPr>
            <w:r w:rsidRPr="00E337BA">
              <w:rPr>
                <w:sz w:val="24"/>
                <w:szCs w:val="24"/>
              </w:rPr>
              <w:t>Не менее 1 информационной рассылки в месяц</w:t>
            </w:r>
          </w:p>
        </w:tc>
      </w:tr>
      <w:tr w:rsidR="00B31932" w:rsidRPr="00E337BA" w:rsidTr="006247A3">
        <w:tc>
          <w:tcPr>
            <w:tcW w:w="2268" w:type="dxa"/>
            <w:shd w:val="clear" w:color="auto" w:fill="auto"/>
          </w:tcPr>
          <w:p w:rsidR="00B31932" w:rsidRPr="00E337BA" w:rsidRDefault="00B31932" w:rsidP="00596D1B">
            <w:pPr>
              <w:spacing w:after="240"/>
              <w:rPr>
                <w:sz w:val="24"/>
                <w:szCs w:val="24"/>
              </w:rPr>
            </w:pPr>
            <w:r w:rsidRPr="00E337BA">
              <w:rPr>
                <w:sz w:val="24"/>
                <w:szCs w:val="24"/>
              </w:rPr>
              <w:t>Реагирование</w:t>
            </w:r>
          </w:p>
        </w:tc>
        <w:tc>
          <w:tcPr>
            <w:tcW w:w="5495" w:type="dxa"/>
            <w:shd w:val="clear" w:color="auto" w:fill="auto"/>
          </w:tcPr>
          <w:p w:rsidR="00B31932" w:rsidRPr="00E337BA" w:rsidRDefault="00B31932" w:rsidP="00596D1B">
            <w:pPr>
              <w:spacing w:after="240"/>
              <w:rPr>
                <w:sz w:val="24"/>
                <w:szCs w:val="24"/>
              </w:rPr>
            </w:pPr>
            <w:r w:rsidRPr="00E337BA">
              <w:rPr>
                <w:sz w:val="24"/>
                <w:szCs w:val="24"/>
              </w:rPr>
              <w:t>Осуществление официального реагирования от лица Агентства на информационные сообщения, обращённые в сторону Агентства, либо затрагивающие одну из сфер интересов Агентства. Подготовка и размещение сообщений на сторонних ресурсах и на собственных площадках.</w:t>
            </w:r>
          </w:p>
        </w:tc>
        <w:tc>
          <w:tcPr>
            <w:tcW w:w="1843" w:type="dxa"/>
            <w:shd w:val="clear" w:color="auto" w:fill="auto"/>
          </w:tcPr>
          <w:p w:rsidR="00B31932" w:rsidRPr="00E337BA" w:rsidRDefault="00B31932" w:rsidP="00596D1B">
            <w:pPr>
              <w:spacing w:after="240"/>
              <w:rPr>
                <w:sz w:val="24"/>
                <w:szCs w:val="24"/>
              </w:rPr>
            </w:pPr>
            <w:r w:rsidRPr="00E337BA">
              <w:rPr>
                <w:sz w:val="24"/>
                <w:szCs w:val="24"/>
              </w:rPr>
              <w:t>Осуществление не более 50 коммуникаций с пользователями в месяц</w:t>
            </w:r>
          </w:p>
        </w:tc>
      </w:tr>
    </w:tbl>
    <w:p w:rsidR="00B31932" w:rsidRPr="008503DB" w:rsidRDefault="008503DB" w:rsidP="008503DB">
      <w:pPr>
        <w:spacing w:before="240" w:after="240"/>
        <w:ind w:left="568"/>
        <w:jc w:val="both"/>
        <w:rPr>
          <w:sz w:val="24"/>
        </w:rPr>
      </w:pPr>
      <w:r>
        <w:rPr>
          <w:sz w:val="24"/>
        </w:rPr>
        <w:t xml:space="preserve">2.4. </w:t>
      </w:r>
      <w:r w:rsidR="00B31932" w:rsidRPr="008503DB">
        <w:rPr>
          <w:sz w:val="24"/>
        </w:rPr>
        <w:t>Работа с графическим контентом</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95"/>
        <w:gridCol w:w="1843"/>
      </w:tblGrid>
      <w:tr w:rsidR="00B31932" w:rsidRPr="006B0EF9" w:rsidTr="006247A3">
        <w:tc>
          <w:tcPr>
            <w:tcW w:w="2268" w:type="dxa"/>
            <w:shd w:val="clear" w:color="auto" w:fill="auto"/>
            <w:vAlign w:val="center"/>
          </w:tcPr>
          <w:p w:rsidR="00B31932" w:rsidRPr="006B0EF9" w:rsidRDefault="00B31932" w:rsidP="00596D1B">
            <w:pPr>
              <w:spacing w:after="240"/>
              <w:jc w:val="center"/>
              <w:rPr>
                <w:sz w:val="24"/>
              </w:rPr>
            </w:pPr>
            <w:r w:rsidRPr="006B0EF9">
              <w:rPr>
                <w:sz w:val="24"/>
              </w:rPr>
              <w:t>Наименование работ</w:t>
            </w:r>
          </w:p>
        </w:tc>
        <w:tc>
          <w:tcPr>
            <w:tcW w:w="5495" w:type="dxa"/>
            <w:shd w:val="clear" w:color="auto" w:fill="auto"/>
            <w:vAlign w:val="center"/>
          </w:tcPr>
          <w:p w:rsidR="00B31932" w:rsidRPr="006B0EF9" w:rsidRDefault="00B31932" w:rsidP="00596D1B">
            <w:pPr>
              <w:spacing w:after="240"/>
              <w:jc w:val="center"/>
              <w:rPr>
                <w:sz w:val="24"/>
              </w:rPr>
            </w:pPr>
            <w:r w:rsidRPr="006B0EF9">
              <w:rPr>
                <w:sz w:val="24"/>
              </w:rPr>
              <w:t>Описание работ</w:t>
            </w:r>
          </w:p>
        </w:tc>
        <w:tc>
          <w:tcPr>
            <w:tcW w:w="1843" w:type="dxa"/>
            <w:shd w:val="clear" w:color="auto" w:fill="auto"/>
            <w:vAlign w:val="center"/>
          </w:tcPr>
          <w:p w:rsidR="00B31932" w:rsidRPr="006B0EF9" w:rsidRDefault="00B31932" w:rsidP="00596D1B">
            <w:pPr>
              <w:spacing w:after="240"/>
              <w:jc w:val="center"/>
              <w:rPr>
                <w:sz w:val="24"/>
              </w:rPr>
            </w:pPr>
            <w:r w:rsidRPr="006B0EF9">
              <w:rPr>
                <w:sz w:val="24"/>
              </w:rPr>
              <w:t>Объем работ</w:t>
            </w:r>
          </w:p>
        </w:tc>
      </w:tr>
      <w:tr w:rsidR="00B31932" w:rsidRPr="006B0EF9" w:rsidTr="006247A3">
        <w:tc>
          <w:tcPr>
            <w:tcW w:w="2268" w:type="dxa"/>
            <w:shd w:val="clear" w:color="auto" w:fill="auto"/>
          </w:tcPr>
          <w:p w:rsidR="00B31932" w:rsidRPr="006B0EF9" w:rsidRDefault="00B31932" w:rsidP="006247A3">
            <w:pPr>
              <w:spacing w:after="240"/>
              <w:rPr>
                <w:sz w:val="24"/>
              </w:rPr>
            </w:pPr>
            <w:r>
              <w:rPr>
                <w:sz w:val="24"/>
              </w:rPr>
              <w:t>Обеспечение фотоконтентом</w:t>
            </w:r>
          </w:p>
          <w:p w:rsidR="00B31932" w:rsidRPr="006B0EF9" w:rsidRDefault="00B31932" w:rsidP="006247A3">
            <w:pPr>
              <w:spacing w:after="240"/>
              <w:rPr>
                <w:sz w:val="24"/>
              </w:rPr>
            </w:pPr>
          </w:p>
        </w:tc>
        <w:tc>
          <w:tcPr>
            <w:tcW w:w="5495" w:type="dxa"/>
            <w:shd w:val="clear" w:color="auto" w:fill="auto"/>
          </w:tcPr>
          <w:p w:rsidR="00B31932" w:rsidRPr="006B0EF9" w:rsidRDefault="00B31932" w:rsidP="00596D1B">
            <w:pPr>
              <w:spacing w:after="240"/>
              <w:jc w:val="both"/>
              <w:rPr>
                <w:sz w:val="24"/>
              </w:rPr>
            </w:pPr>
            <w:r>
              <w:rPr>
                <w:sz w:val="24"/>
              </w:rPr>
              <w:t xml:space="preserve">Обеспечение Заказчика цифровыми графическими изображениями, полученным с соблюдением авторского права, включая возможность размещения их в </w:t>
            </w:r>
            <w:r w:rsidRPr="00341C19">
              <w:rPr>
                <w:sz w:val="24"/>
              </w:rPr>
              <w:t xml:space="preserve">официальных информационных ресурсах </w:t>
            </w:r>
            <w:r>
              <w:rPr>
                <w:sz w:val="24"/>
              </w:rPr>
              <w:t>Агентства.</w:t>
            </w:r>
          </w:p>
        </w:tc>
        <w:tc>
          <w:tcPr>
            <w:tcW w:w="1843" w:type="dxa"/>
            <w:shd w:val="clear" w:color="auto" w:fill="auto"/>
          </w:tcPr>
          <w:p w:rsidR="00B31932" w:rsidRPr="006B0EF9" w:rsidRDefault="00B31932" w:rsidP="00596D1B">
            <w:pPr>
              <w:spacing w:after="240"/>
              <w:rPr>
                <w:sz w:val="24"/>
              </w:rPr>
            </w:pPr>
            <w:r>
              <w:rPr>
                <w:sz w:val="24"/>
              </w:rPr>
              <w:t>Не менее 10 изображений в неделю</w:t>
            </w:r>
          </w:p>
          <w:p w:rsidR="00B31932" w:rsidRPr="006B0EF9" w:rsidRDefault="00B31932" w:rsidP="00596D1B">
            <w:pPr>
              <w:spacing w:after="240"/>
              <w:rPr>
                <w:sz w:val="24"/>
              </w:rPr>
            </w:pPr>
          </w:p>
        </w:tc>
      </w:tr>
      <w:tr w:rsidR="00B31932" w:rsidRPr="006B0EF9" w:rsidTr="006247A3">
        <w:tc>
          <w:tcPr>
            <w:tcW w:w="2268" w:type="dxa"/>
            <w:shd w:val="clear" w:color="auto" w:fill="auto"/>
          </w:tcPr>
          <w:p w:rsidR="00B31932" w:rsidRDefault="00B31932" w:rsidP="006247A3">
            <w:pPr>
              <w:spacing w:after="240"/>
              <w:rPr>
                <w:sz w:val="24"/>
              </w:rPr>
            </w:pPr>
            <w:r>
              <w:rPr>
                <w:sz w:val="24"/>
              </w:rPr>
              <w:t>Разработка индивидуальных графических решений для публикаций</w:t>
            </w:r>
          </w:p>
        </w:tc>
        <w:tc>
          <w:tcPr>
            <w:tcW w:w="5495" w:type="dxa"/>
            <w:shd w:val="clear" w:color="auto" w:fill="auto"/>
          </w:tcPr>
          <w:p w:rsidR="00B31932" w:rsidRPr="00341C19" w:rsidRDefault="00B31932" w:rsidP="00596D1B">
            <w:pPr>
              <w:spacing w:after="240"/>
              <w:jc w:val="both"/>
              <w:rPr>
                <w:sz w:val="24"/>
              </w:rPr>
            </w:pPr>
            <w:r>
              <w:rPr>
                <w:sz w:val="24"/>
              </w:rPr>
              <w:t>Подготовка визуальных графических решений для привлечения дополнительного внимания пользователей к сопровождающим публикации Заказчика в социальных сетях графическим изображениям.</w:t>
            </w:r>
          </w:p>
        </w:tc>
        <w:tc>
          <w:tcPr>
            <w:tcW w:w="1843" w:type="dxa"/>
            <w:shd w:val="clear" w:color="auto" w:fill="auto"/>
          </w:tcPr>
          <w:p w:rsidR="00B31932" w:rsidRDefault="00B31932" w:rsidP="00596D1B">
            <w:pPr>
              <w:spacing w:after="240"/>
              <w:rPr>
                <w:sz w:val="24"/>
              </w:rPr>
            </w:pPr>
            <w:r>
              <w:rPr>
                <w:sz w:val="24"/>
              </w:rPr>
              <w:t>Не менее 20 графических решений за время действия договора</w:t>
            </w:r>
          </w:p>
        </w:tc>
      </w:tr>
      <w:tr w:rsidR="00B31932" w:rsidRPr="006B0EF9" w:rsidTr="006247A3">
        <w:tc>
          <w:tcPr>
            <w:tcW w:w="2268" w:type="dxa"/>
            <w:shd w:val="clear" w:color="auto" w:fill="auto"/>
          </w:tcPr>
          <w:p w:rsidR="00B31932" w:rsidRDefault="00B31932" w:rsidP="006247A3">
            <w:pPr>
              <w:spacing w:after="240"/>
              <w:rPr>
                <w:sz w:val="24"/>
              </w:rPr>
            </w:pPr>
            <w:r>
              <w:rPr>
                <w:sz w:val="24"/>
              </w:rPr>
              <w:t>Визуальное оформление</w:t>
            </w:r>
          </w:p>
        </w:tc>
        <w:tc>
          <w:tcPr>
            <w:tcW w:w="5495" w:type="dxa"/>
            <w:shd w:val="clear" w:color="auto" w:fill="auto"/>
          </w:tcPr>
          <w:p w:rsidR="00B31932" w:rsidRPr="00341C19" w:rsidRDefault="00B31932" w:rsidP="00596D1B">
            <w:pPr>
              <w:spacing w:after="240"/>
              <w:jc w:val="both"/>
              <w:rPr>
                <w:sz w:val="24"/>
              </w:rPr>
            </w:pPr>
            <w:r>
              <w:rPr>
                <w:sz w:val="24"/>
              </w:rPr>
              <w:t>Создание уникальных решений по оформлению графических изображений и подготовке креативов для придания дополнительной информационной нагрузке публикациям в социальных сетях.</w:t>
            </w:r>
          </w:p>
        </w:tc>
        <w:tc>
          <w:tcPr>
            <w:tcW w:w="1843" w:type="dxa"/>
            <w:shd w:val="clear" w:color="auto" w:fill="auto"/>
          </w:tcPr>
          <w:p w:rsidR="00B31932" w:rsidRDefault="00B31932" w:rsidP="00596D1B">
            <w:pPr>
              <w:spacing w:after="240"/>
              <w:rPr>
                <w:sz w:val="24"/>
              </w:rPr>
            </w:pPr>
            <w:r w:rsidRPr="00DD411E">
              <w:rPr>
                <w:sz w:val="24"/>
              </w:rPr>
              <w:t>По требованию за</w:t>
            </w:r>
            <w:r>
              <w:rPr>
                <w:sz w:val="24"/>
              </w:rPr>
              <w:t>казчика, но не более 10 в месяц</w:t>
            </w:r>
          </w:p>
        </w:tc>
      </w:tr>
      <w:tr w:rsidR="00B31932" w:rsidRPr="006B0EF9" w:rsidTr="006247A3">
        <w:tc>
          <w:tcPr>
            <w:tcW w:w="2268" w:type="dxa"/>
            <w:shd w:val="clear" w:color="auto" w:fill="auto"/>
          </w:tcPr>
          <w:p w:rsidR="00B31932" w:rsidRDefault="00B31932" w:rsidP="006247A3">
            <w:pPr>
              <w:spacing w:after="240"/>
              <w:rPr>
                <w:sz w:val="24"/>
              </w:rPr>
            </w:pPr>
            <w:r>
              <w:rPr>
                <w:sz w:val="24"/>
              </w:rPr>
              <w:t>Визуализация данных</w:t>
            </w:r>
          </w:p>
        </w:tc>
        <w:tc>
          <w:tcPr>
            <w:tcW w:w="5495" w:type="dxa"/>
            <w:shd w:val="clear" w:color="auto" w:fill="auto"/>
          </w:tcPr>
          <w:p w:rsidR="00B31932" w:rsidRPr="00341C19" w:rsidRDefault="00B31932" w:rsidP="00596D1B">
            <w:pPr>
              <w:spacing w:after="240"/>
              <w:jc w:val="both"/>
              <w:rPr>
                <w:sz w:val="24"/>
              </w:rPr>
            </w:pPr>
            <w:r>
              <w:rPr>
                <w:sz w:val="24"/>
              </w:rPr>
              <w:t>Разработка креативной концепции визуализации данных, подготовка и согласование визуальной составляющей, позволяющей наиболее доступным образом отразить комплексные данные на основе информации, предоставленной Заказчиком. Подготовка итогового продукта, адаптация для публикации в каждой социальной сети Заказчика.</w:t>
            </w:r>
          </w:p>
        </w:tc>
        <w:tc>
          <w:tcPr>
            <w:tcW w:w="1843" w:type="dxa"/>
            <w:shd w:val="clear" w:color="auto" w:fill="auto"/>
          </w:tcPr>
          <w:p w:rsidR="00B31932" w:rsidRDefault="00B31932" w:rsidP="00596D1B">
            <w:pPr>
              <w:spacing w:after="240"/>
              <w:rPr>
                <w:sz w:val="24"/>
              </w:rPr>
            </w:pPr>
            <w:r>
              <w:rPr>
                <w:sz w:val="24"/>
              </w:rPr>
              <w:t>Н</w:t>
            </w:r>
            <w:r w:rsidRPr="00DD411E">
              <w:rPr>
                <w:sz w:val="24"/>
              </w:rPr>
              <w:t>е менее 5 материалов в совокупности за весь период действия договора</w:t>
            </w:r>
          </w:p>
          <w:p w:rsidR="00B31932" w:rsidRDefault="00B31932" w:rsidP="00596D1B">
            <w:pPr>
              <w:spacing w:after="240"/>
              <w:rPr>
                <w:sz w:val="24"/>
              </w:rPr>
            </w:pPr>
          </w:p>
        </w:tc>
      </w:tr>
      <w:tr w:rsidR="00B31932" w:rsidRPr="006B0EF9" w:rsidTr="006247A3">
        <w:tc>
          <w:tcPr>
            <w:tcW w:w="2268" w:type="dxa"/>
            <w:shd w:val="clear" w:color="auto" w:fill="auto"/>
          </w:tcPr>
          <w:p w:rsidR="00B31932" w:rsidRPr="008179D2" w:rsidRDefault="00B31932" w:rsidP="006247A3">
            <w:pPr>
              <w:spacing w:after="240"/>
              <w:rPr>
                <w:sz w:val="24"/>
              </w:rPr>
            </w:pPr>
            <w:r>
              <w:rPr>
                <w:sz w:val="24"/>
              </w:rPr>
              <w:lastRenderedPageBreak/>
              <w:t>Доступ к ресурсам для создания инфографики, лонгридов и сайтов</w:t>
            </w:r>
          </w:p>
        </w:tc>
        <w:tc>
          <w:tcPr>
            <w:tcW w:w="5495" w:type="dxa"/>
            <w:shd w:val="clear" w:color="auto" w:fill="auto"/>
          </w:tcPr>
          <w:p w:rsidR="00B31932" w:rsidRPr="00334390" w:rsidRDefault="00B31932" w:rsidP="00596D1B">
            <w:pPr>
              <w:spacing w:after="240"/>
              <w:jc w:val="both"/>
              <w:rPr>
                <w:sz w:val="24"/>
              </w:rPr>
            </w:pPr>
            <w:r>
              <w:rPr>
                <w:sz w:val="24"/>
              </w:rPr>
              <w:t>Обеспечение доступа Заказчика к платформам для самостоятельного создания инфографики, а также создания и публикации самостоятельных сайтов и полноразмерной инфографики.</w:t>
            </w:r>
          </w:p>
        </w:tc>
        <w:tc>
          <w:tcPr>
            <w:tcW w:w="1843" w:type="dxa"/>
            <w:shd w:val="clear" w:color="auto" w:fill="auto"/>
          </w:tcPr>
          <w:p w:rsidR="00B31932" w:rsidRPr="008179D2" w:rsidRDefault="00B31932" w:rsidP="00596D1B">
            <w:pPr>
              <w:spacing w:after="240"/>
              <w:rPr>
                <w:sz w:val="24"/>
              </w:rPr>
            </w:pPr>
            <w:r>
              <w:rPr>
                <w:sz w:val="24"/>
              </w:rPr>
              <w:t>На всё время действия договора</w:t>
            </w:r>
          </w:p>
        </w:tc>
      </w:tr>
    </w:tbl>
    <w:p w:rsidR="00B31932" w:rsidRDefault="00B31932" w:rsidP="00B31932">
      <w:pPr>
        <w:spacing w:after="240"/>
        <w:jc w:val="both"/>
        <w:rPr>
          <w:sz w:val="24"/>
        </w:rPr>
      </w:pPr>
    </w:p>
    <w:p w:rsidR="00B31932" w:rsidRPr="008503DB" w:rsidRDefault="008503DB" w:rsidP="008503DB">
      <w:pPr>
        <w:spacing w:after="240"/>
        <w:ind w:left="568"/>
        <w:jc w:val="both"/>
        <w:rPr>
          <w:sz w:val="24"/>
        </w:rPr>
      </w:pPr>
      <w:r>
        <w:rPr>
          <w:sz w:val="24"/>
        </w:rPr>
        <w:t xml:space="preserve">2.5. </w:t>
      </w:r>
      <w:r w:rsidR="00B31932" w:rsidRPr="008503DB">
        <w:rPr>
          <w:sz w:val="24"/>
        </w:rPr>
        <w:t>Работа с видеоконтентом</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670"/>
        <w:gridCol w:w="1843"/>
      </w:tblGrid>
      <w:tr w:rsidR="00B31932" w:rsidRPr="006B0EF9" w:rsidTr="00B31932">
        <w:tc>
          <w:tcPr>
            <w:tcW w:w="2093" w:type="dxa"/>
            <w:shd w:val="clear" w:color="auto" w:fill="auto"/>
            <w:vAlign w:val="center"/>
          </w:tcPr>
          <w:p w:rsidR="00B31932" w:rsidRPr="006B0EF9" w:rsidRDefault="00B31932" w:rsidP="00596D1B">
            <w:pPr>
              <w:spacing w:after="240"/>
              <w:jc w:val="center"/>
              <w:rPr>
                <w:sz w:val="24"/>
              </w:rPr>
            </w:pPr>
            <w:r w:rsidRPr="006B0EF9">
              <w:rPr>
                <w:sz w:val="24"/>
              </w:rPr>
              <w:t>Наименование работ</w:t>
            </w:r>
          </w:p>
        </w:tc>
        <w:tc>
          <w:tcPr>
            <w:tcW w:w="5670" w:type="dxa"/>
            <w:shd w:val="clear" w:color="auto" w:fill="auto"/>
            <w:vAlign w:val="center"/>
          </w:tcPr>
          <w:p w:rsidR="00B31932" w:rsidRPr="006B0EF9" w:rsidRDefault="00B31932" w:rsidP="00596D1B">
            <w:pPr>
              <w:spacing w:after="240"/>
              <w:jc w:val="center"/>
              <w:rPr>
                <w:sz w:val="24"/>
              </w:rPr>
            </w:pPr>
            <w:r w:rsidRPr="006B0EF9">
              <w:rPr>
                <w:sz w:val="24"/>
              </w:rPr>
              <w:t>Описание работ</w:t>
            </w:r>
          </w:p>
        </w:tc>
        <w:tc>
          <w:tcPr>
            <w:tcW w:w="1843" w:type="dxa"/>
            <w:shd w:val="clear" w:color="auto" w:fill="auto"/>
            <w:vAlign w:val="center"/>
          </w:tcPr>
          <w:p w:rsidR="00B31932" w:rsidRPr="006B0EF9" w:rsidRDefault="00B31932" w:rsidP="00596D1B">
            <w:pPr>
              <w:spacing w:after="240"/>
              <w:jc w:val="center"/>
              <w:rPr>
                <w:sz w:val="24"/>
              </w:rPr>
            </w:pPr>
            <w:r w:rsidRPr="006B0EF9">
              <w:rPr>
                <w:sz w:val="24"/>
              </w:rPr>
              <w:t>Объем работ</w:t>
            </w:r>
          </w:p>
        </w:tc>
      </w:tr>
      <w:tr w:rsidR="00B31932" w:rsidRPr="006B0EF9" w:rsidTr="00B31932">
        <w:tc>
          <w:tcPr>
            <w:tcW w:w="2093" w:type="dxa"/>
            <w:shd w:val="clear" w:color="auto" w:fill="auto"/>
          </w:tcPr>
          <w:p w:rsidR="00B31932" w:rsidRPr="006B0EF9" w:rsidRDefault="00B31932" w:rsidP="006247A3">
            <w:pPr>
              <w:spacing w:after="240"/>
              <w:rPr>
                <w:sz w:val="24"/>
              </w:rPr>
            </w:pPr>
            <w:r>
              <w:rPr>
                <w:sz w:val="24"/>
              </w:rPr>
              <w:t>Создание собственных видеозаписей</w:t>
            </w:r>
          </w:p>
        </w:tc>
        <w:tc>
          <w:tcPr>
            <w:tcW w:w="5670" w:type="dxa"/>
            <w:shd w:val="clear" w:color="auto" w:fill="auto"/>
          </w:tcPr>
          <w:p w:rsidR="00B31932" w:rsidRPr="006B0EF9" w:rsidRDefault="00B31932" w:rsidP="00596D1B">
            <w:pPr>
              <w:spacing w:after="240"/>
              <w:jc w:val="both"/>
              <w:rPr>
                <w:sz w:val="24"/>
              </w:rPr>
            </w:pPr>
            <w:r w:rsidRPr="008179D2">
              <w:rPr>
                <w:sz w:val="24"/>
              </w:rPr>
              <w:t>Создание и размещение на площадке в «YouTube» видеозаписей продолжительностью не более 3 минут, носящих рекламный, информационный, имиджевый и/или «вирусный» характер</w:t>
            </w:r>
          </w:p>
        </w:tc>
        <w:tc>
          <w:tcPr>
            <w:tcW w:w="1843" w:type="dxa"/>
            <w:shd w:val="clear" w:color="auto" w:fill="auto"/>
          </w:tcPr>
          <w:p w:rsidR="00B31932" w:rsidRPr="006B0EF9" w:rsidRDefault="00B31932" w:rsidP="00596D1B">
            <w:pPr>
              <w:spacing w:after="240"/>
              <w:rPr>
                <w:sz w:val="24"/>
              </w:rPr>
            </w:pPr>
            <w:r>
              <w:rPr>
                <w:sz w:val="24"/>
              </w:rPr>
              <w:t>2 видеоролика за весь период оказания услуг</w:t>
            </w:r>
          </w:p>
        </w:tc>
      </w:tr>
      <w:tr w:rsidR="00B31932" w:rsidRPr="006B0EF9" w:rsidTr="00B31932">
        <w:tc>
          <w:tcPr>
            <w:tcW w:w="2093" w:type="dxa"/>
            <w:shd w:val="clear" w:color="auto" w:fill="auto"/>
          </w:tcPr>
          <w:p w:rsidR="00B31932" w:rsidRPr="008179D2" w:rsidRDefault="00B31932" w:rsidP="006247A3">
            <w:pPr>
              <w:spacing w:after="240"/>
              <w:rPr>
                <w:sz w:val="24"/>
                <w:lang w:val="en-US"/>
              </w:rPr>
            </w:pPr>
            <w:r>
              <w:rPr>
                <w:sz w:val="24"/>
              </w:rPr>
              <w:t xml:space="preserve">Размещение видеороликов в </w:t>
            </w:r>
            <w:r>
              <w:rPr>
                <w:sz w:val="24"/>
                <w:lang w:val="en-US"/>
              </w:rPr>
              <w:t>YouTube</w:t>
            </w:r>
          </w:p>
        </w:tc>
        <w:tc>
          <w:tcPr>
            <w:tcW w:w="5670" w:type="dxa"/>
            <w:shd w:val="clear" w:color="auto" w:fill="auto"/>
          </w:tcPr>
          <w:p w:rsidR="00B31932" w:rsidRPr="006B0EF9" w:rsidRDefault="00B31932" w:rsidP="00596D1B">
            <w:pPr>
              <w:spacing w:after="240"/>
              <w:jc w:val="both"/>
              <w:rPr>
                <w:sz w:val="24"/>
              </w:rPr>
            </w:pPr>
            <w:r w:rsidRPr="008179D2">
              <w:rPr>
                <w:sz w:val="24"/>
              </w:rPr>
              <w:t xml:space="preserve">Размещение  в «Youtube» видеороликов, предоставленных Заказчиком </w:t>
            </w:r>
          </w:p>
        </w:tc>
        <w:tc>
          <w:tcPr>
            <w:tcW w:w="1843" w:type="dxa"/>
            <w:shd w:val="clear" w:color="auto" w:fill="auto"/>
          </w:tcPr>
          <w:p w:rsidR="00B31932" w:rsidRPr="008179D2" w:rsidRDefault="00B31932" w:rsidP="00596D1B">
            <w:pPr>
              <w:spacing w:after="240"/>
              <w:rPr>
                <w:sz w:val="24"/>
              </w:rPr>
            </w:pPr>
            <w:r>
              <w:rPr>
                <w:sz w:val="24"/>
              </w:rPr>
              <w:t>По запросу Заказчика</w:t>
            </w:r>
          </w:p>
        </w:tc>
      </w:tr>
    </w:tbl>
    <w:p w:rsidR="00B31932" w:rsidRPr="008503DB" w:rsidRDefault="008503DB" w:rsidP="008503DB">
      <w:pPr>
        <w:spacing w:before="240" w:after="240"/>
        <w:ind w:firstLine="567"/>
        <w:jc w:val="both"/>
        <w:rPr>
          <w:sz w:val="24"/>
        </w:rPr>
      </w:pPr>
      <w:r>
        <w:rPr>
          <w:sz w:val="24"/>
        </w:rPr>
        <w:t xml:space="preserve">2.6. </w:t>
      </w:r>
      <w:r w:rsidR="00B31932" w:rsidRPr="008503DB">
        <w:rPr>
          <w:sz w:val="24"/>
        </w:rPr>
        <w:t>Мониторинг</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670"/>
        <w:gridCol w:w="1843"/>
      </w:tblGrid>
      <w:tr w:rsidR="00B31932" w:rsidRPr="006B0EF9" w:rsidTr="00B31932">
        <w:tc>
          <w:tcPr>
            <w:tcW w:w="2093" w:type="dxa"/>
            <w:shd w:val="clear" w:color="auto" w:fill="auto"/>
            <w:vAlign w:val="center"/>
          </w:tcPr>
          <w:p w:rsidR="00B31932" w:rsidRPr="006B0EF9" w:rsidRDefault="00B31932" w:rsidP="00596D1B">
            <w:pPr>
              <w:spacing w:after="240"/>
              <w:jc w:val="center"/>
              <w:rPr>
                <w:sz w:val="24"/>
              </w:rPr>
            </w:pPr>
            <w:r w:rsidRPr="006B0EF9">
              <w:rPr>
                <w:sz w:val="24"/>
              </w:rPr>
              <w:t>Наименование работ</w:t>
            </w:r>
          </w:p>
        </w:tc>
        <w:tc>
          <w:tcPr>
            <w:tcW w:w="5670" w:type="dxa"/>
            <w:shd w:val="clear" w:color="auto" w:fill="auto"/>
            <w:vAlign w:val="center"/>
          </w:tcPr>
          <w:p w:rsidR="00B31932" w:rsidRPr="006B0EF9" w:rsidRDefault="00B31932" w:rsidP="00596D1B">
            <w:pPr>
              <w:spacing w:after="240"/>
              <w:jc w:val="center"/>
              <w:rPr>
                <w:sz w:val="24"/>
              </w:rPr>
            </w:pPr>
            <w:r w:rsidRPr="006B0EF9">
              <w:rPr>
                <w:sz w:val="24"/>
              </w:rPr>
              <w:t>Описание работ</w:t>
            </w:r>
          </w:p>
        </w:tc>
        <w:tc>
          <w:tcPr>
            <w:tcW w:w="1843" w:type="dxa"/>
            <w:shd w:val="clear" w:color="auto" w:fill="auto"/>
            <w:vAlign w:val="center"/>
          </w:tcPr>
          <w:p w:rsidR="00B31932" w:rsidRPr="006B0EF9" w:rsidRDefault="00B31932" w:rsidP="00596D1B">
            <w:pPr>
              <w:spacing w:after="240"/>
              <w:jc w:val="center"/>
              <w:rPr>
                <w:sz w:val="24"/>
              </w:rPr>
            </w:pPr>
            <w:r w:rsidRPr="006B0EF9">
              <w:rPr>
                <w:sz w:val="24"/>
              </w:rPr>
              <w:t>Объем работ</w:t>
            </w:r>
          </w:p>
        </w:tc>
      </w:tr>
      <w:tr w:rsidR="00B31932" w:rsidRPr="006B0EF9" w:rsidTr="00B31932">
        <w:tc>
          <w:tcPr>
            <w:tcW w:w="2093" w:type="dxa"/>
            <w:shd w:val="clear" w:color="auto" w:fill="auto"/>
          </w:tcPr>
          <w:p w:rsidR="00B31932" w:rsidRPr="006B0EF9" w:rsidRDefault="00B31932" w:rsidP="006247A3">
            <w:pPr>
              <w:spacing w:after="240"/>
              <w:rPr>
                <w:sz w:val="24"/>
              </w:rPr>
            </w:pPr>
            <w:r w:rsidRPr="006B0EF9">
              <w:rPr>
                <w:sz w:val="24"/>
              </w:rPr>
              <w:t>Мониторинг социальных медиа</w:t>
            </w:r>
          </w:p>
        </w:tc>
        <w:tc>
          <w:tcPr>
            <w:tcW w:w="5670" w:type="dxa"/>
            <w:shd w:val="clear" w:color="auto" w:fill="auto"/>
          </w:tcPr>
          <w:p w:rsidR="00B31932" w:rsidRDefault="00B31932" w:rsidP="00596D1B">
            <w:pPr>
              <w:spacing w:after="240"/>
              <w:jc w:val="both"/>
              <w:rPr>
                <w:sz w:val="24"/>
              </w:rPr>
            </w:pPr>
            <w:r w:rsidRPr="006B0EF9">
              <w:rPr>
                <w:sz w:val="24"/>
              </w:rPr>
              <w:t>Мониторинг русскоязычных социальных медиа по ключевым словам, согласованным с Заказчиком</w:t>
            </w:r>
          </w:p>
          <w:p w:rsidR="00B31932" w:rsidRPr="006B0EF9" w:rsidRDefault="00B31932" w:rsidP="00596D1B">
            <w:pPr>
              <w:spacing w:after="240"/>
              <w:jc w:val="both"/>
              <w:rPr>
                <w:sz w:val="24"/>
              </w:rPr>
            </w:pPr>
          </w:p>
        </w:tc>
        <w:tc>
          <w:tcPr>
            <w:tcW w:w="1843" w:type="dxa"/>
            <w:shd w:val="clear" w:color="auto" w:fill="auto"/>
          </w:tcPr>
          <w:p w:rsidR="00B31932" w:rsidRPr="006B0EF9" w:rsidRDefault="00B31932" w:rsidP="00596D1B">
            <w:pPr>
              <w:spacing w:after="240"/>
              <w:rPr>
                <w:sz w:val="24"/>
              </w:rPr>
            </w:pPr>
            <w:r w:rsidRPr="006B0EF9">
              <w:rPr>
                <w:sz w:val="24"/>
              </w:rPr>
              <w:t>Ежедневно по рабочим дням</w:t>
            </w:r>
          </w:p>
        </w:tc>
      </w:tr>
      <w:tr w:rsidR="00B31932" w:rsidRPr="006B0EF9" w:rsidTr="00B31932">
        <w:tc>
          <w:tcPr>
            <w:tcW w:w="2093" w:type="dxa"/>
            <w:shd w:val="clear" w:color="auto" w:fill="auto"/>
          </w:tcPr>
          <w:p w:rsidR="00B31932" w:rsidRPr="006B0EF9" w:rsidRDefault="00B31932" w:rsidP="006247A3">
            <w:pPr>
              <w:spacing w:after="240"/>
              <w:rPr>
                <w:sz w:val="24"/>
              </w:rPr>
            </w:pPr>
            <w:r>
              <w:rPr>
                <w:sz w:val="24"/>
              </w:rPr>
              <w:t>Анализ</w:t>
            </w:r>
          </w:p>
        </w:tc>
        <w:tc>
          <w:tcPr>
            <w:tcW w:w="5670" w:type="dxa"/>
            <w:shd w:val="clear" w:color="auto" w:fill="auto"/>
          </w:tcPr>
          <w:p w:rsidR="00B31932" w:rsidRDefault="00B31932" w:rsidP="00596D1B">
            <w:pPr>
              <w:spacing w:after="240"/>
              <w:jc w:val="both"/>
              <w:rPr>
                <w:sz w:val="24"/>
              </w:rPr>
            </w:pPr>
            <w:r>
              <w:rPr>
                <w:sz w:val="24"/>
              </w:rPr>
              <w:t xml:space="preserve">Проведение </w:t>
            </w:r>
            <w:r w:rsidRPr="00596027">
              <w:rPr>
                <w:sz w:val="24"/>
              </w:rPr>
              <w:t>контент-анализ</w:t>
            </w:r>
            <w:r>
              <w:rPr>
                <w:sz w:val="24"/>
              </w:rPr>
              <w:t>а</w:t>
            </w:r>
            <w:r w:rsidRPr="00596027">
              <w:rPr>
                <w:sz w:val="24"/>
              </w:rPr>
              <w:t xml:space="preserve"> публикаций групп Заказчика для </w:t>
            </w:r>
            <w:r>
              <w:rPr>
                <w:sz w:val="24"/>
              </w:rPr>
              <w:t>оптимизации контентного плана и формирования доработанного контентного плана.</w:t>
            </w:r>
          </w:p>
          <w:p w:rsidR="00B31932" w:rsidRPr="006B0EF9" w:rsidRDefault="00B31932" w:rsidP="00596D1B">
            <w:pPr>
              <w:spacing w:after="240"/>
              <w:jc w:val="both"/>
              <w:rPr>
                <w:sz w:val="24"/>
              </w:rPr>
            </w:pPr>
            <w:r w:rsidRPr="00596027">
              <w:rPr>
                <w:sz w:val="24"/>
              </w:rPr>
              <w:t>Создание карты поведения и наиболее активных пользователей социальных сетей Агентства Стратегических Инициатив.</w:t>
            </w:r>
          </w:p>
        </w:tc>
        <w:tc>
          <w:tcPr>
            <w:tcW w:w="1843" w:type="dxa"/>
            <w:shd w:val="clear" w:color="auto" w:fill="auto"/>
          </w:tcPr>
          <w:p w:rsidR="00B31932" w:rsidRPr="006B0EF9" w:rsidRDefault="00B31932" w:rsidP="00596D1B">
            <w:pPr>
              <w:spacing w:after="240"/>
              <w:rPr>
                <w:sz w:val="24"/>
              </w:rPr>
            </w:pPr>
            <w:r>
              <w:rPr>
                <w:sz w:val="24"/>
              </w:rPr>
              <w:t>Еженедельно, по пятницам</w:t>
            </w:r>
          </w:p>
        </w:tc>
      </w:tr>
      <w:tr w:rsidR="00B31932" w:rsidRPr="006B0EF9" w:rsidTr="00B31932">
        <w:tc>
          <w:tcPr>
            <w:tcW w:w="2093" w:type="dxa"/>
            <w:shd w:val="clear" w:color="auto" w:fill="auto"/>
          </w:tcPr>
          <w:p w:rsidR="00B31932" w:rsidRPr="006B0EF9" w:rsidRDefault="00B31932" w:rsidP="006247A3">
            <w:pPr>
              <w:spacing w:after="240"/>
              <w:rPr>
                <w:sz w:val="24"/>
              </w:rPr>
            </w:pPr>
            <w:r>
              <w:rPr>
                <w:sz w:val="24"/>
              </w:rPr>
              <w:t>Осуществление доступа</w:t>
            </w:r>
          </w:p>
        </w:tc>
        <w:tc>
          <w:tcPr>
            <w:tcW w:w="5670" w:type="dxa"/>
            <w:shd w:val="clear" w:color="auto" w:fill="auto"/>
          </w:tcPr>
          <w:p w:rsidR="00B31932" w:rsidRPr="006B0EF9" w:rsidRDefault="00B31932" w:rsidP="00596D1B">
            <w:pPr>
              <w:spacing w:after="240"/>
              <w:jc w:val="both"/>
              <w:rPr>
                <w:sz w:val="24"/>
              </w:rPr>
            </w:pPr>
            <w:r w:rsidRPr="00596027">
              <w:rPr>
                <w:sz w:val="24"/>
              </w:rPr>
              <w:t xml:space="preserve">Обеспечение доступа </w:t>
            </w:r>
            <w:r>
              <w:rPr>
                <w:sz w:val="24"/>
              </w:rPr>
              <w:t>сотрудникам</w:t>
            </w:r>
            <w:r w:rsidRPr="00596027">
              <w:rPr>
                <w:sz w:val="24"/>
              </w:rPr>
              <w:t xml:space="preserve"> Заказчика к системе аналитики</w:t>
            </w:r>
            <w:r>
              <w:rPr>
                <w:sz w:val="24"/>
              </w:rPr>
              <w:t xml:space="preserve"> для проведения самостоятельных исследований</w:t>
            </w:r>
          </w:p>
        </w:tc>
        <w:tc>
          <w:tcPr>
            <w:tcW w:w="1843" w:type="dxa"/>
            <w:shd w:val="clear" w:color="auto" w:fill="auto"/>
          </w:tcPr>
          <w:p w:rsidR="00B31932" w:rsidRPr="006B0EF9" w:rsidRDefault="00B31932" w:rsidP="00596D1B">
            <w:pPr>
              <w:spacing w:after="240"/>
              <w:rPr>
                <w:sz w:val="24"/>
              </w:rPr>
            </w:pPr>
            <w:r>
              <w:rPr>
                <w:sz w:val="24"/>
              </w:rPr>
              <w:t>Ежедневно, по рабочим дням</w:t>
            </w:r>
          </w:p>
        </w:tc>
      </w:tr>
    </w:tbl>
    <w:p w:rsidR="00B31932" w:rsidRPr="00DC1017" w:rsidRDefault="00B31932" w:rsidP="00B31932">
      <w:pPr>
        <w:pStyle w:val="affe"/>
        <w:spacing w:after="240"/>
        <w:ind w:left="1440"/>
        <w:jc w:val="both"/>
        <w:rPr>
          <w:sz w:val="24"/>
        </w:rPr>
      </w:pPr>
      <w:bookmarkStart w:id="88" w:name="OLE_LINK25"/>
      <w:bookmarkStart w:id="89" w:name="OLE_LINK26"/>
      <w:bookmarkStart w:id="90" w:name="OLE_LINK27"/>
      <w:bookmarkStart w:id="91" w:name="OLE_LINK28"/>
    </w:p>
    <w:p w:rsidR="00B31932" w:rsidRPr="008503DB" w:rsidRDefault="008503DB" w:rsidP="008503DB">
      <w:pPr>
        <w:spacing w:after="240"/>
        <w:ind w:left="568"/>
        <w:jc w:val="both"/>
        <w:rPr>
          <w:sz w:val="24"/>
        </w:rPr>
      </w:pPr>
      <w:r>
        <w:rPr>
          <w:sz w:val="24"/>
        </w:rPr>
        <w:t xml:space="preserve">2.7. </w:t>
      </w:r>
      <w:r w:rsidR="00B31932" w:rsidRPr="008503DB">
        <w:rPr>
          <w:sz w:val="24"/>
        </w:rPr>
        <w:t>Формирование</w:t>
      </w:r>
      <w:r w:rsidR="00B31932" w:rsidRPr="008503DB">
        <w:rPr>
          <w:sz w:val="24"/>
          <w:szCs w:val="24"/>
        </w:rPr>
        <w:t xml:space="preserve"> отчетной документации, включающей:</w:t>
      </w:r>
    </w:p>
    <w:p w:rsidR="00B31932" w:rsidRPr="006B0EF9" w:rsidRDefault="00B31932" w:rsidP="00B31932">
      <w:pPr>
        <w:spacing w:after="240"/>
        <w:ind w:left="284"/>
        <w:jc w:val="both"/>
        <w:rPr>
          <w:sz w:val="24"/>
          <w:szCs w:val="24"/>
        </w:rPr>
      </w:pPr>
      <w:r w:rsidRPr="006B0EF9">
        <w:rPr>
          <w:sz w:val="24"/>
          <w:szCs w:val="24"/>
        </w:rPr>
        <w:t>Отчет</w:t>
      </w:r>
      <w:r>
        <w:rPr>
          <w:sz w:val="24"/>
          <w:szCs w:val="24"/>
        </w:rPr>
        <w:t xml:space="preserve"> (отчеты)</w:t>
      </w:r>
      <w:r w:rsidRPr="006B0EF9">
        <w:rPr>
          <w:sz w:val="24"/>
          <w:szCs w:val="24"/>
        </w:rPr>
        <w:t xml:space="preserve"> о выполненных работах (оказанных услугах) с приложением следующих материалов:</w:t>
      </w:r>
    </w:p>
    <w:p w:rsidR="00B31932" w:rsidRPr="006B0EF9" w:rsidRDefault="00B31932" w:rsidP="00A24071">
      <w:pPr>
        <w:pStyle w:val="affe"/>
        <w:numPr>
          <w:ilvl w:val="0"/>
          <w:numId w:val="22"/>
        </w:numPr>
        <w:spacing w:after="240"/>
        <w:jc w:val="both"/>
        <w:rPr>
          <w:sz w:val="24"/>
          <w:szCs w:val="24"/>
        </w:rPr>
      </w:pPr>
      <w:r w:rsidRPr="006B0EF9">
        <w:rPr>
          <w:sz w:val="24"/>
          <w:szCs w:val="24"/>
        </w:rPr>
        <w:t>Акт сдачи-приемки выполненных работ (об оказании услуг) – 2 экз.</w:t>
      </w:r>
    </w:p>
    <w:p w:rsidR="00B31932" w:rsidRPr="006B0EF9" w:rsidRDefault="00B31932" w:rsidP="00A24071">
      <w:pPr>
        <w:pStyle w:val="affe"/>
        <w:numPr>
          <w:ilvl w:val="0"/>
          <w:numId w:val="22"/>
        </w:numPr>
        <w:spacing w:after="240"/>
        <w:jc w:val="both"/>
        <w:rPr>
          <w:sz w:val="24"/>
          <w:szCs w:val="24"/>
        </w:rPr>
      </w:pPr>
      <w:r w:rsidRPr="006B0EF9">
        <w:rPr>
          <w:sz w:val="24"/>
          <w:szCs w:val="24"/>
        </w:rPr>
        <w:t>Счет-фактура – 1 экз.</w:t>
      </w:r>
      <w:bookmarkEnd w:id="88"/>
      <w:bookmarkEnd w:id="89"/>
      <w:bookmarkEnd w:id="90"/>
      <w:bookmarkEnd w:id="91"/>
    </w:p>
    <w:p w:rsidR="007C5E63" w:rsidRPr="00B31932" w:rsidRDefault="00B31932" w:rsidP="00A24071">
      <w:pPr>
        <w:pStyle w:val="affe"/>
        <w:numPr>
          <w:ilvl w:val="0"/>
          <w:numId w:val="22"/>
        </w:numPr>
        <w:spacing w:after="240"/>
        <w:jc w:val="both"/>
        <w:rPr>
          <w:sz w:val="24"/>
          <w:szCs w:val="24"/>
        </w:rPr>
      </w:pPr>
      <w:r w:rsidRPr="006B0EF9">
        <w:rPr>
          <w:sz w:val="24"/>
          <w:szCs w:val="24"/>
        </w:rPr>
        <w:t xml:space="preserve">Отчет о выполненных работах (в формате </w:t>
      </w:r>
      <w:r>
        <w:rPr>
          <w:sz w:val="24"/>
          <w:szCs w:val="24"/>
        </w:rPr>
        <w:t xml:space="preserve">аналитической записки с </w:t>
      </w:r>
      <w:r w:rsidRPr="006B0EF9">
        <w:rPr>
          <w:sz w:val="24"/>
          <w:szCs w:val="24"/>
        </w:rPr>
        <w:t>описани</w:t>
      </w:r>
      <w:r>
        <w:rPr>
          <w:sz w:val="24"/>
          <w:szCs w:val="24"/>
        </w:rPr>
        <w:t xml:space="preserve">ем проведенной работы и достигнутых результатов, </w:t>
      </w:r>
      <w:r w:rsidRPr="006B0EF9">
        <w:rPr>
          <w:sz w:val="24"/>
          <w:szCs w:val="24"/>
        </w:rPr>
        <w:t>скриншотов</w:t>
      </w:r>
      <w:r>
        <w:rPr>
          <w:sz w:val="24"/>
          <w:szCs w:val="24"/>
        </w:rPr>
        <w:t xml:space="preserve"> и ссылок публикаций, полного текста и дизайна</w:t>
      </w:r>
      <w:r w:rsidRPr="006B0EF9">
        <w:rPr>
          <w:sz w:val="24"/>
          <w:szCs w:val="24"/>
        </w:rPr>
        <w:t>)</w:t>
      </w:r>
    </w:p>
    <w:p w:rsidR="008503DB" w:rsidRPr="00ED5537" w:rsidRDefault="008503DB" w:rsidP="008503DB">
      <w:pPr>
        <w:pStyle w:val="10"/>
        <w:keepNext w:val="0"/>
        <w:widowControl w:val="0"/>
        <w:rPr>
          <w:rStyle w:val="16"/>
          <w:b/>
          <w:sz w:val="28"/>
          <w:szCs w:val="28"/>
        </w:rPr>
      </w:pPr>
      <w:r>
        <w:rPr>
          <w:sz w:val="24"/>
          <w:szCs w:val="24"/>
        </w:rPr>
        <w:br w:type="page"/>
      </w:r>
      <w:r w:rsidRPr="00ED5537">
        <w:rPr>
          <w:rStyle w:val="16"/>
          <w:b/>
          <w:sz w:val="28"/>
          <w:szCs w:val="28"/>
          <w:lang w:val="en-US"/>
        </w:rPr>
        <w:lastRenderedPageBreak/>
        <w:t>V</w:t>
      </w:r>
      <w:r w:rsidRPr="00ED5537">
        <w:rPr>
          <w:rStyle w:val="16"/>
          <w:b/>
          <w:sz w:val="28"/>
          <w:szCs w:val="28"/>
        </w:rPr>
        <w:t xml:space="preserve">. ОБРАЗЦЫ ФОРМ И ДОКУМЕНТОВ ДЛЯ ЗАПОЛНЕНИЯ УЧАСТНИКАМИ </w:t>
      </w:r>
      <w:r w:rsidRPr="00ED5537">
        <w:rPr>
          <w:rStyle w:val="16"/>
          <w:b/>
          <w:bCs/>
          <w:sz w:val="28"/>
          <w:szCs w:val="28"/>
        </w:rPr>
        <w:t>ПРОЦЕДУРЫ ЗАКУПКИ</w:t>
      </w:r>
    </w:p>
    <w:p w:rsidR="008503DB" w:rsidRPr="007F0533" w:rsidRDefault="008503DB" w:rsidP="008503DB">
      <w:pPr>
        <w:pStyle w:val="20"/>
        <w:keepNext w:val="0"/>
        <w:widowControl w:val="0"/>
        <w:ind w:firstLine="720"/>
        <w:rPr>
          <w:bCs/>
          <w:sz w:val="24"/>
          <w:szCs w:val="24"/>
        </w:rPr>
      </w:pPr>
      <w:bookmarkStart w:id="92" w:name="_Toc127334282"/>
      <w:bookmarkStart w:id="93" w:name="_Ref166329160"/>
      <w:bookmarkStart w:id="94" w:name="_Ref166329169"/>
      <w:bookmarkStart w:id="95" w:name="_Ref166487238"/>
      <w:bookmarkStart w:id="96" w:name="_Ref166487244"/>
      <w:bookmarkStart w:id="97" w:name="_Ref166487316"/>
      <w:bookmarkStart w:id="98" w:name="_Toc167251516"/>
      <w:bookmarkStart w:id="99" w:name="_Toc180912175"/>
    </w:p>
    <w:p w:rsidR="008503DB" w:rsidRPr="00297AEF" w:rsidRDefault="008503DB" w:rsidP="008503DB">
      <w:pPr>
        <w:pStyle w:val="20"/>
        <w:rPr>
          <w:sz w:val="26"/>
          <w:szCs w:val="26"/>
        </w:rPr>
      </w:pPr>
      <w:bookmarkStart w:id="100" w:name="_ФОРМА_1._ЗАЯВКА"/>
      <w:bookmarkEnd w:id="92"/>
      <w:bookmarkEnd w:id="93"/>
      <w:bookmarkEnd w:id="94"/>
      <w:bookmarkEnd w:id="95"/>
      <w:bookmarkEnd w:id="96"/>
      <w:bookmarkEnd w:id="97"/>
      <w:bookmarkEnd w:id="98"/>
      <w:bookmarkEnd w:id="99"/>
      <w:bookmarkEnd w:id="100"/>
      <w:r>
        <w:rPr>
          <w:sz w:val="24"/>
        </w:rPr>
        <w:t xml:space="preserve"> ФОРМА 1</w:t>
      </w:r>
      <w:r w:rsidRPr="00297AEF">
        <w:rPr>
          <w:sz w:val="24"/>
        </w:rPr>
        <w:t xml:space="preserve">. ЗАЯВКА НА УЧАСТИЕ В </w:t>
      </w:r>
      <w:r>
        <w:rPr>
          <w:sz w:val="24"/>
        </w:rPr>
        <w:t>ЗАПРОСЕ ПРЕДЛОЖЕНИЙ</w:t>
      </w:r>
    </w:p>
    <w:p w:rsidR="008503DB" w:rsidRPr="00297AEF" w:rsidRDefault="008503DB" w:rsidP="008503DB">
      <w:bookmarkStart w:id="101" w:name="_Ref166329400"/>
      <w:r w:rsidRPr="00297AEF">
        <w:t xml:space="preserve">На бланке участника </w:t>
      </w:r>
      <w:bookmarkEnd w:id="101"/>
      <w:r>
        <w:t>процедуры закупки</w:t>
      </w:r>
      <w:r w:rsidRPr="00297AEF">
        <w:t xml:space="preserve"> </w:t>
      </w:r>
    </w:p>
    <w:p w:rsidR="008503DB" w:rsidRPr="00297AEF" w:rsidRDefault="008503DB" w:rsidP="008503DB"/>
    <w:p w:rsidR="008503DB" w:rsidRPr="009B367B" w:rsidRDefault="008503DB" w:rsidP="008503DB">
      <w:r w:rsidRPr="009B367B">
        <w:t>Дата, исх. номер</w:t>
      </w:r>
    </w:p>
    <w:p w:rsidR="008503DB" w:rsidRPr="009B367B" w:rsidRDefault="008503DB" w:rsidP="008503DB">
      <w:pPr>
        <w:jc w:val="right"/>
        <w:rPr>
          <w:b/>
          <w:sz w:val="24"/>
          <w:szCs w:val="24"/>
        </w:rPr>
      </w:pPr>
      <w:r w:rsidRPr="009B367B">
        <w:rPr>
          <w:b/>
          <w:sz w:val="24"/>
          <w:szCs w:val="24"/>
        </w:rPr>
        <w:t>Заказчику:</w:t>
      </w:r>
    </w:p>
    <w:p w:rsidR="008503DB" w:rsidRPr="009B367B" w:rsidRDefault="008503DB" w:rsidP="008503DB">
      <w:pPr>
        <w:jc w:val="right"/>
        <w:rPr>
          <w:b/>
          <w:sz w:val="24"/>
          <w:szCs w:val="24"/>
          <w:u w:val="single"/>
        </w:rPr>
      </w:pPr>
      <w:r>
        <w:rPr>
          <w:b/>
          <w:sz w:val="24"/>
          <w:szCs w:val="24"/>
          <w:u w:val="single"/>
        </w:rPr>
        <w:t>Агентству стратегических инициатив</w:t>
      </w:r>
    </w:p>
    <w:p w:rsidR="008503DB" w:rsidRDefault="008503DB" w:rsidP="008503DB">
      <w:pPr>
        <w:jc w:val="center"/>
        <w:rPr>
          <w:b/>
          <w:sz w:val="24"/>
        </w:rPr>
      </w:pPr>
    </w:p>
    <w:p w:rsidR="008503DB" w:rsidRDefault="008503DB" w:rsidP="008503DB">
      <w:pPr>
        <w:jc w:val="center"/>
        <w:rPr>
          <w:b/>
          <w:sz w:val="24"/>
        </w:rPr>
      </w:pPr>
      <w:r w:rsidRPr="009B367B">
        <w:rPr>
          <w:b/>
          <w:sz w:val="24"/>
        </w:rPr>
        <w:t xml:space="preserve">ЗАЯВКА НА УЧАСТИЕ В </w:t>
      </w:r>
      <w:r>
        <w:rPr>
          <w:b/>
          <w:sz w:val="24"/>
        </w:rPr>
        <w:t>ЗАПРОСЕ ПРЕДЛОЖЕНИЙ</w:t>
      </w:r>
    </w:p>
    <w:p w:rsidR="008503DB" w:rsidRDefault="008503DB" w:rsidP="008503DB">
      <w:pPr>
        <w:ind w:firstLine="540"/>
        <w:jc w:val="both"/>
        <w:rPr>
          <w:b/>
          <w:sz w:val="24"/>
          <w:szCs w:val="24"/>
        </w:rPr>
      </w:pPr>
    </w:p>
    <w:p w:rsidR="008503DB" w:rsidRPr="0040568E" w:rsidRDefault="008503DB" w:rsidP="008503DB">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8503DB" w:rsidRDefault="008503DB" w:rsidP="008503DB">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056"/>
        <w:gridCol w:w="1842"/>
        <w:gridCol w:w="2906"/>
      </w:tblGrid>
      <w:tr w:rsidR="008503DB" w:rsidRPr="009B367B" w:rsidTr="003801E3">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8503DB" w:rsidRPr="009B367B" w:rsidRDefault="008503DB" w:rsidP="003801E3">
            <w:pPr>
              <w:jc w:val="center"/>
              <w:rPr>
                <w:b/>
              </w:rPr>
            </w:pPr>
            <w:r w:rsidRPr="009B367B">
              <w:rPr>
                <w:b/>
              </w:rPr>
              <w:t xml:space="preserve">№  </w:t>
            </w:r>
            <w:r w:rsidRPr="009B367B">
              <w:rPr>
                <w:b/>
              </w:rPr>
              <w:br/>
              <w:t>п/п</w:t>
            </w:r>
          </w:p>
        </w:tc>
        <w:tc>
          <w:tcPr>
            <w:tcW w:w="4056" w:type="dxa"/>
            <w:tcBorders>
              <w:top w:val="single" w:sz="12" w:space="0" w:color="auto"/>
              <w:bottom w:val="single" w:sz="12" w:space="0" w:color="auto"/>
            </w:tcBorders>
            <w:shd w:val="clear" w:color="000000" w:fill="E6E6E6"/>
            <w:vAlign w:val="center"/>
          </w:tcPr>
          <w:p w:rsidR="008503DB" w:rsidRPr="009B367B" w:rsidRDefault="008503DB" w:rsidP="003801E3">
            <w:pPr>
              <w:jc w:val="center"/>
              <w:rPr>
                <w:b/>
              </w:rPr>
            </w:pPr>
            <w:r w:rsidRPr="009B367B">
              <w:rPr>
                <w:b/>
              </w:rPr>
              <w:t xml:space="preserve">Наименование показателя </w:t>
            </w:r>
          </w:p>
        </w:tc>
        <w:tc>
          <w:tcPr>
            <w:tcW w:w="1842" w:type="dxa"/>
            <w:tcBorders>
              <w:top w:val="single" w:sz="12" w:space="0" w:color="auto"/>
              <w:bottom w:val="single" w:sz="12" w:space="0" w:color="auto"/>
            </w:tcBorders>
            <w:shd w:val="clear" w:color="000000" w:fill="E6E6E6"/>
            <w:vAlign w:val="center"/>
          </w:tcPr>
          <w:p w:rsidR="008503DB" w:rsidRPr="009B367B" w:rsidRDefault="008503DB" w:rsidP="003801E3">
            <w:pPr>
              <w:jc w:val="center"/>
              <w:rPr>
                <w:b/>
              </w:rPr>
            </w:pPr>
            <w:r w:rsidRPr="009B367B">
              <w:rPr>
                <w:b/>
              </w:rPr>
              <w:t>Единица измерения</w:t>
            </w:r>
          </w:p>
        </w:tc>
        <w:tc>
          <w:tcPr>
            <w:tcW w:w="2906" w:type="dxa"/>
            <w:tcBorders>
              <w:top w:val="single" w:sz="12" w:space="0" w:color="auto"/>
              <w:bottom w:val="single" w:sz="12" w:space="0" w:color="auto"/>
            </w:tcBorders>
            <w:shd w:val="clear" w:color="000000" w:fill="E6E6E6"/>
            <w:vAlign w:val="center"/>
          </w:tcPr>
          <w:p w:rsidR="008503DB" w:rsidRPr="009B367B" w:rsidRDefault="008503DB" w:rsidP="003801E3">
            <w:pPr>
              <w:jc w:val="center"/>
              <w:rPr>
                <w:b/>
              </w:rPr>
            </w:pPr>
            <w:r w:rsidRPr="009B367B">
              <w:rPr>
                <w:b/>
              </w:rPr>
              <w:t xml:space="preserve">Значение </w:t>
            </w:r>
          </w:p>
        </w:tc>
      </w:tr>
      <w:tr w:rsidR="008503DB" w:rsidRPr="009B367B" w:rsidTr="003801E3">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8503DB" w:rsidRPr="009B367B" w:rsidRDefault="008503DB" w:rsidP="003801E3">
            <w:pPr>
              <w:jc w:val="center"/>
            </w:pPr>
            <w:r w:rsidRPr="009B367B">
              <w:t>1</w:t>
            </w:r>
          </w:p>
        </w:tc>
        <w:tc>
          <w:tcPr>
            <w:tcW w:w="4056" w:type="dxa"/>
            <w:tcBorders>
              <w:top w:val="single" w:sz="12" w:space="0" w:color="auto"/>
              <w:left w:val="single" w:sz="8" w:space="0" w:color="auto"/>
              <w:bottom w:val="single" w:sz="12" w:space="0" w:color="auto"/>
            </w:tcBorders>
            <w:shd w:val="clear" w:color="000000" w:fill="auto"/>
            <w:vAlign w:val="center"/>
          </w:tcPr>
          <w:p w:rsidR="008503DB" w:rsidRPr="00F61BA4" w:rsidRDefault="008503DB" w:rsidP="003801E3">
            <w:pPr>
              <w:jc w:val="center"/>
              <w:rPr>
                <w:color w:val="A6A6A6" w:themeColor="background1" w:themeShade="A6"/>
              </w:rPr>
            </w:pPr>
            <w:r>
              <w:t xml:space="preserve">Цена </w:t>
            </w:r>
            <w:r w:rsidRPr="00BB5463">
              <w:t>договора</w:t>
            </w:r>
          </w:p>
        </w:tc>
        <w:tc>
          <w:tcPr>
            <w:tcW w:w="1842" w:type="dxa"/>
            <w:tcBorders>
              <w:top w:val="single" w:sz="12" w:space="0" w:color="auto"/>
              <w:bottom w:val="single" w:sz="12" w:space="0" w:color="auto"/>
            </w:tcBorders>
            <w:shd w:val="clear" w:color="000000" w:fill="auto"/>
            <w:vAlign w:val="center"/>
          </w:tcPr>
          <w:p w:rsidR="008503DB" w:rsidRPr="009B367B" w:rsidRDefault="008503DB" w:rsidP="003801E3">
            <w:pPr>
              <w:jc w:val="center"/>
            </w:pPr>
            <w:r w:rsidRPr="009B367B">
              <w:t>руб.</w:t>
            </w:r>
          </w:p>
        </w:tc>
        <w:tc>
          <w:tcPr>
            <w:tcW w:w="2906" w:type="dxa"/>
            <w:tcBorders>
              <w:top w:val="single" w:sz="12" w:space="0" w:color="auto"/>
              <w:bottom w:val="single" w:sz="12" w:space="0" w:color="auto"/>
            </w:tcBorders>
            <w:shd w:val="clear" w:color="000000" w:fill="auto"/>
            <w:vAlign w:val="center"/>
          </w:tcPr>
          <w:p w:rsidR="008503DB" w:rsidRPr="009B367B" w:rsidRDefault="008503DB" w:rsidP="003801E3">
            <w:pPr>
              <w:jc w:val="center"/>
            </w:pPr>
          </w:p>
        </w:tc>
      </w:tr>
    </w:tbl>
    <w:p w:rsidR="008503DB" w:rsidRPr="00E5738C" w:rsidRDefault="008503DB" w:rsidP="008503DB">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8503DB" w:rsidRPr="00E5738C" w:rsidRDefault="008503DB" w:rsidP="008503DB">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8503DB" w:rsidRPr="00E5738C" w:rsidRDefault="008503DB" w:rsidP="008503DB">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8503DB" w:rsidRDefault="008503DB" w:rsidP="008503DB">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8503DB" w:rsidRDefault="008503DB" w:rsidP="008503DB">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8503DB" w:rsidRDefault="008503DB" w:rsidP="008503DB">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8503DB" w:rsidTr="003801E3">
        <w:trPr>
          <w:trHeight w:val="246"/>
        </w:trPr>
        <w:tc>
          <w:tcPr>
            <w:tcW w:w="720" w:type="dxa"/>
            <w:shd w:val="clear" w:color="auto" w:fill="E6E6E6"/>
          </w:tcPr>
          <w:p w:rsidR="008503DB" w:rsidRPr="00B753B1" w:rsidRDefault="008503DB" w:rsidP="003801E3">
            <w:pPr>
              <w:jc w:val="center"/>
              <w:rPr>
                <w:sz w:val="22"/>
                <w:szCs w:val="22"/>
              </w:rPr>
            </w:pPr>
            <w:r w:rsidRPr="00B753B1">
              <w:rPr>
                <w:sz w:val="22"/>
                <w:szCs w:val="22"/>
              </w:rPr>
              <w:lastRenderedPageBreak/>
              <w:t>№ п/п</w:t>
            </w:r>
          </w:p>
        </w:tc>
        <w:tc>
          <w:tcPr>
            <w:tcW w:w="3060" w:type="dxa"/>
            <w:shd w:val="clear" w:color="auto" w:fill="E6E6E6"/>
          </w:tcPr>
          <w:p w:rsidR="008503DB" w:rsidRPr="00B753B1" w:rsidRDefault="008503DB" w:rsidP="003801E3">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rsidR="008503DB" w:rsidRPr="00F03E61" w:rsidRDefault="008503DB" w:rsidP="003801E3">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8503DB" w:rsidRPr="004D47FC" w:rsidRDefault="008503DB" w:rsidP="003801E3">
            <w:pPr>
              <w:jc w:val="center"/>
              <w:rPr>
                <w:i/>
                <w:iCs/>
                <w:sz w:val="24"/>
                <w:szCs w:val="24"/>
              </w:rPr>
            </w:pPr>
          </w:p>
        </w:tc>
      </w:tr>
      <w:tr w:rsidR="008503DB" w:rsidTr="003801E3">
        <w:trPr>
          <w:trHeight w:val="373"/>
        </w:trPr>
        <w:tc>
          <w:tcPr>
            <w:tcW w:w="720" w:type="dxa"/>
            <w:vAlign w:val="center"/>
          </w:tcPr>
          <w:p w:rsidR="008503DB" w:rsidRPr="000E004F" w:rsidRDefault="008503DB" w:rsidP="003801E3"/>
        </w:tc>
        <w:tc>
          <w:tcPr>
            <w:tcW w:w="3060" w:type="dxa"/>
            <w:vAlign w:val="center"/>
          </w:tcPr>
          <w:p w:rsidR="008503DB" w:rsidRDefault="008503DB" w:rsidP="003801E3">
            <w:pPr>
              <w:rPr>
                <w:sz w:val="24"/>
                <w:szCs w:val="24"/>
              </w:rPr>
            </w:pPr>
          </w:p>
        </w:tc>
        <w:tc>
          <w:tcPr>
            <w:tcW w:w="6300" w:type="dxa"/>
            <w:vAlign w:val="center"/>
          </w:tcPr>
          <w:p w:rsidR="008503DB" w:rsidRDefault="008503DB" w:rsidP="003801E3">
            <w:pPr>
              <w:rPr>
                <w:sz w:val="24"/>
                <w:szCs w:val="24"/>
              </w:rPr>
            </w:pPr>
          </w:p>
        </w:tc>
      </w:tr>
      <w:tr w:rsidR="008503DB" w:rsidTr="003801E3">
        <w:trPr>
          <w:trHeight w:val="373"/>
        </w:trPr>
        <w:tc>
          <w:tcPr>
            <w:tcW w:w="720" w:type="dxa"/>
            <w:vAlign w:val="center"/>
          </w:tcPr>
          <w:p w:rsidR="008503DB" w:rsidRPr="000E004F" w:rsidRDefault="008503DB" w:rsidP="003801E3"/>
        </w:tc>
        <w:tc>
          <w:tcPr>
            <w:tcW w:w="3060" w:type="dxa"/>
            <w:vAlign w:val="center"/>
          </w:tcPr>
          <w:p w:rsidR="008503DB" w:rsidRDefault="008503DB" w:rsidP="003801E3">
            <w:pPr>
              <w:rPr>
                <w:sz w:val="24"/>
                <w:szCs w:val="24"/>
              </w:rPr>
            </w:pPr>
          </w:p>
        </w:tc>
        <w:tc>
          <w:tcPr>
            <w:tcW w:w="6300" w:type="dxa"/>
            <w:vAlign w:val="center"/>
          </w:tcPr>
          <w:p w:rsidR="008503DB" w:rsidRDefault="008503DB" w:rsidP="003801E3">
            <w:pPr>
              <w:rPr>
                <w:sz w:val="24"/>
                <w:szCs w:val="24"/>
              </w:rPr>
            </w:pPr>
          </w:p>
        </w:tc>
      </w:tr>
      <w:tr w:rsidR="008503DB" w:rsidTr="003801E3">
        <w:trPr>
          <w:trHeight w:val="373"/>
        </w:trPr>
        <w:tc>
          <w:tcPr>
            <w:tcW w:w="720" w:type="dxa"/>
            <w:vAlign w:val="center"/>
          </w:tcPr>
          <w:p w:rsidR="008503DB" w:rsidRPr="000E004F" w:rsidRDefault="008503DB" w:rsidP="003801E3"/>
        </w:tc>
        <w:tc>
          <w:tcPr>
            <w:tcW w:w="3060" w:type="dxa"/>
            <w:vAlign w:val="center"/>
          </w:tcPr>
          <w:p w:rsidR="008503DB" w:rsidRDefault="008503DB" w:rsidP="003801E3">
            <w:pPr>
              <w:pStyle w:val="ConsPlusNormal"/>
              <w:autoSpaceDE w:val="0"/>
              <w:autoSpaceDN w:val="0"/>
              <w:adjustRightInd w:val="0"/>
              <w:ind w:firstLine="0"/>
              <w:rPr>
                <w:sz w:val="24"/>
                <w:szCs w:val="24"/>
              </w:rPr>
            </w:pPr>
          </w:p>
        </w:tc>
        <w:tc>
          <w:tcPr>
            <w:tcW w:w="6300" w:type="dxa"/>
            <w:vAlign w:val="center"/>
          </w:tcPr>
          <w:p w:rsidR="008503DB" w:rsidRDefault="008503DB" w:rsidP="003801E3">
            <w:pPr>
              <w:rPr>
                <w:sz w:val="24"/>
                <w:szCs w:val="24"/>
              </w:rPr>
            </w:pPr>
          </w:p>
        </w:tc>
      </w:tr>
    </w:tbl>
    <w:p w:rsidR="008503DB" w:rsidRDefault="008503DB" w:rsidP="008503DB">
      <w:pPr>
        <w:ind w:firstLine="567"/>
        <w:jc w:val="both"/>
        <w:rPr>
          <w:b/>
          <w:i/>
          <w:iCs/>
        </w:rPr>
      </w:pPr>
    </w:p>
    <w:p w:rsidR="008503DB" w:rsidRDefault="008503DB" w:rsidP="008503DB">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8503DB" w:rsidRDefault="008503DB" w:rsidP="008503DB">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8503DB" w:rsidRPr="00E5738C" w:rsidRDefault="008503DB" w:rsidP="008503DB">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rsidR="008503DB" w:rsidRPr="00E5738C" w:rsidRDefault="008503DB" w:rsidP="008503DB">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8503DB" w:rsidRPr="00E5738C" w:rsidRDefault="008503DB" w:rsidP="008503DB">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8503DB" w:rsidRPr="00E5738C" w:rsidRDefault="008503DB" w:rsidP="008503DB">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8503DB" w:rsidRPr="00E5738C" w:rsidRDefault="008503DB" w:rsidP="008503DB">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8503DB" w:rsidRPr="00E5738C" w:rsidRDefault="008503DB" w:rsidP="008503DB">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8503DB" w:rsidRPr="00E5738C" w:rsidRDefault="008503DB" w:rsidP="008503DB">
      <w:pPr>
        <w:ind w:firstLine="720"/>
        <w:jc w:val="both"/>
        <w:rPr>
          <w:sz w:val="24"/>
          <w:szCs w:val="24"/>
        </w:rPr>
      </w:pPr>
    </w:p>
    <w:p w:rsidR="008503DB" w:rsidRDefault="008503DB" w:rsidP="008503DB">
      <w:pPr>
        <w:rPr>
          <w:sz w:val="24"/>
          <w:szCs w:val="24"/>
        </w:rPr>
      </w:pPr>
      <w:r w:rsidRPr="00620AA6">
        <w:rPr>
          <w:sz w:val="24"/>
          <w:szCs w:val="24"/>
        </w:rPr>
        <w:t xml:space="preserve">Участник процедуры закупки </w:t>
      </w:r>
    </w:p>
    <w:p w:rsidR="008503DB" w:rsidRDefault="008503DB" w:rsidP="008503DB">
      <w:pPr>
        <w:rPr>
          <w:szCs w:val="24"/>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r>
        <w:rPr>
          <w:szCs w:val="24"/>
        </w:rPr>
        <w:t>М.П.</w:t>
      </w:r>
      <w:r>
        <w:rPr>
          <w:szCs w:val="24"/>
        </w:rPr>
        <w:br w:type="page"/>
      </w:r>
    </w:p>
    <w:p w:rsidR="008503DB" w:rsidRDefault="008503DB" w:rsidP="008503DB">
      <w:pPr>
        <w:jc w:val="right"/>
        <w:rPr>
          <w:szCs w:val="24"/>
        </w:rPr>
      </w:pPr>
      <w:r>
        <w:rPr>
          <w:szCs w:val="24"/>
        </w:rPr>
        <w:lastRenderedPageBreak/>
        <w:t>Приложение № 1</w:t>
      </w:r>
    </w:p>
    <w:p w:rsidR="008503DB" w:rsidRDefault="008503DB" w:rsidP="008503DB">
      <w:pPr>
        <w:jc w:val="right"/>
        <w:rPr>
          <w:szCs w:val="24"/>
        </w:rPr>
      </w:pPr>
      <w:r>
        <w:rPr>
          <w:szCs w:val="24"/>
        </w:rPr>
        <w:t>к заявке на участие в открытом запросе предложений</w:t>
      </w:r>
    </w:p>
    <w:p w:rsidR="008503DB" w:rsidRDefault="008503DB" w:rsidP="008503DB">
      <w:pPr>
        <w:jc w:val="right"/>
        <w:rPr>
          <w:szCs w:val="24"/>
        </w:rPr>
      </w:pPr>
      <w:r>
        <w:rPr>
          <w:szCs w:val="24"/>
        </w:rPr>
        <w:t>_____________________________________________</w:t>
      </w:r>
    </w:p>
    <w:p w:rsidR="008503DB" w:rsidRDefault="008503DB" w:rsidP="008503DB">
      <w:pPr>
        <w:jc w:val="right"/>
        <w:rPr>
          <w:szCs w:val="24"/>
        </w:rPr>
      </w:pPr>
      <w:r>
        <w:rPr>
          <w:szCs w:val="24"/>
        </w:rPr>
        <w:t>_____________________________________________</w:t>
      </w:r>
    </w:p>
    <w:p w:rsidR="008503DB" w:rsidRDefault="008503DB" w:rsidP="008503DB">
      <w:pPr>
        <w:rPr>
          <w:szCs w:val="24"/>
        </w:rPr>
      </w:pPr>
    </w:p>
    <w:p w:rsidR="008503DB" w:rsidRDefault="008503DB" w:rsidP="008503DB">
      <w:pPr>
        <w:rPr>
          <w:szCs w:val="24"/>
        </w:rPr>
      </w:pPr>
    </w:p>
    <w:p w:rsidR="008503DB" w:rsidRPr="00A27F70" w:rsidRDefault="008503DB" w:rsidP="008503DB">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8503DB" w:rsidRPr="00A27F70" w:rsidRDefault="008503DB" w:rsidP="008503DB">
      <w:pPr>
        <w:jc w:val="center"/>
        <w:rPr>
          <w:sz w:val="24"/>
          <w:szCs w:val="24"/>
        </w:rPr>
      </w:pPr>
      <w:r>
        <w:rPr>
          <w:sz w:val="24"/>
          <w:szCs w:val="24"/>
        </w:rPr>
        <w:t>_____________________________________</w:t>
      </w:r>
    </w:p>
    <w:p w:rsidR="008503DB" w:rsidRDefault="008503DB" w:rsidP="008503DB">
      <w:pPr>
        <w:rPr>
          <w:szCs w:val="24"/>
        </w:rPr>
      </w:pPr>
    </w:p>
    <w:p w:rsidR="008503DB" w:rsidRDefault="008503DB" w:rsidP="008503DB">
      <w:pPr>
        <w:rPr>
          <w:szCs w:val="24"/>
        </w:rPr>
      </w:pPr>
    </w:p>
    <w:p w:rsidR="008503DB" w:rsidRDefault="008503DB" w:rsidP="008503DB">
      <w:pPr>
        <w:rPr>
          <w:szCs w:val="24"/>
        </w:rPr>
      </w:pPr>
    </w:p>
    <w:p w:rsidR="008503DB" w:rsidRDefault="008503DB" w:rsidP="008503DB">
      <w:pPr>
        <w:rPr>
          <w:szCs w:val="24"/>
        </w:rPr>
      </w:pPr>
    </w:p>
    <w:tbl>
      <w:tblPr>
        <w:tblStyle w:val="af4"/>
        <w:tblW w:w="0" w:type="auto"/>
        <w:tblLook w:val="04A0" w:firstRow="1" w:lastRow="0" w:firstColumn="1" w:lastColumn="0" w:noHBand="0" w:noVBand="1"/>
      </w:tblPr>
      <w:tblGrid>
        <w:gridCol w:w="486"/>
        <w:gridCol w:w="2259"/>
        <w:gridCol w:w="2181"/>
        <w:gridCol w:w="1142"/>
        <w:gridCol w:w="1798"/>
        <w:gridCol w:w="1904"/>
      </w:tblGrid>
      <w:tr w:rsidR="008503DB" w:rsidTr="003801E3">
        <w:tc>
          <w:tcPr>
            <w:tcW w:w="486" w:type="dxa"/>
            <w:vAlign w:val="center"/>
          </w:tcPr>
          <w:p w:rsidR="008503DB" w:rsidRDefault="008503DB" w:rsidP="003801E3">
            <w:pPr>
              <w:jc w:val="center"/>
              <w:rPr>
                <w:szCs w:val="24"/>
              </w:rPr>
            </w:pPr>
            <w:r>
              <w:rPr>
                <w:szCs w:val="24"/>
              </w:rPr>
              <w:t>п/п</w:t>
            </w:r>
          </w:p>
        </w:tc>
        <w:tc>
          <w:tcPr>
            <w:tcW w:w="2316" w:type="dxa"/>
            <w:vAlign w:val="center"/>
          </w:tcPr>
          <w:p w:rsidR="008503DB" w:rsidRDefault="008503DB" w:rsidP="003801E3">
            <w:pPr>
              <w:jc w:val="center"/>
              <w:rPr>
                <w:sz w:val="22"/>
                <w:szCs w:val="22"/>
              </w:rPr>
            </w:pPr>
          </w:p>
        </w:tc>
        <w:tc>
          <w:tcPr>
            <w:tcW w:w="2235" w:type="dxa"/>
            <w:vAlign w:val="center"/>
          </w:tcPr>
          <w:p w:rsidR="008503DB" w:rsidRDefault="008503DB" w:rsidP="003801E3">
            <w:pPr>
              <w:jc w:val="center"/>
              <w:rPr>
                <w:sz w:val="22"/>
                <w:szCs w:val="22"/>
              </w:rPr>
            </w:pPr>
          </w:p>
        </w:tc>
        <w:tc>
          <w:tcPr>
            <w:tcW w:w="1167" w:type="dxa"/>
            <w:vAlign w:val="center"/>
          </w:tcPr>
          <w:p w:rsidR="008503DB" w:rsidRDefault="008503DB" w:rsidP="003801E3">
            <w:pPr>
              <w:jc w:val="center"/>
              <w:rPr>
                <w:sz w:val="22"/>
                <w:szCs w:val="22"/>
              </w:rPr>
            </w:pPr>
          </w:p>
        </w:tc>
        <w:tc>
          <w:tcPr>
            <w:tcW w:w="1842" w:type="dxa"/>
            <w:vAlign w:val="center"/>
          </w:tcPr>
          <w:p w:rsidR="008503DB" w:rsidRDefault="008503DB" w:rsidP="003801E3">
            <w:pPr>
              <w:jc w:val="center"/>
              <w:rPr>
                <w:sz w:val="22"/>
                <w:szCs w:val="22"/>
              </w:rPr>
            </w:pPr>
          </w:p>
        </w:tc>
        <w:tc>
          <w:tcPr>
            <w:tcW w:w="1950" w:type="dxa"/>
            <w:vAlign w:val="center"/>
          </w:tcPr>
          <w:p w:rsidR="008503DB" w:rsidRDefault="008503DB" w:rsidP="003801E3">
            <w:pPr>
              <w:jc w:val="center"/>
              <w:rPr>
                <w:sz w:val="22"/>
                <w:szCs w:val="22"/>
              </w:rPr>
            </w:pPr>
          </w:p>
        </w:tc>
      </w:tr>
      <w:tr w:rsidR="008503DB" w:rsidTr="003801E3">
        <w:tc>
          <w:tcPr>
            <w:tcW w:w="486" w:type="dxa"/>
          </w:tcPr>
          <w:p w:rsidR="008503DB" w:rsidRDefault="008503DB" w:rsidP="003801E3">
            <w:pPr>
              <w:rPr>
                <w:szCs w:val="24"/>
              </w:rPr>
            </w:pPr>
            <w:r>
              <w:rPr>
                <w:szCs w:val="24"/>
              </w:rPr>
              <w:t>1.</w:t>
            </w:r>
          </w:p>
        </w:tc>
        <w:tc>
          <w:tcPr>
            <w:tcW w:w="2316" w:type="dxa"/>
          </w:tcPr>
          <w:p w:rsidR="008503DB" w:rsidRPr="00AC214D" w:rsidRDefault="008503DB" w:rsidP="003801E3">
            <w:pPr>
              <w:rPr>
                <w:szCs w:val="24"/>
              </w:rPr>
            </w:pPr>
          </w:p>
        </w:tc>
        <w:tc>
          <w:tcPr>
            <w:tcW w:w="2235" w:type="dxa"/>
          </w:tcPr>
          <w:p w:rsidR="008503DB" w:rsidRDefault="008503DB" w:rsidP="003801E3">
            <w:pPr>
              <w:rPr>
                <w:szCs w:val="24"/>
              </w:rPr>
            </w:pPr>
          </w:p>
        </w:tc>
        <w:tc>
          <w:tcPr>
            <w:tcW w:w="1167" w:type="dxa"/>
          </w:tcPr>
          <w:p w:rsidR="008503DB" w:rsidRDefault="008503DB" w:rsidP="003801E3">
            <w:pPr>
              <w:rPr>
                <w:szCs w:val="24"/>
              </w:rPr>
            </w:pPr>
          </w:p>
        </w:tc>
        <w:tc>
          <w:tcPr>
            <w:tcW w:w="1842" w:type="dxa"/>
          </w:tcPr>
          <w:p w:rsidR="008503DB" w:rsidRDefault="008503DB" w:rsidP="003801E3">
            <w:pPr>
              <w:rPr>
                <w:szCs w:val="24"/>
              </w:rPr>
            </w:pPr>
          </w:p>
        </w:tc>
        <w:tc>
          <w:tcPr>
            <w:tcW w:w="1950" w:type="dxa"/>
          </w:tcPr>
          <w:p w:rsidR="008503DB" w:rsidRDefault="008503DB" w:rsidP="003801E3">
            <w:pPr>
              <w:rPr>
                <w:szCs w:val="24"/>
              </w:rPr>
            </w:pPr>
          </w:p>
        </w:tc>
      </w:tr>
      <w:tr w:rsidR="008503DB" w:rsidTr="003801E3">
        <w:tc>
          <w:tcPr>
            <w:tcW w:w="486" w:type="dxa"/>
          </w:tcPr>
          <w:p w:rsidR="008503DB" w:rsidRDefault="008503DB" w:rsidP="003801E3">
            <w:pPr>
              <w:rPr>
                <w:szCs w:val="24"/>
              </w:rPr>
            </w:pPr>
            <w:r>
              <w:rPr>
                <w:szCs w:val="24"/>
              </w:rPr>
              <w:t>2.</w:t>
            </w:r>
          </w:p>
        </w:tc>
        <w:tc>
          <w:tcPr>
            <w:tcW w:w="2316" w:type="dxa"/>
          </w:tcPr>
          <w:p w:rsidR="008503DB" w:rsidRPr="00AC214D" w:rsidRDefault="008503DB" w:rsidP="003801E3">
            <w:pPr>
              <w:rPr>
                <w:szCs w:val="24"/>
              </w:rPr>
            </w:pPr>
          </w:p>
        </w:tc>
        <w:tc>
          <w:tcPr>
            <w:tcW w:w="2235" w:type="dxa"/>
          </w:tcPr>
          <w:p w:rsidR="008503DB" w:rsidRDefault="008503DB" w:rsidP="003801E3">
            <w:pPr>
              <w:rPr>
                <w:szCs w:val="24"/>
              </w:rPr>
            </w:pPr>
          </w:p>
        </w:tc>
        <w:tc>
          <w:tcPr>
            <w:tcW w:w="1167" w:type="dxa"/>
          </w:tcPr>
          <w:p w:rsidR="008503DB" w:rsidRDefault="008503DB" w:rsidP="003801E3">
            <w:pPr>
              <w:rPr>
                <w:szCs w:val="24"/>
              </w:rPr>
            </w:pPr>
          </w:p>
        </w:tc>
        <w:tc>
          <w:tcPr>
            <w:tcW w:w="1842" w:type="dxa"/>
          </w:tcPr>
          <w:p w:rsidR="008503DB" w:rsidRDefault="008503DB" w:rsidP="003801E3">
            <w:pPr>
              <w:rPr>
                <w:szCs w:val="24"/>
              </w:rPr>
            </w:pPr>
          </w:p>
        </w:tc>
        <w:tc>
          <w:tcPr>
            <w:tcW w:w="1950" w:type="dxa"/>
          </w:tcPr>
          <w:p w:rsidR="008503DB" w:rsidRDefault="008503DB" w:rsidP="003801E3">
            <w:pPr>
              <w:rPr>
                <w:szCs w:val="24"/>
              </w:rPr>
            </w:pPr>
          </w:p>
        </w:tc>
      </w:tr>
      <w:tr w:rsidR="008503DB" w:rsidTr="003801E3">
        <w:tc>
          <w:tcPr>
            <w:tcW w:w="486" w:type="dxa"/>
          </w:tcPr>
          <w:p w:rsidR="008503DB" w:rsidRDefault="008503DB" w:rsidP="003801E3">
            <w:pPr>
              <w:rPr>
                <w:szCs w:val="24"/>
              </w:rPr>
            </w:pPr>
            <w:r>
              <w:rPr>
                <w:szCs w:val="24"/>
              </w:rPr>
              <w:t>3.</w:t>
            </w:r>
          </w:p>
        </w:tc>
        <w:tc>
          <w:tcPr>
            <w:tcW w:w="2316" w:type="dxa"/>
          </w:tcPr>
          <w:p w:rsidR="008503DB" w:rsidRPr="00AC214D" w:rsidRDefault="008503DB" w:rsidP="003801E3">
            <w:pPr>
              <w:rPr>
                <w:szCs w:val="24"/>
              </w:rPr>
            </w:pPr>
          </w:p>
        </w:tc>
        <w:tc>
          <w:tcPr>
            <w:tcW w:w="2235" w:type="dxa"/>
          </w:tcPr>
          <w:p w:rsidR="008503DB" w:rsidRDefault="008503DB" w:rsidP="003801E3">
            <w:pPr>
              <w:rPr>
                <w:szCs w:val="24"/>
              </w:rPr>
            </w:pPr>
          </w:p>
        </w:tc>
        <w:tc>
          <w:tcPr>
            <w:tcW w:w="1167" w:type="dxa"/>
          </w:tcPr>
          <w:p w:rsidR="008503DB" w:rsidRDefault="008503DB" w:rsidP="003801E3">
            <w:pPr>
              <w:rPr>
                <w:szCs w:val="24"/>
              </w:rPr>
            </w:pPr>
          </w:p>
        </w:tc>
        <w:tc>
          <w:tcPr>
            <w:tcW w:w="1842" w:type="dxa"/>
          </w:tcPr>
          <w:p w:rsidR="008503DB" w:rsidRDefault="008503DB" w:rsidP="003801E3">
            <w:pPr>
              <w:rPr>
                <w:szCs w:val="24"/>
              </w:rPr>
            </w:pPr>
          </w:p>
        </w:tc>
        <w:tc>
          <w:tcPr>
            <w:tcW w:w="1950" w:type="dxa"/>
          </w:tcPr>
          <w:p w:rsidR="008503DB" w:rsidRDefault="008503DB" w:rsidP="003801E3">
            <w:pPr>
              <w:rPr>
                <w:szCs w:val="24"/>
              </w:rPr>
            </w:pPr>
          </w:p>
        </w:tc>
      </w:tr>
      <w:tr w:rsidR="008503DB" w:rsidTr="003801E3">
        <w:tc>
          <w:tcPr>
            <w:tcW w:w="486" w:type="dxa"/>
          </w:tcPr>
          <w:p w:rsidR="008503DB" w:rsidRDefault="008503DB" w:rsidP="003801E3">
            <w:pPr>
              <w:rPr>
                <w:szCs w:val="24"/>
              </w:rPr>
            </w:pPr>
            <w:r>
              <w:rPr>
                <w:szCs w:val="24"/>
              </w:rPr>
              <w:t>4.</w:t>
            </w:r>
          </w:p>
        </w:tc>
        <w:tc>
          <w:tcPr>
            <w:tcW w:w="2316" w:type="dxa"/>
          </w:tcPr>
          <w:p w:rsidR="008503DB" w:rsidRPr="00AC214D" w:rsidRDefault="008503DB" w:rsidP="003801E3">
            <w:pPr>
              <w:rPr>
                <w:szCs w:val="24"/>
              </w:rPr>
            </w:pPr>
          </w:p>
        </w:tc>
        <w:tc>
          <w:tcPr>
            <w:tcW w:w="2235" w:type="dxa"/>
          </w:tcPr>
          <w:p w:rsidR="008503DB" w:rsidRDefault="008503DB" w:rsidP="003801E3">
            <w:pPr>
              <w:rPr>
                <w:szCs w:val="24"/>
              </w:rPr>
            </w:pPr>
          </w:p>
        </w:tc>
        <w:tc>
          <w:tcPr>
            <w:tcW w:w="1167" w:type="dxa"/>
          </w:tcPr>
          <w:p w:rsidR="008503DB" w:rsidRDefault="008503DB" w:rsidP="003801E3">
            <w:pPr>
              <w:rPr>
                <w:szCs w:val="24"/>
              </w:rPr>
            </w:pPr>
          </w:p>
        </w:tc>
        <w:tc>
          <w:tcPr>
            <w:tcW w:w="1842" w:type="dxa"/>
          </w:tcPr>
          <w:p w:rsidR="008503DB" w:rsidRDefault="008503DB" w:rsidP="003801E3">
            <w:pPr>
              <w:rPr>
                <w:szCs w:val="24"/>
              </w:rPr>
            </w:pPr>
          </w:p>
        </w:tc>
        <w:tc>
          <w:tcPr>
            <w:tcW w:w="1950" w:type="dxa"/>
          </w:tcPr>
          <w:p w:rsidR="008503DB" w:rsidRDefault="008503DB" w:rsidP="003801E3">
            <w:pPr>
              <w:rPr>
                <w:szCs w:val="24"/>
              </w:rPr>
            </w:pPr>
          </w:p>
        </w:tc>
      </w:tr>
      <w:tr w:rsidR="008503DB" w:rsidTr="003801E3">
        <w:tc>
          <w:tcPr>
            <w:tcW w:w="486" w:type="dxa"/>
          </w:tcPr>
          <w:p w:rsidR="008503DB" w:rsidRDefault="008503DB" w:rsidP="003801E3">
            <w:pPr>
              <w:rPr>
                <w:szCs w:val="24"/>
              </w:rPr>
            </w:pPr>
            <w:r>
              <w:rPr>
                <w:szCs w:val="24"/>
              </w:rPr>
              <w:t>5.</w:t>
            </w:r>
          </w:p>
        </w:tc>
        <w:tc>
          <w:tcPr>
            <w:tcW w:w="2316" w:type="dxa"/>
          </w:tcPr>
          <w:p w:rsidR="008503DB" w:rsidRPr="00AC214D" w:rsidRDefault="008503DB" w:rsidP="003801E3">
            <w:pPr>
              <w:rPr>
                <w:szCs w:val="24"/>
                <w:highlight w:val="yellow"/>
              </w:rPr>
            </w:pPr>
          </w:p>
        </w:tc>
        <w:tc>
          <w:tcPr>
            <w:tcW w:w="2235" w:type="dxa"/>
          </w:tcPr>
          <w:p w:rsidR="008503DB" w:rsidRDefault="008503DB" w:rsidP="003801E3">
            <w:pPr>
              <w:rPr>
                <w:szCs w:val="24"/>
              </w:rPr>
            </w:pPr>
          </w:p>
        </w:tc>
        <w:tc>
          <w:tcPr>
            <w:tcW w:w="1167" w:type="dxa"/>
          </w:tcPr>
          <w:p w:rsidR="008503DB" w:rsidRDefault="008503DB" w:rsidP="003801E3">
            <w:pPr>
              <w:rPr>
                <w:szCs w:val="24"/>
              </w:rPr>
            </w:pPr>
          </w:p>
        </w:tc>
        <w:tc>
          <w:tcPr>
            <w:tcW w:w="1842" w:type="dxa"/>
          </w:tcPr>
          <w:p w:rsidR="008503DB" w:rsidRDefault="008503DB" w:rsidP="003801E3">
            <w:pPr>
              <w:rPr>
                <w:szCs w:val="24"/>
              </w:rPr>
            </w:pPr>
          </w:p>
        </w:tc>
        <w:tc>
          <w:tcPr>
            <w:tcW w:w="1950" w:type="dxa"/>
          </w:tcPr>
          <w:p w:rsidR="008503DB" w:rsidRDefault="008503DB" w:rsidP="003801E3">
            <w:pPr>
              <w:rPr>
                <w:szCs w:val="24"/>
              </w:rPr>
            </w:pPr>
          </w:p>
        </w:tc>
      </w:tr>
      <w:tr w:rsidR="008503DB" w:rsidTr="003801E3">
        <w:tc>
          <w:tcPr>
            <w:tcW w:w="6204" w:type="dxa"/>
            <w:gridSpan w:val="4"/>
          </w:tcPr>
          <w:p w:rsidR="008503DB" w:rsidRDefault="008503DB" w:rsidP="003801E3">
            <w:pPr>
              <w:rPr>
                <w:szCs w:val="24"/>
              </w:rPr>
            </w:pPr>
            <w:r>
              <w:rPr>
                <w:szCs w:val="24"/>
              </w:rPr>
              <w:t>Итого:</w:t>
            </w:r>
          </w:p>
        </w:tc>
        <w:tc>
          <w:tcPr>
            <w:tcW w:w="1842" w:type="dxa"/>
          </w:tcPr>
          <w:p w:rsidR="008503DB" w:rsidRDefault="008503DB" w:rsidP="003801E3">
            <w:pPr>
              <w:rPr>
                <w:szCs w:val="24"/>
              </w:rPr>
            </w:pPr>
          </w:p>
        </w:tc>
        <w:tc>
          <w:tcPr>
            <w:tcW w:w="1950" w:type="dxa"/>
          </w:tcPr>
          <w:p w:rsidR="008503DB" w:rsidRDefault="008503DB" w:rsidP="003801E3">
            <w:pPr>
              <w:rPr>
                <w:szCs w:val="24"/>
              </w:rPr>
            </w:pPr>
          </w:p>
        </w:tc>
      </w:tr>
    </w:tbl>
    <w:p w:rsidR="008503DB" w:rsidRDefault="008503DB" w:rsidP="008503DB">
      <w:pPr>
        <w:rPr>
          <w:szCs w:val="24"/>
        </w:rPr>
      </w:pPr>
    </w:p>
    <w:p w:rsidR="008503DB" w:rsidRPr="00D1665E" w:rsidRDefault="008503DB" w:rsidP="008503DB">
      <w:pPr>
        <w:rPr>
          <w:szCs w:val="24"/>
        </w:rPr>
      </w:pPr>
    </w:p>
    <w:p w:rsidR="008503DB" w:rsidRPr="00D1665E" w:rsidRDefault="008503DB" w:rsidP="008503DB">
      <w:pPr>
        <w:rPr>
          <w:szCs w:val="24"/>
        </w:rPr>
      </w:pPr>
    </w:p>
    <w:p w:rsidR="008503DB" w:rsidRDefault="008503DB" w:rsidP="008503DB">
      <w:pPr>
        <w:rPr>
          <w:sz w:val="24"/>
          <w:szCs w:val="24"/>
        </w:rPr>
      </w:pPr>
      <w:r w:rsidRPr="00620AA6">
        <w:rPr>
          <w:sz w:val="24"/>
          <w:szCs w:val="24"/>
        </w:rPr>
        <w:t xml:space="preserve">Участник процедуры закупки </w:t>
      </w:r>
    </w:p>
    <w:p w:rsidR="008503DB" w:rsidRDefault="008503DB" w:rsidP="008503DB">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rsidR="008503DB" w:rsidRPr="00620AA6" w:rsidRDefault="008503DB" w:rsidP="008503D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8503DB" w:rsidRDefault="008503DB" w:rsidP="008503DB">
      <w:pPr>
        <w:jc w:val="center"/>
        <w:rPr>
          <w:szCs w:val="24"/>
        </w:rPr>
      </w:pPr>
      <w:r>
        <w:rPr>
          <w:szCs w:val="24"/>
        </w:rPr>
        <w:t>М.П.</w:t>
      </w:r>
    </w:p>
    <w:p w:rsidR="008503DB" w:rsidRDefault="008503DB" w:rsidP="008503DB">
      <w:pPr>
        <w:rPr>
          <w:szCs w:val="24"/>
        </w:rPr>
        <w:sectPr w:rsidR="008503DB" w:rsidSect="003801E3">
          <w:pgSz w:w="11907" w:h="16840" w:code="9"/>
          <w:pgMar w:top="851" w:right="851" w:bottom="851" w:left="1276" w:header="720" w:footer="400" w:gutter="0"/>
          <w:cols w:space="720"/>
          <w:noEndnote/>
        </w:sectPr>
      </w:pPr>
    </w:p>
    <w:p w:rsidR="008503DB" w:rsidRPr="00B747F3" w:rsidRDefault="008503DB" w:rsidP="008503DB">
      <w:pPr>
        <w:pStyle w:val="20"/>
        <w:rPr>
          <w:sz w:val="24"/>
        </w:rPr>
      </w:pPr>
      <w:bookmarkStart w:id="102" w:name="_ФОРМА_2._Форма"/>
      <w:bookmarkEnd w:id="102"/>
      <w:r w:rsidRPr="00B747F3">
        <w:rPr>
          <w:sz w:val="24"/>
        </w:rPr>
        <w:lastRenderedPageBreak/>
        <w:t>ФОРМА 2. Форма анкеты участника процедуры закупки</w:t>
      </w:r>
    </w:p>
    <w:p w:rsidR="008503DB" w:rsidRPr="00A8014E" w:rsidRDefault="008503DB" w:rsidP="008503DB"/>
    <w:p w:rsidR="008503DB" w:rsidRDefault="008503DB" w:rsidP="008503D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8503DB" w:rsidRPr="00B747F3" w:rsidTr="003801E3">
        <w:tc>
          <w:tcPr>
            <w:tcW w:w="6103" w:type="dxa"/>
          </w:tcPr>
          <w:p w:rsidR="008503DB" w:rsidRPr="002773F9" w:rsidRDefault="008503DB" w:rsidP="003801E3">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8503DB" w:rsidRPr="00B747F3" w:rsidRDefault="008503DB" w:rsidP="003801E3">
            <w:pPr>
              <w:spacing w:line="216" w:lineRule="auto"/>
              <w:rPr>
                <w:b/>
                <w:sz w:val="22"/>
                <w:szCs w:val="24"/>
              </w:rPr>
            </w:pPr>
          </w:p>
        </w:tc>
      </w:tr>
      <w:tr w:rsidR="008503DB" w:rsidRPr="00B747F3" w:rsidTr="003801E3">
        <w:tc>
          <w:tcPr>
            <w:tcW w:w="6103" w:type="dxa"/>
            <w:tcBorders>
              <w:bottom w:val="single" w:sz="4" w:space="0" w:color="auto"/>
            </w:tcBorders>
          </w:tcPr>
          <w:p w:rsidR="008503DB" w:rsidRPr="00B747F3" w:rsidRDefault="008503DB" w:rsidP="003801E3">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8503DB" w:rsidRPr="002773F9" w:rsidRDefault="008503DB" w:rsidP="003801E3">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8503DB" w:rsidRPr="00B747F3" w:rsidRDefault="008503DB" w:rsidP="003801E3">
            <w:pPr>
              <w:spacing w:line="216" w:lineRule="auto"/>
              <w:rPr>
                <w:b/>
                <w:sz w:val="22"/>
                <w:szCs w:val="24"/>
              </w:rPr>
            </w:pPr>
          </w:p>
        </w:tc>
      </w:tr>
      <w:tr w:rsidR="008503DB" w:rsidRPr="00B747F3" w:rsidTr="003801E3">
        <w:tc>
          <w:tcPr>
            <w:tcW w:w="6103" w:type="dxa"/>
            <w:tcBorders>
              <w:top w:val="nil"/>
            </w:tcBorders>
          </w:tcPr>
          <w:p w:rsidR="008503DB" w:rsidRPr="00B747F3" w:rsidRDefault="008503DB" w:rsidP="003801E3">
            <w:pPr>
              <w:spacing w:line="216" w:lineRule="auto"/>
              <w:rPr>
                <w:i/>
                <w:sz w:val="22"/>
                <w:szCs w:val="24"/>
              </w:rPr>
            </w:pPr>
          </w:p>
          <w:p w:rsidR="008503DB" w:rsidRPr="00B747F3" w:rsidRDefault="008503DB" w:rsidP="003801E3">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ИНН:</w:t>
            </w:r>
            <w:r>
              <w:rPr>
                <w:sz w:val="22"/>
                <w:szCs w:val="24"/>
              </w:rPr>
              <w:t xml:space="preserve"> </w:t>
            </w:r>
          </w:p>
          <w:p w:rsidR="008503DB" w:rsidRPr="00B747F3" w:rsidRDefault="008503DB" w:rsidP="003801E3">
            <w:pPr>
              <w:spacing w:line="216" w:lineRule="auto"/>
              <w:rPr>
                <w:sz w:val="22"/>
                <w:szCs w:val="24"/>
              </w:rPr>
            </w:pPr>
            <w:r w:rsidRPr="00B747F3">
              <w:rPr>
                <w:sz w:val="22"/>
                <w:szCs w:val="24"/>
              </w:rPr>
              <w:t>КПП:</w:t>
            </w:r>
            <w:r>
              <w:rPr>
                <w:sz w:val="22"/>
                <w:szCs w:val="24"/>
              </w:rPr>
              <w:t xml:space="preserve"> </w:t>
            </w:r>
          </w:p>
          <w:p w:rsidR="008503DB" w:rsidRPr="00B747F3" w:rsidRDefault="008503DB" w:rsidP="003801E3">
            <w:pPr>
              <w:spacing w:line="216" w:lineRule="auto"/>
              <w:rPr>
                <w:sz w:val="22"/>
                <w:szCs w:val="24"/>
              </w:rPr>
            </w:pPr>
            <w:r w:rsidRPr="00B747F3">
              <w:rPr>
                <w:sz w:val="22"/>
                <w:szCs w:val="24"/>
              </w:rPr>
              <w:t>ОГРН:</w:t>
            </w:r>
            <w:r>
              <w:rPr>
                <w:sz w:val="22"/>
                <w:szCs w:val="24"/>
              </w:rPr>
              <w:t xml:space="preserve"> </w:t>
            </w:r>
          </w:p>
          <w:p w:rsidR="008503DB" w:rsidRPr="00B747F3" w:rsidRDefault="008503DB" w:rsidP="003801E3">
            <w:pPr>
              <w:spacing w:line="216" w:lineRule="auto"/>
              <w:rPr>
                <w:sz w:val="22"/>
                <w:szCs w:val="24"/>
              </w:rPr>
            </w:pPr>
            <w:r w:rsidRPr="00B747F3">
              <w:rPr>
                <w:sz w:val="22"/>
                <w:szCs w:val="24"/>
              </w:rPr>
              <w:t>ОКПО:</w:t>
            </w:r>
            <w:r>
              <w:rPr>
                <w:sz w:val="22"/>
                <w:szCs w:val="24"/>
              </w:rPr>
              <w:t xml:space="preserve"> </w:t>
            </w:r>
          </w:p>
        </w:tc>
      </w:tr>
      <w:tr w:rsidR="008503DB" w:rsidRPr="00B747F3" w:rsidTr="003801E3">
        <w:tc>
          <w:tcPr>
            <w:tcW w:w="9776" w:type="dxa"/>
            <w:gridSpan w:val="2"/>
            <w:tcBorders>
              <w:top w:val="nil"/>
              <w:left w:val="single" w:sz="4" w:space="0" w:color="auto"/>
              <w:right w:val="double" w:sz="4" w:space="0" w:color="auto"/>
            </w:tcBorders>
          </w:tcPr>
          <w:p w:rsidR="008503DB" w:rsidRPr="00B747F3" w:rsidRDefault="008503DB" w:rsidP="003801E3">
            <w:pPr>
              <w:spacing w:line="216" w:lineRule="auto"/>
              <w:rPr>
                <w:i/>
                <w:sz w:val="22"/>
                <w:szCs w:val="24"/>
              </w:rPr>
            </w:pPr>
          </w:p>
        </w:tc>
      </w:tr>
      <w:tr w:rsidR="008503DB" w:rsidRPr="00B747F3" w:rsidTr="003801E3">
        <w:trPr>
          <w:cantSplit/>
          <w:trHeight w:val="69"/>
        </w:trPr>
        <w:tc>
          <w:tcPr>
            <w:tcW w:w="6103" w:type="dxa"/>
            <w:vMerge w:val="restart"/>
          </w:tcPr>
          <w:p w:rsidR="008503DB" w:rsidRPr="00B747F3" w:rsidRDefault="008503DB" w:rsidP="003801E3">
            <w:pPr>
              <w:tabs>
                <w:tab w:val="left" w:pos="540"/>
              </w:tabs>
              <w:spacing w:line="216" w:lineRule="auto"/>
              <w:jc w:val="both"/>
              <w:rPr>
                <w:b/>
                <w:sz w:val="22"/>
                <w:szCs w:val="24"/>
              </w:rPr>
            </w:pPr>
            <w:r w:rsidRPr="00B747F3">
              <w:rPr>
                <w:b/>
                <w:sz w:val="22"/>
                <w:szCs w:val="24"/>
              </w:rPr>
              <w:t>3.Адреса:</w:t>
            </w:r>
          </w:p>
          <w:p w:rsidR="008503DB" w:rsidRPr="00B747F3" w:rsidRDefault="008503DB" w:rsidP="003801E3">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8503DB" w:rsidRPr="00B747F3" w:rsidRDefault="008503DB" w:rsidP="003801E3">
            <w:pPr>
              <w:tabs>
                <w:tab w:val="left" w:pos="540"/>
              </w:tabs>
              <w:spacing w:line="216" w:lineRule="auto"/>
              <w:jc w:val="both"/>
              <w:rPr>
                <w:b/>
                <w:bCs/>
                <w:sz w:val="22"/>
                <w:szCs w:val="24"/>
              </w:rPr>
            </w:pPr>
          </w:p>
          <w:p w:rsidR="008503DB" w:rsidRPr="00B747F3" w:rsidRDefault="008503DB" w:rsidP="003801E3">
            <w:pPr>
              <w:tabs>
                <w:tab w:val="left" w:pos="540"/>
              </w:tabs>
              <w:spacing w:line="216" w:lineRule="auto"/>
              <w:jc w:val="both"/>
              <w:rPr>
                <w:b/>
                <w:bCs/>
                <w:sz w:val="22"/>
                <w:szCs w:val="24"/>
              </w:rPr>
            </w:pPr>
          </w:p>
          <w:p w:rsidR="008503DB" w:rsidRPr="00B747F3" w:rsidRDefault="008503DB" w:rsidP="003801E3">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8503DB" w:rsidRPr="00B747F3" w:rsidRDefault="008503DB" w:rsidP="003801E3">
            <w:pPr>
              <w:tabs>
                <w:tab w:val="left" w:pos="540"/>
              </w:tabs>
              <w:spacing w:line="216" w:lineRule="auto"/>
              <w:jc w:val="both"/>
              <w:rPr>
                <w:b/>
                <w:bCs/>
                <w:sz w:val="22"/>
                <w:szCs w:val="24"/>
              </w:rPr>
            </w:pPr>
          </w:p>
          <w:p w:rsidR="008503DB" w:rsidRPr="00B747F3" w:rsidRDefault="008503DB" w:rsidP="003801E3">
            <w:pPr>
              <w:tabs>
                <w:tab w:val="left" w:pos="540"/>
              </w:tabs>
              <w:spacing w:line="216" w:lineRule="auto"/>
              <w:jc w:val="both"/>
              <w:rPr>
                <w:b/>
                <w:bCs/>
                <w:sz w:val="22"/>
                <w:szCs w:val="24"/>
              </w:rPr>
            </w:pPr>
          </w:p>
          <w:p w:rsidR="008503DB" w:rsidRPr="00B747F3" w:rsidRDefault="008503DB" w:rsidP="003801E3">
            <w:pPr>
              <w:tabs>
                <w:tab w:val="left" w:pos="540"/>
              </w:tabs>
              <w:spacing w:line="216" w:lineRule="auto"/>
              <w:jc w:val="both"/>
              <w:rPr>
                <w:b/>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Страна</w:t>
            </w:r>
            <w:r>
              <w:rPr>
                <w:sz w:val="22"/>
                <w:szCs w:val="24"/>
              </w:rPr>
              <w:t xml:space="preserve"> </w:t>
            </w:r>
          </w:p>
        </w:tc>
      </w:tr>
      <w:tr w:rsidR="008503DB" w:rsidRPr="00B747F3" w:rsidTr="003801E3">
        <w:trPr>
          <w:cantSplit/>
          <w:trHeight w:val="67"/>
        </w:trPr>
        <w:tc>
          <w:tcPr>
            <w:tcW w:w="6103" w:type="dxa"/>
            <w:vMerge/>
          </w:tcPr>
          <w:p w:rsidR="008503DB" w:rsidRPr="00B747F3" w:rsidRDefault="008503DB" w:rsidP="003801E3">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Индекс:</w:t>
            </w:r>
            <w:r>
              <w:rPr>
                <w:sz w:val="22"/>
                <w:szCs w:val="24"/>
              </w:rPr>
              <w:t xml:space="preserve"> </w:t>
            </w:r>
          </w:p>
        </w:tc>
      </w:tr>
      <w:tr w:rsidR="008503DB" w:rsidRPr="00B747F3" w:rsidTr="003801E3">
        <w:trPr>
          <w:cantSplit/>
          <w:trHeight w:val="67"/>
        </w:trPr>
        <w:tc>
          <w:tcPr>
            <w:tcW w:w="6103" w:type="dxa"/>
            <w:vMerge/>
          </w:tcPr>
          <w:p w:rsidR="008503DB" w:rsidRPr="00B747F3" w:rsidRDefault="008503DB" w:rsidP="003801E3">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w:t>
            </w:r>
          </w:p>
        </w:tc>
      </w:tr>
      <w:tr w:rsidR="008503DB" w:rsidRPr="00B747F3" w:rsidTr="003801E3">
        <w:trPr>
          <w:cantSplit/>
          <w:trHeight w:val="311"/>
        </w:trPr>
        <w:tc>
          <w:tcPr>
            <w:tcW w:w="6103" w:type="dxa"/>
            <w:vMerge/>
          </w:tcPr>
          <w:p w:rsidR="008503DB" w:rsidRPr="00B747F3" w:rsidRDefault="008503DB" w:rsidP="003801E3">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p>
        </w:tc>
      </w:tr>
      <w:tr w:rsidR="008503DB" w:rsidRPr="00B747F3" w:rsidTr="003801E3">
        <w:trPr>
          <w:cantSplit/>
          <w:trHeight w:val="161"/>
        </w:trPr>
        <w:tc>
          <w:tcPr>
            <w:tcW w:w="6103" w:type="dxa"/>
            <w:vMerge/>
          </w:tcPr>
          <w:p w:rsidR="008503DB" w:rsidRPr="00B747F3" w:rsidRDefault="008503DB" w:rsidP="003801E3">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w:t>
            </w:r>
          </w:p>
        </w:tc>
      </w:tr>
      <w:tr w:rsidR="008503DB" w:rsidRPr="00B747F3" w:rsidTr="003801E3">
        <w:trPr>
          <w:cantSplit/>
          <w:trHeight w:val="348"/>
        </w:trPr>
        <w:tc>
          <w:tcPr>
            <w:tcW w:w="6103" w:type="dxa"/>
            <w:vMerge/>
          </w:tcPr>
          <w:p w:rsidR="008503DB" w:rsidRPr="00B747F3" w:rsidRDefault="008503DB" w:rsidP="003801E3">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Страна</w:t>
            </w:r>
          </w:p>
        </w:tc>
      </w:tr>
      <w:tr w:rsidR="008503DB" w:rsidRPr="00B747F3" w:rsidTr="003801E3">
        <w:trPr>
          <w:cantSplit/>
          <w:trHeight w:val="174"/>
        </w:trPr>
        <w:tc>
          <w:tcPr>
            <w:tcW w:w="6103" w:type="dxa"/>
            <w:vMerge/>
          </w:tcPr>
          <w:p w:rsidR="008503DB" w:rsidRPr="00B747F3" w:rsidRDefault="008503DB" w:rsidP="003801E3">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Индекс</w:t>
            </w:r>
            <w:r>
              <w:rPr>
                <w:sz w:val="22"/>
                <w:szCs w:val="24"/>
              </w:rPr>
              <w:t xml:space="preserve"> </w:t>
            </w:r>
          </w:p>
        </w:tc>
      </w:tr>
      <w:tr w:rsidR="008503DB" w:rsidRPr="00B747F3" w:rsidTr="003801E3">
        <w:trPr>
          <w:cantSplit/>
          <w:trHeight w:val="286"/>
        </w:trPr>
        <w:tc>
          <w:tcPr>
            <w:tcW w:w="6103" w:type="dxa"/>
            <w:vMerge/>
          </w:tcPr>
          <w:p w:rsidR="008503DB" w:rsidRPr="00B747F3" w:rsidRDefault="008503DB" w:rsidP="003801E3">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w:t>
            </w:r>
          </w:p>
        </w:tc>
      </w:tr>
      <w:tr w:rsidR="008503DB" w:rsidRPr="00B747F3" w:rsidTr="003801E3">
        <w:trPr>
          <w:cantSplit/>
          <w:trHeight w:val="175"/>
        </w:trPr>
        <w:tc>
          <w:tcPr>
            <w:tcW w:w="6103" w:type="dxa"/>
            <w:vMerge/>
          </w:tcPr>
          <w:p w:rsidR="008503DB" w:rsidRPr="00B747F3" w:rsidRDefault="008503DB" w:rsidP="003801E3">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w:t>
            </w:r>
          </w:p>
        </w:tc>
      </w:tr>
      <w:tr w:rsidR="008503DB" w:rsidRPr="00B747F3" w:rsidTr="003801E3">
        <w:trPr>
          <w:cantSplit/>
          <w:trHeight w:val="310"/>
        </w:trPr>
        <w:tc>
          <w:tcPr>
            <w:tcW w:w="6103" w:type="dxa"/>
            <w:vMerge/>
          </w:tcPr>
          <w:p w:rsidR="008503DB" w:rsidRPr="00B747F3" w:rsidRDefault="008503DB" w:rsidP="003801E3">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8503DB" w:rsidRPr="00B747F3" w:rsidRDefault="008503DB" w:rsidP="003801E3">
            <w:pPr>
              <w:spacing w:line="216" w:lineRule="auto"/>
              <w:rPr>
                <w:sz w:val="22"/>
                <w:szCs w:val="24"/>
              </w:rPr>
            </w:pPr>
            <w:r w:rsidRPr="00B747F3">
              <w:rPr>
                <w:sz w:val="22"/>
                <w:szCs w:val="24"/>
              </w:rPr>
              <w:t>…</w:t>
            </w:r>
          </w:p>
        </w:tc>
      </w:tr>
      <w:tr w:rsidR="008503DB" w:rsidRPr="00B747F3" w:rsidTr="003801E3">
        <w:trPr>
          <w:trHeight w:val="67"/>
        </w:trPr>
        <w:tc>
          <w:tcPr>
            <w:tcW w:w="6103" w:type="dxa"/>
            <w:tcBorders>
              <w:left w:val="single" w:sz="4" w:space="0" w:color="auto"/>
              <w:right w:val="nil"/>
            </w:tcBorders>
          </w:tcPr>
          <w:p w:rsidR="008503DB" w:rsidRPr="00B747F3" w:rsidRDefault="008503DB" w:rsidP="003801E3">
            <w:pPr>
              <w:spacing w:line="216" w:lineRule="auto"/>
              <w:rPr>
                <w:b/>
                <w:bCs/>
                <w:sz w:val="22"/>
                <w:szCs w:val="24"/>
              </w:rPr>
            </w:pPr>
          </w:p>
        </w:tc>
        <w:tc>
          <w:tcPr>
            <w:tcW w:w="3673" w:type="dxa"/>
            <w:tcBorders>
              <w:left w:val="nil"/>
              <w:right w:val="double" w:sz="4" w:space="0" w:color="auto"/>
            </w:tcBorders>
          </w:tcPr>
          <w:p w:rsidR="008503DB" w:rsidRPr="00B747F3" w:rsidRDefault="008503DB" w:rsidP="003801E3">
            <w:pPr>
              <w:spacing w:line="216" w:lineRule="auto"/>
              <w:rPr>
                <w:sz w:val="22"/>
                <w:szCs w:val="24"/>
              </w:rPr>
            </w:pPr>
          </w:p>
        </w:tc>
      </w:tr>
      <w:tr w:rsidR="008503DB" w:rsidRPr="00B747F3" w:rsidTr="003801E3">
        <w:trPr>
          <w:trHeight w:val="67"/>
        </w:trPr>
        <w:tc>
          <w:tcPr>
            <w:tcW w:w="6103" w:type="dxa"/>
            <w:tcBorders>
              <w:bottom w:val="nil"/>
            </w:tcBorders>
          </w:tcPr>
          <w:p w:rsidR="008503DB" w:rsidRPr="00B747F3" w:rsidRDefault="008503DB" w:rsidP="003801E3">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8503DB" w:rsidRPr="00B747F3" w:rsidRDefault="008503DB" w:rsidP="003801E3">
            <w:pPr>
              <w:spacing w:line="216" w:lineRule="auto"/>
              <w:rPr>
                <w:sz w:val="22"/>
                <w:szCs w:val="24"/>
              </w:rPr>
            </w:pPr>
          </w:p>
        </w:tc>
      </w:tr>
      <w:tr w:rsidR="008503DB" w:rsidRPr="00B747F3" w:rsidTr="003801E3">
        <w:trPr>
          <w:trHeight w:val="274"/>
        </w:trPr>
        <w:tc>
          <w:tcPr>
            <w:tcW w:w="6103" w:type="dxa"/>
            <w:tcBorders>
              <w:top w:val="nil"/>
              <w:bottom w:val="nil"/>
            </w:tcBorders>
          </w:tcPr>
          <w:p w:rsidR="008503DB" w:rsidRPr="00B747F3" w:rsidRDefault="008503DB" w:rsidP="003801E3">
            <w:pPr>
              <w:spacing w:line="216" w:lineRule="auto"/>
              <w:rPr>
                <w:sz w:val="22"/>
                <w:szCs w:val="24"/>
              </w:rPr>
            </w:pPr>
            <w:r w:rsidRPr="00B747F3">
              <w:rPr>
                <w:rStyle w:val="af"/>
                <w:sz w:val="22"/>
                <w:szCs w:val="24"/>
              </w:rPr>
              <w:t>4.1. Наименование обслуживающего банка</w:t>
            </w:r>
          </w:p>
        </w:tc>
        <w:tc>
          <w:tcPr>
            <w:tcW w:w="3673" w:type="dxa"/>
            <w:tcBorders>
              <w:right w:val="double" w:sz="4" w:space="0" w:color="auto"/>
            </w:tcBorders>
          </w:tcPr>
          <w:p w:rsidR="008503DB" w:rsidRPr="00B747F3" w:rsidRDefault="008503DB" w:rsidP="003801E3">
            <w:pPr>
              <w:spacing w:line="216" w:lineRule="auto"/>
              <w:rPr>
                <w:sz w:val="22"/>
                <w:szCs w:val="24"/>
              </w:rPr>
            </w:pPr>
          </w:p>
        </w:tc>
      </w:tr>
      <w:tr w:rsidR="008503DB" w:rsidRPr="00B747F3" w:rsidTr="003801E3">
        <w:trPr>
          <w:trHeight w:val="67"/>
        </w:trPr>
        <w:tc>
          <w:tcPr>
            <w:tcW w:w="6103" w:type="dxa"/>
            <w:tcBorders>
              <w:top w:val="nil"/>
              <w:bottom w:val="nil"/>
            </w:tcBorders>
          </w:tcPr>
          <w:p w:rsidR="008503DB" w:rsidRPr="00B747F3" w:rsidRDefault="008503DB" w:rsidP="003801E3">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3673" w:type="dxa"/>
            <w:tcBorders>
              <w:right w:val="double" w:sz="4" w:space="0" w:color="auto"/>
            </w:tcBorders>
          </w:tcPr>
          <w:p w:rsidR="008503DB" w:rsidRPr="00B747F3" w:rsidRDefault="008503DB" w:rsidP="003801E3">
            <w:pPr>
              <w:spacing w:line="216" w:lineRule="auto"/>
              <w:rPr>
                <w:sz w:val="22"/>
                <w:szCs w:val="24"/>
              </w:rPr>
            </w:pPr>
          </w:p>
        </w:tc>
      </w:tr>
      <w:tr w:rsidR="008503DB" w:rsidRPr="00B747F3" w:rsidTr="003801E3">
        <w:trPr>
          <w:trHeight w:val="67"/>
        </w:trPr>
        <w:tc>
          <w:tcPr>
            <w:tcW w:w="6103" w:type="dxa"/>
            <w:tcBorders>
              <w:top w:val="nil"/>
              <w:bottom w:val="nil"/>
            </w:tcBorders>
          </w:tcPr>
          <w:p w:rsidR="008503DB" w:rsidRPr="00B747F3" w:rsidRDefault="008503DB" w:rsidP="003801E3">
            <w:pPr>
              <w:spacing w:line="216" w:lineRule="auto"/>
              <w:rPr>
                <w:rStyle w:val="af"/>
                <w:sz w:val="22"/>
                <w:szCs w:val="24"/>
              </w:rPr>
            </w:pPr>
            <w:r w:rsidRPr="00B747F3">
              <w:rPr>
                <w:rStyle w:val="af"/>
                <w:sz w:val="22"/>
                <w:szCs w:val="24"/>
              </w:rPr>
              <w:t>4.3. Корреспондентский счет</w:t>
            </w:r>
          </w:p>
        </w:tc>
        <w:tc>
          <w:tcPr>
            <w:tcW w:w="3673" w:type="dxa"/>
            <w:tcBorders>
              <w:right w:val="double" w:sz="4" w:space="0" w:color="auto"/>
            </w:tcBorders>
          </w:tcPr>
          <w:p w:rsidR="008503DB" w:rsidRPr="00B747F3" w:rsidRDefault="008503DB" w:rsidP="003801E3">
            <w:pPr>
              <w:spacing w:line="216" w:lineRule="auto"/>
              <w:rPr>
                <w:sz w:val="22"/>
                <w:szCs w:val="24"/>
              </w:rPr>
            </w:pPr>
          </w:p>
        </w:tc>
      </w:tr>
      <w:tr w:rsidR="008503DB" w:rsidRPr="00B747F3" w:rsidTr="003801E3">
        <w:trPr>
          <w:trHeight w:val="67"/>
        </w:trPr>
        <w:tc>
          <w:tcPr>
            <w:tcW w:w="6103" w:type="dxa"/>
            <w:tcBorders>
              <w:top w:val="nil"/>
            </w:tcBorders>
          </w:tcPr>
          <w:p w:rsidR="008503DB" w:rsidRPr="00B747F3" w:rsidRDefault="008503DB" w:rsidP="003801E3">
            <w:pPr>
              <w:spacing w:line="216" w:lineRule="auto"/>
              <w:rPr>
                <w:rStyle w:val="af"/>
                <w:sz w:val="22"/>
                <w:szCs w:val="24"/>
              </w:rPr>
            </w:pPr>
            <w:r w:rsidRPr="00B747F3">
              <w:rPr>
                <w:rStyle w:val="af"/>
                <w:sz w:val="22"/>
                <w:szCs w:val="24"/>
              </w:rPr>
              <w:t>4.4. Код БИК</w:t>
            </w:r>
          </w:p>
        </w:tc>
        <w:tc>
          <w:tcPr>
            <w:tcW w:w="3673" w:type="dxa"/>
            <w:tcBorders>
              <w:right w:val="double" w:sz="4" w:space="0" w:color="auto"/>
            </w:tcBorders>
          </w:tcPr>
          <w:p w:rsidR="008503DB" w:rsidRPr="00B747F3" w:rsidRDefault="008503DB" w:rsidP="003801E3">
            <w:pPr>
              <w:spacing w:line="216" w:lineRule="auto"/>
              <w:rPr>
                <w:sz w:val="22"/>
                <w:szCs w:val="24"/>
              </w:rPr>
            </w:pPr>
          </w:p>
        </w:tc>
      </w:tr>
      <w:tr w:rsidR="008503DB" w:rsidRPr="00B747F3" w:rsidTr="003801E3">
        <w:trPr>
          <w:trHeight w:val="811"/>
        </w:trPr>
        <w:tc>
          <w:tcPr>
            <w:tcW w:w="6103" w:type="dxa"/>
          </w:tcPr>
          <w:p w:rsidR="008503DB" w:rsidRPr="00B747F3" w:rsidRDefault="008503DB" w:rsidP="003801E3">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8503DB" w:rsidRPr="00B747F3" w:rsidRDefault="008503DB" w:rsidP="003801E3">
            <w:pPr>
              <w:spacing w:line="216" w:lineRule="auto"/>
              <w:rPr>
                <w:sz w:val="22"/>
                <w:szCs w:val="24"/>
              </w:rPr>
            </w:pPr>
          </w:p>
        </w:tc>
      </w:tr>
      <w:tr w:rsidR="008503DB" w:rsidRPr="00B747F3" w:rsidTr="003801E3">
        <w:trPr>
          <w:trHeight w:val="298"/>
        </w:trPr>
        <w:tc>
          <w:tcPr>
            <w:tcW w:w="6103" w:type="dxa"/>
          </w:tcPr>
          <w:p w:rsidR="008503DB" w:rsidRPr="00B747F3" w:rsidRDefault="008503DB" w:rsidP="003801E3">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8503DB" w:rsidRPr="00B747F3" w:rsidRDefault="008503DB" w:rsidP="003801E3">
            <w:pPr>
              <w:spacing w:line="216" w:lineRule="auto"/>
              <w:rPr>
                <w:sz w:val="22"/>
                <w:szCs w:val="24"/>
              </w:rPr>
            </w:pPr>
          </w:p>
        </w:tc>
      </w:tr>
      <w:tr w:rsidR="008503DB" w:rsidRPr="00B747F3" w:rsidTr="003801E3">
        <w:trPr>
          <w:trHeight w:val="67"/>
        </w:trPr>
        <w:tc>
          <w:tcPr>
            <w:tcW w:w="6103" w:type="dxa"/>
          </w:tcPr>
          <w:p w:rsidR="008503DB" w:rsidRPr="00B747F3" w:rsidRDefault="008503DB" w:rsidP="003801E3">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8503DB" w:rsidRPr="00B747F3" w:rsidRDefault="008503DB" w:rsidP="003801E3">
            <w:pPr>
              <w:spacing w:line="216" w:lineRule="auto"/>
              <w:rPr>
                <w:sz w:val="22"/>
                <w:szCs w:val="24"/>
              </w:rPr>
            </w:pPr>
          </w:p>
        </w:tc>
      </w:tr>
      <w:tr w:rsidR="008503DB" w:rsidRPr="00B747F3" w:rsidTr="003801E3">
        <w:trPr>
          <w:trHeight w:val="67"/>
        </w:trPr>
        <w:tc>
          <w:tcPr>
            <w:tcW w:w="6103" w:type="dxa"/>
          </w:tcPr>
          <w:p w:rsidR="008503DB" w:rsidRPr="00B747F3" w:rsidRDefault="008503DB" w:rsidP="003801E3">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8503DB" w:rsidRPr="00B747F3" w:rsidRDefault="008503DB" w:rsidP="003801E3">
            <w:pPr>
              <w:spacing w:line="216" w:lineRule="auto"/>
              <w:rPr>
                <w:sz w:val="22"/>
                <w:szCs w:val="24"/>
              </w:rPr>
            </w:pPr>
          </w:p>
        </w:tc>
      </w:tr>
    </w:tbl>
    <w:p w:rsidR="008503DB" w:rsidRDefault="008503DB" w:rsidP="008503DB"/>
    <w:p w:rsidR="008503DB" w:rsidRPr="005400DE" w:rsidRDefault="008503DB" w:rsidP="008503DB">
      <w:pPr>
        <w:rPr>
          <w:sz w:val="24"/>
          <w:szCs w:val="24"/>
        </w:rPr>
      </w:pPr>
    </w:p>
    <w:p w:rsidR="008503DB" w:rsidRDefault="008503DB" w:rsidP="008503DB">
      <w:pPr>
        <w:rPr>
          <w:sz w:val="24"/>
          <w:szCs w:val="24"/>
        </w:rPr>
      </w:pPr>
      <w:r w:rsidRPr="005400DE">
        <w:rPr>
          <w:sz w:val="24"/>
          <w:szCs w:val="24"/>
        </w:rPr>
        <w:t xml:space="preserve">Участник процедуры закупки </w:t>
      </w:r>
    </w:p>
    <w:p w:rsidR="008503DB" w:rsidRPr="005400DE" w:rsidRDefault="008503DB" w:rsidP="008503DB">
      <w:pPr>
        <w:rPr>
          <w:sz w:val="24"/>
          <w:szCs w:val="24"/>
        </w:rPr>
      </w:pPr>
      <w:r w:rsidRPr="005400DE">
        <w:rPr>
          <w:sz w:val="24"/>
          <w:szCs w:val="24"/>
        </w:rPr>
        <w:t>(уполномоченный представитель)   ______________        ____________</w:t>
      </w:r>
    </w:p>
    <w:p w:rsidR="008503DB" w:rsidRPr="005400DE" w:rsidRDefault="008503DB" w:rsidP="008503DB">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8503DB" w:rsidRPr="005400DE" w:rsidRDefault="008503DB" w:rsidP="008503DB">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8503DB" w:rsidRDefault="008503DB" w:rsidP="008503DB">
      <w:pPr>
        <w:rPr>
          <w:sz w:val="22"/>
          <w:szCs w:val="22"/>
        </w:rPr>
      </w:pPr>
    </w:p>
    <w:p w:rsidR="008503DB" w:rsidRDefault="008503DB" w:rsidP="008503DB">
      <w:pPr>
        <w:autoSpaceDE w:val="0"/>
        <w:autoSpaceDN w:val="0"/>
        <w:adjustRightInd w:val="0"/>
        <w:spacing w:before="29"/>
        <w:ind w:left="3119" w:right="3721"/>
        <w:jc w:val="center"/>
        <w:rPr>
          <w:sz w:val="28"/>
          <w:szCs w:val="28"/>
        </w:rPr>
      </w:pPr>
      <w:r>
        <w:rPr>
          <w:sz w:val="28"/>
          <w:szCs w:val="28"/>
        </w:rPr>
        <w:br w:type="page"/>
      </w:r>
    </w:p>
    <w:p w:rsidR="008503DB" w:rsidRPr="00297AEF" w:rsidRDefault="008503DB" w:rsidP="008503DB">
      <w:pPr>
        <w:pStyle w:val="20"/>
        <w:rPr>
          <w:sz w:val="26"/>
          <w:szCs w:val="26"/>
        </w:rPr>
      </w:pPr>
      <w:bookmarkStart w:id="103" w:name="_ФОРМА_3._ОПИСЬ"/>
      <w:bookmarkEnd w:id="103"/>
      <w:r>
        <w:rPr>
          <w:sz w:val="24"/>
        </w:rPr>
        <w:lastRenderedPageBreak/>
        <w:t>ФОРМА 3</w:t>
      </w:r>
      <w:r w:rsidRPr="00297AEF">
        <w:rPr>
          <w:sz w:val="24"/>
        </w:rPr>
        <w:t xml:space="preserve">. </w:t>
      </w:r>
      <w:r>
        <w:rPr>
          <w:sz w:val="24"/>
        </w:rPr>
        <w:t>ОПИСЬ ДОКУМЕНТОВ</w:t>
      </w:r>
    </w:p>
    <w:p w:rsidR="008503DB" w:rsidRPr="00CF3256" w:rsidRDefault="008503DB" w:rsidP="008503DB">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8503DB" w:rsidRDefault="008503DB" w:rsidP="008503DB">
      <w:pPr>
        <w:autoSpaceDE w:val="0"/>
        <w:autoSpaceDN w:val="0"/>
        <w:adjustRightInd w:val="0"/>
        <w:spacing w:line="200" w:lineRule="exact"/>
        <w:rPr>
          <w:sz w:val="28"/>
          <w:szCs w:val="28"/>
        </w:rPr>
      </w:pPr>
    </w:p>
    <w:p w:rsidR="008503DB" w:rsidRPr="00DE28D3" w:rsidRDefault="008503DB" w:rsidP="008503DB">
      <w:pPr>
        <w:autoSpaceDE w:val="0"/>
        <w:autoSpaceDN w:val="0"/>
        <w:adjustRightInd w:val="0"/>
        <w:spacing w:line="200" w:lineRule="exact"/>
        <w:rPr>
          <w:sz w:val="28"/>
          <w:szCs w:val="28"/>
        </w:rPr>
      </w:pPr>
    </w:p>
    <w:p w:rsidR="008503DB" w:rsidRPr="00700C0B" w:rsidRDefault="008503DB" w:rsidP="008503DB">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на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для</w:t>
      </w:r>
      <w:r w:rsidRPr="00700C0B">
        <w:rPr>
          <w:sz w:val="24"/>
          <w:szCs w:val="28"/>
        </w:rPr>
        <w:t xml:space="preserve"> </w:t>
      </w:r>
      <w:r w:rsidRPr="00700C0B">
        <w:rPr>
          <w:spacing w:val="12"/>
          <w:sz w:val="24"/>
          <w:szCs w:val="28"/>
        </w:rPr>
        <w:t>Агентства</w:t>
      </w:r>
      <w:r w:rsidRPr="00700C0B">
        <w:rPr>
          <w:sz w:val="24"/>
          <w:szCs w:val="28"/>
        </w:rPr>
        <w:t xml:space="preserve"> </w:t>
      </w:r>
      <w:r w:rsidRPr="00700C0B">
        <w:rPr>
          <w:spacing w:val="11"/>
          <w:sz w:val="24"/>
          <w:szCs w:val="28"/>
        </w:rPr>
        <w:t>нами</w:t>
      </w:r>
      <w:r w:rsidRPr="00700C0B">
        <w:rPr>
          <w:sz w:val="24"/>
          <w:szCs w:val="28"/>
        </w:rPr>
        <w:t xml:space="preserve"> </w:t>
      </w:r>
      <w:r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8503DB" w:rsidRPr="00700C0B" w:rsidRDefault="008503DB" w:rsidP="008503DB">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8503DB" w:rsidRPr="00700C0B" w:rsidTr="003801E3">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67" w:lineRule="exact"/>
              <w:ind w:left="165" w:right="-20"/>
              <w:rPr>
                <w:sz w:val="24"/>
                <w:szCs w:val="28"/>
              </w:rPr>
            </w:pPr>
            <w:r w:rsidRPr="00700C0B">
              <w:rPr>
                <w:sz w:val="24"/>
                <w:szCs w:val="28"/>
              </w:rPr>
              <w:t>№</w:t>
            </w:r>
          </w:p>
          <w:p w:rsidR="008503DB" w:rsidRPr="00700C0B" w:rsidRDefault="008503DB" w:rsidP="003801E3">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8503DB" w:rsidRPr="00700C0B" w:rsidRDefault="008503DB" w:rsidP="003801E3">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8503DB" w:rsidRPr="00700C0B" w:rsidRDefault="008503DB" w:rsidP="003801E3">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8503DB" w:rsidRPr="00700C0B" w:rsidRDefault="008503DB" w:rsidP="003801E3">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8503DB" w:rsidRPr="00700C0B" w:rsidTr="003801E3">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503DB" w:rsidRPr="00700C0B" w:rsidRDefault="008503DB" w:rsidP="003801E3">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8503DB" w:rsidRPr="00700C0B" w:rsidTr="003801E3">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8503DB" w:rsidRPr="00700C0B" w:rsidRDefault="008503DB" w:rsidP="003801E3">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8503DB" w:rsidRPr="00700C0B" w:rsidRDefault="008503DB" w:rsidP="003801E3">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8503DB" w:rsidRPr="00700C0B" w:rsidRDefault="008503DB" w:rsidP="003801E3">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8503DB" w:rsidRPr="00700C0B" w:rsidRDefault="008503DB" w:rsidP="003801E3">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8503DB" w:rsidRPr="00700C0B" w:rsidRDefault="008503DB" w:rsidP="003801E3">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rsidR="008503DB" w:rsidRPr="00700C0B" w:rsidRDefault="008503DB" w:rsidP="003801E3">
            <w:pPr>
              <w:autoSpaceDE w:val="0"/>
              <w:autoSpaceDN w:val="0"/>
              <w:adjustRightInd w:val="0"/>
              <w:rPr>
                <w:sz w:val="24"/>
                <w:szCs w:val="28"/>
              </w:rPr>
            </w:pPr>
          </w:p>
        </w:tc>
      </w:tr>
      <w:tr w:rsidR="008503DB" w:rsidRPr="00700C0B" w:rsidTr="003801E3">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8503DB" w:rsidRPr="00700C0B" w:rsidRDefault="008503DB" w:rsidP="003801E3">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8503DB" w:rsidRPr="00700C0B" w:rsidRDefault="008503DB" w:rsidP="003801E3">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8503DB" w:rsidRPr="00700C0B" w:rsidRDefault="008503DB" w:rsidP="003801E3">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8503DB" w:rsidRPr="00700C0B" w:rsidRDefault="008503DB" w:rsidP="003801E3">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8503DB" w:rsidRPr="00700C0B" w:rsidRDefault="008503DB" w:rsidP="003801E3">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rsidR="008503DB" w:rsidRPr="00700C0B" w:rsidRDefault="008503DB" w:rsidP="003801E3">
            <w:pPr>
              <w:autoSpaceDE w:val="0"/>
              <w:autoSpaceDN w:val="0"/>
              <w:adjustRightInd w:val="0"/>
              <w:rPr>
                <w:sz w:val="24"/>
                <w:szCs w:val="28"/>
              </w:rPr>
            </w:pPr>
          </w:p>
        </w:tc>
      </w:tr>
    </w:tbl>
    <w:p w:rsidR="008503DB" w:rsidRPr="00700C0B" w:rsidRDefault="008503DB" w:rsidP="008503DB">
      <w:pPr>
        <w:autoSpaceDE w:val="0"/>
        <w:autoSpaceDN w:val="0"/>
        <w:adjustRightInd w:val="0"/>
        <w:spacing w:before="3" w:line="140" w:lineRule="exact"/>
        <w:rPr>
          <w:sz w:val="24"/>
          <w:szCs w:val="28"/>
        </w:rPr>
      </w:pPr>
    </w:p>
    <w:p w:rsidR="008503DB" w:rsidRPr="00700C0B" w:rsidRDefault="008503DB" w:rsidP="008503DB">
      <w:pPr>
        <w:autoSpaceDE w:val="0"/>
        <w:autoSpaceDN w:val="0"/>
        <w:adjustRightInd w:val="0"/>
        <w:spacing w:before="29"/>
        <w:ind w:right="-65"/>
        <w:rPr>
          <w:sz w:val="24"/>
          <w:szCs w:val="28"/>
        </w:rPr>
      </w:pPr>
    </w:p>
    <w:p w:rsidR="008503DB" w:rsidRPr="00700C0B" w:rsidRDefault="008503DB" w:rsidP="008503DB">
      <w:pPr>
        <w:autoSpaceDE w:val="0"/>
        <w:autoSpaceDN w:val="0"/>
        <w:adjustRightInd w:val="0"/>
        <w:spacing w:before="29"/>
        <w:ind w:right="-65"/>
        <w:rPr>
          <w:sz w:val="24"/>
          <w:szCs w:val="28"/>
        </w:rPr>
      </w:pPr>
    </w:p>
    <w:p w:rsidR="008503DB" w:rsidRDefault="008503DB" w:rsidP="008503DB">
      <w:pPr>
        <w:rPr>
          <w:sz w:val="24"/>
          <w:szCs w:val="24"/>
        </w:rPr>
      </w:pPr>
      <w:r w:rsidRPr="005400DE">
        <w:rPr>
          <w:sz w:val="24"/>
          <w:szCs w:val="24"/>
        </w:rPr>
        <w:t xml:space="preserve">Участник процедуры закупки </w:t>
      </w:r>
    </w:p>
    <w:p w:rsidR="008503DB" w:rsidRPr="005400DE" w:rsidRDefault="008503DB" w:rsidP="008503DB">
      <w:pPr>
        <w:rPr>
          <w:sz w:val="24"/>
          <w:szCs w:val="24"/>
        </w:rPr>
      </w:pPr>
      <w:r w:rsidRPr="005400DE">
        <w:rPr>
          <w:sz w:val="24"/>
          <w:szCs w:val="24"/>
        </w:rPr>
        <w:t>(уполномоченный представитель)   ______________        ____________</w:t>
      </w:r>
    </w:p>
    <w:p w:rsidR="008503DB" w:rsidRPr="005400DE" w:rsidRDefault="008503DB" w:rsidP="008503DB">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8503DB" w:rsidRPr="005400DE" w:rsidRDefault="008503DB" w:rsidP="008503DB">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8503DB" w:rsidRPr="00700C0B" w:rsidRDefault="008503DB" w:rsidP="008503DB">
      <w:pPr>
        <w:rPr>
          <w:szCs w:val="22"/>
        </w:rPr>
      </w:pPr>
    </w:p>
    <w:p w:rsidR="008503DB" w:rsidRPr="00700C0B" w:rsidRDefault="008503DB" w:rsidP="008503DB">
      <w:pPr>
        <w:rPr>
          <w:szCs w:val="22"/>
        </w:rPr>
      </w:pPr>
    </w:p>
    <w:p w:rsidR="008503DB" w:rsidRDefault="008503DB" w:rsidP="008503DB">
      <w:pPr>
        <w:rPr>
          <w:sz w:val="22"/>
          <w:szCs w:val="22"/>
        </w:rPr>
      </w:pPr>
      <w:r>
        <w:rPr>
          <w:sz w:val="22"/>
          <w:szCs w:val="22"/>
        </w:rPr>
        <w:br w:type="page"/>
      </w:r>
    </w:p>
    <w:p w:rsidR="008503DB" w:rsidRDefault="008503DB" w:rsidP="008503DB">
      <w:pPr>
        <w:rPr>
          <w:sz w:val="22"/>
          <w:szCs w:val="22"/>
        </w:rPr>
      </w:pPr>
    </w:p>
    <w:p w:rsidR="008503DB" w:rsidRPr="00D81B43" w:rsidRDefault="008503DB" w:rsidP="008503DB">
      <w:pPr>
        <w:keepNext/>
        <w:spacing w:after="60"/>
        <w:jc w:val="center"/>
        <w:outlineLvl w:val="1"/>
        <w:rPr>
          <w:b/>
          <w:sz w:val="24"/>
        </w:rPr>
      </w:pPr>
      <w:r>
        <w:rPr>
          <w:b/>
          <w:sz w:val="24"/>
        </w:rPr>
        <w:t xml:space="preserve">ФОРМА 4. </w:t>
      </w:r>
      <w:r w:rsidRPr="00D81B43">
        <w:rPr>
          <w:b/>
          <w:sz w:val="24"/>
        </w:rPr>
        <w:t>СВЕДЕНИЯ О НАЛИЧИИ ОПЫТА</w:t>
      </w:r>
      <w:r>
        <w:rPr>
          <w:b/>
          <w:sz w:val="24"/>
        </w:rPr>
        <w:t xml:space="preserve"> __________________________________</w:t>
      </w:r>
    </w:p>
    <w:p w:rsidR="008503DB" w:rsidRPr="00D81B43" w:rsidRDefault="008503DB" w:rsidP="008503DB">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8503DB" w:rsidRPr="006D49CD" w:rsidTr="003801E3">
        <w:tc>
          <w:tcPr>
            <w:tcW w:w="426" w:type="dxa"/>
          </w:tcPr>
          <w:p w:rsidR="008503DB" w:rsidRPr="006D49CD" w:rsidRDefault="008503DB" w:rsidP="003801E3">
            <w:pPr>
              <w:keepNext/>
              <w:keepLines/>
              <w:jc w:val="center"/>
              <w:rPr>
                <w:sz w:val="22"/>
                <w:szCs w:val="22"/>
              </w:rPr>
            </w:pPr>
            <w:r w:rsidRPr="006D49CD">
              <w:rPr>
                <w:sz w:val="22"/>
                <w:szCs w:val="22"/>
              </w:rPr>
              <w:t>№</w:t>
            </w:r>
          </w:p>
        </w:tc>
        <w:tc>
          <w:tcPr>
            <w:tcW w:w="1134" w:type="dxa"/>
          </w:tcPr>
          <w:p w:rsidR="008503DB" w:rsidRPr="006D49CD" w:rsidRDefault="008503DB" w:rsidP="003801E3">
            <w:pPr>
              <w:keepNext/>
              <w:keepLines/>
              <w:jc w:val="center"/>
              <w:rPr>
                <w:sz w:val="22"/>
                <w:szCs w:val="22"/>
              </w:rPr>
            </w:pPr>
            <w:r w:rsidRPr="006D49CD">
              <w:rPr>
                <w:sz w:val="22"/>
                <w:szCs w:val="22"/>
              </w:rPr>
              <w:t>Предмет договора</w:t>
            </w:r>
          </w:p>
        </w:tc>
        <w:tc>
          <w:tcPr>
            <w:tcW w:w="1730" w:type="dxa"/>
          </w:tcPr>
          <w:p w:rsidR="008503DB" w:rsidRPr="006D49CD" w:rsidRDefault="008503DB" w:rsidP="003801E3">
            <w:pPr>
              <w:keepNext/>
              <w:keepLines/>
              <w:jc w:val="center"/>
              <w:rPr>
                <w:sz w:val="22"/>
                <w:szCs w:val="22"/>
              </w:rPr>
            </w:pPr>
            <w:r w:rsidRPr="006D49CD">
              <w:rPr>
                <w:sz w:val="22"/>
                <w:szCs w:val="22"/>
              </w:rPr>
              <w:t>Наименование покупателя</w:t>
            </w:r>
          </w:p>
          <w:p w:rsidR="008503DB" w:rsidRPr="006D49CD" w:rsidRDefault="008503DB" w:rsidP="003801E3">
            <w:pPr>
              <w:keepNext/>
              <w:keepLines/>
              <w:jc w:val="center"/>
              <w:rPr>
                <w:sz w:val="22"/>
                <w:szCs w:val="22"/>
              </w:rPr>
            </w:pPr>
            <w:r w:rsidRPr="006D49CD">
              <w:rPr>
                <w:sz w:val="22"/>
                <w:szCs w:val="22"/>
              </w:rPr>
              <w:t>адрес и контактный телефон/факс покупателя,</w:t>
            </w:r>
          </w:p>
          <w:p w:rsidR="008503DB" w:rsidRPr="006D49CD" w:rsidRDefault="008503DB" w:rsidP="003801E3">
            <w:pPr>
              <w:keepNext/>
              <w:keepLines/>
              <w:jc w:val="center"/>
              <w:rPr>
                <w:sz w:val="22"/>
                <w:szCs w:val="22"/>
              </w:rPr>
            </w:pPr>
            <w:r w:rsidRPr="006D49CD">
              <w:rPr>
                <w:sz w:val="22"/>
                <w:szCs w:val="22"/>
              </w:rPr>
              <w:t>контактное лицо</w:t>
            </w:r>
          </w:p>
        </w:tc>
        <w:tc>
          <w:tcPr>
            <w:tcW w:w="1843" w:type="dxa"/>
          </w:tcPr>
          <w:p w:rsidR="008503DB" w:rsidRPr="006D49CD" w:rsidRDefault="008503DB" w:rsidP="003801E3">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rsidR="008503DB" w:rsidRPr="006D49CD" w:rsidRDefault="008503DB" w:rsidP="003801E3">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rsidR="008503DB" w:rsidRPr="006D49CD" w:rsidRDefault="008503DB" w:rsidP="003801E3">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rsidR="008503DB" w:rsidRPr="006D49CD" w:rsidRDefault="008503DB" w:rsidP="003801E3">
            <w:pPr>
              <w:keepNext/>
              <w:keepLines/>
              <w:jc w:val="center"/>
              <w:rPr>
                <w:sz w:val="22"/>
                <w:szCs w:val="22"/>
              </w:rPr>
            </w:pPr>
            <w:r w:rsidRPr="006D49CD">
              <w:rPr>
                <w:sz w:val="22"/>
                <w:szCs w:val="22"/>
              </w:rPr>
              <w:t>Примечание,</w:t>
            </w:r>
          </w:p>
          <w:p w:rsidR="008503DB" w:rsidRPr="006D49CD" w:rsidRDefault="008503DB" w:rsidP="003801E3">
            <w:pPr>
              <w:keepNext/>
              <w:keepLines/>
              <w:jc w:val="center"/>
              <w:rPr>
                <w:sz w:val="22"/>
                <w:szCs w:val="22"/>
              </w:rPr>
            </w:pPr>
            <w:r w:rsidRPr="006D49CD">
              <w:rPr>
                <w:sz w:val="22"/>
                <w:szCs w:val="22"/>
              </w:rPr>
              <w:t>Наличие прилагаемых отзывов от покупателей (есть/нет)</w:t>
            </w:r>
          </w:p>
        </w:tc>
      </w:tr>
      <w:tr w:rsidR="008503DB" w:rsidRPr="00D81B43" w:rsidTr="003801E3">
        <w:tc>
          <w:tcPr>
            <w:tcW w:w="426" w:type="dxa"/>
          </w:tcPr>
          <w:p w:rsidR="008503DB" w:rsidRPr="00D81B43" w:rsidRDefault="008503DB" w:rsidP="003801E3">
            <w:pPr>
              <w:jc w:val="both"/>
              <w:rPr>
                <w:sz w:val="22"/>
                <w:szCs w:val="22"/>
              </w:rPr>
            </w:pPr>
            <w:r w:rsidRPr="00D81B43">
              <w:rPr>
                <w:sz w:val="22"/>
                <w:szCs w:val="22"/>
              </w:rPr>
              <w:t>1.</w:t>
            </w:r>
          </w:p>
        </w:tc>
        <w:tc>
          <w:tcPr>
            <w:tcW w:w="1134" w:type="dxa"/>
          </w:tcPr>
          <w:p w:rsidR="008503DB" w:rsidRPr="00D81B43" w:rsidRDefault="008503DB" w:rsidP="003801E3">
            <w:pPr>
              <w:jc w:val="both"/>
              <w:rPr>
                <w:sz w:val="22"/>
                <w:szCs w:val="22"/>
              </w:rPr>
            </w:pPr>
          </w:p>
        </w:tc>
        <w:tc>
          <w:tcPr>
            <w:tcW w:w="1730" w:type="dxa"/>
          </w:tcPr>
          <w:p w:rsidR="008503DB" w:rsidRPr="00D81B43" w:rsidRDefault="008503DB" w:rsidP="003801E3">
            <w:pPr>
              <w:jc w:val="both"/>
              <w:rPr>
                <w:sz w:val="22"/>
                <w:szCs w:val="22"/>
              </w:rPr>
            </w:pPr>
          </w:p>
        </w:tc>
        <w:tc>
          <w:tcPr>
            <w:tcW w:w="1843" w:type="dxa"/>
          </w:tcPr>
          <w:p w:rsidR="008503DB" w:rsidRPr="00D81B43" w:rsidRDefault="008503DB" w:rsidP="003801E3">
            <w:pPr>
              <w:jc w:val="both"/>
              <w:rPr>
                <w:sz w:val="22"/>
                <w:szCs w:val="22"/>
              </w:rPr>
            </w:pPr>
          </w:p>
        </w:tc>
        <w:tc>
          <w:tcPr>
            <w:tcW w:w="1842" w:type="dxa"/>
          </w:tcPr>
          <w:p w:rsidR="008503DB" w:rsidRPr="00D81B43" w:rsidRDefault="008503DB" w:rsidP="003801E3">
            <w:pPr>
              <w:jc w:val="both"/>
              <w:rPr>
                <w:sz w:val="22"/>
                <w:szCs w:val="22"/>
              </w:rPr>
            </w:pPr>
          </w:p>
        </w:tc>
        <w:tc>
          <w:tcPr>
            <w:tcW w:w="1560" w:type="dxa"/>
          </w:tcPr>
          <w:p w:rsidR="008503DB" w:rsidRPr="00D81B43" w:rsidRDefault="008503DB" w:rsidP="003801E3">
            <w:pPr>
              <w:jc w:val="both"/>
              <w:rPr>
                <w:sz w:val="22"/>
                <w:szCs w:val="22"/>
              </w:rPr>
            </w:pPr>
          </w:p>
        </w:tc>
        <w:tc>
          <w:tcPr>
            <w:tcW w:w="1417" w:type="dxa"/>
          </w:tcPr>
          <w:p w:rsidR="008503DB" w:rsidRPr="00D81B43" w:rsidRDefault="008503DB" w:rsidP="003801E3">
            <w:pPr>
              <w:jc w:val="both"/>
              <w:rPr>
                <w:sz w:val="22"/>
                <w:szCs w:val="22"/>
              </w:rPr>
            </w:pPr>
          </w:p>
        </w:tc>
      </w:tr>
      <w:tr w:rsidR="008503DB" w:rsidRPr="00D81B43" w:rsidTr="003801E3">
        <w:tc>
          <w:tcPr>
            <w:tcW w:w="426" w:type="dxa"/>
          </w:tcPr>
          <w:p w:rsidR="008503DB" w:rsidRPr="00D81B43" w:rsidRDefault="008503DB" w:rsidP="003801E3">
            <w:pPr>
              <w:jc w:val="both"/>
              <w:rPr>
                <w:sz w:val="22"/>
                <w:szCs w:val="22"/>
              </w:rPr>
            </w:pPr>
            <w:r w:rsidRPr="00D81B43">
              <w:rPr>
                <w:sz w:val="22"/>
                <w:szCs w:val="22"/>
              </w:rPr>
              <w:t>…</w:t>
            </w:r>
          </w:p>
        </w:tc>
        <w:tc>
          <w:tcPr>
            <w:tcW w:w="1134" w:type="dxa"/>
          </w:tcPr>
          <w:p w:rsidR="008503DB" w:rsidRPr="00D81B43" w:rsidRDefault="008503DB" w:rsidP="003801E3">
            <w:pPr>
              <w:jc w:val="both"/>
              <w:rPr>
                <w:sz w:val="22"/>
                <w:szCs w:val="22"/>
              </w:rPr>
            </w:pPr>
          </w:p>
        </w:tc>
        <w:tc>
          <w:tcPr>
            <w:tcW w:w="1730" w:type="dxa"/>
          </w:tcPr>
          <w:p w:rsidR="008503DB" w:rsidRPr="00D81B43" w:rsidRDefault="008503DB" w:rsidP="003801E3">
            <w:pPr>
              <w:jc w:val="both"/>
              <w:rPr>
                <w:sz w:val="22"/>
                <w:szCs w:val="22"/>
              </w:rPr>
            </w:pPr>
          </w:p>
        </w:tc>
        <w:tc>
          <w:tcPr>
            <w:tcW w:w="1843" w:type="dxa"/>
          </w:tcPr>
          <w:p w:rsidR="008503DB" w:rsidRPr="00D81B43" w:rsidRDefault="008503DB" w:rsidP="003801E3">
            <w:pPr>
              <w:jc w:val="both"/>
              <w:rPr>
                <w:sz w:val="22"/>
                <w:szCs w:val="22"/>
              </w:rPr>
            </w:pPr>
          </w:p>
        </w:tc>
        <w:tc>
          <w:tcPr>
            <w:tcW w:w="1842" w:type="dxa"/>
          </w:tcPr>
          <w:p w:rsidR="008503DB" w:rsidRPr="00D81B43" w:rsidRDefault="008503DB" w:rsidP="003801E3">
            <w:pPr>
              <w:jc w:val="both"/>
              <w:rPr>
                <w:sz w:val="22"/>
                <w:szCs w:val="22"/>
              </w:rPr>
            </w:pPr>
          </w:p>
        </w:tc>
        <w:tc>
          <w:tcPr>
            <w:tcW w:w="1560" w:type="dxa"/>
          </w:tcPr>
          <w:p w:rsidR="008503DB" w:rsidRPr="00D81B43" w:rsidRDefault="008503DB" w:rsidP="003801E3">
            <w:pPr>
              <w:jc w:val="both"/>
              <w:rPr>
                <w:sz w:val="22"/>
                <w:szCs w:val="22"/>
              </w:rPr>
            </w:pPr>
          </w:p>
        </w:tc>
        <w:tc>
          <w:tcPr>
            <w:tcW w:w="1417" w:type="dxa"/>
          </w:tcPr>
          <w:p w:rsidR="008503DB" w:rsidRPr="00D81B43" w:rsidRDefault="008503DB" w:rsidP="003801E3">
            <w:pPr>
              <w:jc w:val="both"/>
              <w:rPr>
                <w:sz w:val="22"/>
                <w:szCs w:val="22"/>
              </w:rPr>
            </w:pPr>
          </w:p>
        </w:tc>
      </w:tr>
    </w:tbl>
    <w:p w:rsidR="008503DB" w:rsidRPr="00D81B43" w:rsidRDefault="008503DB" w:rsidP="008503DB">
      <w:pPr>
        <w:rPr>
          <w:sz w:val="24"/>
          <w:szCs w:val="24"/>
        </w:rPr>
      </w:pPr>
    </w:p>
    <w:p w:rsidR="008503DB" w:rsidRPr="00D81B43" w:rsidRDefault="008503DB" w:rsidP="008503DB">
      <w:pPr>
        <w:rPr>
          <w:sz w:val="24"/>
          <w:szCs w:val="24"/>
        </w:rPr>
      </w:pPr>
    </w:p>
    <w:p w:rsidR="008503DB" w:rsidRDefault="008503DB" w:rsidP="008503DB">
      <w:pPr>
        <w:rPr>
          <w:sz w:val="24"/>
          <w:szCs w:val="24"/>
        </w:rPr>
      </w:pPr>
      <w:r w:rsidRPr="005400DE">
        <w:rPr>
          <w:sz w:val="24"/>
          <w:szCs w:val="24"/>
        </w:rPr>
        <w:t xml:space="preserve">Участник процедуры закупки </w:t>
      </w:r>
    </w:p>
    <w:p w:rsidR="008503DB" w:rsidRPr="005400DE" w:rsidRDefault="008503DB" w:rsidP="008503DB">
      <w:pPr>
        <w:rPr>
          <w:sz w:val="24"/>
          <w:szCs w:val="24"/>
        </w:rPr>
      </w:pPr>
      <w:r w:rsidRPr="005400DE">
        <w:rPr>
          <w:sz w:val="24"/>
          <w:szCs w:val="24"/>
        </w:rPr>
        <w:t>(уполномоченный представитель)   ______________        ____________</w:t>
      </w:r>
    </w:p>
    <w:p w:rsidR="008503DB" w:rsidRPr="005400DE" w:rsidRDefault="008503DB" w:rsidP="008503DB">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8503DB" w:rsidRPr="005400DE" w:rsidRDefault="008503DB" w:rsidP="008503DB">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8503DB" w:rsidRDefault="008503DB" w:rsidP="008503DB">
      <w:pPr>
        <w:keepNext/>
        <w:spacing w:after="60"/>
        <w:jc w:val="center"/>
        <w:outlineLvl w:val="1"/>
        <w:rPr>
          <w:sz w:val="22"/>
          <w:szCs w:val="22"/>
        </w:rPr>
        <w:sectPr w:rsidR="008503DB" w:rsidSect="003801E3">
          <w:headerReference w:type="default" r:id="rId36"/>
          <w:pgSz w:w="11907" w:h="16840" w:code="9"/>
          <w:pgMar w:top="851" w:right="851" w:bottom="851" w:left="1276" w:header="720" w:footer="403" w:gutter="0"/>
          <w:cols w:space="720"/>
          <w:noEndnote/>
        </w:sectPr>
      </w:pPr>
      <w:r>
        <w:rPr>
          <w:sz w:val="24"/>
          <w:szCs w:val="24"/>
        </w:rPr>
        <w:br w:type="page"/>
      </w:r>
    </w:p>
    <w:p w:rsidR="008503DB" w:rsidRPr="00D23DB8" w:rsidRDefault="008503DB" w:rsidP="008503DB">
      <w:pPr>
        <w:suppressAutoHyphens/>
        <w:spacing w:after="120"/>
        <w:jc w:val="center"/>
        <w:rPr>
          <w:b/>
          <w:sz w:val="24"/>
        </w:rPr>
      </w:pPr>
      <w:r w:rsidRPr="00D23DB8">
        <w:rPr>
          <w:b/>
          <w:sz w:val="24"/>
        </w:rPr>
        <w:lastRenderedPageBreak/>
        <w:t xml:space="preserve">ФОРМА </w:t>
      </w:r>
      <w:r>
        <w:rPr>
          <w:b/>
          <w:sz w:val="24"/>
        </w:rPr>
        <w:t>5</w:t>
      </w:r>
      <w:r w:rsidRPr="00D23DB8">
        <w:rPr>
          <w:b/>
          <w:sz w:val="24"/>
        </w:rPr>
        <w:t>. С</w:t>
      </w:r>
      <w:r>
        <w:rPr>
          <w:b/>
          <w:sz w:val="24"/>
        </w:rPr>
        <w:t>ВЕДЕНИЯ</w:t>
      </w:r>
      <w:r w:rsidRPr="00D23DB8">
        <w:rPr>
          <w:b/>
          <w:sz w:val="24"/>
        </w:rPr>
        <w:t xml:space="preserve"> о материально-технических ресурсах</w:t>
      </w:r>
    </w:p>
    <w:p w:rsidR="008503DB" w:rsidRPr="00D23DB8" w:rsidRDefault="008503DB" w:rsidP="008503DB">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8503DB" w:rsidRPr="00666497" w:rsidTr="003801E3">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rsidR="008503DB" w:rsidRPr="00666497" w:rsidRDefault="008503DB" w:rsidP="003801E3">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8503DB" w:rsidRPr="00666497" w:rsidRDefault="008503DB" w:rsidP="003801E3">
            <w:pPr>
              <w:ind w:left="567" w:hanging="533"/>
              <w:jc w:val="center"/>
              <w:rPr>
                <w:sz w:val="24"/>
                <w:szCs w:val="24"/>
              </w:rPr>
            </w:pPr>
            <w:r w:rsidRPr="00666497">
              <w:rPr>
                <w:sz w:val="24"/>
                <w:szCs w:val="24"/>
              </w:rPr>
              <w:t>Наименование</w:t>
            </w:r>
          </w:p>
          <w:p w:rsidR="008503DB" w:rsidRPr="00666497" w:rsidRDefault="008503DB" w:rsidP="003801E3">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8503DB" w:rsidRPr="00666497" w:rsidRDefault="008503DB" w:rsidP="003801E3">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rsidR="008503DB" w:rsidRPr="00666497" w:rsidRDefault="008503DB" w:rsidP="003801E3">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rsidR="008503DB" w:rsidRPr="00666497" w:rsidRDefault="008503DB" w:rsidP="003801E3">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rsidR="008503DB" w:rsidRPr="00666497" w:rsidRDefault="008503DB" w:rsidP="003801E3">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rsidR="008503DB" w:rsidRPr="00666497" w:rsidRDefault="008503DB" w:rsidP="003801E3">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rsidR="008503DB" w:rsidRPr="00666497" w:rsidRDefault="008503DB" w:rsidP="003801E3">
            <w:pPr>
              <w:ind w:left="103"/>
              <w:jc w:val="center"/>
              <w:rPr>
                <w:sz w:val="24"/>
                <w:szCs w:val="24"/>
              </w:rPr>
            </w:pPr>
            <w:r w:rsidRPr="00666497">
              <w:rPr>
                <w:sz w:val="24"/>
                <w:szCs w:val="24"/>
              </w:rPr>
              <w:t>Примечание</w:t>
            </w:r>
          </w:p>
        </w:tc>
      </w:tr>
      <w:tr w:rsidR="008503DB" w:rsidRPr="00D23DB8" w:rsidTr="003801E3">
        <w:trPr>
          <w:jc w:val="center"/>
        </w:trPr>
        <w:tc>
          <w:tcPr>
            <w:tcW w:w="846" w:type="dxa"/>
            <w:tcBorders>
              <w:top w:val="single" w:sz="4" w:space="0" w:color="auto"/>
              <w:left w:val="single" w:sz="4" w:space="0" w:color="auto"/>
              <w:bottom w:val="single" w:sz="4" w:space="0" w:color="auto"/>
              <w:right w:val="single" w:sz="4" w:space="0" w:color="auto"/>
            </w:tcBorders>
            <w:hideMark/>
          </w:tcPr>
          <w:p w:rsidR="008503DB" w:rsidRPr="00D23DB8" w:rsidRDefault="008503DB" w:rsidP="003801E3">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tabs>
                <w:tab w:val="left" w:pos="640"/>
              </w:tabs>
              <w:ind w:left="-85" w:right="-85"/>
              <w:rPr>
                <w:sz w:val="22"/>
                <w:szCs w:val="24"/>
                <w:lang w:val="en-US" w:eastAsia="en-US"/>
              </w:rPr>
            </w:pPr>
          </w:p>
        </w:tc>
      </w:tr>
      <w:tr w:rsidR="008503DB" w:rsidRPr="00D23DB8" w:rsidTr="003801E3">
        <w:trPr>
          <w:jc w:val="center"/>
        </w:trPr>
        <w:tc>
          <w:tcPr>
            <w:tcW w:w="846" w:type="dxa"/>
            <w:tcBorders>
              <w:top w:val="single" w:sz="4" w:space="0" w:color="auto"/>
              <w:left w:val="single" w:sz="4" w:space="0" w:color="auto"/>
              <w:bottom w:val="single" w:sz="4" w:space="0" w:color="auto"/>
              <w:right w:val="single" w:sz="4" w:space="0" w:color="auto"/>
            </w:tcBorders>
            <w:hideMark/>
          </w:tcPr>
          <w:p w:rsidR="008503DB" w:rsidRPr="00D23DB8" w:rsidRDefault="008503DB" w:rsidP="003801E3">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tabs>
                <w:tab w:val="left" w:pos="640"/>
              </w:tabs>
              <w:ind w:left="-85" w:right="-85"/>
              <w:rPr>
                <w:sz w:val="22"/>
                <w:szCs w:val="24"/>
                <w:lang w:val="en-US" w:eastAsia="en-US"/>
              </w:rPr>
            </w:pPr>
          </w:p>
        </w:tc>
      </w:tr>
      <w:tr w:rsidR="008503DB" w:rsidRPr="00D23DB8" w:rsidTr="003801E3">
        <w:trPr>
          <w:jc w:val="center"/>
        </w:trPr>
        <w:tc>
          <w:tcPr>
            <w:tcW w:w="846" w:type="dxa"/>
            <w:tcBorders>
              <w:top w:val="single" w:sz="4" w:space="0" w:color="auto"/>
              <w:left w:val="single" w:sz="4" w:space="0" w:color="auto"/>
              <w:bottom w:val="single" w:sz="4" w:space="0" w:color="auto"/>
              <w:right w:val="single" w:sz="4" w:space="0" w:color="auto"/>
            </w:tcBorders>
            <w:hideMark/>
          </w:tcPr>
          <w:p w:rsidR="008503DB" w:rsidRPr="00D23DB8" w:rsidRDefault="008503DB" w:rsidP="003801E3">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tabs>
                <w:tab w:val="left" w:pos="640"/>
              </w:tabs>
              <w:ind w:left="-85" w:right="-85"/>
              <w:rPr>
                <w:sz w:val="22"/>
                <w:szCs w:val="24"/>
                <w:lang w:val="en-US" w:eastAsia="en-US"/>
              </w:rPr>
            </w:pPr>
          </w:p>
        </w:tc>
      </w:tr>
      <w:tr w:rsidR="008503DB" w:rsidRPr="00D23DB8" w:rsidTr="003801E3">
        <w:trPr>
          <w:jc w:val="center"/>
        </w:trPr>
        <w:tc>
          <w:tcPr>
            <w:tcW w:w="846" w:type="dxa"/>
            <w:tcBorders>
              <w:top w:val="single" w:sz="4" w:space="0" w:color="auto"/>
              <w:left w:val="single" w:sz="4" w:space="0" w:color="auto"/>
              <w:bottom w:val="single" w:sz="4" w:space="0" w:color="auto"/>
              <w:right w:val="single" w:sz="4" w:space="0" w:color="auto"/>
            </w:tcBorders>
            <w:hideMark/>
          </w:tcPr>
          <w:p w:rsidR="008503DB" w:rsidRPr="00D23DB8" w:rsidRDefault="008503DB" w:rsidP="003801E3">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tabs>
                <w:tab w:val="left" w:pos="640"/>
              </w:tabs>
              <w:ind w:left="-85" w:right="-85"/>
              <w:rPr>
                <w:sz w:val="22"/>
                <w:szCs w:val="24"/>
                <w:lang w:val="en-US" w:eastAsia="en-US"/>
              </w:rPr>
            </w:pPr>
          </w:p>
        </w:tc>
      </w:tr>
      <w:tr w:rsidR="008503DB" w:rsidRPr="00D23DB8" w:rsidTr="003801E3">
        <w:trPr>
          <w:jc w:val="center"/>
        </w:trPr>
        <w:tc>
          <w:tcPr>
            <w:tcW w:w="846" w:type="dxa"/>
            <w:tcBorders>
              <w:top w:val="single" w:sz="4" w:space="0" w:color="auto"/>
              <w:left w:val="single" w:sz="4" w:space="0" w:color="auto"/>
              <w:bottom w:val="single" w:sz="4" w:space="0" w:color="auto"/>
              <w:right w:val="single" w:sz="4" w:space="0" w:color="auto"/>
            </w:tcBorders>
            <w:hideMark/>
          </w:tcPr>
          <w:p w:rsidR="008503DB" w:rsidRPr="00D23DB8" w:rsidRDefault="008503DB" w:rsidP="003801E3">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8503DB" w:rsidRPr="00D23DB8" w:rsidRDefault="008503DB" w:rsidP="003801E3">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8503DB" w:rsidRPr="00D23DB8" w:rsidRDefault="008503DB" w:rsidP="003801E3">
            <w:pPr>
              <w:tabs>
                <w:tab w:val="left" w:pos="732"/>
              </w:tabs>
              <w:ind w:left="-85" w:right="-85" w:firstLine="12"/>
              <w:rPr>
                <w:sz w:val="22"/>
                <w:szCs w:val="24"/>
                <w:lang w:val="en-US" w:eastAsia="en-US"/>
              </w:rPr>
            </w:pPr>
          </w:p>
        </w:tc>
      </w:tr>
    </w:tbl>
    <w:p w:rsidR="008503DB" w:rsidRPr="00D23DB8" w:rsidRDefault="008503DB" w:rsidP="008503DB">
      <w:pPr>
        <w:rPr>
          <w:b/>
          <w:szCs w:val="32"/>
        </w:rPr>
      </w:pPr>
    </w:p>
    <w:p w:rsidR="008503DB" w:rsidRDefault="008503DB" w:rsidP="008503DB">
      <w:pPr>
        <w:rPr>
          <w:sz w:val="24"/>
          <w:szCs w:val="24"/>
        </w:rPr>
      </w:pPr>
      <w:r w:rsidRPr="00620AA6">
        <w:rPr>
          <w:sz w:val="24"/>
          <w:szCs w:val="24"/>
        </w:rPr>
        <w:t xml:space="preserve">Участник процедуры закупки </w:t>
      </w:r>
    </w:p>
    <w:p w:rsidR="008503DB" w:rsidRDefault="008503DB" w:rsidP="008503DB">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8503DB" w:rsidRPr="00620AA6" w:rsidRDefault="008503DB" w:rsidP="008503D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8503DB" w:rsidRDefault="008503DB" w:rsidP="008503DB">
      <w:pPr>
        <w:suppressAutoHyphens/>
        <w:spacing w:after="120" w:line="288" w:lineRule="auto"/>
        <w:jc w:val="center"/>
        <w:rPr>
          <w:b/>
          <w:sz w:val="24"/>
        </w:rPr>
      </w:pPr>
      <w:r>
        <w:rPr>
          <w:szCs w:val="24"/>
        </w:rPr>
        <w:t>М.П.</w:t>
      </w:r>
    </w:p>
    <w:p w:rsidR="008503DB" w:rsidRDefault="008503DB" w:rsidP="008503DB">
      <w:pPr>
        <w:suppressAutoHyphens/>
        <w:spacing w:after="120" w:line="288" w:lineRule="auto"/>
        <w:ind w:firstLine="567"/>
        <w:jc w:val="center"/>
        <w:rPr>
          <w:b/>
          <w:sz w:val="24"/>
        </w:rPr>
      </w:pPr>
    </w:p>
    <w:p w:rsidR="008503DB" w:rsidRDefault="008503DB" w:rsidP="008503DB">
      <w:pPr>
        <w:suppressAutoHyphens/>
        <w:spacing w:after="120" w:line="288" w:lineRule="auto"/>
        <w:rPr>
          <w:b/>
          <w:sz w:val="24"/>
        </w:rPr>
        <w:sectPr w:rsidR="008503DB" w:rsidSect="003801E3">
          <w:pgSz w:w="16840" w:h="11907" w:orient="landscape" w:code="9"/>
          <w:pgMar w:top="851" w:right="851" w:bottom="1276" w:left="851" w:header="720" w:footer="403" w:gutter="0"/>
          <w:cols w:space="720"/>
          <w:noEndnote/>
        </w:sectPr>
      </w:pPr>
    </w:p>
    <w:p w:rsidR="008503DB" w:rsidRPr="00C57763" w:rsidRDefault="008503DB" w:rsidP="008503DB">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3"/>
      </w:r>
      <w:r>
        <w:rPr>
          <w:b/>
          <w:sz w:val="24"/>
        </w:rPr>
        <w:t xml:space="preserve"> в качестве ответчика</w:t>
      </w:r>
    </w:p>
    <w:p w:rsidR="008503DB" w:rsidRPr="00C57763" w:rsidRDefault="008503DB" w:rsidP="008503DB">
      <w:pPr>
        <w:spacing w:line="288" w:lineRule="auto"/>
        <w:ind w:firstLine="567"/>
        <w:jc w:val="both"/>
        <w:rPr>
          <w:b/>
          <w:sz w:val="32"/>
          <w:szCs w:val="32"/>
        </w:rPr>
      </w:pPr>
    </w:p>
    <w:p w:rsidR="008503DB" w:rsidRPr="00C57763" w:rsidRDefault="008503DB" w:rsidP="008503DB">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8503DB" w:rsidRPr="00C57763" w:rsidTr="003801E3">
        <w:trPr>
          <w:jc w:val="center"/>
        </w:trPr>
        <w:tc>
          <w:tcPr>
            <w:tcW w:w="714" w:type="dxa"/>
            <w:tcBorders>
              <w:top w:val="single" w:sz="4" w:space="0" w:color="auto"/>
              <w:left w:val="single" w:sz="4" w:space="0" w:color="auto"/>
              <w:bottom w:val="single" w:sz="4" w:space="0" w:color="auto"/>
              <w:right w:val="single" w:sz="4" w:space="0" w:color="auto"/>
            </w:tcBorders>
            <w:hideMark/>
          </w:tcPr>
          <w:p w:rsidR="008503DB" w:rsidRPr="00C57763" w:rsidRDefault="008503DB" w:rsidP="003801E3">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rsidR="008503DB" w:rsidRPr="00C57763" w:rsidRDefault="008503DB" w:rsidP="003801E3">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503DB" w:rsidRPr="00C57763" w:rsidRDefault="008503DB" w:rsidP="003801E3">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8503DB" w:rsidRPr="00C57763" w:rsidRDefault="008503DB" w:rsidP="003801E3">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8503DB" w:rsidRPr="00C57763" w:rsidRDefault="008503DB" w:rsidP="003801E3">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8503DB" w:rsidRPr="00C57763" w:rsidTr="003801E3">
        <w:trPr>
          <w:jc w:val="center"/>
        </w:trPr>
        <w:tc>
          <w:tcPr>
            <w:tcW w:w="714"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r>
      <w:tr w:rsidR="008503DB" w:rsidRPr="00C57763" w:rsidTr="003801E3">
        <w:trPr>
          <w:jc w:val="center"/>
        </w:trPr>
        <w:tc>
          <w:tcPr>
            <w:tcW w:w="714"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r>
      <w:tr w:rsidR="008503DB" w:rsidRPr="00C57763" w:rsidTr="003801E3">
        <w:trPr>
          <w:jc w:val="center"/>
        </w:trPr>
        <w:tc>
          <w:tcPr>
            <w:tcW w:w="714"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8503DB" w:rsidRPr="00C57763" w:rsidRDefault="008503DB" w:rsidP="003801E3">
            <w:pPr>
              <w:spacing w:line="288" w:lineRule="auto"/>
              <w:ind w:firstLine="567"/>
              <w:jc w:val="both"/>
              <w:rPr>
                <w:sz w:val="24"/>
                <w:szCs w:val="24"/>
                <w:lang w:eastAsia="en-US"/>
              </w:rPr>
            </w:pPr>
          </w:p>
        </w:tc>
      </w:tr>
    </w:tbl>
    <w:p w:rsidR="008503DB" w:rsidRPr="00C57763" w:rsidRDefault="008503DB" w:rsidP="008503DB">
      <w:pPr>
        <w:spacing w:line="288" w:lineRule="auto"/>
        <w:ind w:firstLine="567"/>
        <w:jc w:val="both"/>
        <w:rPr>
          <w:sz w:val="24"/>
          <w:szCs w:val="24"/>
          <w:lang w:eastAsia="en-US"/>
        </w:rPr>
      </w:pPr>
      <w:r w:rsidRPr="00C57763">
        <w:rPr>
          <w:sz w:val="24"/>
          <w:szCs w:val="24"/>
          <w:lang w:eastAsia="en-US"/>
        </w:rPr>
        <w:br/>
      </w:r>
    </w:p>
    <w:p w:rsidR="008503DB" w:rsidRPr="00C57763" w:rsidRDefault="008503DB" w:rsidP="008503DB">
      <w:pPr>
        <w:spacing w:line="288" w:lineRule="auto"/>
        <w:ind w:firstLine="567"/>
        <w:jc w:val="both"/>
        <w:rPr>
          <w:b/>
          <w:sz w:val="32"/>
          <w:szCs w:val="32"/>
        </w:rPr>
      </w:pPr>
    </w:p>
    <w:p w:rsidR="008503DB" w:rsidRDefault="008503DB" w:rsidP="008503DB">
      <w:pPr>
        <w:rPr>
          <w:sz w:val="24"/>
          <w:szCs w:val="24"/>
        </w:rPr>
      </w:pPr>
      <w:r w:rsidRPr="00620AA6">
        <w:rPr>
          <w:sz w:val="24"/>
          <w:szCs w:val="24"/>
        </w:rPr>
        <w:t xml:space="preserve">Участник процедуры закупки </w:t>
      </w:r>
    </w:p>
    <w:p w:rsidR="008503DB" w:rsidRDefault="008503DB" w:rsidP="008503DB">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8503DB" w:rsidRPr="00620AA6" w:rsidRDefault="008503DB" w:rsidP="008503D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8503DB" w:rsidRDefault="008503DB" w:rsidP="008503DB">
      <w:pPr>
        <w:jc w:val="center"/>
        <w:rPr>
          <w:szCs w:val="24"/>
        </w:rPr>
      </w:pPr>
      <w:r>
        <w:rPr>
          <w:szCs w:val="24"/>
        </w:rPr>
        <w:t>М.П.</w:t>
      </w:r>
    </w:p>
    <w:p w:rsidR="008503DB" w:rsidRDefault="008503DB" w:rsidP="008503DB">
      <w:pPr>
        <w:keepNext/>
        <w:spacing w:after="60"/>
        <w:outlineLvl w:val="1"/>
        <w:rPr>
          <w:b/>
          <w:sz w:val="24"/>
        </w:rPr>
        <w:sectPr w:rsidR="008503DB" w:rsidSect="003801E3">
          <w:pgSz w:w="11907" w:h="16840" w:code="9"/>
          <w:pgMar w:top="851" w:right="851" w:bottom="851" w:left="1276" w:header="720" w:footer="400" w:gutter="0"/>
          <w:cols w:space="720"/>
          <w:noEndnote/>
        </w:sectPr>
      </w:pPr>
    </w:p>
    <w:p w:rsidR="00585A6A" w:rsidRPr="008C40C0" w:rsidRDefault="00585A6A" w:rsidP="00585A6A">
      <w:pPr>
        <w:jc w:val="center"/>
        <w:rPr>
          <w:b/>
        </w:rPr>
      </w:pPr>
      <w:r w:rsidRPr="008C40C0">
        <w:rPr>
          <w:b/>
        </w:rPr>
        <w:lastRenderedPageBreak/>
        <w:t>ДОГОВОР ОКАЗАНИЯ УСЛУГ №_____</w:t>
      </w:r>
    </w:p>
    <w:p w:rsidR="00585A6A" w:rsidRPr="008C40C0" w:rsidRDefault="00585A6A" w:rsidP="00585A6A"/>
    <w:p w:rsidR="00585A6A" w:rsidRPr="008C40C0" w:rsidRDefault="00585A6A" w:rsidP="00585A6A"/>
    <w:p w:rsidR="00585A6A" w:rsidRPr="008C40C0" w:rsidRDefault="00585A6A" w:rsidP="00585A6A">
      <w:pPr>
        <w:tabs>
          <w:tab w:val="left" w:pos="7594"/>
        </w:tabs>
        <w:ind w:left="610" w:hanging="610"/>
      </w:pPr>
      <w:r w:rsidRPr="008C40C0">
        <w:t>г. Москва                                                                                                          «____» __________201</w:t>
      </w:r>
      <w:r>
        <w:t>6</w:t>
      </w:r>
      <w:r w:rsidRPr="008C40C0">
        <w:t xml:space="preserve"> г.</w:t>
      </w:r>
    </w:p>
    <w:p w:rsidR="00585A6A" w:rsidRPr="008C40C0" w:rsidRDefault="00585A6A" w:rsidP="00585A6A">
      <w:pPr>
        <w:tabs>
          <w:tab w:val="left" w:pos="7594"/>
        </w:tabs>
      </w:pPr>
    </w:p>
    <w:p w:rsidR="00585A6A" w:rsidRPr="008C40C0" w:rsidRDefault="00585A6A" w:rsidP="00585A6A">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585A6A" w:rsidRPr="008C40C0" w:rsidRDefault="00585A6A" w:rsidP="00585A6A">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585A6A" w:rsidRPr="008C40C0" w:rsidRDefault="00585A6A" w:rsidP="00585A6A">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585A6A" w:rsidRPr="008C40C0" w:rsidRDefault="00585A6A" w:rsidP="00585A6A">
      <w:pPr>
        <w:tabs>
          <w:tab w:val="left" w:pos="2644"/>
        </w:tabs>
        <w:jc w:val="both"/>
      </w:pPr>
    </w:p>
    <w:p w:rsidR="00585A6A" w:rsidRPr="008C40C0" w:rsidRDefault="00585A6A" w:rsidP="00585A6A">
      <w:pPr>
        <w:widowControl w:val="0"/>
        <w:numPr>
          <w:ilvl w:val="0"/>
          <w:numId w:val="26"/>
        </w:numPr>
        <w:tabs>
          <w:tab w:val="clear" w:pos="1050"/>
          <w:tab w:val="left" w:pos="284"/>
        </w:tabs>
        <w:autoSpaceDE w:val="0"/>
        <w:autoSpaceDN w:val="0"/>
        <w:adjustRightInd w:val="0"/>
        <w:ind w:left="0" w:firstLine="0"/>
        <w:jc w:val="center"/>
        <w:rPr>
          <w:b/>
          <w:bCs/>
        </w:rPr>
      </w:pPr>
      <w:r w:rsidRPr="008C40C0">
        <w:rPr>
          <w:b/>
          <w:bCs/>
        </w:rPr>
        <w:t>ПРЕДМЕТ ДОГОВОРА</w:t>
      </w:r>
    </w:p>
    <w:p w:rsidR="00585A6A" w:rsidRPr="008C40C0" w:rsidRDefault="00585A6A" w:rsidP="00585A6A">
      <w:pPr>
        <w:tabs>
          <w:tab w:val="left" w:pos="360"/>
        </w:tabs>
        <w:autoSpaceDN w:val="0"/>
        <w:adjustRightInd w:val="0"/>
        <w:jc w:val="center"/>
        <w:rPr>
          <w:b/>
          <w:bCs/>
        </w:rPr>
      </w:pPr>
    </w:p>
    <w:p w:rsidR="00585A6A" w:rsidRPr="008C40C0" w:rsidRDefault="00585A6A" w:rsidP="00585A6A">
      <w:pPr>
        <w:pStyle w:val="affe"/>
        <w:numPr>
          <w:ilvl w:val="1"/>
          <w:numId w:val="26"/>
        </w:numPr>
        <w:tabs>
          <w:tab w:val="clear" w:pos="1631"/>
          <w:tab w:val="num" w:pos="0"/>
        </w:tabs>
        <w:ind w:left="0" w:firstLine="709"/>
        <w:jc w:val="both"/>
        <w:rPr>
          <w:color w:val="000000"/>
          <w:sz w:val="24"/>
          <w:szCs w:val="24"/>
        </w:rPr>
      </w:pPr>
      <w:r w:rsidRPr="008C40C0">
        <w:rPr>
          <w:color w:val="000000"/>
          <w:sz w:val="24"/>
          <w:szCs w:val="24"/>
        </w:rPr>
        <w:t xml:space="preserve">По настоящему Договору Исполнитель обязуется оказать услуги по </w:t>
      </w:r>
      <w:r w:rsidRPr="008C40C0">
        <w:rPr>
          <w:bCs/>
          <w:sz w:val="24"/>
          <w:szCs w:val="24"/>
          <w:lang w:eastAsia="en-US"/>
        </w:rPr>
        <w:t>________________________________________</w:t>
      </w:r>
      <w:r w:rsidRPr="008C40C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585A6A" w:rsidRPr="008C40C0" w:rsidRDefault="00585A6A" w:rsidP="00585A6A">
      <w:pPr>
        <w:pStyle w:val="affe"/>
        <w:numPr>
          <w:ilvl w:val="1"/>
          <w:numId w:val="26"/>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585A6A" w:rsidRPr="008C40C0" w:rsidRDefault="00585A6A" w:rsidP="00585A6A">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585A6A" w:rsidRPr="008C40C0" w:rsidRDefault="00585A6A" w:rsidP="00585A6A">
      <w:pPr>
        <w:ind w:firstLine="709"/>
        <w:jc w:val="both"/>
        <w:rPr>
          <w:color w:val="000000"/>
        </w:rPr>
      </w:pPr>
      <w:r w:rsidRPr="008C40C0">
        <w:rPr>
          <w:color w:val="000000"/>
        </w:rPr>
        <w:t xml:space="preserve">  </w:t>
      </w:r>
    </w:p>
    <w:p w:rsidR="00585A6A" w:rsidRPr="008C40C0" w:rsidRDefault="00585A6A" w:rsidP="00585A6A">
      <w:pPr>
        <w:jc w:val="center"/>
        <w:rPr>
          <w:b/>
          <w:bCs/>
        </w:rPr>
      </w:pPr>
      <w:r w:rsidRPr="008C40C0">
        <w:rPr>
          <w:b/>
          <w:bCs/>
        </w:rPr>
        <w:t>2. СТОИМОСТЬ УСЛУГ И ПОРЯДОК РАСЧЕТОВ</w:t>
      </w:r>
    </w:p>
    <w:p w:rsidR="00585A6A" w:rsidRPr="008C40C0" w:rsidRDefault="00585A6A" w:rsidP="00585A6A">
      <w:pPr>
        <w:jc w:val="center"/>
        <w:rPr>
          <w:b/>
          <w:bCs/>
        </w:rPr>
      </w:pPr>
    </w:p>
    <w:p w:rsidR="00585A6A" w:rsidRPr="008C40C0" w:rsidRDefault="00585A6A" w:rsidP="00585A6A">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rsidR="00585A6A" w:rsidRPr="008C40C0" w:rsidRDefault="00585A6A" w:rsidP="00585A6A">
      <w:pPr>
        <w:pStyle w:val="affe"/>
        <w:tabs>
          <w:tab w:val="left" w:pos="0"/>
        </w:tabs>
        <w:ind w:left="0" w:firstLine="709"/>
        <w:contextualSpacing w:val="0"/>
        <w:jc w:val="both"/>
        <w:rPr>
          <w:sz w:val="24"/>
          <w:szCs w:val="24"/>
          <w:lang w:eastAsia="en-US"/>
        </w:rPr>
      </w:pPr>
      <w:r w:rsidRPr="008C40C0">
        <w:rPr>
          <w:color w:val="000000"/>
          <w:sz w:val="24"/>
          <w:szCs w:val="24"/>
        </w:rPr>
        <w:t>2.2.</w:t>
      </w:r>
      <w:r w:rsidRPr="008C40C0">
        <w:rPr>
          <w:sz w:val="24"/>
          <w:szCs w:val="24"/>
          <w:lang w:eastAsia="en-US"/>
        </w:rPr>
        <w:t xml:space="preserve"> Оплата услуг производится в </w:t>
      </w:r>
      <w:r>
        <w:rPr>
          <w:sz w:val="24"/>
          <w:szCs w:val="24"/>
          <w:lang w:eastAsia="en-US"/>
        </w:rPr>
        <w:t>следующем порядке</w:t>
      </w:r>
      <w:r w:rsidRPr="008C40C0">
        <w:rPr>
          <w:sz w:val="24"/>
          <w:szCs w:val="24"/>
          <w:lang w:eastAsia="en-US"/>
        </w:rPr>
        <w:t xml:space="preserve">:  </w:t>
      </w:r>
      <w:r>
        <w:rPr>
          <w:sz w:val="24"/>
          <w:szCs w:val="24"/>
          <w:lang w:eastAsia="en-US"/>
        </w:rPr>
        <w:t>______________________________.</w:t>
      </w:r>
    </w:p>
    <w:p w:rsidR="00585A6A" w:rsidRPr="008C40C0" w:rsidRDefault="00585A6A" w:rsidP="00585A6A">
      <w:pPr>
        <w:pStyle w:val="affe"/>
        <w:numPr>
          <w:ilvl w:val="0"/>
          <w:numId w:val="30"/>
        </w:numPr>
        <w:tabs>
          <w:tab w:val="left" w:pos="0"/>
        </w:tabs>
        <w:contextualSpacing w:val="0"/>
        <w:jc w:val="both"/>
        <w:rPr>
          <w:vanish/>
          <w:color w:val="000000"/>
          <w:sz w:val="24"/>
          <w:szCs w:val="24"/>
        </w:rPr>
      </w:pPr>
    </w:p>
    <w:p w:rsidR="00585A6A" w:rsidRPr="008C40C0" w:rsidRDefault="00585A6A" w:rsidP="00585A6A">
      <w:pPr>
        <w:pStyle w:val="affe"/>
        <w:numPr>
          <w:ilvl w:val="0"/>
          <w:numId w:val="30"/>
        </w:numPr>
        <w:tabs>
          <w:tab w:val="left" w:pos="0"/>
        </w:tabs>
        <w:contextualSpacing w:val="0"/>
        <w:jc w:val="both"/>
        <w:rPr>
          <w:vanish/>
          <w:color w:val="000000"/>
          <w:sz w:val="24"/>
          <w:szCs w:val="24"/>
        </w:rPr>
      </w:pPr>
    </w:p>
    <w:p w:rsidR="00585A6A" w:rsidRPr="008C40C0" w:rsidRDefault="00585A6A" w:rsidP="00585A6A">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585A6A" w:rsidRPr="008C40C0" w:rsidRDefault="00585A6A" w:rsidP="00585A6A">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585A6A" w:rsidRPr="008C40C0" w:rsidRDefault="00585A6A" w:rsidP="00585A6A">
      <w:pPr>
        <w:ind w:firstLine="709"/>
        <w:jc w:val="both"/>
        <w:rPr>
          <w:color w:val="000000"/>
        </w:rPr>
      </w:pPr>
    </w:p>
    <w:p w:rsidR="00585A6A" w:rsidRPr="008C40C0" w:rsidRDefault="00585A6A" w:rsidP="00585A6A">
      <w:pPr>
        <w:jc w:val="center"/>
        <w:rPr>
          <w:b/>
          <w:bCs/>
        </w:rPr>
      </w:pPr>
      <w:r w:rsidRPr="008C40C0">
        <w:rPr>
          <w:b/>
          <w:bCs/>
        </w:rPr>
        <w:t>3. ПОРЯДОК СДАЧИ-ПРИЕМКИ УСЛУГ</w:t>
      </w:r>
    </w:p>
    <w:p w:rsidR="00585A6A" w:rsidRPr="008C40C0" w:rsidRDefault="00585A6A" w:rsidP="00585A6A">
      <w:pPr>
        <w:jc w:val="center"/>
        <w:rPr>
          <w:b/>
          <w:bCs/>
        </w:rPr>
      </w:pPr>
    </w:p>
    <w:p w:rsidR="00585A6A" w:rsidRPr="008C40C0" w:rsidRDefault="00585A6A" w:rsidP="00585A6A">
      <w:pPr>
        <w:ind w:firstLine="709"/>
        <w:jc w:val="both"/>
        <w:rPr>
          <w:color w:val="000000"/>
        </w:rPr>
      </w:pPr>
      <w:r w:rsidRPr="008C40C0">
        <w:rPr>
          <w:color w:val="000000"/>
        </w:rPr>
        <w:t xml:space="preserve">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w:t>
      </w:r>
      <w:r>
        <w:rPr>
          <w:color w:val="000000"/>
        </w:rPr>
        <w:t xml:space="preserve">         </w:t>
      </w:r>
      <w:r w:rsidRPr="008C40C0">
        <w:rPr>
          <w:color w:val="000000"/>
        </w:rPr>
        <w:t>(Приложение №2 к настоящему Договору).</w:t>
      </w:r>
    </w:p>
    <w:p w:rsidR="00585A6A" w:rsidRPr="008C40C0" w:rsidRDefault="00585A6A" w:rsidP="00585A6A">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585A6A" w:rsidRPr="008C40C0" w:rsidRDefault="00585A6A" w:rsidP="00585A6A">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585A6A" w:rsidRPr="008C40C0" w:rsidRDefault="00585A6A" w:rsidP="00585A6A">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585A6A" w:rsidRPr="008C40C0" w:rsidRDefault="00585A6A" w:rsidP="00585A6A">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585A6A" w:rsidRPr="008C40C0" w:rsidRDefault="00585A6A" w:rsidP="00585A6A">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585A6A" w:rsidRPr="008C40C0" w:rsidRDefault="00585A6A" w:rsidP="00585A6A">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585A6A" w:rsidRPr="008C40C0" w:rsidRDefault="00585A6A" w:rsidP="00585A6A">
      <w:pPr>
        <w:jc w:val="center"/>
      </w:pPr>
    </w:p>
    <w:p w:rsidR="00585A6A" w:rsidRPr="008C40C0" w:rsidRDefault="00585A6A" w:rsidP="00585A6A">
      <w:pPr>
        <w:jc w:val="center"/>
        <w:rPr>
          <w:b/>
          <w:bCs/>
        </w:rPr>
      </w:pPr>
      <w:r w:rsidRPr="008C40C0">
        <w:rPr>
          <w:b/>
          <w:bCs/>
        </w:rPr>
        <w:t>4. ПРАВА И ОБЯЗАННОСТИ СТОРОН</w:t>
      </w:r>
    </w:p>
    <w:p w:rsidR="00585A6A" w:rsidRPr="008C40C0" w:rsidRDefault="00585A6A" w:rsidP="00585A6A">
      <w:pPr>
        <w:jc w:val="center"/>
        <w:rPr>
          <w:b/>
          <w:bCs/>
        </w:rPr>
      </w:pPr>
    </w:p>
    <w:p w:rsidR="00585A6A" w:rsidRPr="008C40C0" w:rsidRDefault="00585A6A" w:rsidP="00585A6A">
      <w:pPr>
        <w:ind w:firstLine="709"/>
        <w:jc w:val="both"/>
        <w:rPr>
          <w:color w:val="000000"/>
        </w:rPr>
      </w:pPr>
      <w:r w:rsidRPr="008C40C0">
        <w:rPr>
          <w:color w:val="000000"/>
        </w:rPr>
        <w:t xml:space="preserve">4.1. Заказчик обязуется: </w:t>
      </w:r>
    </w:p>
    <w:p w:rsidR="00585A6A" w:rsidRPr="008C40C0" w:rsidRDefault="00585A6A" w:rsidP="00585A6A">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585A6A" w:rsidRPr="008C40C0" w:rsidRDefault="00585A6A" w:rsidP="00585A6A">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585A6A" w:rsidRPr="008C40C0" w:rsidRDefault="00585A6A" w:rsidP="00585A6A">
      <w:pPr>
        <w:ind w:firstLine="709"/>
        <w:jc w:val="both"/>
        <w:rPr>
          <w:color w:val="000000"/>
        </w:rPr>
      </w:pPr>
      <w:r w:rsidRPr="008C40C0">
        <w:rPr>
          <w:color w:val="000000"/>
        </w:rPr>
        <w:lastRenderedPageBreak/>
        <w:t>4.2. Заказчик вправе:</w:t>
      </w:r>
    </w:p>
    <w:p w:rsidR="00585A6A" w:rsidRPr="008C40C0" w:rsidRDefault="00585A6A" w:rsidP="00585A6A">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585A6A" w:rsidRPr="008C40C0" w:rsidRDefault="00585A6A" w:rsidP="00585A6A">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585A6A" w:rsidRPr="008C40C0" w:rsidRDefault="00585A6A" w:rsidP="00585A6A">
      <w:pPr>
        <w:ind w:firstLine="709"/>
        <w:jc w:val="both"/>
        <w:rPr>
          <w:color w:val="000000"/>
        </w:rPr>
      </w:pPr>
      <w:r w:rsidRPr="008C40C0">
        <w:rPr>
          <w:color w:val="000000"/>
        </w:rPr>
        <w:t>4.3. Исполнитель обязуется:</w:t>
      </w:r>
    </w:p>
    <w:p w:rsidR="00585A6A" w:rsidRPr="008C40C0" w:rsidRDefault="00585A6A" w:rsidP="00585A6A">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585A6A" w:rsidRPr="008C40C0" w:rsidRDefault="00585A6A" w:rsidP="00585A6A">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585A6A" w:rsidRPr="008C40C0" w:rsidRDefault="00585A6A" w:rsidP="00585A6A">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585A6A" w:rsidRPr="008C40C0" w:rsidRDefault="00585A6A" w:rsidP="00585A6A">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585A6A" w:rsidRPr="008C40C0" w:rsidRDefault="00585A6A" w:rsidP="00585A6A">
      <w:pPr>
        <w:ind w:firstLine="709"/>
        <w:jc w:val="both"/>
        <w:rPr>
          <w:color w:val="000000"/>
        </w:rPr>
      </w:pPr>
      <w:r w:rsidRPr="008C40C0">
        <w:rPr>
          <w:color w:val="000000"/>
        </w:rPr>
        <w:t>4.4. Исполнитель вправе:</w:t>
      </w:r>
    </w:p>
    <w:p w:rsidR="00585A6A" w:rsidRPr="008C40C0" w:rsidRDefault="00585A6A" w:rsidP="00585A6A">
      <w:pPr>
        <w:ind w:firstLine="709"/>
        <w:jc w:val="both"/>
        <w:rPr>
          <w:color w:val="000000"/>
        </w:rPr>
      </w:pPr>
      <w:r w:rsidRPr="008C40C0">
        <w:rPr>
          <w:color w:val="000000"/>
        </w:rPr>
        <w:t>4.4.1. Оказать услуги раньше установленной даты;</w:t>
      </w:r>
    </w:p>
    <w:p w:rsidR="00585A6A" w:rsidRPr="008C40C0" w:rsidRDefault="00585A6A" w:rsidP="00585A6A">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585A6A" w:rsidRPr="008C40C0" w:rsidRDefault="00585A6A" w:rsidP="00585A6A">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585A6A" w:rsidRDefault="00585A6A" w:rsidP="00585A6A">
      <w:pPr>
        <w:jc w:val="center"/>
        <w:rPr>
          <w:b/>
          <w:bCs/>
        </w:rPr>
      </w:pPr>
    </w:p>
    <w:p w:rsidR="00585A6A" w:rsidRPr="008C40C0" w:rsidRDefault="00585A6A" w:rsidP="00585A6A">
      <w:pPr>
        <w:jc w:val="center"/>
        <w:rPr>
          <w:b/>
          <w:bCs/>
        </w:rPr>
      </w:pPr>
      <w:r w:rsidRPr="008C40C0">
        <w:rPr>
          <w:b/>
          <w:bCs/>
        </w:rPr>
        <w:t>5. ОТВЕТСТВЕННОСТЬ СТОРОН</w:t>
      </w:r>
    </w:p>
    <w:p w:rsidR="00585A6A" w:rsidRPr="008C40C0" w:rsidRDefault="00585A6A" w:rsidP="00585A6A">
      <w:pPr>
        <w:jc w:val="center"/>
        <w:rPr>
          <w:b/>
          <w:bCs/>
        </w:rPr>
      </w:pPr>
    </w:p>
    <w:p w:rsidR="00585A6A" w:rsidRPr="008C40C0" w:rsidRDefault="00585A6A" w:rsidP="00585A6A">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585A6A" w:rsidRPr="008C40C0" w:rsidRDefault="00585A6A" w:rsidP="00585A6A">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585A6A" w:rsidRPr="008C40C0" w:rsidRDefault="00585A6A" w:rsidP="00585A6A">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585A6A" w:rsidRPr="008C40C0" w:rsidRDefault="00585A6A" w:rsidP="00585A6A">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585A6A" w:rsidRPr="008C40C0" w:rsidRDefault="00585A6A" w:rsidP="00585A6A">
      <w:pPr>
        <w:jc w:val="both"/>
        <w:rPr>
          <w:color w:val="000000"/>
        </w:rPr>
      </w:pPr>
    </w:p>
    <w:p w:rsidR="00585A6A" w:rsidRPr="008C40C0" w:rsidRDefault="00585A6A" w:rsidP="00585A6A">
      <w:pPr>
        <w:jc w:val="center"/>
        <w:rPr>
          <w:b/>
          <w:bCs/>
        </w:rPr>
      </w:pPr>
      <w:r w:rsidRPr="008C40C0">
        <w:rPr>
          <w:b/>
          <w:bCs/>
        </w:rPr>
        <w:t>6. ПРАВА СТОРОН НА РЕЗУЛЬТАТЫ УСЛУГ</w:t>
      </w:r>
    </w:p>
    <w:p w:rsidR="00585A6A" w:rsidRPr="008C40C0" w:rsidRDefault="00585A6A" w:rsidP="00585A6A">
      <w:pPr>
        <w:jc w:val="center"/>
        <w:rPr>
          <w:b/>
          <w:bCs/>
        </w:rPr>
      </w:pPr>
    </w:p>
    <w:p w:rsidR="00585A6A" w:rsidRPr="008C40C0" w:rsidRDefault="00585A6A" w:rsidP="00585A6A">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585A6A" w:rsidRPr="008C40C0" w:rsidRDefault="00585A6A" w:rsidP="00585A6A">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585A6A" w:rsidRPr="008C40C0" w:rsidRDefault="00585A6A" w:rsidP="00585A6A">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585A6A" w:rsidRPr="008C40C0" w:rsidRDefault="00585A6A" w:rsidP="00585A6A">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585A6A" w:rsidRPr="008C40C0" w:rsidRDefault="00585A6A" w:rsidP="00585A6A">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585A6A" w:rsidRDefault="00585A6A" w:rsidP="00585A6A">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585A6A" w:rsidRPr="008C40C0" w:rsidRDefault="00585A6A" w:rsidP="00585A6A">
      <w:pPr>
        <w:ind w:firstLine="708"/>
        <w:jc w:val="both"/>
      </w:pPr>
    </w:p>
    <w:p w:rsidR="00585A6A" w:rsidRDefault="00585A6A" w:rsidP="00585A6A">
      <w:pPr>
        <w:jc w:val="center"/>
        <w:rPr>
          <w:b/>
        </w:rPr>
      </w:pPr>
      <w:r w:rsidRPr="008C40C0">
        <w:rPr>
          <w:b/>
        </w:rPr>
        <w:t>7. КОНФИДЕНЦИАЛЬНОСТЬ</w:t>
      </w:r>
    </w:p>
    <w:p w:rsidR="00585A6A" w:rsidRPr="008C40C0" w:rsidRDefault="00585A6A" w:rsidP="00585A6A">
      <w:pPr>
        <w:jc w:val="center"/>
        <w:rPr>
          <w:b/>
        </w:rPr>
      </w:pPr>
    </w:p>
    <w:p w:rsidR="00585A6A" w:rsidRPr="008C40C0" w:rsidRDefault="00585A6A" w:rsidP="00585A6A">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585A6A" w:rsidRPr="008C40C0" w:rsidRDefault="00585A6A" w:rsidP="00585A6A">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585A6A" w:rsidRPr="008C40C0" w:rsidRDefault="00585A6A" w:rsidP="00585A6A">
      <w:pPr>
        <w:ind w:firstLine="709"/>
        <w:jc w:val="both"/>
      </w:pPr>
      <w:r w:rsidRPr="008C40C0">
        <w:t xml:space="preserve">(1) разглашение Конфиденциальной информации с письменного согласия Заказчика; </w:t>
      </w:r>
    </w:p>
    <w:p w:rsidR="00585A6A" w:rsidRPr="008C40C0" w:rsidRDefault="00585A6A" w:rsidP="00585A6A">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585A6A" w:rsidRPr="008C40C0" w:rsidRDefault="00585A6A" w:rsidP="00585A6A">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585A6A" w:rsidRPr="008C40C0" w:rsidRDefault="00585A6A" w:rsidP="00585A6A">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585A6A" w:rsidRPr="008C40C0" w:rsidRDefault="00585A6A" w:rsidP="00585A6A">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585A6A" w:rsidRPr="008C40C0" w:rsidRDefault="00585A6A" w:rsidP="00585A6A">
      <w:pPr>
        <w:ind w:firstLine="709"/>
        <w:jc w:val="both"/>
      </w:pPr>
    </w:p>
    <w:p w:rsidR="00585A6A" w:rsidRPr="00491D0E" w:rsidRDefault="00585A6A" w:rsidP="00585A6A">
      <w:pPr>
        <w:jc w:val="center"/>
        <w:rPr>
          <w:b/>
          <w:bCs/>
        </w:rPr>
      </w:pPr>
      <w:r w:rsidRPr="00491D0E">
        <w:rPr>
          <w:b/>
          <w:bCs/>
        </w:rPr>
        <w:t>8. ГАРАНТИИ И ЗАВЕРЕНИЯ СТОРОН</w:t>
      </w:r>
    </w:p>
    <w:p w:rsidR="00585A6A" w:rsidRPr="00491D0E" w:rsidRDefault="00585A6A" w:rsidP="00585A6A">
      <w:pPr>
        <w:ind w:firstLine="709"/>
        <w:jc w:val="both"/>
      </w:pPr>
    </w:p>
    <w:p w:rsidR="00585A6A" w:rsidRPr="00491D0E" w:rsidRDefault="00585A6A" w:rsidP="00585A6A">
      <w:pPr>
        <w:pStyle w:val="affe"/>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rsidR="00585A6A" w:rsidRPr="00491D0E" w:rsidRDefault="00585A6A" w:rsidP="00585A6A">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85A6A" w:rsidRPr="00491D0E" w:rsidRDefault="00585A6A" w:rsidP="00585A6A">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585A6A" w:rsidRPr="00491D0E" w:rsidRDefault="00585A6A" w:rsidP="00585A6A">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585A6A" w:rsidRPr="00491D0E" w:rsidRDefault="00585A6A" w:rsidP="00585A6A">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585A6A" w:rsidRPr="00491D0E" w:rsidRDefault="00585A6A" w:rsidP="00585A6A">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85A6A" w:rsidRPr="00491D0E" w:rsidRDefault="00585A6A" w:rsidP="00585A6A">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585A6A" w:rsidRPr="00585A6A" w:rsidRDefault="00585A6A" w:rsidP="00585A6A">
      <w:pPr>
        <w:shd w:val="clear" w:color="auto" w:fill="FFFFFF"/>
        <w:tabs>
          <w:tab w:val="left" w:pos="0"/>
        </w:tabs>
        <w:ind w:left="720"/>
        <w:jc w:val="both"/>
        <w:rPr>
          <w:color w:val="000000"/>
          <w:sz w:val="24"/>
          <w:szCs w:val="24"/>
        </w:rPr>
      </w:pPr>
      <w:r w:rsidRPr="00585A6A">
        <w:rPr>
          <w:color w:val="000000"/>
        </w:rPr>
        <w:t>8.2. Заказчик</w:t>
      </w:r>
      <w:r w:rsidRPr="00585A6A">
        <w:rPr>
          <w:color w:val="000000"/>
          <w:sz w:val="24"/>
          <w:szCs w:val="24"/>
        </w:rPr>
        <w:t xml:space="preserve"> гарантирует и заверяет Исполнителя, что:</w:t>
      </w:r>
    </w:p>
    <w:p w:rsidR="00585A6A" w:rsidRPr="00491D0E" w:rsidRDefault="00585A6A" w:rsidP="00585A6A">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85A6A" w:rsidRPr="00491D0E" w:rsidRDefault="00585A6A" w:rsidP="00585A6A">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585A6A" w:rsidRPr="00491D0E" w:rsidRDefault="00585A6A" w:rsidP="00585A6A">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585A6A" w:rsidRPr="00491D0E" w:rsidRDefault="00585A6A" w:rsidP="00585A6A">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585A6A" w:rsidRPr="00491D0E" w:rsidRDefault="00585A6A" w:rsidP="00585A6A">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85A6A" w:rsidRPr="00491D0E" w:rsidRDefault="00585A6A" w:rsidP="00585A6A">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585A6A" w:rsidRPr="00491D0E" w:rsidRDefault="00585A6A" w:rsidP="00585A6A">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585A6A" w:rsidRPr="00491D0E" w:rsidRDefault="00585A6A" w:rsidP="00585A6A">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585A6A" w:rsidRPr="00491D0E" w:rsidRDefault="00585A6A" w:rsidP="00585A6A">
      <w:pPr>
        <w:shd w:val="clear" w:color="auto" w:fill="FFFFFF"/>
        <w:tabs>
          <w:tab w:val="left" w:pos="0"/>
        </w:tabs>
        <w:ind w:firstLine="709"/>
        <w:jc w:val="both"/>
        <w:rPr>
          <w:color w:val="000000"/>
        </w:rPr>
      </w:pPr>
      <w:r>
        <w:rPr>
          <w:color w:val="000000"/>
        </w:rPr>
        <w:lastRenderedPageBreak/>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585A6A" w:rsidRPr="00491D0E" w:rsidRDefault="00585A6A" w:rsidP="00585A6A">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585A6A" w:rsidRPr="00491D0E" w:rsidRDefault="00585A6A" w:rsidP="00585A6A">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585A6A" w:rsidRPr="00491D0E" w:rsidRDefault="00585A6A" w:rsidP="00585A6A">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585A6A" w:rsidRPr="00491D0E" w:rsidRDefault="00585A6A" w:rsidP="00585A6A">
      <w:pPr>
        <w:ind w:firstLine="709"/>
        <w:jc w:val="both"/>
        <w:rPr>
          <w:color w:val="000000"/>
        </w:rPr>
      </w:pPr>
    </w:p>
    <w:p w:rsidR="00585A6A" w:rsidRPr="008C40C0" w:rsidRDefault="00585A6A" w:rsidP="00585A6A">
      <w:pPr>
        <w:pStyle w:val="affe"/>
        <w:numPr>
          <w:ilvl w:val="0"/>
          <w:numId w:val="27"/>
        </w:numPr>
        <w:jc w:val="center"/>
        <w:rPr>
          <w:b/>
          <w:sz w:val="24"/>
          <w:szCs w:val="24"/>
        </w:rPr>
      </w:pPr>
      <w:r w:rsidRPr="008C40C0">
        <w:rPr>
          <w:b/>
          <w:sz w:val="24"/>
          <w:szCs w:val="24"/>
        </w:rPr>
        <w:t>АНТИКОРРУПЦИОННЫЕ УСЛОВИЯ</w:t>
      </w:r>
    </w:p>
    <w:p w:rsidR="00585A6A" w:rsidRPr="008C40C0" w:rsidRDefault="00585A6A" w:rsidP="00585A6A">
      <w:pPr>
        <w:jc w:val="center"/>
        <w:rPr>
          <w:b/>
        </w:rPr>
      </w:pPr>
    </w:p>
    <w:p w:rsidR="00585A6A" w:rsidRPr="008C40C0" w:rsidRDefault="00585A6A" w:rsidP="00585A6A">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85A6A" w:rsidRPr="008C40C0" w:rsidRDefault="00585A6A" w:rsidP="00585A6A">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85A6A" w:rsidRPr="008C40C0" w:rsidRDefault="00585A6A" w:rsidP="00585A6A">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585A6A" w:rsidRPr="008C40C0" w:rsidRDefault="00585A6A" w:rsidP="00585A6A">
      <w:pPr>
        <w:ind w:firstLine="709"/>
        <w:jc w:val="both"/>
      </w:pPr>
      <w:r w:rsidRPr="008C40C0">
        <w:t>Под действиями работника, осуществляемыми в пользу стимулирующей его Стороны, понимаются:</w:t>
      </w:r>
    </w:p>
    <w:p w:rsidR="00585A6A" w:rsidRPr="008C40C0" w:rsidRDefault="00585A6A" w:rsidP="00585A6A">
      <w:pPr>
        <w:pStyle w:val="affe"/>
        <w:numPr>
          <w:ilvl w:val="0"/>
          <w:numId w:val="28"/>
        </w:numPr>
        <w:autoSpaceDE w:val="0"/>
        <w:autoSpaceDN w:val="0"/>
        <w:adjustRightInd w:val="0"/>
        <w:jc w:val="both"/>
        <w:rPr>
          <w:sz w:val="24"/>
          <w:szCs w:val="24"/>
        </w:rPr>
      </w:pPr>
      <w:r w:rsidRPr="008C40C0">
        <w:rPr>
          <w:sz w:val="24"/>
          <w:szCs w:val="24"/>
        </w:rPr>
        <w:t>предоставление неоправданных преимуществ по сравнению с другими контрагентами;</w:t>
      </w:r>
    </w:p>
    <w:p w:rsidR="00585A6A" w:rsidRPr="008C40C0" w:rsidRDefault="00585A6A" w:rsidP="00585A6A">
      <w:pPr>
        <w:pStyle w:val="affe"/>
        <w:numPr>
          <w:ilvl w:val="0"/>
          <w:numId w:val="28"/>
        </w:numPr>
        <w:autoSpaceDE w:val="0"/>
        <w:autoSpaceDN w:val="0"/>
        <w:adjustRightInd w:val="0"/>
        <w:jc w:val="both"/>
        <w:rPr>
          <w:sz w:val="24"/>
          <w:szCs w:val="24"/>
        </w:rPr>
      </w:pPr>
      <w:r w:rsidRPr="008C40C0">
        <w:rPr>
          <w:sz w:val="24"/>
          <w:szCs w:val="24"/>
        </w:rPr>
        <w:t>предоставление каких-либо гарантий;</w:t>
      </w:r>
    </w:p>
    <w:p w:rsidR="00585A6A" w:rsidRPr="008C40C0" w:rsidRDefault="00585A6A" w:rsidP="00585A6A">
      <w:pPr>
        <w:pStyle w:val="affe"/>
        <w:numPr>
          <w:ilvl w:val="0"/>
          <w:numId w:val="28"/>
        </w:numPr>
        <w:autoSpaceDE w:val="0"/>
        <w:autoSpaceDN w:val="0"/>
        <w:adjustRightInd w:val="0"/>
        <w:jc w:val="both"/>
        <w:rPr>
          <w:sz w:val="24"/>
          <w:szCs w:val="24"/>
        </w:rPr>
      </w:pPr>
      <w:r w:rsidRPr="008C40C0">
        <w:rPr>
          <w:sz w:val="24"/>
          <w:szCs w:val="24"/>
        </w:rPr>
        <w:t>ускорение существующих процедур;</w:t>
      </w:r>
    </w:p>
    <w:p w:rsidR="00585A6A" w:rsidRPr="008C40C0" w:rsidRDefault="00585A6A" w:rsidP="00585A6A">
      <w:pPr>
        <w:pStyle w:val="affe"/>
        <w:numPr>
          <w:ilvl w:val="0"/>
          <w:numId w:val="28"/>
        </w:numPr>
        <w:autoSpaceDE w:val="0"/>
        <w:autoSpaceDN w:val="0"/>
        <w:adjustRightInd w:val="0"/>
        <w:jc w:val="both"/>
        <w:rPr>
          <w:sz w:val="24"/>
          <w:szCs w:val="24"/>
        </w:rPr>
      </w:pPr>
      <w:r w:rsidRPr="008C40C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85A6A" w:rsidRPr="008C40C0" w:rsidRDefault="00585A6A" w:rsidP="00585A6A">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585A6A" w:rsidRPr="008C40C0" w:rsidRDefault="00585A6A" w:rsidP="00585A6A">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85A6A" w:rsidRPr="008C40C0" w:rsidRDefault="00585A6A" w:rsidP="00585A6A">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85A6A" w:rsidRPr="008C40C0" w:rsidRDefault="00585A6A" w:rsidP="00585A6A">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585A6A" w:rsidRPr="008C40C0" w:rsidRDefault="00585A6A" w:rsidP="00585A6A">
      <w:pPr>
        <w:ind w:firstLine="709"/>
        <w:jc w:val="both"/>
      </w:pPr>
      <w:r w:rsidRPr="008C40C0">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585A6A" w:rsidRPr="008C40C0" w:rsidRDefault="00585A6A" w:rsidP="00585A6A">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85A6A" w:rsidRPr="008C40C0" w:rsidRDefault="00585A6A" w:rsidP="00585A6A">
      <w:pPr>
        <w:ind w:firstLine="709"/>
        <w:jc w:val="both"/>
        <w:rPr>
          <w:color w:val="000000"/>
        </w:rPr>
      </w:pPr>
    </w:p>
    <w:p w:rsidR="00585A6A" w:rsidRPr="008C40C0" w:rsidRDefault="00585A6A" w:rsidP="00585A6A">
      <w:pPr>
        <w:pStyle w:val="affe"/>
        <w:numPr>
          <w:ilvl w:val="0"/>
          <w:numId w:val="29"/>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rsidR="00585A6A" w:rsidRPr="008C40C0" w:rsidRDefault="00585A6A" w:rsidP="00585A6A">
      <w:pPr>
        <w:pStyle w:val="affe"/>
        <w:ind w:left="360"/>
        <w:rPr>
          <w:b/>
          <w:bCs/>
          <w:sz w:val="24"/>
          <w:szCs w:val="24"/>
        </w:rPr>
      </w:pPr>
    </w:p>
    <w:p w:rsidR="00585A6A" w:rsidRPr="008C40C0" w:rsidRDefault="00585A6A" w:rsidP="00585A6A">
      <w:pPr>
        <w:ind w:firstLine="709"/>
        <w:jc w:val="both"/>
      </w:pPr>
      <w:r w:rsidRPr="008C40C0">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w:t>
      </w:r>
      <w:bookmarkStart w:id="105" w:name="_GoBack"/>
      <w:bookmarkEnd w:id="105"/>
      <w:r w:rsidRPr="008C40C0">
        <w:t>землетрясения, наводнения, пожары и другие стихийные бедствия.</w:t>
      </w:r>
    </w:p>
    <w:p w:rsidR="00585A6A" w:rsidRPr="008C40C0" w:rsidRDefault="00585A6A" w:rsidP="00585A6A">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585A6A" w:rsidRPr="008C40C0" w:rsidRDefault="00585A6A" w:rsidP="00585A6A">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585A6A" w:rsidRPr="008C40C0" w:rsidRDefault="00585A6A" w:rsidP="00585A6A">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585A6A" w:rsidRPr="008C40C0" w:rsidRDefault="00585A6A" w:rsidP="00585A6A">
      <w:pPr>
        <w:pStyle w:val="23"/>
        <w:ind w:firstLine="709"/>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585A6A" w:rsidRDefault="00585A6A" w:rsidP="00585A6A">
      <w:pPr>
        <w:jc w:val="center"/>
        <w:rPr>
          <w:b/>
          <w:bCs/>
        </w:rPr>
      </w:pPr>
    </w:p>
    <w:p w:rsidR="00585A6A" w:rsidRPr="008C40C0" w:rsidRDefault="00585A6A" w:rsidP="00585A6A">
      <w:pPr>
        <w:jc w:val="center"/>
        <w:rPr>
          <w:b/>
          <w:bCs/>
        </w:rPr>
      </w:pPr>
      <w:r w:rsidRPr="008C40C0">
        <w:rPr>
          <w:b/>
          <w:bCs/>
        </w:rPr>
        <w:t>11. СРОК ДЕЙСТВИЯ ДОГОВОРА</w:t>
      </w:r>
    </w:p>
    <w:p w:rsidR="00585A6A" w:rsidRPr="008C40C0" w:rsidRDefault="00585A6A" w:rsidP="00585A6A">
      <w:pPr>
        <w:jc w:val="center"/>
        <w:rPr>
          <w:b/>
          <w:bCs/>
        </w:rPr>
      </w:pPr>
    </w:p>
    <w:p w:rsidR="00585A6A" w:rsidRPr="008C40C0" w:rsidRDefault="00585A6A" w:rsidP="00585A6A">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585A6A" w:rsidRPr="008C40C0" w:rsidRDefault="00585A6A" w:rsidP="00585A6A">
      <w:pPr>
        <w:rPr>
          <w:b/>
          <w:bCs/>
        </w:rPr>
      </w:pPr>
    </w:p>
    <w:p w:rsidR="00585A6A" w:rsidRPr="008C40C0" w:rsidRDefault="00585A6A" w:rsidP="00585A6A">
      <w:pPr>
        <w:jc w:val="center"/>
        <w:rPr>
          <w:b/>
          <w:bCs/>
        </w:rPr>
      </w:pPr>
      <w:r w:rsidRPr="008C40C0">
        <w:rPr>
          <w:b/>
          <w:bCs/>
        </w:rPr>
        <w:t>12. ПОРЯДОК И ОСНОВАНИЯ ИЗМЕНЕНИЯ И РАСТОРЖЕНИЕ ДОГОВОРА</w:t>
      </w:r>
    </w:p>
    <w:p w:rsidR="00585A6A" w:rsidRPr="008C40C0" w:rsidRDefault="00585A6A" w:rsidP="00585A6A">
      <w:pPr>
        <w:jc w:val="center"/>
        <w:rPr>
          <w:b/>
          <w:bCs/>
        </w:rPr>
      </w:pPr>
    </w:p>
    <w:p w:rsidR="00585A6A" w:rsidRPr="008C40C0" w:rsidRDefault="00585A6A" w:rsidP="00585A6A">
      <w:pPr>
        <w:ind w:firstLine="720"/>
        <w:jc w:val="both"/>
      </w:pPr>
      <w:r w:rsidRPr="008C40C0">
        <w:t>12.1. Досрочное расторжение настоящего Договора допускается по письменному соглашению Сторон.</w:t>
      </w:r>
    </w:p>
    <w:p w:rsidR="00585A6A" w:rsidRPr="008C40C0" w:rsidRDefault="00585A6A" w:rsidP="00585A6A">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585A6A" w:rsidRPr="008C40C0" w:rsidRDefault="00585A6A" w:rsidP="00585A6A">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585A6A" w:rsidRPr="008C40C0" w:rsidRDefault="00585A6A" w:rsidP="00585A6A">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585A6A" w:rsidRPr="008C40C0" w:rsidRDefault="00585A6A" w:rsidP="00585A6A">
      <w:pPr>
        <w:jc w:val="center"/>
        <w:rPr>
          <w:b/>
          <w:bCs/>
        </w:rPr>
      </w:pPr>
    </w:p>
    <w:p w:rsidR="00585A6A" w:rsidRPr="008C40C0" w:rsidRDefault="00585A6A" w:rsidP="00585A6A">
      <w:pPr>
        <w:jc w:val="center"/>
        <w:rPr>
          <w:b/>
          <w:bCs/>
        </w:rPr>
      </w:pPr>
      <w:r w:rsidRPr="008C40C0">
        <w:rPr>
          <w:b/>
          <w:bCs/>
        </w:rPr>
        <w:t>13. ПОРЯДОК РАССМОТРЕНИЯ СПОРОВ</w:t>
      </w:r>
    </w:p>
    <w:p w:rsidR="00585A6A" w:rsidRPr="008C40C0" w:rsidRDefault="00585A6A" w:rsidP="00585A6A">
      <w:pPr>
        <w:jc w:val="center"/>
        <w:rPr>
          <w:b/>
          <w:bCs/>
        </w:rPr>
      </w:pPr>
    </w:p>
    <w:p w:rsidR="00585A6A" w:rsidRPr="008C40C0" w:rsidRDefault="00585A6A" w:rsidP="00585A6A">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585A6A" w:rsidRPr="008C40C0" w:rsidRDefault="00585A6A" w:rsidP="00585A6A">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585A6A" w:rsidRPr="008C40C0" w:rsidRDefault="00585A6A" w:rsidP="00585A6A">
      <w:pPr>
        <w:jc w:val="both"/>
        <w:rPr>
          <w:color w:val="000000"/>
        </w:rPr>
      </w:pPr>
    </w:p>
    <w:p w:rsidR="00585A6A" w:rsidRPr="008C40C0" w:rsidRDefault="00585A6A" w:rsidP="00585A6A">
      <w:pPr>
        <w:jc w:val="center"/>
        <w:rPr>
          <w:b/>
          <w:bCs/>
        </w:rPr>
      </w:pPr>
      <w:r w:rsidRPr="008C40C0">
        <w:rPr>
          <w:b/>
          <w:bCs/>
        </w:rPr>
        <w:t>14. ТРЕБОВАНИЯ К ПОДПИСИ</w:t>
      </w:r>
    </w:p>
    <w:p w:rsidR="00585A6A" w:rsidRPr="008C40C0" w:rsidRDefault="00585A6A" w:rsidP="00585A6A">
      <w:pPr>
        <w:jc w:val="center"/>
        <w:rPr>
          <w:b/>
          <w:bCs/>
        </w:rPr>
      </w:pPr>
    </w:p>
    <w:p w:rsidR="00585A6A" w:rsidRPr="008C40C0" w:rsidRDefault="00585A6A" w:rsidP="00585A6A">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585A6A" w:rsidRPr="008C40C0" w:rsidRDefault="00585A6A" w:rsidP="00585A6A">
      <w:pPr>
        <w:ind w:firstLine="720"/>
        <w:jc w:val="both"/>
      </w:pPr>
      <w:r w:rsidRPr="008C40C0">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585A6A" w:rsidRPr="008C40C0" w:rsidRDefault="00585A6A" w:rsidP="00585A6A">
      <w:pPr>
        <w:ind w:firstLine="709"/>
        <w:jc w:val="both"/>
        <w:rPr>
          <w:color w:val="000000"/>
        </w:rPr>
      </w:pPr>
    </w:p>
    <w:p w:rsidR="00585A6A" w:rsidRPr="008C40C0" w:rsidRDefault="00585A6A" w:rsidP="00585A6A">
      <w:pPr>
        <w:jc w:val="center"/>
        <w:rPr>
          <w:b/>
          <w:bCs/>
        </w:rPr>
      </w:pPr>
      <w:r w:rsidRPr="008C40C0">
        <w:rPr>
          <w:b/>
          <w:bCs/>
        </w:rPr>
        <w:t>15. ЗАКЛЮЧИТЕЛЬНЫЕ ПОЛОЖЕНИЯ</w:t>
      </w:r>
    </w:p>
    <w:p w:rsidR="00585A6A" w:rsidRPr="008C40C0" w:rsidRDefault="00585A6A" w:rsidP="00585A6A">
      <w:pPr>
        <w:jc w:val="center"/>
        <w:rPr>
          <w:b/>
          <w:bCs/>
        </w:rPr>
      </w:pPr>
    </w:p>
    <w:p w:rsidR="00585A6A" w:rsidRPr="008C40C0" w:rsidRDefault="00585A6A" w:rsidP="00585A6A">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585A6A" w:rsidRPr="008C40C0" w:rsidRDefault="00585A6A" w:rsidP="00585A6A">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585A6A" w:rsidRPr="008C40C0" w:rsidRDefault="00585A6A" w:rsidP="00585A6A">
      <w:pPr>
        <w:ind w:left="720"/>
        <w:jc w:val="both"/>
      </w:pPr>
      <w:r w:rsidRPr="008C40C0">
        <w:t>15.3. К настоящему Договору прилагаются и являются его неотъемлемой частью:</w:t>
      </w:r>
    </w:p>
    <w:p w:rsidR="00585A6A" w:rsidRPr="008C40C0" w:rsidRDefault="00585A6A" w:rsidP="00585A6A">
      <w:pPr>
        <w:ind w:firstLine="709"/>
        <w:jc w:val="both"/>
        <w:rPr>
          <w:bCs/>
        </w:rPr>
      </w:pPr>
      <w:r w:rsidRPr="008C40C0">
        <w:rPr>
          <w:bCs/>
        </w:rPr>
        <w:t>Приложение № 1: Техническое задание.</w:t>
      </w:r>
    </w:p>
    <w:p w:rsidR="00585A6A" w:rsidRPr="008C40C0" w:rsidRDefault="00585A6A" w:rsidP="00585A6A">
      <w:pPr>
        <w:ind w:firstLine="709"/>
        <w:jc w:val="both"/>
        <w:rPr>
          <w:bCs/>
        </w:rPr>
      </w:pPr>
      <w:r w:rsidRPr="008C40C0">
        <w:rPr>
          <w:bCs/>
        </w:rPr>
        <w:t>Приложение № 2: Календарный план оказания услуг.</w:t>
      </w:r>
    </w:p>
    <w:p w:rsidR="00585A6A" w:rsidRPr="008C40C0" w:rsidRDefault="00585A6A" w:rsidP="00585A6A">
      <w:pPr>
        <w:ind w:firstLine="709"/>
        <w:jc w:val="both"/>
        <w:rPr>
          <w:color w:val="000000"/>
        </w:rPr>
      </w:pPr>
    </w:p>
    <w:p w:rsidR="00585A6A" w:rsidRPr="008C40C0" w:rsidRDefault="00585A6A" w:rsidP="00585A6A">
      <w:pPr>
        <w:jc w:val="center"/>
        <w:rPr>
          <w:b/>
        </w:rPr>
      </w:pPr>
      <w:r w:rsidRPr="008C40C0">
        <w:rPr>
          <w:b/>
        </w:rPr>
        <w:t>16. АДРЕСА, РЕКВИЗИТЫ И ПОДПИСИ СТОРОН</w:t>
      </w:r>
    </w:p>
    <w:p w:rsidR="00585A6A" w:rsidRPr="008C40C0" w:rsidRDefault="00585A6A" w:rsidP="00585A6A">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585A6A" w:rsidRPr="008C40C0" w:rsidTr="003801E3">
        <w:tc>
          <w:tcPr>
            <w:tcW w:w="2677" w:type="pct"/>
            <w:shd w:val="clear" w:color="auto" w:fill="auto"/>
          </w:tcPr>
          <w:p w:rsidR="00585A6A" w:rsidRPr="008C40C0" w:rsidRDefault="00585A6A" w:rsidP="003801E3">
            <w:pPr>
              <w:tabs>
                <w:tab w:val="left" w:pos="5245"/>
              </w:tabs>
              <w:ind w:right="602"/>
            </w:pPr>
            <w:r w:rsidRPr="008C40C0">
              <w:t>Заказчик:</w:t>
            </w:r>
          </w:p>
          <w:p w:rsidR="00585A6A" w:rsidRPr="008C40C0" w:rsidRDefault="00585A6A" w:rsidP="003801E3">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585A6A" w:rsidRPr="008C40C0" w:rsidRDefault="00585A6A" w:rsidP="003801E3">
            <w:pPr>
              <w:tabs>
                <w:tab w:val="left" w:pos="5245"/>
              </w:tabs>
              <w:ind w:right="602"/>
              <w:rPr>
                <w:b/>
              </w:rPr>
            </w:pPr>
          </w:p>
          <w:p w:rsidR="00585A6A" w:rsidRPr="008C40C0" w:rsidRDefault="00585A6A" w:rsidP="003801E3">
            <w:pPr>
              <w:tabs>
                <w:tab w:val="left" w:pos="5245"/>
              </w:tabs>
              <w:ind w:right="602"/>
            </w:pPr>
            <w:r w:rsidRPr="008C40C0">
              <w:t xml:space="preserve">Местонахождение: 121099, г. Москва, </w:t>
            </w:r>
          </w:p>
          <w:p w:rsidR="00585A6A" w:rsidRPr="008C40C0" w:rsidRDefault="00585A6A" w:rsidP="003801E3">
            <w:pPr>
              <w:tabs>
                <w:tab w:val="left" w:pos="5245"/>
              </w:tabs>
              <w:ind w:right="602"/>
            </w:pPr>
            <w:r w:rsidRPr="008C40C0">
              <w:t>ул. Новый Арбат, д.36/9</w:t>
            </w:r>
          </w:p>
          <w:p w:rsidR="00585A6A" w:rsidRPr="008C40C0" w:rsidRDefault="00585A6A" w:rsidP="003801E3">
            <w:pPr>
              <w:tabs>
                <w:tab w:val="left" w:pos="5245"/>
              </w:tabs>
              <w:ind w:right="602"/>
            </w:pPr>
            <w:r w:rsidRPr="008C40C0">
              <w:t>Тел.: (495) 690-91-29</w:t>
            </w:r>
          </w:p>
          <w:p w:rsidR="00585A6A" w:rsidRPr="008C40C0" w:rsidRDefault="00585A6A" w:rsidP="003801E3">
            <w:pPr>
              <w:tabs>
                <w:tab w:val="left" w:pos="5245"/>
              </w:tabs>
              <w:ind w:right="602"/>
            </w:pPr>
            <w:r w:rsidRPr="008C40C0">
              <w:t xml:space="preserve">Факс: (495) 690-91-39 </w:t>
            </w:r>
          </w:p>
          <w:p w:rsidR="00585A6A" w:rsidRPr="008C40C0" w:rsidRDefault="00585A6A" w:rsidP="003801E3">
            <w:pPr>
              <w:tabs>
                <w:tab w:val="left" w:pos="5245"/>
              </w:tabs>
              <w:ind w:right="602"/>
            </w:pPr>
            <w:r w:rsidRPr="008C40C0">
              <w:rPr>
                <w:lang w:val="en-US"/>
              </w:rPr>
              <w:t>E</w:t>
            </w:r>
            <w:r w:rsidRPr="008C40C0">
              <w:t>-</w:t>
            </w:r>
            <w:r w:rsidRPr="008C40C0">
              <w:rPr>
                <w:lang w:val="en-US"/>
              </w:rPr>
              <w:t>mail</w:t>
            </w:r>
            <w:r w:rsidRPr="008C40C0">
              <w:t xml:space="preserve">: </w:t>
            </w:r>
            <w:hyperlink r:id="rId37" w:history="1">
              <w:r w:rsidRPr="008C40C0">
                <w:rPr>
                  <w:rStyle w:val="a8"/>
                  <w:lang w:val="en-US"/>
                </w:rPr>
                <w:t>asi</w:t>
              </w:r>
              <w:r w:rsidRPr="008C40C0">
                <w:rPr>
                  <w:rStyle w:val="a8"/>
                </w:rPr>
                <w:t>@</w:t>
              </w:r>
              <w:r w:rsidRPr="008C40C0">
                <w:rPr>
                  <w:rStyle w:val="a8"/>
                  <w:lang w:val="en-US"/>
                </w:rPr>
                <w:t>asi</w:t>
              </w:r>
              <w:r w:rsidRPr="008C40C0">
                <w:rPr>
                  <w:rStyle w:val="a8"/>
                </w:rPr>
                <w:t>.</w:t>
              </w:r>
              <w:r w:rsidRPr="008C40C0">
                <w:rPr>
                  <w:rStyle w:val="a8"/>
                  <w:lang w:val="en-US"/>
                </w:rPr>
                <w:t>ru</w:t>
              </w:r>
            </w:hyperlink>
            <w:r w:rsidRPr="008C40C0">
              <w:t xml:space="preserve"> </w:t>
            </w:r>
          </w:p>
          <w:p w:rsidR="00585A6A" w:rsidRPr="008C40C0" w:rsidRDefault="00585A6A" w:rsidP="003801E3">
            <w:pPr>
              <w:tabs>
                <w:tab w:val="left" w:pos="5245"/>
              </w:tabs>
              <w:ind w:right="602"/>
            </w:pPr>
            <w:r w:rsidRPr="008C40C0">
              <w:t>ОГРН 1117799016829  ОКПО 30145767</w:t>
            </w:r>
          </w:p>
          <w:p w:rsidR="00585A6A" w:rsidRPr="008C40C0" w:rsidRDefault="00585A6A" w:rsidP="003801E3">
            <w:pPr>
              <w:tabs>
                <w:tab w:val="left" w:pos="5245"/>
              </w:tabs>
              <w:ind w:right="602"/>
            </w:pPr>
            <w:r w:rsidRPr="008C40C0">
              <w:t>ИНН 7704278735 КПП 770401001</w:t>
            </w:r>
          </w:p>
          <w:p w:rsidR="00585A6A" w:rsidRPr="008C40C0" w:rsidRDefault="00585A6A" w:rsidP="003801E3">
            <w:pPr>
              <w:tabs>
                <w:tab w:val="left" w:pos="5245"/>
              </w:tabs>
              <w:ind w:right="602"/>
            </w:pPr>
            <w:r w:rsidRPr="008C40C0">
              <w:t>р/с 40703810638170002348</w:t>
            </w:r>
          </w:p>
          <w:p w:rsidR="00585A6A" w:rsidRPr="008C40C0" w:rsidRDefault="00585A6A" w:rsidP="003801E3">
            <w:pPr>
              <w:tabs>
                <w:tab w:val="left" w:pos="5245"/>
              </w:tabs>
              <w:ind w:right="602"/>
            </w:pPr>
            <w:r w:rsidRPr="008C40C0">
              <w:t xml:space="preserve">в </w:t>
            </w:r>
            <w:r>
              <w:t>П</w:t>
            </w:r>
            <w:r w:rsidRPr="008C40C0">
              <w:t>АО «Сбербанк России», г. Москва</w:t>
            </w:r>
          </w:p>
          <w:p w:rsidR="00585A6A" w:rsidRDefault="00585A6A" w:rsidP="003801E3">
            <w:pPr>
              <w:tabs>
                <w:tab w:val="left" w:pos="5245"/>
              </w:tabs>
              <w:ind w:right="602"/>
            </w:pPr>
            <w:r w:rsidRPr="008C40C0">
              <w:t>к/с 30101810400000000225</w:t>
            </w:r>
          </w:p>
          <w:p w:rsidR="00585A6A" w:rsidRPr="008C40C0" w:rsidRDefault="00585A6A" w:rsidP="003801E3">
            <w:pPr>
              <w:tabs>
                <w:tab w:val="left" w:pos="5245"/>
              </w:tabs>
              <w:ind w:right="602"/>
            </w:pPr>
            <w:r>
              <w:t>БИК 044525225</w:t>
            </w:r>
          </w:p>
          <w:p w:rsidR="00585A6A" w:rsidRPr="008C40C0" w:rsidRDefault="00585A6A" w:rsidP="003801E3">
            <w:pPr>
              <w:tabs>
                <w:tab w:val="left" w:pos="5245"/>
              </w:tabs>
              <w:ind w:right="602"/>
              <w:rPr>
                <w:b/>
              </w:rPr>
            </w:pPr>
          </w:p>
          <w:p w:rsidR="00585A6A" w:rsidRPr="008C40C0" w:rsidRDefault="00585A6A" w:rsidP="003801E3">
            <w:pPr>
              <w:tabs>
                <w:tab w:val="left" w:pos="5245"/>
              </w:tabs>
              <w:ind w:right="602"/>
            </w:pPr>
            <w:r w:rsidRPr="008C40C0">
              <w:t xml:space="preserve">Административный директор </w:t>
            </w:r>
          </w:p>
          <w:p w:rsidR="00585A6A" w:rsidRPr="008C40C0" w:rsidRDefault="00585A6A" w:rsidP="003801E3"/>
          <w:p w:rsidR="00585A6A" w:rsidRPr="008C40C0" w:rsidRDefault="00585A6A" w:rsidP="003801E3"/>
          <w:p w:rsidR="00585A6A" w:rsidRPr="008C40C0" w:rsidRDefault="00585A6A" w:rsidP="003801E3">
            <w:pPr>
              <w:ind w:firstLine="35"/>
            </w:pPr>
          </w:p>
          <w:p w:rsidR="00585A6A" w:rsidRDefault="00585A6A" w:rsidP="003801E3">
            <w:pPr>
              <w:ind w:firstLine="35"/>
            </w:pPr>
          </w:p>
          <w:p w:rsidR="00585A6A" w:rsidRPr="008C40C0" w:rsidRDefault="00585A6A" w:rsidP="003801E3">
            <w:pPr>
              <w:ind w:firstLine="35"/>
            </w:pPr>
            <w:r w:rsidRPr="008C40C0">
              <w:t xml:space="preserve">_____________________ </w:t>
            </w:r>
            <w:r>
              <w:t>С.В.Сорокин</w:t>
            </w:r>
          </w:p>
          <w:p w:rsidR="00585A6A" w:rsidRPr="008C40C0" w:rsidRDefault="00585A6A" w:rsidP="003801E3">
            <w:pPr>
              <w:ind w:firstLine="35"/>
              <w:rPr>
                <w:b/>
                <w:bCs/>
              </w:rPr>
            </w:pPr>
            <w:r w:rsidRPr="008C40C0">
              <w:t>М.П.</w:t>
            </w:r>
            <w:r w:rsidRPr="008C40C0">
              <w:rPr>
                <w:bCs/>
              </w:rPr>
              <w:t xml:space="preserve"> </w:t>
            </w:r>
          </w:p>
        </w:tc>
        <w:tc>
          <w:tcPr>
            <w:tcW w:w="2323" w:type="pct"/>
            <w:shd w:val="clear" w:color="auto" w:fill="auto"/>
          </w:tcPr>
          <w:p w:rsidR="00585A6A" w:rsidRPr="008C40C0" w:rsidRDefault="00585A6A" w:rsidP="003801E3">
            <w:r w:rsidRPr="008C40C0">
              <w:t>Исполнитель:</w:t>
            </w:r>
          </w:p>
          <w:p w:rsidR="00585A6A" w:rsidRPr="008C40C0" w:rsidRDefault="00585A6A" w:rsidP="003801E3">
            <w:pPr>
              <w:rPr>
                <w:bCs/>
                <w:lang w:val="en-US"/>
              </w:rPr>
            </w:pPr>
            <w:r w:rsidRPr="008C40C0">
              <w:rPr>
                <w:bCs/>
                <w:lang w:val="en-US"/>
              </w:rPr>
              <w:t>_____________</w:t>
            </w: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Pr="008C40C0" w:rsidRDefault="00585A6A" w:rsidP="003801E3">
            <w:pPr>
              <w:rPr>
                <w:bCs/>
                <w:lang w:val="en-US"/>
              </w:rPr>
            </w:pPr>
          </w:p>
          <w:p w:rsidR="00585A6A" w:rsidRDefault="00585A6A" w:rsidP="003801E3"/>
          <w:p w:rsidR="00585A6A" w:rsidRDefault="00585A6A" w:rsidP="003801E3">
            <w:r>
              <w:t>_____________________</w:t>
            </w:r>
          </w:p>
          <w:p w:rsidR="00585A6A" w:rsidRDefault="00585A6A" w:rsidP="003801E3"/>
          <w:p w:rsidR="00585A6A" w:rsidRPr="00136850" w:rsidRDefault="00585A6A" w:rsidP="003801E3"/>
          <w:p w:rsidR="00585A6A" w:rsidRPr="008C40C0" w:rsidRDefault="00585A6A" w:rsidP="003801E3"/>
          <w:p w:rsidR="00585A6A" w:rsidRPr="008C40C0" w:rsidRDefault="00585A6A" w:rsidP="003801E3"/>
          <w:p w:rsidR="00585A6A" w:rsidRPr="008C40C0" w:rsidRDefault="00585A6A" w:rsidP="003801E3">
            <w:pPr>
              <w:rPr>
                <w:lang w:val="en-US"/>
              </w:rPr>
            </w:pPr>
            <w:r w:rsidRPr="008C40C0">
              <w:t xml:space="preserve">_____________________ </w:t>
            </w:r>
            <w:r w:rsidRPr="008C40C0">
              <w:rPr>
                <w:lang w:val="en-US"/>
              </w:rPr>
              <w:t>_____________</w:t>
            </w:r>
          </w:p>
          <w:p w:rsidR="00585A6A" w:rsidRPr="008C40C0" w:rsidRDefault="00585A6A" w:rsidP="003801E3">
            <w:r w:rsidRPr="008C40C0">
              <w:t>М.П.</w:t>
            </w:r>
          </w:p>
        </w:tc>
      </w:tr>
    </w:tbl>
    <w:p w:rsidR="00585A6A" w:rsidRPr="008C40C0" w:rsidRDefault="00585A6A" w:rsidP="00585A6A">
      <w:pPr>
        <w:tabs>
          <w:tab w:val="left" w:pos="3165"/>
        </w:tabs>
        <w:sectPr w:rsidR="00585A6A" w:rsidRPr="008C40C0" w:rsidSect="003801E3">
          <w:footerReference w:type="default" r:id="rId38"/>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585A6A" w:rsidRPr="008C40C0" w:rsidTr="003801E3">
        <w:trPr>
          <w:trHeight w:val="708"/>
        </w:trPr>
        <w:tc>
          <w:tcPr>
            <w:tcW w:w="4820" w:type="dxa"/>
            <w:tcBorders>
              <w:top w:val="nil"/>
              <w:left w:val="nil"/>
              <w:bottom w:val="nil"/>
              <w:right w:val="nil"/>
            </w:tcBorders>
            <w:shd w:val="clear" w:color="auto" w:fill="auto"/>
          </w:tcPr>
          <w:p w:rsidR="00585A6A" w:rsidRPr="008C40C0" w:rsidRDefault="00585A6A" w:rsidP="003801E3">
            <w:pPr>
              <w:jc w:val="right"/>
            </w:pPr>
            <w:r w:rsidRPr="008C40C0">
              <w:lastRenderedPageBreak/>
              <w:t xml:space="preserve">Приложение № 1 </w:t>
            </w:r>
          </w:p>
          <w:p w:rsidR="00585A6A" w:rsidRPr="008C40C0" w:rsidRDefault="00585A6A" w:rsidP="003801E3">
            <w:pPr>
              <w:jc w:val="right"/>
            </w:pPr>
            <w:r w:rsidRPr="008C40C0">
              <w:t xml:space="preserve">к </w:t>
            </w:r>
            <w:r>
              <w:t>Д</w:t>
            </w:r>
            <w:r w:rsidRPr="008C40C0">
              <w:t>оговору</w:t>
            </w:r>
            <w:r>
              <w:t xml:space="preserve"> оказания услуг</w:t>
            </w:r>
            <w:r w:rsidRPr="008C40C0">
              <w:t xml:space="preserve"> №_________ </w:t>
            </w:r>
          </w:p>
          <w:p w:rsidR="00585A6A" w:rsidRPr="008C40C0" w:rsidRDefault="00585A6A" w:rsidP="003801E3">
            <w:pPr>
              <w:jc w:val="right"/>
            </w:pPr>
            <w:r w:rsidRPr="008C40C0">
              <w:t>от «____ » ____________ 201</w:t>
            </w:r>
            <w:r>
              <w:t>6</w:t>
            </w:r>
            <w:r w:rsidRPr="008C40C0">
              <w:t xml:space="preserve"> г.</w:t>
            </w:r>
          </w:p>
        </w:tc>
      </w:tr>
    </w:tbl>
    <w:p w:rsidR="00585A6A" w:rsidRPr="008C40C0" w:rsidRDefault="00585A6A" w:rsidP="00585A6A">
      <w:pPr>
        <w:jc w:val="center"/>
        <w:rPr>
          <w:b/>
          <w:bCs/>
        </w:rPr>
      </w:pPr>
    </w:p>
    <w:p w:rsidR="00585A6A" w:rsidRPr="008C40C0" w:rsidRDefault="00585A6A" w:rsidP="00585A6A">
      <w:pPr>
        <w:jc w:val="center"/>
        <w:rPr>
          <w:b/>
          <w:bCs/>
        </w:rPr>
      </w:pPr>
    </w:p>
    <w:p w:rsidR="00585A6A" w:rsidRPr="008C40C0" w:rsidRDefault="00585A6A" w:rsidP="00585A6A">
      <w:pPr>
        <w:jc w:val="center"/>
        <w:rPr>
          <w:b/>
          <w:bCs/>
        </w:rPr>
      </w:pPr>
    </w:p>
    <w:p w:rsidR="00585A6A" w:rsidRPr="008C40C0" w:rsidRDefault="00585A6A" w:rsidP="00585A6A">
      <w:pPr>
        <w:jc w:val="center"/>
        <w:rPr>
          <w:b/>
          <w:bCs/>
        </w:rPr>
      </w:pPr>
      <w:r w:rsidRPr="008C40C0">
        <w:rPr>
          <w:b/>
          <w:bCs/>
        </w:rPr>
        <w:t>ТЕХНИЧЕСКОЕ ЗАДАНИЕ</w:t>
      </w:r>
    </w:p>
    <w:p w:rsidR="00585A6A" w:rsidRPr="008C40C0" w:rsidRDefault="00585A6A" w:rsidP="00585A6A">
      <w:pPr>
        <w:jc w:val="center"/>
        <w:rPr>
          <w:b/>
          <w:bCs/>
        </w:rPr>
      </w:pPr>
    </w:p>
    <w:p w:rsidR="00585A6A" w:rsidRPr="008C40C0" w:rsidRDefault="00585A6A" w:rsidP="00585A6A">
      <w:pPr>
        <w:rPr>
          <w:lang w:val="en-US"/>
        </w:rPr>
      </w:pPr>
    </w:p>
    <w:p w:rsidR="00585A6A" w:rsidRPr="008C40C0" w:rsidRDefault="00585A6A" w:rsidP="00585A6A"/>
    <w:p w:rsidR="00585A6A" w:rsidRPr="008C40C0" w:rsidRDefault="00585A6A" w:rsidP="00585A6A"/>
    <w:tbl>
      <w:tblPr>
        <w:tblpPr w:leftFromText="180" w:rightFromText="180" w:vertAnchor="text" w:horzAnchor="margin" w:tblpY="129"/>
        <w:tblW w:w="5272" w:type="pct"/>
        <w:tblLook w:val="0000" w:firstRow="0" w:lastRow="0" w:firstColumn="0" w:lastColumn="0" w:noHBand="0" w:noVBand="0"/>
      </w:tblPr>
      <w:tblGrid>
        <w:gridCol w:w="5935"/>
        <w:gridCol w:w="4675"/>
      </w:tblGrid>
      <w:tr w:rsidR="00585A6A" w:rsidRPr="008C40C0" w:rsidTr="003801E3">
        <w:trPr>
          <w:trHeight w:val="3124"/>
        </w:trPr>
        <w:tc>
          <w:tcPr>
            <w:tcW w:w="2797" w:type="pct"/>
            <w:shd w:val="clear" w:color="auto" w:fill="auto"/>
          </w:tcPr>
          <w:p w:rsidR="00585A6A" w:rsidRPr="008C40C0" w:rsidRDefault="00585A6A" w:rsidP="003801E3">
            <w:r w:rsidRPr="008C40C0">
              <w:t>Заказчик:</w:t>
            </w:r>
          </w:p>
          <w:p w:rsidR="00585A6A" w:rsidRPr="008C40C0" w:rsidRDefault="00585A6A" w:rsidP="003801E3">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585A6A" w:rsidRPr="008C40C0" w:rsidRDefault="00585A6A" w:rsidP="003801E3"/>
          <w:p w:rsidR="00585A6A" w:rsidRPr="008C40C0" w:rsidRDefault="00585A6A" w:rsidP="003801E3"/>
          <w:p w:rsidR="00585A6A" w:rsidRPr="008C40C0" w:rsidRDefault="00585A6A" w:rsidP="003801E3">
            <w:pPr>
              <w:tabs>
                <w:tab w:val="left" w:pos="5245"/>
              </w:tabs>
              <w:ind w:right="602"/>
            </w:pPr>
            <w:r w:rsidRPr="008C40C0">
              <w:t xml:space="preserve">Административный директор </w:t>
            </w:r>
          </w:p>
          <w:p w:rsidR="00585A6A" w:rsidRPr="008C40C0" w:rsidRDefault="00585A6A" w:rsidP="003801E3"/>
          <w:p w:rsidR="00585A6A" w:rsidRPr="008C40C0" w:rsidRDefault="00585A6A" w:rsidP="003801E3"/>
          <w:p w:rsidR="00585A6A" w:rsidRPr="008C40C0" w:rsidRDefault="00585A6A" w:rsidP="003801E3">
            <w:pPr>
              <w:ind w:firstLine="35"/>
            </w:pPr>
          </w:p>
          <w:p w:rsidR="00585A6A" w:rsidRDefault="00585A6A" w:rsidP="003801E3">
            <w:pPr>
              <w:ind w:firstLine="35"/>
            </w:pPr>
          </w:p>
          <w:p w:rsidR="00585A6A" w:rsidRDefault="00585A6A" w:rsidP="003801E3">
            <w:pPr>
              <w:ind w:firstLine="35"/>
            </w:pPr>
          </w:p>
          <w:p w:rsidR="00585A6A" w:rsidRPr="008C40C0" w:rsidRDefault="00585A6A" w:rsidP="003801E3">
            <w:pPr>
              <w:ind w:firstLine="35"/>
            </w:pPr>
            <w:r w:rsidRPr="008C40C0">
              <w:t xml:space="preserve">_____________________ </w:t>
            </w:r>
            <w:r>
              <w:t>С.В.Сорокин</w:t>
            </w:r>
          </w:p>
          <w:p w:rsidR="00585A6A" w:rsidRPr="008C40C0" w:rsidRDefault="00585A6A" w:rsidP="003801E3">
            <w:pPr>
              <w:ind w:firstLine="35"/>
              <w:rPr>
                <w:bCs/>
              </w:rPr>
            </w:pPr>
            <w:r w:rsidRPr="008C40C0">
              <w:t>М.П.</w:t>
            </w:r>
          </w:p>
        </w:tc>
        <w:tc>
          <w:tcPr>
            <w:tcW w:w="2203" w:type="pct"/>
            <w:shd w:val="clear" w:color="auto" w:fill="auto"/>
          </w:tcPr>
          <w:p w:rsidR="00585A6A" w:rsidRPr="008C40C0" w:rsidRDefault="00585A6A" w:rsidP="003801E3">
            <w:r w:rsidRPr="008C40C0">
              <w:t>Исполнитель:</w:t>
            </w:r>
          </w:p>
          <w:p w:rsidR="00585A6A" w:rsidRPr="008C40C0" w:rsidRDefault="00585A6A" w:rsidP="003801E3">
            <w:pPr>
              <w:rPr>
                <w:b/>
                <w:color w:val="000000"/>
                <w:lang w:val="en-US"/>
              </w:rPr>
            </w:pPr>
            <w:r w:rsidRPr="008C40C0">
              <w:rPr>
                <w:b/>
                <w:color w:val="000000"/>
                <w:lang w:val="en-US"/>
              </w:rPr>
              <w:t>________________</w:t>
            </w:r>
          </w:p>
          <w:p w:rsidR="00585A6A" w:rsidRPr="008C40C0" w:rsidRDefault="00585A6A" w:rsidP="003801E3">
            <w:pPr>
              <w:rPr>
                <w:color w:val="000000"/>
              </w:rPr>
            </w:pPr>
          </w:p>
          <w:p w:rsidR="00585A6A" w:rsidRPr="008C40C0" w:rsidRDefault="00585A6A" w:rsidP="003801E3"/>
          <w:p w:rsidR="00585A6A" w:rsidRPr="008C40C0" w:rsidRDefault="00585A6A" w:rsidP="003801E3"/>
          <w:p w:rsidR="00585A6A" w:rsidRPr="008C40C0" w:rsidRDefault="00585A6A" w:rsidP="003801E3"/>
          <w:p w:rsidR="00585A6A" w:rsidRPr="008C40C0" w:rsidRDefault="00585A6A" w:rsidP="003801E3">
            <w:pPr>
              <w:rPr>
                <w:lang w:val="en-US"/>
              </w:rPr>
            </w:pPr>
            <w:r w:rsidRPr="008C40C0">
              <w:rPr>
                <w:lang w:val="en-US"/>
              </w:rPr>
              <w:t>___________________</w:t>
            </w:r>
          </w:p>
          <w:p w:rsidR="00585A6A" w:rsidRPr="008C40C0" w:rsidRDefault="00585A6A" w:rsidP="003801E3"/>
          <w:p w:rsidR="00585A6A" w:rsidRPr="008C40C0" w:rsidRDefault="00585A6A" w:rsidP="003801E3"/>
          <w:p w:rsidR="00585A6A" w:rsidRPr="008C40C0" w:rsidRDefault="00585A6A" w:rsidP="003801E3"/>
          <w:p w:rsidR="00585A6A" w:rsidRPr="008C40C0" w:rsidRDefault="00585A6A" w:rsidP="003801E3"/>
          <w:p w:rsidR="00585A6A" w:rsidRDefault="00585A6A" w:rsidP="003801E3"/>
          <w:p w:rsidR="00585A6A" w:rsidRPr="008C40C0" w:rsidRDefault="00585A6A" w:rsidP="003801E3">
            <w:pPr>
              <w:rPr>
                <w:lang w:val="en-US"/>
              </w:rPr>
            </w:pPr>
            <w:r w:rsidRPr="008C40C0">
              <w:t>_____________________ __________</w:t>
            </w:r>
          </w:p>
          <w:p w:rsidR="00585A6A" w:rsidRPr="008C40C0" w:rsidRDefault="00585A6A" w:rsidP="003801E3">
            <w:r w:rsidRPr="008C40C0">
              <w:t>М.П.</w:t>
            </w:r>
          </w:p>
        </w:tc>
      </w:tr>
    </w:tbl>
    <w:p w:rsidR="00585A6A" w:rsidRDefault="00585A6A" w:rsidP="00585A6A">
      <w:pPr>
        <w:jc w:val="right"/>
      </w:pPr>
    </w:p>
    <w:p w:rsidR="00585A6A" w:rsidRDefault="00585A6A">
      <w:r>
        <w:br w:type="page"/>
      </w:r>
    </w:p>
    <w:p w:rsidR="00585A6A" w:rsidRPr="008C40C0" w:rsidRDefault="00585A6A" w:rsidP="00585A6A">
      <w:pPr>
        <w:jc w:val="right"/>
      </w:pPr>
      <w:r w:rsidRPr="008C40C0">
        <w:lastRenderedPageBreak/>
        <w:t xml:space="preserve">Приложение № 2 </w:t>
      </w:r>
    </w:p>
    <w:p w:rsidR="00585A6A" w:rsidRPr="008C40C0" w:rsidRDefault="00585A6A" w:rsidP="00585A6A">
      <w:pPr>
        <w:jc w:val="right"/>
      </w:pPr>
      <w:r w:rsidRPr="008C40C0">
        <w:t xml:space="preserve">к </w:t>
      </w:r>
      <w:r>
        <w:t>Д</w:t>
      </w:r>
      <w:r w:rsidRPr="008C40C0">
        <w:t>оговору</w:t>
      </w:r>
      <w:r>
        <w:t xml:space="preserve"> оказания услуг</w:t>
      </w:r>
      <w:r w:rsidRPr="008C40C0">
        <w:t xml:space="preserve"> №_________ </w:t>
      </w:r>
    </w:p>
    <w:p w:rsidR="00585A6A" w:rsidRPr="008C40C0" w:rsidRDefault="00585A6A" w:rsidP="00585A6A">
      <w:pPr>
        <w:jc w:val="right"/>
        <w:rPr>
          <w:b/>
        </w:rPr>
      </w:pPr>
      <w:r w:rsidRPr="008C40C0">
        <w:t>от «____ » ____________ 201</w:t>
      </w:r>
      <w:r>
        <w:t>6</w:t>
      </w:r>
      <w:r w:rsidRPr="008C40C0">
        <w:t xml:space="preserve"> г.</w:t>
      </w:r>
    </w:p>
    <w:p w:rsidR="00585A6A" w:rsidRPr="008C40C0" w:rsidRDefault="00585A6A" w:rsidP="00585A6A">
      <w:pPr>
        <w:jc w:val="center"/>
        <w:rPr>
          <w:b/>
        </w:rPr>
      </w:pPr>
    </w:p>
    <w:p w:rsidR="00585A6A" w:rsidRPr="008C40C0" w:rsidRDefault="00585A6A" w:rsidP="00585A6A">
      <w:pPr>
        <w:jc w:val="center"/>
        <w:rPr>
          <w:b/>
        </w:rPr>
      </w:pPr>
    </w:p>
    <w:p w:rsidR="00585A6A" w:rsidRPr="008C40C0" w:rsidRDefault="00585A6A" w:rsidP="00585A6A">
      <w:pPr>
        <w:jc w:val="center"/>
        <w:rPr>
          <w:b/>
        </w:rPr>
      </w:pPr>
      <w:r w:rsidRPr="008C40C0">
        <w:rPr>
          <w:b/>
        </w:rPr>
        <w:t>КАЛЕНДАРНЫЙ ПЛАН ОКАЗАНИЯ УСЛУГ</w:t>
      </w:r>
    </w:p>
    <w:p w:rsidR="00585A6A" w:rsidRPr="008C40C0" w:rsidRDefault="00585A6A" w:rsidP="00585A6A">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585A6A" w:rsidRPr="008C40C0" w:rsidTr="003801E3">
        <w:tc>
          <w:tcPr>
            <w:tcW w:w="675" w:type="dxa"/>
            <w:vMerge w:val="restart"/>
            <w:vAlign w:val="center"/>
          </w:tcPr>
          <w:p w:rsidR="00585A6A" w:rsidRPr="008C40C0" w:rsidRDefault="00585A6A" w:rsidP="003801E3"/>
        </w:tc>
        <w:tc>
          <w:tcPr>
            <w:tcW w:w="5778" w:type="dxa"/>
            <w:vMerge w:val="restart"/>
            <w:vAlign w:val="center"/>
          </w:tcPr>
          <w:p w:rsidR="00585A6A" w:rsidRPr="008C40C0" w:rsidRDefault="00585A6A" w:rsidP="003801E3">
            <w:pPr>
              <w:jc w:val="center"/>
            </w:pPr>
          </w:p>
        </w:tc>
        <w:tc>
          <w:tcPr>
            <w:tcW w:w="3612" w:type="dxa"/>
            <w:gridSpan w:val="2"/>
          </w:tcPr>
          <w:p w:rsidR="00585A6A" w:rsidRPr="008C40C0" w:rsidRDefault="00585A6A" w:rsidP="003801E3">
            <w:pPr>
              <w:jc w:val="center"/>
            </w:pPr>
          </w:p>
        </w:tc>
      </w:tr>
      <w:tr w:rsidR="00585A6A" w:rsidRPr="008C40C0" w:rsidTr="003801E3">
        <w:tc>
          <w:tcPr>
            <w:tcW w:w="675" w:type="dxa"/>
            <w:vMerge/>
          </w:tcPr>
          <w:p w:rsidR="00585A6A" w:rsidRPr="008C40C0" w:rsidRDefault="00585A6A" w:rsidP="003801E3"/>
        </w:tc>
        <w:tc>
          <w:tcPr>
            <w:tcW w:w="5778" w:type="dxa"/>
            <w:vMerge/>
          </w:tcPr>
          <w:p w:rsidR="00585A6A" w:rsidRPr="008C40C0" w:rsidRDefault="00585A6A" w:rsidP="003801E3">
            <w:pPr>
              <w:ind w:firstLine="567"/>
            </w:pPr>
          </w:p>
        </w:tc>
        <w:tc>
          <w:tcPr>
            <w:tcW w:w="1797" w:type="dxa"/>
            <w:vAlign w:val="center"/>
          </w:tcPr>
          <w:p w:rsidR="00585A6A" w:rsidRPr="008C40C0" w:rsidRDefault="00585A6A" w:rsidP="003801E3">
            <w:pPr>
              <w:jc w:val="center"/>
            </w:pPr>
          </w:p>
        </w:tc>
        <w:tc>
          <w:tcPr>
            <w:tcW w:w="1815" w:type="dxa"/>
            <w:vAlign w:val="center"/>
          </w:tcPr>
          <w:p w:rsidR="00585A6A" w:rsidRPr="008C40C0" w:rsidRDefault="00585A6A" w:rsidP="003801E3">
            <w:pPr>
              <w:jc w:val="center"/>
            </w:pPr>
          </w:p>
        </w:tc>
      </w:tr>
      <w:tr w:rsidR="00585A6A" w:rsidRPr="008C40C0" w:rsidTr="003801E3">
        <w:tc>
          <w:tcPr>
            <w:tcW w:w="675" w:type="dxa"/>
          </w:tcPr>
          <w:p w:rsidR="00585A6A" w:rsidRPr="008C40C0" w:rsidRDefault="00585A6A" w:rsidP="00585A6A">
            <w:pPr>
              <w:pStyle w:val="affe"/>
              <w:numPr>
                <w:ilvl w:val="0"/>
                <w:numId w:val="32"/>
              </w:numPr>
              <w:ind w:hanging="578"/>
              <w:jc w:val="center"/>
              <w:rPr>
                <w:sz w:val="24"/>
                <w:szCs w:val="24"/>
              </w:rPr>
            </w:pPr>
          </w:p>
        </w:tc>
        <w:tc>
          <w:tcPr>
            <w:tcW w:w="5778" w:type="dxa"/>
          </w:tcPr>
          <w:p w:rsidR="00585A6A" w:rsidRPr="008C40C0" w:rsidRDefault="00585A6A" w:rsidP="003801E3">
            <w:pPr>
              <w:ind w:hanging="12"/>
            </w:pPr>
          </w:p>
        </w:tc>
        <w:tc>
          <w:tcPr>
            <w:tcW w:w="1797" w:type="dxa"/>
          </w:tcPr>
          <w:p w:rsidR="00585A6A" w:rsidRPr="008C40C0" w:rsidRDefault="00585A6A" w:rsidP="003801E3">
            <w:pPr>
              <w:jc w:val="center"/>
            </w:pPr>
          </w:p>
        </w:tc>
        <w:tc>
          <w:tcPr>
            <w:tcW w:w="1815" w:type="dxa"/>
          </w:tcPr>
          <w:p w:rsidR="00585A6A" w:rsidRPr="008C40C0" w:rsidRDefault="00585A6A" w:rsidP="003801E3">
            <w:pPr>
              <w:jc w:val="center"/>
            </w:pPr>
          </w:p>
        </w:tc>
      </w:tr>
      <w:tr w:rsidR="00585A6A" w:rsidRPr="008C40C0" w:rsidTr="003801E3">
        <w:tc>
          <w:tcPr>
            <w:tcW w:w="675" w:type="dxa"/>
            <w:vAlign w:val="center"/>
          </w:tcPr>
          <w:p w:rsidR="00585A6A" w:rsidRPr="008C40C0" w:rsidRDefault="00585A6A" w:rsidP="00585A6A">
            <w:pPr>
              <w:pStyle w:val="affe"/>
              <w:numPr>
                <w:ilvl w:val="0"/>
                <w:numId w:val="32"/>
              </w:numPr>
              <w:ind w:hanging="578"/>
              <w:jc w:val="center"/>
              <w:rPr>
                <w:sz w:val="24"/>
                <w:szCs w:val="24"/>
              </w:rPr>
            </w:pPr>
          </w:p>
        </w:tc>
        <w:tc>
          <w:tcPr>
            <w:tcW w:w="5778" w:type="dxa"/>
          </w:tcPr>
          <w:p w:rsidR="00585A6A" w:rsidRPr="008C40C0" w:rsidRDefault="00585A6A" w:rsidP="003801E3">
            <w:pPr>
              <w:ind w:hanging="12"/>
            </w:pPr>
          </w:p>
        </w:tc>
        <w:tc>
          <w:tcPr>
            <w:tcW w:w="1797" w:type="dxa"/>
            <w:vAlign w:val="center"/>
          </w:tcPr>
          <w:p w:rsidR="00585A6A" w:rsidRPr="008C40C0" w:rsidRDefault="00585A6A" w:rsidP="003801E3">
            <w:pPr>
              <w:tabs>
                <w:tab w:val="left" w:pos="130"/>
              </w:tabs>
              <w:jc w:val="center"/>
            </w:pPr>
          </w:p>
        </w:tc>
        <w:tc>
          <w:tcPr>
            <w:tcW w:w="1815" w:type="dxa"/>
            <w:vAlign w:val="center"/>
          </w:tcPr>
          <w:p w:rsidR="00585A6A" w:rsidRPr="008C40C0" w:rsidRDefault="00585A6A" w:rsidP="003801E3">
            <w:pPr>
              <w:jc w:val="center"/>
            </w:pPr>
          </w:p>
        </w:tc>
      </w:tr>
      <w:tr w:rsidR="00585A6A" w:rsidRPr="008C40C0" w:rsidTr="003801E3">
        <w:tc>
          <w:tcPr>
            <w:tcW w:w="675" w:type="dxa"/>
          </w:tcPr>
          <w:p w:rsidR="00585A6A" w:rsidRPr="008C40C0" w:rsidRDefault="00585A6A" w:rsidP="00585A6A">
            <w:pPr>
              <w:pStyle w:val="affe"/>
              <w:numPr>
                <w:ilvl w:val="0"/>
                <w:numId w:val="32"/>
              </w:numPr>
              <w:ind w:hanging="578"/>
              <w:jc w:val="center"/>
              <w:rPr>
                <w:sz w:val="24"/>
                <w:szCs w:val="24"/>
              </w:rPr>
            </w:pPr>
          </w:p>
        </w:tc>
        <w:tc>
          <w:tcPr>
            <w:tcW w:w="5778" w:type="dxa"/>
          </w:tcPr>
          <w:p w:rsidR="00585A6A" w:rsidRPr="008C40C0" w:rsidRDefault="00585A6A" w:rsidP="003801E3">
            <w:pPr>
              <w:ind w:hanging="12"/>
            </w:pPr>
          </w:p>
        </w:tc>
        <w:tc>
          <w:tcPr>
            <w:tcW w:w="1797" w:type="dxa"/>
          </w:tcPr>
          <w:p w:rsidR="00585A6A" w:rsidRPr="008C40C0" w:rsidRDefault="00585A6A" w:rsidP="003801E3">
            <w:pPr>
              <w:jc w:val="center"/>
            </w:pPr>
          </w:p>
        </w:tc>
        <w:tc>
          <w:tcPr>
            <w:tcW w:w="1815" w:type="dxa"/>
          </w:tcPr>
          <w:p w:rsidR="00585A6A" w:rsidRPr="008C40C0" w:rsidRDefault="00585A6A" w:rsidP="003801E3">
            <w:pPr>
              <w:jc w:val="center"/>
            </w:pPr>
          </w:p>
        </w:tc>
      </w:tr>
      <w:tr w:rsidR="00585A6A" w:rsidRPr="008C40C0" w:rsidTr="003801E3">
        <w:tc>
          <w:tcPr>
            <w:tcW w:w="675" w:type="dxa"/>
          </w:tcPr>
          <w:p w:rsidR="00585A6A" w:rsidRPr="008C40C0" w:rsidRDefault="00585A6A" w:rsidP="00585A6A">
            <w:pPr>
              <w:pStyle w:val="affe"/>
              <w:numPr>
                <w:ilvl w:val="0"/>
                <w:numId w:val="32"/>
              </w:numPr>
              <w:ind w:hanging="578"/>
              <w:jc w:val="center"/>
              <w:rPr>
                <w:sz w:val="24"/>
                <w:szCs w:val="24"/>
              </w:rPr>
            </w:pPr>
          </w:p>
        </w:tc>
        <w:tc>
          <w:tcPr>
            <w:tcW w:w="5778" w:type="dxa"/>
          </w:tcPr>
          <w:p w:rsidR="00585A6A" w:rsidRPr="008C40C0" w:rsidRDefault="00585A6A" w:rsidP="003801E3">
            <w:pPr>
              <w:ind w:hanging="12"/>
            </w:pPr>
          </w:p>
        </w:tc>
        <w:tc>
          <w:tcPr>
            <w:tcW w:w="1797" w:type="dxa"/>
          </w:tcPr>
          <w:p w:rsidR="00585A6A" w:rsidRPr="008C40C0" w:rsidRDefault="00585A6A" w:rsidP="003801E3">
            <w:pPr>
              <w:jc w:val="center"/>
            </w:pPr>
          </w:p>
        </w:tc>
        <w:tc>
          <w:tcPr>
            <w:tcW w:w="1815" w:type="dxa"/>
          </w:tcPr>
          <w:p w:rsidR="00585A6A" w:rsidRPr="008C40C0" w:rsidRDefault="00585A6A" w:rsidP="003801E3">
            <w:pPr>
              <w:jc w:val="center"/>
            </w:pPr>
          </w:p>
        </w:tc>
      </w:tr>
      <w:tr w:rsidR="00585A6A" w:rsidRPr="008C40C0" w:rsidTr="003801E3">
        <w:tc>
          <w:tcPr>
            <w:tcW w:w="675" w:type="dxa"/>
          </w:tcPr>
          <w:p w:rsidR="00585A6A" w:rsidRPr="008C40C0" w:rsidRDefault="00585A6A" w:rsidP="00585A6A">
            <w:pPr>
              <w:pStyle w:val="affe"/>
              <w:numPr>
                <w:ilvl w:val="0"/>
                <w:numId w:val="32"/>
              </w:numPr>
              <w:ind w:hanging="578"/>
              <w:jc w:val="center"/>
              <w:rPr>
                <w:sz w:val="24"/>
                <w:szCs w:val="24"/>
              </w:rPr>
            </w:pPr>
          </w:p>
        </w:tc>
        <w:tc>
          <w:tcPr>
            <w:tcW w:w="5778" w:type="dxa"/>
          </w:tcPr>
          <w:p w:rsidR="00585A6A" w:rsidRPr="008C40C0" w:rsidRDefault="00585A6A" w:rsidP="003801E3">
            <w:pPr>
              <w:ind w:hanging="12"/>
            </w:pPr>
          </w:p>
        </w:tc>
        <w:tc>
          <w:tcPr>
            <w:tcW w:w="1797" w:type="dxa"/>
          </w:tcPr>
          <w:p w:rsidR="00585A6A" w:rsidRPr="008C40C0" w:rsidRDefault="00585A6A" w:rsidP="003801E3">
            <w:pPr>
              <w:jc w:val="center"/>
            </w:pPr>
          </w:p>
        </w:tc>
        <w:tc>
          <w:tcPr>
            <w:tcW w:w="1815" w:type="dxa"/>
          </w:tcPr>
          <w:p w:rsidR="00585A6A" w:rsidRPr="008C40C0" w:rsidRDefault="00585A6A" w:rsidP="003801E3">
            <w:pPr>
              <w:jc w:val="center"/>
            </w:pPr>
          </w:p>
        </w:tc>
      </w:tr>
      <w:tr w:rsidR="00585A6A" w:rsidRPr="008C40C0" w:rsidTr="003801E3">
        <w:tc>
          <w:tcPr>
            <w:tcW w:w="675" w:type="dxa"/>
          </w:tcPr>
          <w:p w:rsidR="00585A6A" w:rsidRPr="008C40C0" w:rsidRDefault="00585A6A" w:rsidP="00585A6A">
            <w:pPr>
              <w:pStyle w:val="affe"/>
              <w:numPr>
                <w:ilvl w:val="0"/>
                <w:numId w:val="32"/>
              </w:numPr>
              <w:ind w:hanging="578"/>
              <w:jc w:val="center"/>
              <w:rPr>
                <w:sz w:val="24"/>
                <w:szCs w:val="24"/>
              </w:rPr>
            </w:pPr>
          </w:p>
        </w:tc>
        <w:tc>
          <w:tcPr>
            <w:tcW w:w="5778" w:type="dxa"/>
          </w:tcPr>
          <w:p w:rsidR="00585A6A" w:rsidRPr="008C40C0" w:rsidRDefault="00585A6A" w:rsidP="003801E3">
            <w:pPr>
              <w:ind w:hanging="12"/>
            </w:pPr>
          </w:p>
        </w:tc>
        <w:tc>
          <w:tcPr>
            <w:tcW w:w="1797" w:type="dxa"/>
          </w:tcPr>
          <w:p w:rsidR="00585A6A" w:rsidRPr="008C40C0" w:rsidRDefault="00585A6A" w:rsidP="003801E3">
            <w:pPr>
              <w:jc w:val="center"/>
            </w:pPr>
          </w:p>
        </w:tc>
        <w:tc>
          <w:tcPr>
            <w:tcW w:w="1815" w:type="dxa"/>
          </w:tcPr>
          <w:p w:rsidR="00585A6A" w:rsidRPr="008C40C0" w:rsidRDefault="00585A6A" w:rsidP="003801E3">
            <w:pPr>
              <w:jc w:val="center"/>
            </w:pPr>
          </w:p>
        </w:tc>
      </w:tr>
      <w:tr w:rsidR="00585A6A" w:rsidRPr="008C40C0" w:rsidTr="003801E3">
        <w:tc>
          <w:tcPr>
            <w:tcW w:w="675" w:type="dxa"/>
          </w:tcPr>
          <w:p w:rsidR="00585A6A" w:rsidRPr="008C40C0" w:rsidRDefault="00585A6A" w:rsidP="00585A6A">
            <w:pPr>
              <w:pStyle w:val="affe"/>
              <w:numPr>
                <w:ilvl w:val="0"/>
                <w:numId w:val="32"/>
              </w:numPr>
              <w:ind w:hanging="578"/>
              <w:jc w:val="center"/>
              <w:rPr>
                <w:sz w:val="24"/>
                <w:szCs w:val="24"/>
              </w:rPr>
            </w:pPr>
          </w:p>
        </w:tc>
        <w:tc>
          <w:tcPr>
            <w:tcW w:w="5778" w:type="dxa"/>
          </w:tcPr>
          <w:p w:rsidR="00585A6A" w:rsidRPr="008C40C0" w:rsidRDefault="00585A6A" w:rsidP="003801E3">
            <w:pPr>
              <w:ind w:hanging="12"/>
            </w:pPr>
          </w:p>
        </w:tc>
        <w:tc>
          <w:tcPr>
            <w:tcW w:w="1797" w:type="dxa"/>
          </w:tcPr>
          <w:p w:rsidR="00585A6A" w:rsidRPr="008C40C0" w:rsidRDefault="00585A6A" w:rsidP="003801E3">
            <w:pPr>
              <w:jc w:val="center"/>
            </w:pPr>
          </w:p>
        </w:tc>
        <w:tc>
          <w:tcPr>
            <w:tcW w:w="1815" w:type="dxa"/>
          </w:tcPr>
          <w:p w:rsidR="00585A6A" w:rsidRPr="008C40C0" w:rsidRDefault="00585A6A" w:rsidP="003801E3">
            <w:pPr>
              <w:jc w:val="center"/>
            </w:pPr>
          </w:p>
        </w:tc>
      </w:tr>
    </w:tbl>
    <w:p w:rsidR="00585A6A" w:rsidRPr="008C40C0" w:rsidRDefault="00585A6A" w:rsidP="00585A6A">
      <w:pPr>
        <w:jc w:val="both"/>
        <w:rPr>
          <w:b/>
        </w:rPr>
      </w:pPr>
    </w:p>
    <w:p w:rsidR="00585A6A" w:rsidRPr="008C40C0" w:rsidRDefault="00585A6A" w:rsidP="00585A6A">
      <w:pPr>
        <w:ind w:firstLine="708"/>
        <w:jc w:val="both"/>
        <w:rPr>
          <w:lang w:eastAsia="en-US"/>
        </w:rPr>
      </w:pPr>
    </w:p>
    <w:p w:rsidR="00585A6A" w:rsidRPr="008C40C0" w:rsidRDefault="00585A6A" w:rsidP="00585A6A">
      <w:pPr>
        <w:jc w:val="both"/>
        <w:rPr>
          <w:lang w:eastAsia="en-US"/>
        </w:rPr>
      </w:pPr>
    </w:p>
    <w:p w:rsidR="00585A6A" w:rsidRPr="008C40C0" w:rsidRDefault="00585A6A" w:rsidP="00585A6A">
      <w:pPr>
        <w:jc w:val="both"/>
        <w:rPr>
          <w:b/>
        </w:rPr>
      </w:pPr>
    </w:p>
    <w:tbl>
      <w:tblPr>
        <w:tblpPr w:leftFromText="180" w:rightFromText="180" w:vertAnchor="text" w:horzAnchor="margin" w:tblpY="129"/>
        <w:tblW w:w="5272" w:type="pct"/>
        <w:tblLook w:val="0000" w:firstRow="0" w:lastRow="0" w:firstColumn="0" w:lastColumn="0" w:noHBand="0" w:noVBand="0"/>
      </w:tblPr>
      <w:tblGrid>
        <w:gridCol w:w="5935"/>
        <w:gridCol w:w="4675"/>
      </w:tblGrid>
      <w:tr w:rsidR="00585A6A" w:rsidRPr="008C40C0" w:rsidTr="003801E3">
        <w:trPr>
          <w:trHeight w:val="3124"/>
        </w:trPr>
        <w:tc>
          <w:tcPr>
            <w:tcW w:w="2797" w:type="pct"/>
            <w:shd w:val="clear" w:color="auto" w:fill="auto"/>
          </w:tcPr>
          <w:p w:rsidR="00585A6A" w:rsidRPr="008C40C0" w:rsidRDefault="00585A6A" w:rsidP="003801E3">
            <w:r w:rsidRPr="008C40C0">
              <w:t>Заказчик:</w:t>
            </w:r>
          </w:p>
          <w:p w:rsidR="00585A6A" w:rsidRPr="008C40C0" w:rsidRDefault="00585A6A" w:rsidP="003801E3">
            <w:pPr>
              <w:rPr>
                <w:b/>
              </w:rPr>
            </w:pPr>
            <w:r w:rsidRPr="008C40C0">
              <w:rPr>
                <w:b/>
              </w:rPr>
              <w:t>Автономная некоммерческая организация «Агентство стратегических инициатив по продвижению новых проектов»</w:t>
            </w:r>
          </w:p>
          <w:p w:rsidR="00585A6A" w:rsidRPr="008C40C0" w:rsidRDefault="00585A6A" w:rsidP="003801E3"/>
          <w:p w:rsidR="00585A6A" w:rsidRPr="008C40C0" w:rsidRDefault="00585A6A" w:rsidP="003801E3"/>
          <w:p w:rsidR="00585A6A" w:rsidRDefault="00585A6A" w:rsidP="003801E3">
            <w:pPr>
              <w:tabs>
                <w:tab w:val="left" w:pos="5245"/>
              </w:tabs>
              <w:ind w:right="602"/>
            </w:pPr>
          </w:p>
          <w:p w:rsidR="00585A6A" w:rsidRPr="008C40C0" w:rsidRDefault="00585A6A" w:rsidP="003801E3">
            <w:pPr>
              <w:tabs>
                <w:tab w:val="left" w:pos="5245"/>
              </w:tabs>
              <w:ind w:right="602"/>
            </w:pPr>
            <w:r w:rsidRPr="008C40C0">
              <w:t xml:space="preserve">Административный директор </w:t>
            </w:r>
          </w:p>
          <w:p w:rsidR="00585A6A" w:rsidRPr="008C40C0" w:rsidRDefault="00585A6A" w:rsidP="003801E3"/>
          <w:p w:rsidR="00585A6A" w:rsidRPr="008C40C0" w:rsidRDefault="00585A6A" w:rsidP="003801E3"/>
          <w:p w:rsidR="00585A6A" w:rsidRPr="008C40C0" w:rsidRDefault="00585A6A" w:rsidP="003801E3">
            <w:pPr>
              <w:ind w:firstLine="35"/>
            </w:pPr>
          </w:p>
          <w:p w:rsidR="00585A6A" w:rsidRDefault="00585A6A" w:rsidP="003801E3">
            <w:pPr>
              <w:ind w:firstLine="35"/>
            </w:pPr>
          </w:p>
          <w:p w:rsidR="00585A6A" w:rsidRPr="008C40C0" w:rsidRDefault="00585A6A" w:rsidP="003801E3">
            <w:pPr>
              <w:ind w:firstLine="35"/>
            </w:pPr>
            <w:r w:rsidRPr="008C40C0">
              <w:t xml:space="preserve">_____________________ </w:t>
            </w:r>
            <w:r>
              <w:t>С.В.Сорокин</w:t>
            </w:r>
          </w:p>
          <w:p w:rsidR="00585A6A" w:rsidRPr="008C40C0" w:rsidRDefault="00585A6A" w:rsidP="003801E3">
            <w:pPr>
              <w:ind w:firstLine="35"/>
              <w:rPr>
                <w:bCs/>
              </w:rPr>
            </w:pPr>
            <w:r w:rsidRPr="008C40C0">
              <w:t>М.П.</w:t>
            </w:r>
            <w:r w:rsidRPr="008C40C0">
              <w:rPr>
                <w:bCs/>
              </w:rPr>
              <w:t xml:space="preserve">   </w:t>
            </w:r>
          </w:p>
        </w:tc>
        <w:tc>
          <w:tcPr>
            <w:tcW w:w="2203" w:type="pct"/>
            <w:shd w:val="clear" w:color="auto" w:fill="auto"/>
          </w:tcPr>
          <w:p w:rsidR="00585A6A" w:rsidRPr="008C40C0" w:rsidRDefault="00585A6A" w:rsidP="003801E3">
            <w:r w:rsidRPr="008C40C0">
              <w:t>Исполнитель:</w:t>
            </w:r>
          </w:p>
          <w:p w:rsidR="00585A6A" w:rsidRPr="008C40C0" w:rsidRDefault="00585A6A" w:rsidP="003801E3">
            <w:pPr>
              <w:rPr>
                <w:b/>
                <w:color w:val="000000"/>
                <w:lang w:val="en-US"/>
              </w:rPr>
            </w:pPr>
            <w:r w:rsidRPr="008C40C0">
              <w:rPr>
                <w:b/>
                <w:color w:val="000000"/>
                <w:lang w:val="en-US"/>
              </w:rPr>
              <w:t>________________</w:t>
            </w:r>
          </w:p>
          <w:p w:rsidR="00585A6A" w:rsidRPr="008C40C0" w:rsidRDefault="00585A6A" w:rsidP="003801E3">
            <w:pPr>
              <w:rPr>
                <w:color w:val="000000"/>
              </w:rPr>
            </w:pPr>
          </w:p>
          <w:p w:rsidR="00585A6A" w:rsidRPr="008C40C0" w:rsidRDefault="00585A6A" w:rsidP="003801E3"/>
          <w:p w:rsidR="00585A6A" w:rsidRPr="008C40C0" w:rsidRDefault="00585A6A" w:rsidP="003801E3"/>
          <w:p w:rsidR="00585A6A" w:rsidRPr="008C40C0" w:rsidRDefault="00585A6A" w:rsidP="003801E3"/>
          <w:p w:rsidR="00585A6A" w:rsidRPr="008C40C0" w:rsidRDefault="00585A6A" w:rsidP="003801E3">
            <w:pPr>
              <w:rPr>
                <w:lang w:val="en-US"/>
              </w:rPr>
            </w:pPr>
            <w:r w:rsidRPr="008C40C0">
              <w:rPr>
                <w:lang w:val="en-US"/>
              </w:rPr>
              <w:t>___________________</w:t>
            </w:r>
          </w:p>
          <w:p w:rsidR="00585A6A" w:rsidRPr="008C40C0" w:rsidRDefault="00585A6A" w:rsidP="003801E3"/>
          <w:p w:rsidR="00585A6A" w:rsidRPr="008C40C0" w:rsidRDefault="00585A6A" w:rsidP="003801E3"/>
          <w:p w:rsidR="00585A6A" w:rsidRPr="008C40C0" w:rsidRDefault="00585A6A" w:rsidP="003801E3"/>
          <w:p w:rsidR="00585A6A" w:rsidRPr="008C40C0" w:rsidRDefault="00585A6A" w:rsidP="003801E3"/>
          <w:p w:rsidR="00585A6A" w:rsidRDefault="00585A6A" w:rsidP="003801E3"/>
          <w:p w:rsidR="00585A6A" w:rsidRPr="008C40C0" w:rsidRDefault="00585A6A" w:rsidP="003801E3">
            <w:pPr>
              <w:rPr>
                <w:lang w:val="en-US"/>
              </w:rPr>
            </w:pPr>
            <w:r w:rsidRPr="008C40C0">
              <w:t>_____________________ __________</w:t>
            </w:r>
          </w:p>
          <w:p w:rsidR="00585A6A" w:rsidRPr="008C40C0" w:rsidRDefault="00585A6A" w:rsidP="003801E3">
            <w:r w:rsidRPr="008C40C0">
              <w:t>М.П.</w:t>
            </w:r>
          </w:p>
        </w:tc>
      </w:tr>
    </w:tbl>
    <w:p w:rsidR="00585A6A" w:rsidRPr="008C40C0" w:rsidRDefault="00585A6A" w:rsidP="00585A6A">
      <w:pPr>
        <w:jc w:val="both"/>
        <w:rPr>
          <w:b/>
        </w:rPr>
      </w:pPr>
    </w:p>
    <w:p w:rsidR="00585A6A" w:rsidRPr="008C40C0" w:rsidRDefault="00585A6A" w:rsidP="00585A6A">
      <w:pPr>
        <w:rPr>
          <w:vanish/>
        </w:rPr>
      </w:pPr>
    </w:p>
    <w:p w:rsidR="00585A6A" w:rsidRDefault="00585A6A" w:rsidP="00585A6A"/>
    <w:bookmarkEnd w:id="76"/>
    <w:bookmarkEnd w:id="77"/>
    <w:bookmarkEnd w:id="78"/>
    <w:bookmarkEnd w:id="79"/>
    <w:bookmarkEnd w:id="80"/>
    <w:bookmarkEnd w:id="81"/>
    <w:bookmarkEnd w:id="82"/>
    <w:bookmarkEnd w:id="83"/>
    <w:bookmarkEnd w:id="84"/>
    <w:bookmarkEnd w:id="85"/>
    <w:bookmarkEnd w:id="86"/>
    <w:bookmarkEnd w:id="87"/>
    <w:p w:rsidR="008503DB" w:rsidRDefault="008503DB">
      <w:pPr>
        <w:rPr>
          <w:sz w:val="24"/>
          <w:szCs w:val="24"/>
        </w:rPr>
      </w:pPr>
    </w:p>
    <w:sectPr w:rsidR="008503DB" w:rsidSect="003801E3">
      <w:pgSz w:w="11906" w:h="16838"/>
      <w:pgMar w:top="709" w:right="850" w:bottom="567" w:left="993"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3D6" w:rsidRDefault="000A73D6">
      <w:r>
        <w:separator/>
      </w:r>
    </w:p>
  </w:endnote>
  <w:endnote w:type="continuationSeparator" w:id="0">
    <w:p w:rsidR="000A73D6" w:rsidRDefault="000A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3801E3" w:rsidRDefault="003801E3">
        <w:pPr>
          <w:pStyle w:val="af2"/>
          <w:jc w:val="right"/>
        </w:pPr>
        <w:r>
          <w:fldChar w:fldCharType="begin"/>
        </w:r>
        <w:r>
          <w:instrText>PAGE   \* MERGEFORMAT</w:instrText>
        </w:r>
        <w:r>
          <w:fldChar w:fldCharType="separate"/>
        </w:r>
        <w:r w:rsidR="009C10EA">
          <w:rPr>
            <w:noProof/>
          </w:rPr>
          <w:t>36</w:t>
        </w:r>
        <w:r>
          <w:fldChar w:fldCharType="end"/>
        </w:r>
      </w:p>
    </w:sdtContent>
  </w:sdt>
  <w:p w:rsidR="003801E3" w:rsidRPr="00BF3C31" w:rsidRDefault="003801E3">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3D6" w:rsidRDefault="000A73D6">
      <w:r>
        <w:separator/>
      </w:r>
    </w:p>
  </w:footnote>
  <w:footnote w:type="continuationSeparator" w:id="0">
    <w:p w:rsidR="000A73D6" w:rsidRDefault="000A73D6">
      <w:r>
        <w:continuationSeparator/>
      </w:r>
    </w:p>
  </w:footnote>
  <w:footnote w:id="1">
    <w:p w:rsidR="008D00E4" w:rsidRDefault="008D00E4">
      <w:pPr>
        <w:pStyle w:val="af8"/>
      </w:pPr>
      <w:r>
        <w:rPr>
          <w:rStyle w:val="afa"/>
        </w:rPr>
        <w:footnoteRef/>
      </w:r>
      <w:r>
        <w:t xml:space="preserve"> В данной закупочной процедуре под аналогичным опытом подразумевается наличие опыта </w:t>
      </w:r>
      <w:r w:rsidRPr="00AB3038">
        <w:t>по информационному сопровождению организаций,</w:t>
      </w:r>
      <w:r>
        <w:t xml:space="preserve"> продвижения официальных страниц Заказчиков с целью привлечения аудитории на официальные страницы заказчика в </w:t>
      </w:r>
      <w:proofErr w:type="spellStart"/>
      <w:r>
        <w:t>Facebook</w:t>
      </w:r>
      <w:proofErr w:type="spellEnd"/>
      <w:r>
        <w:t xml:space="preserve">, </w:t>
      </w:r>
      <w:proofErr w:type="spellStart"/>
      <w:r>
        <w:t>Twitter</w:t>
      </w:r>
      <w:proofErr w:type="spellEnd"/>
      <w:r>
        <w:t xml:space="preserve">, </w:t>
      </w:r>
      <w:proofErr w:type="spellStart"/>
      <w:r>
        <w:t>YouTube</w:t>
      </w:r>
      <w:proofErr w:type="spellEnd"/>
      <w:r>
        <w:t xml:space="preserve"> и </w:t>
      </w:r>
      <w:proofErr w:type="spellStart"/>
      <w:r>
        <w:t>ВКонтакте</w:t>
      </w:r>
      <w:proofErr w:type="spellEnd"/>
      <w:r>
        <w:t>; наличие опыта продвижения мероприятий и стратегических инициатив компаний в онлайн-среде.</w:t>
      </w:r>
    </w:p>
  </w:footnote>
  <w:footnote w:id="2">
    <w:p w:rsidR="003801E3" w:rsidRDefault="003801E3">
      <w:pPr>
        <w:pStyle w:val="af8"/>
      </w:pPr>
      <w:r>
        <w:rPr>
          <w:rStyle w:val="afa"/>
        </w:rPr>
        <w:footnoteRef/>
      </w:r>
      <w:r>
        <w:t xml:space="preserve"> </w:t>
      </w:r>
      <w:r w:rsidR="00AB3038">
        <w:t xml:space="preserve">В данной закупочной процедуре под аналогичным опытом подразумевается наличие опыта </w:t>
      </w:r>
      <w:r w:rsidR="00AB3038" w:rsidRPr="00AB3038">
        <w:t>по информационному сопровождению организаций,</w:t>
      </w:r>
      <w:r w:rsidR="00AB3038">
        <w:t xml:space="preserve"> продвижения официальных страниц Заказчиков с целью привлечения аудитории на официальные страницы заказчика в </w:t>
      </w:r>
      <w:proofErr w:type="spellStart"/>
      <w:r w:rsidR="00AB3038">
        <w:t>Facebook</w:t>
      </w:r>
      <w:proofErr w:type="spellEnd"/>
      <w:r w:rsidR="00AB3038">
        <w:t xml:space="preserve">, </w:t>
      </w:r>
      <w:proofErr w:type="spellStart"/>
      <w:r w:rsidR="00AB3038">
        <w:t>Twitter</w:t>
      </w:r>
      <w:proofErr w:type="spellEnd"/>
      <w:r w:rsidR="00AB3038">
        <w:t xml:space="preserve">, </w:t>
      </w:r>
      <w:proofErr w:type="spellStart"/>
      <w:r w:rsidR="00AB3038">
        <w:t>YouTube</w:t>
      </w:r>
      <w:proofErr w:type="spellEnd"/>
      <w:r w:rsidR="00AB3038">
        <w:t xml:space="preserve"> и </w:t>
      </w:r>
      <w:proofErr w:type="spellStart"/>
      <w:r w:rsidR="00AB3038">
        <w:t>ВКонтакте</w:t>
      </w:r>
      <w:proofErr w:type="spellEnd"/>
      <w:r w:rsidR="00AB3038">
        <w:t>; наличие опыта продвижения мероприятий и стратегических инициатив компаний в онлайн-среде.</w:t>
      </w:r>
    </w:p>
  </w:footnote>
  <w:footnote w:id="3">
    <w:p w:rsidR="003801E3" w:rsidRDefault="003801E3" w:rsidP="008503DB">
      <w:pPr>
        <w:pStyle w:val="af8"/>
      </w:pPr>
      <w:r>
        <w:rPr>
          <w:rStyle w:val="afa"/>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104" w:name="l298"/>
      <w:bookmarkEnd w:id="10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E3" w:rsidRDefault="003801E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FEE436B4"/>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6BE340D"/>
    <w:multiLevelType w:val="multilevel"/>
    <w:tmpl w:val="0419001F"/>
    <w:lvl w:ilvl="0">
      <w:start w:val="1"/>
      <w:numFmt w:val="decimal"/>
      <w:lvlText w:val="%1."/>
      <w:lvlJc w:val="left"/>
      <w:pPr>
        <w:ind w:left="360" w:hanging="360"/>
      </w:pPr>
      <w:rPr>
        <w:b/>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B64C5D"/>
    <w:multiLevelType w:val="multilevel"/>
    <w:tmpl w:val="7E0E84DA"/>
    <w:lvl w:ilvl="0">
      <w:start w:val="1"/>
      <w:numFmt w:val="bullet"/>
      <w:lvlText w:val=""/>
      <w:lvlJc w:val="left"/>
      <w:pPr>
        <w:ind w:left="360" w:hanging="360"/>
      </w:pPr>
      <w:rPr>
        <w:rFonts w:ascii="Symbol" w:hAnsi="Symbol"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5820AE9"/>
    <w:multiLevelType w:val="hybridMultilevel"/>
    <w:tmpl w:val="31C2536A"/>
    <w:lvl w:ilvl="0" w:tplc="777EB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16C0DE5"/>
    <w:multiLevelType w:val="hybridMultilevel"/>
    <w:tmpl w:val="2B4EC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F5EF2"/>
    <w:multiLevelType w:val="hybridMultilevel"/>
    <w:tmpl w:val="9C260516"/>
    <w:lvl w:ilvl="0" w:tplc="0419000F">
      <w:start w:val="5"/>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22F1D60"/>
    <w:multiLevelType w:val="hybridMultilevel"/>
    <w:tmpl w:val="4B56A8E2"/>
    <w:lvl w:ilvl="0" w:tplc="51F21C6C">
      <w:start w:val="1"/>
      <w:numFmt w:val="bullet"/>
      <w:lvlText w:val="-"/>
      <w:lvlJc w:val="left"/>
      <w:pPr>
        <w:ind w:left="720" w:hanging="360"/>
      </w:pPr>
      <w:rPr>
        <w:rFonts w:ascii="Franklin Gothic Medium" w:hAnsi="Franklin Gothic Medium"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8466B"/>
    <w:multiLevelType w:val="hybridMultilevel"/>
    <w:tmpl w:val="5A724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D66E78"/>
    <w:multiLevelType w:val="hybridMultilevel"/>
    <w:tmpl w:val="A2262042"/>
    <w:lvl w:ilvl="0" w:tplc="51F21C6C">
      <w:start w:val="1"/>
      <w:numFmt w:val="bullet"/>
      <w:lvlText w:val="-"/>
      <w:lvlJc w:val="left"/>
      <w:pPr>
        <w:ind w:left="720" w:hanging="360"/>
      </w:pPr>
      <w:rPr>
        <w:rFonts w:ascii="Franklin Gothic Medium" w:hAnsi="Franklin Gothic Medium"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0"/>
  </w:num>
  <w:num w:numId="4">
    <w:abstractNumId w:val="1"/>
  </w:num>
  <w:num w:numId="5">
    <w:abstractNumId w:val="7"/>
  </w:num>
  <w:num w:numId="6">
    <w:abstractNumId w:val="19"/>
  </w:num>
  <w:num w:numId="7">
    <w:abstractNumId w:val="29"/>
  </w:num>
  <w:num w:numId="8">
    <w:abstractNumId w:val="26"/>
  </w:num>
  <w:num w:numId="9">
    <w:abstractNumId w:val="2"/>
  </w:num>
  <w:num w:numId="10">
    <w:abstractNumId w:val="22"/>
  </w:num>
  <w:num w:numId="11">
    <w:abstractNumId w:val="6"/>
  </w:num>
  <w:num w:numId="12">
    <w:abstractNumId w:val="16"/>
  </w:num>
  <w:num w:numId="13">
    <w:abstractNumId w:val="20"/>
  </w:num>
  <w:num w:numId="14">
    <w:abstractNumId w:val="17"/>
  </w:num>
  <w:num w:numId="15">
    <w:abstractNumId w:val="30"/>
  </w:num>
  <w:num w:numId="16">
    <w:abstractNumId w:val="28"/>
  </w:num>
  <w:num w:numId="17">
    <w:abstractNumId w:val="8"/>
  </w:num>
  <w:num w:numId="18">
    <w:abstractNumId w:val="13"/>
  </w:num>
  <w:num w:numId="19">
    <w:abstractNumId w:val="5"/>
  </w:num>
  <w:num w:numId="20">
    <w:abstractNumId w:val="25"/>
  </w:num>
  <w:num w:numId="21">
    <w:abstractNumId w:val="15"/>
  </w:num>
  <w:num w:numId="22">
    <w:abstractNumId w:val="21"/>
  </w:num>
  <w:num w:numId="23">
    <w:abstractNumId w:val="14"/>
  </w:num>
  <w:num w:numId="24">
    <w:abstractNumId w:val="24"/>
  </w:num>
  <w:num w:numId="25">
    <w:abstractNumId w:val="32"/>
  </w:num>
  <w:num w:numId="26">
    <w:abstractNumId w:val="4"/>
  </w:num>
  <w:num w:numId="27">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0"/>
  </w:num>
  <w:num w:numId="30">
    <w:abstractNumId w:val="18"/>
  </w:num>
  <w:num w:numId="31">
    <w:abstractNumId w:val="9"/>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78D1"/>
    <w:rsid w:val="00020652"/>
    <w:rsid w:val="00020984"/>
    <w:rsid w:val="00023634"/>
    <w:rsid w:val="0002698B"/>
    <w:rsid w:val="000272E8"/>
    <w:rsid w:val="00027744"/>
    <w:rsid w:val="00027A37"/>
    <w:rsid w:val="00030AD0"/>
    <w:rsid w:val="000311F1"/>
    <w:rsid w:val="0003127F"/>
    <w:rsid w:val="00031332"/>
    <w:rsid w:val="00045EA6"/>
    <w:rsid w:val="00046FE4"/>
    <w:rsid w:val="00050F0F"/>
    <w:rsid w:val="00051A5A"/>
    <w:rsid w:val="00053D76"/>
    <w:rsid w:val="00054C5B"/>
    <w:rsid w:val="00054F65"/>
    <w:rsid w:val="000605EE"/>
    <w:rsid w:val="00060E39"/>
    <w:rsid w:val="000615AE"/>
    <w:rsid w:val="000652C1"/>
    <w:rsid w:val="000675A3"/>
    <w:rsid w:val="00067DA3"/>
    <w:rsid w:val="00072BF0"/>
    <w:rsid w:val="0007377B"/>
    <w:rsid w:val="00073928"/>
    <w:rsid w:val="00081BE4"/>
    <w:rsid w:val="00082C76"/>
    <w:rsid w:val="0008456E"/>
    <w:rsid w:val="00084665"/>
    <w:rsid w:val="000904F7"/>
    <w:rsid w:val="00091AC1"/>
    <w:rsid w:val="000933D8"/>
    <w:rsid w:val="000943D6"/>
    <w:rsid w:val="00095561"/>
    <w:rsid w:val="00096A08"/>
    <w:rsid w:val="000A0F64"/>
    <w:rsid w:val="000A221A"/>
    <w:rsid w:val="000A291A"/>
    <w:rsid w:val="000A2C73"/>
    <w:rsid w:val="000A301E"/>
    <w:rsid w:val="000A6082"/>
    <w:rsid w:val="000A73D6"/>
    <w:rsid w:val="000B1A12"/>
    <w:rsid w:val="000B35A5"/>
    <w:rsid w:val="000B6322"/>
    <w:rsid w:val="000C15F2"/>
    <w:rsid w:val="000C21AA"/>
    <w:rsid w:val="000C2567"/>
    <w:rsid w:val="000C61CF"/>
    <w:rsid w:val="000D0A83"/>
    <w:rsid w:val="000D0C8E"/>
    <w:rsid w:val="000D1DBE"/>
    <w:rsid w:val="000D30AA"/>
    <w:rsid w:val="000D3AA4"/>
    <w:rsid w:val="000D5409"/>
    <w:rsid w:val="000D611E"/>
    <w:rsid w:val="000E0AC1"/>
    <w:rsid w:val="000E2A47"/>
    <w:rsid w:val="000E2DE7"/>
    <w:rsid w:val="000E3C30"/>
    <w:rsid w:val="000F20C1"/>
    <w:rsid w:val="000F441C"/>
    <w:rsid w:val="000F46E3"/>
    <w:rsid w:val="000F4A12"/>
    <w:rsid w:val="000F6172"/>
    <w:rsid w:val="000F66F1"/>
    <w:rsid w:val="00100D42"/>
    <w:rsid w:val="001020FE"/>
    <w:rsid w:val="001035B1"/>
    <w:rsid w:val="00104A9C"/>
    <w:rsid w:val="0010644C"/>
    <w:rsid w:val="00107A5F"/>
    <w:rsid w:val="001104B4"/>
    <w:rsid w:val="00111E54"/>
    <w:rsid w:val="0011302A"/>
    <w:rsid w:val="00113FD0"/>
    <w:rsid w:val="001150E1"/>
    <w:rsid w:val="00120496"/>
    <w:rsid w:val="00120F22"/>
    <w:rsid w:val="001226C1"/>
    <w:rsid w:val="00123891"/>
    <w:rsid w:val="00123DAB"/>
    <w:rsid w:val="0012411D"/>
    <w:rsid w:val="00124594"/>
    <w:rsid w:val="00124B2D"/>
    <w:rsid w:val="00124FDF"/>
    <w:rsid w:val="0012750C"/>
    <w:rsid w:val="00127763"/>
    <w:rsid w:val="00127FDB"/>
    <w:rsid w:val="00130B9D"/>
    <w:rsid w:val="00132429"/>
    <w:rsid w:val="00132D51"/>
    <w:rsid w:val="00134713"/>
    <w:rsid w:val="00136449"/>
    <w:rsid w:val="001366DD"/>
    <w:rsid w:val="00136C40"/>
    <w:rsid w:val="00136D17"/>
    <w:rsid w:val="00136EBF"/>
    <w:rsid w:val="0014172F"/>
    <w:rsid w:val="00146708"/>
    <w:rsid w:val="00147AAE"/>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4A74"/>
    <w:rsid w:val="00176AEA"/>
    <w:rsid w:val="0018063E"/>
    <w:rsid w:val="00180E68"/>
    <w:rsid w:val="00181920"/>
    <w:rsid w:val="00182388"/>
    <w:rsid w:val="00182F6E"/>
    <w:rsid w:val="00183625"/>
    <w:rsid w:val="00185250"/>
    <w:rsid w:val="00185CEC"/>
    <w:rsid w:val="001920C0"/>
    <w:rsid w:val="001922DD"/>
    <w:rsid w:val="00194D90"/>
    <w:rsid w:val="00194F71"/>
    <w:rsid w:val="001976B4"/>
    <w:rsid w:val="00197803"/>
    <w:rsid w:val="001A48AA"/>
    <w:rsid w:val="001A71AF"/>
    <w:rsid w:val="001B0D92"/>
    <w:rsid w:val="001B0E4C"/>
    <w:rsid w:val="001B5500"/>
    <w:rsid w:val="001C1CA8"/>
    <w:rsid w:val="001C57AF"/>
    <w:rsid w:val="001C717D"/>
    <w:rsid w:val="001D139C"/>
    <w:rsid w:val="001D16F4"/>
    <w:rsid w:val="001D292D"/>
    <w:rsid w:val="001D2FB2"/>
    <w:rsid w:val="001D56CD"/>
    <w:rsid w:val="001D60A8"/>
    <w:rsid w:val="001D64F3"/>
    <w:rsid w:val="001E1605"/>
    <w:rsid w:val="001E2C0B"/>
    <w:rsid w:val="001E66F8"/>
    <w:rsid w:val="001E73A2"/>
    <w:rsid w:val="001F6895"/>
    <w:rsid w:val="00200B47"/>
    <w:rsid w:val="00201A36"/>
    <w:rsid w:val="00203130"/>
    <w:rsid w:val="00203D04"/>
    <w:rsid w:val="00207EF5"/>
    <w:rsid w:val="00207EF6"/>
    <w:rsid w:val="002110F0"/>
    <w:rsid w:val="00214CB7"/>
    <w:rsid w:val="00215903"/>
    <w:rsid w:val="0021594F"/>
    <w:rsid w:val="00216BE0"/>
    <w:rsid w:val="0021736D"/>
    <w:rsid w:val="00217916"/>
    <w:rsid w:val="002201F8"/>
    <w:rsid w:val="00221B15"/>
    <w:rsid w:val="00222131"/>
    <w:rsid w:val="002228FF"/>
    <w:rsid w:val="0022312B"/>
    <w:rsid w:val="00223A9C"/>
    <w:rsid w:val="002263E2"/>
    <w:rsid w:val="0022682C"/>
    <w:rsid w:val="00227BEF"/>
    <w:rsid w:val="00230B3A"/>
    <w:rsid w:val="00231009"/>
    <w:rsid w:val="00232250"/>
    <w:rsid w:val="0023419C"/>
    <w:rsid w:val="0023464B"/>
    <w:rsid w:val="00236215"/>
    <w:rsid w:val="002371B2"/>
    <w:rsid w:val="002379E8"/>
    <w:rsid w:val="00237ED1"/>
    <w:rsid w:val="002429EC"/>
    <w:rsid w:val="00243077"/>
    <w:rsid w:val="00243C77"/>
    <w:rsid w:val="002447CF"/>
    <w:rsid w:val="002454E5"/>
    <w:rsid w:val="00246571"/>
    <w:rsid w:val="002465E4"/>
    <w:rsid w:val="00252566"/>
    <w:rsid w:val="002534F3"/>
    <w:rsid w:val="00253534"/>
    <w:rsid w:val="00255224"/>
    <w:rsid w:val="00260722"/>
    <w:rsid w:val="00260857"/>
    <w:rsid w:val="00264507"/>
    <w:rsid w:val="00264546"/>
    <w:rsid w:val="00264D6A"/>
    <w:rsid w:val="00272279"/>
    <w:rsid w:val="00274A9B"/>
    <w:rsid w:val="00275D44"/>
    <w:rsid w:val="002763D2"/>
    <w:rsid w:val="002769D4"/>
    <w:rsid w:val="00281892"/>
    <w:rsid w:val="00284DA2"/>
    <w:rsid w:val="00285B8E"/>
    <w:rsid w:val="00286398"/>
    <w:rsid w:val="00287357"/>
    <w:rsid w:val="0028788F"/>
    <w:rsid w:val="0029002C"/>
    <w:rsid w:val="00292B13"/>
    <w:rsid w:val="00292D85"/>
    <w:rsid w:val="00293A05"/>
    <w:rsid w:val="00295A8B"/>
    <w:rsid w:val="002A1F5F"/>
    <w:rsid w:val="002A3844"/>
    <w:rsid w:val="002A4B13"/>
    <w:rsid w:val="002A642A"/>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1C5"/>
    <w:rsid w:val="002E2F87"/>
    <w:rsid w:val="002E5CAF"/>
    <w:rsid w:val="002E6BFC"/>
    <w:rsid w:val="002E6C36"/>
    <w:rsid w:val="002E7D6F"/>
    <w:rsid w:val="002F0885"/>
    <w:rsid w:val="002F2200"/>
    <w:rsid w:val="002F3002"/>
    <w:rsid w:val="002F41D1"/>
    <w:rsid w:val="002F5A04"/>
    <w:rsid w:val="002F7C30"/>
    <w:rsid w:val="002F7CFC"/>
    <w:rsid w:val="0030079F"/>
    <w:rsid w:val="00300918"/>
    <w:rsid w:val="00301792"/>
    <w:rsid w:val="00305CD3"/>
    <w:rsid w:val="0030752F"/>
    <w:rsid w:val="00307E37"/>
    <w:rsid w:val="00307ECC"/>
    <w:rsid w:val="00310201"/>
    <w:rsid w:val="0031170C"/>
    <w:rsid w:val="003120C9"/>
    <w:rsid w:val="00314410"/>
    <w:rsid w:val="0031673D"/>
    <w:rsid w:val="003177C4"/>
    <w:rsid w:val="00321533"/>
    <w:rsid w:val="00322F44"/>
    <w:rsid w:val="003255E8"/>
    <w:rsid w:val="00327D01"/>
    <w:rsid w:val="0033049F"/>
    <w:rsid w:val="00330BCD"/>
    <w:rsid w:val="003315DB"/>
    <w:rsid w:val="0033162F"/>
    <w:rsid w:val="003336C7"/>
    <w:rsid w:val="0033651A"/>
    <w:rsid w:val="00336774"/>
    <w:rsid w:val="0033678E"/>
    <w:rsid w:val="003378F0"/>
    <w:rsid w:val="0034156F"/>
    <w:rsid w:val="00341D05"/>
    <w:rsid w:val="003426EF"/>
    <w:rsid w:val="0035043F"/>
    <w:rsid w:val="00350BB9"/>
    <w:rsid w:val="00350F3C"/>
    <w:rsid w:val="003511CA"/>
    <w:rsid w:val="003541F6"/>
    <w:rsid w:val="003548A4"/>
    <w:rsid w:val="00355876"/>
    <w:rsid w:val="00355F1C"/>
    <w:rsid w:val="00356029"/>
    <w:rsid w:val="0035661C"/>
    <w:rsid w:val="0035666B"/>
    <w:rsid w:val="003614A1"/>
    <w:rsid w:val="00361A0D"/>
    <w:rsid w:val="003625B2"/>
    <w:rsid w:val="003642A2"/>
    <w:rsid w:val="0036530E"/>
    <w:rsid w:val="00365B1E"/>
    <w:rsid w:val="00365D45"/>
    <w:rsid w:val="00365F3E"/>
    <w:rsid w:val="00370827"/>
    <w:rsid w:val="003720ED"/>
    <w:rsid w:val="00374994"/>
    <w:rsid w:val="00374D52"/>
    <w:rsid w:val="00376D78"/>
    <w:rsid w:val="003801E3"/>
    <w:rsid w:val="003819BA"/>
    <w:rsid w:val="00382B1A"/>
    <w:rsid w:val="00382CA3"/>
    <w:rsid w:val="00383ED8"/>
    <w:rsid w:val="003856EC"/>
    <w:rsid w:val="00386E93"/>
    <w:rsid w:val="00392879"/>
    <w:rsid w:val="00393F20"/>
    <w:rsid w:val="00396D01"/>
    <w:rsid w:val="003971C5"/>
    <w:rsid w:val="003A082D"/>
    <w:rsid w:val="003A24C1"/>
    <w:rsid w:val="003A282E"/>
    <w:rsid w:val="003A5BBE"/>
    <w:rsid w:val="003A5C3D"/>
    <w:rsid w:val="003A5D2E"/>
    <w:rsid w:val="003A6BF3"/>
    <w:rsid w:val="003A71EA"/>
    <w:rsid w:val="003B122A"/>
    <w:rsid w:val="003B265E"/>
    <w:rsid w:val="003B30DB"/>
    <w:rsid w:val="003B36BB"/>
    <w:rsid w:val="003C01DD"/>
    <w:rsid w:val="003C0471"/>
    <w:rsid w:val="003C07E4"/>
    <w:rsid w:val="003C17CA"/>
    <w:rsid w:val="003C31EC"/>
    <w:rsid w:val="003C33DB"/>
    <w:rsid w:val="003C3AED"/>
    <w:rsid w:val="003D4427"/>
    <w:rsid w:val="003D5A70"/>
    <w:rsid w:val="003D70FC"/>
    <w:rsid w:val="003E195B"/>
    <w:rsid w:val="003E487E"/>
    <w:rsid w:val="003E5252"/>
    <w:rsid w:val="003E580F"/>
    <w:rsid w:val="003E749A"/>
    <w:rsid w:val="003F02EB"/>
    <w:rsid w:val="003F046E"/>
    <w:rsid w:val="003F3FE4"/>
    <w:rsid w:val="003F496C"/>
    <w:rsid w:val="003F648A"/>
    <w:rsid w:val="003F6A57"/>
    <w:rsid w:val="004041C0"/>
    <w:rsid w:val="00404369"/>
    <w:rsid w:val="00404D16"/>
    <w:rsid w:val="0040568E"/>
    <w:rsid w:val="004065FD"/>
    <w:rsid w:val="00406D30"/>
    <w:rsid w:val="00406E15"/>
    <w:rsid w:val="004073DE"/>
    <w:rsid w:val="00407FCA"/>
    <w:rsid w:val="00410894"/>
    <w:rsid w:val="0041141B"/>
    <w:rsid w:val="00414DF1"/>
    <w:rsid w:val="004170BC"/>
    <w:rsid w:val="004179F1"/>
    <w:rsid w:val="0042094B"/>
    <w:rsid w:val="00422E31"/>
    <w:rsid w:val="00424C0A"/>
    <w:rsid w:val="00426F77"/>
    <w:rsid w:val="0043269E"/>
    <w:rsid w:val="00434CDE"/>
    <w:rsid w:val="0043558D"/>
    <w:rsid w:val="004368CC"/>
    <w:rsid w:val="004409B1"/>
    <w:rsid w:val="00440B48"/>
    <w:rsid w:val="0044184A"/>
    <w:rsid w:val="004434A0"/>
    <w:rsid w:val="004535F6"/>
    <w:rsid w:val="00455311"/>
    <w:rsid w:val="00455F1E"/>
    <w:rsid w:val="004600D0"/>
    <w:rsid w:val="00460C79"/>
    <w:rsid w:val="00461A14"/>
    <w:rsid w:val="00462A73"/>
    <w:rsid w:val="00465FAE"/>
    <w:rsid w:val="0047016F"/>
    <w:rsid w:val="0047020F"/>
    <w:rsid w:val="00470F6B"/>
    <w:rsid w:val="00471E6F"/>
    <w:rsid w:val="00471EFD"/>
    <w:rsid w:val="00471F27"/>
    <w:rsid w:val="00471FFF"/>
    <w:rsid w:val="00472A8D"/>
    <w:rsid w:val="00475380"/>
    <w:rsid w:val="00482142"/>
    <w:rsid w:val="00485872"/>
    <w:rsid w:val="00485E23"/>
    <w:rsid w:val="004866E5"/>
    <w:rsid w:val="00487A80"/>
    <w:rsid w:val="00490AFF"/>
    <w:rsid w:val="00491BA3"/>
    <w:rsid w:val="00492BEE"/>
    <w:rsid w:val="00493A22"/>
    <w:rsid w:val="00494EA0"/>
    <w:rsid w:val="0049607B"/>
    <w:rsid w:val="004962CD"/>
    <w:rsid w:val="00496DB9"/>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61C"/>
    <w:rsid w:val="004E3766"/>
    <w:rsid w:val="004E4C22"/>
    <w:rsid w:val="004E5D13"/>
    <w:rsid w:val="004E6DC6"/>
    <w:rsid w:val="004F0D60"/>
    <w:rsid w:val="004F18C8"/>
    <w:rsid w:val="004F2552"/>
    <w:rsid w:val="004F3419"/>
    <w:rsid w:val="004F3E64"/>
    <w:rsid w:val="004F3EBF"/>
    <w:rsid w:val="004F450E"/>
    <w:rsid w:val="004F682F"/>
    <w:rsid w:val="00500090"/>
    <w:rsid w:val="00501C2E"/>
    <w:rsid w:val="00504585"/>
    <w:rsid w:val="005047A7"/>
    <w:rsid w:val="00505D5B"/>
    <w:rsid w:val="00505E3A"/>
    <w:rsid w:val="00505F8D"/>
    <w:rsid w:val="005075C7"/>
    <w:rsid w:val="00511E6E"/>
    <w:rsid w:val="00512693"/>
    <w:rsid w:val="0051391F"/>
    <w:rsid w:val="005145C2"/>
    <w:rsid w:val="00514C57"/>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1EB3"/>
    <w:rsid w:val="0054223D"/>
    <w:rsid w:val="005427D1"/>
    <w:rsid w:val="00544190"/>
    <w:rsid w:val="00545A0A"/>
    <w:rsid w:val="00546365"/>
    <w:rsid w:val="00546429"/>
    <w:rsid w:val="005469E5"/>
    <w:rsid w:val="00546C18"/>
    <w:rsid w:val="00550A82"/>
    <w:rsid w:val="005523EE"/>
    <w:rsid w:val="005540D4"/>
    <w:rsid w:val="0055463F"/>
    <w:rsid w:val="00554725"/>
    <w:rsid w:val="00555D81"/>
    <w:rsid w:val="0055610B"/>
    <w:rsid w:val="005568FF"/>
    <w:rsid w:val="00561D69"/>
    <w:rsid w:val="00565DFC"/>
    <w:rsid w:val="00565FE5"/>
    <w:rsid w:val="00570508"/>
    <w:rsid w:val="005718E5"/>
    <w:rsid w:val="00571E0B"/>
    <w:rsid w:val="00573DBE"/>
    <w:rsid w:val="00575189"/>
    <w:rsid w:val="00576C0E"/>
    <w:rsid w:val="00577B5A"/>
    <w:rsid w:val="0058040F"/>
    <w:rsid w:val="0058257B"/>
    <w:rsid w:val="00585A6A"/>
    <w:rsid w:val="00585C86"/>
    <w:rsid w:val="005877E9"/>
    <w:rsid w:val="00590BD0"/>
    <w:rsid w:val="00591E13"/>
    <w:rsid w:val="00592C8D"/>
    <w:rsid w:val="005938E3"/>
    <w:rsid w:val="005950F1"/>
    <w:rsid w:val="0059546E"/>
    <w:rsid w:val="00596865"/>
    <w:rsid w:val="00596D1B"/>
    <w:rsid w:val="005A0A01"/>
    <w:rsid w:val="005A1291"/>
    <w:rsid w:val="005A39FA"/>
    <w:rsid w:val="005A3CDE"/>
    <w:rsid w:val="005A3ECB"/>
    <w:rsid w:val="005A707C"/>
    <w:rsid w:val="005B0DF3"/>
    <w:rsid w:val="005B201B"/>
    <w:rsid w:val="005B2774"/>
    <w:rsid w:val="005B429E"/>
    <w:rsid w:val="005B5706"/>
    <w:rsid w:val="005B5E6B"/>
    <w:rsid w:val="005B6F9D"/>
    <w:rsid w:val="005B71CC"/>
    <w:rsid w:val="005C0871"/>
    <w:rsid w:val="005C3A91"/>
    <w:rsid w:val="005C7398"/>
    <w:rsid w:val="005D0098"/>
    <w:rsid w:val="005D4DCE"/>
    <w:rsid w:val="005D5A64"/>
    <w:rsid w:val="005D66DD"/>
    <w:rsid w:val="005D6D10"/>
    <w:rsid w:val="005E4706"/>
    <w:rsid w:val="005E4C59"/>
    <w:rsid w:val="005F4A2D"/>
    <w:rsid w:val="005F59FB"/>
    <w:rsid w:val="005F6259"/>
    <w:rsid w:val="005F7F6F"/>
    <w:rsid w:val="005F7FE5"/>
    <w:rsid w:val="00600C5A"/>
    <w:rsid w:val="00603475"/>
    <w:rsid w:val="00613DBB"/>
    <w:rsid w:val="0061410B"/>
    <w:rsid w:val="00615D2D"/>
    <w:rsid w:val="00616CB2"/>
    <w:rsid w:val="006209D8"/>
    <w:rsid w:val="00620AA6"/>
    <w:rsid w:val="00621C95"/>
    <w:rsid w:val="006247A3"/>
    <w:rsid w:val="00625907"/>
    <w:rsid w:val="0062672E"/>
    <w:rsid w:val="0062697A"/>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794"/>
    <w:rsid w:val="00657B29"/>
    <w:rsid w:val="00664BE8"/>
    <w:rsid w:val="00667E59"/>
    <w:rsid w:val="0067202B"/>
    <w:rsid w:val="006730C2"/>
    <w:rsid w:val="006733A4"/>
    <w:rsid w:val="0067379C"/>
    <w:rsid w:val="00677E45"/>
    <w:rsid w:val="00680597"/>
    <w:rsid w:val="00681B70"/>
    <w:rsid w:val="00684108"/>
    <w:rsid w:val="00685A2B"/>
    <w:rsid w:val="0069058F"/>
    <w:rsid w:val="00692147"/>
    <w:rsid w:val="006924D2"/>
    <w:rsid w:val="0069313E"/>
    <w:rsid w:val="006947F4"/>
    <w:rsid w:val="0069494A"/>
    <w:rsid w:val="006952C9"/>
    <w:rsid w:val="00695A84"/>
    <w:rsid w:val="00696607"/>
    <w:rsid w:val="006A1FC2"/>
    <w:rsid w:val="006A33D6"/>
    <w:rsid w:val="006A46DC"/>
    <w:rsid w:val="006B30B8"/>
    <w:rsid w:val="006C2F1A"/>
    <w:rsid w:val="006C470D"/>
    <w:rsid w:val="006C5F86"/>
    <w:rsid w:val="006C7237"/>
    <w:rsid w:val="006C7BAB"/>
    <w:rsid w:val="006D062E"/>
    <w:rsid w:val="006D0C6A"/>
    <w:rsid w:val="006D1053"/>
    <w:rsid w:val="006D2435"/>
    <w:rsid w:val="006D3898"/>
    <w:rsid w:val="006D3B29"/>
    <w:rsid w:val="006D3C21"/>
    <w:rsid w:val="006D5B1F"/>
    <w:rsid w:val="006D5CEC"/>
    <w:rsid w:val="006E1693"/>
    <w:rsid w:val="006E1C47"/>
    <w:rsid w:val="006E2607"/>
    <w:rsid w:val="006E3A1F"/>
    <w:rsid w:val="006E65BA"/>
    <w:rsid w:val="006E7D89"/>
    <w:rsid w:val="006F1373"/>
    <w:rsid w:val="006F1750"/>
    <w:rsid w:val="006F181D"/>
    <w:rsid w:val="006F1FCE"/>
    <w:rsid w:val="006F4585"/>
    <w:rsid w:val="006F76D7"/>
    <w:rsid w:val="0070089E"/>
    <w:rsid w:val="00700C0B"/>
    <w:rsid w:val="0070453D"/>
    <w:rsid w:val="007060CF"/>
    <w:rsid w:val="00710FCE"/>
    <w:rsid w:val="007114EF"/>
    <w:rsid w:val="00711CC0"/>
    <w:rsid w:val="00715A28"/>
    <w:rsid w:val="00715D94"/>
    <w:rsid w:val="00717ABA"/>
    <w:rsid w:val="00717D05"/>
    <w:rsid w:val="0072197D"/>
    <w:rsid w:val="00726E85"/>
    <w:rsid w:val="0072703E"/>
    <w:rsid w:val="00727124"/>
    <w:rsid w:val="007271B1"/>
    <w:rsid w:val="0073078E"/>
    <w:rsid w:val="00734CE1"/>
    <w:rsid w:val="007376F6"/>
    <w:rsid w:val="00743447"/>
    <w:rsid w:val="00743D1D"/>
    <w:rsid w:val="00750B9B"/>
    <w:rsid w:val="007519AF"/>
    <w:rsid w:val="00752BCE"/>
    <w:rsid w:val="00752D2C"/>
    <w:rsid w:val="007539DF"/>
    <w:rsid w:val="00753F58"/>
    <w:rsid w:val="00761038"/>
    <w:rsid w:val="0076406D"/>
    <w:rsid w:val="00765105"/>
    <w:rsid w:val="00765B8A"/>
    <w:rsid w:val="00765D0C"/>
    <w:rsid w:val="00765F0D"/>
    <w:rsid w:val="007709C8"/>
    <w:rsid w:val="00771314"/>
    <w:rsid w:val="00771E02"/>
    <w:rsid w:val="0077771B"/>
    <w:rsid w:val="007807BF"/>
    <w:rsid w:val="00780F8F"/>
    <w:rsid w:val="007815F5"/>
    <w:rsid w:val="00781A61"/>
    <w:rsid w:val="00782A5F"/>
    <w:rsid w:val="007837AA"/>
    <w:rsid w:val="007841CE"/>
    <w:rsid w:val="00784B19"/>
    <w:rsid w:val="007915F5"/>
    <w:rsid w:val="0079278E"/>
    <w:rsid w:val="007934B3"/>
    <w:rsid w:val="007956FC"/>
    <w:rsid w:val="007A0A0C"/>
    <w:rsid w:val="007A1E03"/>
    <w:rsid w:val="007A3315"/>
    <w:rsid w:val="007A7B5F"/>
    <w:rsid w:val="007B3909"/>
    <w:rsid w:val="007B4A5C"/>
    <w:rsid w:val="007B56C3"/>
    <w:rsid w:val="007B5DB9"/>
    <w:rsid w:val="007B66B5"/>
    <w:rsid w:val="007B6DFE"/>
    <w:rsid w:val="007C049C"/>
    <w:rsid w:val="007C0632"/>
    <w:rsid w:val="007C5E63"/>
    <w:rsid w:val="007C5F97"/>
    <w:rsid w:val="007C7943"/>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3F98"/>
    <w:rsid w:val="0080703C"/>
    <w:rsid w:val="00810E64"/>
    <w:rsid w:val="00812472"/>
    <w:rsid w:val="00812594"/>
    <w:rsid w:val="008137D0"/>
    <w:rsid w:val="008159D3"/>
    <w:rsid w:val="00815A98"/>
    <w:rsid w:val="00816DC3"/>
    <w:rsid w:val="00821D07"/>
    <w:rsid w:val="00822FDA"/>
    <w:rsid w:val="0082339B"/>
    <w:rsid w:val="00827BC3"/>
    <w:rsid w:val="0083154C"/>
    <w:rsid w:val="00831B20"/>
    <w:rsid w:val="008325C6"/>
    <w:rsid w:val="00832BCE"/>
    <w:rsid w:val="008335FE"/>
    <w:rsid w:val="008337D4"/>
    <w:rsid w:val="00833BF7"/>
    <w:rsid w:val="00833D62"/>
    <w:rsid w:val="00835368"/>
    <w:rsid w:val="00835D1B"/>
    <w:rsid w:val="008376E6"/>
    <w:rsid w:val="00840C37"/>
    <w:rsid w:val="00843739"/>
    <w:rsid w:val="008460BE"/>
    <w:rsid w:val="0084726B"/>
    <w:rsid w:val="008503DB"/>
    <w:rsid w:val="00850E24"/>
    <w:rsid w:val="00851F55"/>
    <w:rsid w:val="0085268B"/>
    <w:rsid w:val="00852A7E"/>
    <w:rsid w:val="00853E7D"/>
    <w:rsid w:val="0085452D"/>
    <w:rsid w:val="00854BAF"/>
    <w:rsid w:val="008564EE"/>
    <w:rsid w:val="00860673"/>
    <w:rsid w:val="008608D9"/>
    <w:rsid w:val="0086149D"/>
    <w:rsid w:val="00861F3A"/>
    <w:rsid w:val="00863A5D"/>
    <w:rsid w:val="008645B6"/>
    <w:rsid w:val="0086505C"/>
    <w:rsid w:val="0087043F"/>
    <w:rsid w:val="00870923"/>
    <w:rsid w:val="00871675"/>
    <w:rsid w:val="00872355"/>
    <w:rsid w:val="00872D8D"/>
    <w:rsid w:val="00872F83"/>
    <w:rsid w:val="008731A2"/>
    <w:rsid w:val="0087394B"/>
    <w:rsid w:val="00874ACA"/>
    <w:rsid w:val="00875414"/>
    <w:rsid w:val="00876BF4"/>
    <w:rsid w:val="00876C4A"/>
    <w:rsid w:val="00880733"/>
    <w:rsid w:val="00881264"/>
    <w:rsid w:val="0088198B"/>
    <w:rsid w:val="00885C95"/>
    <w:rsid w:val="008863E8"/>
    <w:rsid w:val="00886AD8"/>
    <w:rsid w:val="00887082"/>
    <w:rsid w:val="00891066"/>
    <w:rsid w:val="008919AD"/>
    <w:rsid w:val="00891BF3"/>
    <w:rsid w:val="008920DF"/>
    <w:rsid w:val="008926A4"/>
    <w:rsid w:val="008926C9"/>
    <w:rsid w:val="00894071"/>
    <w:rsid w:val="00894231"/>
    <w:rsid w:val="008942D6"/>
    <w:rsid w:val="0089610B"/>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2E8"/>
    <w:rsid w:val="008C2A11"/>
    <w:rsid w:val="008C2D01"/>
    <w:rsid w:val="008C44EB"/>
    <w:rsid w:val="008C464A"/>
    <w:rsid w:val="008C4812"/>
    <w:rsid w:val="008C5C34"/>
    <w:rsid w:val="008C6826"/>
    <w:rsid w:val="008C7150"/>
    <w:rsid w:val="008C72E2"/>
    <w:rsid w:val="008C7DD4"/>
    <w:rsid w:val="008D00E4"/>
    <w:rsid w:val="008D02CA"/>
    <w:rsid w:val="008D0CAF"/>
    <w:rsid w:val="008D147F"/>
    <w:rsid w:val="008D4381"/>
    <w:rsid w:val="008D4ECF"/>
    <w:rsid w:val="008D5FDC"/>
    <w:rsid w:val="008D7439"/>
    <w:rsid w:val="008E0B1E"/>
    <w:rsid w:val="008E0BAF"/>
    <w:rsid w:val="008E1CBB"/>
    <w:rsid w:val="008E29DF"/>
    <w:rsid w:val="008E2B16"/>
    <w:rsid w:val="008E70CB"/>
    <w:rsid w:val="008F2991"/>
    <w:rsid w:val="008F45A3"/>
    <w:rsid w:val="008F5413"/>
    <w:rsid w:val="00900176"/>
    <w:rsid w:val="00903ED8"/>
    <w:rsid w:val="00904F95"/>
    <w:rsid w:val="00904FDA"/>
    <w:rsid w:val="0090502A"/>
    <w:rsid w:val="00906B0D"/>
    <w:rsid w:val="00910850"/>
    <w:rsid w:val="00911F32"/>
    <w:rsid w:val="009159D0"/>
    <w:rsid w:val="00915D17"/>
    <w:rsid w:val="00920A35"/>
    <w:rsid w:val="009231C9"/>
    <w:rsid w:val="0092644C"/>
    <w:rsid w:val="00926A74"/>
    <w:rsid w:val="009322E3"/>
    <w:rsid w:val="00934CB2"/>
    <w:rsid w:val="00942642"/>
    <w:rsid w:val="00942966"/>
    <w:rsid w:val="00943468"/>
    <w:rsid w:val="00943BF2"/>
    <w:rsid w:val="00943CD7"/>
    <w:rsid w:val="0094509F"/>
    <w:rsid w:val="00945588"/>
    <w:rsid w:val="009455D3"/>
    <w:rsid w:val="00945FC8"/>
    <w:rsid w:val="0094644D"/>
    <w:rsid w:val="00946DE3"/>
    <w:rsid w:val="00947A92"/>
    <w:rsid w:val="00947BBF"/>
    <w:rsid w:val="009505B0"/>
    <w:rsid w:val="00950D32"/>
    <w:rsid w:val="00950E12"/>
    <w:rsid w:val="00954291"/>
    <w:rsid w:val="009548E6"/>
    <w:rsid w:val="00956DA3"/>
    <w:rsid w:val="0096091F"/>
    <w:rsid w:val="00960C33"/>
    <w:rsid w:val="0096190F"/>
    <w:rsid w:val="00963327"/>
    <w:rsid w:val="00964A50"/>
    <w:rsid w:val="0096521E"/>
    <w:rsid w:val="009653A9"/>
    <w:rsid w:val="0096587D"/>
    <w:rsid w:val="009714D3"/>
    <w:rsid w:val="0097176B"/>
    <w:rsid w:val="0097193C"/>
    <w:rsid w:val="00971FFC"/>
    <w:rsid w:val="009809A2"/>
    <w:rsid w:val="00981E7D"/>
    <w:rsid w:val="00982BBE"/>
    <w:rsid w:val="00983799"/>
    <w:rsid w:val="009841FE"/>
    <w:rsid w:val="00984E21"/>
    <w:rsid w:val="00984E66"/>
    <w:rsid w:val="0098580B"/>
    <w:rsid w:val="00990543"/>
    <w:rsid w:val="00990746"/>
    <w:rsid w:val="00992088"/>
    <w:rsid w:val="00992708"/>
    <w:rsid w:val="00995306"/>
    <w:rsid w:val="0099698F"/>
    <w:rsid w:val="009A0AEB"/>
    <w:rsid w:val="009A37D0"/>
    <w:rsid w:val="009A3F25"/>
    <w:rsid w:val="009A4563"/>
    <w:rsid w:val="009A48A0"/>
    <w:rsid w:val="009A4D0A"/>
    <w:rsid w:val="009B29EB"/>
    <w:rsid w:val="009B367B"/>
    <w:rsid w:val="009B3A24"/>
    <w:rsid w:val="009B4C90"/>
    <w:rsid w:val="009C10EA"/>
    <w:rsid w:val="009C34AB"/>
    <w:rsid w:val="009C3678"/>
    <w:rsid w:val="009C7178"/>
    <w:rsid w:val="009C7613"/>
    <w:rsid w:val="009C7F49"/>
    <w:rsid w:val="009D16E8"/>
    <w:rsid w:val="009D7765"/>
    <w:rsid w:val="009E0315"/>
    <w:rsid w:val="009E25B6"/>
    <w:rsid w:val="009E2603"/>
    <w:rsid w:val="009E3F37"/>
    <w:rsid w:val="009E42C7"/>
    <w:rsid w:val="009E5CC8"/>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55A"/>
    <w:rsid w:val="00A0797D"/>
    <w:rsid w:val="00A11719"/>
    <w:rsid w:val="00A165C0"/>
    <w:rsid w:val="00A16781"/>
    <w:rsid w:val="00A1798E"/>
    <w:rsid w:val="00A21539"/>
    <w:rsid w:val="00A22AD6"/>
    <w:rsid w:val="00A22C70"/>
    <w:rsid w:val="00A24071"/>
    <w:rsid w:val="00A24D8F"/>
    <w:rsid w:val="00A24F5F"/>
    <w:rsid w:val="00A26AE1"/>
    <w:rsid w:val="00A26BD0"/>
    <w:rsid w:val="00A27EB8"/>
    <w:rsid w:val="00A34623"/>
    <w:rsid w:val="00A359BB"/>
    <w:rsid w:val="00A35E49"/>
    <w:rsid w:val="00A36DD1"/>
    <w:rsid w:val="00A4018C"/>
    <w:rsid w:val="00A410D6"/>
    <w:rsid w:val="00A4188D"/>
    <w:rsid w:val="00A4314C"/>
    <w:rsid w:val="00A43981"/>
    <w:rsid w:val="00A439FD"/>
    <w:rsid w:val="00A43CC5"/>
    <w:rsid w:val="00A4456F"/>
    <w:rsid w:val="00A50F73"/>
    <w:rsid w:val="00A5118C"/>
    <w:rsid w:val="00A522FD"/>
    <w:rsid w:val="00A54F07"/>
    <w:rsid w:val="00A56E79"/>
    <w:rsid w:val="00A5743A"/>
    <w:rsid w:val="00A5759E"/>
    <w:rsid w:val="00A61857"/>
    <w:rsid w:val="00A6286E"/>
    <w:rsid w:val="00A64729"/>
    <w:rsid w:val="00A650BF"/>
    <w:rsid w:val="00A66428"/>
    <w:rsid w:val="00A67D86"/>
    <w:rsid w:val="00A70F7C"/>
    <w:rsid w:val="00A72FF5"/>
    <w:rsid w:val="00A73764"/>
    <w:rsid w:val="00A76302"/>
    <w:rsid w:val="00A7726D"/>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015"/>
    <w:rsid w:val="00AA02E9"/>
    <w:rsid w:val="00AA0F21"/>
    <w:rsid w:val="00AA2F6E"/>
    <w:rsid w:val="00AA41E9"/>
    <w:rsid w:val="00AA6DB7"/>
    <w:rsid w:val="00AB0C1A"/>
    <w:rsid w:val="00AB1421"/>
    <w:rsid w:val="00AB1CC7"/>
    <w:rsid w:val="00AB2100"/>
    <w:rsid w:val="00AB2D2D"/>
    <w:rsid w:val="00AB3038"/>
    <w:rsid w:val="00AB501E"/>
    <w:rsid w:val="00AB5321"/>
    <w:rsid w:val="00AB5800"/>
    <w:rsid w:val="00AB77BF"/>
    <w:rsid w:val="00AC072B"/>
    <w:rsid w:val="00AD00E2"/>
    <w:rsid w:val="00AD0EC7"/>
    <w:rsid w:val="00AD26BE"/>
    <w:rsid w:val="00AD4A04"/>
    <w:rsid w:val="00AD4BFB"/>
    <w:rsid w:val="00AD4F81"/>
    <w:rsid w:val="00AD5285"/>
    <w:rsid w:val="00AE03AE"/>
    <w:rsid w:val="00AE1CF8"/>
    <w:rsid w:val="00AE317D"/>
    <w:rsid w:val="00AE4720"/>
    <w:rsid w:val="00AE4722"/>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17F5E"/>
    <w:rsid w:val="00B21033"/>
    <w:rsid w:val="00B2113C"/>
    <w:rsid w:val="00B228B6"/>
    <w:rsid w:val="00B23CF6"/>
    <w:rsid w:val="00B2412F"/>
    <w:rsid w:val="00B24864"/>
    <w:rsid w:val="00B2629E"/>
    <w:rsid w:val="00B31932"/>
    <w:rsid w:val="00B338D7"/>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2787"/>
    <w:rsid w:val="00B63946"/>
    <w:rsid w:val="00B63F30"/>
    <w:rsid w:val="00B652ED"/>
    <w:rsid w:val="00B67BF0"/>
    <w:rsid w:val="00B747F3"/>
    <w:rsid w:val="00B753B1"/>
    <w:rsid w:val="00B76262"/>
    <w:rsid w:val="00B76C99"/>
    <w:rsid w:val="00B80FA2"/>
    <w:rsid w:val="00B83E73"/>
    <w:rsid w:val="00B84163"/>
    <w:rsid w:val="00B851BF"/>
    <w:rsid w:val="00B856E4"/>
    <w:rsid w:val="00B85C25"/>
    <w:rsid w:val="00B8723E"/>
    <w:rsid w:val="00B87765"/>
    <w:rsid w:val="00B92CA3"/>
    <w:rsid w:val="00B948E9"/>
    <w:rsid w:val="00B94C1B"/>
    <w:rsid w:val="00B951D0"/>
    <w:rsid w:val="00B959D6"/>
    <w:rsid w:val="00B96846"/>
    <w:rsid w:val="00B96B23"/>
    <w:rsid w:val="00B9711A"/>
    <w:rsid w:val="00B97D02"/>
    <w:rsid w:val="00B97F27"/>
    <w:rsid w:val="00BA01A8"/>
    <w:rsid w:val="00BA3F24"/>
    <w:rsid w:val="00BA40B3"/>
    <w:rsid w:val="00BA484B"/>
    <w:rsid w:val="00BA5650"/>
    <w:rsid w:val="00BA56D6"/>
    <w:rsid w:val="00BA7722"/>
    <w:rsid w:val="00BB1208"/>
    <w:rsid w:val="00BB1DB8"/>
    <w:rsid w:val="00BB37C1"/>
    <w:rsid w:val="00BB3FB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2AA1"/>
    <w:rsid w:val="00BE6A82"/>
    <w:rsid w:val="00BE7676"/>
    <w:rsid w:val="00BF09A8"/>
    <w:rsid w:val="00BF32A7"/>
    <w:rsid w:val="00BF4919"/>
    <w:rsid w:val="00C015AD"/>
    <w:rsid w:val="00C01688"/>
    <w:rsid w:val="00C01C2F"/>
    <w:rsid w:val="00C02CA7"/>
    <w:rsid w:val="00C04EC4"/>
    <w:rsid w:val="00C05AAB"/>
    <w:rsid w:val="00C06CE3"/>
    <w:rsid w:val="00C1183D"/>
    <w:rsid w:val="00C12310"/>
    <w:rsid w:val="00C13252"/>
    <w:rsid w:val="00C17E55"/>
    <w:rsid w:val="00C20CF1"/>
    <w:rsid w:val="00C239DA"/>
    <w:rsid w:val="00C25B51"/>
    <w:rsid w:val="00C27AE6"/>
    <w:rsid w:val="00C30FA5"/>
    <w:rsid w:val="00C32C29"/>
    <w:rsid w:val="00C374CA"/>
    <w:rsid w:val="00C37CD4"/>
    <w:rsid w:val="00C433F8"/>
    <w:rsid w:val="00C438E5"/>
    <w:rsid w:val="00C46414"/>
    <w:rsid w:val="00C46434"/>
    <w:rsid w:val="00C50269"/>
    <w:rsid w:val="00C50DA3"/>
    <w:rsid w:val="00C57921"/>
    <w:rsid w:val="00C60B23"/>
    <w:rsid w:val="00C65751"/>
    <w:rsid w:val="00C71898"/>
    <w:rsid w:val="00C72DFF"/>
    <w:rsid w:val="00C804EB"/>
    <w:rsid w:val="00C81D11"/>
    <w:rsid w:val="00C828EA"/>
    <w:rsid w:val="00C84C6E"/>
    <w:rsid w:val="00C86073"/>
    <w:rsid w:val="00C90E3E"/>
    <w:rsid w:val="00C921F4"/>
    <w:rsid w:val="00C964F9"/>
    <w:rsid w:val="00C96AF2"/>
    <w:rsid w:val="00C96C7E"/>
    <w:rsid w:val="00C96F95"/>
    <w:rsid w:val="00C97BD7"/>
    <w:rsid w:val="00CA197E"/>
    <w:rsid w:val="00CA2876"/>
    <w:rsid w:val="00CA2DD2"/>
    <w:rsid w:val="00CA2F5A"/>
    <w:rsid w:val="00CA3BF3"/>
    <w:rsid w:val="00CA64F8"/>
    <w:rsid w:val="00CA7C76"/>
    <w:rsid w:val="00CB0DA6"/>
    <w:rsid w:val="00CB0FB1"/>
    <w:rsid w:val="00CB156D"/>
    <w:rsid w:val="00CB1770"/>
    <w:rsid w:val="00CB1DF4"/>
    <w:rsid w:val="00CB2A18"/>
    <w:rsid w:val="00CB5882"/>
    <w:rsid w:val="00CB5DD3"/>
    <w:rsid w:val="00CB6986"/>
    <w:rsid w:val="00CC23AB"/>
    <w:rsid w:val="00CC327A"/>
    <w:rsid w:val="00CC4353"/>
    <w:rsid w:val="00CC5291"/>
    <w:rsid w:val="00CC7013"/>
    <w:rsid w:val="00CD08FF"/>
    <w:rsid w:val="00CE33F7"/>
    <w:rsid w:val="00CE3877"/>
    <w:rsid w:val="00CE6CF3"/>
    <w:rsid w:val="00CE6EE1"/>
    <w:rsid w:val="00CE73B2"/>
    <w:rsid w:val="00CE7836"/>
    <w:rsid w:val="00CF065B"/>
    <w:rsid w:val="00CF0A9E"/>
    <w:rsid w:val="00CF0E33"/>
    <w:rsid w:val="00CF114A"/>
    <w:rsid w:val="00CF2567"/>
    <w:rsid w:val="00CF408E"/>
    <w:rsid w:val="00CF6CFC"/>
    <w:rsid w:val="00D0205B"/>
    <w:rsid w:val="00D023B9"/>
    <w:rsid w:val="00D03688"/>
    <w:rsid w:val="00D03B89"/>
    <w:rsid w:val="00D05130"/>
    <w:rsid w:val="00D07454"/>
    <w:rsid w:val="00D113CC"/>
    <w:rsid w:val="00D123E4"/>
    <w:rsid w:val="00D1327D"/>
    <w:rsid w:val="00D13392"/>
    <w:rsid w:val="00D13429"/>
    <w:rsid w:val="00D138A1"/>
    <w:rsid w:val="00D140E4"/>
    <w:rsid w:val="00D14D73"/>
    <w:rsid w:val="00D155C8"/>
    <w:rsid w:val="00D17C40"/>
    <w:rsid w:val="00D209F9"/>
    <w:rsid w:val="00D223EB"/>
    <w:rsid w:val="00D24FDD"/>
    <w:rsid w:val="00D260C1"/>
    <w:rsid w:val="00D30764"/>
    <w:rsid w:val="00D30CCF"/>
    <w:rsid w:val="00D332DE"/>
    <w:rsid w:val="00D33919"/>
    <w:rsid w:val="00D413A9"/>
    <w:rsid w:val="00D41A2F"/>
    <w:rsid w:val="00D42C7B"/>
    <w:rsid w:val="00D4395E"/>
    <w:rsid w:val="00D440C3"/>
    <w:rsid w:val="00D44EF9"/>
    <w:rsid w:val="00D4607E"/>
    <w:rsid w:val="00D46E64"/>
    <w:rsid w:val="00D50A21"/>
    <w:rsid w:val="00D5128D"/>
    <w:rsid w:val="00D527E1"/>
    <w:rsid w:val="00D54CBF"/>
    <w:rsid w:val="00D55948"/>
    <w:rsid w:val="00D565EE"/>
    <w:rsid w:val="00D60ECE"/>
    <w:rsid w:val="00D63221"/>
    <w:rsid w:val="00D6385B"/>
    <w:rsid w:val="00D63951"/>
    <w:rsid w:val="00D64B68"/>
    <w:rsid w:val="00D658E1"/>
    <w:rsid w:val="00D67094"/>
    <w:rsid w:val="00D67F69"/>
    <w:rsid w:val="00D7297A"/>
    <w:rsid w:val="00D75492"/>
    <w:rsid w:val="00D76C9B"/>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3F3E"/>
    <w:rsid w:val="00DA5444"/>
    <w:rsid w:val="00DA71BC"/>
    <w:rsid w:val="00DA7236"/>
    <w:rsid w:val="00DB1146"/>
    <w:rsid w:val="00DB11E9"/>
    <w:rsid w:val="00DB1BF5"/>
    <w:rsid w:val="00DB24C1"/>
    <w:rsid w:val="00DB29F1"/>
    <w:rsid w:val="00DB30C1"/>
    <w:rsid w:val="00DB4CDC"/>
    <w:rsid w:val="00DB6AF5"/>
    <w:rsid w:val="00DC05B1"/>
    <w:rsid w:val="00DC0662"/>
    <w:rsid w:val="00DC3D14"/>
    <w:rsid w:val="00DC43A8"/>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37C"/>
    <w:rsid w:val="00E033D7"/>
    <w:rsid w:val="00E03C87"/>
    <w:rsid w:val="00E045AE"/>
    <w:rsid w:val="00E0559B"/>
    <w:rsid w:val="00E073EE"/>
    <w:rsid w:val="00E11E9C"/>
    <w:rsid w:val="00E16472"/>
    <w:rsid w:val="00E20F91"/>
    <w:rsid w:val="00E212D6"/>
    <w:rsid w:val="00E24FA7"/>
    <w:rsid w:val="00E24FAB"/>
    <w:rsid w:val="00E27B29"/>
    <w:rsid w:val="00E3013B"/>
    <w:rsid w:val="00E3210F"/>
    <w:rsid w:val="00E34438"/>
    <w:rsid w:val="00E370AF"/>
    <w:rsid w:val="00E4149E"/>
    <w:rsid w:val="00E44DA4"/>
    <w:rsid w:val="00E45453"/>
    <w:rsid w:val="00E4590A"/>
    <w:rsid w:val="00E512A8"/>
    <w:rsid w:val="00E5738C"/>
    <w:rsid w:val="00E61E4D"/>
    <w:rsid w:val="00E62D21"/>
    <w:rsid w:val="00E63D32"/>
    <w:rsid w:val="00E63FC7"/>
    <w:rsid w:val="00E65C86"/>
    <w:rsid w:val="00E67609"/>
    <w:rsid w:val="00E705B0"/>
    <w:rsid w:val="00E70B25"/>
    <w:rsid w:val="00E714CC"/>
    <w:rsid w:val="00E73239"/>
    <w:rsid w:val="00E739AB"/>
    <w:rsid w:val="00E73E73"/>
    <w:rsid w:val="00E74D24"/>
    <w:rsid w:val="00E750A1"/>
    <w:rsid w:val="00E774EB"/>
    <w:rsid w:val="00E83BA9"/>
    <w:rsid w:val="00E84FA4"/>
    <w:rsid w:val="00E91D6A"/>
    <w:rsid w:val="00E927C8"/>
    <w:rsid w:val="00E96618"/>
    <w:rsid w:val="00EA0DDE"/>
    <w:rsid w:val="00EA1E05"/>
    <w:rsid w:val="00EA2FBE"/>
    <w:rsid w:val="00EA382D"/>
    <w:rsid w:val="00EA3E0A"/>
    <w:rsid w:val="00EA63E1"/>
    <w:rsid w:val="00EB3630"/>
    <w:rsid w:val="00EB3E54"/>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447B"/>
    <w:rsid w:val="00ED5537"/>
    <w:rsid w:val="00ED5572"/>
    <w:rsid w:val="00ED5EE4"/>
    <w:rsid w:val="00ED6A52"/>
    <w:rsid w:val="00EE14BD"/>
    <w:rsid w:val="00EE14FC"/>
    <w:rsid w:val="00EE1D55"/>
    <w:rsid w:val="00EE2B06"/>
    <w:rsid w:val="00EE5A11"/>
    <w:rsid w:val="00EE6033"/>
    <w:rsid w:val="00EF0BD8"/>
    <w:rsid w:val="00EF2998"/>
    <w:rsid w:val="00EF2D85"/>
    <w:rsid w:val="00EF449E"/>
    <w:rsid w:val="00EF5546"/>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1609"/>
    <w:rsid w:val="00F2241C"/>
    <w:rsid w:val="00F224B9"/>
    <w:rsid w:val="00F229E9"/>
    <w:rsid w:val="00F22DE7"/>
    <w:rsid w:val="00F2566B"/>
    <w:rsid w:val="00F25D44"/>
    <w:rsid w:val="00F25F21"/>
    <w:rsid w:val="00F260EA"/>
    <w:rsid w:val="00F26EB2"/>
    <w:rsid w:val="00F27D92"/>
    <w:rsid w:val="00F31023"/>
    <w:rsid w:val="00F33615"/>
    <w:rsid w:val="00F33898"/>
    <w:rsid w:val="00F3421F"/>
    <w:rsid w:val="00F368E6"/>
    <w:rsid w:val="00F37B0E"/>
    <w:rsid w:val="00F40BAE"/>
    <w:rsid w:val="00F4178E"/>
    <w:rsid w:val="00F42C5B"/>
    <w:rsid w:val="00F436E3"/>
    <w:rsid w:val="00F43B66"/>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5904"/>
    <w:rsid w:val="00F86C28"/>
    <w:rsid w:val="00F90261"/>
    <w:rsid w:val="00F91A10"/>
    <w:rsid w:val="00F927B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3737"/>
    <w:rsid w:val="00FB44A1"/>
    <w:rsid w:val="00FB5187"/>
    <w:rsid w:val="00FB6783"/>
    <w:rsid w:val="00FB6AF6"/>
    <w:rsid w:val="00FB6CBF"/>
    <w:rsid w:val="00FC0A33"/>
    <w:rsid w:val="00FC177C"/>
    <w:rsid w:val="00FC1C9B"/>
    <w:rsid w:val="00FC2D68"/>
    <w:rsid w:val="00FC43D0"/>
    <w:rsid w:val="00FC5DF0"/>
    <w:rsid w:val="00FD06FD"/>
    <w:rsid w:val="00FD14CB"/>
    <w:rsid w:val="00FD19C5"/>
    <w:rsid w:val="00FD2E6B"/>
    <w:rsid w:val="00FD3746"/>
    <w:rsid w:val="00FD3E9E"/>
    <w:rsid w:val="00FD4CD6"/>
    <w:rsid w:val="00FE2E5F"/>
    <w:rsid w:val="00FE347D"/>
    <w:rsid w:val="00FE42E2"/>
    <w:rsid w:val="00FE5D2B"/>
    <w:rsid w:val="00FE678A"/>
    <w:rsid w:val="00FE7488"/>
    <w:rsid w:val="00FF153A"/>
    <w:rsid w:val="00FF21CB"/>
    <w:rsid w:val="00FF5995"/>
    <w:rsid w:val="00FF5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A4E39BBB-C9CE-4334-898D-27B5DAB2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1E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qFormat/>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uiPriority w:val="99"/>
    <w:qFormat/>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2"/>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6">
    <w:name w:val="Body Text 2"/>
    <w:basedOn w:val="a2"/>
    <w:rsid w:val="004E6DC6"/>
    <w:pPr>
      <w:tabs>
        <w:tab w:val="num" w:pos="1191"/>
      </w:tabs>
    </w:pPr>
    <w:rPr>
      <w:rFonts w:ascii="Verdana" w:hAnsi="Verdana"/>
      <w:b/>
    </w:rPr>
  </w:style>
  <w:style w:type="paragraph" w:customStyle="1" w:styleId="15">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qFormat/>
    <w:rsid w:val="004E6DC6"/>
    <w:pPr>
      <w:spacing w:after="60"/>
      <w:jc w:val="both"/>
    </w:pPr>
  </w:style>
  <w:style w:type="paragraph" w:styleId="27">
    <w:name w:val="toc 2"/>
    <w:basedOn w:val="a2"/>
    <w:next w:val="a2"/>
    <w:autoRedefine/>
    <w:rsid w:val="004E6DC6"/>
    <w:pPr>
      <w:tabs>
        <w:tab w:val="right" w:leader="dot" w:pos="9912"/>
      </w:tabs>
      <w:ind w:right="-426"/>
    </w:pPr>
    <w:rPr>
      <w:b/>
      <w:noProof/>
      <w:sz w:val="28"/>
      <w:szCs w:val="28"/>
      <w:lang w:val="en-US"/>
    </w:rPr>
  </w:style>
  <w:style w:type="paragraph" w:styleId="17">
    <w:name w:val="index 1"/>
    <w:basedOn w:val="a2"/>
    <w:next w:val="a2"/>
    <w:autoRedefine/>
    <w:semiHidden/>
    <w:rsid w:val="004E6DC6"/>
    <w:pPr>
      <w:ind w:left="200" w:hanging="200"/>
    </w:pPr>
  </w:style>
  <w:style w:type="character" w:styleId="afa">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8"/>
    <w:rsid w:val="004E6DC6"/>
    <w:pPr>
      <w:keepNext/>
      <w:keepLines/>
      <w:widowControl w:val="0"/>
      <w:numPr>
        <w:ilvl w:val="1"/>
        <w:numId w:val="5"/>
      </w:numPr>
      <w:suppressLineNumbers/>
      <w:suppressAutoHyphens/>
      <w:spacing w:after="60"/>
      <w:jc w:val="both"/>
    </w:pPr>
    <w:rPr>
      <w:b/>
      <w:sz w:val="24"/>
    </w:rPr>
  </w:style>
  <w:style w:type="paragraph" w:styleId="28">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9">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a">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aliases w:val="Содержание. 2 уровень,Bullet List,FooterText,numbered,Table-Normal,RSHB_Table-Normal,Paragraphe de liste1,lp1"/>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b">
    <w:name w:val="Основной текст (2)_"/>
    <w:basedOn w:val="a3"/>
    <w:link w:val="2c"/>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c">
    <w:name w:val="Основной текст (2)"/>
    <w:basedOn w:val="a2"/>
    <w:link w:val="2b"/>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character" w:customStyle="1" w:styleId="-1">
    <w:name w:val="Цветной список - Акцент 1 Знак"/>
    <w:link w:val="-10"/>
    <w:uiPriority w:val="34"/>
    <w:rsid w:val="003C33DB"/>
    <w:rPr>
      <w:sz w:val="28"/>
      <w:szCs w:val="28"/>
    </w:rPr>
  </w:style>
  <w:style w:type="table" w:styleId="-10">
    <w:name w:val="Colorful List Accent 1"/>
    <w:basedOn w:val="a4"/>
    <w:link w:val="-1"/>
    <w:uiPriority w:val="34"/>
    <w:rsid w:val="003C33DB"/>
    <w:rPr>
      <w:sz w:val="28"/>
      <w:szCs w:val="28"/>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fff">
    <w:name w:val="Абзац списка Знак"/>
    <w:aliases w:val="Содержание. 2 уровень Знак,Bullet List Знак,FooterText Знак,numbered Знак,Table-Normal Знак,RSHB_Table-Normal Знак,Paragraphe de liste1 Знак,lp1 Знак"/>
    <w:link w:val="affe"/>
    <w:uiPriority w:val="34"/>
    <w:qFormat/>
    <w:locked/>
    <w:rsid w:val="001C717D"/>
  </w:style>
  <w:style w:type="character" w:customStyle="1" w:styleId="24">
    <w:name w:val="Основной текст с отступом 2 Знак"/>
    <w:aliases w:val="Знак Знак, Знак Знак"/>
    <w:link w:val="23"/>
    <w:rsid w:val="00CB5882"/>
    <w:rPr>
      <w:sz w:val="24"/>
    </w:rPr>
  </w:style>
  <w:style w:type="character" w:customStyle="1" w:styleId="af9">
    <w:name w:val="Текст сноски Знак"/>
    <w:basedOn w:val="a3"/>
    <w:link w:val="af8"/>
    <w:uiPriority w:val="99"/>
    <w:semiHidden/>
    <w:qFormat/>
    <w:rsid w:val="008503DB"/>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8503DB"/>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55622186">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996667">
      <w:bodyDiv w:val="1"/>
      <w:marLeft w:val="0"/>
      <w:marRight w:val="0"/>
      <w:marTop w:val="1410"/>
      <w:marBottom w:val="0"/>
      <w:divBdr>
        <w:top w:val="none" w:sz="0" w:space="0" w:color="auto"/>
        <w:left w:val="none" w:sz="0" w:space="0" w:color="auto"/>
        <w:bottom w:val="none" w:sz="0" w:space="0" w:color="auto"/>
        <w:right w:val="none" w:sz="0" w:space="0" w:color="auto"/>
      </w:divBdr>
      <w:divsChild>
        <w:div w:id="1238368924">
          <w:marLeft w:val="0"/>
          <w:marRight w:val="0"/>
          <w:marTop w:val="0"/>
          <w:marBottom w:val="0"/>
          <w:divBdr>
            <w:top w:val="none" w:sz="0" w:space="0" w:color="auto"/>
            <w:left w:val="none" w:sz="0" w:space="0" w:color="auto"/>
            <w:bottom w:val="none" w:sz="0" w:space="0" w:color="auto"/>
            <w:right w:val="none" w:sz="0" w:space="0" w:color="auto"/>
          </w:divBdr>
          <w:divsChild>
            <w:div w:id="1231889339">
              <w:marLeft w:val="0"/>
              <w:marRight w:val="0"/>
              <w:marTop w:val="0"/>
              <w:marBottom w:val="0"/>
              <w:divBdr>
                <w:top w:val="none" w:sz="0" w:space="0" w:color="auto"/>
                <w:left w:val="none" w:sz="0" w:space="0" w:color="auto"/>
                <w:bottom w:val="none" w:sz="0" w:space="0" w:color="auto"/>
                <w:right w:val="none" w:sz="0" w:space="0" w:color="auto"/>
              </w:divBdr>
              <w:divsChild>
                <w:div w:id="1742486684">
                  <w:marLeft w:val="0"/>
                  <w:marRight w:val="0"/>
                  <w:marTop w:val="0"/>
                  <w:marBottom w:val="0"/>
                  <w:divBdr>
                    <w:top w:val="none" w:sz="0" w:space="0" w:color="auto"/>
                    <w:left w:val="none" w:sz="0" w:space="0" w:color="auto"/>
                    <w:bottom w:val="none" w:sz="0" w:space="0" w:color="auto"/>
                    <w:right w:val="none" w:sz="0" w:space="0" w:color="auto"/>
                  </w:divBdr>
                  <w:divsChild>
                    <w:div w:id="1260135493">
                      <w:marLeft w:val="0"/>
                      <w:marRight w:val="0"/>
                      <w:marTop w:val="0"/>
                      <w:marBottom w:val="0"/>
                      <w:divBdr>
                        <w:top w:val="none" w:sz="0" w:space="0" w:color="auto"/>
                        <w:left w:val="none" w:sz="0" w:space="0" w:color="auto"/>
                        <w:bottom w:val="single" w:sz="6" w:space="0" w:color="EEEEEE"/>
                        <w:right w:val="none" w:sz="0" w:space="0" w:color="auto"/>
                      </w:divBdr>
                    </w:div>
                    <w:div w:id="1837457511">
                      <w:marLeft w:val="0"/>
                      <w:marRight w:val="0"/>
                      <w:marTop w:val="0"/>
                      <w:marBottom w:val="0"/>
                      <w:divBdr>
                        <w:top w:val="none" w:sz="0" w:space="0" w:color="auto"/>
                        <w:left w:val="none" w:sz="0" w:space="0" w:color="auto"/>
                        <w:bottom w:val="single" w:sz="6" w:space="0" w:color="EEEEEE"/>
                        <w:right w:val="none" w:sz="0" w:space="0" w:color="auto"/>
                      </w:divBdr>
                    </w:div>
                    <w:div w:id="66272101">
                      <w:marLeft w:val="0"/>
                      <w:marRight w:val="0"/>
                      <w:marTop w:val="0"/>
                      <w:marBottom w:val="0"/>
                      <w:divBdr>
                        <w:top w:val="none" w:sz="0" w:space="0" w:color="auto"/>
                        <w:left w:val="none" w:sz="0" w:space="0" w:color="auto"/>
                        <w:bottom w:val="single" w:sz="6" w:space="0" w:color="EEEEEE"/>
                        <w:right w:val="none" w:sz="0" w:space="0" w:color="auto"/>
                      </w:divBdr>
                    </w:div>
                    <w:div w:id="459543439">
                      <w:marLeft w:val="0"/>
                      <w:marRight w:val="0"/>
                      <w:marTop w:val="0"/>
                      <w:marBottom w:val="0"/>
                      <w:divBdr>
                        <w:top w:val="none" w:sz="0" w:space="0" w:color="auto"/>
                        <w:left w:val="none" w:sz="0" w:space="0" w:color="auto"/>
                        <w:bottom w:val="single" w:sz="6" w:space="0" w:color="F0F0F0"/>
                        <w:right w:val="none" w:sz="0" w:space="0" w:color="auto"/>
                      </w:divBdr>
                    </w:div>
                    <w:div w:id="1365062027">
                      <w:marLeft w:val="0"/>
                      <w:marRight w:val="0"/>
                      <w:marTop w:val="0"/>
                      <w:marBottom w:val="0"/>
                      <w:divBdr>
                        <w:top w:val="none" w:sz="0" w:space="0" w:color="auto"/>
                        <w:left w:val="none" w:sz="0" w:space="0" w:color="auto"/>
                        <w:bottom w:val="single" w:sz="6" w:space="0" w:color="F0F0F0"/>
                        <w:right w:val="none" w:sz="0" w:space="0" w:color="auto"/>
                      </w:divBdr>
                    </w:div>
                    <w:div w:id="692650705">
                      <w:marLeft w:val="0"/>
                      <w:marRight w:val="0"/>
                      <w:marTop w:val="0"/>
                      <w:marBottom w:val="0"/>
                      <w:divBdr>
                        <w:top w:val="none" w:sz="0" w:space="0" w:color="auto"/>
                        <w:left w:val="none" w:sz="0" w:space="0" w:color="auto"/>
                        <w:bottom w:val="single" w:sz="6" w:space="0" w:color="F0F0F0"/>
                        <w:right w:val="none" w:sz="0" w:space="0" w:color="auto"/>
                      </w:divBdr>
                    </w:div>
                    <w:div w:id="605575858">
                      <w:marLeft w:val="0"/>
                      <w:marRight w:val="0"/>
                      <w:marTop w:val="0"/>
                      <w:marBottom w:val="0"/>
                      <w:divBdr>
                        <w:top w:val="none" w:sz="0" w:space="0" w:color="auto"/>
                        <w:left w:val="none" w:sz="0" w:space="0" w:color="auto"/>
                        <w:bottom w:val="single" w:sz="6" w:space="0" w:color="EEEEEE"/>
                        <w:right w:val="none" w:sz="0" w:space="0" w:color="auto"/>
                      </w:divBdr>
                    </w:div>
                    <w:div w:id="245849015">
                      <w:marLeft w:val="0"/>
                      <w:marRight w:val="0"/>
                      <w:marTop w:val="0"/>
                      <w:marBottom w:val="0"/>
                      <w:divBdr>
                        <w:top w:val="none" w:sz="0" w:space="0" w:color="auto"/>
                        <w:left w:val="none" w:sz="0" w:space="0" w:color="auto"/>
                        <w:bottom w:val="single" w:sz="6" w:space="0" w:color="EEEEEE"/>
                        <w:right w:val="none" w:sz="0" w:space="0" w:color="auto"/>
                      </w:divBdr>
                    </w:div>
                    <w:div w:id="399525963">
                      <w:marLeft w:val="0"/>
                      <w:marRight w:val="0"/>
                      <w:marTop w:val="0"/>
                      <w:marBottom w:val="0"/>
                      <w:divBdr>
                        <w:top w:val="none" w:sz="0" w:space="0" w:color="auto"/>
                        <w:left w:val="none" w:sz="0" w:space="0" w:color="auto"/>
                        <w:bottom w:val="single" w:sz="6" w:space="0" w:color="EEEEEE"/>
                        <w:right w:val="none" w:sz="0" w:space="0" w:color="auto"/>
                      </w:divBdr>
                    </w:div>
                    <w:div w:id="2069526485">
                      <w:marLeft w:val="0"/>
                      <w:marRight w:val="0"/>
                      <w:marTop w:val="0"/>
                      <w:marBottom w:val="0"/>
                      <w:divBdr>
                        <w:top w:val="none" w:sz="0" w:space="0" w:color="auto"/>
                        <w:left w:val="none" w:sz="0" w:space="0" w:color="auto"/>
                        <w:bottom w:val="single" w:sz="6" w:space="0" w:color="F0F0F0"/>
                        <w:right w:val="none" w:sz="0" w:space="0" w:color="auto"/>
                      </w:divBdr>
                    </w:div>
                    <w:div w:id="1348364999">
                      <w:marLeft w:val="0"/>
                      <w:marRight w:val="0"/>
                      <w:marTop w:val="0"/>
                      <w:marBottom w:val="0"/>
                      <w:divBdr>
                        <w:top w:val="none" w:sz="0" w:space="0" w:color="auto"/>
                        <w:left w:val="none" w:sz="0" w:space="0" w:color="auto"/>
                        <w:bottom w:val="single" w:sz="6" w:space="0" w:color="F0F0F0"/>
                        <w:right w:val="none" w:sz="0" w:space="0" w:color="auto"/>
                      </w:divBdr>
                    </w:div>
                    <w:div w:id="1891452471">
                      <w:marLeft w:val="0"/>
                      <w:marRight w:val="0"/>
                      <w:marTop w:val="0"/>
                      <w:marBottom w:val="0"/>
                      <w:divBdr>
                        <w:top w:val="none" w:sz="0" w:space="0" w:color="auto"/>
                        <w:left w:val="none" w:sz="0" w:space="0" w:color="auto"/>
                        <w:bottom w:val="single" w:sz="6" w:space="0" w:color="F0F0F0"/>
                        <w:right w:val="none" w:sz="0" w:space="0" w:color="auto"/>
                      </w:divBdr>
                    </w:div>
                    <w:div w:id="1343431930">
                      <w:marLeft w:val="0"/>
                      <w:marRight w:val="0"/>
                      <w:marTop w:val="0"/>
                      <w:marBottom w:val="0"/>
                      <w:divBdr>
                        <w:top w:val="none" w:sz="0" w:space="0" w:color="auto"/>
                        <w:left w:val="none" w:sz="0" w:space="0" w:color="auto"/>
                        <w:bottom w:val="single" w:sz="6" w:space="0" w:color="EEEEEE"/>
                        <w:right w:val="none" w:sz="0" w:space="0" w:color="auto"/>
                      </w:divBdr>
                    </w:div>
                    <w:div w:id="280113084">
                      <w:marLeft w:val="0"/>
                      <w:marRight w:val="0"/>
                      <w:marTop w:val="0"/>
                      <w:marBottom w:val="0"/>
                      <w:divBdr>
                        <w:top w:val="none" w:sz="0" w:space="0" w:color="auto"/>
                        <w:left w:val="none" w:sz="0" w:space="0" w:color="auto"/>
                        <w:bottom w:val="single" w:sz="6" w:space="0" w:color="EEEEEE"/>
                        <w:right w:val="none" w:sz="0" w:space="0" w:color="auto"/>
                      </w:divBdr>
                    </w:div>
                    <w:div w:id="1453206838">
                      <w:marLeft w:val="0"/>
                      <w:marRight w:val="0"/>
                      <w:marTop w:val="0"/>
                      <w:marBottom w:val="0"/>
                      <w:divBdr>
                        <w:top w:val="none" w:sz="0" w:space="0" w:color="auto"/>
                        <w:left w:val="none" w:sz="0" w:space="0" w:color="auto"/>
                        <w:bottom w:val="single" w:sz="6" w:space="0" w:color="EEEEEE"/>
                        <w:right w:val="none" w:sz="0" w:space="0" w:color="auto"/>
                      </w:divBdr>
                    </w:div>
                    <w:div w:id="2146578566">
                      <w:marLeft w:val="0"/>
                      <w:marRight w:val="0"/>
                      <w:marTop w:val="0"/>
                      <w:marBottom w:val="0"/>
                      <w:divBdr>
                        <w:top w:val="none" w:sz="0" w:space="0" w:color="auto"/>
                        <w:left w:val="none" w:sz="0" w:space="0" w:color="auto"/>
                        <w:bottom w:val="single" w:sz="6" w:space="0" w:color="F0F0F0"/>
                        <w:right w:val="none" w:sz="0" w:space="0" w:color="auto"/>
                      </w:divBdr>
                    </w:div>
                    <w:div w:id="197814503">
                      <w:marLeft w:val="0"/>
                      <w:marRight w:val="0"/>
                      <w:marTop w:val="0"/>
                      <w:marBottom w:val="0"/>
                      <w:divBdr>
                        <w:top w:val="none" w:sz="0" w:space="0" w:color="auto"/>
                        <w:left w:val="none" w:sz="0" w:space="0" w:color="auto"/>
                        <w:bottom w:val="single" w:sz="6" w:space="0" w:color="F0F0F0"/>
                        <w:right w:val="none" w:sz="0" w:space="0" w:color="auto"/>
                      </w:divBdr>
                    </w:div>
                    <w:div w:id="269092697">
                      <w:marLeft w:val="0"/>
                      <w:marRight w:val="0"/>
                      <w:marTop w:val="0"/>
                      <w:marBottom w:val="0"/>
                      <w:divBdr>
                        <w:top w:val="none" w:sz="0" w:space="0" w:color="auto"/>
                        <w:left w:val="none" w:sz="0" w:space="0" w:color="auto"/>
                        <w:bottom w:val="single" w:sz="6" w:space="0" w:color="F0F0F0"/>
                        <w:right w:val="none" w:sz="0" w:space="0" w:color="auto"/>
                      </w:divBdr>
                    </w:div>
                    <w:div w:id="1561208108">
                      <w:marLeft w:val="0"/>
                      <w:marRight w:val="0"/>
                      <w:marTop w:val="0"/>
                      <w:marBottom w:val="0"/>
                      <w:divBdr>
                        <w:top w:val="none" w:sz="0" w:space="0" w:color="auto"/>
                        <w:left w:val="none" w:sz="0" w:space="0" w:color="auto"/>
                        <w:bottom w:val="single" w:sz="6" w:space="0" w:color="EEEEEE"/>
                        <w:right w:val="none" w:sz="0" w:space="0" w:color="auto"/>
                      </w:divBdr>
                    </w:div>
                    <w:div w:id="472060891">
                      <w:marLeft w:val="0"/>
                      <w:marRight w:val="0"/>
                      <w:marTop w:val="0"/>
                      <w:marBottom w:val="0"/>
                      <w:divBdr>
                        <w:top w:val="none" w:sz="0" w:space="0" w:color="auto"/>
                        <w:left w:val="none" w:sz="0" w:space="0" w:color="auto"/>
                        <w:bottom w:val="single" w:sz="6" w:space="0" w:color="EEEEEE"/>
                        <w:right w:val="none" w:sz="0" w:space="0" w:color="auto"/>
                      </w:divBdr>
                    </w:div>
                    <w:div w:id="882406654">
                      <w:marLeft w:val="0"/>
                      <w:marRight w:val="0"/>
                      <w:marTop w:val="0"/>
                      <w:marBottom w:val="0"/>
                      <w:divBdr>
                        <w:top w:val="none" w:sz="0" w:space="0" w:color="auto"/>
                        <w:left w:val="none" w:sz="0" w:space="0" w:color="auto"/>
                        <w:bottom w:val="single" w:sz="6" w:space="0" w:color="EEEEEE"/>
                        <w:right w:val="none" w:sz="0" w:space="0" w:color="auto"/>
                      </w:divBdr>
                    </w:div>
                    <w:div w:id="1918704743">
                      <w:marLeft w:val="0"/>
                      <w:marRight w:val="0"/>
                      <w:marTop w:val="0"/>
                      <w:marBottom w:val="0"/>
                      <w:divBdr>
                        <w:top w:val="none" w:sz="0" w:space="0" w:color="auto"/>
                        <w:left w:val="none" w:sz="0" w:space="0" w:color="auto"/>
                        <w:bottom w:val="single" w:sz="6" w:space="0" w:color="F0F0F0"/>
                        <w:right w:val="none" w:sz="0" w:space="0" w:color="auto"/>
                      </w:divBdr>
                    </w:div>
                    <w:div w:id="530991417">
                      <w:marLeft w:val="0"/>
                      <w:marRight w:val="0"/>
                      <w:marTop w:val="0"/>
                      <w:marBottom w:val="0"/>
                      <w:divBdr>
                        <w:top w:val="none" w:sz="0" w:space="0" w:color="auto"/>
                        <w:left w:val="none" w:sz="0" w:space="0" w:color="auto"/>
                        <w:bottom w:val="single" w:sz="6" w:space="0" w:color="F0F0F0"/>
                        <w:right w:val="none" w:sz="0" w:space="0" w:color="auto"/>
                      </w:divBdr>
                    </w:div>
                    <w:div w:id="806511896">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sChild>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92230191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8895">
      <w:bodyDiv w:val="1"/>
      <w:marLeft w:val="0"/>
      <w:marRight w:val="0"/>
      <w:marTop w:val="0"/>
      <w:marBottom w:val="0"/>
      <w:divBdr>
        <w:top w:val="none" w:sz="0" w:space="0" w:color="auto"/>
        <w:left w:val="none" w:sz="0" w:space="0" w:color="auto"/>
        <w:bottom w:val="none" w:sz="0" w:space="0" w:color="auto"/>
        <w:right w:val="none" w:sz="0" w:space="0" w:color="auto"/>
      </w:divBdr>
    </w:div>
    <w:div w:id="1213350487">
      <w:bodyDiv w:val="1"/>
      <w:marLeft w:val="0"/>
      <w:marRight w:val="0"/>
      <w:marTop w:val="0"/>
      <w:marBottom w:val="0"/>
      <w:divBdr>
        <w:top w:val="none" w:sz="0" w:space="0" w:color="auto"/>
        <w:left w:val="none" w:sz="0" w:space="0" w:color="auto"/>
        <w:bottom w:val="none" w:sz="0" w:space="0" w:color="auto"/>
        <w:right w:val="none" w:sz="0" w:space="0" w:color="auto"/>
      </w:divBdr>
      <w:divsChild>
        <w:div w:id="1541087846">
          <w:marLeft w:val="0"/>
          <w:marRight w:val="0"/>
          <w:marTop w:val="0"/>
          <w:marBottom w:val="0"/>
          <w:divBdr>
            <w:top w:val="none" w:sz="0" w:space="0" w:color="auto"/>
            <w:left w:val="none" w:sz="0" w:space="0" w:color="auto"/>
            <w:bottom w:val="none" w:sz="0" w:space="0" w:color="auto"/>
            <w:right w:val="none" w:sz="0" w:space="0" w:color="auto"/>
          </w:divBdr>
          <w:divsChild>
            <w:div w:id="1657295990">
              <w:marLeft w:val="0"/>
              <w:marRight w:val="0"/>
              <w:marTop w:val="150"/>
              <w:marBottom w:val="0"/>
              <w:divBdr>
                <w:top w:val="none" w:sz="0" w:space="0" w:color="auto"/>
                <w:left w:val="none" w:sz="0" w:space="0" w:color="auto"/>
                <w:bottom w:val="none" w:sz="0" w:space="0" w:color="auto"/>
                <w:right w:val="none" w:sz="0" w:space="0" w:color="auto"/>
              </w:divBdr>
              <w:divsChild>
                <w:div w:id="1072586961">
                  <w:marLeft w:val="0"/>
                  <w:marRight w:val="0"/>
                  <w:marTop w:val="0"/>
                  <w:marBottom w:val="0"/>
                  <w:divBdr>
                    <w:top w:val="none" w:sz="0" w:space="0" w:color="auto"/>
                    <w:left w:val="none" w:sz="0" w:space="0" w:color="auto"/>
                    <w:bottom w:val="none" w:sz="0" w:space="0" w:color="auto"/>
                    <w:right w:val="none" w:sz="0" w:space="0" w:color="auto"/>
                  </w:divBdr>
                  <w:divsChild>
                    <w:div w:id="1394429979">
                      <w:marLeft w:val="0"/>
                      <w:marRight w:val="0"/>
                      <w:marTop w:val="0"/>
                      <w:marBottom w:val="0"/>
                      <w:divBdr>
                        <w:top w:val="none" w:sz="0" w:space="0" w:color="auto"/>
                        <w:left w:val="none" w:sz="0" w:space="0" w:color="auto"/>
                        <w:bottom w:val="none" w:sz="0" w:space="0" w:color="auto"/>
                        <w:right w:val="none" w:sz="0" w:space="0" w:color="auto"/>
                      </w:divBdr>
                      <w:divsChild>
                        <w:div w:id="1480995118">
                          <w:marLeft w:val="0"/>
                          <w:marRight w:val="0"/>
                          <w:marTop w:val="0"/>
                          <w:marBottom w:val="0"/>
                          <w:divBdr>
                            <w:top w:val="none" w:sz="0" w:space="0" w:color="auto"/>
                            <w:left w:val="none" w:sz="0" w:space="0" w:color="auto"/>
                            <w:bottom w:val="none" w:sz="0" w:space="0" w:color="auto"/>
                            <w:right w:val="none" w:sz="0" w:space="0" w:color="auto"/>
                          </w:divBdr>
                          <w:divsChild>
                            <w:div w:id="1551764076">
                              <w:marLeft w:val="105"/>
                              <w:marRight w:val="105"/>
                              <w:marTop w:val="105"/>
                              <w:marBottom w:val="105"/>
                              <w:divBdr>
                                <w:top w:val="none" w:sz="0" w:space="0" w:color="auto"/>
                                <w:left w:val="none" w:sz="0" w:space="0" w:color="auto"/>
                                <w:bottom w:val="none" w:sz="0" w:space="0" w:color="auto"/>
                                <w:right w:val="none" w:sz="0" w:space="0" w:color="auto"/>
                              </w:divBdr>
                              <w:divsChild>
                                <w:div w:id="1822841841">
                                  <w:marLeft w:val="0"/>
                                  <w:marRight w:val="0"/>
                                  <w:marTop w:val="0"/>
                                  <w:marBottom w:val="0"/>
                                  <w:divBdr>
                                    <w:top w:val="none" w:sz="0" w:space="0" w:color="auto"/>
                                    <w:left w:val="none" w:sz="0" w:space="0" w:color="auto"/>
                                    <w:bottom w:val="none" w:sz="0" w:space="0" w:color="auto"/>
                                    <w:right w:val="none" w:sz="0" w:space="0" w:color="auto"/>
                                  </w:divBdr>
                                  <w:divsChild>
                                    <w:div w:id="543758894">
                                      <w:marLeft w:val="0"/>
                                      <w:marRight w:val="0"/>
                                      <w:marTop w:val="0"/>
                                      <w:marBottom w:val="0"/>
                                      <w:divBdr>
                                        <w:top w:val="none" w:sz="0" w:space="0" w:color="auto"/>
                                        <w:left w:val="none" w:sz="0" w:space="0" w:color="auto"/>
                                        <w:bottom w:val="none" w:sz="0" w:space="0" w:color="auto"/>
                                        <w:right w:val="none" w:sz="0" w:space="0" w:color="auto"/>
                                      </w:divBdr>
                                      <w:divsChild>
                                        <w:div w:id="32195680">
                                          <w:marLeft w:val="0"/>
                                          <w:marRight w:val="0"/>
                                          <w:marTop w:val="0"/>
                                          <w:marBottom w:val="0"/>
                                          <w:divBdr>
                                            <w:top w:val="none" w:sz="0" w:space="0" w:color="auto"/>
                                            <w:left w:val="none" w:sz="0" w:space="0" w:color="auto"/>
                                            <w:bottom w:val="none" w:sz="0" w:space="0" w:color="auto"/>
                                            <w:right w:val="none" w:sz="0" w:space="0" w:color="auto"/>
                                          </w:divBdr>
                                          <w:divsChild>
                                            <w:div w:id="14350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437">
      <w:bodyDiv w:val="1"/>
      <w:marLeft w:val="0"/>
      <w:marRight w:val="0"/>
      <w:marTop w:val="0"/>
      <w:marBottom w:val="0"/>
      <w:divBdr>
        <w:top w:val="none" w:sz="0" w:space="0" w:color="auto"/>
        <w:left w:val="none" w:sz="0" w:space="0" w:color="auto"/>
        <w:bottom w:val="none" w:sz="0" w:space="0" w:color="auto"/>
        <w:right w:val="none" w:sz="0" w:space="0" w:color="auto"/>
      </w:divBdr>
      <w:divsChild>
        <w:div w:id="26298275">
          <w:marLeft w:val="0"/>
          <w:marRight w:val="0"/>
          <w:marTop w:val="0"/>
          <w:marBottom w:val="0"/>
          <w:divBdr>
            <w:top w:val="none" w:sz="0" w:space="0" w:color="auto"/>
            <w:left w:val="none" w:sz="0" w:space="0" w:color="auto"/>
            <w:bottom w:val="none" w:sz="0" w:space="0" w:color="auto"/>
            <w:right w:val="none" w:sz="0" w:space="0" w:color="auto"/>
          </w:divBdr>
          <w:divsChild>
            <w:div w:id="1638795968">
              <w:marLeft w:val="0"/>
              <w:marRight w:val="0"/>
              <w:marTop w:val="150"/>
              <w:marBottom w:val="0"/>
              <w:divBdr>
                <w:top w:val="none" w:sz="0" w:space="0" w:color="auto"/>
                <w:left w:val="none" w:sz="0" w:space="0" w:color="auto"/>
                <w:bottom w:val="none" w:sz="0" w:space="0" w:color="auto"/>
                <w:right w:val="none" w:sz="0" w:space="0" w:color="auto"/>
              </w:divBdr>
              <w:divsChild>
                <w:div w:id="1911621518">
                  <w:marLeft w:val="0"/>
                  <w:marRight w:val="0"/>
                  <w:marTop w:val="0"/>
                  <w:marBottom w:val="0"/>
                  <w:divBdr>
                    <w:top w:val="none" w:sz="0" w:space="0" w:color="auto"/>
                    <w:left w:val="none" w:sz="0" w:space="0" w:color="auto"/>
                    <w:bottom w:val="none" w:sz="0" w:space="0" w:color="auto"/>
                    <w:right w:val="none" w:sz="0" w:space="0" w:color="auto"/>
                  </w:divBdr>
                  <w:divsChild>
                    <w:div w:id="298148650">
                      <w:marLeft w:val="0"/>
                      <w:marRight w:val="0"/>
                      <w:marTop w:val="0"/>
                      <w:marBottom w:val="0"/>
                      <w:divBdr>
                        <w:top w:val="none" w:sz="0" w:space="0" w:color="auto"/>
                        <w:left w:val="none" w:sz="0" w:space="0" w:color="auto"/>
                        <w:bottom w:val="none" w:sz="0" w:space="0" w:color="auto"/>
                        <w:right w:val="none" w:sz="0" w:space="0" w:color="auto"/>
                      </w:divBdr>
                      <w:divsChild>
                        <w:div w:id="1843811991">
                          <w:marLeft w:val="0"/>
                          <w:marRight w:val="0"/>
                          <w:marTop w:val="0"/>
                          <w:marBottom w:val="0"/>
                          <w:divBdr>
                            <w:top w:val="none" w:sz="0" w:space="0" w:color="auto"/>
                            <w:left w:val="none" w:sz="0" w:space="0" w:color="auto"/>
                            <w:bottom w:val="none" w:sz="0" w:space="0" w:color="auto"/>
                            <w:right w:val="none" w:sz="0" w:space="0" w:color="auto"/>
                          </w:divBdr>
                          <w:divsChild>
                            <w:div w:id="1410273064">
                              <w:marLeft w:val="105"/>
                              <w:marRight w:val="105"/>
                              <w:marTop w:val="105"/>
                              <w:marBottom w:val="105"/>
                              <w:divBdr>
                                <w:top w:val="none" w:sz="0" w:space="0" w:color="auto"/>
                                <w:left w:val="none" w:sz="0" w:space="0" w:color="auto"/>
                                <w:bottom w:val="none" w:sz="0" w:space="0" w:color="auto"/>
                                <w:right w:val="none" w:sz="0" w:space="0" w:color="auto"/>
                              </w:divBdr>
                              <w:divsChild>
                                <w:div w:id="1893031247">
                                  <w:marLeft w:val="0"/>
                                  <w:marRight w:val="0"/>
                                  <w:marTop w:val="0"/>
                                  <w:marBottom w:val="0"/>
                                  <w:divBdr>
                                    <w:top w:val="none" w:sz="0" w:space="0" w:color="auto"/>
                                    <w:left w:val="none" w:sz="0" w:space="0" w:color="auto"/>
                                    <w:bottom w:val="none" w:sz="0" w:space="0" w:color="auto"/>
                                    <w:right w:val="none" w:sz="0" w:space="0" w:color="auto"/>
                                  </w:divBdr>
                                  <w:divsChild>
                                    <w:div w:id="2013676084">
                                      <w:marLeft w:val="0"/>
                                      <w:marRight w:val="0"/>
                                      <w:marTop w:val="0"/>
                                      <w:marBottom w:val="0"/>
                                      <w:divBdr>
                                        <w:top w:val="none" w:sz="0" w:space="0" w:color="auto"/>
                                        <w:left w:val="none" w:sz="0" w:space="0" w:color="auto"/>
                                        <w:bottom w:val="none" w:sz="0" w:space="0" w:color="auto"/>
                                        <w:right w:val="none" w:sz="0" w:space="0" w:color="auto"/>
                                      </w:divBdr>
                                      <w:divsChild>
                                        <w:div w:id="1661807755">
                                          <w:marLeft w:val="0"/>
                                          <w:marRight w:val="0"/>
                                          <w:marTop w:val="0"/>
                                          <w:marBottom w:val="0"/>
                                          <w:divBdr>
                                            <w:top w:val="none" w:sz="0" w:space="0" w:color="auto"/>
                                            <w:left w:val="none" w:sz="0" w:space="0" w:color="auto"/>
                                            <w:bottom w:val="none" w:sz="0" w:space="0" w:color="auto"/>
                                            <w:right w:val="none" w:sz="0" w:space="0" w:color="auto"/>
                                          </w:divBdr>
                                          <w:divsChild>
                                            <w:div w:id="5353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si.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ntTable" Target="fontTable.xml"/><Relationship Id="rId21" Type="http://schemas.openxmlformats.org/officeDocument/2006/relationships/image" Target="media/image4.wmf"/><Relationship Id="rId34" Type="http://schemas.openxmlformats.org/officeDocument/2006/relationships/hyperlink" Target="http://asi.ru/social/education/" TargetMode="External"/><Relationship Id="rId7" Type="http://schemas.openxmlformats.org/officeDocument/2006/relationships/endnotes" Target="endnotes.xml"/><Relationship Id="rId12" Type="http://schemas.openxmlformats.org/officeDocument/2006/relationships/hyperlink" Target="http://intranet.asi.ru/company/personal/?flt_uf_department=194"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yperlink" Target="http://asi.ru/staffin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24" Type="http://schemas.openxmlformats.org/officeDocument/2006/relationships/oleObject" Target="embeddings/oleObject5.bin"/><Relationship Id="rId32" Type="http://schemas.openxmlformats.org/officeDocument/2006/relationships/hyperlink" Target="http://asi.ru/nti/" TargetMode="External"/><Relationship Id="rId37" Type="http://schemas.openxmlformats.org/officeDocument/2006/relationships/hyperlink" Target="mailto:asi@asi.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eader" Target="header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3.wmf"/><Relationship Id="rId31" Type="http://schemas.openxmlformats.org/officeDocument/2006/relationships/hyperlink" Target="http://asi.ru/investclimate/"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utp.sberbank-ast.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hyperlink" Target="http://asi.ru/social/business/" TargetMode="External"/><Relationship Id="rId8" Type="http://schemas.openxmlformats.org/officeDocument/2006/relationships/hyperlink" Target="http://www.as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4927-1D8A-48D1-AF16-7848174D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11603</Words>
  <Characters>85905</Characters>
  <Application>Microsoft Office Word</Application>
  <DocSecurity>0</DocSecurity>
  <Lines>715</Lines>
  <Paragraphs>194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97314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2013-06-27T10:41:00Z</cp:lastPrinted>
  <dcterms:created xsi:type="dcterms:W3CDTF">2016-07-04T12:33:00Z</dcterms:created>
  <dcterms:modified xsi:type="dcterms:W3CDTF">2016-07-04T14:09:00Z</dcterms:modified>
</cp:coreProperties>
</file>