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295C81">
      <w:pPr>
        <w:pStyle w:val="2b"/>
        <w:shd w:val="clear" w:color="auto" w:fill="auto"/>
        <w:spacing w:before="0" w:after="0" w:line="360" w:lineRule="auto"/>
        <w:rPr>
          <w:sz w:val="28"/>
          <w:szCs w:val="28"/>
        </w:rPr>
      </w:pPr>
      <w:r w:rsidRPr="00AA0AAB">
        <w:rPr>
          <w:sz w:val="28"/>
          <w:szCs w:val="28"/>
        </w:rPr>
        <w:t>ЗАКУПОЧНАЯ ДОКУМЕНТАЦИЯ</w:t>
      </w:r>
    </w:p>
    <w:p w:rsidR="0096091F" w:rsidRPr="000725B6" w:rsidRDefault="0096091F" w:rsidP="000725B6">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0725B6">
        <w:rPr>
          <w:b/>
          <w:sz w:val="28"/>
          <w:szCs w:val="28"/>
        </w:rPr>
        <w:t xml:space="preserve">НА ОКАЗАНИЕ УСЛУГ </w:t>
      </w:r>
      <w:r w:rsidR="00912484">
        <w:rPr>
          <w:b/>
          <w:sz w:val="28"/>
          <w:szCs w:val="28"/>
        </w:rPr>
        <w:t xml:space="preserve">ПО ОПРОСУ </w:t>
      </w:r>
      <w:r w:rsidR="007A358A">
        <w:rPr>
          <w:b/>
          <w:bCs/>
          <w:sz w:val="28"/>
          <w:szCs w:val="28"/>
        </w:rPr>
        <w:t>ОЦЕНКИ УДОВЛЕТВОРИТЕЛЬНОСТИ ПРОХОЖДЕНИЯ</w:t>
      </w:r>
      <w:r w:rsidR="00984A07">
        <w:rPr>
          <w:b/>
          <w:bCs/>
          <w:sz w:val="28"/>
          <w:szCs w:val="28"/>
        </w:rPr>
        <w:t xml:space="preserve"> </w:t>
      </w:r>
      <w:r w:rsidR="007A358A">
        <w:rPr>
          <w:b/>
          <w:bCs/>
          <w:sz w:val="28"/>
          <w:szCs w:val="28"/>
        </w:rPr>
        <w:t>ПРОЦЕДУРЫ АППЕЛЯЦИИ ПО ОЦЕНКЕ КАДАСТРОВОЙ СТОИМОСТИ</w:t>
      </w:r>
      <w:r w:rsidR="000725B6">
        <w:rPr>
          <w:b/>
          <w:bCs/>
          <w:sz w:val="28"/>
          <w:szCs w:val="28"/>
        </w:rPr>
        <w:t>.</w:t>
      </w: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7A358A">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F30F54">
        <w:rPr>
          <w:sz w:val="24"/>
          <w:szCs w:val="24"/>
        </w:rPr>
        <w:t xml:space="preserve">потребностях </w:t>
      </w:r>
      <w:r w:rsidR="00F30F54"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F30F54"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00AE709B"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8"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F30F54">
        <w:rPr>
          <w:sz w:val="24"/>
          <w:szCs w:val="24"/>
        </w:rPr>
        <w:t>требованиями</w:t>
      </w:r>
      <w:r w:rsidR="00F30F54" w:rsidRPr="00297AEF">
        <w:rPr>
          <w:sz w:val="24"/>
          <w:szCs w:val="24"/>
        </w:rPr>
        <w:t xml:space="preserve"> </w:t>
      </w:r>
      <w:r w:rsidR="00F30F54">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246571" w:rsidRPr="00F30F54" w:rsidRDefault="004B7B7C" w:rsidP="00F30F54">
      <w:pPr>
        <w:pStyle w:val="ConsPlusNormal"/>
        <w:numPr>
          <w:ilvl w:val="0"/>
          <w:numId w:val="8"/>
        </w:numPr>
        <w:autoSpaceDE w:val="0"/>
        <w:autoSpaceDN w:val="0"/>
        <w:adjustRightInd w:val="0"/>
        <w:ind w:left="0" w:firstLine="567"/>
        <w:jc w:val="both"/>
        <w:rPr>
          <w:bCs/>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bookmarkStart w:id="24" w:name="_Toc168126687"/>
      <w:bookmarkStart w:id="25" w:name="_Toc253767329"/>
      <w:r w:rsidR="00F30F54">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w:t>
      </w:r>
      <w:r w:rsidR="00F30F54">
        <w:rPr>
          <w:sz w:val="24"/>
          <w:szCs w:val="24"/>
        </w:rPr>
        <w:t>бованиям, установленным пп.1.5.3,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F30F54" w:rsidRDefault="00F30F54" w:rsidP="00CA2876">
                            <w:pPr>
                              <w:pStyle w:val="h4"/>
                              <w:spacing w:before="0"/>
                              <w:jc w:val="right"/>
                            </w:pPr>
                            <w:r w:rsidRPr="00C65751">
                              <w:t xml:space="preserve">Заказчику: </w:t>
                            </w:r>
                            <w:r>
                              <w:rPr>
                                <w:u w:val="single"/>
                              </w:rPr>
                              <w:t>Агентство стратегических инициатив</w:t>
                            </w:r>
                          </w:p>
                          <w:p w:rsidR="00F30F54" w:rsidRDefault="00F30F54" w:rsidP="00CA2876">
                            <w:pPr>
                              <w:pStyle w:val="h4"/>
                              <w:spacing w:before="0"/>
                              <w:jc w:val="right"/>
                              <w:rPr>
                                <w:i/>
                              </w:rPr>
                            </w:pPr>
                          </w:p>
                          <w:p w:rsidR="00F30F54" w:rsidRPr="00C65751" w:rsidRDefault="00F30F54" w:rsidP="00CA2876">
                            <w:pPr>
                              <w:pStyle w:val="h4"/>
                              <w:spacing w:before="0"/>
                              <w:jc w:val="right"/>
                              <w:rPr>
                                <w:i/>
                              </w:rPr>
                            </w:pPr>
                          </w:p>
                          <w:p w:rsidR="00F30F54" w:rsidRPr="00C65751" w:rsidRDefault="00F30F54" w:rsidP="00CA2876">
                            <w:pPr>
                              <w:jc w:val="center"/>
                              <w:rPr>
                                <w:b/>
                                <w:sz w:val="24"/>
                                <w:szCs w:val="24"/>
                              </w:rPr>
                            </w:pPr>
                            <w:r w:rsidRPr="00C65751">
                              <w:rPr>
                                <w:b/>
                                <w:sz w:val="24"/>
                                <w:szCs w:val="24"/>
                              </w:rPr>
                              <w:t>ЗАЯВКА</w:t>
                            </w:r>
                          </w:p>
                          <w:p w:rsidR="00F30F54" w:rsidRDefault="00F30F54"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30F54" w:rsidRPr="00984A07" w:rsidRDefault="00F30F54" w:rsidP="00984A07">
                            <w:pPr>
                              <w:jc w:val="center"/>
                              <w:rPr>
                                <w:b/>
                                <w:sz w:val="24"/>
                                <w:szCs w:val="24"/>
                              </w:rPr>
                            </w:pPr>
                            <w:r w:rsidRPr="00984A07">
                              <w:rPr>
                                <w:b/>
                                <w:sz w:val="24"/>
                                <w:szCs w:val="24"/>
                              </w:rPr>
                              <w:t xml:space="preserve">ПО ОПРОСУ </w:t>
                            </w:r>
                            <w:r w:rsidRPr="00984A07">
                              <w:rPr>
                                <w:b/>
                                <w:bCs/>
                                <w:sz w:val="24"/>
                                <w:szCs w:val="24"/>
                              </w:rPr>
                              <w:t>ОЦЕНКИ УДОВЛЕТВОРИТЕЛЬНОСТИ ПРОХОЖДЕНИЯ</w:t>
                            </w:r>
                            <w:r>
                              <w:rPr>
                                <w:b/>
                                <w:bCs/>
                                <w:sz w:val="24"/>
                                <w:szCs w:val="24"/>
                              </w:rPr>
                              <w:t xml:space="preserve"> </w:t>
                            </w:r>
                            <w:r w:rsidRPr="00984A07">
                              <w:rPr>
                                <w:b/>
                                <w:bCs/>
                                <w:sz w:val="24"/>
                                <w:szCs w:val="24"/>
                              </w:rPr>
                              <w:t>ПРОЦЕДУРЫ АППЕЛЯЦИИ ПО ОЦЕНКЕ КАДАСТРОВОЙ СТОИМОСТИ</w:t>
                            </w:r>
                          </w:p>
                          <w:p w:rsidR="00F30F54" w:rsidRPr="00912484" w:rsidRDefault="00F30F54" w:rsidP="00912484">
                            <w:pPr>
                              <w:jc w:val="center"/>
                              <w:rPr>
                                <w:b/>
                                <w:sz w:val="24"/>
                                <w:szCs w:val="24"/>
                              </w:rPr>
                            </w:pPr>
                          </w:p>
                          <w:p w:rsidR="00F30F54" w:rsidRPr="00166B37" w:rsidRDefault="00F30F54" w:rsidP="00CA2876">
                            <w:pPr>
                              <w:pStyle w:val="ae"/>
                              <w:spacing w:after="0"/>
                              <w:jc w:val="center"/>
                              <w:rPr>
                                <w:b/>
                                <w:bCs/>
                                <w:iCs/>
                                <w:szCs w:val="24"/>
                              </w:rPr>
                            </w:pPr>
                            <w:r w:rsidRPr="00166B37">
                              <w:rPr>
                                <w:b/>
                                <w:bCs/>
                                <w:iCs/>
                                <w:szCs w:val="24"/>
                              </w:rPr>
                              <w:t>(реестровый номер закупки _______________________)</w:t>
                            </w:r>
                          </w:p>
                          <w:p w:rsidR="00F30F54" w:rsidRPr="00C65751" w:rsidRDefault="00F30F54" w:rsidP="00CA2876">
                            <w:pPr>
                              <w:pStyle w:val="ae"/>
                              <w:spacing w:after="0"/>
                              <w:jc w:val="center"/>
                              <w:rPr>
                                <w:b/>
                                <w:bCs/>
                                <w:iCs/>
                                <w:szCs w:val="24"/>
                                <w:u w:val="single"/>
                              </w:rPr>
                            </w:pPr>
                          </w:p>
                          <w:p w:rsidR="00F30F54" w:rsidRDefault="00F30F54" w:rsidP="00CA2876">
                            <w:pPr>
                              <w:pStyle w:val="33"/>
                              <w:tabs>
                                <w:tab w:val="clear" w:pos="1307"/>
                              </w:tabs>
                              <w:ind w:left="0"/>
                              <w:rPr>
                                <w:szCs w:val="24"/>
                              </w:rPr>
                            </w:pPr>
                          </w:p>
                          <w:p w:rsidR="00F30F54" w:rsidRPr="003708E5" w:rsidRDefault="00F30F54" w:rsidP="00CA2876">
                            <w:pPr>
                              <w:pStyle w:val="33"/>
                              <w:tabs>
                                <w:tab w:val="clear" w:pos="1307"/>
                              </w:tabs>
                              <w:ind w:left="0"/>
                              <w:rPr>
                                <w:sz w:val="20"/>
                              </w:rPr>
                            </w:pPr>
                            <w:r w:rsidRPr="003708E5">
                              <w:rPr>
                                <w:sz w:val="20"/>
                              </w:rPr>
                              <w:t>Регистрационный номер заявки №_________</w:t>
                            </w:r>
                          </w:p>
                          <w:p w:rsidR="00F30F54" w:rsidRPr="003708E5" w:rsidRDefault="00F30F54"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F30F54" w:rsidRPr="003708E5" w:rsidRDefault="00F30F5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30F54" w:rsidRPr="00C65751" w:rsidRDefault="00F30F54" w:rsidP="00CA2876">
                            <w:pPr>
                              <w:pStyle w:val="33"/>
                              <w:tabs>
                                <w:tab w:val="clear" w:pos="1307"/>
                              </w:tabs>
                              <w:ind w:left="0"/>
                              <w:rPr>
                                <w:color w:val="0000FF"/>
                                <w:szCs w:val="24"/>
                              </w:rPr>
                            </w:pPr>
                          </w:p>
                          <w:p w:rsidR="00F30F54" w:rsidRDefault="00F30F54"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" strokecolor="gray">
                <v:shadow on="t"/>
                <v:textbox>
                  <w:txbxContent>
                    <w:p w:rsidR="00F30F54" w:rsidRDefault="00F30F54" w:rsidP="00CA2876">
                      <w:pPr>
                        <w:pStyle w:val="h4"/>
                        <w:spacing w:before="0"/>
                        <w:jc w:val="right"/>
                      </w:pPr>
                      <w:r w:rsidRPr="00C65751">
                        <w:t xml:space="preserve">Заказчику: </w:t>
                      </w:r>
                      <w:r>
                        <w:rPr>
                          <w:u w:val="single"/>
                        </w:rPr>
                        <w:t>Агентство стратегических инициатив</w:t>
                      </w:r>
                    </w:p>
                    <w:p w:rsidR="00F30F54" w:rsidRDefault="00F30F54" w:rsidP="00CA2876">
                      <w:pPr>
                        <w:pStyle w:val="h4"/>
                        <w:spacing w:before="0"/>
                        <w:jc w:val="right"/>
                        <w:rPr>
                          <w:i/>
                        </w:rPr>
                      </w:pPr>
                    </w:p>
                    <w:p w:rsidR="00F30F54" w:rsidRPr="00C65751" w:rsidRDefault="00F30F54" w:rsidP="00CA2876">
                      <w:pPr>
                        <w:pStyle w:val="h4"/>
                        <w:spacing w:before="0"/>
                        <w:jc w:val="right"/>
                        <w:rPr>
                          <w:i/>
                        </w:rPr>
                      </w:pPr>
                    </w:p>
                    <w:p w:rsidR="00F30F54" w:rsidRPr="00C65751" w:rsidRDefault="00F30F54" w:rsidP="00CA2876">
                      <w:pPr>
                        <w:jc w:val="center"/>
                        <w:rPr>
                          <w:b/>
                          <w:sz w:val="24"/>
                          <w:szCs w:val="24"/>
                        </w:rPr>
                      </w:pPr>
                      <w:r w:rsidRPr="00C65751">
                        <w:rPr>
                          <w:b/>
                          <w:sz w:val="24"/>
                          <w:szCs w:val="24"/>
                        </w:rPr>
                        <w:t>ЗАЯВКА</w:t>
                      </w:r>
                    </w:p>
                    <w:p w:rsidR="00F30F54" w:rsidRDefault="00F30F54"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30F54" w:rsidRPr="00984A07" w:rsidRDefault="00F30F54" w:rsidP="00984A07">
                      <w:pPr>
                        <w:jc w:val="center"/>
                        <w:rPr>
                          <w:b/>
                          <w:sz w:val="24"/>
                          <w:szCs w:val="24"/>
                        </w:rPr>
                      </w:pPr>
                      <w:r w:rsidRPr="00984A07">
                        <w:rPr>
                          <w:b/>
                          <w:sz w:val="24"/>
                          <w:szCs w:val="24"/>
                        </w:rPr>
                        <w:t xml:space="preserve">ПО ОПРОСУ </w:t>
                      </w:r>
                      <w:r w:rsidRPr="00984A07">
                        <w:rPr>
                          <w:b/>
                          <w:bCs/>
                          <w:sz w:val="24"/>
                          <w:szCs w:val="24"/>
                        </w:rPr>
                        <w:t>ОЦЕНКИ УДОВЛЕТВОРИТЕЛЬНОСТИ ПРОХОЖДЕНИЯ</w:t>
                      </w:r>
                      <w:r>
                        <w:rPr>
                          <w:b/>
                          <w:bCs/>
                          <w:sz w:val="24"/>
                          <w:szCs w:val="24"/>
                        </w:rPr>
                        <w:t xml:space="preserve"> </w:t>
                      </w:r>
                      <w:r w:rsidRPr="00984A07">
                        <w:rPr>
                          <w:b/>
                          <w:bCs/>
                          <w:sz w:val="24"/>
                          <w:szCs w:val="24"/>
                        </w:rPr>
                        <w:t>ПРОЦЕДУРЫ АППЕЛЯЦИИ ПО ОЦЕНКЕ КАДАСТРОВОЙ СТОИМОСТИ</w:t>
                      </w:r>
                    </w:p>
                    <w:p w:rsidR="00F30F54" w:rsidRPr="00912484" w:rsidRDefault="00F30F54" w:rsidP="00912484">
                      <w:pPr>
                        <w:jc w:val="center"/>
                        <w:rPr>
                          <w:b/>
                          <w:sz w:val="24"/>
                          <w:szCs w:val="24"/>
                        </w:rPr>
                      </w:pPr>
                    </w:p>
                    <w:p w:rsidR="00F30F54" w:rsidRPr="00166B37" w:rsidRDefault="00F30F54" w:rsidP="00CA2876">
                      <w:pPr>
                        <w:pStyle w:val="ae"/>
                        <w:spacing w:after="0"/>
                        <w:jc w:val="center"/>
                        <w:rPr>
                          <w:b/>
                          <w:bCs/>
                          <w:iCs/>
                          <w:szCs w:val="24"/>
                        </w:rPr>
                      </w:pPr>
                      <w:r w:rsidRPr="00166B37">
                        <w:rPr>
                          <w:b/>
                          <w:bCs/>
                          <w:iCs/>
                          <w:szCs w:val="24"/>
                        </w:rPr>
                        <w:t>(реестровый номер закупки _______________________)</w:t>
                      </w:r>
                    </w:p>
                    <w:p w:rsidR="00F30F54" w:rsidRPr="00C65751" w:rsidRDefault="00F30F54" w:rsidP="00CA2876">
                      <w:pPr>
                        <w:pStyle w:val="ae"/>
                        <w:spacing w:after="0"/>
                        <w:jc w:val="center"/>
                        <w:rPr>
                          <w:b/>
                          <w:bCs/>
                          <w:iCs/>
                          <w:szCs w:val="24"/>
                          <w:u w:val="single"/>
                        </w:rPr>
                      </w:pPr>
                    </w:p>
                    <w:p w:rsidR="00F30F54" w:rsidRDefault="00F30F54" w:rsidP="00CA2876">
                      <w:pPr>
                        <w:pStyle w:val="33"/>
                        <w:tabs>
                          <w:tab w:val="clear" w:pos="1307"/>
                        </w:tabs>
                        <w:ind w:left="0"/>
                        <w:rPr>
                          <w:szCs w:val="24"/>
                        </w:rPr>
                      </w:pPr>
                    </w:p>
                    <w:p w:rsidR="00F30F54" w:rsidRPr="003708E5" w:rsidRDefault="00F30F54" w:rsidP="00CA2876">
                      <w:pPr>
                        <w:pStyle w:val="33"/>
                        <w:tabs>
                          <w:tab w:val="clear" w:pos="1307"/>
                        </w:tabs>
                        <w:ind w:left="0"/>
                        <w:rPr>
                          <w:sz w:val="20"/>
                        </w:rPr>
                      </w:pPr>
                      <w:r w:rsidRPr="003708E5">
                        <w:rPr>
                          <w:sz w:val="20"/>
                        </w:rPr>
                        <w:t>Регистрационный номер заявки №_________</w:t>
                      </w:r>
                    </w:p>
                    <w:p w:rsidR="00F30F54" w:rsidRPr="003708E5" w:rsidRDefault="00F30F54"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F30F54" w:rsidRPr="003708E5" w:rsidRDefault="00F30F5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30F54" w:rsidRPr="00C65751" w:rsidRDefault="00F30F54" w:rsidP="00CA2876">
                      <w:pPr>
                        <w:pStyle w:val="33"/>
                        <w:tabs>
                          <w:tab w:val="clear" w:pos="1307"/>
                        </w:tabs>
                        <w:ind w:left="0"/>
                        <w:rPr>
                          <w:color w:val="0000FF"/>
                          <w:szCs w:val="24"/>
                        </w:rPr>
                      </w:pPr>
                    </w:p>
                    <w:p w:rsidR="00F30F54" w:rsidRDefault="00F30F54"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B35146" w:rsidRDefault="00230B3A" w:rsidP="00B4564E">
      <w:pPr>
        <w:pStyle w:val="2110"/>
        <w:overflowPunct w:val="0"/>
        <w:autoSpaceDE w:val="0"/>
        <w:spacing w:after="0" w:line="240" w:lineRule="auto"/>
        <w:ind w:firstLine="540"/>
        <w:jc w:val="both"/>
        <w:textAlignment w:val="baseline"/>
        <w:rPr>
          <w:lang w:eastAsia="ru-RU"/>
        </w:rPr>
      </w:pPr>
      <w:r w:rsidRPr="00B35146">
        <w:rPr>
          <w:lang w:eastAsia="ru-RU"/>
        </w:rPr>
        <w:t xml:space="preserve">4.1.2.1. Сведения и документы об участнике </w:t>
      </w:r>
      <w:r w:rsidR="000A301E" w:rsidRPr="00B35146">
        <w:rPr>
          <w:lang w:eastAsia="ru-RU"/>
        </w:rPr>
        <w:t>процедуры закупки</w:t>
      </w:r>
      <w:r w:rsidRPr="00B35146">
        <w:rPr>
          <w:lang w:eastAsia="ru-RU"/>
        </w:rPr>
        <w:t>, подавшем такую заявку</w:t>
      </w:r>
      <w:r w:rsidR="00964A50" w:rsidRPr="00B35146">
        <w:rPr>
          <w:lang w:eastAsia="ru-RU"/>
        </w:rPr>
        <w:t>, включая сведения о лицах, выступающих на стороне участника процедуры закупки</w:t>
      </w:r>
      <w:r w:rsidRPr="00B35146">
        <w:rPr>
          <w:lang w:eastAsia="ru-RU"/>
        </w:rPr>
        <w:t>:</w:t>
      </w:r>
    </w:p>
    <w:p w:rsidR="00230B3A" w:rsidRPr="00B35146" w:rsidRDefault="00230B3A" w:rsidP="00B4564E">
      <w:pPr>
        <w:pStyle w:val="ConsNormal"/>
        <w:ind w:firstLine="540"/>
        <w:jc w:val="both"/>
        <w:rPr>
          <w:rFonts w:ascii="Times New Roman" w:hAnsi="Times New Roman"/>
          <w:sz w:val="24"/>
          <w:szCs w:val="24"/>
        </w:rPr>
      </w:pPr>
      <w:r w:rsidRPr="00B35146">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B35146">
        <w:rPr>
          <w:rFonts w:ascii="Times New Roman" w:hAnsi="Times New Roman"/>
          <w:sz w:val="24"/>
          <w:szCs w:val="24"/>
        </w:rPr>
        <w:t xml:space="preserve"> (для юридического лица)</w:t>
      </w:r>
      <w:r w:rsidRPr="00B35146">
        <w:rPr>
          <w:rFonts w:ascii="Times New Roman" w:hAnsi="Times New Roman"/>
          <w:sz w:val="24"/>
          <w:szCs w:val="24"/>
        </w:rPr>
        <w:t>,</w:t>
      </w:r>
      <w:r w:rsidR="009159D0" w:rsidRPr="00B35146">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B35146">
        <w:rPr>
          <w:rFonts w:ascii="Times New Roman" w:hAnsi="Times New Roman"/>
          <w:sz w:val="24"/>
          <w:szCs w:val="24"/>
        </w:rPr>
        <w:t xml:space="preserve"> номер контактного телефона;</w:t>
      </w:r>
    </w:p>
    <w:p w:rsidR="00EA63E1" w:rsidRPr="00B35146" w:rsidRDefault="00230B3A" w:rsidP="00B4564E">
      <w:pPr>
        <w:tabs>
          <w:tab w:val="left" w:pos="1260"/>
          <w:tab w:val="left" w:pos="1440"/>
          <w:tab w:val="num" w:pos="2340"/>
        </w:tabs>
        <w:ind w:firstLine="540"/>
        <w:jc w:val="both"/>
        <w:rPr>
          <w:sz w:val="24"/>
          <w:szCs w:val="24"/>
        </w:rPr>
      </w:pPr>
      <w:r w:rsidRPr="00B35146">
        <w:rPr>
          <w:sz w:val="24"/>
          <w:szCs w:val="24"/>
        </w:rPr>
        <w:t xml:space="preserve">б) </w:t>
      </w:r>
      <w:r w:rsidR="00EA63E1" w:rsidRPr="00B35146">
        <w:rPr>
          <w:sz w:val="24"/>
          <w:szCs w:val="24"/>
        </w:rPr>
        <w:t xml:space="preserve">полученную не ранее чем за три месяца до дня размещения на официальном сайте </w:t>
      </w:r>
      <w:r w:rsidR="00216BE0" w:rsidRPr="00B35146">
        <w:rPr>
          <w:sz w:val="24"/>
          <w:szCs w:val="24"/>
        </w:rPr>
        <w:t xml:space="preserve">Агентства </w:t>
      </w:r>
      <w:r w:rsidR="00EA63E1" w:rsidRPr="00B35146">
        <w:rPr>
          <w:sz w:val="24"/>
          <w:szCs w:val="24"/>
        </w:rPr>
        <w:t xml:space="preserve">извещения о проведении </w:t>
      </w:r>
      <w:r w:rsidR="00B2113C" w:rsidRPr="00B35146">
        <w:rPr>
          <w:sz w:val="24"/>
          <w:szCs w:val="24"/>
        </w:rPr>
        <w:t>запроса предложений</w:t>
      </w:r>
      <w:r w:rsidR="00EA63E1" w:rsidRPr="00B35146">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B35146">
        <w:rPr>
          <w:sz w:val="24"/>
          <w:szCs w:val="24"/>
        </w:rPr>
        <w:t>запроса предложений</w:t>
      </w:r>
      <w:r w:rsidR="00EA63E1" w:rsidRPr="00B35146">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EA63E1" w:rsidRPr="00B35146">
        <w:rPr>
          <w:sz w:val="24"/>
          <w:szCs w:val="24"/>
        </w:rPr>
        <w:lastRenderedPageBreak/>
        <w:t xml:space="preserve">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B35146">
        <w:rPr>
          <w:sz w:val="24"/>
          <w:szCs w:val="24"/>
        </w:rPr>
        <w:t>запроса предложений</w:t>
      </w:r>
      <w:r w:rsidR="00EA63E1" w:rsidRPr="00B35146">
        <w:rPr>
          <w:sz w:val="24"/>
          <w:szCs w:val="24"/>
        </w:rPr>
        <w:t>;</w:t>
      </w:r>
    </w:p>
    <w:p w:rsidR="00230B3A" w:rsidRPr="00B35146" w:rsidRDefault="00230B3A" w:rsidP="00B4564E">
      <w:pPr>
        <w:pStyle w:val="ConsNormal"/>
        <w:tabs>
          <w:tab w:val="left" w:pos="1260"/>
        </w:tabs>
        <w:ind w:firstLine="540"/>
        <w:jc w:val="both"/>
        <w:rPr>
          <w:rFonts w:ascii="Times New Roman" w:hAnsi="Times New Roman"/>
          <w:sz w:val="24"/>
          <w:szCs w:val="24"/>
        </w:rPr>
      </w:pPr>
      <w:r w:rsidRPr="00B35146">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B35146">
        <w:rPr>
          <w:rFonts w:ascii="Times New Roman" w:hAnsi="Times New Roman"/>
          <w:sz w:val="24"/>
          <w:szCs w:val="24"/>
        </w:rPr>
        <w:t>процедуры закупки</w:t>
      </w:r>
      <w:r w:rsidRPr="00B35146">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B35146">
        <w:rPr>
          <w:rFonts w:ascii="Times New Roman" w:hAnsi="Times New Roman"/>
          <w:sz w:val="24"/>
          <w:szCs w:val="24"/>
        </w:rPr>
        <w:t>процедуры закупки</w:t>
      </w:r>
      <w:r w:rsidRPr="00B35146">
        <w:rPr>
          <w:rFonts w:ascii="Times New Roman" w:hAnsi="Times New Roman"/>
          <w:sz w:val="24"/>
          <w:szCs w:val="24"/>
        </w:rPr>
        <w:t xml:space="preserve"> без доверенности - руководитель). В случае, если от имени участника </w:t>
      </w:r>
      <w:r w:rsidR="00711CC0" w:rsidRPr="00B35146">
        <w:rPr>
          <w:rFonts w:ascii="Times New Roman" w:hAnsi="Times New Roman"/>
          <w:sz w:val="24"/>
          <w:szCs w:val="24"/>
        </w:rPr>
        <w:t>процедуры закупки</w:t>
      </w:r>
      <w:r w:rsidRPr="00B35146">
        <w:rPr>
          <w:rFonts w:ascii="Times New Roman" w:hAnsi="Times New Roman"/>
          <w:sz w:val="24"/>
          <w:szCs w:val="24"/>
        </w:rPr>
        <w:t xml:space="preserve"> действует иное лицо, заявка на участие в </w:t>
      </w:r>
      <w:r w:rsidR="008D0CAF" w:rsidRPr="00B35146">
        <w:rPr>
          <w:rFonts w:ascii="Times New Roman" w:hAnsi="Times New Roman"/>
          <w:sz w:val="24"/>
          <w:szCs w:val="24"/>
        </w:rPr>
        <w:t>запросе предложений</w:t>
      </w:r>
      <w:r w:rsidRPr="00B35146">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B35146">
        <w:rPr>
          <w:rFonts w:ascii="Times New Roman" w:hAnsi="Times New Roman"/>
          <w:sz w:val="24"/>
          <w:szCs w:val="24"/>
        </w:rPr>
        <w:t>процедуры закупки</w:t>
      </w:r>
      <w:r w:rsidRPr="00B35146">
        <w:rPr>
          <w:rFonts w:ascii="Times New Roman" w:hAnsi="Times New Roman"/>
          <w:sz w:val="24"/>
          <w:szCs w:val="24"/>
        </w:rPr>
        <w:t xml:space="preserve"> заверенную печатью участника </w:t>
      </w:r>
      <w:r w:rsidR="008C2D01" w:rsidRPr="00B35146">
        <w:rPr>
          <w:rFonts w:ascii="Times New Roman" w:hAnsi="Times New Roman"/>
          <w:sz w:val="24"/>
          <w:szCs w:val="24"/>
        </w:rPr>
        <w:t xml:space="preserve">процедуры закупки </w:t>
      </w:r>
      <w:r w:rsidRPr="00B35146">
        <w:rPr>
          <w:rFonts w:ascii="Times New Roman" w:hAnsi="Times New Roman"/>
          <w:sz w:val="24"/>
          <w:szCs w:val="24"/>
        </w:rPr>
        <w:t xml:space="preserve">и подписанную руководителем участника </w:t>
      </w:r>
      <w:r w:rsidR="008C2D01" w:rsidRPr="00B35146">
        <w:rPr>
          <w:rFonts w:ascii="Times New Roman" w:hAnsi="Times New Roman"/>
          <w:sz w:val="24"/>
          <w:szCs w:val="24"/>
        </w:rPr>
        <w:t>процедуры закупки</w:t>
      </w:r>
      <w:r w:rsidRPr="00B35146">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B35146">
        <w:rPr>
          <w:rFonts w:ascii="Times New Roman" w:hAnsi="Times New Roman"/>
          <w:sz w:val="24"/>
          <w:szCs w:val="24"/>
        </w:rPr>
        <w:t>процедуры закупки</w:t>
      </w:r>
      <w:r w:rsidRPr="00B35146">
        <w:rPr>
          <w:rFonts w:ascii="Times New Roman" w:hAnsi="Times New Roman"/>
          <w:sz w:val="24"/>
          <w:szCs w:val="24"/>
        </w:rPr>
        <w:t xml:space="preserve">, заявка на участие в </w:t>
      </w:r>
      <w:r w:rsidR="008D0CAF" w:rsidRPr="00B35146">
        <w:rPr>
          <w:rFonts w:ascii="Times New Roman" w:hAnsi="Times New Roman"/>
          <w:sz w:val="24"/>
          <w:szCs w:val="24"/>
        </w:rPr>
        <w:t>запросе предложений</w:t>
      </w:r>
      <w:r w:rsidRPr="00B35146">
        <w:rPr>
          <w:rFonts w:ascii="Times New Roman" w:hAnsi="Times New Roman"/>
          <w:sz w:val="24"/>
          <w:szCs w:val="24"/>
        </w:rPr>
        <w:t xml:space="preserve"> должна содержать также документ, подтверж</w:t>
      </w:r>
      <w:r w:rsidR="00260857" w:rsidRPr="00B35146">
        <w:rPr>
          <w:rFonts w:ascii="Times New Roman" w:hAnsi="Times New Roman"/>
          <w:sz w:val="24"/>
          <w:szCs w:val="24"/>
        </w:rPr>
        <w:t>дающий полномочия такого лица;</w:t>
      </w:r>
    </w:p>
    <w:p w:rsidR="00230B3A" w:rsidRPr="00B35146" w:rsidRDefault="00F30F54" w:rsidP="00B4564E">
      <w:pPr>
        <w:tabs>
          <w:tab w:val="left" w:pos="900"/>
        </w:tabs>
        <w:autoSpaceDE w:val="0"/>
        <w:autoSpaceDN w:val="0"/>
        <w:adjustRightInd w:val="0"/>
        <w:ind w:firstLine="540"/>
        <w:jc w:val="both"/>
        <w:rPr>
          <w:sz w:val="24"/>
          <w:szCs w:val="24"/>
        </w:rPr>
      </w:pPr>
      <w:r w:rsidRPr="00B35146">
        <w:rPr>
          <w:sz w:val="24"/>
          <w:szCs w:val="24"/>
        </w:rPr>
        <w:t xml:space="preserve">г) </w:t>
      </w:r>
      <w:r w:rsidRPr="00B35146">
        <w:rPr>
          <w:sz w:val="24"/>
          <w:szCs w:val="24"/>
        </w:rPr>
        <w:tab/>
      </w:r>
      <w:r w:rsidR="00230B3A" w:rsidRPr="00B35146">
        <w:rPr>
          <w:sz w:val="24"/>
          <w:szCs w:val="24"/>
        </w:rPr>
        <w:t xml:space="preserve">копии учредительных документов участника </w:t>
      </w:r>
      <w:r w:rsidR="008C2D01" w:rsidRPr="00B35146">
        <w:rPr>
          <w:sz w:val="24"/>
          <w:szCs w:val="24"/>
        </w:rPr>
        <w:t>процедуры закупки</w:t>
      </w:r>
      <w:r w:rsidR="00230B3A" w:rsidRPr="00B35146">
        <w:rPr>
          <w:sz w:val="24"/>
          <w:szCs w:val="24"/>
        </w:rPr>
        <w:t xml:space="preserve"> </w:t>
      </w:r>
      <w:r w:rsidR="00260857" w:rsidRPr="00B35146">
        <w:rPr>
          <w:sz w:val="24"/>
          <w:szCs w:val="24"/>
        </w:rPr>
        <w:br/>
      </w:r>
      <w:r w:rsidR="00230B3A" w:rsidRPr="00B35146">
        <w:rPr>
          <w:sz w:val="24"/>
          <w:szCs w:val="24"/>
        </w:rPr>
        <w:t>(для юридических лиц)</w:t>
      </w:r>
      <w:r>
        <w:rPr>
          <w:sz w:val="24"/>
          <w:szCs w:val="24"/>
        </w:rPr>
        <w:t>, копии гражданского паспорта (для индивидуальных предпринимателей)</w:t>
      </w:r>
      <w:r w:rsidR="00230B3A" w:rsidRPr="00B35146">
        <w:rPr>
          <w:sz w:val="24"/>
          <w:szCs w:val="24"/>
        </w:rPr>
        <w:t>;</w:t>
      </w:r>
    </w:p>
    <w:p w:rsidR="00230B3A" w:rsidRPr="00B35146" w:rsidRDefault="00230B3A" w:rsidP="00B4564E">
      <w:pPr>
        <w:autoSpaceDE w:val="0"/>
        <w:autoSpaceDN w:val="0"/>
        <w:adjustRightInd w:val="0"/>
        <w:ind w:firstLine="540"/>
        <w:jc w:val="both"/>
        <w:rPr>
          <w:sz w:val="24"/>
          <w:szCs w:val="24"/>
        </w:rPr>
      </w:pPr>
      <w:r w:rsidRPr="00B35146">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B35146">
        <w:rPr>
          <w:sz w:val="24"/>
          <w:szCs w:val="24"/>
        </w:rPr>
        <w:t>,</w:t>
      </w:r>
      <w:r w:rsidRPr="00B35146">
        <w:rPr>
          <w:sz w:val="24"/>
          <w:szCs w:val="24"/>
        </w:rPr>
        <w:t xml:space="preserve"> если для участника </w:t>
      </w:r>
      <w:r w:rsidR="008C2D01" w:rsidRPr="00B35146">
        <w:rPr>
          <w:sz w:val="24"/>
          <w:szCs w:val="24"/>
        </w:rPr>
        <w:t>процедуры закупки</w:t>
      </w:r>
      <w:r w:rsidRPr="00B35146">
        <w:rPr>
          <w:sz w:val="24"/>
          <w:szCs w:val="24"/>
        </w:rPr>
        <w:t xml:space="preserve"> оказание услуг, являющихся предметом дог</w:t>
      </w:r>
      <w:r w:rsidR="008C2D01" w:rsidRPr="00B35146">
        <w:rPr>
          <w:sz w:val="24"/>
          <w:szCs w:val="24"/>
        </w:rPr>
        <w:t>овора</w:t>
      </w:r>
      <w:r w:rsidR="00260857" w:rsidRPr="00B35146">
        <w:rPr>
          <w:sz w:val="24"/>
          <w:szCs w:val="24"/>
        </w:rPr>
        <w:t>,</w:t>
      </w:r>
      <w:r w:rsidR="008C2D01" w:rsidRPr="00B35146">
        <w:rPr>
          <w:sz w:val="24"/>
          <w:szCs w:val="24"/>
        </w:rPr>
        <w:t xml:space="preserve"> является крупной сделкой</w:t>
      </w:r>
      <w:r w:rsidR="00F30F54">
        <w:rPr>
          <w:sz w:val="24"/>
          <w:szCs w:val="24"/>
        </w:rPr>
        <w:t>.</w:t>
      </w:r>
      <w:r w:rsidR="00F30F54" w:rsidRPr="00F30F54">
        <w:t xml:space="preserve"> </w:t>
      </w:r>
      <w:r w:rsidR="00F30F54" w:rsidRPr="00F30F54">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 (в свободной форме)</w:t>
      </w:r>
      <w:r w:rsidR="008C2D01" w:rsidRPr="00B35146">
        <w:rPr>
          <w:sz w:val="24"/>
          <w:szCs w:val="24"/>
        </w:rPr>
        <w:t>;</w:t>
      </w:r>
    </w:p>
    <w:p w:rsidR="00CF6452" w:rsidRPr="00B35146" w:rsidRDefault="00D80653" w:rsidP="00D4306D">
      <w:pPr>
        <w:tabs>
          <w:tab w:val="left" w:pos="1080"/>
        </w:tabs>
        <w:autoSpaceDE w:val="0"/>
        <w:autoSpaceDN w:val="0"/>
        <w:adjustRightInd w:val="0"/>
        <w:ind w:firstLine="720"/>
        <w:jc w:val="both"/>
        <w:rPr>
          <w:sz w:val="24"/>
          <w:szCs w:val="24"/>
        </w:rPr>
      </w:pPr>
      <w:r w:rsidRPr="00B35146">
        <w:rPr>
          <w:sz w:val="24"/>
          <w:szCs w:val="24"/>
        </w:rPr>
        <w:t xml:space="preserve">е) </w:t>
      </w:r>
      <w:r w:rsidR="00164335" w:rsidRPr="00B35146">
        <w:rPr>
          <w:sz w:val="24"/>
          <w:szCs w:val="24"/>
        </w:rPr>
        <w:t xml:space="preserve">документ, подтверждающий </w:t>
      </w:r>
      <w:r w:rsidR="008C2D01" w:rsidRPr="00B35146">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B35146">
        <w:rPr>
          <w:sz w:val="24"/>
          <w:szCs w:val="24"/>
        </w:rPr>
        <w:t>Агентства</w:t>
      </w:r>
      <w:r w:rsidR="008C2D01" w:rsidRPr="00B35146">
        <w:rPr>
          <w:sz w:val="24"/>
          <w:szCs w:val="24"/>
        </w:rPr>
        <w:t xml:space="preserve">. Под аффилированностью понимается прямое либо косвенное владение представителем руководящего состава </w:t>
      </w:r>
      <w:r w:rsidR="00216BE0" w:rsidRPr="00B35146">
        <w:rPr>
          <w:sz w:val="24"/>
          <w:szCs w:val="24"/>
        </w:rPr>
        <w:t>Агентства</w:t>
      </w:r>
      <w:r w:rsidR="008C2D01" w:rsidRPr="00B35146">
        <w:rPr>
          <w:sz w:val="24"/>
          <w:szCs w:val="24"/>
        </w:rPr>
        <w:t xml:space="preserve"> и (или) его родственниками (супруг (супруга), </w:t>
      </w:r>
      <w:r w:rsidR="000A301E" w:rsidRPr="00B35146">
        <w:rPr>
          <w:sz w:val="24"/>
          <w:szCs w:val="24"/>
        </w:rPr>
        <w:t>дети</w:t>
      </w:r>
      <w:r w:rsidR="008C2D01" w:rsidRPr="00B35146">
        <w:rPr>
          <w:sz w:val="24"/>
          <w:szCs w:val="24"/>
        </w:rPr>
        <w:t xml:space="preserve"> (совершеннолетние и несовершеннолетние), родител</w:t>
      </w:r>
      <w:r w:rsidR="000A301E" w:rsidRPr="00B35146">
        <w:rPr>
          <w:sz w:val="24"/>
          <w:szCs w:val="24"/>
        </w:rPr>
        <w:t>и</w:t>
      </w:r>
      <w:r w:rsidR="008C2D01" w:rsidRPr="00B35146">
        <w:rPr>
          <w:sz w:val="24"/>
          <w:szCs w:val="24"/>
        </w:rPr>
        <w:t>, родны</w:t>
      </w:r>
      <w:r w:rsidR="000A301E" w:rsidRPr="00B35146">
        <w:rPr>
          <w:sz w:val="24"/>
          <w:szCs w:val="24"/>
        </w:rPr>
        <w:t>е</w:t>
      </w:r>
      <w:r w:rsidR="008C2D01" w:rsidRPr="00B35146">
        <w:rPr>
          <w:sz w:val="24"/>
          <w:szCs w:val="24"/>
        </w:rPr>
        <w:t xml:space="preserve"> братья и сестр</w:t>
      </w:r>
      <w:r w:rsidR="000A301E" w:rsidRPr="00B35146">
        <w:rPr>
          <w:sz w:val="24"/>
          <w:szCs w:val="24"/>
        </w:rPr>
        <w:t>ы</w:t>
      </w:r>
      <w:r w:rsidR="006730C2" w:rsidRPr="00B35146">
        <w:rPr>
          <w:sz w:val="24"/>
          <w:szCs w:val="24"/>
        </w:rPr>
        <w:t>)</w:t>
      </w:r>
      <w:r w:rsidR="008C2D01" w:rsidRPr="00B35146">
        <w:rPr>
          <w:sz w:val="24"/>
          <w:szCs w:val="24"/>
        </w:rPr>
        <w:t xml:space="preserve"> более 20% голосо</w:t>
      </w:r>
      <w:r w:rsidR="00FB44A1" w:rsidRPr="00B35146">
        <w:rPr>
          <w:sz w:val="24"/>
          <w:szCs w:val="24"/>
        </w:rPr>
        <w:t>в в участнике процедуры закупки</w:t>
      </w:r>
      <w:r w:rsidR="00DD3E32" w:rsidRPr="00B35146">
        <w:rPr>
          <w:sz w:val="24"/>
          <w:szCs w:val="24"/>
        </w:rPr>
        <w:t xml:space="preserve"> (</w:t>
      </w:r>
      <w:r w:rsidR="00DD3E32" w:rsidRPr="00B35146">
        <w:rPr>
          <w:i/>
          <w:iCs/>
          <w:sz w:val="24"/>
          <w:szCs w:val="24"/>
        </w:rPr>
        <w:t>предоставляется в виде письма в произвольной форме</w:t>
      </w:r>
      <w:r w:rsidR="00DD3E32" w:rsidRPr="00B35146">
        <w:rPr>
          <w:sz w:val="24"/>
          <w:szCs w:val="24"/>
        </w:rPr>
        <w:t>)</w:t>
      </w:r>
      <w:r w:rsidR="00FB44A1" w:rsidRPr="00B35146">
        <w:rPr>
          <w:sz w:val="24"/>
          <w:szCs w:val="24"/>
        </w:rPr>
        <w:t>;</w:t>
      </w:r>
    </w:p>
    <w:p w:rsidR="00F215F1" w:rsidRPr="00B35146" w:rsidRDefault="00361A0D" w:rsidP="00471E6F">
      <w:pPr>
        <w:ind w:firstLine="540"/>
        <w:jc w:val="both"/>
        <w:rPr>
          <w:sz w:val="24"/>
          <w:szCs w:val="24"/>
        </w:rPr>
      </w:pPr>
      <w:r w:rsidRPr="00B35146">
        <w:rPr>
          <w:sz w:val="24"/>
          <w:szCs w:val="24"/>
        </w:rPr>
        <w:t>4.1.2</w:t>
      </w:r>
      <w:r w:rsidR="00230B3A" w:rsidRPr="00B35146">
        <w:rPr>
          <w:sz w:val="24"/>
          <w:szCs w:val="24"/>
        </w:rPr>
        <w:t>.</w:t>
      </w:r>
      <w:r w:rsidR="00081BE4" w:rsidRPr="00B35146">
        <w:rPr>
          <w:sz w:val="24"/>
          <w:szCs w:val="24"/>
        </w:rPr>
        <w:t>2</w:t>
      </w:r>
      <w:r w:rsidR="00E370AF" w:rsidRPr="00B35146">
        <w:rPr>
          <w:sz w:val="24"/>
          <w:szCs w:val="24"/>
        </w:rPr>
        <w:t xml:space="preserve">. </w:t>
      </w:r>
      <w:r w:rsidR="00F215F1" w:rsidRPr="00B35146">
        <w:rPr>
          <w:sz w:val="24"/>
          <w:szCs w:val="24"/>
        </w:rPr>
        <w:t>Помимо документов</w:t>
      </w:r>
      <w:r w:rsidR="00F30F54">
        <w:rPr>
          <w:sz w:val="24"/>
          <w:szCs w:val="24"/>
        </w:rPr>
        <w:t>, указанных в подпункте 4.1.2.1</w:t>
      </w:r>
      <w:r w:rsidR="00F215F1" w:rsidRPr="00B35146">
        <w:rPr>
          <w:sz w:val="24"/>
          <w:szCs w:val="24"/>
        </w:rPr>
        <w:t>, участник процедуры закупки к своей заявке прикладывает следующие документы:</w:t>
      </w:r>
    </w:p>
    <w:p w:rsidR="00F215F1" w:rsidRPr="00B35146" w:rsidRDefault="00F215F1" w:rsidP="00471E6F">
      <w:pPr>
        <w:suppressAutoHyphens/>
        <w:ind w:firstLine="540"/>
        <w:jc w:val="both"/>
        <w:rPr>
          <w:sz w:val="24"/>
          <w:szCs w:val="24"/>
        </w:rPr>
      </w:pPr>
      <w:r w:rsidRPr="00B35146">
        <w:rPr>
          <w:sz w:val="24"/>
          <w:szCs w:val="24"/>
        </w:rPr>
        <w:t xml:space="preserve">а) заявку на участие в </w:t>
      </w:r>
      <w:r w:rsidR="00B2113C" w:rsidRPr="00B35146">
        <w:rPr>
          <w:sz w:val="24"/>
          <w:szCs w:val="24"/>
        </w:rPr>
        <w:t>запросе предложений</w:t>
      </w:r>
      <w:r w:rsidRPr="00B35146">
        <w:rPr>
          <w:sz w:val="24"/>
          <w:szCs w:val="24"/>
        </w:rPr>
        <w:t xml:space="preserve">, заполненную </w:t>
      </w:r>
      <w:r w:rsidR="00B2113C" w:rsidRPr="00B35146">
        <w:rPr>
          <w:sz w:val="24"/>
          <w:szCs w:val="24"/>
        </w:rPr>
        <w:t>по прилагаемой форме</w:t>
      </w:r>
      <w:r w:rsidR="00B2412F" w:rsidRPr="00B35146">
        <w:rPr>
          <w:sz w:val="24"/>
          <w:szCs w:val="24"/>
        </w:rPr>
        <w:t xml:space="preserve"> (форма 1</w:t>
      </w:r>
      <w:r w:rsidRPr="00B35146">
        <w:rPr>
          <w:sz w:val="24"/>
          <w:szCs w:val="24"/>
        </w:rPr>
        <w:t>);</w:t>
      </w:r>
    </w:p>
    <w:p w:rsidR="00F215F1" w:rsidRPr="00B35146" w:rsidRDefault="00F215F1" w:rsidP="00471E6F">
      <w:pPr>
        <w:suppressAutoHyphens/>
        <w:ind w:firstLine="540"/>
        <w:jc w:val="both"/>
        <w:rPr>
          <w:sz w:val="24"/>
          <w:szCs w:val="24"/>
        </w:rPr>
      </w:pPr>
      <w:r w:rsidRPr="00B35146">
        <w:rPr>
          <w:sz w:val="24"/>
          <w:szCs w:val="24"/>
        </w:rPr>
        <w:t xml:space="preserve">б) анкету участника процедуры закупки, заполненную </w:t>
      </w:r>
      <w:r w:rsidR="00B2113C" w:rsidRPr="00B35146">
        <w:rPr>
          <w:sz w:val="24"/>
          <w:szCs w:val="24"/>
        </w:rPr>
        <w:t xml:space="preserve">по прилагаемой форме </w:t>
      </w:r>
      <w:r w:rsidR="00B2412F" w:rsidRPr="00B35146">
        <w:rPr>
          <w:sz w:val="24"/>
          <w:szCs w:val="24"/>
        </w:rPr>
        <w:t>(форма 2</w:t>
      </w:r>
      <w:r w:rsidRPr="00B35146">
        <w:rPr>
          <w:sz w:val="24"/>
          <w:szCs w:val="24"/>
        </w:rPr>
        <w:t>);</w:t>
      </w:r>
    </w:p>
    <w:p w:rsidR="00D4306D" w:rsidRPr="00B35146" w:rsidRDefault="00D4306D" w:rsidP="00D4306D">
      <w:pPr>
        <w:suppressAutoHyphens/>
        <w:ind w:firstLine="540"/>
        <w:jc w:val="both"/>
        <w:rPr>
          <w:sz w:val="24"/>
          <w:szCs w:val="24"/>
        </w:rPr>
      </w:pPr>
      <w:r w:rsidRPr="00B35146">
        <w:rPr>
          <w:sz w:val="24"/>
          <w:szCs w:val="24"/>
        </w:rPr>
        <w:t>в)</w:t>
      </w:r>
      <w:r w:rsidRPr="00B35146">
        <w:rPr>
          <w:i/>
          <w:sz w:val="24"/>
          <w:szCs w:val="24"/>
        </w:rPr>
        <w:t xml:space="preserve"> </w:t>
      </w:r>
      <w:r w:rsidRPr="00B35146">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p>
    <w:p w:rsidR="00D4306D" w:rsidRPr="00B35146" w:rsidRDefault="00C21980" w:rsidP="00D56E9C">
      <w:pPr>
        <w:suppressAutoHyphens/>
        <w:ind w:firstLine="540"/>
        <w:jc w:val="both"/>
        <w:rPr>
          <w:sz w:val="24"/>
          <w:szCs w:val="24"/>
        </w:rPr>
      </w:pPr>
      <w:r w:rsidRPr="00B35146">
        <w:rPr>
          <w:sz w:val="24"/>
          <w:szCs w:val="24"/>
        </w:rPr>
        <w:t>г</w:t>
      </w:r>
      <w:r w:rsidR="00D4306D" w:rsidRPr="00B35146">
        <w:rPr>
          <w:sz w:val="24"/>
          <w:szCs w:val="24"/>
        </w:rPr>
        <w:t>)</w:t>
      </w:r>
      <w:r w:rsidR="00EC200A">
        <w:rPr>
          <w:sz w:val="24"/>
          <w:szCs w:val="24"/>
        </w:rPr>
        <w:t xml:space="preserve"> с</w:t>
      </w:r>
      <w:r w:rsidR="00D56E9C" w:rsidRPr="00B35146">
        <w:rPr>
          <w:sz w:val="24"/>
          <w:szCs w:val="24"/>
        </w:rPr>
        <w:t>правка о перечне и объемах выполнения аналогичных договоров</w:t>
      </w:r>
      <w:r w:rsidR="00156ABC" w:rsidRPr="00B35146">
        <w:rPr>
          <w:sz w:val="24"/>
          <w:szCs w:val="24"/>
        </w:rPr>
        <w:t xml:space="preserve"> (ф</w:t>
      </w:r>
      <w:r w:rsidRPr="00B35146">
        <w:rPr>
          <w:sz w:val="24"/>
          <w:szCs w:val="24"/>
        </w:rPr>
        <w:t>орма № 4</w:t>
      </w:r>
      <w:r w:rsidR="00D56E9C" w:rsidRPr="00B35146">
        <w:rPr>
          <w:sz w:val="24"/>
          <w:szCs w:val="24"/>
        </w:rPr>
        <w:t>)</w:t>
      </w:r>
      <w:r w:rsidR="00D4306D" w:rsidRPr="00B35146">
        <w:rPr>
          <w:sz w:val="24"/>
          <w:szCs w:val="24"/>
        </w:rPr>
        <w:t>;</w:t>
      </w:r>
    </w:p>
    <w:p w:rsidR="00D56E9C" w:rsidRPr="00B35146" w:rsidRDefault="00C21980" w:rsidP="00D56E9C">
      <w:pPr>
        <w:suppressAutoHyphens/>
        <w:ind w:firstLine="540"/>
        <w:jc w:val="both"/>
        <w:rPr>
          <w:sz w:val="24"/>
          <w:szCs w:val="24"/>
        </w:rPr>
      </w:pPr>
      <w:r w:rsidRPr="00B35146">
        <w:rPr>
          <w:sz w:val="24"/>
          <w:szCs w:val="24"/>
        </w:rPr>
        <w:t>д</w:t>
      </w:r>
      <w:r w:rsidR="00EC200A">
        <w:rPr>
          <w:sz w:val="24"/>
          <w:szCs w:val="24"/>
        </w:rPr>
        <w:t>) с</w:t>
      </w:r>
      <w:r w:rsidR="00D56E9C" w:rsidRPr="00B35146">
        <w:rPr>
          <w:sz w:val="24"/>
          <w:szCs w:val="24"/>
        </w:rPr>
        <w:t>правка о кадровых ресурсах</w:t>
      </w:r>
      <w:r w:rsidR="00156ABC" w:rsidRPr="00B35146">
        <w:rPr>
          <w:sz w:val="24"/>
          <w:szCs w:val="24"/>
        </w:rPr>
        <w:t xml:space="preserve"> (ф</w:t>
      </w:r>
      <w:r w:rsidRPr="00B35146">
        <w:rPr>
          <w:sz w:val="24"/>
          <w:szCs w:val="24"/>
        </w:rPr>
        <w:t>орма № 5</w:t>
      </w:r>
      <w:r w:rsidR="00D56E9C" w:rsidRPr="00B35146">
        <w:rPr>
          <w:sz w:val="24"/>
          <w:szCs w:val="24"/>
        </w:rPr>
        <w:t>).</w:t>
      </w:r>
    </w:p>
    <w:p w:rsidR="00471E6F" w:rsidRPr="00B35146" w:rsidRDefault="00471E6F" w:rsidP="00471E6F">
      <w:pPr>
        <w:autoSpaceDE w:val="0"/>
        <w:autoSpaceDN w:val="0"/>
        <w:adjustRightInd w:val="0"/>
        <w:ind w:firstLine="540"/>
        <w:jc w:val="both"/>
        <w:rPr>
          <w:sz w:val="24"/>
          <w:szCs w:val="24"/>
        </w:rPr>
      </w:pPr>
      <w:r w:rsidRPr="00B35146">
        <w:rPr>
          <w:sz w:val="24"/>
          <w:szCs w:val="24"/>
        </w:rPr>
        <w:t xml:space="preserve">4.1.2.3. Участник процедуры закупки по своему усмотрению </w:t>
      </w:r>
      <w:r w:rsidRPr="00B35146">
        <w:rPr>
          <w:color w:val="000000"/>
          <w:sz w:val="24"/>
          <w:szCs w:val="24"/>
        </w:rPr>
        <w:t>может включить</w:t>
      </w:r>
      <w:r w:rsidRPr="00B35146">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B35146">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EC200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EC200A">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F30F54"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4.4. Заявки на участие в запросе предложений</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ЗАПРОСЕ ПРЕДЛОЖЕНИЙ</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w:t>
      </w:r>
      <w:r>
        <w:rPr>
          <w:sz w:val="24"/>
          <w:szCs w:val="24"/>
        </w:rPr>
        <w:lastRenderedPageBreak/>
        <w:t>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4240C7" w:rsidRDefault="00A0702B" w:rsidP="004240C7">
      <w:pPr>
        <w:autoSpaceDE w:val="0"/>
        <w:autoSpaceDN w:val="0"/>
        <w:adjustRightInd w:val="0"/>
        <w:ind w:firstLine="539"/>
        <w:jc w:val="both"/>
        <w:outlineLvl w:val="1"/>
        <w:rPr>
          <w:sz w:val="24"/>
          <w:szCs w:val="24"/>
        </w:rPr>
      </w:pPr>
      <w:r>
        <w:rPr>
          <w:sz w:val="24"/>
          <w:szCs w:val="24"/>
        </w:rPr>
        <w:t>Участник запроса предложений не вправе отк</w:t>
      </w:r>
      <w:r w:rsidR="004240C7">
        <w:rPr>
          <w:sz w:val="24"/>
          <w:szCs w:val="24"/>
        </w:rPr>
        <w:t>азаться от заключения договора.</w:t>
      </w:r>
    </w:p>
    <w:p w:rsidR="004240C7" w:rsidRPr="004240C7" w:rsidRDefault="00A0702B" w:rsidP="004240C7">
      <w:pPr>
        <w:autoSpaceDE w:val="0"/>
        <w:autoSpaceDN w:val="0"/>
        <w:adjustRightInd w:val="0"/>
        <w:spacing w:line="276" w:lineRule="auto"/>
        <w:ind w:firstLine="539"/>
        <w:jc w:val="both"/>
        <w:outlineLvl w:val="1"/>
        <w:rPr>
          <w:b/>
          <w:bCs/>
          <w:sz w:val="24"/>
          <w:szCs w:val="24"/>
        </w:rPr>
      </w:pPr>
      <w:r w:rsidRPr="004240C7">
        <w:rPr>
          <w:b/>
          <w:bCs/>
          <w:sz w:val="24"/>
          <w:szCs w:val="24"/>
        </w:rPr>
        <w:t xml:space="preserve">5.2. </w:t>
      </w:r>
      <w:r w:rsidR="00F30F54" w:rsidRPr="004240C7">
        <w:rPr>
          <w:b/>
          <w:bCs/>
          <w:sz w:val="24"/>
          <w:szCs w:val="24"/>
        </w:rPr>
        <w:t>Антидемпинговые меры при проведении запроса предложений.</w:t>
      </w:r>
    </w:p>
    <w:p w:rsidR="004240C7" w:rsidRDefault="00F30F54" w:rsidP="004240C7">
      <w:pPr>
        <w:autoSpaceDE w:val="0"/>
        <w:autoSpaceDN w:val="0"/>
        <w:adjustRightInd w:val="0"/>
        <w:ind w:firstLine="539"/>
        <w:jc w:val="both"/>
        <w:outlineLvl w:val="1"/>
        <w:rPr>
          <w:bCs/>
          <w:sz w:val="24"/>
          <w:szCs w:val="24"/>
        </w:rPr>
      </w:pPr>
      <w:r w:rsidRPr="004240C7">
        <w:rPr>
          <w:bCs/>
          <w:sz w:val="24"/>
          <w:szCs w:val="24"/>
        </w:rPr>
        <w:t>5.2.1.</w:t>
      </w:r>
      <w:r w:rsidRPr="004240C7">
        <w:rPr>
          <w:bCs/>
          <w:sz w:val="24"/>
          <w:szCs w:val="24"/>
        </w:rPr>
        <w:tab/>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(http://zakupki.gov.ru/epz/contract/contractQuickSearch/search.html),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4240C7" w:rsidRPr="004240C7" w:rsidRDefault="00F30F54" w:rsidP="004240C7">
      <w:pPr>
        <w:autoSpaceDE w:val="0"/>
        <w:autoSpaceDN w:val="0"/>
        <w:adjustRightInd w:val="0"/>
        <w:ind w:firstLine="539"/>
        <w:jc w:val="both"/>
        <w:outlineLvl w:val="1"/>
        <w:rPr>
          <w:bCs/>
          <w:sz w:val="24"/>
          <w:szCs w:val="24"/>
        </w:rPr>
      </w:pPr>
      <w:r w:rsidRPr="004240C7">
        <w:rPr>
          <w:bCs/>
          <w:sz w:val="24"/>
          <w:szCs w:val="24"/>
        </w:rPr>
        <w:t>5.2.2.</w:t>
      </w:r>
      <w:r w:rsidRPr="004240C7">
        <w:rPr>
          <w:bCs/>
          <w:sz w:val="24"/>
          <w:szCs w:val="24"/>
        </w:rPr>
        <w:tab/>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F30F54" w:rsidRPr="004240C7" w:rsidRDefault="00F30F54" w:rsidP="004240C7">
      <w:pPr>
        <w:autoSpaceDE w:val="0"/>
        <w:autoSpaceDN w:val="0"/>
        <w:adjustRightInd w:val="0"/>
        <w:ind w:firstLine="539"/>
        <w:jc w:val="both"/>
        <w:outlineLvl w:val="1"/>
        <w:rPr>
          <w:sz w:val="24"/>
          <w:szCs w:val="24"/>
        </w:rPr>
      </w:pPr>
      <w:r w:rsidRPr="004240C7">
        <w:rPr>
          <w:bCs/>
          <w:sz w:val="24"/>
          <w:szCs w:val="24"/>
        </w:rPr>
        <w:t>5.2.3.</w:t>
      </w:r>
      <w:r w:rsidRPr="004240C7">
        <w:rPr>
          <w:bCs/>
          <w:sz w:val="24"/>
          <w:szCs w:val="24"/>
        </w:rPr>
        <w:tab/>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F30F54" w:rsidP="00A0702B">
      <w:pPr>
        <w:pStyle w:val="20"/>
        <w:spacing w:after="0"/>
        <w:ind w:firstLine="539"/>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sidR="00EC200A">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sidR="00EC200A">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EC200A">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lastRenderedPageBreak/>
        <w:t>5.</w:t>
      </w:r>
      <w:r w:rsidR="00EC200A">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EC200A">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EC200A">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F30F54"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EC200A">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F30F54">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EC200A">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EC200A">
        <w:rPr>
          <w:sz w:val="24"/>
          <w:szCs w:val="24"/>
        </w:rPr>
        <w:t>4</w:t>
      </w:r>
      <w:r w:rsidRPr="00592C8D">
        <w:rPr>
          <w:sz w:val="24"/>
          <w:szCs w:val="24"/>
        </w:rPr>
        <w:t>.</w:t>
      </w:r>
      <w:r>
        <w:rPr>
          <w:sz w:val="24"/>
          <w:szCs w:val="24"/>
        </w:rPr>
        <w:t>7</w:t>
      </w:r>
      <w:r w:rsidRPr="00592C8D">
        <w:rPr>
          <w:sz w:val="24"/>
          <w:szCs w:val="24"/>
        </w:rPr>
        <w:t xml:space="preserve">. Не позднее </w:t>
      </w:r>
      <w:r w:rsidR="00EC200A">
        <w:rPr>
          <w:sz w:val="24"/>
          <w:szCs w:val="24"/>
        </w:rPr>
        <w:t xml:space="preserve">5 (Пяти) </w:t>
      </w:r>
      <w:r w:rsidRPr="00592C8D">
        <w:rPr>
          <w:sz w:val="24"/>
          <w:szCs w:val="24"/>
        </w:rPr>
        <w:t>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EC200A">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Pr="00A2040C"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sidRPr="00A2040C">
        <w:rPr>
          <w:sz w:val="24"/>
          <w:szCs w:val="24"/>
        </w:rPr>
        <w:t xml:space="preserve">В течение </w:t>
      </w:r>
      <w:r w:rsidR="00EC200A">
        <w:rPr>
          <w:sz w:val="24"/>
          <w:szCs w:val="24"/>
        </w:rPr>
        <w:t xml:space="preserve">5 </w:t>
      </w:r>
      <w:r w:rsidRPr="00A2040C">
        <w:rPr>
          <w:sz w:val="24"/>
          <w:szCs w:val="24"/>
        </w:rPr>
        <w:t>(</w:t>
      </w:r>
      <w:r w:rsidR="00EC200A">
        <w:rPr>
          <w:sz w:val="24"/>
          <w:szCs w:val="24"/>
        </w:rPr>
        <w:t>Пяти</w:t>
      </w:r>
      <w:r w:rsidRPr="00A2040C">
        <w:rPr>
          <w:sz w:val="24"/>
          <w:szCs w:val="24"/>
        </w:rPr>
        <w:t xml:space="preserve">) рабочих дней с даты получения от </w:t>
      </w:r>
      <w:r w:rsidR="00765B8A" w:rsidRPr="00A2040C">
        <w:rPr>
          <w:sz w:val="24"/>
          <w:szCs w:val="24"/>
        </w:rPr>
        <w:t>Агентст</w:t>
      </w:r>
      <w:r w:rsidRPr="00A2040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A2040C">
        <w:rPr>
          <w:sz w:val="24"/>
          <w:szCs w:val="24"/>
        </w:rPr>
        <w:t>Агентст</w:t>
      </w:r>
      <w:r w:rsidRPr="00A2040C">
        <w:rPr>
          <w:sz w:val="24"/>
          <w:szCs w:val="24"/>
        </w:rPr>
        <w:t>ву.</w:t>
      </w:r>
    </w:p>
    <w:p w:rsidR="00A0702B" w:rsidRPr="00A2040C" w:rsidRDefault="00A0702B" w:rsidP="00A0702B">
      <w:pPr>
        <w:autoSpaceDE w:val="0"/>
        <w:autoSpaceDN w:val="0"/>
        <w:adjustRightInd w:val="0"/>
        <w:ind w:firstLine="540"/>
        <w:jc w:val="both"/>
        <w:rPr>
          <w:sz w:val="24"/>
          <w:szCs w:val="24"/>
        </w:rPr>
      </w:pPr>
      <w:r w:rsidRPr="00A2040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A2040C" w:rsidRDefault="00A0702B" w:rsidP="00A0702B">
      <w:pPr>
        <w:autoSpaceDE w:val="0"/>
        <w:autoSpaceDN w:val="0"/>
        <w:adjustRightInd w:val="0"/>
        <w:ind w:firstLine="540"/>
        <w:jc w:val="both"/>
        <w:rPr>
          <w:sz w:val="24"/>
          <w:szCs w:val="24"/>
        </w:rPr>
      </w:pPr>
      <w:r w:rsidRPr="00A2040C">
        <w:rPr>
          <w:sz w:val="24"/>
          <w:szCs w:val="24"/>
        </w:rPr>
        <w:t>6.1</w:t>
      </w:r>
      <w:r w:rsidR="00912484" w:rsidRPr="00A2040C">
        <w:rPr>
          <w:sz w:val="24"/>
          <w:szCs w:val="24"/>
        </w:rPr>
        <w:t>.3</w:t>
      </w:r>
      <w:r w:rsidRPr="00A2040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A2040C">
        <w:rPr>
          <w:sz w:val="24"/>
          <w:szCs w:val="24"/>
        </w:rPr>
        <w:t>Агентст</w:t>
      </w:r>
      <w:r w:rsidRPr="00A2040C">
        <w:rPr>
          <w:sz w:val="24"/>
          <w:szCs w:val="24"/>
        </w:rPr>
        <w:t>во вправе обратиться в суд с требованием о взыскании убытков, причиненных уклонением от заключения договора.</w:t>
      </w:r>
    </w:p>
    <w:p w:rsidR="00A0702B" w:rsidRPr="00A2040C" w:rsidRDefault="00912484" w:rsidP="00A0702B">
      <w:pPr>
        <w:autoSpaceDE w:val="0"/>
        <w:autoSpaceDN w:val="0"/>
        <w:adjustRightInd w:val="0"/>
        <w:ind w:firstLine="540"/>
        <w:jc w:val="both"/>
        <w:rPr>
          <w:sz w:val="24"/>
          <w:szCs w:val="24"/>
        </w:rPr>
      </w:pPr>
      <w:r w:rsidRPr="00A2040C">
        <w:rPr>
          <w:sz w:val="24"/>
          <w:szCs w:val="24"/>
        </w:rPr>
        <w:t>6.1.4</w:t>
      </w:r>
      <w:r w:rsidR="00A0702B" w:rsidRPr="00A2040C">
        <w:rPr>
          <w:sz w:val="24"/>
          <w:szCs w:val="24"/>
        </w:rPr>
        <w:t xml:space="preserve">. При уклонении победителя запроса предложений от заключения договора </w:t>
      </w:r>
      <w:r w:rsidR="00765B8A" w:rsidRPr="00A2040C">
        <w:rPr>
          <w:sz w:val="24"/>
          <w:szCs w:val="24"/>
        </w:rPr>
        <w:t>Агентст</w:t>
      </w:r>
      <w:r w:rsidR="00A0702B" w:rsidRPr="00A2040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A2040C" w:rsidRDefault="00912484" w:rsidP="00A0702B">
      <w:pPr>
        <w:autoSpaceDE w:val="0"/>
        <w:autoSpaceDN w:val="0"/>
        <w:adjustRightInd w:val="0"/>
        <w:ind w:firstLine="540"/>
        <w:jc w:val="both"/>
        <w:rPr>
          <w:sz w:val="24"/>
          <w:szCs w:val="24"/>
        </w:rPr>
      </w:pPr>
      <w:r w:rsidRPr="00A2040C">
        <w:rPr>
          <w:sz w:val="24"/>
          <w:szCs w:val="24"/>
        </w:rPr>
        <w:t>6.1.5</w:t>
      </w:r>
      <w:r w:rsidR="00A0702B" w:rsidRPr="00A2040C">
        <w:rPr>
          <w:sz w:val="24"/>
          <w:szCs w:val="24"/>
        </w:rPr>
        <w:t xml:space="preserve">. Проект договора, заключаемый с участником, заявке которого был присвоен второй номер, составляется </w:t>
      </w:r>
      <w:r w:rsidR="00765B8A" w:rsidRPr="00A2040C">
        <w:rPr>
          <w:sz w:val="24"/>
          <w:szCs w:val="24"/>
        </w:rPr>
        <w:t>Агентст</w:t>
      </w:r>
      <w:r w:rsidR="00A0702B" w:rsidRPr="00A2040C">
        <w:rPr>
          <w:sz w:val="24"/>
          <w:szCs w:val="24"/>
        </w:rPr>
        <w:t xml:space="preserve">вом путем включения в проект договора, прилагаемый к </w:t>
      </w:r>
      <w:r w:rsidR="00A0702B" w:rsidRPr="00A2040C">
        <w:rPr>
          <w:sz w:val="24"/>
          <w:szCs w:val="24"/>
        </w:rPr>
        <w:lastRenderedPageBreak/>
        <w:t xml:space="preserve">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A2040C">
        <w:rPr>
          <w:sz w:val="24"/>
          <w:szCs w:val="24"/>
        </w:rPr>
        <w:t>Агентст</w:t>
      </w:r>
      <w:r w:rsidR="00A0702B" w:rsidRPr="00A2040C">
        <w:rPr>
          <w:sz w:val="24"/>
          <w:szCs w:val="24"/>
        </w:rPr>
        <w:t>вом в адрес указанного участн</w:t>
      </w:r>
      <w:r w:rsidR="00EC200A">
        <w:rPr>
          <w:sz w:val="24"/>
          <w:szCs w:val="24"/>
        </w:rPr>
        <w:t>ика в срок, не превышающий 10 (Д</w:t>
      </w:r>
      <w:r w:rsidR="00A0702B" w:rsidRPr="00A2040C">
        <w:rPr>
          <w:sz w:val="24"/>
          <w:szCs w:val="24"/>
        </w:rPr>
        <w:t>есять) рабочих дней с даты признания победителя уклонившимся от заключения договора.</w:t>
      </w:r>
    </w:p>
    <w:p w:rsidR="00A0702B" w:rsidRPr="00782D2D" w:rsidRDefault="00912484" w:rsidP="00A0702B">
      <w:pPr>
        <w:autoSpaceDE w:val="0"/>
        <w:autoSpaceDN w:val="0"/>
        <w:adjustRightInd w:val="0"/>
        <w:ind w:firstLine="540"/>
        <w:jc w:val="both"/>
        <w:rPr>
          <w:sz w:val="24"/>
          <w:szCs w:val="24"/>
        </w:rPr>
      </w:pPr>
      <w:r w:rsidRPr="00782D2D">
        <w:rPr>
          <w:sz w:val="24"/>
          <w:szCs w:val="24"/>
        </w:rPr>
        <w:t>6.1.6</w:t>
      </w:r>
      <w:r w:rsidR="00A0702B" w:rsidRPr="00782D2D">
        <w:rPr>
          <w:sz w:val="24"/>
          <w:szCs w:val="24"/>
        </w:rPr>
        <w:t xml:space="preserve">. Участник, заявке которого присвоен второй номер, обязан подписать договор и передать его </w:t>
      </w:r>
      <w:r w:rsidR="00765B8A" w:rsidRPr="00782D2D">
        <w:rPr>
          <w:sz w:val="24"/>
          <w:szCs w:val="24"/>
        </w:rPr>
        <w:t>Агентству</w:t>
      </w:r>
      <w:r w:rsidR="00A0702B" w:rsidRPr="00782D2D">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782D2D" w:rsidRDefault="00912484" w:rsidP="00A0702B">
      <w:pPr>
        <w:autoSpaceDE w:val="0"/>
        <w:autoSpaceDN w:val="0"/>
        <w:adjustRightInd w:val="0"/>
        <w:ind w:firstLine="540"/>
        <w:jc w:val="both"/>
        <w:rPr>
          <w:sz w:val="24"/>
          <w:szCs w:val="24"/>
        </w:rPr>
      </w:pPr>
      <w:r w:rsidRPr="00782D2D">
        <w:rPr>
          <w:sz w:val="24"/>
          <w:szCs w:val="24"/>
        </w:rPr>
        <w:t>6.1.7</w:t>
      </w:r>
      <w:r w:rsidR="00A0702B" w:rsidRPr="00782D2D">
        <w:rPr>
          <w:sz w:val="24"/>
          <w:szCs w:val="24"/>
        </w:rPr>
        <w:t xml:space="preserve">. Непредставление участником, заявке которого присвоен второй номер, </w:t>
      </w:r>
      <w:r w:rsidR="00765B8A" w:rsidRPr="00782D2D">
        <w:rPr>
          <w:sz w:val="24"/>
          <w:szCs w:val="24"/>
        </w:rPr>
        <w:t>Агентств</w:t>
      </w:r>
      <w:r w:rsidR="00A0702B" w:rsidRPr="00782D2D">
        <w:rPr>
          <w:sz w:val="24"/>
          <w:szCs w:val="24"/>
        </w:rPr>
        <w:t xml:space="preserve">у в срок, установленный </w:t>
      </w:r>
      <w:r w:rsidRPr="00782D2D">
        <w:rPr>
          <w:sz w:val="24"/>
          <w:szCs w:val="24"/>
        </w:rPr>
        <w:t>подпунктом 6.1.6</w:t>
      </w:r>
      <w:r w:rsidR="00A0702B" w:rsidRPr="00782D2D">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782D2D">
        <w:rPr>
          <w:sz w:val="24"/>
          <w:szCs w:val="24"/>
        </w:rPr>
        <w:t xml:space="preserve">6.1.8. </w:t>
      </w:r>
      <w:r w:rsidR="00765B8A" w:rsidRPr="00782D2D">
        <w:rPr>
          <w:sz w:val="24"/>
          <w:szCs w:val="24"/>
        </w:rPr>
        <w:t>Агентст</w:t>
      </w:r>
      <w:r w:rsidR="00A0702B" w:rsidRPr="00782D2D">
        <w:rPr>
          <w:sz w:val="24"/>
          <w:szCs w:val="24"/>
        </w:rPr>
        <w:t xml:space="preserve">во вправе направить проект договора иному участнику в соответствии с порядком, установленным подпунктами </w:t>
      </w:r>
      <w:r w:rsidR="00EC200A" w:rsidRPr="00782D2D">
        <w:rPr>
          <w:sz w:val="24"/>
          <w:szCs w:val="24"/>
        </w:rPr>
        <w:t>6.1.5. -</w:t>
      </w:r>
      <w:r w:rsidR="00A0702B" w:rsidRPr="00782D2D">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6.2.2</w:t>
      </w:r>
      <w:r w:rsidRPr="00053511">
        <w:rPr>
          <w:sz w:val="24"/>
          <w:szCs w:val="24"/>
        </w:rPr>
        <w:t xml:space="preserve">. </w:t>
      </w:r>
      <w:r w:rsidR="00765B8A" w:rsidRPr="00053511">
        <w:rPr>
          <w:sz w:val="24"/>
          <w:szCs w:val="24"/>
        </w:rPr>
        <w:t>Агентст</w:t>
      </w:r>
      <w:r w:rsidRPr="00053511">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53511">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5"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6"/>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9E695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
          <w:p w:rsidR="00256367" w:rsidRPr="004823A5" w:rsidRDefault="004823A5" w:rsidP="004823A5">
            <w:pPr>
              <w:jc w:val="both"/>
              <w:rPr>
                <w:sz w:val="24"/>
                <w:szCs w:val="24"/>
              </w:rPr>
            </w:pPr>
            <w:r>
              <w:rPr>
                <w:sz w:val="24"/>
                <w:szCs w:val="24"/>
              </w:rPr>
              <w:t xml:space="preserve">1. </w:t>
            </w:r>
            <w:r w:rsidR="007D0AEB" w:rsidRPr="00BC3A4C">
              <w:rPr>
                <w:sz w:val="24"/>
                <w:szCs w:val="24"/>
              </w:rPr>
              <w:t xml:space="preserve">Руководитель </w:t>
            </w:r>
            <w:r w:rsidR="008169FC">
              <w:rPr>
                <w:sz w:val="24"/>
                <w:szCs w:val="24"/>
              </w:rPr>
              <w:t>программы</w:t>
            </w:r>
            <w:r w:rsidR="007D0AEB" w:rsidRPr="00BC3A4C">
              <w:rPr>
                <w:sz w:val="24"/>
                <w:szCs w:val="24"/>
              </w:rPr>
              <w:t xml:space="preserve"> Наймушин Игорь Сергеевич</w:t>
            </w:r>
            <w:r w:rsidR="00256367" w:rsidRPr="00BC3A4C">
              <w:rPr>
                <w:sz w:val="24"/>
                <w:szCs w:val="24"/>
              </w:rPr>
              <w:t>, адрес эл. почты</w:t>
            </w:r>
            <w:r w:rsidR="002372B2" w:rsidRPr="00EC200A">
              <w:rPr>
                <w:rStyle w:val="a8"/>
                <w:sz w:val="24"/>
                <w:szCs w:val="24"/>
                <w:u w:val="none"/>
              </w:rPr>
              <w:t xml:space="preserve"> </w:t>
            </w:r>
            <w:r w:rsidR="007D0AEB" w:rsidRPr="00EC200A">
              <w:rPr>
                <w:rStyle w:val="a8"/>
                <w:sz w:val="24"/>
                <w:szCs w:val="24"/>
              </w:rPr>
              <w:t>is.naymushin@asi.ru</w:t>
            </w:r>
            <w:r w:rsidRPr="00BC3A4C">
              <w:rPr>
                <w:sz w:val="24"/>
                <w:szCs w:val="24"/>
              </w:rPr>
              <w:t>,</w:t>
            </w:r>
            <w:r w:rsidR="00256367" w:rsidRPr="00BC3A4C">
              <w:rPr>
                <w:sz w:val="24"/>
                <w:szCs w:val="24"/>
              </w:rPr>
              <w:t xml:space="preserve"> контактный телефон: +7 (495) 690-91-29 (доб. </w:t>
            </w:r>
            <w:r w:rsidR="007D0AEB" w:rsidRPr="00BC3A4C">
              <w:rPr>
                <w:sz w:val="24"/>
                <w:szCs w:val="24"/>
              </w:rPr>
              <w:t>255</w:t>
            </w:r>
            <w:r w:rsidR="00256367" w:rsidRPr="00BC3A4C">
              <w:rPr>
                <w:sz w:val="24"/>
                <w:szCs w:val="24"/>
              </w:rPr>
              <w:t>)</w:t>
            </w:r>
          </w:p>
          <w:p w:rsidR="00EF7B54" w:rsidRPr="00EC200A" w:rsidRDefault="004823A5" w:rsidP="00BC3A4C">
            <w:pPr>
              <w:jc w:val="both"/>
              <w:rPr>
                <w:i/>
                <w:sz w:val="24"/>
                <w:szCs w:val="24"/>
              </w:rPr>
            </w:pPr>
            <w:r>
              <w:rPr>
                <w:sz w:val="24"/>
                <w:szCs w:val="24"/>
              </w:rPr>
              <w:t xml:space="preserve">2. </w:t>
            </w:r>
            <w:r w:rsidR="002372B2">
              <w:rPr>
                <w:sz w:val="24"/>
                <w:szCs w:val="24"/>
              </w:rPr>
              <w:t xml:space="preserve">Руководитель </w:t>
            </w:r>
            <w:r w:rsidR="00802028" w:rsidRPr="004823A5">
              <w:rPr>
                <w:sz w:val="24"/>
                <w:szCs w:val="24"/>
              </w:rPr>
              <w:t xml:space="preserve">проекта </w:t>
            </w:r>
            <w:r w:rsidR="00BC3A4C">
              <w:rPr>
                <w:sz w:val="24"/>
                <w:szCs w:val="24"/>
              </w:rPr>
              <w:t>Заикина Татьяна</w:t>
            </w:r>
            <w:r w:rsidR="00BC3A4C" w:rsidRPr="00BC3A4C">
              <w:rPr>
                <w:sz w:val="24"/>
                <w:szCs w:val="24"/>
              </w:rPr>
              <w:t xml:space="preserve"> </w:t>
            </w:r>
            <w:r w:rsidR="00BC3A4C">
              <w:rPr>
                <w:sz w:val="24"/>
                <w:szCs w:val="24"/>
              </w:rPr>
              <w:t>Николаевна</w:t>
            </w:r>
            <w:r w:rsidR="00802028" w:rsidRPr="004823A5">
              <w:rPr>
                <w:sz w:val="24"/>
                <w:szCs w:val="24"/>
              </w:rPr>
              <w:t>, адрес эл. почты</w:t>
            </w:r>
            <w:r w:rsidR="00802028" w:rsidRPr="004823A5">
              <w:rPr>
                <w:i/>
                <w:sz w:val="24"/>
                <w:szCs w:val="24"/>
              </w:rPr>
              <w:t xml:space="preserve">: </w:t>
            </w:r>
            <w:hyperlink r:id="rId10" w:history="1">
              <w:r w:rsidR="00EC200A" w:rsidRPr="00EC200A">
                <w:rPr>
                  <w:rStyle w:val="a8"/>
                  <w:sz w:val="24"/>
                  <w:szCs w:val="24"/>
                  <w:lang w:val="en-US"/>
                </w:rPr>
                <w:t>tn</w:t>
              </w:r>
              <w:r w:rsidR="00EC200A" w:rsidRPr="00EC200A">
                <w:rPr>
                  <w:rStyle w:val="a8"/>
                  <w:sz w:val="24"/>
                  <w:szCs w:val="24"/>
                </w:rPr>
                <w:t>.</w:t>
              </w:r>
              <w:r w:rsidR="00EC200A" w:rsidRPr="00EC200A">
                <w:rPr>
                  <w:rStyle w:val="a8"/>
                  <w:sz w:val="24"/>
                  <w:szCs w:val="24"/>
                  <w:lang w:val="en-US"/>
                </w:rPr>
                <w:t>zaikina</w:t>
              </w:r>
              <w:r w:rsidR="00EC200A" w:rsidRPr="00EC200A">
                <w:rPr>
                  <w:rStyle w:val="a8"/>
                  <w:sz w:val="24"/>
                  <w:szCs w:val="24"/>
                </w:rPr>
                <w:t>@</w:t>
              </w:r>
              <w:r w:rsidR="00EC200A" w:rsidRPr="00EC200A">
                <w:rPr>
                  <w:rStyle w:val="a8"/>
                  <w:sz w:val="24"/>
                  <w:szCs w:val="24"/>
                  <w:lang w:val="en-US"/>
                </w:rPr>
                <w:t>asi</w:t>
              </w:r>
              <w:r w:rsidR="00EC200A" w:rsidRPr="00EC200A">
                <w:rPr>
                  <w:rStyle w:val="a8"/>
                  <w:sz w:val="24"/>
                  <w:szCs w:val="24"/>
                </w:rPr>
                <w:t>.</w:t>
              </w:r>
              <w:r w:rsidR="00EC200A" w:rsidRPr="00EC200A">
                <w:rPr>
                  <w:rStyle w:val="a8"/>
                  <w:sz w:val="24"/>
                  <w:szCs w:val="24"/>
                  <w:lang w:val="en-US"/>
                </w:rPr>
                <w:t>ru</w:t>
              </w:r>
            </w:hyperlink>
            <w:r>
              <w:rPr>
                <w:i/>
                <w:sz w:val="24"/>
                <w:szCs w:val="24"/>
              </w:rPr>
              <w:t>,</w:t>
            </w:r>
            <w:r w:rsidR="00802028" w:rsidRPr="004823A5">
              <w:rPr>
                <w:i/>
                <w:sz w:val="24"/>
                <w:szCs w:val="24"/>
              </w:rPr>
              <w:t xml:space="preserve"> </w:t>
            </w:r>
            <w:r w:rsidR="00802028" w:rsidRPr="004823A5">
              <w:rPr>
                <w:sz w:val="24"/>
                <w:szCs w:val="24"/>
              </w:rPr>
              <w:t xml:space="preserve">контактный </w:t>
            </w:r>
            <w:r w:rsidR="00EC200A" w:rsidRPr="004823A5">
              <w:rPr>
                <w:sz w:val="24"/>
                <w:szCs w:val="24"/>
              </w:rPr>
              <w:t>телефон: +</w:t>
            </w:r>
            <w:r w:rsidR="00802028" w:rsidRPr="004823A5">
              <w:rPr>
                <w:sz w:val="24"/>
                <w:szCs w:val="24"/>
              </w:rPr>
              <w:t>7 (</w:t>
            </w:r>
            <w:r w:rsidR="00F21764" w:rsidRPr="004823A5">
              <w:rPr>
                <w:sz w:val="24"/>
                <w:szCs w:val="24"/>
              </w:rPr>
              <w:t xml:space="preserve">495) 690-91-29 (доб. </w:t>
            </w:r>
            <w:r w:rsidR="00BC3A4C" w:rsidRPr="00BC3A4C">
              <w:rPr>
                <w:sz w:val="24"/>
                <w:szCs w:val="24"/>
              </w:rPr>
              <w:t>185</w:t>
            </w:r>
            <w:r w:rsidR="00EC200A" w:rsidRPr="00EC200A">
              <w:rPr>
                <w:sz w:val="24"/>
                <w:szCs w:val="24"/>
              </w:rPr>
              <w:t>); 8</w:t>
            </w:r>
            <w:r w:rsidR="008169FC" w:rsidRPr="00EC200A">
              <w:rPr>
                <w:sz w:val="24"/>
                <w:szCs w:val="24"/>
              </w:rPr>
              <w:t xml:space="preserve"> 925 804 15 39.</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bookmarkStart w:id="77" w:name="_GoBack"/>
            <w:bookmarkEnd w:id="77"/>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EC200A" w:rsidRDefault="00F92A41" w:rsidP="00EC200A">
            <w:pPr>
              <w:pStyle w:val="affe"/>
              <w:ind w:left="0"/>
              <w:jc w:val="both"/>
              <w:rPr>
                <w:color w:val="000000"/>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06C33">
              <w:rPr>
                <w:b/>
                <w:bCs/>
                <w:sz w:val="24"/>
                <w:szCs w:val="24"/>
              </w:rPr>
              <w:t xml:space="preserve"> </w:t>
            </w:r>
            <w:r w:rsidR="002372B2">
              <w:rPr>
                <w:sz w:val="24"/>
                <w:szCs w:val="24"/>
              </w:rPr>
              <w:t xml:space="preserve">Оказание услуг (маркетинговое исследование) </w:t>
            </w:r>
            <w:r w:rsidR="002372B2" w:rsidRPr="002372B2">
              <w:rPr>
                <w:sz w:val="24"/>
                <w:szCs w:val="24"/>
              </w:rPr>
              <w:t>по опросу</w:t>
            </w:r>
            <w:r w:rsidR="00EC200A">
              <w:rPr>
                <w:sz w:val="24"/>
                <w:szCs w:val="24"/>
              </w:rPr>
              <w:t xml:space="preserve"> «</w:t>
            </w:r>
            <w:r w:rsidR="00EC200A">
              <w:rPr>
                <w:rFonts w:eastAsia="Calibri"/>
                <w:sz w:val="24"/>
                <w:szCs w:val="24"/>
                <w:lang w:eastAsia="en-US"/>
              </w:rPr>
              <w:t>О</w:t>
            </w:r>
            <w:r w:rsidR="008169FC" w:rsidRPr="008169FC">
              <w:rPr>
                <w:rFonts w:eastAsia="Calibri"/>
                <w:sz w:val="24"/>
                <w:szCs w:val="24"/>
                <w:lang w:eastAsia="en-US"/>
              </w:rPr>
              <w:t>ценк</w:t>
            </w:r>
            <w:r w:rsidR="008169FC">
              <w:rPr>
                <w:rFonts w:eastAsia="Calibri"/>
                <w:sz w:val="24"/>
                <w:szCs w:val="24"/>
                <w:lang w:eastAsia="en-US"/>
              </w:rPr>
              <w:t xml:space="preserve">а </w:t>
            </w:r>
            <w:r w:rsidR="00EC200A" w:rsidRPr="008169FC">
              <w:rPr>
                <w:color w:val="000000"/>
                <w:sz w:val="24"/>
                <w:szCs w:val="24"/>
              </w:rPr>
              <w:t>удовлетворённости</w:t>
            </w:r>
            <w:r w:rsidR="008169FC" w:rsidRPr="008169FC">
              <w:rPr>
                <w:color w:val="000000"/>
                <w:sz w:val="24"/>
                <w:szCs w:val="24"/>
              </w:rPr>
              <w:t xml:space="preserve"> прохождения процедуры апелляции по оценке кадастровой стоимости</w:t>
            </w:r>
            <w:r w:rsidR="00EC200A">
              <w:rPr>
                <w:color w:val="00000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Агентства</w:t>
            </w:r>
            <w:r w:rsidR="00EC200A">
              <w:rPr>
                <w:sz w:val="24"/>
                <w:szCs w:val="24"/>
              </w:rPr>
              <w:t>:</w:t>
            </w:r>
            <w:r w:rsidR="00900176">
              <w:rPr>
                <w:sz w:val="24"/>
                <w:szCs w:val="24"/>
              </w:rPr>
              <w:t xml:space="preserve"> </w:t>
            </w:r>
            <w:hyperlink r:id="rId11" w:history="1">
              <w:r w:rsidR="00BC3A4C" w:rsidRPr="00734510">
                <w:rPr>
                  <w:rStyle w:val="a8"/>
                  <w:sz w:val="24"/>
                  <w:szCs w:val="24"/>
                  <w:lang w:val="en-US"/>
                </w:rPr>
                <w:t>www</w:t>
              </w:r>
              <w:r w:rsidR="00BC3A4C" w:rsidRPr="00734510">
                <w:rPr>
                  <w:rStyle w:val="a8"/>
                  <w:sz w:val="24"/>
                  <w:szCs w:val="24"/>
                </w:rPr>
                <w:t>.</w:t>
              </w:r>
              <w:r w:rsidR="00BC3A4C" w:rsidRPr="00734510">
                <w:rPr>
                  <w:rStyle w:val="a8"/>
                  <w:sz w:val="24"/>
                  <w:szCs w:val="24"/>
                  <w:lang w:val="en-US"/>
                </w:rPr>
                <w:t>asi</w:t>
              </w:r>
              <w:r w:rsidR="00BC3A4C" w:rsidRPr="00734510">
                <w:rPr>
                  <w:rStyle w:val="a8"/>
                  <w:sz w:val="24"/>
                  <w:szCs w:val="24"/>
                </w:rPr>
                <w:t>.</w:t>
              </w:r>
              <w:r w:rsidR="00BC3A4C" w:rsidRPr="00734510">
                <w:rPr>
                  <w:rStyle w:val="a8"/>
                  <w:sz w:val="24"/>
                  <w:szCs w:val="24"/>
                  <w:lang w:val="en-US"/>
                </w:rPr>
                <w:t>ru</w:t>
              </w:r>
            </w:hyperlink>
          </w:p>
          <w:p w:rsidR="00F92A41" w:rsidRPr="00900176" w:rsidRDefault="00900176" w:rsidP="00900176">
            <w:pPr>
              <w:jc w:val="both"/>
              <w:rPr>
                <w:sz w:val="24"/>
                <w:szCs w:val="24"/>
              </w:rPr>
            </w:pPr>
            <w:r>
              <w:rPr>
                <w:sz w:val="24"/>
                <w:szCs w:val="24"/>
              </w:rPr>
              <w:t>Портал электронной торговой площадки</w:t>
            </w:r>
            <w:r w:rsidR="00EC200A">
              <w:rPr>
                <w:sz w:val="24"/>
                <w:szCs w:val="24"/>
              </w:rPr>
              <w:t>:</w:t>
            </w:r>
            <w:r>
              <w:rPr>
                <w:sz w:val="24"/>
                <w:szCs w:val="24"/>
              </w:rPr>
              <w:t xml:space="preserve">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8586E" w:rsidRDefault="00F92A41" w:rsidP="00ED5EE4">
            <w:pPr>
              <w:tabs>
                <w:tab w:val="left" w:pos="360"/>
              </w:tabs>
              <w:rPr>
                <w:b/>
              </w:rPr>
            </w:pPr>
            <w:r w:rsidRPr="0038586E">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8586E" w:rsidRDefault="00F92A41" w:rsidP="00ED5EE4">
            <w:pPr>
              <w:tabs>
                <w:tab w:val="left" w:pos="360"/>
              </w:tabs>
              <w:rPr>
                <w:b/>
              </w:rPr>
            </w:pPr>
            <w:r w:rsidRPr="0038586E">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F92A41" w:rsidRPr="0038586E" w:rsidRDefault="00F92A41" w:rsidP="00EC200A">
            <w:pPr>
              <w:tabs>
                <w:tab w:val="left" w:pos="360"/>
              </w:tabs>
              <w:jc w:val="both"/>
              <w:rPr>
                <w:i/>
                <w:iCs/>
                <w:sz w:val="24"/>
                <w:szCs w:val="24"/>
              </w:rPr>
            </w:pPr>
            <w:r w:rsidRPr="0038586E">
              <w:rPr>
                <w:b/>
                <w:sz w:val="24"/>
                <w:szCs w:val="24"/>
              </w:rPr>
              <w:t xml:space="preserve">Начальная (максимальная) цена </w:t>
            </w:r>
            <w:r w:rsidR="00EC200A" w:rsidRPr="0038586E">
              <w:rPr>
                <w:b/>
                <w:sz w:val="24"/>
                <w:szCs w:val="24"/>
              </w:rPr>
              <w:t xml:space="preserve">договора: </w:t>
            </w:r>
            <w:r w:rsidR="00EC200A" w:rsidRPr="0038586E">
              <w:rPr>
                <w:iCs/>
                <w:snapToGrid w:val="0"/>
                <w:sz w:val="24"/>
                <w:szCs w:val="24"/>
              </w:rPr>
              <w:t>940</w:t>
            </w:r>
            <w:r w:rsidR="00EC200A">
              <w:rPr>
                <w:iCs/>
                <w:snapToGrid w:val="0"/>
                <w:sz w:val="24"/>
                <w:szCs w:val="24"/>
              </w:rPr>
              <w:t> 000 (Д</w:t>
            </w:r>
            <w:r w:rsidR="0038586E" w:rsidRPr="0038586E">
              <w:rPr>
                <w:iCs/>
                <w:snapToGrid w:val="0"/>
                <w:sz w:val="24"/>
                <w:szCs w:val="24"/>
              </w:rPr>
              <w:t>евятьсот сорок тыся</w:t>
            </w:r>
            <w:r w:rsidR="0038586E">
              <w:rPr>
                <w:iCs/>
                <w:snapToGrid w:val="0"/>
                <w:sz w:val="24"/>
                <w:szCs w:val="24"/>
              </w:rPr>
              <w:t>ч рублей</w:t>
            </w:r>
            <w:r w:rsidR="0038586E" w:rsidRPr="0038586E">
              <w:rPr>
                <w:iCs/>
                <w:snapToGrid w:val="0"/>
                <w:sz w:val="24"/>
                <w:szCs w:val="24"/>
              </w:rPr>
              <w:t xml:space="preserve">) 00 копеек, </w:t>
            </w:r>
            <w:r w:rsidR="00EC200A">
              <w:rPr>
                <w:iCs/>
                <w:snapToGrid w:val="0"/>
                <w:sz w:val="24"/>
                <w:szCs w:val="24"/>
              </w:rPr>
              <w:t xml:space="preserve">в том числе </w:t>
            </w:r>
            <w:r w:rsidR="00EC200A" w:rsidRPr="0038586E">
              <w:rPr>
                <w:iCs/>
                <w:snapToGrid w:val="0"/>
                <w:sz w:val="24"/>
                <w:szCs w:val="24"/>
              </w:rPr>
              <w:t>НДС</w:t>
            </w:r>
            <w:r w:rsidR="0038586E" w:rsidRPr="0038586E">
              <w:rPr>
                <w:iCs/>
                <w:snapToGrid w:val="0"/>
                <w:sz w:val="24"/>
                <w:szCs w:val="24"/>
              </w:rPr>
              <w:t xml:space="preserve"> 18 %</w:t>
            </w:r>
            <w:r w:rsidR="00EC200A">
              <w:rPr>
                <w:iCs/>
                <w:snapToGrid w:val="0"/>
                <w:sz w:val="24"/>
                <w:szCs w:val="24"/>
              </w:rPr>
              <w:t xml:space="preserve"> - 143 389 (Сто сорок три тысячи триста восемьдесят девять) рублей 83 копейки.</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Default="00DC3D14" w:rsidP="00ED5EE4">
            <w:pPr>
              <w:jc w:val="both"/>
              <w:rPr>
                <w:bCs/>
                <w:i/>
                <w:sz w:val="24"/>
                <w:szCs w:val="24"/>
              </w:rPr>
            </w:pPr>
            <w:r w:rsidRPr="00DC3D14">
              <w:rPr>
                <w:bCs/>
                <w:sz w:val="24"/>
                <w:szCs w:val="24"/>
              </w:rPr>
              <w:t>121099, г. Москва, ул. Новый Арбат, д.</w:t>
            </w:r>
            <w:r w:rsidRPr="00EC200A">
              <w:rPr>
                <w:bCs/>
                <w:sz w:val="24"/>
                <w:szCs w:val="24"/>
              </w:rPr>
              <w:t>36/9</w:t>
            </w:r>
            <w:r w:rsidRPr="001622D1">
              <w:rPr>
                <w:bCs/>
                <w:i/>
                <w:sz w:val="24"/>
                <w:szCs w:val="24"/>
              </w:rPr>
              <w:t xml:space="preserve"> </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8169FC" w:rsidP="00706C33">
            <w:pPr>
              <w:spacing w:after="120"/>
              <w:jc w:val="both"/>
              <w:rPr>
                <w:sz w:val="24"/>
                <w:szCs w:val="24"/>
              </w:rPr>
            </w:pPr>
            <w:r>
              <w:rPr>
                <w:bCs/>
                <w:sz w:val="24"/>
                <w:szCs w:val="24"/>
              </w:rPr>
              <w:t>20</w:t>
            </w:r>
            <w:r w:rsidR="002372B2">
              <w:rPr>
                <w:bCs/>
                <w:sz w:val="24"/>
                <w:szCs w:val="24"/>
              </w:rPr>
              <w:t xml:space="preserve"> календарных дней </w:t>
            </w:r>
            <w:r w:rsidR="00706C33">
              <w:rPr>
                <w:bCs/>
                <w:sz w:val="24"/>
                <w:szCs w:val="24"/>
              </w:rPr>
              <w:t>с даты подписания договора.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8169FC">
              <w:rPr>
                <w:b/>
                <w:bCs/>
                <w:sz w:val="24"/>
                <w:szCs w:val="24"/>
              </w:rPr>
              <w:t>«</w:t>
            </w:r>
            <w:r w:rsidR="00EC200A">
              <w:rPr>
                <w:b/>
                <w:bCs/>
                <w:sz w:val="24"/>
                <w:szCs w:val="24"/>
              </w:rPr>
              <w:t>0</w:t>
            </w:r>
            <w:r w:rsidR="00295C81">
              <w:rPr>
                <w:b/>
                <w:bCs/>
                <w:sz w:val="24"/>
                <w:szCs w:val="24"/>
              </w:rPr>
              <w:t>7</w:t>
            </w:r>
            <w:r w:rsidR="00F86C28" w:rsidRPr="008169FC">
              <w:rPr>
                <w:b/>
                <w:bCs/>
                <w:sz w:val="24"/>
                <w:szCs w:val="24"/>
              </w:rPr>
              <w:t xml:space="preserve">» </w:t>
            </w:r>
            <w:r w:rsidR="008169FC" w:rsidRPr="008169FC">
              <w:rPr>
                <w:b/>
                <w:bCs/>
                <w:sz w:val="24"/>
                <w:szCs w:val="24"/>
              </w:rPr>
              <w:t>июля</w:t>
            </w:r>
            <w:r w:rsidR="00F86C28" w:rsidRPr="008169FC">
              <w:rPr>
                <w:b/>
                <w:bCs/>
                <w:sz w:val="24"/>
                <w:szCs w:val="24"/>
              </w:rPr>
              <w:t xml:space="preserve"> </w:t>
            </w:r>
            <w:r w:rsidR="002372B2" w:rsidRPr="008169FC">
              <w:rPr>
                <w:b/>
                <w:bCs/>
                <w:sz w:val="24"/>
                <w:szCs w:val="24"/>
              </w:rPr>
              <w:t>201</w:t>
            </w:r>
            <w:r w:rsidR="008169FC" w:rsidRPr="008169FC">
              <w:rPr>
                <w:b/>
                <w:bCs/>
                <w:sz w:val="24"/>
                <w:szCs w:val="24"/>
              </w:rPr>
              <w:t>5</w:t>
            </w:r>
            <w:r w:rsidR="00F86C28" w:rsidRPr="008169FC">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sidRPr="008169FC">
              <w:rPr>
                <w:b/>
                <w:bCs/>
                <w:sz w:val="24"/>
                <w:szCs w:val="24"/>
              </w:rPr>
              <w:t>«</w:t>
            </w:r>
            <w:r w:rsidR="008169FC" w:rsidRPr="008169FC">
              <w:rPr>
                <w:b/>
                <w:bCs/>
                <w:sz w:val="24"/>
                <w:szCs w:val="24"/>
              </w:rPr>
              <w:t>1</w:t>
            </w:r>
            <w:r w:rsidR="00295C81">
              <w:rPr>
                <w:b/>
                <w:bCs/>
                <w:sz w:val="24"/>
                <w:szCs w:val="24"/>
              </w:rPr>
              <w:t>3</w:t>
            </w:r>
            <w:r w:rsidR="00F86C28" w:rsidRPr="008169FC">
              <w:rPr>
                <w:b/>
                <w:bCs/>
                <w:sz w:val="24"/>
                <w:szCs w:val="24"/>
              </w:rPr>
              <w:t xml:space="preserve">» </w:t>
            </w:r>
            <w:r w:rsidR="008169FC" w:rsidRPr="008169FC">
              <w:rPr>
                <w:b/>
                <w:bCs/>
                <w:sz w:val="24"/>
                <w:szCs w:val="24"/>
              </w:rPr>
              <w:t>июля</w:t>
            </w:r>
            <w:r w:rsidR="00F86C28" w:rsidRPr="008169FC">
              <w:rPr>
                <w:b/>
                <w:bCs/>
                <w:sz w:val="24"/>
                <w:szCs w:val="24"/>
              </w:rPr>
              <w:t xml:space="preserve"> </w:t>
            </w:r>
            <w:r w:rsidR="002372B2" w:rsidRPr="008169FC">
              <w:rPr>
                <w:b/>
                <w:bCs/>
                <w:sz w:val="24"/>
                <w:szCs w:val="24"/>
              </w:rPr>
              <w:t>201</w:t>
            </w:r>
            <w:r w:rsidR="008169FC" w:rsidRPr="008169FC">
              <w:rPr>
                <w:b/>
                <w:bCs/>
                <w:sz w:val="24"/>
                <w:szCs w:val="24"/>
              </w:rPr>
              <w:t>5</w:t>
            </w:r>
            <w:r w:rsidR="00F86C28" w:rsidRPr="008169FC">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EC200A">
              <w:rPr>
                <w:sz w:val="24"/>
                <w:szCs w:val="24"/>
              </w:rPr>
              <w:t>, пятница</w:t>
            </w:r>
            <w:r w:rsidR="002372B2">
              <w:rPr>
                <w:sz w:val="24"/>
                <w:szCs w:val="24"/>
              </w:rPr>
              <w:t>: с 9.</w:t>
            </w:r>
            <w:r w:rsidR="008169FC">
              <w:rPr>
                <w:sz w:val="24"/>
                <w:szCs w:val="24"/>
              </w:rPr>
              <w:t>3</w:t>
            </w:r>
            <w:r w:rsidR="002372B2">
              <w:rPr>
                <w:sz w:val="24"/>
                <w:szCs w:val="24"/>
              </w:rPr>
              <w:t xml:space="preserve">0 до </w:t>
            </w:r>
            <w:r w:rsidR="00EC200A">
              <w:rPr>
                <w:sz w:val="24"/>
                <w:szCs w:val="24"/>
              </w:rPr>
              <w:t>18</w:t>
            </w:r>
            <w:r>
              <w:rPr>
                <w:sz w:val="24"/>
                <w:szCs w:val="24"/>
              </w:rPr>
              <w:t>.00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295C8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8169FC">
              <w:rPr>
                <w:sz w:val="24"/>
                <w:szCs w:val="24"/>
              </w:rPr>
              <w:t>«</w:t>
            </w:r>
            <w:r w:rsidR="008169FC" w:rsidRPr="008169FC">
              <w:rPr>
                <w:b/>
                <w:sz w:val="24"/>
                <w:szCs w:val="24"/>
              </w:rPr>
              <w:t>1</w:t>
            </w:r>
            <w:r w:rsidR="00295C81">
              <w:rPr>
                <w:b/>
                <w:sz w:val="24"/>
                <w:szCs w:val="24"/>
              </w:rPr>
              <w:t>4</w:t>
            </w:r>
            <w:r w:rsidR="00F86C28" w:rsidRPr="008169FC">
              <w:rPr>
                <w:b/>
                <w:sz w:val="24"/>
                <w:szCs w:val="24"/>
              </w:rPr>
              <w:t xml:space="preserve">» </w:t>
            </w:r>
            <w:r w:rsidR="008169FC" w:rsidRPr="008169FC">
              <w:rPr>
                <w:b/>
                <w:sz w:val="24"/>
                <w:szCs w:val="24"/>
              </w:rPr>
              <w:t>июля</w:t>
            </w:r>
            <w:r w:rsidR="002372B2" w:rsidRPr="008169FC">
              <w:rPr>
                <w:b/>
                <w:sz w:val="24"/>
                <w:szCs w:val="24"/>
              </w:rPr>
              <w:t xml:space="preserve"> </w:t>
            </w:r>
            <w:r w:rsidRPr="008169FC">
              <w:rPr>
                <w:b/>
                <w:sz w:val="24"/>
                <w:szCs w:val="24"/>
              </w:rPr>
              <w:t>201</w:t>
            </w:r>
            <w:r w:rsidR="008169FC" w:rsidRPr="008169FC">
              <w:rPr>
                <w:b/>
                <w:sz w:val="24"/>
                <w:szCs w:val="24"/>
              </w:rPr>
              <w:t>5</w:t>
            </w:r>
            <w:r w:rsidR="00F86C28" w:rsidRPr="008169FC">
              <w:rPr>
                <w:b/>
                <w:sz w:val="24"/>
                <w:szCs w:val="24"/>
              </w:rPr>
              <w:t xml:space="preserve"> года</w:t>
            </w:r>
            <w:r w:rsidRPr="008169FC">
              <w:rPr>
                <w:b/>
                <w:sz w:val="24"/>
                <w:szCs w:val="24"/>
              </w:rPr>
              <w:t xml:space="preserve"> </w:t>
            </w:r>
            <w:r w:rsidRPr="008169FC">
              <w:rPr>
                <w:sz w:val="24"/>
                <w:szCs w:val="24"/>
              </w:rPr>
              <w:t xml:space="preserve">по адресу места нахождения </w:t>
            </w:r>
            <w:r w:rsidR="001622D1" w:rsidRPr="008169FC">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EC200A">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8169FC">
              <w:rPr>
                <w:sz w:val="24"/>
                <w:szCs w:val="24"/>
              </w:rPr>
              <w:t>«</w:t>
            </w:r>
            <w:r w:rsidR="008169FC" w:rsidRPr="008169FC">
              <w:rPr>
                <w:b/>
                <w:sz w:val="24"/>
                <w:szCs w:val="24"/>
              </w:rPr>
              <w:t>1</w:t>
            </w:r>
            <w:r w:rsidR="00EC200A">
              <w:rPr>
                <w:b/>
                <w:sz w:val="24"/>
                <w:szCs w:val="24"/>
              </w:rPr>
              <w:t>7</w:t>
            </w:r>
            <w:r w:rsidR="00F86C28" w:rsidRPr="008169FC">
              <w:rPr>
                <w:b/>
                <w:sz w:val="24"/>
                <w:szCs w:val="24"/>
              </w:rPr>
              <w:t xml:space="preserve">» </w:t>
            </w:r>
            <w:r w:rsidR="008169FC" w:rsidRPr="008169FC">
              <w:rPr>
                <w:b/>
                <w:sz w:val="24"/>
                <w:szCs w:val="24"/>
              </w:rPr>
              <w:t xml:space="preserve">июля </w:t>
            </w:r>
            <w:r w:rsidRPr="008169FC">
              <w:rPr>
                <w:b/>
                <w:bCs/>
                <w:sz w:val="24"/>
                <w:szCs w:val="24"/>
              </w:rPr>
              <w:t>201</w:t>
            </w:r>
            <w:r w:rsidR="008169FC" w:rsidRPr="008169FC">
              <w:rPr>
                <w:b/>
                <w:bCs/>
                <w:sz w:val="24"/>
                <w:szCs w:val="24"/>
              </w:rPr>
              <w:t>5</w:t>
            </w:r>
            <w:r w:rsidR="00F86C28" w:rsidRPr="008169FC">
              <w:rPr>
                <w:b/>
                <w:bCs/>
                <w:sz w:val="24"/>
                <w:szCs w:val="24"/>
              </w:rPr>
              <w:t xml:space="preserve"> года</w:t>
            </w:r>
            <w:r w:rsidRPr="008169FC">
              <w:rPr>
                <w:sz w:val="24"/>
                <w:szCs w:val="24"/>
              </w:rPr>
              <w:t xml:space="preserve"> по адресу места нахождения </w:t>
            </w:r>
            <w:r w:rsidR="001622D1" w:rsidRPr="008169FC">
              <w:rPr>
                <w:sz w:val="24"/>
                <w:szCs w:val="24"/>
              </w:rPr>
              <w:t>Агентства</w:t>
            </w:r>
            <w:r w:rsidRPr="008169F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706C33">
              <w:trPr>
                <w:trHeight w:val="902"/>
              </w:trPr>
              <w:tc>
                <w:tcPr>
                  <w:tcW w:w="4107" w:type="dxa"/>
                  <w:shd w:val="clear" w:color="auto" w:fill="D9D9D9"/>
                  <w:vAlign w:val="center"/>
                </w:tcPr>
                <w:p w:rsidR="00F92A41" w:rsidRPr="00A57A5B" w:rsidRDefault="00F92A41" w:rsidP="00ED5EE4">
                  <w:pPr>
                    <w:jc w:val="center"/>
                    <w:rPr>
                      <w:b/>
                      <w:sz w:val="24"/>
                      <w:szCs w:val="24"/>
                    </w:rPr>
                  </w:pPr>
                  <w:r w:rsidRPr="00A57A5B">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D66B8" w:rsidRPr="007D2FFC" w:rsidTr="00EC200A">
              <w:trPr>
                <w:trHeight w:val="423"/>
              </w:trPr>
              <w:tc>
                <w:tcPr>
                  <w:tcW w:w="4107" w:type="dxa"/>
                </w:tcPr>
                <w:p w:rsidR="00FD66B8" w:rsidRPr="00EC200A" w:rsidRDefault="00FD66B8" w:rsidP="004240C7">
                  <w:pPr>
                    <w:pStyle w:val="affe"/>
                    <w:numPr>
                      <w:ilvl w:val="0"/>
                      <w:numId w:val="18"/>
                    </w:numPr>
                    <w:ind w:left="-80" w:firstLine="0"/>
                    <w:rPr>
                      <w:sz w:val="24"/>
                    </w:rPr>
                  </w:pPr>
                  <w:r w:rsidRPr="00EC200A">
                    <w:rPr>
                      <w:sz w:val="24"/>
                    </w:rPr>
                    <w:t>Цена договора</w:t>
                  </w:r>
                </w:p>
              </w:tc>
              <w:tc>
                <w:tcPr>
                  <w:tcW w:w="2268" w:type="dxa"/>
                  <w:vAlign w:val="center"/>
                </w:tcPr>
                <w:p w:rsidR="00FD66B8" w:rsidRPr="00EC200A" w:rsidRDefault="00285602" w:rsidP="00EC200A">
                  <w:pPr>
                    <w:jc w:val="center"/>
                    <w:rPr>
                      <w:sz w:val="24"/>
                      <w:szCs w:val="24"/>
                    </w:rPr>
                  </w:pPr>
                  <w:r w:rsidRPr="00EC200A">
                    <w:rPr>
                      <w:sz w:val="24"/>
                      <w:szCs w:val="24"/>
                    </w:rPr>
                    <w:t>40</w:t>
                  </w:r>
                </w:p>
              </w:tc>
              <w:tc>
                <w:tcPr>
                  <w:tcW w:w="2606" w:type="dxa"/>
                  <w:vAlign w:val="center"/>
                </w:tcPr>
                <w:p w:rsidR="00FD66B8" w:rsidRPr="00EC200A" w:rsidRDefault="00706C33" w:rsidP="00EC200A">
                  <w:pPr>
                    <w:jc w:val="center"/>
                    <w:rPr>
                      <w:bCs/>
                      <w:sz w:val="24"/>
                      <w:szCs w:val="24"/>
                    </w:rPr>
                  </w:pPr>
                  <w:r w:rsidRPr="00EC200A">
                    <w:rPr>
                      <w:bCs/>
                      <w:sz w:val="24"/>
                      <w:szCs w:val="24"/>
                    </w:rPr>
                    <w:t>0,</w:t>
                  </w:r>
                  <w:r w:rsidR="00285602" w:rsidRPr="00EC200A">
                    <w:rPr>
                      <w:bCs/>
                      <w:sz w:val="24"/>
                      <w:szCs w:val="24"/>
                    </w:rPr>
                    <w:t>4</w:t>
                  </w:r>
                  <w:r w:rsidRPr="00EC200A">
                    <w:rPr>
                      <w:bCs/>
                      <w:sz w:val="24"/>
                      <w:szCs w:val="24"/>
                    </w:rPr>
                    <w:t>0</w:t>
                  </w:r>
                </w:p>
              </w:tc>
            </w:tr>
            <w:tr w:rsidR="00FD66B8" w:rsidRPr="007D2FFC" w:rsidTr="00EC200A">
              <w:trPr>
                <w:trHeight w:val="362"/>
              </w:trPr>
              <w:tc>
                <w:tcPr>
                  <w:tcW w:w="4107" w:type="dxa"/>
                </w:tcPr>
                <w:p w:rsidR="00FD66B8" w:rsidRPr="00EC200A" w:rsidRDefault="00FD66B8" w:rsidP="004240C7">
                  <w:pPr>
                    <w:pStyle w:val="affe"/>
                    <w:numPr>
                      <w:ilvl w:val="0"/>
                      <w:numId w:val="18"/>
                    </w:numPr>
                    <w:ind w:left="-80" w:firstLine="0"/>
                    <w:rPr>
                      <w:sz w:val="24"/>
                    </w:rPr>
                  </w:pPr>
                  <w:r w:rsidRPr="00EC200A">
                    <w:rPr>
                      <w:sz w:val="24"/>
                    </w:rPr>
                    <w:t>Квалификация участника (опыт, образование</w:t>
                  </w:r>
                  <w:r w:rsidR="00D56E9C" w:rsidRPr="00EC200A">
                    <w:rPr>
                      <w:sz w:val="24"/>
                    </w:rPr>
                    <w:t xml:space="preserve">, </w:t>
                  </w:r>
                  <w:r w:rsidRPr="00EC200A">
                    <w:rPr>
                      <w:sz w:val="24"/>
                    </w:rPr>
                    <w:t>квалификация персонала, деловая репутация)</w:t>
                  </w:r>
                </w:p>
              </w:tc>
              <w:tc>
                <w:tcPr>
                  <w:tcW w:w="2268" w:type="dxa"/>
                  <w:vAlign w:val="center"/>
                </w:tcPr>
                <w:p w:rsidR="00FD66B8" w:rsidRPr="00EC200A" w:rsidRDefault="00285602" w:rsidP="00EC200A">
                  <w:pPr>
                    <w:jc w:val="center"/>
                    <w:rPr>
                      <w:sz w:val="24"/>
                      <w:szCs w:val="24"/>
                    </w:rPr>
                  </w:pPr>
                  <w:r w:rsidRPr="00EC200A">
                    <w:rPr>
                      <w:sz w:val="24"/>
                      <w:szCs w:val="24"/>
                    </w:rPr>
                    <w:t>20</w:t>
                  </w:r>
                </w:p>
              </w:tc>
              <w:tc>
                <w:tcPr>
                  <w:tcW w:w="2606" w:type="dxa"/>
                  <w:vAlign w:val="center"/>
                </w:tcPr>
                <w:p w:rsidR="00FD66B8" w:rsidRPr="00EC200A" w:rsidRDefault="00706C33" w:rsidP="00EC200A">
                  <w:pPr>
                    <w:jc w:val="center"/>
                    <w:rPr>
                      <w:bCs/>
                      <w:sz w:val="24"/>
                      <w:szCs w:val="24"/>
                    </w:rPr>
                  </w:pPr>
                  <w:r w:rsidRPr="00EC200A">
                    <w:rPr>
                      <w:bCs/>
                      <w:sz w:val="24"/>
                      <w:szCs w:val="24"/>
                    </w:rPr>
                    <w:t>0,</w:t>
                  </w:r>
                  <w:r w:rsidR="00285602" w:rsidRPr="00EC200A">
                    <w:rPr>
                      <w:bCs/>
                      <w:sz w:val="24"/>
                      <w:szCs w:val="24"/>
                    </w:rPr>
                    <w:t>2</w:t>
                  </w:r>
                  <w:r w:rsidRPr="00EC200A">
                    <w:rPr>
                      <w:bCs/>
                      <w:sz w:val="24"/>
                      <w:szCs w:val="24"/>
                    </w:rPr>
                    <w:t>0</w:t>
                  </w:r>
                </w:p>
              </w:tc>
            </w:tr>
            <w:tr w:rsidR="00FD66B8" w:rsidRPr="007D2FFC" w:rsidTr="00EC200A">
              <w:trPr>
                <w:trHeight w:val="362"/>
              </w:trPr>
              <w:tc>
                <w:tcPr>
                  <w:tcW w:w="4107" w:type="dxa"/>
                </w:tcPr>
                <w:p w:rsidR="00FD66B8" w:rsidRPr="00EC200A" w:rsidRDefault="00FD66B8" w:rsidP="004240C7">
                  <w:pPr>
                    <w:pStyle w:val="affe"/>
                    <w:numPr>
                      <w:ilvl w:val="0"/>
                      <w:numId w:val="18"/>
                    </w:numPr>
                    <w:ind w:left="-80" w:firstLine="0"/>
                    <w:rPr>
                      <w:sz w:val="24"/>
                    </w:rPr>
                  </w:pPr>
                  <w:r w:rsidRPr="00EC200A">
                    <w:rPr>
                      <w:sz w:val="24"/>
                    </w:rPr>
                    <w:t>Срок выполнения работ</w:t>
                  </w:r>
                </w:p>
              </w:tc>
              <w:tc>
                <w:tcPr>
                  <w:tcW w:w="2268" w:type="dxa"/>
                  <w:vAlign w:val="center"/>
                </w:tcPr>
                <w:p w:rsidR="00FD66B8" w:rsidRPr="00EC200A" w:rsidRDefault="00285602" w:rsidP="00EC200A">
                  <w:pPr>
                    <w:jc w:val="center"/>
                    <w:rPr>
                      <w:sz w:val="24"/>
                      <w:szCs w:val="24"/>
                    </w:rPr>
                  </w:pPr>
                  <w:r w:rsidRPr="00EC200A">
                    <w:rPr>
                      <w:sz w:val="24"/>
                      <w:szCs w:val="24"/>
                    </w:rPr>
                    <w:t>40</w:t>
                  </w:r>
                </w:p>
              </w:tc>
              <w:tc>
                <w:tcPr>
                  <w:tcW w:w="2606" w:type="dxa"/>
                  <w:vAlign w:val="center"/>
                </w:tcPr>
                <w:p w:rsidR="00FD66B8" w:rsidRPr="00EC200A" w:rsidRDefault="00706C33" w:rsidP="00EC200A">
                  <w:pPr>
                    <w:jc w:val="center"/>
                    <w:rPr>
                      <w:bCs/>
                      <w:sz w:val="24"/>
                      <w:szCs w:val="24"/>
                    </w:rPr>
                  </w:pPr>
                  <w:r w:rsidRPr="00EC200A">
                    <w:rPr>
                      <w:bCs/>
                      <w:sz w:val="24"/>
                      <w:szCs w:val="24"/>
                    </w:rPr>
                    <w:t>0,</w:t>
                  </w:r>
                  <w:r w:rsidR="00285602" w:rsidRPr="00EC200A">
                    <w:rPr>
                      <w:bCs/>
                      <w:sz w:val="24"/>
                      <w:szCs w:val="24"/>
                    </w:rPr>
                    <w:t>4</w:t>
                  </w:r>
                  <w:r w:rsidRPr="00EC200A">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4240C7" w:rsidRDefault="00F92A41" w:rsidP="00ED5EE4">
            <w:pPr>
              <w:autoSpaceDE w:val="0"/>
              <w:autoSpaceDN w:val="0"/>
              <w:adjustRightInd w:val="0"/>
              <w:ind w:firstLine="284"/>
              <w:jc w:val="both"/>
              <w:rPr>
                <w:sz w:val="24"/>
                <w:szCs w:val="24"/>
              </w:rPr>
            </w:pPr>
            <w:r w:rsidRPr="00A57A5B">
              <w:rPr>
                <w:sz w:val="24"/>
                <w:szCs w:val="24"/>
              </w:rPr>
              <w:t>а) Цена договора;</w:t>
            </w:r>
          </w:p>
          <w:p w:rsidR="005211BB" w:rsidRPr="00A57A5B" w:rsidRDefault="00F92A41" w:rsidP="005211BB">
            <w:pPr>
              <w:autoSpaceDE w:val="0"/>
              <w:autoSpaceDN w:val="0"/>
              <w:adjustRightInd w:val="0"/>
              <w:ind w:firstLine="284"/>
              <w:jc w:val="both"/>
              <w:rPr>
                <w:sz w:val="24"/>
                <w:szCs w:val="24"/>
              </w:rPr>
            </w:pPr>
            <w:r w:rsidRPr="00A57A5B">
              <w:rPr>
                <w:sz w:val="24"/>
                <w:szCs w:val="24"/>
              </w:rPr>
              <w:t xml:space="preserve">б) </w:t>
            </w:r>
            <w:r w:rsidR="005211BB" w:rsidRPr="00A57A5B">
              <w:rPr>
                <w:sz w:val="24"/>
                <w:szCs w:val="24"/>
              </w:rPr>
              <w:t>Квалификация участника (опыт, образование квалификация персонала, деловая репутация)</w:t>
            </w:r>
          </w:p>
          <w:p w:rsidR="00A56E79" w:rsidRDefault="00F92A41" w:rsidP="00ED5EE4">
            <w:pPr>
              <w:autoSpaceDE w:val="0"/>
              <w:autoSpaceDN w:val="0"/>
              <w:adjustRightInd w:val="0"/>
              <w:ind w:firstLine="284"/>
              <w:jc w:val="both"/>
              <w:rPr>
                <w:sz w:val="24"/>
                <w:szCs w:val="24"/>
              </w:rPr>
            </w:pPr>
            <w:r w:rsidRPr="00A57A5B">
              <w:rPr>
                <w:sz w:val="24"/>
                <w:szCs w:val="24"/>
              </w:rPr>
              <w:t>в</w:t>
            </w:r>
            <w:r w:rsidR="00A56E79" w:rsidRPr="00A57A5B">
              <w:rPr>
                <w:sz w:val="24"/>
                <w:szCs w:val="24"/>
              </w:rPr>
              <w:t>)</w:t>
            </w:r>
            <w:r w:rsidR="005211BB" w:rsidRPr="00A57A5B">
              <w:rPr>
                <w:sz w:val="24"/>
                <w:szCs w:val="24"/>
              </w:rPr>
              <w:t xml:space="preserve"> Срок выполнения работ</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EC200A"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B6776D" w:rsidRPr="007D2FFC">
              <w:rPr>
                <w:sz w:val="24"/>
                <w:szCs w:val="24"/>
              </w:rPr>
              <w:t xml:space="preserve">начальная </w:t>
            </w:r>
            <w:r w:rsidR="00B6776D">
              <w:rPr>
                <w:sz w:val="24"/>
                <w:szCs w:val="24"/>
              </w:rPr>
              <w:t>(</w:t>
            </w:r>
            <w:r w:rsidR="00EC200A">
              <w:rPr>
                <w:sz w:val="24"/>
                <w:szCs w:val="24"/>
              </w:rPr>
              <w:t>максимальная)</w:t>
            </w:r>
            <w:r w:rsidRPr="007D2FFC">
              <w:rPr>
                <w:sz w:val="24"/>
                <w:szCs w:val="24"/>
              </w:rPr>
              <w:t xml:space="preserve">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lastRenderedPageBreak/>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36.95pt" o:ole="">
                  <v:imagedata r:id="rId13" o:title=""/>
                </v:shape>
                <o:OLEObject Type="Embed" ProgID="Equation.3" ShapeID="_x0000_i1025" DrawAspect="Content" ObjectID="_1497716067" r:id="rId14"/>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55pt;height:21.3pt" o:ole="">
                  <v:imagedata r:id="rId15" o:title=""/>
                </v:shape>
                <o:OLEObject Type="Embed" ProgID="Equation.3" ShapeID="_x0000_i1026" DrawAspect="Content" ObjectID="_1497716068" r:id="rId16"/>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45pt;height:25.05pt" o:ole="">
                  <v:imagedata r:id="rId17" o:title=""/>
                </v:shape>
                <o:OLEObject Type="Embed" ProgID="Equation.3" ShapeID="_x0000_i1027" DrawAspect="Content" ObjectID="_1497716069" r:id="rId18"/>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156ABC">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15pt;height:25.05pt" o:ole="">
                  <v:imagedata r:id="rId19" o:title=""/>
                </v:shape>
                <o:OLEObject Type="Embed" ProgID="Equation.3" ShapeID="_x0000_i1028" DrawAspect="Content" ObjectID="_1497716070" r:id="rId20"/>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EC200A">
              <w:rPr>
                <w:i/>
                <w:iCs/>
                <w:sz w:val="24"/>
                <w:szCs w:val="24"/>
              </w:rPr>
              <w:t xml:space="preserve">предложений </w:t>
            </w:r>
            <w:r w:rsidR="00EC200A"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4057C0" w:rsidRDefault="00F92A41" w:rsidP="00051A5A">
            <w:pPr>
              <w:autoSpaceDE w:val="0"/>
              <w:autoSpaceDN w:val="0"/>
              <w:adjustRightInd w:val="0"/>
              <w:jc w:val="both"/>
              <w:rPr>
                <w:b/>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4057C0" w:rsidRDefault="00F92A41" w:rsidP="00AF5AF6">
            <w:pPr>
              <w:suppressAutoHyphens/>
              <w:rPr>
                <w:sz w:val="24"/>
                <w:szCs w:val="24"/>
              </w:rPr>
            </w:pPr>
            <w:r w:rsidRPr="004057C0">
              <w:rPr>
                <w:b/>
                <w:sz w:val="24"/>
                <w:szCs w:val="24"/>
              </w:rPr>
              <w:t xml:space="preserve">2. </w:t>
            </w:r>
            <w:r w:rsidRPr="004057C0">
              <w:rPr>
                <w:sz w:val="24"/>
                <w:szCs w:val="24"/>
              </w:rPr>
              <w:t xml:space="preserve">Критерий «Квалификация участника </w:t>
            </w:r>
            <w:r w:rsidR="00AF5AF6" w:rsidRPr="004057C0">
              <w:rPr>
                <w:sz w:val="24"/>
                <w:szCs w:val="24"/>
              </w:rPr>
              <w:t>запроса предложений</w:t>
            </w:r>
            <w:r w:rsidRPr="004057C0">
              <w:rPr>
                <w:sz w:val="24"/>
                <w:szCs w:val="24"/>
              </w:rPr>
              <w:t>»</w:t>
            </w:r>
          </w:p>
          <w:p w:rsidR="00F92A41" w:rsidRPr="004057C0" w:rsidRDefault="00F92A41" w:rsidP="00E63D32">
            <w:pPr>
              <w:autoSpaceDE w:val="0"/>
              <w:autoSpaceDN w:val="0"/>
              <w:adjustRightInd w:val="0"/>
              <w:jc w:val="both"/>
              <w:rPr>
                <w:sz w:val="24"/>
                <w:szCs w:val="24"/>
              </w:rPr>
            </w:pPr>
            <w:r w:rsidRPr="004057C0">
              <w:rPr>
                <w:sz w:val="24"/>
                <w:szCs w:val="24"/>
              </w:rPr>
              <w:t xml:space="preserve">Содержание критерия «Квалификация участника </w:t>
            </w:r>
            <w:r w:rsidR="00AF5AF6" w:rsidRPr="004057C0">
              <w:rPr>
                <w:sz w:val="24"/>
                <w:szCs w:val="24"/>
              </w:rPr>
              <w:t>запроса предложений</w:t>
            </w:r>
            <w:r w:rsidRPr="004057C0">
              <w:rPr>
                <w:sz w:val="24"/>
                <w:szCs w:val="24"/>
              </w:rPr>
              <w:t>», в том числе его показатели, определяется в документации</w:t>
            </w:r>
            <w:r w:rsidR="00AF5AF6" w:rsidRPr="004057C0">
              <w:rPr>
                <w:sz w:val="24"/>
                <w:szCs w:val="24"/>
              </w:rPr>
              <w:t xml:space="preserve"> о запросе предложений</w:t>
            </w:r>
            <w:r w:rsidRPr="004057C0">
              <w:rPr>
                <w:sz w:val="24"/>
                <w:szCs w:val="24"/>
              </w:rPr>
              <w:t xml:space="preserve">. </w:t>
            </w:r>
          </w:p>
          <w:p w:rsidR="00F92A41" w:rsidRPr="004057C0" w:rsidRDefault="00F92A41" w:rsidP="00E63D32">
            <w:pPr>
              <w:autoSpaceDE w:val="0"/>
              <w:autoSpaceDN w:val="0"/>
              <w:adjustRightInd w:val="0"/>
              <w:jc w:val="both"/>
              <w:rPr>
                <w:sz w:val="24"/>
                <w:szCs w:val="24"/>
              </w:rPr>
            </w:pPr>
            <w:r w:rsidRPr="004057C0">
              <w:rPr>
                <w:sz w:val="24"/>
                <w:szCs w:val="24"/>
              </w:rPr>
              <w:t xml:space="preserve">2.1. Для оценки заявок по критерию «Квалификация участника </w:t>
            </w:r>
            <w:r w:rsidR="00AF5AF6" w:rsidRPr="004057C0">
              <w:rPr>
                <w:sz w:val="24"/>
                <w:szCs w:val="24"/>
              </w:rPr>
              <w:t>запроса предложений</w:t>
            </w:r>
            <w:r w:rsidRPr="004057C0">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4057C0">
              <w:rPr>
                <w:sz w:val="24"/>
                <w:szCs w:val="24"/>
              </w:rPr>
              <w:t xml:space="preserve"> о запросе предложений</w:t>
            </w:r>
            <w:r w:rsidRPr="004057C0">
              <w:rPr>
                <w:sz w:val="24"/>
                <w:szCs w:val="24"/>
              </w:rPr>
              <w:t>, должна составлять 100 баллов.</w:t>
            </w:r>
          </w:p>
          <w:p w:rsidR="00F92A41" w:rsidRPr="004057C0" w:rsidRDefault="00F92A41" w:rsidP="00E63D32">
            <w:pPr>
              <w:autoSpaceDE w:val="0"/>
              <w:autoSpaceDN w:val="0"/>
              <w:adjustRightInd w:val="0"/>
              <w:jc w:val="both"/>
              <w:rPr>
                <w:sz w:val="24"/>
                <w:szCs w:val="24"/>
              </w:rPr>
            </w:pPr>
            <w:r w:rsidRPr="004057C0">
              <w:rPr>
                <w:sz w:val="24"/>
                <w:szCs w:val="24"/>
              </w:rPr>
              <w:t xml:space="preserve">2.2. Для определения рейтинга заявки по критерию «Квалификация участника </w:t>
            </w:r>
            <w:r w:rsidR="00AF5AF6" w:rsidRPr="004057C0">
              <w:rPr>
                <w:sz w:val="24"/>
                <w:szCs w:val="24"/>
              </w:rPr>
              <w:t>запроса предложений</w:t>
            </w:r>
            <w:r w:rsidRPr="004057C0">
              <w:rPr>
                <w:sz w:val="24"/>
                <w:szCs w:val="24"/>
              </w:rPr>
              <w:t xml:space="preserve">» в документации </w:t>
            </w:r>
            <w:r w:rsidR="00AF5AF6" w:rsidRPr="004057C0">
              <w:rPr>
                <w:sz w:val="24"/>
                <w:szCs w:val="24"/>
              </w:rPr>
              <w:t xml:space="preserve">о запросе предложений </w:t>
            </w:r>
            <w:r w:rsidRPr="004057C0">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75pt;height:26.3pt" o:ole="">
                  <v:imagedata r:id="rId21" o:title=""/>
                </v:shape>
                <o:OLEObject Type="Embed" ProgID="Equation.3" ShapeID="_x0000_i1029" DrawAspect="Content" ObjectID="_1497716071"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5pt;height:18.15pt" o:ole="">
                  <v:imagedata r:id="rId23" o:title=""/>
                </v:shape>
                <o:OLEObject Type="Embed" ProgID="Equation.3" ShapeID="_x0000_i1030" DrawAspect="Content" ObjectID="_1497716072"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15pt;height:22.55pt" o:ole="">
                  <v:imagedata r:id="rId25" o:title=""/>
                </v:shape>
                <o:OLEObject Type="Embed" ProgID="Equation.3" ShapeID="_x0000_i1031" DrawAspect="Content" ObjectID="_1497716073" r:id="rId26"/>
              </w:object>
            </w:r>
            <w:r w:rsidRPr="00F60266">
              <w:rPr>
                <w:sz w:val="24"/>
                <w:szCs w:val="24"/>
              </w:rPr>
              <w:t xml:space="preserve">  -  </w:t>
            </w:r>
            <w:r w:rsidR="00EC200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158"/>
            </w:tblGrid>
            <w:tr w:rsidR="00031672" w:rsidRPr="005211BB" w:rsidTr="009E6956">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A57A5B" w:rsidRDefault="00031672" w:rsidP="009E6956">
                  <w:pPr>
                    <w:autoSpaceDE w:val="0"/>
                    <w:autoSpaceDN w:val="0"/>
                    <w:adjustRightInd w:val="0"/>
                    <w:ind w:firstLine="284"/>
                    <w:jc w:val="both"/>
                    <w:rPr>
                      <w:sz w:val="24"/>
                      <w:szCs w:val="24"/>
                    </w:rPr>
                  </w:pPr>
                  <w:r w:rsidRPr="00A57A5B">
                    <w:rPr>
                      <w:b/>
                      <w:bCs/>
                      <w:sz w:val="24"/>
                      <w:szCs w:val="24"/>
                    </w:rPr>
                    <w:t xml:space="preserve">Показатель 1 </w:t>
                  </w:r>
                </w:p>
                <w:p w:rsidR="00031672" w:rsidRPr="00A57A5B" w:rsidRDefault="00B6776D" w:rsidP="009E6956">
                  <w:pPr>
                    <w:autoSpaceDE w:val="0"/>
                    <w:autoSpaceDN w:val="0"/>
                    <w:adjustRightInd w:val="0"/>
                    <w:ind w:firstLine="284"/>
                    <w:jc w:val="both"/>
                    <w:rPr>
                      <w:i/>
                      <w:iCs/>
                      <w:sz w:val="24"/>
                      <w:szCs w:val="24"/>
                    </w:rPr>
                  </w:pPr>
                  <w:r>
                    <w:rPr>
                      <w:i/>
                      <w:iCs/>
                      <w:sz w:val="24"/>
                      <w:szCs w:val="24"/>
                    </w:rPr>
                    <w:t>Наличие о</w:t>
                  </w:r>
                  <w:r w:rsidR="00031672" w:rsidRPr="00A57A5B">
                    <w:rPr>
                      <w:i/>
                      <w:iCs/>
                      <w:sz w:val="24"/>
                      <w:szCs w:val="24"/>
                    </w:rPr>
                    <w:t>пыт</w:t>
                  </w:r>
                  <w:r>
                    <w:rPr>
                      <w:i/>
                      <w:iCs/>
                      <w:sz w:val="24"/>
                      <w:szCs w:val="24"/>
                    </w:rPr>
                    <w:t>а</w:t>
                  </w:r>
                  <w:r w:rsidR="00706C33">
                    <w:rPr>
                      <w:i/>
                      <w:iCs/>
                      <w:sz w:val="24"/>
                      <w:szCs w:val="24"/>
                    </w:rPr>
                    <w:t xml:space="preserve"> выполнения </w:t>
                  </w:r>
                  <w:r w:rsidR="00EC200A">
                    <w:rPr>
                      <w:i/>
                      <w:iCs/>
                      <w:sz w:val="24"/>
                      <w:szCs w:val="24"/>
                    </w:rPr>
                    <w:t xml:space="preserve">работ, </w:t>
                  </w:r>
                  <w:r w:rsidR="00706C33">
                    <w:rPr>
                      <w:i/>
                      <w:iCs/>
                      <w:sz w:val="24"/>
                      <w:szCs w:val="24"/>
                    </w:rPr>
                    <w:t xml:space="preserve">аналогичных </w:t>
                  </w:r>
                  <w:r w:rsidR="00EC200A">
                    <w:rPr>
                      <w:i/>
                      <w:iCs/>
                      <w:sz w:val="24"/>
                      <w:szCs w:val="24"/>
                    </w:rPr>
                    <w:t>запросу предложений за период 2013 – 2014гг.</w:t>
                  </w:r>
                </w:p>
                <w:p w:rsidR="00031672" w:rsidRPr="005211BB" w:rsidRDefault="00031672" w:rsidP="009E6956">
                  <w:pPr>
                    <w:autoSpaceDE w:val="0"/>
                    <w:autoSpaceDN w:val="0"/>
                    <w:adjustRightInd w:val="0"/>
                    <w:ind w:firstLine="284"/>
                    <w:jc w:val="both"/>
                    <w:rPr>
                      <w:i/>
                      <w:iCs/>
                      <w:sz w:val="24"/>
                      <w:szCs w:val="24"/>
                      <w:highlight w:val="red"/>
                    </w:rPr>
                  </w:pPr>
                </w:p>
                <w:p w:rsidR="00031672" w:rsidRPr="005211BB" w:rsidRDefault="00031672" w:rsidP="009E6956">
                  <w:pPr>
                    <w:autoSpaceDE w:val="0"/>
                    <w:autoSpaceDN w:val="0"/>
                    <w:adjustRightInd w:val="0"/>
                    <w:ind w:firstLine="284"/>
                    <w:jc w:val="both"/>
                    <w:rPr>
                      <w:b/>
                      <w:bCs/>
                      <w:sz w:val="24"/>
                      <w:szCs w:val="24"/>
                      <w:highlight w:val="red"/>
                    </w:rPr>
                  </w:pPr>
                </w:p>
              </w:tc>
              <w:tc>
                <w:tcPr>
                  <w:tcW w:w="5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F025A8" w:rsidRDefault="00031672" w:rsidP="009E6956">
                  <w:pPr>
                    <w:autoSpaceDE w:val="0"/>
                    <w:autoSpaceDN w:val="0"/>
                    <w:adjustRightInd w:val="0"/>
                    <w:ind w:firstLine="284"/>
                    <w:jc w:val="both"/>
                    <w:rPr>
                      <w:b/>
                      <w:bCs/>
                      <w:sz w:val="24"/>
                      <w:szCs w:val="24"/>
                    </w:rPr>
                  </w:pPr>
                  <w:r w:rsidRPr="00F025A8">
                    <w:rPr>
                      <w:b/>
                      <w:bCs/>
                      <w:sz w:val="24"/>
                      <w:szCs w:val="24"/>
                    </w:rPr>
                    <w:lastRenderedPageBreak/>
                    <w:t>Максимальный балл –</w:t>
                  </w:r>
                  <w:r w:rsidRPr="00C80CC8">
                    <w:rPr>
                      <w:b/>
                      <w:bCs/>
                      <w:color w:val="000000" w:themeColor="text1"/>
                      <w:sz w:val="24"/>
                      <w:szCs w:val="24"/>
                    </w:rPr>
                    <w:t xml:space="preserve"> </w:t>
                  </w:r>
                  <w:r w:rsidR="00F025A8" w:rsidRPr="00C80CC8">
                    <w:rPr>
                      <w:b/>
                      <w:bCs/>
                      <w:color w:val="000000" w:themeColor="text1"/>
                      <w:sz w:val="24"/>
                      <w:szCs w:val="24"/>
                    </w:rPr>
                    <w:t>2</w:t>
                  </w:r>
                  <w:r w:rsidRPr="00C80CC8">
                    <w:rPr>
                      <w:b/>
                      <w:bCs/>
                      <w:color w:val="000000" w:themeColor="text1"/>
                      <w:sz w:val="24"/>
                      <w:szCs w:val="24"/>
                    </w:rPr>
                    <w:t>0</w:t>
                  </w:r>
                </w:p>
                <w:p w:rsidR="00350693" w:rsidRDefault="00350693" w:rsidP="00350693">
                  <w:pPr>
                    <w:snapToGrid w:val="0"/>
                    <w:jc w:val="both"/>
                    <w:rPr>
                      <w:sz w:val="24"/>
                    </w:rPr>
                  </w:pPr>
                  <w:r w:rsidRPr="008833DB">
                    <w:rPr>
                      <w:sz w:val="24"/>
                    </w:rPr>
                    <w:t>Участник закупки</w:t>
                  </w:r>
                  <w:r>
                    <w:rPr>
                      <w:sz w:val="24"/>
                    </w:rPr>
                    <w:t xml:space="preserve"> </w:t>
                  </w:r>
                  <w:r w:rsidRPr="008833DB">
                    <w:rPr>
                      <w:sz w:val="24"/>
                    </w:rPr>
                    <w:t xml:space="preserve">предоставляет сведения о наличии опыта </w:t>
                  </w:r>
                  <w:r>
                    <w:rPr>
                      <w:sz w:val="24"/>
                    </w:rPr>
                    <w:t>выполнения</w:t>
                  </w:r>
                  <w:r w:rsidR="00EC200A">
                    <w:rPr>
                      <w:sz w:val="24"/>
                    </w:rPr>
                    <w:t xml:space="preserve"> работ,</w:t>
                  </w:r>
                  <w:r>
                    <w:rPr>
                      <w:sz w:val="24"/>
                    </w:rPr>
                    <w:t xml:space="preserve"> аналогичных </w:t>
                  </w:r>
                  <w:r w:rsidR="00EC200A">
                    <w:rPr>
                      <w:sz w:val="24"/>
                    </w:rPr>
                    <w:t>запросу предложений</w:t>
                  </w:r>
                  <w:r>
                    <w:rPr>
                      <w:sz w:val="24"/>
                    </w:rPr>
                    <w:t xml:space="preserve"> за </w:t>
                  </w:r>
                  <w:r w:rsidR="00EC200A">
                    <w:rPr>
                      <w:sz w:val="24"/>
                    </w:rPr>
                    <w:t>период 2013</w:t>
                  </w:r>
                  <w:r w:rsidRPr="008833DB">
                    <w:rPr>
                      <w:sz w:val="24"/>
                    </w:rPr>
                    <w:t>-201</w:t>
                  </w:r>
                  <w:r w:rsidR="00285602">
                    <w:rPr>
                      <w:sz w:val="24"/>
                    </w:rPr>
                    <w:t>4</w:t>
                  </w:r>
                  <w:r w:rsidRPr="008833DB">
                    <w:rPr>
                      <w:sz w:val="24"/>
                    </w:rPr>
                    <w:t xml:space="preserve"> гг.</w:t>
                  </w:r>
                  <w:r w:rsidR="00B6776D">
                    <w:rPr>
                      <w:sz w:val="24"/>
                    </w:rPr>
                    <w:t xml:space="preserve"> и </w:t>
                  </w:r>
                  <w:r w:rsidR="00B6776D">
                    <w:rPr>
                      <w:sz w:val="24"/>
                    </w:rPr>
                    <w:lastRenderedPageBreak/>
                    <w:t>копии договоров (контрактов), подтверждающих наличие опыта.</w:t>
                  </w:r>
                </w:p>
                <w:p w:rsidR="00350693" w:rsidRPr="00C21980" w:rsidRDefault="00350693" w:rsidP="00350693">
                  <w:pPr>
                    <w:snapToGrid w:val="0"/>
                    <w:jc w:val="both"/>
                    <w:rPr>
                      <w:i/>
                      <w:sz w:val="24"/>
                    </w:rPr>
                  </w:pPr>
                  <w:r w:rsidRPr="00C21980">
                    <w:rPr>
                      <w:i/>
                      <w:sz w:val="24"/>
                    </w:rPr>
                    <w:t>Оценка заявок осуществляется путем выставления баллов от 0 до 20 баллов следующим образом:</w:t>
                  </w:r>
                </w:p>
                <w:p w:rsidR="00031672" w:rsidRPr="00285602" w:rsidRDefault="00350693" w:rsidP="00350693">
                  <w:pPr>
                    <w:autoSpaceDE w:val="0"/>
                    <w:autoSpaceDN w:val="0"/>
                    <w:adjustRightInd w:val="0"/>
                    <w:jc w:val="both"/>
                    <w:rPr>
                      <w:i/>
                      <w:sz w:val="24"/>
                      <w:szCs w:val="24"/>
                    </w:rPr>
                  </w:pPr>
                  <w:r w:rsidRPr="00C21980">
                    <w:rPr>
                      <w:i/>
                      <w:sz w:val="24"/>
                      <w:szCs w:val="24"/>
                    </w:rPr>
                    <w:t>при н</w:t>
                  </w:r>
                  <w:r w:rsidR="00031672" w:rsidRPr="00C21980">
                    <w:rPr>
                      <w:i/>
                      <w:sz w:val="24"/>
                      <w:szCs w:val="24"/>
                    </w:rPr>
                    <w:t xml:space="preserve">аличие </w:t>
                  </w:r>
                  <w:r w:rsidR="00B6776D">
                    <w:rPr>
                      <w:i/>
                      <w:sz w:val="24"/>
                      <w:szCs w:val="24"/>
                    </w:rPr>
                    <w:t>договоров (</w:t>
                  </w:r>
                  <w:r w:rsidR="00031672" w:rsidRPr="00C21980">
                    <w:rPr>
                      <w:i/>
                      <w:sz w:val="24"/>
                      <w:szCs w:val="24"/>
                    </w:rPr>
                    <w:t>к</w:t>
                  </w:r>
                  <w:r w:rsidRPr="00C21980">
                    <w:rPr>
                      <w:i/>
                      <w:sz w:val="24"/>
                      <w:szCs w:val="24"/>
                    </w:rPr>
                    <w:t>онтрактов</w:t>
                  </w:r>
                  <w:r w:rsidR="00B6776D">
                    <w:rPr>
                      <w:i/>
                      <w:sz w:val="24"/>
                      <w:szCs w:val="24"/>
                    </w:rPr>
                    <w:t>)</w:t>
                  </w:r>
                  <w:r w:rsidRPr="00C21980">
                    <w:rPr>
                      <w:i/>
                      <w:sz w:val="24"/>
                      <w:szCs w:val="24"/>
                    </w:rPr>
                    <w:t>, заключенных</w:t>
                  </w:r>
                  <w:r w:rsidR="00EC200A">
                    <w:rPr>
                      <w:i/>
                      <w:sz w:val="24"/>
                      <w:szCs w:val="24"/>
                    </w:rPr>
                    <w:t xml:space="preserve"> в период 2013-2014гг.</w:t>
                  </w:r>
                  <w:r w:rsidRPr="00C21980">
                    <w:rPr>
                      <w:i/>
                      <w:sz w:val="24"/>
                      <w:szCs w:val="24"/>
                    </w:rPr>
                    <w:t xml:space="preserve"> на </w:t>
                  </w:r>
                  <w:r w:rsidR="00EC200A">
                    <w:rPr>
                      <w:i/>
                      <w:sz w:val="24"/>
                      <w:szCs w:val="24"/>
                    </w:rPr>
                    <w:t xml:space="preserve">общую </w:t>
                  </w:r>
                  <w:r w:rsidRPr="00C21980">
                    <w:rPr>
                      <w:i/>
                      <w:sz w:val="24"/>
                      <w:szCs w:val="24"/>
                    </w:rPr>
                    <w:t xml:space="preserve">сумму </w:t>
                  </w:r>
                  <w:r w:rsidRPr="00285602">
                    <w:rPr>
                      <w:i/>
                      <w:sz w:val="24"/>
                      <w:szCs w:val="24"/>
                    </w:rPr>
                    <w:t>д</w:t>
                  </w:r>
                  <w:r w:rsidR="00031672" w:rsidRPr="00285602">
                    <w:rPr>
                      <w:i/>
                      <w:sz w:val="24"/>
                      <w:szCs w:val="24"/>
                    </w:rPr>
                    <w:t xml:space="preserve">о </w:t>
                  </w:r>
                  <w:r w:rsidR="005923BD" w:rsidRPr="00285602">
                    <w:rPr>
                      <w:i/>
                      <w:sz w:val="24"/>
                      <w:szCs w:val="24"/>
                    </w:rPr>
                    <w:t>10</w:t>
                  </w:r>
                  <w:r w:rsidR="00031672" w:rsidRPr="00285602">
                    <w:rPr>
                      <w:i/>
                      <w:sz w:val="24"/>
                      <w:szCs w:val="24"/>
                    </w:rPr>
                    <w:t> 000</w:t>
                  </w:r>
                  <w:r w:rsidRPr="00285602">
                    <w:rPr>
                      <w:i/>
                      <w:sz w:val="24"/>
                      <w:szCs w:val="24"/>
                    </w:rPr>
                    <w:t> </w:t>
                  </w:r>
                  <w:r w:rsidR="00031672" w:rsidRPr="00285602">
                    <w:rPr>
                      <w:i/>
                      <w:sz w:val="24"/>
                      <w:szCs w:val="24"/>
                    </w:rPr>
                    <w:t>0</w:t>
                  </w:r>
                  <w:r w:rsidR="00B6776D">
                    <w:rPr>
                      <w:i/>
                      <w:sz w:val="24"/>
                      <w:szCs w:val="24"/>
                    </w:rPr>
                    <w:t>00</w:t>
                  </w:r>
                  <w:r w:rsidRPr="00285602">
                    <w:rPr>
                      <w:i/>
                      <w:sz w:val="24"/>
                      <w:szCs w:val="24"/>
                    </w:rPr>
                    <w:t xml:space="preserve"> руб.</w:t>
                  </w:r>
                  <w:r w:rsidR="00EC200A">
                    <w:rPr>
                      <w:i/>
                      <w:sz w:val="24"/>
                      <w:szCs w:val="24"/>
                    </w:rPr>
                    <w:t>, либо при отсутствии подтверждающих документов</w:t>
                  </w:r>
                  <w:r w:rsidR="00031672" w:rsidRPr="00285602">
                    <w:rPr>
                      <w:i/>
                      <w:sz w:val="24"/>
                      <w:szCs w:val="24"/>
                    </w:rPr>
                    <w:t xml:space="preserve"> – 0 баллов</w:t>
                  </w:r>
                  <w:r w:rsidRPr="00285602">
                    <w:rPr>
                      <w:i/>
                      <w:sz w:val="24"/>
                      <w:szCs w:val="24"/>
                    </w:rPr>
                    <w:t>;</w:t>
                  </w:r>
                </w:p>
                <w:p w:rsidR="00031672" w:rsidRPr="00C21980" w:rsidRDefault="00B6776D" w:rsidP="00350693">
                  <w:pPr>
                    <w:autoSpaceDE w:val="0"/>
                    <w:autoSpaceDN w:val="0"/>
                    <w:adjustRightInd w:val="0"/>
                    <w:jc w:val="both"/>
                    <w:rPr>
                      <w:i/>
                      <w:sz w:val="24"/>
                      <w:szCs w:val="24"/>
                      <w:highlight w:val="green"/>
                    </w:rPr>
                  </w:pPr>
                  <w:r w:rsidRPr="00C21980">
                    <w:rPr>
                      <w:i/>
                      <w:sz w:val="24"/>
                      <w:szCs w:val="24"/>
                    </w:rPr>
                    <w:t xml:space="preserve">при наличие </w:t>
                  </w:r>
                  <w:r>
                    <w:rPr>
                      <w:i/>
                      <w:sz w:val="24"/>
                      <w:szCs w:val="24"/>
                    </w:rPr>
                    <w:t>договоров (</w:t>
                  </w:r>
                  <w:r w:rsidRPr="00C21980">
                    <w:rPr>
                      <w:i/>
                      <w:sz w:val="24"/>
                      <w:szCs w:val="24"/>
                    </w:rPr>
                    <w:t>контрактов</w:t>
                  </w:r>
                  <w:r>
                    <w:rPr>
                      <w:i/>
                      <w:sz w:val="24"/>
                      <w:szCs w:val="24"/>
                    </w:rPr>
                    <w:t>)</w:t>
                  </w:r>
                  <w:r w:rsidRPr="00C21980">
                    <w:rPr>
                      <w:i/>
                      <w:sz w:val="24"/>
                      <w:szCs w:val="24"/>
                    </w:rPr>
                    <w:t>, заключенных</w:t>
                  </w:r>
                  <w:r>
                    <w:rPr>
                      <w:i/>
                      <w:sz w:val="24"/>
                      <w:szCs w:val="24"/>
                    </w:rPr>
                    <w:t xml:space="preserve"> в период 2013-2014гг.</w:t>
                  </w:r>
                  <w:r w:rsidRPr="00C21980">
                    <w:rPr>
                      <w:i/>
                      <w:sz w:val="24"/>
                      <w:szCs w:val="24"/>
                    </w:rPr>
                    <w:t xml:space="preserve"> на </w:t>
                  </w:r>
                  <w:r>
                    <w:rPr>
                      <w:i/>
                      <w:sz w:val="24"/>
                      <w:szCs w:val="24"/>
                    </w:rPr>
                    <w:t xml:space="preserve">общую </w:t>
                  </w:r>
                  <w:r w:rsidRPr="00C21980">
                    <w:rPr>
                      <w:i/>
                      <w:sz w:val="24"/>
                      <w:szCs w:val="24"/>
                    </w:rPr>
                    <w:t>сумму</w:t>
                  </w:r>
                  <w:r w:rsidRPr="00285602">
                    <w:rPr>
                      <w:i/>
                      <w:sz w:val="24"/>
                      <w:szCs w:val="24"/>
                    </w:rPr>
                    <w:t xml:space="preserve"> </w:t>
                  </w:r>
                  <w:r w:rsidR="00350693" w:rsidRPr="00285602">
                    <w:rPr>
                      <w:i/>
                      <w:sz w:val="24"/>
                      <w:szCs w:val="24"/>
                    </w:rPr>
                    <w:t>от</w:t>
                  </w:r>
                  <w:r w:rsidR="00031672" w:rsidRPr="00285602">
                    <w:rPr>
                      <w:i/>
                      <w:sz w:val="24"/>
                      <w:szCs w:val="24"/>
                    </w:rPr>
                    <w:t xml:space="preserve"> </w:t>
                  </w:r>
                  <w:r w:rsidR="005923BD" w:rsidRPr="00285602">
                    <w:rPr>
                      <w:i/>
                      <w:sz w:val="24"/>
                      <w:szCs w:val="24"/>
                    </w:rPr>
                    <w:t>10</w:t>
                  </w:r>
                  <w:r w:rsidR="00031672" w:rsidRPr="00285602">
                    <w:rPr>
                      <w:i/>
                      <w:sz w:val="24"/>
                      <w:szCs w:val="24"/>
                    </w:rPr>
                    <w:t> 000 </w:t>
                  </w:r>
                  <w:r>
                    <w:rPr>
                      <w:i/>
                      <w:sz w:val="24"/>
                      <w:szCs w:val="24"/>
                    </w:rPr>
                    <w:t>001</w:t>
                  </w:r>
                  <w:r w:rsidR="00031672" w:rsidRPr="00285602">
                    <w:rPr>
                      <w:i/>
                      <w:sz w:val="24"/>
                      <w:szCs w:val="24"/>
                    </w:rPr>
                    <w:t xml:space="preserve"> – </w:t>
                  </w:r>
                  <w:r w:rsidR="00285602" w:rsidRPr="00285602">
                    <w:rPr>
                      <w:i/>
                      <w:sz w:val="24"/>
                      <w:szCs w:val="24"/>
                    </w:rPr>
                    <w:t>3</w:t>
                  </w:r>
                  <w:r w:rsidR="005923BD" w:rsidRPr="00285602">
                    <w:rPr>
                      <w:i/>
                      <w:sz w:val="24"/>
                      <w:szCs w:val="24"/>
                    </w:rPr>
                    <w:t>0</w:t>
                  </w:r>
                  <w:r w:rsidR="00031672" w:rsidRPr="00285602">
                    <w:rPr>
                      <w:i/>
                      <w:sz w:val="24"/>
                      <w:szCs w:val="24"/>
                    </w:rPr>
                    <w:t> 000 0</w:t>
                  </w:r>
                  <w:r>
                    <w:rPr>
                      <w:i/>
                      <w:sz w:val="24"/>
                      <w:szCs w:val="24"/>
                    </w:rPr>
                    <w:t>00</w:t>
                  </w:r>
                  <w:r w:rsidR="00031672" w:rsidRPr="00285602">
                    <w:rPr>
                      <w:i/>
                      <w:sz w:val="24"/>
                      <w:szCs w:val="24"/>
                    </w:rPr>
                    <w:t xml:space="preserve"> – 10 баллов</w:t>
                  </w:r>
                  <w:r w:rsidR="00350693" w:rsidRPr="00285602">
                    <w:rPr>
                      <w:i/>
                      <w:sz w:val="24"/>
                      <w:szCs w:val="24"/>
                    </w:rPr>
                    <w:t>;</w:t>
                  </w:r>
                </w:p>
                <w:p w:rsidR="00031672" w:rsidRPr="00B6776D" w:rsidRDefault="00B6776D" w:rsidP="00B6776D">
                  <w:pPr>
                    <w:autoSpaceDE w:val="0"/>
                    <w:autoSpaceDN w:val="0"/>
                    <w:adjustRightInd w:val="0"/>
                    <w:jc w:val="both"/>
                    <w:rPr>
                      <w:i/>
                      <w:sz w:val="24"/>
                      <w:szCs w:val="24"/>
                    </w:rPr>
                  </w:pPr>
                  <w:r w:rsidRPr="00C21980">
                    <w:rPr>
                      <w:i/>
                      <w:sz w:val="24"/>
                      <w:szCs w:val="24"/>
                    </w:rPr>
                    <w:t xml:space="preserve">при наличие </w:t>
                  </w:r>
                  <w:r>
                    <w:rPr>
                      <w:i/>
                      <w:sz w:val="24"/>
                      <w:szCs w:val="24"/>
                    </w:rPr>
                    <w:t>договоров (</w:t>
                  </w:r>
                  <w:r w:rsidRPr="00C21980">
                    <w:rPr>
                      <w:i/>
                      <w:sz w:val="24"/>
                      <w:szCs w:val="24"/>
                    </w:rPr>
                    <w:t>контрактов</w:t>
                  </w:r>
                  <w:r>
                    <w:rPr>
                      <w:i/>
                      <w:sz w:val="24"/>
                      <w:szCs w:val="24"/>
                    </w:rPr>
                    <w:t>)</w:t>
                  </w:r>
                  <w:r w:rsidRPr="00C21980">
                    <w:rPr>
                      <w:i/>
                      <w:sz w:val="24"/>
                      <w:szCs w:val="24"/>
                    </w:rPr>
                    <w:t>, заключенных</w:t>
                  </w:r>
                  <w:r>
                    <w:rPr>
                      <w:i/>
                      <w:sz w:val="24"/>
                      <w:szCs w:val="24"/>
                    </w:rPr>
                    <w:t xml:space="preserve"> в период 2013-2014гг.</w:t>
                  </w:r>
                  <w:r w:rsidRPr="00C21980">
                    <w:rPr>
                      <w:i/>
                      <w:sz w:val="24"/>
                      <w:szCs w:val="24"/>
                    </w:rPr>
                    <w:t xml:space="preserve"> на </w:t>
                  </w:r>
                  <w:r>
                    <w:rPr>
                      <w:i/>
                      <w:sz w:val="24"/>
                      <w:szCs w:val="24"/>
                    </w:rPr>
                    <w:t xml:space="preserve">общую </w:t>
                  </w:r>
                  <w:r w:rsidRPr="00C21980">
                    <w:rPr>
                      <w:i/>
                      <w:sz w:val="24"/>
                      <w:szCs w:val="24"/>
                    </w:rPr>
                    <w:t>сумму</w:t>
                  </w:r>
                  <w:r w:rsidRPr="00285602">
                    <w:rPr>
                      <w:i/>
                      <w:sz w:val="24"/>
                      <w:szCs w:val="24"/>
                    </w:rPr>
                    <w:t xml:space="preserve"> </w:t>
                  </w:r>
                  <w:r w:rsidR="00350693" w:rsidRPr="00285602">
                    <w:rPr>
                      <w:i/>
                      <w:sz w:val="24"/>
                      <w:szCs w:val="24"/>
                    </w:rPr>
                    <w:t>о</w:t>
                  </w:r>
                  <w:r w:rsidR="00031672" w:rsidRPr="00285602">
                    <w:rPr>
                      <w:i/>
                      <w:sz w:val="24"/>
                      <w:szCs w:val="24"/>
                    </w:rPr>
                    <w:t xml:space="preserve">т </w:t>
                  </w:r>
                  <w:r w:rsidR="00285602" w:rsidRPr="00285602">
                    <w:rPr>
                      <w:i/>
                      <w:sz w:val="24"/>
                      <w:szCs w:val="24"/>
                    </w:rPr>
                    <w:t>3</w:t>
                  </w:r>
                  <w:r w:rsidR="005923BD" w:rsidRPr="00285602">
                    <w:rPr>
                      <w:i/>
                      <w:sz w:val="24"/>
                      <w:szCs w:val="24"/>
                    </w:rPr>
                    <w:t>0</w:t>
                  </w:r>
                  <w:r>
                    <w:rPr>
                      <w:i/>
                      <w:sz w:val="24"/>
                      <w:szCs w:val="24"/>
                    </w:rPr>
                    <w:t> 000 001</w:t>
                  </w:r>
                  <w:r w:rsidR="00031672" w:rsidRPr="00285602">
                    <w:rPr>
                      <w:i/>
                      <w:sz w:val="24"/>
                      <w:szCs w:val="24"/>
                    </w:rPr>
                    <w:t xml:space="preserve"> –</w:t>
                  </w:r>
                  <w:r w:rsidR="00F025A8" w:rsidRPr="00285602">
                    <w:rPr>
                      <w:i/>
                      <w:sz w:val="24"/>
                      <w:szCs w:val="24"/>
                    </w:rPr>
                    <w:t xml:space="preserve"> и более </w:t>
                  </w:r>
                  <w:r w:rsidR="00031672" w:rsidRPr="00285602">
                    <w:rPr>
                      <w:i/>
                      <w:sz w:val="24"/>
                      <w:szCs w:val="24"/>
                    </w:rPr>
                    <w:t>– 20 баллов</w:t>
                  </w:r>
                  <w:r w:rsidR="00350693" w:rsidRPr="00285602">
                    <w:rPr>
                      <w:i/>
                      <w:sz w:val="24"/>
                      <w:szCs w:val="24"/>
                    </w:rPr>
                    <w:t>.</w:t>
                  </w:r>
                </w:p>
              </w:tc>
            </w:tr>
            <w:tr w:rsidR="00031672" w:rsidRPr="005211BB" w:rsidTr="009E6956">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672" w:rsidRPr="00F025A8" w:rsidRDefault="00031672" w:rsidP="009E6956">
                  <w:pPr>
                    <w:autoSpaceDE w:val="0"/>
                    <w:autoSpaceDN w:val="0"/>
                    <w:adjustRightInd w:val="0"/>
                    <w:ind w:firstLine="284"/>
                    <w:jc w:val="both"/>
                    <w:rPr>
                      <w:b/>
                      <w:bCs/>
                      <w:sz w:val="24"/>
                      <w:szCs w:val="24"/>
                    </w:rPr>
                  </w:pPr>
                  <w:r w:rsidRPr="00F025A8">
                    <w:rPr>
                      <w:b/>
                      <w:bCs/>
                      <w:sz w:val="24"/>
                      <w:szCs w:val="24"/>
                    </w:rPr>
                    <w:lastRenderedPageBreak/>
                    <w:t>Показатель 2</w:t>
                  </w:r>
                </w:p>
                <w:p w:rsidR="00031672" w:rsidRPr="005211BB" w:rsidRDefault="00350693" w:rsidP="00350693">
                  <w:pPr>
                    <w:autoSpaceDE w:val="0"/>
                    <w:autoSpaceDN w:val="0"/>
                    <w:adjustRightInd w:val="0"/>
                    <w:ind w:firstLine="284"/>
                    <w:jc w:val="both"/>
                    <w:rPr>
                      <w:i/>
                      <w:iCs/>
                      <w:sz w:val="24"/>
                      <w:szCs w:val="24"/>
                      <w:highlight w:val="red"/>
                    </w:rPr>
                  </w:pPr>
                  <w:r>
                    <w:rPr>
                      <w:i/>
                      <w:iCs/>
                      <w:sz w:val="24"/>
                      <w:szCs w:val="24"/>
                    </w:rPr>
                    <w:t>О</w:t>
                  </w:r>
                  <w:r w:rsidRPr="00F025A8">
                    <w:rPr>
                      <w:i/>
                      <w:iCs/>
                      <w:sz w:val="24"/>
                      <w:szCs w:val="24"/>
                    </w:rPr>
                    <w:t>бразование</w:t>
                  </w:r>
                  <w:r w:rsidRPr="006F1B49">
                    <w:rPr>
                      <w:i/>
                      <w:iCs/>
                      <w:sz w:val="24"/>
                      <w:szCs w:val="24"/>
                    </w:rPr>
                    <w:t xml:space="preserve"> и квалификация персонала</w:t>
                  </w:r>
                  <w:r>
                    <w:rPr>
                      <w:i/>
                      <w:iCs/>
                      <w:sz w:val="24"/>
                      <w:szCs w:val="24"/>
                    </w:rPr>
                    <w:t xml:space="preserve"> участника.</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350693" w:rsidRDefault="00350693" w:rsidP="00350693">
                  <w:pPr>
                    <w:autoSpaceDE w:val="0"/>
                    <w:autoSpaceDN w:val="0"/>
                    <w:adjustRightInd w:val="0"/>
                    <w:jc w:val="both"/>
                    <w:rPr>
                      <w:b/>
                      <w:bCs/>
                      <w:sz w:val="24"/>
                      <w:szCs w:val="24"/>
                    </w:rPr>
                  </w:pPr>
                  <w:r>
                    <w:rPr>
                      <w:b/>
                      <w:bCs/>
                      <w:sz w:val="24"/>
                      <w:szCs w:val="24"/>
                    </w:rPr>
                    <w:t xml:space="preserve">Максимальный </w:t>
                  </w:r>
                  <w:r w:rsidR="00B6776D">
                    <w:rPr>
                      <w:b/>
                      <w:bCs/>
                      <w:sz w:val="24"/>
                      <w:szCs w:val="24"/>
                    </w:rPr>
                    <w:t>балл -</w:t>
                  </w:r>
                  <w:r>
                    <w:rPr>
                      <w:b/>
                      <w:bCs/>
                      <w:sz w:val="24"/>
                      <w:szCs w:val="24"/>
                    </w:rPr>
                    <w:t xml:space="preserve"> </w:t>
                  </w:r>
                  <w:r w:rsidR="00285602">
                    <w:rPr>
                      <w:b/>
                      <w:bCs/>
                      <w:sz w:val="24"/>
                      <w:szCs w:val="24"/>
                    </w:rPr>
                    <w:t>2</w:t>
                  </w:r>
                  <w:r>
                    <w:rPr>
                      <w:b/>
                      <w:bCs/>
                      <w:sz w:val="24"/>
                      <w:szCs w:val="24"/>
                    </w:rPr>
                    <w:t>0.</w:t>
                  </w:r>
                </w:p>
                <w:p w:rsidR="00350693" w:rsidRPr="00E851EF" w:rsidRDefault="00350693" w:rsidP="00350693">
                  <w:pPr>
                    <w:snapToGrid w:val="0"/>
                    <w:jc w:val="both"/>
                    <w:rPr>
                      <w:sz w:val="24"/>
                    </w:rPr>
                  </w:pPr>
                  <w:r w:rsidRPr="00E851EF">
                    <w:rPr>
                      <w:sz w:val="24"/>
                    </w:rPr>
                    <w:t xml:space="preserve">Участник закупки предоставляет сведения о </w:t>
                  </w:r>
                  <w:r>
                    <w:rPr>
                      <w:sz w:val="24"/>
                    </w:rPr>
                    <w:t>кадровых ресурсах</w:t>
                  </w:r>
                  <w:r w:rsidR="00B6776D">
                    <w:rPr>
                      <w:sz w:val="24"/>
                    </w:rPr>
                    <w:t>, в том числе резюме сотрудников, дипломы, сертификаты.</w:t>
                  </w:r>
                </w:p>
                <w:p w:rsidR="00350693" w:rsidRDefault="00350693" w:rsidP="00350693">
                  <w:pPr>
                    <w:autoSpaceDE w:val="0"/>
                    <w:autoSpaceDN w:val="0"/>
                    <w:adjustRightInd w:val="0"/>
                    <w:jc w:val="both"/>
                    <w:rPr>
                      <w:i/>
                      <w:sz w:val="24"/>
                      <w:szCs w:val="24"/>
                    </w:rPr>
                  </w:pPr>
                  <w:r w:rsidRPr="0069413F">
                    <w:rPr>
                      <w:i/>
                      <w:sz w:val="24"/>
                      <w:szCs w:val="24"/>
                    </w:rPr>
                    <w:t xml:space="preserve">При оценке учитывается </w:t>
                  </w:r>
                  <w:r>
                    <w:rPr>
                      <w:i/>
                      <w:sz w:val="24"/>
                      <w:szCs w:val="24"/>
                    </w:rPr>
                    <w:t>к</w:t>
                  </w:r>
                  <w:r w:rsidRPr="0069413F">
                    <w:rPr>
                      <w:i/>
                      <w:sz w:val="24"/>
                      <w:szCs w:val="24"/>
                    </w:rPr>
                    <w:t xml:space="preserve">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w:t>
                  </w:r>
                  <w:r>
                    <w:rPr>
                      <w:i/>
                      <w:sz w:val="24"/>
                      <w:szCs w:val="24"/>
                    </w:rPr>
                    <w:t>услуг.</w:t>
                  </w:r>
                </w:p>
                <w:p w:rsidR="00350693" w:rsidRDefault="00350693" w:rsidP="00350693">
                  <w:pPr>
                    <w:autoSpaceDE w:val="0"/>
                    <w:autoSpaceDN w:val="0"/>
                    <w:adjustRightInd w:val="0"/>
                    <w:jc w:val="both"/>
                    <w:rPr>
                      <w:i/>
                      <w:sz w:val="24"/>
                      <w:szCs w:val="24"/>
                    </w:rPr>
                  </w:pPr>
                  <w:r w:rsidRPr="0069413F">
                    <w:rPr>
                      <w:i/>
                      <w:sz w:val="24"/>
                      <w:szCs w:val="24"/>
                    </w:rPr>
                    <w:t>Оценка заявок осуществляется путем</w:t>
                  </w:r>
                  <w:r>
                    <w:rPr>
                      <w:i/>
                      <w:sz w:val="24"/>
                      <w:szCs w:val="24"/>
                    </w:rPr>
                    <w:t xml:space="preserve"> </w:t>
                  </w:r>
                  <w:r w:rsidR="00B6776D">
                    <w:rPr>
                      <w:i/>
                      <w:sz w:val="24"/>
                      <w:szCs w:val="24"/>
                    </w:rPr>
                    <w:t xml:space="preserve">суммирования </w:t>
                  </w:r>
                  <w:r w:rsidR="00B6776D" w:rsidRPr="0069413F">
                    <w:rPr>
                      <w:i/>
                      <w:sz w:val="24"/>
                      <w:szCs w:val="24"/>
                    </w:rPr>
                    <w:t>выставленных</w:t>
                  </w:r>
                  <w:r>
                    <w:rPr>
                      <w:i/>
                      <w:sz w:val="24"/>
                      <w:szCs w:val="24"/>
                    </w:rPr>
                    <w:t xml:space="preserve"> баллов по следующим показателям </w:t>
                  </w:r>
                </w:p>
                <w:p w:rsidR="00350693" w:rsidRPr="00EF5463" w:rsidRDefault="00350693" w:rsidP="00350693">
                  <w:pPr>
                    <w:autoSpaceDE w:val="0"/>
                    <w:autoSpaceDN w:val="0"/>
                    <w:adjustRightInd w:val="0"/>
                    <w:jc w:val="both"/>
                    <w:rPr>
                      <w:i/>
                      <w:sz w:val="24"/>
                      <w:szCs w:val="24"/>
                    </w:rPr>
                  </w:pPr>
                  <w:r w:rsidRPr="00EF5463">
                    <w:rPr>
                      <w:i/>
                      <w:sz w:val="24"/>
                      <w:szCs w:val="24"/>
                    </w:rPr>
                    <w:t xml:space="preserve">Количество работников, обладающих </w:t>
                  </w:r>
                  <w:r w:rsidR="00B6776D" w:rsidRPr="00EF5463">
                    <w:rPr>
                      <w:i/>
                      <w:sz w:val="24"/>
                      <w:szCs w:val="24"/>
                    </w:rPr>
                    <w:t>высшим образованием</w:t>
                  </w:r>
                  <w:r w:rsidRPr="00EF5463">
                    <w:rPr>
                      <w:i/>
                      <w:sz w:val="24"/>
                      <w:szCs w:val="24"/>
                    </w:rPr>
                    <w:t xml:space="preserve">, оценивается от 0 до </w:t>
                  </w:r>
                  <w:r>
                    <w:rPr>
                      <w:i/>
                      <w:sz w:val="24"/>
                      <w:szCs w:val="24"/>
                    </w:rPr>
                    <w:t>10</w:t>
                  </w:r>
                  <w:r w:rsidRPr="00EF5463">
                    <w:rPr>
                      <w:i/>
                      <w:sz w:val="24"/>
                      <w:szCs w:val="24"/>
                    </w:rPr>
                    <w:t xml:space="preserve"> баллов следующим образом:</w:t>
                  </w:r>
                </w:p>
                <w:p w:rsidR="00350693" w:rsidRPr="00EF5463" w:rsidRDefault="00350693" w:rsidP="00350693">
                  <w:pPr>
                    <w:autoSpaceDE w:val="0"/>
                    <w:autoSpaceDN w:val="0"/>
                    <w:adjustRightInd w:val="0"/>
                    <w:ind w:firstLine="284"/>
                    <w:jc w:val="both"/>
                    <w:rPr>
                      <w:i/>
                      <w:sz w:val="24"/>
                      <w:szCs w:val="24"/>
                    </w:rPr>
                  </w:pPr>
                  <w:r w:rsidRPr="00EF5463">
                    <w:rPr>
                      <w:i/>
                      <w:sz w:val="24"/>
                      <w:szCs w:val="24"/>
                    </w:rPr>
                    <w:t>Менее 20% - 0 баллов</w:t>
                  </w:r>
                </w:p>
                <w:p w:rsidR="00350693" w:rsidRPr="00EF5463" w:rsidRDefault="00350693" w:rsidP="00350693">
                  <w:pPr>
                    <w:autoSpaceDE w:val="0"/>
                    <w:autoSpaceDN w:val="0"/>
                    <w:adjustRightInd w:val="0"/>
                    <w:ind w:firstLine="284"/>
                    <w:jc w:val="both"/>
                    <w:rPr>
                      <w:i/>
                      <w:sz w:val="24"/>
                      <w:szCs w:val="24"/>
                    </w:rPr>
                  </w:pPr>
                  <w:r w:rsidRPr="00EF5463">
                    <w:rPr>
                      <w:i/>
                      <w:sz w:val="24"/>
                      <w:szCs w:val="24"/>
                    </w:rPr>
                    <w:t>От 20% до 70% - 5 баллов</w:t>
                  </w:r>
                </w:p>
                <w:p w:rsidR="00350693" w:rsidRPr="00EF5463" w:rsidRDefault="00350693" w:rsidP="00350693">
                  <w:pPr>
                    <w:autoSpaceDE w:val="0"/>
                    <w:autoSpaceDN w:val="0"/>
                    <w:adjustRightInd w:val="0"/>
                    <w:ind w:firstLine="284"/>
                    <w:jc w:val="both"/>
                    <w:rPr>
                      <w:i/>
                      <w:sz w:val="24"/>
                      <w:szCs w:val="24"/>
                    </w:rPr>
                  </w:pPr>
                  <w:r w:rsidRPr="00EF5463">
                    <w:rPr>
                      <w:i/>
                      <w:sz w:val="24"/>
                      <w:szCs w:val="24"/>
                    </w:rPr>
                    <w:t>Более 70% - 10 баллов</w:t>
                  </w:r>
                </w:p>
                <w:p w:rsidR="00350693" w:rsidRPr="00EF5463" w:rsidRDefault="00350693" w:rsidP="00350693">
                  <w:pPr>
                    <w:autoSpaceDE w:val="0"/>
                    <w:autoSpaceDN w:val="0"/>
                    <w:adjustRightInd w:val="0"/>
                    <w:jc w:val="both"/>
                    <w:rPr>
                      <w:i/>
                      <w:sz w:val="24"/>
                      <w:szCs w:val="24"/>
                    </w:rPr>
                  </w:pPr>
                  <w:r w:rsidRPr="00EF5463">
                    <w:rPr>
                      <w:i/>
                      <w:sz w:val="24"/>
                      <w:szCs w:val="24"/>
                    </w:rPr>
                    <w:t xml:space="preserve">Количество работников, обладающих </w:t>
                  </w:r>
                  <w:r w:rsidR="00C21980">
                    <w:rPr>
                      <w:i/>
                      <w:sz w:val="24"/>
                      <w:szCs w:val="24"/>
                    </w:rPr>
                    <w:t xml:space="preserve">необходимой квалификацией и опытом работы в </w:t>
                  </w:r>
                  <w:r w:rsidR="00B6776D">
                    <w:rPr>
                      <w:i/>
                      <w:sz w:val="24"/>
                      <w:szCs w:val="24"/>
                    </w:rPr>
                    <w:t>проведении социологических исследований для государственных компаний,</w:t>
                  </w:r>
                  <w:r w:rsidRPr="00EF5463">
                    <w:rPr>
                      <w:i/>
                      <w:sz w:val="24"/>
                      <w:szCs w:val="24"/>
                    </w:rPr>
                    <w:t xml:space="preserve"> оценивается от 0 до 20 баллов следующим образом:</w:t>
                  </w:r>
                </w:p>
                <w:p w:rsidR="00350693" w:rsidRPr="00EF5463" w:rsidRDefault="00350693" w:rsidP="00350693">
                  <w:pPr>
                    <w:autoSpaceDE w:val="0"/>
                    <w:autoSpaceDN w:val="0"/>
                    <w:adjustRightInd w:val="0"/>
                    <w:ind w:firstLine="284"/>
                    <w:jc w:val="both"/>
                    <w:rPr>
                      <w:i/>
                      <w:sz w:val="24"/>
                      <w:szCs w:val="24"/>
                    </w:rPr>
                  </w:pPr>
                  <w:r w:rsidRPr="00EF5463">
                    <w:rPr>
                      <w:i/>
                      <w:sz w:val="24"/>
                      <w:szCs w:val="24"/>
                    </w:rPr>
                    <w:t xml:space="preserve">Менее </w:t>
                  </w:r>
                  <w:r w:rsidR="00285602">
                    <w:rPr>
                      <w:i/>
                      <w:sz w:val="24"/>
                      <w:szCs w:val="24"/>
                    </w:rPr>
                    <w:t>4</w:t>
                  </w:r>
                  <w:r w:rsidRPr="00EF5463">
                    <w:rPr>
                      <w:i/>
                      <w:sz w:val="24"/>
                      <w:szCs w:val="24"/>
                    </w:rPr>
                    <w:t>0% - 0 баллов</w:t>
                  </w:r>
                </w:p>
                <w:p w:rsidR="00350693" w:rsidRPr="00EF5463" w:rsidRDefault="00350693" w:rsidP="00350693">
                  <w:pPr>
                    <w:autoSpaceDE w:val="0"/>
                    <w:autoSpaceDN w:val="0"/>
                    <w:adjustRightInd w:val="0"/>
                    <w:ind w:firstLine="284"/>
                    <w:jc w:val="both"/>
                    <w:rPr>
                      <w:i/>
                      <w:sz w:val="24"/>
                      <w:szCs w:val="24"/>
                    </w:rPr>
                  </w:pPr>
                  <w:r w:rsidRPr="00EF5463">
                    <w:rPr>
                      <w:i/>
                      <w:sz w:val="24"/>
                      <w:szCs w:val="24"/>
                    </w:rPr>
                    <w:t xml:space="preserve">От </w:t>
                  </w:r>
                  <w:r w:rsidR="00285602">
                    <w:rPr>
                      <w:i/>
                      <w:sz w:val="24"/>
                      <w:szCs w:val="24"/>
                    </w:rPr>
                    <w:t>4</w:t>
                  </w:r>
                  <w:r w:rsidRPr="00EF5463">
                    <w:rPr>
                      <w:i/>
                      <w:sz w:val="24"/>
                      <w:szCs w:val="24"/>
                    </w:rPr>
                    <w:t xml:space="preserve">0% до 70% - </w:t>
                  </w:r>
                  <w:r w:rsidR="00285602">
                    <w:rPr>
                      <w:i/>
                      <w:sz w:val="24"/>
                      <w:szCs w:val="24"/>
                    </w:rPr>
                    <w:t>5</w:t>
                  </w:r>
                  <w:r w:rsidRPr="00EF5463">
                    <w:rPr>
                      <w:i/>
                      <w:sz w:val="24"/>
                      <w:szCs w:val="24"/>
                    </w:rPr>
                    <w:t xml:space="preserve"> баллов</w:t>
                  </w:r>
                </w:p>
                <w:p w:rsidR="00031672" w:rsidRPr="00C21980" w:rsidRDefault="00350693" w:rsidP="00285602">
                  <w:pPr>
                    <w:autoSpaceDE w:val="0"/>
                    <w:autoSpaceDN w:val="0"/>
                    <w:adjustRightInd w:val="0"/>
                    <w:ind w:firstLine="284"/>
                    <w:jc w:val="both"/>
                    <w:rPr>
                      <w:i/>
                      <w:sz w:val="24"/>
                      <w:szCs w:val="24"/>
                    </w:rPr>
                  </w:pPr>
                  <w:r w:rsidRPr="00EF5463">
                    <w:rPr>
                      <w:i/>
                      <w:sz w:val="24"/>
                      <w:szCs w:val="24"/>
                    </w:rPr>
                    <w:t xml:space="preserve">Более 70% - </w:t>
                  </w:r>
                  <w:r w:rsidR="00285602">
                    <w:rPr>
                      <w:i/>
                      <w:sz w:val="24"/>
                      <w:szCs w:val="24"/>
                    </w:rPr>
                    <w:t xml:space="preserve">15 </w:t>
                  </w:r>
                  <w:r w:rsidRPr="00EF5463">
                    <w:rPr>
                      <w:i/>
                      <w:sz w:val="24"/>
                      <w:szCs w:val="24"/>
                    </w:rPr>
                    <w:t>баллов</w:t>
                  </w:r>
                </w:p>
              </w:tc>
            </w:tr>
            <w:tr w:rsidR="00C21980" w:rsidRPr="005211BB" w:rsidTr="009E6956">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1980" w:rsidRDefault="00C21980" w:rsidP="009E6956">
                  <w:pPr>
                    <w:autoSpaceDE w:val="0"/>
                    <w:autoSpaceDN w:val="0"/>
                    <w:adjustRightInd w:val="0"/>
                    <w:ind w:firstLine="284"/>
                    <w:jc w:val="both"/>
                    <w:rPr>
                      <w:b/>
                      <w:bCs/>
                      <w:sz w:val="24"/>
                      <w:szCs w:val="24"/>
                    </w:rPr>
                  </w:pPr>
                  <w:r>
                    <w:rPr>
                      <w:b/>
                      <w:bCs/>
                      <w:sz w:val="24"/>
                      <w:szCs w:val="24"/>
                    </w:rPr>
                    <w:t xml:space="preserve">Показатель 3 </w:t>
                  </w:r>
                </w:p>
                <w:p w:rsidR="00C21980" w:rsidRPr="00C21980" w:rsidRDefault="00C21980" w:rsidP="009E6956">
                  <w:pPr>
                    <w:autoSpaceDE w:val="0"/>
                    <w:autoSpaceDN w:val="0"/>
                    <w:adjustRightInd w:val="0"/>
                    <w:ind w:firstLine="284"/>
                    <w:jc w:val="both"/>
                    <w:rPr>
                      <w:bCs/>
                      <w:i/>
                      <w:sz w:val="24"/>
                      <w:szCs w:val="24"/>
                    </w:rPr>
                  </w:pPr>
                  <w:r w:rsidRPr="00C21980">
                    <w:rPr>
                      <w:bCs/>
                      <w:i/>
                      <w:sz w:val="24"/>
                      <w:szCs w:val="24"/>
                    </w:rPr>
                    <w:t xml:space="preserve">Наличие </w:t>
                  </w:r>
                  <w:r>
                    <w:rPr>
                      <w:bCs/>
                      <w:i/>
                      <w:sz w:val="24"/>
                      <w:szCs w:val="24"/>
                    </w:rPr>
                    <w:t xml:space="preserve">у участника </w:t>
                  </w:r>
                  <w:r w:rsidRPr="00C21980">
                    <w:rPr>
                      <w:bCs/>
                      <w:i/>
                      <w:sz w:val="24"/>
                      <w:szCs w:val="24"/>
                    </w:rPr>
                    <w:t>филиалов в федеральных округах.</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C21980" w:rsidRPr="00285602" w:rsidRDefault="00C21980" w:rsidP="00C21980">
                  <w:pPr>
                    <w:autoSpaceDE w:val="0"/>
                    <w:autoSpaceDN w:val="0"/>
                    <w:adjustRightInd w:val="0"/>
                    <w:ind w:firstLine="284"/>
                    <w:jc w:val="both"/>
                    <w:rPr>
                      <w:b/>
                      <w:sz w:val="24"/>
                      <w:szCs w:val="24"/>
                    </w:rPr>
                  </w:pPr>
                  <w:r w:rsidRPr="00285602">
                    <w:rPr>
                      <w:b/>
                      <w:sz w:val="24"/>
                      <w:szCs w:val="24"/>
                    </w:rPr>
                    <w:t xml:space="preserve">Максимальный балл - </w:t>
                  </w:r>
                  <w:r w:rsidR="00285602" w:rsidRPr="00285602">
                    <w:rPr>
                      <w:b/>
                      <w:sz w:val="24"/>
                      <w:szCs w:val="24"/>
                    </w:rPr>
                    <w:t>3</w:t>
                  </w:r>
                  <w:r w:rsidRPr="00285602">
                    <w:rPr>
                      <w:b/>
                      <w:sz w:val="24"/>
                      <w:szCs w:val="24"/>
                    </w:rPr>
                    <w:t>0</w:t>
                  </w:r>
                </w:p>
                <w:p w:rsidR="00C21980" w:rsidRPr="00285602" w:rsidRDefault="00C21980" w:rsidP="00C21980">
                  <w:pPr>
                    <w:autoSpaceDE w:val="0"/>
                    <w:autoSpaceDN w:val="0"/>
                    <w:adjustRightInd w:val="0"/>
                    <w:ind w:firstLine="284"/>
                    <w:jc w:val="both"/>
                    <w:rPr>
                      <w:sz w:val="24"/>
                      <w:szCs w:val="24"/>
                    </w:rPr>
                  </w:pPr>
                  <w:r w:rsidRPr="00285602">
                    <w:rPr>
                      <w:sz w:val="24"/>
                      <w:szCs w:val="24"/>
                    </w:rPr>
                    <w:t>Оценивается на основании представленных в заявке докумен</w:t>
                  </w:r>
                  <w:r w:rsidR="00156ABC" w:rsidRPr="00285602">
                    <w:rPr>
                      <w:sz w:val="24"/>
                      <w:szCs w:val="24"/>
                    </w:rPr>
                    <w:t>тов, свидетельствующих о наличие</w:t>
                  </w:r>
                  <w:r w:rsidRPr="00285602">
                    <w:rPr>
                      <w:sz w:val="24"/>
                      <w:szCs w:val="24"/>
                    </w:rPr>
                    <w:t xml:space="preserve"> у участника филиалов в федеральных округах:</w:t>
                  </w:r>
                </w:p>
                <w:p w:rsidR="00C21980" w:rsidRPr="00285602" w:rsidRDefault="00C21980" w:rsidP="00C21980">
                  <w:pPr>
                    <w:autoSpaceDE w:val="0"/>
                    <w:autoSpaceDN w:val="0"/>
                    <w:adjustRightInd w:val="0"/>
                    <w:ind w:firstLine="284"/>
                    <w:jc w:val="both"/>
                    <w:rPr>
                      <w:i/>
                      <w:sz w:val="24"/>
                      <w:szCs w:val="24"/>
                    </w:rPr>
                  </w:pPr>
                  <w:r w:rsidRPr="00285602">
                    <w:rPr>
                      <w:i/>
                      <w:sz w:val="24"/>
                      <w:szCs w:val="24"/>
                    </w:rPr>
                    <w:t xml:space="preserve">От 0 до 2 филиалов - </w:t>
                  </w:r>
                  <w:r w:rsidR="00285602" w:rsidRPr="00285602">
                    <w:rPr>
                      <w:i/>
                      <w:sz w:val="24"/>
                      <w:szCs w:val="24"/>
                    </w:rPr>
                    <w:t>0</w:t>
                  </w:r>
                  <w:r w:rsidRPr="00285602">
                    <w:rPr>
                      <w:i/>
                      <w:sz w:val="24"/>
                      <w:szCs w:val="24"/>
                    </w:rPr>
                    <w:t xml:space="preserve"> баллов;</w:t>
                  </w:r>
                </w:p>
                <w:p w:rsidR="00C21980" w:rsidRPr="00285602" w:rsidRDefault="00C21980" w:rsidP="00C21980">
                  <w:pPr>
                    <w:autoSpaceDE w:val="0"/>
                    <w:autoSpaceDN w:val="0"/>
                    <w:adjustRightInd w:val="0"/>
                    <w:ind w:firstLine="284"/>
                    <w:jc w:val="both"/>
                    <w:rPr>
                      <w:i/>
                      <w:sz w:val="24"/>
                      <w:szCs w:val="24"/>
                    </w:rPr>
                  </w:pPr>
                  <w:r w:rsidRPr="00285602">
                    <w:rPr>
                      <w:i/>
                      <w:sz w:val="24"/>
                      <w:szCs w:val="24"/>
                    </w:rPr>
                    <w:t xml:space="preserve">От </w:t>
                  </w:r>
                  <w:r w:rsidR="00285602" w:rsidRPr="00285602">
                    <w:rPr>
                      <w:i/>
                      <w:sz w:val="24"/>
                      <w:szCs w:val="24"/>
                    </w:rPr>
                    <w:t>2</w:t>
                  </w:r>
                  <w:r w:rsidRPr="00285602">
                    <w:rPr>
                      <w:i/>
                      <w:sz w:val="24"/>
                      <w:szCs w:val="24"/>
                    </w:rPr>
                    <w:t xml:space="preserve"> – 5 </w:t>
                  </w:r>
                  <w:r w:rsidR="00B6776D" w:rsidRPr="00285602">
                    <w:rPr>
                      <w:i/>
                      <w:sz w:val="24"/>
                      <w:szCs w:val="24"/>
                    </w:rPr>
                    <w:t>филиалов -</w:t>
                  </w:r>
                  <w:r w:rsidRPr="00285602">
                    <w:rPr>
                      <w:i/>
                      <w:sz w:val="24"/>
                      <w:szCs w:val="24"/>
                    </w:rPr>
                    <w:t xml:space="preserve"> </w:t>
                  </w:r>
                  <w:r w:rsidR="00285602" w:rsidRPr="00285602">
                    <w:rPr>
                      <w:i/>
                      <w:sz w:val="24"/>
                      <w:szCs w:val="24"/>
                    </w:rPr>
                    <w:t>10</w:t>
                  </w:r>
                  <w:r w:rsidRPr="00285602">
                    <w:rPr>
                      <w:i/>
                      <w:sz w:val="24"/>
                      <w:szCs w:val="24"/>
                    </w:rPr>
                    <w:t xml:space="preserve"> баллов;</w:t>
                  </w:r>
                </w:p>
                <w:p w:rsidR="00C21980" w:rsidRDefault="00C21980" w:rsidP="00285602">
                  <w:pPr>
                    <w:autoSpaceDE w:val="0"/>
                    <w:autoSpaceDN w:val="0"/>
                    <w:adjustRightInd w:val="0"/>
                    <w:jc w:val="both"/>
                    <w:rPr>
                      <w:b/>
                      <w:bCs/>
                      <w:sz w:val="24"/>
                      <w:szCs w:val="24"/>
                    </w:rPr>
                  </w:pPr>
                  <w:r w:rsidRPr="00285602">
                    <w:rPr>
                      <w:i/>
                      <w:sz w:val="24"/>
                      <w:szCs w:val="24"/>
                    </w:rPr>
                    <w:t xml:space="preserve">     От </w:t>
                  </w:r>
                  <w:r w:rsidR="00285602" w:rsidRPr="00285602">
                    <w:rPr>
                      <w:i/>
                      <w:sz w:val="24"/>
                      <w:szCs w:val="24"/>
                    </w:rPr>
                    <w:t>5</w:t>
                  </w:r>
                  <w:r w:rsidRPr="00285602">
                    <w:rPr>
                      <w:i/>
                      <w:sz w:val="24"/>
                      <w:szCs w:val="24"/>
                    </w:rPr>
                    <w:t xml:space="preserve"> – 7 филиалов - </w:t>
                  </w:r>
                  <w:r w:rsidR="00285602" w:rsidRPr="00285602">
                    <w:rPr>
                      <w:i/>
                      <w:sz w:val="24"/>
                      <w:szCs w:val="24"/>
                    </w:rPr>
                    <w:t>2</w:t>
                  </w:r>
                  <w:r w:rsidRPr="00285602">
                    <w:rPr>
                      <w:i/>
                      <w:sz w:val="24"/>
                      <w:szCs w:val="24"/>
                    </w:rPr>
                    <w:t>0 баллов.</w:t>
                  </w:r>
                </w:p>
              </w:tc>
            </w:tr>
            <w:tr w:rsidR="00031672" w:rsidRPr="005211BB" w:rsidTr="00D85DE1">
              <w:tc>
                <w:tcPr>
                  <w:tcW w:w="49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31672" w:rsidRPr="00A57A5B" w:rsidRDefault="00C21980" w:rsidP="009E6956">
                  <w:pPr>
                    <w:autoSpaceDE w:val="0"/>
                    <w:autoSpaceDN w:val="0"/>
                    <w:adjustRightInd w:val="0"/>
                    <w:ind w:firstLine="284"/>
                    <w:jc w:val="both"/>
                    <w:rPr>
                      <w:b/>
                      <w:bCs/>
                      <w:sz w:val="24"/>
                      <w:szCs w:val="24"/>
                    </w:rPr>
                  </w:pPr>
                  <w:r>
                    <w:rPr>
                      <w:b/>
                      <w:bCs/>
                      <w:sz w:val="24"/>
                      <w:szCs w:val="24"/>
                    </w:rPr>
                    <w:t>Показатель 4</w:t>
                  </w:r>
                </w:p>
                <w:p w:rsidR="00031672" w:rsidRPr="00A57A5B" w:rsidRDefault="00031672" w:rsidP="009E6956">
                  <w:pPr>
                    <w:autoSpaceDE w:val="0"/>
                    <w:autoSpaceDN w:val="0"/>
                    <w:adjustRightInd w:val="0"/>
                    <w:ind w:firstLine="284"/>
                    <w:jc w:val="both"/>
                    <w:rPr>
                      <w:i/>
                      <w:iCs/>
                      <w:sz w:val="24"/>
                      <w:szCs w:val="24"/>
                    </w:rPr>
                  </w:pPr>
                  <w:r w:rsidRPr="00A57A5B">
                    <w:rPr>
                      <w:i/>
                      <w:iCs/>
                      <w:sz w:val="24"/>
                      <w:szCs w:val="24"/>
                    </w:rPr>
                    <w:t>Деловая репутация участника конкурса</w:t>
                  </w:r>
                </w:p>
                <w:p w:rsidR="00031672" w:rsidRPr="00A57A5B" w:rsidRDefault="00031672" w:rsidP="009E6956">
                  <w:pPr>
                    <w:autoSpaceDE w:val="0"/>
                    <w:autoSpaceDN w:val="0"/>
                    <w:adjustRightInd w:val="0"/>
                    <w:ind w:firstLine="284"/>
                    <w:jc w:val="both"/>
                    <w:rPr>
                      <w:b/>
                      <w:bCs/>
                      <w:sz w:val="24"/>
                      <w:szCs w:val="24"/>
                    </w:rPr>
                  </w:pPr>
                </w:p>
              </w:tc>
              <w:tc>
                <w:tcPr>
                  <w:tcW w:w="5158" w:type="dxa"/>
                  <w:tcBorders>
                    <w:top w:val="nil"/>
                    <w:left w:val="nil"/>
                    <w:bottom w:val="single" w:sz="4" w:space="0" w:color="auto"/>
                    <w:right w:val="single" w:sz="8" w:space="0" w:color="auto"/>
                  </w:tcBorders>
                  <w:tcMar>
                    <w:top w:w="0" w:type="dxa"/>
                    <w:left w:w="108" w:type="dxa"/>
                    <w:bottom w:w="0" w:type="dxa"/>
                    <w:right w:w="108" w:type="dxa"/>
                  </w:tcMar>
                  <w:hideMark/>
                </w:tcPr>
                <w:p w:rsidR="00031672" w:rsidRPr="00A57A5B" w:rsidRDefault="00350693" w:rsidP="009E6956">
                  <w:pPr>
                    <w:autoSpaceDE w:val="0"/>
                    <w:autoSpaceDN w:val="0"/>
                    <w:adjustRightInd w:val="0"/>
                    <w:ind w:firstLine="284"/>
                    <w:jc w:val="both"/>
                    <w:rPr>
                      <w:b/>
                      <w:bCs/>
                      <w:sz w:val="24"/>
                      <w:szCs w:val="24"/>
                    </w:rPr>
                  </w:pPr>
                  <w:r>
                    <w:rPr>
                      <w:b/>
                      <w:bCs/>
                      <w:sz w:val="24"/>
                      <w:szCs w:val="24"/>
                    </w:rPr>
                    <w:lastRenderedPageBreak/>
                    <w:t xml:space="preserve">Максимальный балл – </w:t>
                  </w:r>
                  <w:r w:rsidR="00285602">
                    <w:rPr>
                      <w:b/>
                      <w:bCs/>
                      <w:sz w:val="24"/>
                      <w:szCs w:val="24"/>
                    </w:rPr>
                    <w:t>2</w:t>
                  </w:r>
                  <w:r w:rsidR="00031672" w:rsidRPr="00A57A5B">
                    <w:rPr>
                      <w:b/>
                      <w:bCs/>
                      <w:sz w:val="24"/>
                      <w:szCs w:val="24"/>
                    </w:rPr>
                    <w:t>0</w:t>
                  </w:r>
                </w:p>
                <w:p w:rsidR="00B6776D" w:rsidRDefault="00B6776D" w:rsidP="00B6776D">
                  <w:pPr>
                    <w:autoSpaceDE w:val="0"/>
                    <w:autoSpaceDN w:val="0"/>
                    <w:jc w:val="both"/>
                    <w:rPr>
                      <w:sz w:val="22"/>
                      <w:szCs w:val="22"/>
                    </w:rPr>
                  </w:pPr>
                  <w:r>
                    <w:rPr>
                      <w:sz w:val="22"/>
                      <w:szCs w:val="22"/>
                    </w:rPr>
                    <w:lastRenderedPageBreak/>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031672" w:rsidRPr="00A57A5B" w:rsidRDefault="00B6776D" w:rsidP="00B6776D">
                  <w:pPr>
                    <w:autoSpaceDE w:val="0"/>
                    <w:autoSpaceDN w:val="0"/>
                    <w:adjustRightInd w:val="0"/>
                    <w:ind w:firstLine="284"/>
                    <w:jc w:val="both"/>
                    <w:rPr>
                      <w:b/>
                      <w:bCs/>
                      <w:sz w:val="24"/>
                      <w:szCs w:val="24"/>
                    </w:rPr>
                  </w:pPr>
                  <w:r>
                    <w:rPr>
                      <w:sz w:val="22"/>
                      <w:szCs w:val="22"/>
                    </w:rPr>
                    <w:t>Оценка заявок осуществляется на основании количественных показателей, где участнику, предоставившему наибольшее число документарно подтвержденных данных о деловой репутации, присуждается 20 баллов, остальным участникам – согласно их рейтингу по количеству предоставленных материалов.</w:t>
                  </w:r>
                </w:p>
              </w:tc>
            </w:tr>
            <w:tr w:rsidR="00D85DE1" w:rsidRPr="005211BB" w:rsidTr="00D85DE1">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5DE1" w:rsidRDefault="00C21980" w:rsidP="009E6956">
                  <w:pPr>
                    <w:autoSpaceDE w:val="0"/>
                    <w:autoSpaceDN w:val="0"/>
                    <w:adjustRightInd w:val="0"/>
                    <w:ind w:firstLine="284"/>
                    <w:jc w:val="both"/>
                    <w:rPr>
                      <w:b/>
                      <w:bCs/>
                      <w:sz w:val="24"/>
                      <w:szCs w:val="24"/>
                    </w:rPr>
                  </w:pPr>
                  <w:r>
                    <w:rPr>
                      <w:b/>
                      <w:bCs/>
                      <w:sz w:val="24"/>
                      <w:szCs w:val="24"/>
                    </w:rPr>
                    <w:lastRenderedPageBreak/>
                    <w:t>Показателя 5</w:t>
                  </w:r>
                </w:p>
                <w:p w:rsidR="00D85DE1" w:rsidRPr="00A57A5B" w:rsidRDefault="00BB2F7B" w:rsidP="00BB2F7B">
                  <w:pPr>
                    <w:autoSpaceDE w:val="0"/>
                    <w:autoSpaceDN w:val="0"/>
                    <w:adjustRightInd w:val="0"/>
                    <w:ind w:firstLine="284"/>
                    <w:jc w:val="both"/>
                    <w:rPr>
                      <w:i/>
                      <w:iCs/>
                      <w:sz w:val="24"/>
                      <w:szCs w:val="24"/>
                    </w:rPr>
                  </w:pPr>
                  <w:r>
                    <w:rPr>
                      <w:i/>
                      <w:iCs/>
                      <w:sz w:val="24"/>
                      <w:szCs w:val="24"/>
                    </w:rPr>
                    <w:t>Наличие у участника д</w:t>
                  </w:r>
                  <w:r w:rsidRPr="00BB2F7B">
                    <w:rPr>
                      <w:i/>
                      <w:iCs/>
                      <w:sz w:val="24"/>
                      <w:szCs w:val="24"/>
                    </w:rPr>
                    <w:t>оступ</w:t>
                  </w:r>
                  <w:r>
                    <w:rPr>
                      <w:i/>
                      <w:iCs/>
                      <w:sz w:val="24"/>
                      <w:szCs w:val="24"/>
                    </w:rPr>
                    <w:t>а</w:t>
                  </w:r>
                  <w:r w:rsidRPr="00BB2F7B">
                    <w:rPr>
                      <w:i/>
                      <w:iCs/>
                      <w:sz w:val="24"/>
                      <w:szCs w:val="24"/>
                    </w:rPr>
                    <w:t xml:space="preserve"> </w:t>
                  </w:r>
                  <w:r>
                    <w:rPr>
                      <w:i/>
                      <w:iCs/>
                      <w:sz w:val="24"/>
                      <w:szCs w:val="24"/>
                    </w:rPr>
                    <w:t xml:space="preserve">к </w:t>
                  </w:r>
                  <w:r w:rsidRPr="00BB2F7B">
                    <w:rPr>
                      <w:i/>
                      <w:iCs/>
                      <w:sz w:val="24"/>
                      <w:szCs w:val="24"/>
                    </w:rPr>
                    <w:t>информационным ресурс</w:t>
                  </w:r>
                  <w:r w:rsidR="00350693">
                    <w:rPr>
                      <w:i/>
                      <w:iCs/>
                      <w:sz w:val="24"/>
                      <w:szCs w:val="24"/>
                    </w:rPr>
                    <w:t>ам</w:t>
                  </w:r>
                  <w:r w:rsidRPr="00BB2F7B">
                    <w:rPr>
                      <w:i/>
                      <w:iCs/>
                      <w:sz w:val="24"/>
                      <w:szCs w:val="24"/>
                    </w:rPr>
                    <w:t xml:space="preserve"> СПАРК</w:t>
                  </w:r>
                  <w:r>
                    <w:rPr>
                      <w:i/>
                      <w:iCs/>
                      <w:sz w:val="24"/>
                      <w:szCs w:val="24"/>
                    </w:rPr>
                    <w:t>, на</w:t>
                  </w:r>
                  <w:r w:rsidRPr="00BB2F7B">
                    <w:rPr>
                      <w:i/>
                      <w:iCs/>
                      <w:sz w:val="24"/>
                      <w:szCs w:val="24"/>
                    </w:rPr>
                    <w:t xml:space="preserve"> права</w:t>
                  </w:r>
                  <w:r>
                    <w:rPr>
                      <w:i/>
                      <w:iCs/>
                      <w:sz w:val="24"/>
                      <w:szCs w:val="24"/>
                    </w:rPr>
                    <w:t xml:space="preserve">х ознакомления и/ или пользования </w:t>
                  </w:r>
                  <w:r w:rsidRPr="00BB2F7B">
                    <w:rPr>
                      <w:i/>
                      <w:iCs/>
                      <w:sz w:val="24"/>
                      <w:szCs w:val="24"/>
                    </w:rPr>
                    <w:t>через сеть Интернет</w:t>
                  </w:r>
                  <w:r>
                    <w:rPr>
                      <w:i/>
                      <w:iCs/>
                      <w:sz w:val="24"/>
                      <w:szCs w:val="24"/>
                    </w:rPr>
                    <w:t xml:space="preserve">. </w:t>
                  </w:r>
                </w:p>
                <w:p w:rsidR="00D85DE1" w:rsidRPr="00A57A5B" w:rsidRDefault="00D85DE1" w:rsidP="009E6956">
                  <w:pPr>
                    <w:autoSpaceDE w:val="0"/>
                    <w:autoSpaceDN w:val="0"/>
                    <w:adjustRightInd w:val="0"/>
                    <w:ind w:firstLine="284"/>
                    <w:jc w:val="both"/>
                    <w:rPr>
                      <w:b/>
                      <w:bCs/>
                      <w:sz w:val="24"/>
                      <w:szCs w:val="24"/>
                    </w:rPr>
                  </w:pPr>
                </w:p>
              </w:tc>
              <w:tc>
                <w:tcPr>
                  <w:tcW w:w="5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2F7B" w:rsidRPr="00A57A5B" w:rsidRDefault="00BB2F7B" w:rsidP="00BB2F7B">
                  <w:pPr>
                    <w:autoSpaceDE w:val="0"/>
                    <w:autoSpaceDN w:val="0"/>
                    <w:adjustRightInd w:val="0"/>
                    <w:ind w:firstLine="284"/>
                    <w:jc w:val="both"/>
                    <w:rPr>
                      <w:b/>
                      <w:bCs/>
                      <w:sz w:val="24"/>
                      <w:szCs w:val="24"/>
                    </w:rPr>
                  </w:pPr>
                  <w:r w:rsidRPr="00A57A5B">
                    <w:rPr>
                      <w:b/>
                      <w:bCs/>
                      <w:sz w:val="24"/>
                      <w:szCs w:val="24"/>
                    </w:rPr>
                    <w:t xml:space="preserve">Максимальный балл – </w:t>
                  </w:r>
                  <w:r>
                    <w:rPr>
                      <w:b/>
                      <w:bCs/>
                      <w:sz w:val="24"/>
                      <w:szCs w:val="24"/>
                    </w:rPr>
                    <w:t>1</w:t>
                  </w:r>
                  <w:r w:rsidRPr="00A57A5B">
                    <w:rPr>
                      <w:b/>
                      <w:bCs/>
                      <w:sz w:val="24"/>
                      <w:szCs w:val="24"/>
                    </w:rPr>
                    <w:t>0</w:t>
                  </w:r>
                </w:p>
                <w:p w:rsidR="00BB2F7B" w:rsidRPr="00A57A5B" w:rsidRDefault="00BB2F7B" w:rsidP="00BB2F7B">
                  <w:pPr>
                    <w:autoSpaceDE w:val="0"/>
                    <w:autoSpaceDN w:val="0"/>
                    <w:adjustRightInd w:val="0"/>
                    <w:ind w:firstLine="284"/>
                    <w:jc w:val="both"/>
                    <w:rPr>
                      <w:sz w:val="24"/>
                      <w:szCs w:val="24"/>
                    </w:rPr>
                  </w:pPr>
                  <w:r w:rsidRPr="00A57A5B">
                    <w:rPr>
                      <w:sz w:val="24"/>
                      <w:szCs w:val="24"/>
                    </w:rPr>
                    <w:t xml:space="preserve">Оценивается на основании представленных в заявке </w:t>
                  </w:r>
                  <w:r>
                    <w:rPr>
                      <w:sz w:val="24"/>
                      <w:szCs w:val="24"/>
                    </w:rPr>
                    <w:t>д</w:t>
                  </w:r>
                  <w:r w:rsidRPr="00A57A5B">
                    <w:rPr>
                      <w:sz w:val="24"/>
                      <w:szCs w:val="24"/>
                    </w:rPr>
                    <w:t xml:space="preserve">окументов, </w:t>
                  </w:r>
                  <w:r>
                    <w:rPr>
                      <w:sz w:val="24"/>
                      <w:szCs w:val="24"/>
                    </w:rPr>
                    <w:t>свидетельствующих о наличии такого доступа (договор со СПАРК).</w:t>
                  </w:r>
                </w:p>
                <w:p w:rsidR="00D85DE1" w:rsidRPr="00C21980" w:rsidRDefault="00BB2F7B" w:rsidP="00350693">
                  <w:pPr>
                    <w:autoSpaceDE w:val="0"/>
                    <w:autoSpaceDN w:val="0"/>
                    <w:adjustRightInd w:val="0"/>
                    <w:ind w:firstLine="284"/>
                    <w:jc w:val="both"/>
                    <w:rPr>
                      <w:i/>
                      <w:sz w:val="24"/>
                      <w:szCs w:val="24"/>
                    </w:rPr>
                  </w:pPr>
                  <w:r w:rsidRPr="00C21980">
                    <w:rPr>
                      <w:i/>
                      <w:sz w:val="24"/>
                      <w:szCs w:val="24"/>
                    </w:rPr>
                    <w:t>При наличии доступа к информационным ресурс</w:t>
                  </w:r>
                  <w:r w:rsidR="00350693" w:rsidRPr="00C21980">
                    <w:rPr>
                      <w:i/>
                      <w:sz w:val="24"/>
                      <w:szCs w:val="24"/>
                    </w:rPr>
                    <w:t>ам</w:t>
                  </w:r>
                  <w:r w:rsidRPr="00C21980">
                    <w:rPr>
                      <w:i/>
                      <w:sz w:val="24"/>
                      <w:szCs w:val="24"/>
                    </w:rPr>
                    <w:t xml:space="preserve"> </w:t>
                  </w:r>
                  <w:r w:rsidR="00B6776D" w:rsidRPr="00C21980">
                    <w:rPr>
                      <w:i/>
                      <w:sz w:val="24"/>
                      <w:szCs w:val="24"/>
                    </w:rPr>
                    <w:t>СПАРК -</w:t>
                  </w:r>
                  <w:r w:rsidR="00350693" w:rsidRPr="00C21980">
                    <w:rPr>
                      <w:i/>
                      <w:sz w:val="24"/>
                      <w:szCs w:val="24"/>
                    </w:rPr>
                    <w:t xml:space="preserve"> 10 баллов;</w:t>
                  </w:r>
                </w:p>
                <w:p w:rsidR="00350693" w:rsidRPr="00A57A5B" w:rsidRDefault="00350693" w:rsidP="00350693">
                  <w:pPr>
                    <w:autoSpaceDE w:val="0"/>
                    <w:autoSpaceDN w:val="0"/>
                    <w:adjustRightInd w:val="0"/>
                    <w:ind w:firstLine="284"/>
                    <w:jc w:val="both"/>
                    <w:rPr>
                      <w:b/>
                      <w:bCs/>
                      <w:sz w:val="24"/>
                      <w:szCs w:val="24"/>
                    </w:rPr>
                  </w:pPr>
                  <w:r w:rsidRPr="00C21980">
                    <w:rPr>
                      <w:i/>
                      <w:sz w:val="24"/>
                      <w:szCs w:val="24"/>
                    </w:rPr>
                    <w:t>При отсутствии такого доступа – 0 баллов.</w:t>
                  </w:r>
                </w:p>
              </w:tc>
            </w:tr>
          </w:tbl>
          <w:p w:rsidR="0052724B" w:rsidRPr="00D56E9C" w:rsidRDefault="0052724B" w:rsidP="00B7447E">
            <w:pPr>
              <w:pStyle w:val="affe"/>
              <w:numPr>
                <w:ilvl w:val="0"/>
                <w:numId w:val="16"/>
              </w:numPr>
              <w:jc w:val="both"/>
              <w:rPr>
                <w:b/>
                <w:sz w:val="24"/>
                <w:szCs w:val="24"/>
              </w:rPr>
            </w:pPr>
            <w:r w:rsidRPr="00D56E9C">
              <w:rPr>
                <w:b/>
                <w:sz w:val="24"/>
                <w:szCs w:val="24"/>
              </w:rPr>
              <w:t>Критерий «Срок оказания услуг».</w:t>
            </w:r>
          </w:p>
          <w:p w:rsidR="0052724B" w:rsidRPr="00D56E9C" w:rsidRDefault="0052724B" w:rsidP="00B7447E">
            <w:pPr>
              <w:pStyle w:val="a"/>
              <w:widowControl w:val="0"/>
              <w:numPr>
                <w:ilvl w:val="1"/>
                <w:numId w:val="16"/>
              </w:numPr>
              <w:tabs>
                <w:tab w:val="clear" w:pos="360"/>
                <w:tab w:val="num" w:pos="72"/>
                <w:tab w:val="left" w:pos="394"/>
              </w:tabs>
              <w:autoSpaceDE w:val="0"/>
              <w:autoSpaceDN w:val="0"/>
              <w:adjustRightInd w:val="0"/>
              <w:ind w:left="0" w:firstLine="0"/>
              <w:jc w:val="both"/>
              <w:rPr>
                <w:sz w:val="24"/>
                <w:szCs w:val="24"/>
              </w:rPr>
            </w:pPr>
            <w:r w:rsidRPr="00D56E9C">
              <w:rPr>
                <w:sz w:val="24"/>
                <w:szCs w:val="24"/>
              </w:rPr>
              <w:t>Рейтинг, присуждаемый заявке по критерию «срок оказания услуг», определяются по формуле:</w:t>
            </w:r>
          </w:p>
          <w:p w:rsidR="0052724B" w:rsidRPr="00D56E9C" w:rsidRDefault="0052724B" w:rsidP="0052724B">
            <w:pPr>
              <w:pStyle w:val="a"/>
              <w:widowControl w:val="0"/>
              <w:numPr>
                <w:ilvl w:val="0"/>
                <w:numId w:val="0"/>
              </w:numPr>
              <w:autoSpaceDE w:val="0"/>
              <w:autoSpaceDN w:val="0"/>
              <w:adjustRightInd w:val="0"/>
            </w:pPr>
            <w:r w:rsidRPr="00D56E9C">
              <w:rPr>
                <w:position w:val="-24"/>
              </w:rPr>
              <w:object w:dxaOrig="2020" w:dyaOrig="620">
                <v:shape id="_x0000_i1032" type="#_x0000_t75" style="width:171.55pt;height:30.05pt" o:ole="">
                  <v:imagedata r:id="rId27" o:title=""/>
                </v:shape>
                <o:OLEObject Type="Embed" ProgID="Equation.3" ShapeID="_x0000_i1032" DrawAspect="Content" ObjectID="_1497716074" r:id="rId28"/>
              </w:object>
            </w:r>
          </w:p>
          <w:p w:rsidR="0052724B" w:rsidRPr="00D56E9C" w:rsidRDefault="0052724B" w:rsidP="0052724B">
            <w:pPr>
              <w:autoSpaceDE w:val="0"/>
              <w:autoSpaceDN w:val="0"/>
              <w:adjustRightInd w:val="0"/>
              <w:rPr>
                <w:rFonts w:ascii="Courier New" w:hAnsi="Courier New" w:cs="Courier New"/>
              </w:rPr>
            </w:pPr>
            <w:r w:rsidRPr="00D56E9C">
              <w:rPr>
                <w:rFonts w:ascii="Courier New" w:hAnsi="Courier New" w:cs="Courier New"/>
              </w:rPr>
              <w:t xml:space="preserve">  Rfi - </w:t>
            </w:r>
            <w:r w:rsidRPr="00D56E9C">
              <w:rPr>
                <w:i/>
                <w:iCs/>
                <w:sz w:val="24"/>
                <w:szCs w:val="24"/>
              </w:rPr>
              <w:t>рейтинг, присуждаемый i-й заявке по критерию «срок оказания услуг»;</w:t>
            </w:r>
          </w:p>
          <w:p w:rsidR="0052724B" w:rsidRPr="00D56E9C" w:rsidRDefault="0052724B" w:rsidP="0052724B">
            <w:pPr>
              <w:autoSpaceDE w:val="0"/>
              <w:autoSpaceDN w:val="0"/>
              <w:adjustRightInd w:val="0"/>
              <w:rPr>
                <w:rFonts w:ascii="Courier New" w:hAnsi="Courier New" w:cs="Courier New"/>
              </w:rPr>
            </w:pPr>
            <w:r w:rsidRPr="00D56E9C">
              <w:rPr>
                <w:rFonts w:ascii="Courier New" w:hAnsi="Courier New" w:cs="Courier New"/>
              </w:rPr>
              <w:t xml:space="preserve">  Fmax – </w:t>
            </w:r>
            <w:r w:rsidRPr="00D56E9C">
              <w:rPr>
                <w:i/>
                <w:iCs/>
                <w:sz w:val="24"/>
                <w:szCs w:val="24"/>
              </w:rPr>
              <w:t>максимальный срок оказания услуг в календарных днях с даты заключения договора;</w:t>
            </w:r>
          </w:p>
          <w:p w:rsidR="0052724B" w:rsidRPr="000B185C" w:rsidRDefault="0052724B" w:rsidP="0052724B">
            <w:pPr>
              <w:autoSpaceDE w:val="0"/>
              <w:autoSpaceDN w:val="0"/>
              <w:adjustRightInd w:val="0"/>
              <w:rPr>
                <w:rFonts w:ascii="Courier New" w:hAnsi="Courier New" w:cs="Courier New"/>
              </w:rPr>
            </w:pPr>
            <w:r w:rsidRPr="00D56E9C">
              <w:rPr>
                <w:rFonts w:ascii="Courier New" w:hAnsi="Courier New" w:cs="Courier New"/>
              </w:rPr>
              <w:t xml:space="preserve">  Fi -  </w:t>
            </w:r>
            <w:r w:rsidRPr="00D56E9C">
              <w:rPr>
                <w:i/>
                <w:iCs/>
                <w:sz w:val="24"/>
                <w:szCs w:val="24"/>
              </w:rPr>
              <w:t>предложение, содержащееся в i-той заявке, по сроку оказания услуг в календарных днях с даты начала оказания услуг.</w:t>
            </w:r>
          </w:p>
          <w:p w:rsidR="0052724B" w:rsidRDefault="0052724B"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lastRenderedPageBreak/>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D56E9C" w:rsidRDefault="00D56E9C" w:rsidP="002379E8">
      <w:pPr>
        <w:tabs>
          <w:tab w:val="left" w:pos="360"/>
        </w:tabs>
        <w:jc w:val="cente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C96F95" w:rsidRPr="007B31FF" w:rsidRDefault="00C96F95" w:rsidP="00C96F95">
      <w:pPr>
        <w:pStyle w:val="a6"/>
        <w:spacing w:before="0" w:after="0"/>
        <w:rPr>
          <w:rFonts w:ascii="Times New Roman" w:hAnsi="Times New Roman"/>
          <w:b w:val="0"/>
          <w:kern w:val="0"/>
          <w:szCs w:val="32"/>
        </w:rPr>
      </w:pPr>
    </w:p>
    <w:p w:rsidR="00971D25" w:rsidRPr="00971D25" w:rsidRDefault="00971D25" w:rsidP="00971D25">
      <w:pPr>
        <w:ind w:firstLine="709"/>
        <w:contextualSpacing/>
        <w:jc w:val="center"/>
        <w:rPr>
          <w:color w:val="000000"/>
          <w:sz w:val="24"/>
          <w:szCs w:val="24"/>
        </w:rPr>
      </w:pPr>
      <w:r w:rsidRPr="00971D25">
        <w:rPr>
          <w:rFonts w:eastAsia="Calibri"/>
          <w:bCs/>
          <w:sz w:val="24"/>
          <w:szCs w:val="24"/>
        </w:rPr>
        <w:t xml:space="preserve">на выполнение услуг по </w:t>
      </w:r>
      <w:r w:rsidRPr="00971D25">
        <w:rPr>
          <w:rFonts w:eastAsia="Calibri"/>
          <w:sz w:val="24"/>
          <w:szCs w:val="24"/>
          <w:lang w:eastAsia="en-US"/>
        </w:rPr>
        <w:t xml:space="preserve">оценке </w:t>
      </w:r>
      <w:r w:rsidRPr="00971D25">
        <w:rPr>
          <w:color w:val="000000"/>
          <w:sz w:val="24"/>
          <w:szCs w:val="24"/>
        </w:rPr>
        <w:t>удовлетворенности прохождения процедуры апелляции по оценке кадастровой стоимости</w:t>
      </w:r>
    </w:p>
    <w:p w:rsidR="00971D25" w:rsidRPr="00971D25" w:rsidRDefault="00971D25" w:rsidP="00971D25">
      <w:pPr>
        <w:ind w:firstLine="709"/>
        <w:contextualSpacing/>
        <w:jc w:val="center"/>
        <w:rPr>
          <w:rFonts w:eastAsia="Calibri"/>
          <w:sz w:val="24"/>
          <w:szCs w:val="24"/>
        </w:rPr>
      </w:pPr>
    </w:p>
    <w:p w:rsidR="00971D25" w:rsidRPr="00971D25" w:rsidRDefault="00971D25" w:rsidP="00971D25">
      <w:pPr>
        <w:spacing w:after="200" w:line="276" w:lineRule="auto"/>
        <w:ind w:right="424"/>
        <w:jc w:val="both"/>
        <w:rPr>
          <w:rFonts w:eastAsia="Calibri"/>
          <w:sz w:val="24"/>
          <w:szCs w:val="24"/>
        </w:rPr>
      </w:pPr>
      <w:r w:rsidRPr="00971D25">
        <w:rPr>
          <w:rFonts w:eastAsia="Calibri"/>
          <w:sz w:val="24"/>
          <w:szCs w:val="24"/>
        </w:rPr>
        <w:t>Данное техническое задание определяет перечень и результаты услуг, оказываемых Консультантом.</w:t>
      </w:r>
    </w:p>
    <w:p w:rsidR="00971D25" w:rsidRPr="00971D25" w:rsidRDefault="00971D25" w:rsidP="00971D25">
      <w:pPr>
        <w:keepNext/>
        <w:spacing w:before="360" w:after="220" w:line="276" w:lineRule="auto"/>
        <w:jc w:val="center"/>
        <w:outlineLvl w:val="1"/>
        <w:rPr>
          <w:rFonts w:eastAsia="Calibri"/>
          <w:b/>
          <w:bCs/>
          <w:iCs/>
          <w:sz w:val="24"/>
          <w:szCs w:val="24"/>
        </w:rPr>
      </w:pPr>
      <w:r w:rsidRPr="00971D25">
        <w:rPr>
          <w:rFonts w:eastAsia="Calibri"/>
          <w:b/>
          <w:bCs/>
          <w:iCs/>
          <w:sz w:val="24"/>
          <w:szCs w:val="24"/>
        </w:rPr>
        <w:t>Задача</w:t>
      </w:r>
    </w:p>
    <w:p w:rsidR="00971D25" w:rsidRPr="00971D25" w:rsidRDefault="00971D25" w:rsidP="00971D25">
      <w:pPr>
        <w:ind w:firstLine="709"/>
        <w:contextualSpacing/>
        <w:jc w:val="both"/>
        <w:rPr>
          <w:sz w:val="24"/>
          <w:szCs w:val="24"/>
        </w:rPr>
      </w:pPr>
      <w:r w:rsidRPr="00971D25">
        <w:rPr>
          <w:sz w:val="24"/>
          <w:szCs w:val="24"/>
        </w:rPr>
        <w:t xml:space="preserve">Оценить эффективность пересмотра кадастровой оценки, а </w:t>
      </w:r>
      <w:r w:rsidR="00B6776D" w:rsidRPr="00971D25">
        <w:rPr>
          <w:sz w:val="24"/>
          <w:szCs w:val="24"/>
        </w:rPr>
        <w:t>также удовлетворённость</w:t>
      </w:r>
      <w:r w:rsidRPr="00971D25">
        <w:rPr>
          <w:sz w:val="24"/>
          <w:szCs w:val="24"/>
        </w:rPr>
        <w:t xml:space="preserve"> процедурой постановки на кадастровый учёт.</w:t>
      </w:r>
    </w:p>
    <w:p w:rsidR="00971D25" w:rsidRPr="00971D25" w:rsidRDefault="00971D25" w:rsidP="00971D25">
      <w:pPr>
        <w:rPr>
          <w:rFonts w:ascii="Arial" w:eastAsia="Calibri" w:hAnsi="Arial"/>
          <w:sz w:val="22"/>
          <w:szCs w:val="24"/>
        </w:rPr>
      </w:pPr>
    </w:p>
    <w:p w:rsidR="00971D25" w:rsidRPr="00971D25" w:rsidRDefault="00971D25" w:rsidP="00971D25">
      <w:pPr>
        <w:keepNext/>
        <w:spacing w:before="360" w:after="220" w:line="276" w:lineRule="auto"/>
        <w:ind w:left="142"/>
        <w:jc w:val="center"/>
        <w:outlineLvl w:val="1"/>
        <w:rPr>
          <w:rFonts w:eastAsia="Calibri"/>
          <w:b/>
          <w:bCs/>
          <w:iCs/>
          <w:sz w:val="24"/>
          <w:szCs w:val="24"/>
        </w:rPr>
      </w:pPr>
      <w:r w:rsidRPr="00971D25">
        <w:rPr>
          <w:rFonts w:eastAsia="Calibri"/>
          <w:b/>
          <w:bCs/>
          <w:iCs/>
          <w:sz w:val="24"/>
          <w:szCs w:val="24"/>
        </w:rPr>
        <w:t>Участники проекта</w:t>
      </w:r>
    </w:p>
    <w:p w:rsidR="00971D25" w:rsidRPr="00971D25" w:rsidRDefault="00971D25" w:rsidP="00971D25">
      <w:pPr>
        <w:autoSpaceDE w:val="0"/>
        <w:autoSpaceDN w:val="0"/>
        <w:adjustRightInd w:val="0"/>
        <w:spacing w:line="276" w:lineRule="auto"/>
        <w:ind w:firstLine="709"/>
        <w:contextualSpacing/>
        <w:jc w:val="both"/>
        <w:rPr>
          <w:rFonts w:eastAsia="Calibri"/>
          <w:sz w:val="24"/>
          <w:szCs w:val="24"/>
          <w:lang w:eastAsia="en-US"/>
        </w:rPr>
      </w:pPr>
      <w:r w:rsidRPr="00971D25">
        <w:rPr>
          <w:rFonts w:eastAsia="Calibri"/>
          <w:sz w:val="24"/>
          <w:szCs w:val="24"/>
          <w:lang w:eastAsia="en-US"/>
        </w:rPr>
        <w:t xml:space="preserve">Это узконаправленные специалисты, занимающиеся исследуемой сферой бизнеса, компетентные в конкретных вопросах прохождения процедуры </w:t>
      </w:r>
      <w:r w:rsidR="00B6776D" w:rsidRPr="00971D25">
        <w:rPr>
          <w:rFonts w:eastAsia="Calibri"/>
          <w:sz w:val="24"/>
          <w:szCs w:val="24"/>
          <w:lang w:eastAsia="en-US"/>
        </w:rPr>
        <w:t>оспаривания стоимости земельного</w:t>
      </w:r>
      <w:r w:rsidRPr="00971D25">
        <w:rPr>
          <w:rFonts w:eastAsia="Calibri"/>
          <w:sz w:val="24"/>
          <w:szCs w:val="24"/>
          <w:lang w:eastAsia="en-US"/>
        </w:rPr>
        <w:t xml:space="preserve"> участка. </w:t>
      </w:r>
    </w:p>
    <w:p w:rsidR="00971D25" w:rsidRPr="00971D25" w:rsidRDefault="00971D25" w:rsidP="00971D25">
      <w:pPr>
        <w:autoSpaceDE w:val="0"/>
        <w:autoSpaceDN w:val="0"/>
        <w:adjustRightInd w:val="0"/>
        <w:spacing w:line="276" w:lineRule="auto"/>
        <w:ind w:firstLine="709"/>
        <w:contextualSpacing/>
        <w:jc w:val="both"/>
        <w:rPr>
          <w:rFonts w:eastAsia="Calibri"/>
          <w:sz w:val="24"/>
          <w:szCs w:val="24"/>
          <w:lang w:eastAsia="en-US"/>
        </w:rPr>
      </w:pPr>
      <w:r w:rsidRPr="00971D25">
        <w:rPr>
          <w:rFonts w:eastAsia="Calibri"/>
          <w:sz w:val="24"/>
          <w:szCs w:val="24"/>
          <w:lang w:eastAsia="en-US"/>
        </w:rPr>
        <w:t xml:space="preserve">Данная целевая группа набирается с помощью </w:t>
      </w:r>
      <w:r w:rsidR="00B6776D">
        <w:rPr>
          <w:rFonts w:eastAsia="Calibri"/>
          <w:sz w:val="24"/>
          <w:szCs w:val="24"/>
          <w:lang w:eastAsia="en-US"/>
        </w:rPr>
        <w:t>не</w:t>
      </w:r>
      <w:r w:rsidR="00B6776D" w:rsidRPr="00971D25">
        <w:rPr>
          <w:rFonts w:eastAsia="Calibri"/>
          <w:sz w:val="24"/>
          <w:szCs w:val="24"/>
          <w:lang w:eastAsia="en-US"/>
        </w:rPr>
        <w:t>вероятностного</w:t>
      </w:r>
      <w:r w:rsidRPr="00971D25">
        <w:rPr>
          <w:rFonts w:eastAsia="Calibri"/>
          <w:sz w:val="24"/>
          <w:szCs w:val="24"/>
          <w:lang w:eastAsia="en-US"/>
        </w:rPr>
        <w:t xml:space="preserve">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власти по тем или иным вопросам. </w:t>
      </w:r>
    </w:p>
    <w:p w:rsidR="00971D25" w:rsidRPr="00971D25" w:rsidRDefault="00971D25" w:rsidP="00971D25">
      <w:pPr>
        <w:autoSpaceDE w:val="0"/>
        <w:autoSpaceDN w:val="0"/>
        <w:adjustRightInd w:val="0"/>
        <w:spacing w:line="276" w:lineRule="auto"/>
        <w:ind w:firstLine="720"/>
        <w:contextualSpacing/>
        <w:jc w:val="both"/>
        <w:rPr>
          <w:rFonts w:eastAsia="Calibri"/>
          <w:sz w:val="24"/>
          <w:szCs w:val="24"/>
          <w:lang w:eastAsia="en-US"/>
        </w:rPr>
      </w:pPr>
      <w:r w:rsidRPr="00971D25">
        <w:rPr>
          <w:rFonts w:eastAsia="Calibri"/>
          <w:sz w:val="24"/>
          <w:szCs w:val="24"/>
          <w:lang w:eastAsia="en-US"/>
        </w:rPr>
        <w:t>Количество опрошенных по каждому направлению для каждого региона настоящего исследования – 30 человек.</w:t>
      </w:r>
    </w:p>
    <w:p w:rsidR="00971D25" w:rsidRPr="00971D25" w:rsidRDefault="00971D25" w:rsidP="00971D25">
      <w:pPr>
        <w:autoSpaceDE w:val="0"/>
        <w:autoSpaceDN w:val="0"/>
        <w:adjustRightInd w:val="0"/>
        <w:spacing w:line="276" w:lineRule="auto"/>
        <w:ind w:firstLine="709"/>
        <w:contextualSpacing/>
        <w:jc w:val="both"/>
        <w:rPr>
          <w:rFonts w:eastAsia="Calibri"/>
          <w:sz w:val="24"/>
          <w:szCs w:val="24"/>
          <w:lang w:eastAsia="en-US"/>
        </w:rPr>
      </w:pPr>
      <w:r w:rsidRPr="00971D25">
        <w:rPr>
          <w:rFonts w:eastAsia="Calibri"/>
          <w:sz w:val="24"/>
          <w:szCs w:val="24"/>
          <w:lang w:eastAsia="en-US"/>
        </w:rPr>
        <w:t>Для успешного опроса 30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150 специалистов в каждом направлении по каждому региону. В случае, если в одном из регионов фактическое потенциальное число респондентов меньше 150, то рассматривается решение об уменьшении выборки по данному параметру данного региона.</w:t>
      </w:r>
    </w:p>
    <w:p w:rsidR="00971D25" w:rsidRPr="00971D25" w:rsidRDefault="00971D25" w:rsidP="00971D25">
      <w:pPr>
        <w:autoSpaceDE w:val="0"/>
        <w:autoSpaceDN w:val="0"/>
        <w:adjustRightInd w:val="0"/>
        <w:spacing w:line="276" w:lineRule="auto"/>
        <w:ind w:firstLine="709"/>
        <w:contextualSpacing/>
        <w:jc w:val="both"/>
        <w:rPr>
          <w:rFonts w:eastAsia="Calibri"/>
          <w:sz w:val="24"/>
          <w:szCs w:val="24"/>
          <w:lang w:eastAsia="en-US"/>
        </w:rPr>
      </w:pPr>
      <w:r w:rsidRPr="00971D25">
        <w:rPr>
          <w:rFonts w:eastAsia="Calibri"/>
          <w:sz w:val="24"/>
          <w:szCs w:val="24"/>
          <w:lang w:eastAsia="en-US"/>
        </w:rPr>
        <w:t>Направления, по которым необходимы базы для опроса:</w:t>
      </w:r>
    </w:p>
    <w:p w:rsidR="00971D25" w:rsidRPr="00971D25" w:rsidRDefault="00971D25" w:rsidP="00971D25">
      <w:pPr>
        <w:autoSpaceDE w:val="0"/>
        <w:autoSpaceDN w:val="0"/>
        <w:adjustRightInd w:val="0"/>
        <w:spacing w:line="276" w:lineRule="auto"/>
        <w:ind w:firstLine="709"/>
        <w:contextualSpacing/>
        <w:jc w:val="both"/>
        <w:rPr>
          <w:rFonts w:eastAsia="Calibri"/>
          <w:sz w:val="24"/>
          <w:szCs w:val="24"/>
          <w:lang w:eastAsia="en-US"/>
        </w:rPr>
      </w:pPr>
    </w:p>
    <w:p w:rsidR="00971D25" w:rsidRPr="00971D25" w:rsidRDefault="00971D25" w:rsidP="00E93BCE">
      <w:pPr>
        <w:autoSpaceDE w:val="0"/>
        <w:autoSpaceDN w:val="0"/>
        <w:adjustRightInd w:val="0"/>
        <w:spacing w:line="276" w:lineRule="auto"/>
        <w:ind w:firstLine="709"/>
        <w:contextualSpacing/>
        <w:jc w:val="both"/>
        <w:rPr>
          <w:rFonts w:eastAsia="Calibri"/>
          <w:sz w:val="24"/>
          <w:szCs w:val="24"/>
          <w:lang w:eastAsia="en-US"/>
        </w:rPr>
      </w:pPr>
      <w:r w:rsidRPr="00971D25">
        <w:rPr>
          <w:rFonts w:eastAsia="Calibri"/>
          <w:sz w:val="24"/>
          <w:szCs w:val="24"/>
          <w:lang w:eastAsia="en-US"/>
        </w:rPr>
        <w:t>1.</w:t>
      </w:r>
      <w:r w:rsidRPr="00971D25">
        <w:rPr>
          <w:rFonts w:eastAsia="Calibri"/>
          <w:sz w:val="24"/>
          <w:szCs w:val="24"/>
          <w:lang w:eastAsia="en-US"/>
        </w:rPr>
        <w:tab/>
        <w:t xml:space="preserve">Предприятия, которые проходили </w:t>
      </w:r>
      <w:r w:rsidR="00B6776D" w:rsidRPr="00971D25">
        <w:rPr>
          <w:rFonts w:eastAsia="Calibri"/>
          <w:sz w:val="24"/>
          <w:szCs w:val="24"/>
          <w:lang w:eastAsia="en-US"/>
        </w:rPr>
        <w:t>указанную процедуру</w:t>
      </w:r>
      <w:r w:rsidRPr="00971D25">
        <w:rPr>
          <w:rFonts w:eastAsia="Calibri"/>
          <w:sz w:val="24"/>
          <w:szCs w:val="24"/>
          <w:lang w:eastAsia="en-US"/>
        </w:rPr>
        <w:t xml:space="preserve"> в течение последних 12-ти месяцев</w:t>
      </w:r>
    </w:p>
    <w:p w:rsidR="00971D25" w:rsidRPr="00971D25" w:rsidRDefault="00971D25" w:rsidP="00971D25">
      <w:pPr>
        <w:keepNext/>
        <w:spacing w:before="360" w:after="220" w:line="276" w:lineRule="auto"/>
        <w:ind w:left="567"/>
        <w:jc w:val="center"/>
        <w:outlineLvl w:val="1"/>
        <w:rPr>
          <w:b/>
          <w:bCs/>
          <w:iCs/>
          <w:sz w:val="24"/>
          <w:szCs w:val="24"/>
        </w:rPr>
      </w:pPr>
      <w:r w:rsidRPr="00971D25">
        <w:rPr>
          <w:b/>
          <w:bCs/>
          <w:iCs/>
          <w:sz w:val="24"/>
          <w:szCs w:val="24"/>
        </w:rPr>
        <w:t>Требования</w:t>
      </w:r>
    </w:p>
    <w:p w:rsidR="00971D25" w:rsidRPr="00971D25" w:rsidRDefault="00971D25" w:rsidP="00971D25">
      <w:pPr>
        <w:autoSpaceDE w:val="0"/>
        <w:autoSpaceDN w:val="0"/>
        <w:adjustRightInd w:val="0"/>
        <w:spacing w:line="259" w:lineRule="auto"/>
        <w:ind w:firstLine="426"/>
        <w:jc w:val="both"/>
        <w:rPr>
          <w:rFonts w:eastAsia="Calibri"/>
          <w:sz w:val="24"/>
          <w:szCs w:val="24"/>
          <w:lang w:eastAsia="en-US"/>
        </w:rPr>
      </w:pPr>
      <w:r w:rsidRPr="00971D25">
        <w:rPr>
          <w:rFonts w:eastAsia="Calibri"/>
          <w:sz w:val="24"/>
          <w:szCs w:val="24"/>
          <w:lang w:eastAsia="en-US"/>
        </w:rPr>
        <w:t>Личное</w:t>
      </w:r>
      <w:r w:rsidRPr="00971D25">
        <w:rPr>
          <w:rFonts w:eastAsia="Calibri"/>
          <w:b/>
          <w:sz w:val="24"/>
          <w:szCs w:val="24"/>
          <w:lang w:eastAsia="en-US"/>
        </w:rPr>
        <w:t xml:space="preserve"> </w:t>
      </w:r>
      <w:r w:rsidRPr="00971D25">
        <w:rPr>
          <w:rFonts w:eastAsia="Calibri"/>
          <w:sz w:val="24"/>
          <w:szCs w:val="24"/>
          <w:lang w:eastAsia="en-US"/>
        </w:rPr>
        <w:t>формализованное</w:t>
      </w:r>
      <w:r w:rsidRPr="00971D25">
        <w:rPr>
          <w:rFonts w:eastAsia="Calibri"/>
          <w:b/>
          <w:sz w:val="24"/>
          <w:szCs w:val="24"/>
          <w:lang w:eastAsia="en-US"/>
        </w:rPr>
        <w:t xml:space="preserve"> </w:t>
      </w:r>
      <w:r w:rsidRPr="00971D25">
        <w:rPr>
          <w:rFonts w:eastAsia="Calibri"/>
          <w:sz w:val="24"/>
          <w:szCs w:val="24"/>
          <w:lang w:eastAsia="en-US"/>
        </w:rPr>
        <w:t xml:space="preserve">телефонное интервью проводится на основе специально разрабатываемого инструментария, - структурированной анкеты, рассчитанной на личную беседу с респондентом в течение 20-25 минут. </w:t>
      </w:r>
    </w:p>
    <w:p w:rsidR="00971D25" w:rsidRPr="00971D25" w:rsidRDefault="00971D25" w:rsidP="00971D25">
      <w:pPr>
        <w:autoSpaceDE w:val="0"/>
        <w:autoSpaceDN w:val="0"/>
        <w:adjustRightInd w:val="0"/>
        <w:spacing w:line="259" w:lineRule="auto"/>
        <w:ind w:firstLine="426"/>
        <w:jc w:val="center"/>
        <w:rPr>
          <w:rFonts w:eastAsia="Calibri"/>
          <w:sz w:val="24"/>
          <w:szCs w:val="24"/>
          <w:lang w:eastAsia="en-US"/>
        </w:rPr>
      </w:pPr>
    </w:p>
    <w:p w:rsidR="00971D25" w:rsidRPr="00971D25" w:rsidRDefault="00971D25" w:rsidP="00971D25">
      <w:pPr>
        <w:autoSpaceDE w:val="0"/>
        <w:autoSpaceDN w:val="0"/>
        <w:adjustRightInd w:val="0"/>
        <w:spacing w:line="259" w:lineRule="auto"/>
        <w:ind w:firstLine="426"/>
        <w:jc w:val="center"/>
        <w:rPr>
          <w:b/>
          <w:sz w:val="24"/>
          <w:szCs w:val="24"/>
        </w:rPr>
      </w:pPr>
      <w:r w:rsidRPr="00971D25">
        <w:rPr>
          <w:b/>
          <w:sz w:val="24"/>
          <w:szCs w:val="24"/>
        </w:rPr>
        <w:t>Принципы работы Консультанта</w:t>
      </w:r>
    </w:p>
    <w:p w:rsidR="00971D25" w:rsidRPr="00971D25" w:rsidRDefault="00971D25" w:rsidP="00971D25">
      <w:pPr>
        <w:autoSpaceDE w:val="0"/>
        <w:autoSpaceDN w:val="0"/>
        <w:adjustRightInd w:val="0"/>
        <w:spacing w:line="259" w:lineRule="auto"/>
        <w:ind w:firstLine="426"/>
        <w:jc w:val="center"/>
        <w:rPr>
          <w:rFonts w:eastAsia="Calibri"/>
          <w:sz w:val="24"/>
          <w:szCs w:val="24"/>
          <w:lang w:eastAsia="en-US"/>
        </w:rPr>
      </w:pPr>
    </w:p>
    <w:p w:rsidR="00971D25" w:rsidRPr="00971D25" w:rsidRDefault="00971D25" w:rsidP="00971D25">
      <w:pPr>
        <w:autoSpaceDE w:val="0"/>
        <w:autoSpaceDN w:val="0"/>
        <w:adjustRightInd w:val="0"/>
        <w:spacing w:after="160" w:line="259" w:lineRule="auto"/>
        <w:ind w:firstLine="426"/>
        <w:jc w:val="both"/>
        <w:rPr>
          <w:rFonts w:eastAsia="Calibri"/>
          <w:sz w:val="24"/>
          <w:szCs w:val="24"/>
          <w:lang w:eastAsia="en-US"/>
        </w:rPr>
      </w:pPr>
      <w:r w:rsidRPr="00971D25">
        <w:rPr>
          <w:rFonts w:eastAsia="Calibri"/>
          <w:sz w:val="24"/>
          <w:szCs w:val="24"/>
          <w:lang w:eastAsia="en-US"/>
        </w:rPr>
        <w:t xml:space="preserve">База данных ответов респондентов формируется в электронном виде (формат SPSS / Excel) и будет содержать данные по всем вопросам инструментария (в соответствии с задачами исследования). </w:t>
      </w:r>
    </w:p>
    <w:p w:rsidR="00971D25" w:rsidRPr="00971D25" w:rsidRDefault="00971D25" w:rsidP="00971D25">
      <w:pPr>
        <w:autoSpaceDE w:val="0"/>
        <w:autoSpaceDN w:val="0"/>
        <w:adjustRightInd w:val="0"/>
        <w:spacing w:after="160" w:line="259" w:lineRule="auto"/>
        <w:ind w:firstLine="567"/>
        <w:jc w:val="both"/>
        <w:rPr>
          <w:rFonts w:eastAsia="Calibri"/>
          <w:sz w:val="24"/>
          <w:szCs w:val="24"/>
          <w:lang w:eastAsia="en-US"/>
        </w:rPr>
      </w:pPr>
      <w:r w:rsidRPr="00971D25">
        <w:rPr>
          <w:rFonts w:eastAsia="Calibri"/>
          <w:sz w:val="24"/>
          <w:szCs w:val="24"/>
          <w:lang w:eastAsia="en-US"/>
        </w:rPr>
        <w:lastRenderedPageBreak/>
        <w:t xml:space="preserve">Обработка данных подразумевает проведение системы процедур по чистке и кодированию массива данных. Выходные таблицы будут сформированы в виде распределений ответов на вопросы в целом по выборке и кросс-таблицы по основным экономическим и территориальным группам (формат Excel). </w:t>
      </w:r>
    </w:p>
    <w:p w:rsidR="00971D25" w:rsidRPr="00971D25" w:rsidRDefault="00971D25" w:rsidP="00971D25">
      <w:pPr>
        <w:autoSpaceDE w:val="0"/>
        <w:autoSpaceDN w:val="0"/>
        <w:adjustRightInd w:val="0"/>
        <w:spacing w:line="259" w:lineRule="auto"/>
        <w:ind w:firstLine="426"/>
        <w:jc w:val="center"/>
        <w:rPr>
          <w:rFonts w:eastAsia="Calibri"/>
          <w:sz w:val="24"/>
          <w:szCs w:val="24"/>
          <w:lang w:eastAsia="en-US"/>
        </w:rPr>
      </w:pPr>
    </w:p>
    <w:p w:rsidR="00971D25" w:rsidRPr="00971D25" w:rsidRDefault="00971D25" w:rsidP="00971D25">
      <w:pPr>
        <w:autoSpaceDE w:val="0"/>
        <w:autoSpaceDN w:val="0"/>
        <w:adjustRightInd w:val="0"/>
        <w:spacing w:line="276" w:lineRule="auto"/>
        <w:ind w:firstLine="426"/>
        <w:contextualSpacing/>
        <w:jc w:val="both"/>
        <w:rPr>
          <w:rFonts w:eastAsia="Calibri"/>
          <w:sz w:val="24"/>
          <w:szCs w:val="24"/>
          <w:lang w:eastAsia="en-US"/>
        </w:rPr>
      </w:pPr>
      <w:r w:rsidRPr="00971D25">
        <w:rPr>
          <w:rFonts w:eastAsia="Calibri"/>
          <w:sz w:val="24"/>
          <w:szCs w:val="24"/>
          <w:lang w:eastAsia="en-US"/>
        </w:rPr>
        <w:t xml:space="preserve">Линейки по вопросам проведённого исследования - отдельный лист в файле программы </w:t>
      </w:r>
      <w:r w:rsidRPr="00971D25">
        <w:rPr>
          <w:rFonts w:eastAsia="Calibri"/>
          <w:sz w:val="24"/>
          <w:szCs w:val="24"/>
          <w:lang w:val="en-US" w:eastAsia="en-US"/>
        </w:rPr>
        <w:t>Excel</w:t>
      </w:r>
      <w:r w:rsidRPr="00971D25">
        <w:rPr>
          <w:rFonts w:eastAsia="Calibri"/>
          <w:sz w:val="24"/>
          <w:szCs w:val="24"/>
          <w:lang w:eastAsia="en-US"/>
        </w:rPr>
        <w:t>, включающий распределения ответов по каждому вопросу по каждой выборке по каждому региону в электронном виде.</w:t>
      </w:r>
    </w:p>
    <w:p w:rsidR="00971D25" w:rsidRPr="00971D25" w:rsidRDefault="00971D25" w:rsidP="00971D25">
      <w:pPr>
        <w:autoSpaceDE w:val="0"/>
        <w:autoSpaceDN w:val="0"/>
        <w:adjustRightInd w:val="0"/>
        <w:spacing w:line="276" w:lineRule="auto"/>
        <w:contextualSpacing/>
        <w:jc w:val="both"/>
        <w:rPr>
          <w:rFonts w:eastAsia="Calibri"/>
          <w:sz w:val="24"/>
          <w:szCs w:val="24"/>
          <w:lang w:eastAsia="en-US"/>
        </w:rPr>
      </w:pPr>
    </w:p>
    <w:p w:rsidR="00971D25" w:rsidRPr="00971D25" w:rsidRDefault="00971D25" w:rsidP="00971D25">
      <w:pPr>
        <w:jc w:val="center"/>
        <w:rPr>
          <w:b/>
          <w:sz w:val="24"/>
          <w:szCs w:val="24"/>
        </w:rPr>
      </w:pPr>
      <w:r w:rsidRPr="00971D25">
        <w:rPr>
          <w:b/>
          <w:sz w:val="24"/>
          <w:szCs w:val="24"/>
        </w:rPr>
        <w:t>География исследования: Россия.</w:t>
      </w:r>
    </w:p>
    <w:p w:rsidR="00971D25" w:rsidRPr="00971D25" w:rsidRDefault="00971D25" w:rsidP="00971D25">
      <w:pPr>
        <w:jc w:val="center"/>
        <w:rPr>
          <w:b/>
          <w:sz w:val="24"/>
          <w:szCs w:val="24"/>
        </w:rPr>
      </w:pPr>
    </w:p>
    <w:p w:rsidR="00971D25" w:rsidRPr="00971D25" w:rsidRDefault="00971D25" w:rsidP="00971D25">
      <w:pPr>
        <w:jc w:val="center"/>
        <w:rPr>
          <w:b/>
          <w:sz w:val="24"/>
          <w:szCs w:val="24"/>
        </w:rPr>
      </w:pPr>
      <w:r w:rsidRPr="00971D25">
        <w:rPr>
          <w:b/>
          <w:sz w:val="24"/>
          <w:szCs w:val="24"/>
        </w:rPr>
        <w:t>20 субъектов:</w:t>
      </w:r>
    </w:p>
    <w:p w:rsidR="00971D25" w:rsidRPr="00971D25" w:rsidRDefault="00971D25" w:rsidP="00971D25">
      <w:pPr>
        <w:jc w:val="center"/>
        <w:rPr>
          <w:sz w:val="24"/>
          <w:szCs w:val="24"/>
        </w:rPr>
      </w:pPr>
    </w:p>
    <w:p w:rsidR="00EB57EC" w:rsidRPr="00EB57EC" w:rsidRDefault="00EB57EC" w:rsidP="00EB57EC">
      <w:pPr>
        <w:numPr>
          <w:ilvl w:val="0"/>
          <w:numId w:val="40"/>
        </w:numPr>
        <w:spacing w:line="360" w:lineRule="auto"/>
        <w:ind w:left="720"/>
        <w:contextualSpacing/>
        <w:jc w:val="both"/>
        <w:rPr>
          <w:sz w:val="28"/>
          <w:szCs w:val="28"/>
        </w:rPr>
      </w:pPr>
      <w:r w:rsidRPr="00EB57EC">
        <w:rPr>
          <w:rFonts w:eastAsia="Calibri"/>
          <w:b/>
          <w:sz w:val="28"/>
          <w:szCs w:val="28"/>
          <w:lang w:eastAsia="en-US"/>
        </w:rPr>
        <w:t>Республики Татарстан</w:t>
      </w:r>
    </w:p>
    <w:p w:rsidR="00EB57EC" w:rsidRPr="00EB57EC" w:rsidRDefault="00EB57EC" w:rsidP="00EB57EC">
      <w:pPr>
        <w:numPr>
          <w:ilvl w:val="0"/>
          <w:numId w:val="40"/>
        </w:numPr>
        <w:spacing w:line="360" w:lineRule="auto"/>
        <w:ind w:left="720"/>
        <w:contextualSpacing/>
        <w:jc w:val="both"/>
        <w:rPr>
          <w:sz w:val="28"/>
          <w:szCs w:val="28"/>
        </w:rPr>
      </w:pPr>
      <w:r w:rsidRPr="00EB57EC">
        <w:rPr>
          <w:rFonts w:eastAsia="Calibri"/>
          <w:b/>
          <w:sz w:val="28"/>
          <w:szCs w:val="28"/>
          <w:lang w:eastAsia="en-US"/>
        </w:rPr>
        <w:t>Калужская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Московская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Ульяновская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Ленинградская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Владимирская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Вологодская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Кировская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Тульская область</w:t>
      </w:r>
    </w:p>
    <w:p w:rsidR="00EB57EC" w:rsidRPr="00EB57EC" w:rsidRDefault="00EB57EC" w:rsidP="00EB57EC">
      <w:pPr>
        <w:numPr>
          <w:ilvl w:val="0"/>
          <w:numId w:val="40"/>
        </w:numPr>
        <w:spacing w:line="360" w:lineRule="auto"/>
        <w:ind w:left="720"/>
        <w:rPr>
          <w:sz w:val="28"/>
          <w:szCs w:val="28"/>
        </w:rPr>
      </w:pPr>
      <w:r w:rsidRPr="00EB57EC">
        <w:rPr>
          <w:b/>
          <w:sz w:val="28"/>
          <w:szCs w:val="28"/>
        </w:rPr>
        <w:t>Пермский край</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Санкт-Петербург</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Ставропольский край</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Пензенская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Новосибирская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Республика Чечня</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Алтайский край</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Самарская область</w:t>
      </w:r>
    </w:p>
    <w:p w:rsidR="00EB57EC" w:rsidRPr="00EB57EC" w:rsidRDefault="00EB57EC" w:rsidP="00EB57EC">
      <w:pPr>
        <w:numPr>
          <w:ilvl w:val="0"/>
          <w:numId w:val="40"/>
        </w:numPr>
        <w:spacing w:line="360" w:lineRule="auto"/>
        <w:ind w:left="720"/>
        <w:contextualSpacing/>
        <w:jc w:val="both"/>
        <w:rPr>
          <w:sz w:val="28"/>
          <w:szCs w:val="28"/>
        </w:rPr>
      </w:pPr>
      <w:r w:rsidRPr="00EB57EC">
        <w:rPr>
          <w:b/>
          <w:sz w:val="28"/>
          <w:szCs w:val="28"/>
        </w:rPr>
        <w:t>Хабаровский край</w:t>
      </w:r>
    </w:p>
    <w:p w:rsidR="00EB57EC" w:rsidRPr="00EB57EC" w:rsidRDefault="00EB57EC" w:rsidP="00EB57EC">
      <w:pPr>
        <w:numPr>
          <w:ilvl w:val="0"/>
          <w:numId w:val="40"/>
        </w:numPr>
        <w:spacing w:line="360" w:lineRule="auto"/>
        <w:ind w:left="720"/>
        <w:contextualSpacing/>
        <w:jc w:val="both"/>
        <w:rPr>
          <w:sz w:val="28"/>
          <w:szCs w:val="28"/>
        </w:rPr>
      </w:pPr>
      <w:r w:rsidRPr="00EB57EC">
        <w:rPr>
          <w:rFonts w:eastAsia="Calibri"/>
          <w:b/>
          <w:sz w:val="28"/>
          <w:szCs w:val="28"/>
          <w:lang w:eastAsia="en-US"/>
        </w:rPr>
        <w:t>Краснодарский край</w:t>
      </w:r>
    </w:p>
    <w:p w:rsidR="00EB57EC" w:rsidRPr="00EB57EC" w:rsidRDefault="00EB57EC" w:rsidP="00EB57EC">
      <w:pPr>
        <w:numPr>
          <w:ilvl w:val="0"/>
          <w:numId w:val="40"/>
        </w:numPr>
        <w:spacing w:line="360" w:lineRule="auto"/>
        <w:ind w:left="720"/>
        <w:contextualSpacing/>
        <w:jc w:val="both"/>
        <w:rPr>
          <w:sz w:val="28"/>
          <w:szCs w:val="28"/>
        </w:rPr>
      </w:pPr>
      <w:r w:rsidRPr="00EB57EC">
        <w:rPr>
          <w:b/>
          <w:color w:val="000000"/>
          <w:sz w:val="28"/>
          <w:szCs w:val="28"/>
        </w:rPr>
        <w:t>Приморский край</w:t>
      </w:r>
    </w:p>
    <w:p w:rsidR="008C7DD4" w:rsidRDefault="008C7DD4" w:rsidP="00C02CA7"/>
    <w:p w:rsidR="00E93BCE" w:rsidRDefault="00E93BCE" w:rsidP="00C02CA7"/>
    <w:p w:rsidR="00E93BCE" w:rsidRDefault="00E93BCE" w:rsidP="00C02CA7"/>
    <w:p w:rsidR="00E93BCE" w:rsidRDefault="00E93BCE"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0" w:name="_Toc127334282"/>
      <w:bookmarkStart w:id="91" w:name="_Ref166329160"/>
      <w:bookmarkStart w:id="92" w:name="_Ref166329169"/>
      <w:bookmarkStart w:id="93" w:name="_Ref166487238"/>
      <w:bookmarkStart w:id="94" w:name="_Ref166487244"/>
      <w:bookmarkStart w:id="95" w:name="_Ref166487316"/>
      <w:bookmarkStart w:id="96" w:name="_Toc167251516"/>
      <w:bookmarkStart w:id="97" w:name="_Toc180912175"/>
    </w:p>
    <w:bookmarkEnd w:id="90"/>
    <w:bookmarkEnd w:id="91"/>
    <w:bookmarkEnd w:id="92"/>
    <w:bookmarkEnd w:id="93"/>
    <w:bookmarkEnd w:id="94"/>
    <w:bookmarkEnd w:id="95"/>
    <w:bookmarkEnd w:id="96"/>
    <w:bookmarkEnd w:id="97"/>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8" w:name="_Ref166329400"/>
      <w:r w:rsidRPr="00297AEF">
        <w:t xml:space="preserve">На бланке участника </w:t>
      </w:r>
      <w:bookmarkEnd w:id="98"/>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E71F07" w:rsidRPr="00E71F07">
        <w:rPr>
          <w:sz w:val="24"/>
          <w:szCs w:val="24"/>
        </w:rPr>
        <w:t xml:space="preserve">выполнить работы по </w:t>
      </w:r>
      <w:r w:rsidR="00E93BCE">
        <w:rPr>
          <w:sz w:val="24"/>
          <w:szCs w:val="24"/>
        </w:rPr>
        <w:t xml:space="preserve">_______________________________________________________________________________________________________________________________________________________________________для </w:t>
      </w:r>
      <w:r w:rsidR="00E84FA4">
        <w:rPr>
          <w:bCs/>
          <w:sz w:val="24"/>
          <w:szCs w:val="24"/>
        </w:rPr>
        <w:t>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9B367B"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CF3256">
            <w:pPr>
              <w:jc w:val="center"/>
              <w:rPr>
                <w:b/>
              </w:rPr>
            </w:pPr>
            <w:r>
              <w:rPr>
                <w:b/>
              </w:rPr>
              <w:t>Примечание</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9B367B" w:rsidRDefault="00CF3256"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156ABC" w:rsidP="00156ABC">
            <w:pPr>
              <w:jc w:val="center"/>
            </w:pPr>
            <w:r>
              <w:t>В соответствие</w:t>
            </w:r>
            <w:r w:rsidR="00CF3256">
              <w:t xml:space="preserve"> с Приложение</w:t>
            </w:r>
            <w:r>
              <w:t>м</w:t>
            </w:r>
            <w:r w:rsidR="00CF3256">
              <w:t xml:space="preserve"> 1.</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lastRenderedPageBreak/>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6776D" w:rsidP="003120C9">
      <w:pPr>
        <w:ind w:firstLine="567"/>
        <w:jc w:val="both"/>
        <w:rPr>
          <w:sz w:val="24"/>
          <w:szCs w:val="24"/>
        </w:rPr>
      </w:pPr>
      <w:r>
        <w:rPr>
          <w:b/>
          <w:sz w:val="24"/>
          <w:szCs w:val="24"/>
        </w:rPr>
        <w:t>12</w:t>
      </w:r>
      <w:r w:rsidR="00B154F2" w:rsidRPr="00E5738C">
        <w:rPr>
          <w:b/>
          <w:sz w:val="24"/>
          <w:szCs w:val="24"/>
        </w:rPr>
        <w:t>.</w:t>
      </w:r>
      <w:r w:rsidR="00B154F2"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00B154F2" w:rsidRPr="00E5738C">
        <w:rPr>
          <w:sz w:val="24"/>
          <w:szCs w:val="24"/>
        </w:rPr>
        <w:t xml:space="preserve"> 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B6776D">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B6776D">
        <w:rPr>
          <w:b/>
          <w:bCs/>
          <w:sz w:val="24"/>
          <w:szCs w:val="24"/>
        </w:rPr>
        <w:t>4</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E46922" w:rsidRDefault="00B154F2" w:rsidP="00FA257C">
      <w:pPr>
        <w:jc w:val="center"/>
        <w:rPr>
          <w:szCs w:val="24"/>
        </w:rPr>
      </w:pPr>
      <w:r>
        <w:rPr>
          <w:szCs w:val="24"/>
        </w:rPr>
        <w:t>М.П.</w:t>
      </w:r>
    </w:p>
    <w:p w:rsidR="00CF3256" w:rsidRPr="00E46922" w:rsidRDefault="00E46922" w:rsidP="00E46922">
      <w:pPr>
        <w:jc w:val="right"/>
        <w:rPr>
          <w:szCs w:val="24"/>
        </w:rPr>
      </w:pPr>
      <w:r>
        <w:rPr>
          <w:szCs w:val="24"/>
        </w:rPr>
        <w:br w:type="page"/>
      </w:r>
      <w:r w:rsidR="00CF3256">
        <w:rPr>
          <w:b/>
          <w:sz w:val="24"/>
        </w:rPr>
        <w:lastRenderedPageBreak/>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546429" w:rsidRDefault="00546429" w:rsidP="00D332DE">
      <w:pPr>
        <w:pStyle w:val="20"/>
        <w:rPr>
          <w:sz w:val="24"/>
        </w:rPr>
      </w:pPr>
    </w:p>
    <w:p w:rsidR="00CF3256" w:rsidRPr="00CF3256" w:rsidRDefault="00CF3256" w:rsidP="00CF3256"/>
    <w:tbl>
      <w:tblPr>
        <w:tblW w:w="9795" w:type="dxa"/>
        <w:tblInd w:w="93" w:type="dxa"/>
        <w:tblCellMar>
          <w:left w:w="0" w:type="dxa"/>
          <w:right w:w="0" w:type="dxa"/>
        </w:tblCellMar>
        <w:tblLook w:val="04A0" w:firstRow="1" w:lastRow="0" w:firstColumn="1" w:lastColumn="0" w:noHBand="0" w:noVBand="1"/>
      </w:tblPr>
      <w:tblGrid>
        <w:gridCol w:w="4976"/>
        <w:gridCol w:w="1134"/>
        <w:gridCol w:w="1417"/>
        <w:gridCol w:w="2268"/>
      </w:tblGrid>
      <w:tr w:rsidR="007D0AEB" w:rsidTr="007D0AEB">
        <w:trPr>
          <w:trHeight w:val="525"/>
          <w:tblHeader/>
        </w:trPr>
        <w:tc>
          <w:tcPr>
            <w:tcW w:w="497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Наименование работ</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Кол-во</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ind w:right="31"/>
              <w:jc w:val="center"/>
              <w:rPr>
                <w:rFonts w:ascii="Calibri" w:eastAsiaTheme="minorHAnsi" w:hAnsi="Calibri" w:cs="Calibri"/>
                <w:b/>
                <w:bCs/>
                <w:sz w:val="22"/>
                <w:szCs w:val="22"/>
                <w:lang w:eastAsia="en-US"/>
              </w:rPr>
            </w:pPr>
            <w:r>
              <w:rPr>
                <w:b/>
                <w:bCs/>
              </w:rPr>
              <w:t>Стоимость в руб., за ед.</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Итого, руб.</w:t>
            </w:r>
          </w:p>
        </w:tc>
      </w:tr>
      <w:tr w:rsidR="007D0AEB" w:rsidTr="007D0AEB">
        <w:trPr>
          <w:trHeight w:val="213"/>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spacing w:before="120" w:after="120"/>
              <w:rPr>
                <w:rFonts w:ascii="Calibri" w:eastAsiaTheme="minorHAnsi" w:hAnsi="Calibri" w:cs="Calibri"/>
                <w:sz w:val="22"/>
                <w:szCs w:val="22"/>
                <w:lang w:eastAsia="en-US"/>
              </w:rPr>
            </w:pPr>
            <w:r>
              <w:t>Разработка инструментария исследования и расчет региональных выборок</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7D0AEB" w:rsidRDefault="007D0AEB">
            <w:pPr>
              <w:jc w:val="center"/>
              <w:rPr>
                <w:rFonts w:ascii="Calibri" w:eastAsiaTheme="minorHAnsi" w:hAnsi="Calibri" w:cs="Calibri"/>
                <w:sz w:val="22"/>
                <w:szCs w:val="22"/>
                <w:lang w:eastAsia="en-US"/>
              </w:rPr>
            </w:pPr>
          </w:p>
        </w:tc>
      </w:tr>
      <w:tr w:rsidR="007D0AEB" w:rsidTr="007D0AEB">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spacing w:before="120" w:after="120"/>
              <w:rPr>
                <w:rFonts w:ascii="Calibri" w:eastAsiaTheme="minorHAnsi" w:hAnsi="Calibri" w:cs="Calibri"/>
                <w:sz w:val="22"/>
                <w:szCs w:val="22"/>
                <w:lang w:eastAsia="en-US"/>
              </w:rPr>
            </w:pPr>
            <w:r>
              <w:t xml:space="preserve">Опрос представителей предприятий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spacing w:before="120" w:after="120"/>
              <w:rPr>
                <w:rFonts w:ascii="Calibri" w:eastAsiaTheme="minorHAnsi" w:hAnsi="Calibri" w:cs="Calibri"/>
                <w:sz w:val="22"/>
                <w:szCs w:val="22"/>
                <w:lang w:eastAsia="en-US"/>
              </w:rPr>
            </w:pPr>
            <w:r>
              <w:t>Эксперты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spacing w:before="120" w:after="120"/>
              <w:rPr>
                <w:rFonts w:ascii="Calibri" w:eastAsiaTheme="minorHAnsi" w:hAnsi="Calibri" w:cs="Calibri"/>
                <w:sz w:val="22"/>
                <w:szCs w:val="22"/>
                <w:lang w:eastAsia="en-US"/>
              </w:rPr>
            </w:pPr>
            <w:r>
              <w:t>Обработка данных и подготовка аналитического отчета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402"/>
        </w:trPr>
        <w:tc>
          <w:tcPr>
            <w:tcW w:w="75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rPr>
                <w:rFonts w:ascii="Calibri" w:eastAsiaTheme="minorHAnsi" w:hAnsi="Calibri" w:cs="Calibri"/>
                <w:sz w:val="22"/>
                <w:szCs w:val="22"/>
                <w:lang w:eastAsia="en-US"/>
              </w:rPr>
            </w:pPr>
            <w:r>
              <w:rPr>
                <w:b/>
                <w:bCs/>
              </w:rPr>
              <w:t>ИТОГО (с учетом НДС 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bl>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5362E9">
          <w:headerReference w:type="default" r:id="rId29"/>
          <w:footerReference w:type="default" r:id="rId30"/>
          <w:pgSz w:w="11906" w:h="16838" w:code="9"/>
          <w:pgMar w:top="425" w:right="746" w:bottom="567"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B6776D" w:rsidRPr="00700C0B">
        <w:rPr>
          <w:spacing w:val="1"/>
          <w:sz w:val="24"/>
          <w:szCs w:val="28"/>
        </w:rPr>
        <w:t>п</w:t>
      </w:r>
      <w:r w:rsidR="00B6776D" w:rsidRPr="00700C0B">
        <w:rPr>
          <w:sz w:val="24"/>
          <w:szCs w:val="28"/>
        </w:rPr>
        <w:t>р</w:t>
      </w:r>
      <w:r w:rsidR="00B6776D" w:rsidRPr="00700C0B">
        <w:rPr>
          <w:spacing w:val="-1"/>
          <w:sz w:val="24"/>
          <w:szCs w:val="28"/>
        </w:rPr>
        <w:t>е</w:t>
      </w:r>
      <w:r w:rsidR="00B6776D" w:rsidRPr="00700C0B">
        <w:rPr>
          <w:sz w:val="24"/>
          <w:szCs w:val="28"/>
        </w:rPr>
        <w:t>дло</w:t>
      </w:r>
      <w:r w:rsidR="00B6776D" w:rsidRPr="00700C0B">
        <w:rPr>
          <w:spacing w:val="-2"/>
          <w:sz w:val="24"/>
          <w:szCs w:val="28"/>
        </w:rPr>
        <w:t>ж</w:t>
      </w:r>
      <w:r w:rsidR="00B6776D" w:rsidRPr="00700C0B">
        <w:rPr>
          <w:spacing w:val="-1"/>
          <w:sz w:val="24"/>
          <w:szCs w:val="28"/>
        </w:rPr>
        <w:t>е</w:t>
      </w:r>
      <w:r w:rsidR="00B6776D" w:rsidRPr="00700C0B">
        <w:rPr>
          <w:spacing w:val="1"/>
          <w:sz w:val="24"/>
          <w:szCs w:val="28"/>
        </w:rPr>
        <w:t>ни</w:t>
      </w:r>
      <w:r w:rsidR="00B6776D" w:rsidRPr="00700C0B">
        <w:rPr>
          <w:sz w:val="24"/>
          <w:szCs w:val="28"/>
        </w:rPr>
        <w:t xml:space="preserve">й </w:t>
      </w:r>
      <w:r w:rsidR="00B6776D"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B6776D" w:rsidRPr="00700C0B">
        <w:rPr>
          <w:sz w:val="24"/>
          <w:szCs w:val="28"/>
        </w:rPr>
        <w:t xml:space="preserve">_ </w:t>
      </w:r>
      <w:r w:rsidR="00B6776D" w:rsidRPr="00700C0B">
        <w:rPr>
          <w:spacing w:val="12"/>
          <w:sz w:val="24"/>
          <w:szCs w:val="28"/>
        </w:rPr>
        <w:t>для</w:t>
      </w:r>
      <w:r w:rsidR="00B6776D" w:rsidRPr="00700C0B">
        <w:rPr>
          <w:sz w:val="24"/>
          <w:szCs w:val="28"/>
        </w:rPr>
        <w:t xml:space="preserve"> </w:t>
      </w:r>
      <w:r w:rsidR="00B6776D" w:rsidRPr="00700C0B">
        <w:rPr>
          <w:spacing w:val="12"/>
          <w:sz w:val="24"/>
          <w:szCs w:val="28"/>
        </w:rPr>
        <w:t>Агентства</w:t>
      </w:r>
      <w:r w:rsidR="00B6776D" w:rsidRPr="00700C0B">
        <w:rPr>
          <w:sz w:val="24"/>
          <w:szCs w:val="28"/>
        </w:rPr>
        <w:t xml:space="preserve"> </w:t>
      </w:r>
      <w:r w:rsidR="00B6776D" w:rsidRPr="00700C0B">
        <w:rPr>
          <w:spacing w:val="11"/>
          <w:sz w:val="24"/>
          <w:szCs w:val="28"/>
        </w:rPr>
        <w:t>нами</w:t>
      </w:r>
      <w:r w:rsidR="00B6776D" w:rsidRPr="00700C0B">
        <w:rPr>
          <w:sz w:val="24"/>
          <w:szCs w:val="28"/>
        </w:rPr>
        <w:t xml:space="preserve"> </w:t>
      </w:r>
      <w:r w:rsidR="00B6776D"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B6776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B6776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94BC7" w:rsidRPr="00CF3256" w:rsidRDefault="00B6776D" w:rsidP="00CF3256">
      <w:pPr>
        <w:jc w:val="center"/>
        <w:rPr>
          <w:sz w:val="28"/>
          <w:szCs w:val="28"/>
        </w:rPr>
      </w:pPr>
      <w:r w:rsidRPr="00CF3256">
        <w:rPr>
          <w:b/>
          <w:sz w:val="24"/>
        </w:rPr>
        <w:lastRenderedPageBreak/>
        <w:t>ФОРМА</w:t>
      </w:r>
      <w:r w:rsidR="00CF3256" w:rsidRPr="00CF3256">
        <w:rPr>
          <w:b/>
          <w:sz w:val="24"/>
        </w:rPr>
        <w:t xml:space="preserve"> 4.С</w:t>
      </w:r>
      <w:r w:rsidR="00294BC7" w:rsidRPr="00CF3256">
        <w:rPr>
          <w:b/>
          <w:sz w:val="24"/>
        </w:rPr>
        <w:t>правка о перечне и объемах выполнения аналогичных</w:t>
      </w:r>
      <w:r w:rsidR="00294BC7" w:rsidRPr="00CF3256">
        <w:rPr>
          <w:snapToGrid w:val="0"/>
          <w:sz w:val="32"/>
          <w:szCs w:val="32"/>
        </w:rPr>
        <w:t xml:space="preserve"> </w:t>
      </w:r>
      <w:r w:rsidR="00CF3256" w:rsidRPr="00CF3256">
        <w:rPr>
          <w:b/>
          <w:sz w:val="24"/>
        </w:rPr>
        <w:t>д</w:t>
      </w:r>
      <w:r w:rsidR="00294BC7" w:rsidRPr="00CF3256">
        <w:rPr>
          <w:b/>
          <w:sz w:val="24"/>
        </w:rPr>
        <w:t>оговоров</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B6776D">
        <w:trPr>
          <w:cantSplit/>
          <w:tblHeader/>
        </w:trPr>
        <w:tc>
          <w:tcPr>
            <w:tcW w:w="720" w:type="dxa"/>
            <w:shd w:val="clear" w:color="auto" w:fill="auto"/>
          </w:tcPr>
          <w:p w:rsidR="00294BC7" w:rsidRPr="005B6C07" w:rsidRDefault="00294BC7" w:rsidP="00912484">
            <w:pPr>
              <w:keepNext/>
              <w:spacing w:before="40" w:after="40"/>
              <w:ind w:left="57" w:right="57"/>
              <w:jc w:val="center"/>
              <w:rPr>
                <w:snapToGrid w:val="0"/>
              </w:rPr>
            </w:pPr>
            <w:r w:rsidRPr="005B6C07">
              <w:rPr>
                <w:snapToGrid w:val="0"/>
              </w:rPr>
              <w:t>№</w:t>
            </w:r>
          </w:p>
          <w:p w:rsidR="00294BC7" w:rsidRPr="005B6C07" w:rsidRDefault="00294BC7" w:rsidP="00912484">
            <w:pPr>
              <w:keepNext/>
              <w:spacing w:before="40" w:after="40"/>
              <w:ind w:left="57" w:right="57"/>
              <w:jc w:val="center"/>
              <w:rPr>
                <w:snapToGrid w:val="0"/>
              </w:rPr>
            </w:pPr>
            <w:r w:rsidRPr="005B6C07">
              <w:rPr>
                <w:snapToGrid w:val="0"/>
              </w:rPr>
              <w:t>п/п</w:t>
            </w:r>
          </w:p>
        </w:tc>
        <w:tc>
          <w:tcPr>
            <w:tcW w:w="2340" w:type="dxa"/>
            <w:shd w:val="clear" w:color="auto" w:fill="auto"/>
          </w:tcPr>
          <w:p w:rsidR="00294BC7" w:rsidRPr="005B6C07" w:rsidRDefault="00294BC7" w:rsidP="00912484">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auto"/>
          </w:tcPr>
          <w:p w:rsidR="00294BC7" w:rsidRPr="005B6C07" w:rsidRDefault="00294BC7" w:rsidP="00912484">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auto"/>
          </w:tcPr>
          <w:p w:rsidR="00294BC7" w:rsidRPr="005B6C07" w:rsidRDefault="00294BC7" w:rsidP="00912484">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auto"/>
          </w:tcPr>
          <w:p w:rsidR="00294BC7" w:rsidRPr="005B6C07" w:rsidRDefault="00294BC7" w:rsidP="00912484">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auto"/>
          </w:tcPr>
          <w:p w:rsidR="00294BC7" w:rsidRPr="005B6C07" w:rsidRDefault="00294BC7" w:rsidP="00912484">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12484">
        <w:trPr>
          <w:cantSplit/>
        </w:trPr>
        <w:tc>
          <w:tcPr>
            <w:tcW w:w="720" w:type="dxa"/>
          </w:tcPr>
          <w:p w:rsidR="00294BC7" w:rsidRPr="005B6C07" w:rsidRDefault="00294BC7" w:rsidP="00B7447E">
            <w:pPr>
              <w:numPr>
                <w:ilvl w:val="0"/>
                <w:numId w:val="20"/>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B7447E">
            <w:pPr>
              <w:numPr>
                <w:ilvl w:val="0"/>
                <w:numId w:val="20"/>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B7447E">
            <w:pPr>
              <w:numPr>
                <w:ilvl w:val="0"/>
                <w:numId w:val="20"/>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912484">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020" w:type="dxa"/>
            <w:gridSpan w:val="4"/>
          </w:tcPr>
          <w:p w:rsidR="00294BC7" w:rsidRPr="005B6C07" w:rsidRDefault="00294BC7" w:rsidP="00912484">
            <w:pPr>
              <w:spacing w:before="40" w:after="40"/>
              <w:ind w:left="57" w:right="57"/>
              <w:jc w:val="center"/>
              <w:rPr>
                <w:b/>
                <w:snapToGrid w:val="0"/>
                <w:sz w:val="24"/>
                <w:szCs w:val="24"/>
              </w:rPr>
            </w:pPr>
          </w:p>
        </w:tc>
        <w:tc>
          <w:tcPr>
            <w:tcW w:w="1202" w:type="dxa"/>
          </w:tcPr>
          <w:p w:rsidR="00294BC7" w:rsidRPr="005B6C07" w:rsidRDefault="00294BC7" w:rsidP="00912484">
            <w:pPr>
              <w:spacing w:before="40" w:after="40"/>
              <w:ind w:left="57" w:right="57"/>
              <w:rPr>
                <w:b/>
                <w:snapToGrid w:val="0"/>
                <w:sz w:val="24"/>
              </w:rPr>
            </w:pPr>
          </w:p>
        </w:tc>
        <w:tc>
          <w:tcPr>
            <w:tcW w:w="1559" w:type="dxa"/>
          </w:tcPr>
          <w:p w:rsidR="00294BC7" w:rsidRPr="005B6C07" w:rsidRDefault="00294BC7" w:rsidP="00912484">
            <w:pPr>
              <w:spacing w:before="40" w:after="40"/>
              <w:ind w:left="57" w:right="57"/>
              <w:jc w:val="center"/>
              <w:rPr>
                <w:b/>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9A06AE">
      <w:pPr>
        <w:rPr>
          <w:sz w:val="24"/>
          <w:szCs w:val="24"/>
        </w:rPr>
      </w:pPr>
      <w:r>
        <w:rPr>
          <w:sz w:val="24"/>
          <w:szCs w:val="24"/>
        </w:rPr>
        <w:br w:type="page"/>
      </w:r>
    </w:p>
    <w:p w:rsidR="00294BC7" w:rsidRPr="00CF3256" w:rsidRDefault="00B6776D" w:rsidP="00CF3256">
      <w:pPr>
        <w:jc w:val="center"/>
        <w:rPr>
          <w:b/>
          <w:sz w:val="24"/>
        </w:rPr>
      </w:pPr>
      <w:r w:rsidRPr="00CF3256">
        <w:rPr>
          <w:b/>
          <w:sz w:val="24"/>
        </w:rPr>
        <w:lastRenderedPageBreak/>
        <w:t xml:space="preserve">ФОРМА </w:t>
      </w:r>
      <w:r w:rsidR="00CF3256" w:rsidRPr="00CF3256">
        <w:rPr>
          <w:b/>
          <w:sz w:val="24"/>
        </w:rPr>
        <w:t>№ 5</w:t>
      </w:r>
      <w:r w:rsidR="00CF3256">
        <w:rPr>
          <w:b/>
          <w:sz w:val="24"/>
        </w:rPr>
        <w:t xml:space="preserve"> </w:t>
      </w:r>
      <w:r w:rsidR="00294BC7" w:rsidRPr="00CF3256">
        <w:rPr>
          <w:b/>
          <w:sz w:val="24"/>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B6776D">
        <w:trPr>
          <w:trHeight w:val="551"/>
        </w:trPr>
        <w:tc>
          <w:tcPr>
            <w:tcW w:w="695" w:type="dxa"/>
            <w:shd w:val="clear" w:color="auto" w:fill="auto"/>
          </w:tcPr>
          <w:p w:rsidR="00294BC7" w:rsidRPr="00807F96" w:rsidRDefault="00294BC7" w:rsidP="00912484">
            <w:pPr>
              <w:keepNext/>
              <w:spacing w:before="40" w:after="120"/>
              <w:ind w:left="57" w:right="57"/>
            </w:pPr>
            <w:r w:rsidRPr="00807F96">
              <w:t>№</w:t>
            </w:r>
            <w:r w:rsidRPr="00807F96">
              <w:br/>
              <w:t>п/п</w:t>
            </w:r>
          </w:p>
        </w:tc>
        <w:tc>
          <w:tcPr>
            <w:tcW w:w="1991" w:type="dxa"/>
            <w:shd w:val="clear" w:color="auto" w:fill="auto"/>
          </w:tcPr>
          <w:p w:rsidR="00294BC7" w:rsidRPr="00807F96" w:rsidRDefault="00294BC7" w:rsidP="00912484">
            <w:pPr>
              <w:keepNext/>
              <w:spacing w:before="40" w:after="120"/>
              <w:ind w:left="57" w:right="57"/>
            </w:pPr>
            <w:r w:rsidRPr="00807F96">
              <w:t>Фамилия, имя, отчество специалиста</w:t>
            </w:r>
          </w:p>
        </w:tc>
        <w:tc>
          <w:tcPr>
            <w:tcW w:w="3420" w:type="dxa"/>
            <w:shd w:val="clear" w:color="auto" w:fill="auto"/>
          </w:tcPr>
          <w:p w:rsidR="00294BC7" w:rsidRPr="00807F96" w:rsidRDefault="00294BC7" w:rsidP="00912484">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auto"/>
          </w:tcPr>
          <w:p w:rsidR="00294BC7" w:rsidRPr="00807F96" w:rsidRDefault="00294BC7" w:rsidP="00912484">
            <w:pPr>
              <w:keepNext/>
              <w:spacing w:before="40" w:after="120"/>
              <w:ind w:left="57" w:right="57"/>
            </w:pPr>
            <w:r w:rsidRPr="00807F96">
              <w:t>Должность</w:t>
            </w:r>
          </w:p>
        </w:tc>
        <w:tc>
          <w:tcPr>
            <w:tcW w:w="2340" w:type="dxa"/>
            <w:shd w:val="clear" w:color="auto" w:fill="auto"/>
          </w:tcPr>
          <w:p w:rsidR="00294BC7" w:rsidRPr="00807F96" w:rsidRDefault="00294BC7" w:rsidP="00912484">
            <w:pPr>
              <w:keepNext/>
              <w:spacing w:before="40" w:after="120"/>
              <w:ind w:left="57" w:right="57"/>
            </w:pPr>
            <w:r w:rsidRPr="00807F96">
              <w:t>Стаж работы в данной или аналогичной должности, лет</w:t>
            </w: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 xml:space="preserve">Руководящее звено </w:t>
            </w:r>
          </w:p>
        </w:tc>
      </w:tr>
      <w:tr w:rsidR="00294BC7" w:rsidRPr="00807F96" w:rsidTr="00912484">
        <w:tc>
          <w:tcPr>
            <w:tcW w:w="695" w:type="dxa"/>
          </w:tcPr>
          <w:p w:rsidR="00294BC7" w:rsidRPr="00807F96" w:rsidRDefault="00294BC7" w:rsidP="00B7447E">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B7447E">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Специалисты</w:t>
            </w:r>
          </w:p>
        </w:tc>
      </w:tr>
      <w:tr w:rsidR="00294BC7" w:rsidRPr="00807F96" w:rsidTr="00912484">
        <w:tc>
          <w:tcPr>
            <w:tcW w:w="695" w:type="dxa"/>
          </w:tcPr>
          <w:p w:rsidR="00294BC7" w:rsidRPr="00807F96" w:rsidRDefault="00294BC7" w:rsidP="00B7447E">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B7447E">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Прочий персонал</w:t>
            </w:r>
          </w:p>
        </w:tc>
      </w:tr>
      <w:tr w:rsidR="00294BC7" w:rsidRPr="00807F96" w:rsidTr="00912484">
        <w:tc>
          <w:tcPr>
            <w:tcW w:w="695" w:type="dxa"/>
          </w:tcPr>
          <w:p w:rsidR="00294BC7" w:rsidRPr="00807F96" w:rsidRDefault="00294BC7" w:rsidP="00B7447E">
            <w:pPr>
              <w:numPr>
                <w:ilvl w:val="0"/>
                <w:numId w:val="23"/>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B7447E">
            <w:pPr>
              <w:numPr>
                <w:ilvl w:val="0"/>
                <w:numId w:val="23"/>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688"/>
      </w:tblGrid>
      <w:tr w:rsidR="00294BC7" w:rsidRPr="00807F96" w:rsidTr="00912484">
        <w:tc>
          <w:tcPr>
            <w:tcW w:w="5102" w:type="dxa"/>
          </w:tcPr>
          <w:p w:rsidR="00294BC7" w:rsidRPr="00807F96" w:rsidRDefault="00294BC7" w:rsidP="00912484">
            <w:pPr>
              <w:keepNext/>
              <w:spacing w:before="40" w:after="120"/>
              <w:ind w:left="57" w:right="57"/>
            </w:pPr>
            <w:r w:rsidRPr="00807F96">
              <w:t>Группа специалистов</w:t>
            </w:r>
          </w:p>
        </w:tc>
        <w:tc>
          <w:tcPr>
            <w:tcW w:w="4821" w:type="dxa"/>
          </w:tcPr>
          <w:p w:rsidR="00294BC7" w:rsidRPr="00807F96" w:rsidRDefault="00294BC7" w:rsidP="00912484">
            <w:pPr>
              <w:keepNext/>
              <w:spacing w:before="40" w:after="120"/>
              <w:ind w:left="57" w:right="57"/>
            </w:pPr>
            <w:r w:rsidRPr="00807F96">
              <w:t>Штатная численность, чел.</w:t>
            </w:r>
          </w:p>
        </w:tc>
      </w:tr>
      <w:tr w:rsidR="00294BC7" w:rsidRPr="00807F96" w:rsidTr="00912484">
        <w:tc>
          <w:tcPr>
            <w:tcW w:w="5102" w:type="dxa"/>
          </w:tcPr>
          <w:p w:rsidR="00294BC7" w:rsidRPr="00807F96" w:rsidRDefault="00294BC7" w:rsidP="00912484">
            <w:pPr>
              <w:spacing w:before="40" w:after="120"/>
              <w:ind w:left="57" w:right="57"/>
            </w:pPr>
            <w:r w:rsidRPr="00807F96">
              <w:t>Руководящий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Инженерно-технический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Рабочие и вспомогательный персонал</w:t>
            </w:r>
          </w:p>
        </w:tc>
        <w:tc>
          <w:tcPr>
            <w:tcW w:w="4821" w:type="dxa"/>
          </w:tcPr>
          <w:p w:rsidR="00294BC7" w:rsidRPr="00807F96" w:rsidRDefault="00294BC7" w:rsidP="00912484">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9A06AE" w:rsidRDefault="009A06AE">
      <w:pPr>
        <w:rPr>
          <w:sz w:val="24"/>
          <w:szCs w:val="24"/>
        </w:rPr>
      </w:pPr>
      <w:r>
        <w:rPr>
          <w:sz w:val="24"/>
          <w:szCs w:val="24"/>
        </w:rPr>
        <w:br w:type="page"/>
      </w: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7C12CF" w:rsidRPr="00483A78" w:rsidRDefault="007C12CF" w:rsidP="007C12CF">
      <w:pPr>
        <w:ind w:left="709"/>
        <w:jc w:val="both"/>
        <w:rPr>
          <w:b/>
          <w:sz w:val="24"/>
          <w:szCs w:val="24"/>
        </w:rPr>
      </w:pPr>
    </w:p>
    <w:p w:rsidR="007C12CF" w:rsidRPr="00DA15C2" w:rsidRDefault="00276115" w:rsidP="007C12CF">
      <w:pPr>
        <w:ind w:firstLine="567"/>
        <w:jc w:val="both"/>
        <w:rPr>
          <w:b/>
          <w:sz w:val="24"/>
          <w:szCs w:val="24"/>
        </w:rPr>
      </w:pPr>
      <w:r w:rsidRPr="00276115">
        <w:rPr>
          <w:b/>
          <w:sz w:val="24"/>
          <w:szCs w:val="24"/>
        </w:rPr>
        <w:t>Автономная некоммерческая организация «Агентство стратегических инициатив по продвижению новых проектов»</w:t>
      </w:r>
      <w:r w:rsidRPr="00276115">
        <w:rPr>
          <w:sz w:val="24"/>
          <w:szCs w:val="24"/>
        </w:rPr>
        <w:t>,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 20/Д от «23» июня 2014 г., с одной стороны, и</w:t>
      </w:r>
    </w:p>
    <w:p w:rsidR="007C12CF" w:rsidRPr="00DA15C2" w:rsidRDefault="007C12CF" w:rsidP="007C12CF">
      <w:pPr>
        <w:ind w:firstLine="567"/>
        <w:jc w:val="both"/>
        <w:rPr>
          <w:sz w:val="24"/>
          <w:szCs w:val="24"/>
        </w:rPr>
      </w:pPr>
      <w:r>
        <w:rPr>
          <w:b/>
          <w:sz w:val="24"/>
          <w:szCs w:val="24"/>
        </w:rPr>
        <w:t>________________</w:t>
      </w:r>
      <w:r w:rsidRPr="00DA15C2">
        <w:rPr>
          <w:sz w:val="24"/>
          <w:szCs w:val="24"/>
        </w:rPr>
        <w:t>, именуемое в дальнейшем «Исполнитель», в лице Генерального директора</w:t>
      </w:r>
      <w:r>
        <w:rPr>
          <w:sz w:val="24"/>
          <w:szCs w:val="24"/>
        </w:rPr>
        <w:t xml:space="preserve"> ________</w:t>
      </w:r>
      <w:r w:rsidRPr="00DA15C2">
        <w:rPr>
          <w:sz w:val="24"/>
          <w:szCs w:val="24"/>
        </w:rPr>
        <w:t xml:space="preserve">, действующего на основании Устава, с другой стороны, </w:t>
      </w:r>
    </w:p>
    <w:p w:rsidR="007C12CF" w:rsidRPr="00DA15C2" w:rsidRDefault="007C12CF" w:rsidP="007C12CF">
      <w:pPr>
        <w:ind w:firstLine="567"/>
        <w:jc w:val="both"/>
        <w:rPr>
          <w:sz w:val="24"/>
          <w:szCs w:val="24"/>
        </w:rPr>
      </w:pPr>
      <w:r w:rsidRPr="00DA15C2">
        <w:rPr>
          <w:sz w:val="24"/>
          <w:szCs w:val="24"/>
        </w:rPr>
        <w:t>далее совместно именуемые «Стороны», заключили Договор о нижеследующем:</w:t>
      </w:r>
    </w:p>
    <w:p w:rsidR="007C12CF" w:rsidRPr="00DA15C2" w:rsidRDefault="007C12CF" w:rsidP="007C12CF">
      <w:pPr>
        <w:pStyle w:val="afff1"/>
        <w:widowControl/>
        <w:jc w:val="both"/>
        <w:rPr>
          <w:b/>
          <w:szCs w:val="24"/>
        </w:rPr>
      </w:pPr>
    </w:p>
    <w:p w:rsidR="007C12CF" w:rsidRPr="00DA15C2" w:rsidRDefault="007C12CF" w:rsidP="00276115">
      <w:pPr>
        <w:pStyle w:val="afff1"/>
        <w:widowControl/>
        <w:jc w:val="center"/>
        <w:rPr>
          <w:b/>
          <w:szCs w:val="24"/>
        </w:rPr>
      </w:pPr>
      <w:r w:rsidRPr="00DA15C2">
        <w:rPr>
          <w:b/>
          <w:szCs w:val="24"/>
        </w:rPr>
        <w:t>1.</w:t>
      </w:r>
      <w:r>
        <w:rPr>
          <w:b/>
          <w:szCs w:val="24"/>
        </w:rPr>
        <w:t xml:space="preserve"> </w:t>
      </w:r>
      <w:r w:rsidRPr="00DA15C2">
        <w:rPr>
          <w:b/>
          <w:szCs w:val="24"/>
        </w:rPr>
        <w:t>ПРЕДМЕТ ДОГОВОРА</w:t>
      </w:r>
    </w:p>
    <w:p w:rsidR="007C12CF" w:rsidRPr="00DA15C2" w:rsidRDefault="007C12CF" w:rsidP="007C12CF">
      <w:pPr>
        <w:pStyle w:val="afff1"/>
        <w:widowControl/>
        <w:jc w:val="center"/>
        <w:rPr>
          <w:b/>
          <w:szCs w:val="24"/>
        </w:rPr>
      </w:pPr>
    </w:p>
    <w:p w:rsidR="007C12CF" w:rsidRPr="00DA15C2" w:rsidRDefault="007C12CF" w:rsidP="00276115">
      <w:pPr>
        <w:pStyle w:val="affe"/>
        <w:numPr>
          <w:ilvl w:val="1"/>
          <w:numId w:val="32"/>
        </w:numPr>
        <w:shd w:val="clear" w:color="auto" w:fill="FFFFFF"/>
        <w:tabs>
          <w:tab w:val="left" w:pos="0"/>
        </w:tabs>
        <w:spacing w:after="200" w:line="276" w:lineRule="auto"/>
        <w:ind w:left="0" w:firstLine="709"/>
        <w:jc w:val="both"/>
        <w:rPr>
          <w:color w:val="000000"/>
          <w:spacing w:val="6"/>
          <w:sz w:val="24"/>
          <w:szCs w:val="24"/>
        </w:rPr>
      </w:pPr>
      <w:r w:rsidRPr="00DA15C2">
        <w:rPr>
          <w:sz w:val="24"/>
          <w:szCs w:val="24"/>
        </w:rPr>
        <w:t>Предметом настоящего Договора является</w:t>
      </w:r>
      <w:r>
        <w:rPr>
          <w:sz w:val="24"/>
          <w:szCs w:val="24"/>
        </w:rPr>
        <w:t xml:space="preserve"> оказание услуг по</w:t>
      </w:r>
      <w:r w:rsidRPr="00DA15C2">
        <w:rPr>
          <w:sz w:val="24"/>
          <w:szCs w:val="24"/>
        </w:rPr>
        <w:t xml:space="preserve"> </w:t>
      </w:r>
      <w:r w:rsidR="00276115">
        <w:rPr>
          <w:sz w:val="24"/>
          <w:szCs w:val="24"/>
        </w:rPr>
        <w:t>опросу</w:t>
      </w:r>
      <w:r w:rsidRPr="00DA15C2">
        <w:rPr>
          <w:sz w:val="24"/>
          <w:szCs w:val="24"/>
        </w:rPr>
        <w:t xml:space="preserve"> по теме: «</w:t>
      </w:r>
      <w:r w:rsidR="00276115" w:rsidRPr="00276115">
        <w:rPr>
          <w:sz w:val="24"/>
          <w:szCs w:val="24"/>
        </w:rPr>
        <w:t>оценк</w:t>
      </w:r>
      <w:r w:rsidR="00276115">
        <w:rPr>
          <w:sz w:val="24"/>
          <w:szCs w:val="24"/>
        </w:rPr>
        <w:t>а</w:t>
      </w:r>
      <w:r w:rsidR="00276115" w:rsidRPr="00276115">
        <w:rPr>
          <w:sz w:val="24"/>
          <w:szCs w:val="24"/>
        </w:rPr>
        <w:t xml:space="preserve"> удовлетворенности прохождения процедуры апелляции по оценке кадастровой стоимости</w:t>
      </w:r>
      <w:r w:rsidR="00276115">
        <w:rPr>
          <w:sz w:val="24"/>
          <w:szCs w:val="24"/>
        </w:rPr>
        <w:t>».</w:t>
      </w:r>
    </w:p>
    <w:p w:rsidR="007C12CF" w:rsidRPr="00DA15C2" w:rsidRDefault="007C12CF" w:rsidP="00B7447E">
      <w:pPr>
        <w:pStyle w:val="affe"/>
        <w:numPr>
          <w:ilvl w:val="1"/>
          <w:numId w:val="32"/>
        </w:numPr>
        <w:shd w:val="clear" w:color="auto" w:fill="FFFFFF"/>
        <w:tabs>
          <w:tab w:val="left" w:pos="0"/>
        </w:tabs>
        <w:spacing w:after="200" w:line="276" w:lineRule="auto"/>
        <w:ind w:left="0" w:firstLine="709"/>
        <w:jc w:val="both"/>
        <w:rPr>
          <w:sz w:val="24"/>
          <w:szCs w:val="24"/>
        </w:rPr>
      </w:pPr>
      <w:r w:rsidRPr="00DA15C2">
        <w:rPr>
          <w:sz w:val="24"/>
          <w:szCs w:val="24"/>
        </w:rPr>
        <w:t>Сроки</w:t>
      </w:r>
      <w:r>
        <w:rPr>
          <w:sz w:val="24"/>
          <w:szCs w:val="24"/>
        </w:rPr>
        <w:t xml:space="preserve"> и этапы</w:t>
      </w:r>
      <w:r w:rsidRPr="00DA15C2">
        <w:rPr>
          <w:sz w:val="24"/>
          <w:szCs w:val="24"/>
        </w:rPr>
        <w:t xml:space="preserve"> проведения </w:t>
      </w:r>
      <w:r>
        <w:rPr>
          <w:sz w:val="24"/>
          <w:szCs w:val="24"/>
        </w:rPr>
        <w:t>маркетингового исследования и</w:t>
      </w:r>
      <w:r w:rsidRPr="00DA15C2">
        <w:rPr>
          <w:sz w:val="24"/>
          <w:szCs w:val="24"/>
        </w:rPr>
        <w:t xml:space="preserve"> е</w:t>
      </w:r>
      <w:r>
        <w:rPr>
          <w:sz w:val="24"/>
          <w:szCs w:val="24"/>
        </w:rPr>
        <w:t>го</w:t>
      </w:r>
      <w:r w:rsidRPr="00DA15C2">
        <w:rPr>
          <w:sz w:val="24"/>
          <w:szCs w:val="24"/>
        </w:rPr>
        <w:t xml:space="preserve">  объем, устанавлива</w:t>
      </w:r>
      <w:r>
        <w:rPr>
          <w:sz w:val="24"/>
          <w:szCs w:val="24"/>
        </w:rPr>
        <w:t>ю</w:t>
      </w:r>
      <w:r w:rsidRPr="00DA15C2">
        <w:rPr>
          <w:sz w:val="24"/>
          <w:szCs w:val="24"/>
        </w:rPr>
        <w:t xml:space="preserve">тся в </w:t>
      </w:r>
      <w:r w:rsidR="00276115">
        <w:rPr>
          <w:sz w:val="24"/>
          <w:szCs w:val="24"/>
        </w:rPr>
        <w:t>Техническом задании (Приложение №1)</w:t>
      </w:r>
      <w:r w:rsidRPr="00DA15C2">
        <w:rPr>
          <w:sz w:val="24"/>
          <w:szCs w:val="24"/>
        </w:rPr>
        <w:t xml:space="preserve">, являющимся неотъемлемой частью настоящего договора.  </w:t>
      </w:r>
    </w:p>
    <w:p w:rsidR="007C12CF" w:rsidRPr="00DA15C2" w:rsidRDefault="007C12CF" w:rsidP="007C12CF">
      <w:pPr>
        <w:pStyle w:val="afff1"/>
        <w:widowControl/>
        <w:ind w:left="709" w:hanging="709"/>
        <w:jc w:val="center"/>
        <w:rPr>
          <w:b/>
          <w:szCs w:val="24"/>
        </w:rPr>
      </w:pPr>
    </w:p>
    <w:p w:rsidR="007C12CF" w:rsidRPr="00DA15C2" w:rsidRDefault="007C12CF" w:rsidP="00276115">
      <w:pPr>
        <w:pStyle w:val="afff1"/>
        <w:widowControl/>
        <w:jc w:val="center"/>
        <w:rPr>
          <w:b/>
          <w:szCs w:val="24"/>
        </w:rPr>
      </w:pPr>
      <w:r w:rsidRPr="00DA15C2">
        <w:rPr>
          <w:b/>
          <w:szCs w:val="24"/>
        </w:rPr>
        <w:t>2.</w:t>
      </w:r>
      <w:r>
        <w:rPr>
          <w:b/>
          <w:szCs w:val="24"/>
        </w:rPr>
        <w:t xml:space="preserve"> </w:t>
      </w:r>
      <w:r w:rsidRPr="00DA15C2">
        <w:rPr>
          <w:b/>
          <w:szCs w:val="24"/>
        </w:rPr>
        <w:t>ОБЯЗАННОСТИ СТОРОН</w:t>
      </w:r>
    </w:p>
    <w:p w:rsidR="007C12CF" w:rsidRPr="00DA15C2" w:rsidRDefault="007C12CF" w:rsidP="007C12CF">
      <w:pPr>
        <w:pStyle w:val="afff1"/>
        <w:widowControl/>
        <w:ind w:left="709" w:hanging="709"/>
        <w:jc w:val="center"/>
        <w:rPr>
          <w:b/>
          <w:szCs w:val="24"/>
        </w:rPr>
      </w:pPr>
    </w:p>
    <w:p w:rsidR="007C12CF" w:rsidRPr="00DA15C2" w:rsidRDefault="007C12CF" w:rsidP="007C12CF">
      <w:pPr>
        <w:pStyle w:val="afff1"/>
        <w:widowControl/>
        <w:rPr>
          <w:b/>
          <w:szCs w:val="24"/>
        </w:rPr>
      </w:pPr>
    </w:p>
    <w:p w:rsidR="007C12CF" w:rsidRPr="00DA15C2" w:rsidRDefault="007C12CF" w:rsidP="007C12CF">
      <w:pPr>
        <w:shd w:val="clear" w:color="auto" w:fill="FFFFFF"/>
        <w:tabs>
          <w:tab w:val="left" w:pos="734"/>
        </w:tabs>
        <w:spacing w:before="10"/>
        <w:ind w:firstLine="709"/>
        <w:jc w:val="both"/>
        <w:rPr>
          <w:sz w:val="24"/>
          <w:szCs w:val="24"/>
        </w:rPr>
      </w:pPr>
      <w:r w:rsidRPr="00DA15C2">
        <w:rPr>
          <w:color w:val="000000"/>
          <w:spacing w:val="-5"/>
          <w:sz w:val="24"/>
          <w:szCs w:val="24"/>
        </w:rPr>
        <w:t>2.1.</w:t>
      </w:r>
      <w:r w:rsidRPr="00DA15C2">
        <w:rPr>
          <w:color w:val="000000"/>
          <w:sz w:val="24"/>
          <w:szCs w:val="24"/>
        </w:rPr>
        <w:tab/>
      </w:r>
      <w:r w:rsidRPr="00DA15C2">
        <w:rPr>
          <w:b/>
          <w:bCs/>
          <w:color w:val="000000"/>
          <w:spacing w:val="3"/>
          <w:sz w:val="24"/>
          <w:szCs w:val="24"/>
        </w:rPr>
        <w:t>Исполнитель обязуется:</w:t>
      </w:r>
    </w:p>
    <w:p w:rsidR="007C12CF" w:rsidRPr="00DA15C2"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Pr>
          <w:sz w:val="24"/>
          <w:szCs w:val="24"/>
        </w:rPr>
        <w:t>Оказывать услуги,</w:t>
      </w:r>
      <w:r w:rsidRPr="00DA15C2">
        <w:rPr>
          <w:sz w:val="24"/>
          <w:szCs w:val="24"/>
        </w:rPr>
        <w:t xml:space="preserve"> указанны</w:t>
      </w:r>
      <w:r>
        <w:rPr>
          <w:sz w:val="24"/>
          <w:szCs w:val="24"/>
        </w:rPr>
        <w:t>е</w:t>
      </w:r>
      <w:r w:rsidRPr="00DA15C2">
        <w:rPr>
          <w:sz w:val="24"/>
          <w:szCs w:val="24"/>
        </w:rPr>
        <w:t xml:space="preserve"> в п.1.1. настоящего </w:t>
      </w:r>
      <w:r>
        <w:rPr>
          <w:sz w:val="24"/>
          <w:szCs w:val="24"/>
        </w:rPr>
        <w:t>Д</w:t>
      </w:r>
      <w:r w:rsidRPr="00DA15C2">
        <w:rPr>
          <w:sz w:val="24"/>
          <w:szCs w:val="24"/>
        </w:rPr>
        <w:t>оговора на высоком качественном уровне</w:t>
      </w:r>
      <w:r>
        <w:rPr>
          <w:sz w:val="24"/>
          <w:szCs w:val="24"/>
        </w:rPr>
        <w:t>,</w:t>
      </w:r>
      <w:r w:rsidRPr="00DA15C2">
        <w:rPr>
          <w:sz w:val="24"/>
          <w:szCs w:val="24"/>
        </w:rPr>
        <w:t xml:space="preserve"> в</w:t>
      </w:r>
      <w:r>
        <w:rPr>
          <w:sz w:val="24"/>
          <w:szCs w:val="24"/>
        </w:rPr>
        <w:t xml:space="preserve"> сроки,</w:t>
      </w:r>
      <w:r w:rsidRPr="00DA15C2">
        <w:rPr>
          <w:sz w:val="24"/>
          <w:szCs w:val="24"/>
        </w:rPr>
        <w:t xml:space="preserve"> предусмотренные </w:t>
      </w:r>
      <w:r>
        <w:rPr>
          <w:sz w:val="24"/>
          <w:szCs w:val="24"/>
        </w:rPr>
        <w:t xml:space="preserve">настоящим </w:t>
      </w:r>
      <w:r w:rsidRPr="00DA15C2">
        <w:rPr>
          <w:sz w:val="24"/>
          <w:szCs w:val="24"/>
        </w:rPr>
        <w:t>Договором</w:t>
      </w:r>
      <w:r>
        <w:rPr>
          <w:sz w:val="24"/>
          <w:szCs w:val="24"/>
        </w:rPr>
        <w:t xml:space="preserve"> и Приложениями</w:t>
      </w:r>
      <w:r w:rsidR="00276115">
        <w:rPr>
          <w:sz w:val="24"/>
          <w:szCs w:val="24"/>
        </w:rPr>
        <w:t xml:space="preserve"> №1</w:t>
      </w:r>
      <w:r>
        <w:rPr>
          <w:sz w:val="24"/>
          <w:szCs w:val="24"/>
        </w:rPr>
        <w:t xml:space="preserve"> к настоящему Договору</w:t>
      </w:r>
      <w:r w:rsidRPr="00DA15C2">
        <w:rPr>
          <w:sz w:val="24"/>
          <w:szCs w:val="24"/>
        </w:rPr>
        <w:t xml:space="preserve">. </w:t>
      </w:r>
    </w:p>
    <w:p w:rsidR="007C12CF" w:rsidRPr="00DA15C2"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sidRPr="00DA15C2">
        <w:rPr>
          <w:sz w:val="24"/>
          <w:szCs w:val="24"/>
        </w:rPr>
        <w:t>Пров</w:t>
      </w:r>
      <w:r>
        <w:rPr>
          <w:sz w:val="24"/>
          <w:szCs w:val="24"/>
        </w:rPr>
        <w:t>ести</w:t>
      </w:r>
      <w:r w:rsidRPr="00DA15C2">
        <w:rPr>
          <w:sz w:val="24"/>
          <w:szCs w:val="24"/>
        </w:rPr>
        <w:t xml:space="preserve"> </w:t>
      </w:r>
      <w:r>
        <w:rPr>
          <w:sz w:val="24"/>
          <w:szCs w:val="24"/>
        </w:rPr>
        <w:t>маркетинговое исследование</w:t>
      </w:r>
      <w:r w:rsidRPr="00DA15C2">
        <w:rPr>
          <w:sz w:val="24"/>
          <w:szCs w:val="24"/>
        </w:rPr>
        <w:t xml:space="preserve"> в соответствии с требованиями, установленными в Приложении № 1 и материалами, предоставленными Заказчиком.  </w:t>
      </w:r>
    </w:p>
    <w:p w:rsidR="007C12CF" w:rsidRPr="00DA15C2"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sidRPr="00DA15C2">
        <w:rPr>
          <w:sz w:val="24"/>
          <w:szCs w:val="24"/>
        </w:rPr>
        <w:t xml:space="preserve">Устранять за свой счет все недостатки, обнаруженные при </w:t>
      </w:r>
      <w:r>
        <w:rPr>
          <w:sz w:val="24"/>
          <w:szCs w:val="24"/>
        </w:rPr>
        <w:t>оказании услуг по настоящему Договору</w:t>
      </w:r>
      <w:r w:rsidRPr="00DA15C2">
        <w:rPr>
          <w:sz w:val="24"/>
          <w:szCs w:val="24"/>
        </w:rPr>
        <w:t xml:space="preserve"> в течение 7 (</w:t>
      </w:r>
      <w:r>
        <w:rPr>
          <w:sz w:val="24"/>
          <w:szCs w:val="24"/>
        </w:rPr>
        <w:t>С</w:t>
      </w:r>
      <w:r w:rsidRPr="00DA15C2">
        <w:rPr>
          <w:sz w:val="24"/>
          <w:szCs w:val="24"/>
        </w:rPr>
        <w:t>еми) рабочих дней с момента предъявления претензии Заказчиком.</w:t>
      </w:r>
    </w:p>
    <w:p w:rsidR="007C12CF" w:rsidRPr="00DA15C2"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sidRPr="00DA15C2">
        <w:rPr>
          <w:sz w:val="24"/>
          <w:szCs w:val="24"/>
        </w:rPr>
        <w:t>Предостав</w:t>
      </w:r>
      <w:r>
        <w:rPr>
          <w:sz w:val="24"/>
          <w:szCs w:val="24"/>
        </w:rPr>
        <w:t>ить</w:t>
      </w:r>
      <w:r w:rsidRPr="00DA15C2">
        <w:rPr>
          <w:sz w:val="24"/>
          <w:szCs w:val="24"/>
        </w:rPr>
        <w:t xml:space="preserve"> Заказчику в 3-х дневный срок по </w:t>
      </w:r>
      <w:r>
        <w:rPr>
          <w:sz w:val="24"/>
          <w:szCs w:val="24"/>
        </w:rPr>
        <w:t>оказания услуг по настоящему Договору</w:t>
      </w:r>
      <w:r w:rsidRPr="00DA15C2">
        <w:rPr>
          <w:sz w:val="24"/>
          <w:szCs w:val="24"/>
        </w:rPr>
        <w:t xml:space="preserve"> </w:t>
      </w:r>
      <w:r>
        <w:rPr>
          <w:sz w:val="24"/>
          <w:szCs w:val="24"/>
        </w:rPr>
        <w:t>о</w:t>
      </w:r>
      <w:r w:rsidRPr="00DA15C2">
        <w:rPr>
          <w:sz w:val="24"/>
          <w:szCs w:val="24"/>
        </w:rPr>
        <w:t xml:space="preserve">тчет о результатах </w:t>
      </w:r>
      <w:r>
        <w:rPr>
          <w:sz w:val="24"/>
          <w:szCs w:val="24"/>
        </w:rPr>
        <w:t>маркетингового исследования</w:t>
      </w:r>
      <w:r w:rsidRPr="00DA15C2">
        <w:rPr>
          <w:sz w:val="24"/>
          <w:szCs w:val="24"/>
        </w:rPr>
        <w:t xml:space="preserve"> на электронном носителе и акт сдачи-приемки</w:t>
      </w:r>
      <w:r>
        <w:rPr>
          <w:sz w:val="24"/>
          <w:szCs w:val="24"/>
        </w:rPr>
        <w:t xml:space="preserve"> оказанных услуг</w:t>
      </w:r>
      <w:r w:rsidRPr="00DA15C2">
        <w:rPr>
          <w:sz w:val="24"/>
          <w:szCs w:val="24"/>
        </w:rPr>
        <w:t xml:space="preserve">. </w:t>
      </w:r>
    </w:p>
    <w:p w:rsidR="007C12CF" w:rsidRPr="00DA15C2"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sidRPr="00DA15C2">
        <w:rPr>
          <w:sz w:val="24"/>
          <w:szCs w:val="24"/>
        </w:rPr>
        <w:t>Предоставлять Заказчику счет-фактуру в сроки, установленные законодательством Р</w:t>
      </w:r>
      <w:r>
        <w:rPr>
          <w:sz w:val="24"/>
          <w:szCs w:val="24"/>
        </w:rPr>
        <w:t xml:space="preserve">оссийской </w:t>
      </w:r>
      <w:r w:rsidRPr="00DA15C2">
        <w:rPr>
          <w:sz w:val="24"/>
          <w:szCs w:val="24"/>
        </w:rPr>
        <w:t>Ф</w:t>
      </w:r>
      <w:r>
        <w:rPr>
          <w:sz w:val="24"/>
          <w:szCs w:val="24"/>
        </w:rPr>
        <w:t>едерации</w:t>
      </w:r>
      <w:r w:rsidRPr="00DA15C2">
        <w:rPr>
          <w:sz w:val="24"/>
          <w:szCs w:val="24"/>
        </w:rPr>
        <w:t>.</w:t>
      </w:r>
    </w:p>
    <w:p w:rsidR="007C12CF" w:rsidRPr="00DA15C2" w:rsidRDefault="007C12CF" w:rsidP="007C12CF">
      <w:pPr>
        <w:shd w:val="clear" w:color="auto" w:fill="FFFFFF"/>
        <w:tabs>
          <w:tab w:val="left" w:pos="734"/>
        </w:tabs>
        <w:ind w:firstLine="709"/>
        <w:jc w:val="both"/>
        <w:rPr>
          <w:b/>
          <w:bCs/>
          <w:sz w:val="24"/>
          <w:szCs w:val="24"/>
        </w:rPr>
      </w:pPr>
      <w:r w:rsidRPr="00DA15C2">
        <w:rPr>
          <w:color w:val="000000"/>
          <w:spacing w:val="-4"/>
          <w:sz w:val="24"/>
          <w:szCs w:val="24"/>
        </w:rPr>
        <w:t>2.2.</w:t>
      </w:r>
      <w:r w:rsidRPr="00DA15C2">
        <w:rPr>
          <w:color w:val="000000"/>
          <w:sz w:val="24"/>
          <w:szCs w:val="24"/>
        </w:rPr>
        <w:tab/>
      </w:r>
      <w:r w:rsidRPr="00DA15C2">
        <w:rPr>
          <w:b/>
          <w:bCs/>
          <w:color w:val="000000"/>
          <w:spacing w:val="3"/>
          <w:sz w:val="24"/>
          <w:szCs w:val="24"/>
        </w:rPr>
        <w:t>Заказчик обязуется:</w:t>
      </w:r>
    </w:p>
    <w:p w:rsidR="007C12CF" w:rsidRPr="00DA15C2"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2"/>
          <w:sz w:val="24"/>
          <w:szCs w:val="24"/>
        </w:rPr>
      </w:pPr>
      <w:r w:rsidRPr="00DA15C2">
        <w:rPr>
          <w:color w:val="000000"/>
          <w:spacing w:val="7"/>
          <w:sz w:val="24"/>
          <w:szCs w:val="24"/>
        </w:rPr>
        <w:t>В срок не позднее 1</w:t>
      </w:r>
      <w:r>
        <w:rPr>
          <w:color w:val="000000"/>
          <w:spacing w:val="7"/>
          <w:sz w:val="24"/>
          <w:szCs w:val="24"/>
        </w:rPr>
        <w:t xml:space="preserve"> </w:t>
      </w:r>
      <w:r w:rsidRPr="00DA15C2">
        <w:rPr>
          <w:color w:val="000000"/>
          <w:spacing w:val="7"/>
          <w:sz w:val="24"/>
          <w:szCs w:val="24"/>
        </w:rPr>
        <w:t>(</w:t>
      </w:r>
      <w:r>
        <w:rPr>
          <w:color w:val="000000"/>
          <w:spacing w:val="7"/>
          <w:sz w:val="24"/>
          <w:szCs w:val="24"/>
        </w:rPr>
        <w:t>О</w:t>
      </w:r>
      <w:r w:rsidRPr="00DA15C2">
        <w:rPr>
          <w:color w:val="000000"/>
          <w:spacing w:val="7"/>
          <w:sz w:val="24"/>
          <w:szCs w:val="24"/>
        </w:rPr>
        <w:t>дного) рабочего дня с даты подписания настоящего договора передать Исполнителю необходимые материалы в рамках настоящего Договора.</w:t>
      </w:r>
    </w:p>
    <w:p w:rsidR="007C12CF" w:rsidRPr="00DA15C2"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7"/>
          <w:sz w:val="24"/>
          <w:szCs w:val="24"/>
        </w:rPr>
      </w:pPr>
      <w:r w:rsidRPr="00DA15C2">
        <w:rPr>
          <w:color w:val="000000"/>
          <w:spacing w:val="7"/>
          <w:sz w:val="24"/>
          <w:szCs w:val="24"/>
        </w:rPr>
        <w:t xml:space="preserve">Подписать Акт сдачи-приемки </w:t>
      </w:r>
      <w:r>
        <w:rPr>
          <w:color w:val="000000"/>
          <w:spacing w:val="7"/>
          <w:sz w:val="24"/>
          <w:szCs w:val="24"/>
        </w:rPr>
        <w:t>оказанных услуг</w:t>
      </w:r>
      <w:r w:rsidRPr="00DA15C2">
        <w:rPr>
          <w:color w:val="000000"/>
          <w:spacing w:val="7"/>
          <w:sz w:val="24"/>
          <w:szCs w:val="24"/>
        </w:rPr>
        <w:t xml:space="preserve"> в течение 7 (</w:t>
      </w:r>
      <w:r>
        <w:rPr>
          <w:color w:val="000000"/>
          <w:spacing w:val="7"/>
          <w:sz w:val="24"/>
          <w:szCs w:val="24"/>
        </w:rPr>
        <w:t>С</w:t>
      </w:r>
      <w:r w:rsidRPr="00DA15C2">
        <w:rPr>
          <w:color w:val="000000"/>
          <w:spacing w:val="7"/>
          <w:sz w:val="24"/>
          <w:szCs w:val="24"/>
        </w:rPr>
        <w:t xml:space="preserve">еми) рабочих дней с даты получения от Исполнителя или предоставить мотивированный отказ от его </w:t>
      </w:r>
      <w:r w:rsidR="00271A72" w:rsidRPr="00DA15C2">
        <w:rPr>
          <w:color w:val="000000"/>
          <w:spacing w:val="7"/>
          <w:sz w:val="24"/>
          <w:szCs w:val="24"/>
        </w:rPr>
        <w:t>подписания в</w:t>
      </w:r>
      <w:r w:rsidRPr="00DA15C2">
        <w:rPr>
          <w:color w:val="000000"/>
          <w:spacing w:val="7"/>
          <w:sz w:val="24"/>
          <w:szCs w:val="24"/>
        </w:rPr>
        <w:t xml:space="preserve"> письменной форме, в противном случае </w:t>
      </w:r>
      <w:r>
        <w:rPr>
          <w:color w:val="000000"/>
          <w:spacing w:val="7"/>
          <w:sz w:val="24"/>
          <w:szCs w:val="24"/>
        </w:rPr>
        <w:t>оказанные услуги</w:t>
      </w:r>
      <w:r w:rsidRPr="00DA15C2">
        <w:rPr>
          <w:color w:val="000000"/>
          <w:spacing w:val="7"/>
          <w:sz w:val="24"/>
          <w:szCs w:val="24"/>
        </w:rPr>
        <w:t xml:space="preserve"> считаются принят</w:t>
      </w:r>
      <w:r>
        <w:rPr>
          <w:color w:val="000000"/>
          <w:spacing w:val="7"/>
          <w:sz w:val="24"/>
          <w:szCs w:val="24"/>
        </w:rPr>
        <w:t>ыми</w:t>
      </w:r>
      <w:r w:rsidRPr="00DA15C2">
        <w:rPr>
          <w:color w:val="000000"/>
          <w:spacing w:val="7"/>
          <w:sz w:val="24"/>
          <w:szCs w:val="24"/>
        </w:rPr>
        <w:t xml:space="preserve">  Заказчиком в указанный срок, и подлеж</w:t>
      </w:r>
      <w:r>
        <w:rPr>
          <w:color w:val="000000"/>
          <w:spacing w:val="7"/>
          <w:sz w:val="24"/>
          <w:szCs w:val="24"/>
        </w:rPr>
        <w:t>а</w:t>
      </w:r>
      <w:r w:rsidRPr="00DA15C2">
        <w:rPr>
          <w:color w:val="000000"/>
          <w:spacing w:val="7"/>
          <w:sz w:val="24"/>
          <w:szCs w:val="24"/>
        </w:rPr>
        <w:t>т оплате в полном размере.</w:t>
      </w:r>
      <w:r w:rsidRPr="00DA15C2">
        <w:rPr>
          <w:sz w:val="24"/>
          <w:szCs w:val="24"/>
        </w:rPr>
        <w:t xml:space="preserve"> </w:t>
      </w:r>
      <w:r w:rsidRPr="00DA15C2">
        <w:rPr>
          <w:color w:val="000000"/>
          <w:spacing w:val="7"/>
          <w:sz w:val="24"/>
          <w:szCs w:val="24"/>
        </w:rPr>
        <w:t xml:space="preserve">Исполнитель устраняет недостатки в </w:t>
      </w:r>
      <w:r>
        <w:rPr>
          <w:color w:val="000000"/>
          <w:spacing w:val="7"/>
          <w:sz w:val="24"/>
          <w:szCs w:val="24"/>
        </w:rPr>
        <w:t>маркетинговом исследовании</w:t>
      </w:r>
      <w:r w:rsidRPr="00DA15C2">
        <w:rPr>
          <w:color w:val="000000"/>
          <w:spacing w:val="7"/>
          <w:sz w:val="24"/>
          <w:szCs w:val="24"/>
        </w:rPr>
        <w:t xml:space="preserve"> в согласовываемые Сторонами сроки. При этом такие сроки не могут превышать 20 (Двадцать) календарных дней с даты получения Исполнителем замечаний Заказчика.</w:t>
      </w:r>
    </w:p>
    <w:p w:rsidR="007C12CF" w:rsidRPr="00DA15C2"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7"/>
          <w:sz w:val="24"/>
          <w:szCs w:val="24"/>
        </w:rPr>
      </w:pPr>
      <w:r w:rsidRPr="00DA15C2">
        <w:rPr>
          <w:color w:val="000000"/>
          <w:spacing w:val="7"/>
          <w:sz w:val="24"/>
          <w:szCs w:val="24"/>
        </w:rPr>
        <w:lastRenderedPageBreak/>
        <w:t xml:space="preserve">Оплатить </w:t>
      </w:r>
      <w:r>
        <w:rPr>
          <w:color w:val="000000"/>
          <w:spacing w:val="7"/>
          <w:sz w:val="24"/>
          <w:szCs w:val="24"/>
        </w:rPr>
        <w:t>оказанные Исполнителем услуги</w:t>
      </w:r>
      <w:r w:rsidRPr="00DA15C2">
        <w:rPr>
          <w:color w:val="000000"/>
          <w:spacing w:val="7"/>
          <w:sz w:val="24"/>
          <w:szCs w:val="24"/>
        </w:rPr>
        <w:t xml:space="preserve"> в порядке и размере, указанном  в статье № </w:t>
      </w:r>
      <w:r>
        <w:rPr>
          <w:color w:val="000000"/>
          <w:spacing w:val="7"/>
          <w:sz w:val="24"/>
          <w:szCs w:val="24"/>
        </w:rPr>
        <w:t>3</w:t>
      </w:r>
      <w:r w:rsidRPr="00DA15C2">
        <w:rPr>
          <w:color w:val="000000"/>
          <w:spacing w:val="7"/>
          <w:sz w:val="24"/>
          <w:szCs w:val="24"/>
        </w:rPr>
        <w:t xml:space="preserve"> настоящего Договора.</w:t>
      </w:r>
    </w:p>
    <w:p w:rsidR="007C12CF" w:rsidRPr="00DA15C2"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7"/>
          <w:sz w:val="24"/>
          <w:szCs w:val="24"/>
        </w:rPr>
      </w:pPr>
      <w:r w:rsidRPr="00DA15C2">
        <w:rPr>
          <w:color w:val="000000"/>
          <w:spacing w:val="7"/>
          <w:sz w:val="24"/>
          <w:szCs w:val="24"/>
        </w:rPr>
        <w:t>При использовании информации, содержащейся в отчет</w:t>
      </w:r>
      <w:r>
        <w:rPr>
          <w:color w:val="000000"/>
          <w:spacing w:val="7"/>
          <w:sz w:val="24"/>
          <w:szCs w:val="24"/>
        </w:rPr>
        <w:t>е</w:t>
      </w:r>
      <w:r w:rsidRPr="00DA15C2">
        <w:rPr>
          <w:color w:val="000000"/>
          <w:spacing w:val="7"/>
          <w:sz w:val="24"/>
          <w:szCs w:val="24"/>
        </w:rPr>
        <w:t xml:space="preserve"> об оказанных Исполнителем </w:t>
      </w:r>
      <w:r>
        <w:rPr>
          <w:color w:val="000000"/>
          <w:spacing w:val="7"/>
          <w:sz w:val="24"/>
          <w:szCs w:val="24"/>
        </w:rPr>
        <w:t>у</w:t>
      </w:r>
      <w:r w:rsidRPr="00DA15C2">
        <w:rPr>
          <w:color w:val="000000"/>
          <w:spacing w:val="7"/>
          <w:sz w:val="24"/>
          <w:szCs w:val="24"/>
        </w:rPr>
        <w:t>слугах, не искажать сведения, представленные Исполнителем в данных отчетах.</w:t>
      </w:r>
    </w:p>
    <w:p w:rsidR="007C12CF" w:rsidRPr="00DA15C2"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7"/>
          <w:sz w:val="24"/>
          <w:szCs w:val="24"/>
        </w:rPr>
      </w:pPr>
      <w:r>
        <w:rPr>
          <w:color w:val="000000"/>
          <w:spacing w:val="7"/>
          <w:sz w:val="24"/>
          <w:szCs w:val="24"/>
        </w:rPr>
        <w:t>Ссылаться на Исполнителя п</w:t>
      </w:r>
      <w:r w:rsidRPr="00DA15C2">
        <w:rPr>
          <w:color w:val="000000"/>
          <w:spacing w:val="7"/>
          <w:sz w:val="24"/>
          <w:szCs w:val="24"/>
        </w:rPr>
        <w:t>ри использовании информации, содержащейся в отчет</w:t>
      </w:r>
      <w:r>
        <w:rPr>
          <w:color w:val="000000"/>
          <w:spacing w:val="7"/>
          <w:sz w:val="24"/>
          <w:szCs w:val="24"/>
        </w:rPr>
        <w:t>е</w:t>
      </w:r>
      <w:r w:rsidRPr="00DA15C2">
        <w:rPr>
          <w:color w:val="000000"/>
          <w:spacing w:val="7"/>
          <w:sz w:val="24"/>
          <w:szCs w:val="24"/>
        </w:rPr>
        <w:t xml:space="preserve"> об оказанных Исполнителем </w:t>
      </w:r>
      <w:r>
        <w:rPr>
          <w:color w:val="000000"/>
          <w:spacing w:val="7"/>
          <w:sz w:val="24"/>
          <w:szCs w:val="24"/>
        </w:rPr>
        <w:t>у</w:t>
      </w:r>
      <w:r w:rsidRPr="00DA15C2">
        <w:rPr>
          <w:color w:val="000000"/>
          <w:spacing w:val="7"/>
          <w:sz w:val="24"/>
          <w:szCs w:val="24"/>
        </w:rPr>
        <w:t>слугах</w:t>
      </w:r>
      <w:r>
        <w:rPr>
          <w:color w:val="000000"/>
          <w:spacing w:val="7"/>
          <w:sz w:val="24"/>
          <w:szCs w:val="24"/>
        </w:rPr>
        <w:t>.</w:t>
      </w:r>
    </w:p>
    <w:p w:rsidR="007C12CF" w:rsidRPr="00DA15C2" w:rsidRDefault="007C12CF" w:rsidP="007C12CF">
      <w:pPr>
        <w:pStyle w:val="afff1"/>
        <w:widowControl/>
        <w:rPr>
          <w:b/>
          <w:szCs w:val="24"/>
        </w:rPr>
      </w:pPr>
    </w:p>
    <w:p w:rsidR="007C12CF" w:rsidRPr="00DA15C2" w:rsidRDefault="007C12CF" w:rsidP="007C12CF">
      <w:pPr>
        <w:pStyle w:val="afff1"/>
        <w:widowControl/>
        <w:jc w:val="center"/>
        <w:rPr>
          <w:b/>
          <w:szCs w:val="24"/>
        </w:rPr>
      </w:pPr>
    </w:p>
    <w:p w:rsidR="007C12CF" w:rsidRPr="00DA15C2" w:rsidRDefault="007C12CF" w:rsidP="00276115">
      <w:pPr>
        <w:pStyle w:val="afff1"/>
        <w:widowControl/>
        <w:jc w:val="center"/>
        <w:rPr>
          <w:b/>
        </w:rPr>
      </w:pPr>
      <w:r w:rsidRPr="00DA15C2">
        <w:rPr>
          <w:b/>
          <w:szCs w:val="24"/>
        </w:rPr>
        <w:t>3.</w:t>
      </w:r>
      <w:r>
        <w:rPr>
          <w:b/>
          <w:szCs w:val="24"/>
        </w:rPr>
        <w:t xml:space="preserve"> </w:t>
      </w:r>
      <w:r w:rsidRPr="00DA15C2">
        <w:rPr>
          <w:b/>
        </w:rPr>
        <w:t>УСЛОВИЯ ОПЛАТЫ</w:t>
      </w:r>
    </w:p>
    <w:p w:rsidR="007C12CF" w:rsidRPr="00DA15C2" w:rsidRDefault="007C12CF" w:rsidP="007C12CF">
      <w:pPr>
        <w:shd w:val="clear" w:color="auto" w:fill="FFFFFF"/>
        <w:jc w:val="center"/>
        <w:rPr>
          <w:color w:val="000000"/>
          <w:spacing w:val="4"/>
          <w:sz w:val="24"/>
          <w:szCs w:val="24"/>
        </w:rPr>
      </w:pPr>
    </w:p>
    <w:p w:rsidR="007C12CF" w:rsidRDefault="007C12CF" w:rsidP="007C12CF">
      <w:pPr>
        <w:shd w:val="clear" w:color="auto" w:fill="FFFFFF"/>
        <w:tabs>
          <w:tab w:val="left" w:pos="0"/>
          <w:tab w:val="left" w:pos="993"/>
          <w:tab w:val="left" w:pos="1134"/>
        </w:tabs>
        <w:ind w:firstLine="709"/>
        <w:jc w:val="both"/>
        <w:rPr>
          <w:color w:val="000000"/>
          <w:spacing w:val="4"/>
          <w:sz w:val="24"/>
          <w:szCs w:val="24"/>
        </w:rPr>
      </w:pPr>
      <w:r w:rsidRPr="00DA15C2">
        <w:rPr>
          <w:spacing w:val="4"/>
          <w:sz w:val="24"/>
          <w:szCs w:val="24"/>
        </w:rPr>
        <w:t xml:space="preserve">3.1. </w:t>
      </w:r>
      <w:r w:rsidRPr="00DA15C2">
        <w:rPr>
          <w:color w:val="000000"/>
          <w:spacing w:val="4"/>
          <w:sz w:val="24"/>
          <w:szCs w:val="24"/>
        </w:rPr>
        <w:t xml:space="preserve">Общая стоимость </w:t>
      </w:r>
      <w:r>
        <w:rPr>
          <w:color w:val="000000"/>
          <w:spacing w:val="4"/>
          <w:sz w:val="24"/>
          <w:szCs w:val="24"/>
        </w:rPr>
        <w:t>услуг</w:t>
      </w:r>
      <w:r w:rsidRPr="00DA15C2">
        <w:rPr>
          <w:color w:val="000000"/>
          <w:spacing w:val="4"/>
          <w:sz w:val="24"/>
          <w:szCs w:val="24"/>
        </w:rPr>
        <w:t xml:space="preserve"> по настоящему  Договору  составляет</w:t>
      </w:r>
      <w:r>
        <w:rPr>
          <w:b/>
          <w:color w:val="000000"/>
          <w:spacing w:val="4"/>
          <w:sz w:val="24"/>
          <w:szCs w:val="24"/>
        </w:rPr>
        <w:t xml:space="preserve"> ____</w:t>
      </w:r>
      <w:r w:rsidRPr="00DA15C2">
        <w:rPr>
          <w:color w:val="000000"/>
          <w:spacing w:val="4"/>
          <w:sz w:val="24"/>
          <w:szCs w:val="24"/>
        </w:rPr>
        <w:t xml:space="preserve">, включая НДС </w:t>
      </w:r>
      <w:r>
        <w:rPr>
          <w:color w:val="000000"/>
          <w:spacing w:val="4"/>
          <w:sz w:val="24"/>
          <w:szCs w:val="24"/>
        </w:rPr>
        <w:t>_____</w:t>
      </w:r>
      <w:r w:rsidRPr="00DA15C2">
        <w:rPr>
          <w:color w:val="000000"/>
          <w:spacing w:val="4"/>
          <w:sz w:val="24"/>
          <w:szCs w:val="24"/>
        </w:rPr>
        <w:t xml:space="preserve"> рублей</w:t>
      </w:r>
    </w:p>
    <w:p w:rsidR="007C12CF" w:rsidRPr="00DA15C2" w:rsidRDefault="007C12CF" w:rsidP="007C12CF">
      <w:pPr>
        <w:shd w:val="clear" w:color="auto" w:fill="FFFFFF"/>
        <w:tabs>
          <w:tab w:val="left" w:pos="0"/>
          <w:tab w:val="left" w:pos="993"/>
          <w:tab w:val="left" w:pos="1134"/>
        </w:tabs>
        <w:ind w:firstLine="709"/>
        <w:jc w:val="both"/>
        <w:rPr>
          <w:color w:val="000000"/>
          <w:spacing w:val="4"/>
          <w:sz w:val="24"/>
          <w:szCs w:val="24"/>
        </w:rPr>
      </w:pPr>
      <w:r w:rsidRPr="00DA15C2">
        <w:rPr>
          <w:color w:val="000000"/>
          <w:spacing w:val="4"/>
          <w:sz w:val="24"/>
          <w:szCs w:val="24"/>
        </w:rPr>
        <w:t xml:space="preserve">3.2. Заказчик оплачивает </w:t>
      </w:r>
      <w:r>
        <w:rPr>
          <w:color w:val="000000"/>
          <w:spacing w:val="4"/>
          <w:sz w:val="24"/>
          <w:szCs w:val="24"/>
        </w:rPr>
        <w:t>услуги</w:t>
      </w:r>
      <w:r w:rsidRPr="00DA15C2">
        <w:rPr>
          <w:color w:val="000000"/>
          <w:spacing w:val="4"/>
          <w:sz w:val="24"/>
          <w:szCs w:val="24"/>
        </w:rPr>
        <w:t xml:space="preserve"> Исполнителя в следующем порядке:</w:t>
      </w:r>
    </w:p>
    <w:p w:rsidR="007C12CF" w:rsidRPr="00DA15C2" w:rsidRDefault="007C12CF" w:rsidP="00B7447E">
      <w:pPr>
        <w:pStyle w:val="affe"/>
        <w:numPr>
          <w:ilvl w:val="2"/>
          <w:numId w:val="35"/>
        </w:numPr>
        <w:shd w:val="clear" w:color="auto" w:fill="FFFFFF"/>
        <w:tabs>
          <w:tab w:val="left" w:pos="0"/>
          <w:tab w:val="left" w:pos="749"/>
        </w:tabs>
        <w:spacing w:after="200" w:line="276" w:lineRule="auto"/>
        <w:ind w:left="0" w:firstLine="709"/>
        <w:jc w:val="both"/>
        <w:rPr>
          <w:color w:val="000000"/>
          <w:spacing w:val="4"/>
          <w:sz w:val="24"/>
          <w:szCs w:val="24"/>
        </w:rPr>
      </w:pPr>
      <w:r w:rsidRPr="00DA15C2">
        <w:rPr>
          <w:color w:val="000000"/>
          <w:spacing w:val="4"/>
          <w:sz w:val="24"/>
          <w:szCs w:val="24"/>
        </w:rPr>
        <w:t xml:space="preserve">Аванс в размере </w:t>
      </w:r>
      <w:r>
        <w:rPr>
          <w:color w:val="000000"/>
          <w:spacing w:val="4"/>
          <w:sz w:val="24"/>
          <w:szCs w:val="24"/>
        </w:rPr>
        <w:t xml:space="preserve">____ </w:t>
      </w:r>
      <w:r w:rsidRPr="00DA15C2">
        <w:rPr>
          <w:color w:val="000000"/>
          <w:spacing w:val="4"/>
          <w:sz w:val="24"/>
          <w:szCs w:val="24"/>
        </w:rPr>
        <w:t xml:space="preserve">рублей,  в т.ч. НДС </w:t>
      </w:r>
      <w:r>
        <w:rPr>
          <w:color w:val="000000"/>
          <w:spacing w:val="4"/>
          <w:sz w:val="24"/>
          <w:szCs w:val="24"/>
        </w:rPr>
        <w:t>____</w:t>
      </w:r>
      <w:r w:rsidRPr="00DA15C2">
        <w:rPr>
          <w:color w:val="000000"/>
          <w:spacing w:val="4"/>
          <w:sz w:val="24"/>
          <w:szCs w:val="24"/>
        </w:rPr>
        <w:t xml:space="preserve"> рубля, Заказчик оплачивает на основании счета Исполнителя в течении 3 (Трех) банковских дней</w:t>
      </w:r>
      <w:r>
        <w:rPr>
          <w:color w:val="000000"/>
          <w:spacing w:val="4"/>
          <w:sz w:val="24"/>
          <w:szCs w:val="24"/>
        </w:rPr>
        <w:t xml:space="preserve"> с момента заключения настоящего Договора</w:t>
      </w:r>
      <w:r w:rsidRPr="00DA15C2">
        <w:rPr>
          <w:color w:val="000000"/>
          <w:spacing w:val="4"/>
          <w:sz w:val="24"/>
          <w:szCs w:val="24"/>
        </w:rPr>
        <w:t>. Оплата производится в российских рублях.</w:t>
      </w:r>
    </w:p>
    <w:p w:rsidR="007C12CF" w:rsidRPr="00DA15C2" w:rsidRDefault="007C12CF" w:rsidP="00B7447E">
      <w:pPr>
        <w:pStyle w:val="affe"/>
        <w:numPr>
          <w:ilvl w:val="2"/>
          <w:numId w:val="35"/>
        </w:numPr>
        <w:shd w:val="clear" w:color="auto" w:fill="FFFFFF"/>
        <w:tabs>
          <w:tab w:val="left" w:pos="0"/>
          <w:tab w:val="left" w:pos="749"/>
        </w:tabs>
        <w:spacing w:after="200" w:line="276" w:lineRule="auto"/>
        <w:ind w:left="0" w:firstLine="709"/>
        <w:jc w:val="both"/>
        <w:rPr>
          <w:color w:val="000000"/>
          <w:spacing w:val="4"/>
          <w:sz w:val="24"/>
          <w:szCs w:val="24"/>
        </w:rPr>
      </w:pPr>
      <w:r w:rsidRPr="00DA15C2">
        <w:rPr>
          <w:color w:val="000000"/>
          <w:spacing w:val="4"/>
          <w:sz w:val="24"/>
          <w:szCs w:val="24"/>
        </w:rPr>
        <w:t xml:space="preserve">Окончательный платеж в размере </w:t>
      </w:r>
      <w:r>
        <w:rPr>
          <w:color w:val="000000"/>
          <w:spacing w:val="4"/>
          <w:sz w:val="24"/>
          <w:szCs w:val="24"/>
        </w:rPr>
        <w:t>____</w:t>
      </w:r>
      <w:r w:rsidRPr="00DA15C2">
        <w:rPr>
          <w:color w:val="000000"/>
          <w:spacing w:val="4"/>
          <w:sz w:val="24"/>
          <w:szCs w:val="24"/>
        </w:rPr>
        <w:t xml:space="preserve"> рублей, в т.ч. НДС </w:t>
      </w:r>
      <w:r>
        <w:rPr>
          <w:color w:val="000000"/>
          <w:spacing w:val="4"/>
          <w:sz w:val="24"/>
          <w:szCs w:val="24"/>
        </w:rPr>
        <w:t xml:space="preserve">___ </w:t>
      </w:r>
      <w:r w:rsidRPr="00DA15C2">
        <w:rPr>
          <w:color w:val="000000"/>
          <w:spacing w:val="4"/>
          <w:sz w:val="24"/>
          <w:szCs w:val="24"/>
        </w:rPr>
        <w:t xml:space="preserve">рублей </w:t>
      </w:r>
      <w:r>
        <w:rPr>
          <w:color w:val="000000"/>
          <w:spacing w:val="4"/>
          <w:sz w:val="24"/>
          <w:szCs w:val="24"/>
        </w:rPr>
        <w:t>_</w:t>
      </w:r>
      <w:r w:rsidRPr="00DA15C2">
        <w:rPr>
          <w:color w:val="000000"/>
          <w:spacing w:val="4"/>
          <w:sz w:val="24"/>
          <w:szCs w:val="24"/>
        </w:rPr>
        <w:t>коп., Заказчик оплачивает в течение 5 (</w:t>
      </w:r>
      <w:r>
        <w:rPr>
          <w:color w:val="000000"/>
          <w:spacing w:val="4"/>
          <w:sz w:val="24"/>
          <w:szCs w:val="24"/>
        </w:rPr>
        <w:t>П</w:t>
      </w:r>
      <w:r w:rsidRPr="00DA15C2">
        <w:rPr>
          <w:color w:val="000000"/>
          <w:spacing w:val="4"/>
          <w:sz w:val="24"/>
          <w:szCs w:val="24"/>
        </w:rPr>
        <w:t xml:space="preserve">яти) банковских дней с даты подписания акта сдачи-приемки </w:t>
      </w:r>
      <w:r>
        <w:rPr>
          <w:color w:val="000000"/>
          <w:spacing w:val="4"/>
          <w:sz w:val="24"/>
          <w:szCs w:val="24"/>
        </w:rPr>
        <w:t>оказанных услуг</w:t>
      </w:r>
      <w:r w:rsidRPr="00DA15C2">
        <w:rPr>
          <w:color w:val="000000"/>
          <w:spacing w:val="4"/>
          <w:sz w:val="24"/>
          <w:szCs w:val="24"/>
        </w:rPr>
        <w:t xml:space="preserve"> на основании счета Исполнителя. </w:t>
      </w:r>
    </w:p>
    <w:p w:rsidR="007C12CF" w:rsidRPr="00DA15C2" w:rsidRDefault="007C12CF" w:rsidP="00B7447E">
      <w:pPr>
        <w:pStyle w:val="affe"/>
        <w:numPr>
          <w:ilvl w:val="2"/>
          <w:numId w:val="35"/>
        </w:numPr>
        <w:shd w:val="clear" w:color="auto" w:fill="FFFFFF"/>
        <w:tabs>
          <w:tab w:val="left" w:pos="0"/>
          <w:tab w:val="left" w:pos="749"/>
        </w:tabs>
        <w:spacing w:after="200" w:line="276" w:lineRule="auto"/>
        <w:ind w:left="0" w:firstLine="709"/>
        <w:jc w:val="both"/>
        <w:rPr>
          <w:color w:val="000000"/>
          <w:spacing w:val="4"/>
          <w:sz w:val="24"/>
          <w:szCs w:val="24"/>
        </w:rPr>
      </w:pPr>
      <w:r w:rsidRPr="00DA15C2">
        <w:rPr>
          <w:color w:val="000000"/>
          <w:spacing w:val="4"/>
          <w:sz w:val="24"/>
          <w:szCs w:val="24"/>
        </w:rPr>
        <w:t>Днем исполнения обязательств по оплате признается дата списания денежных средств с расчетного счета Заказчика</w:t>
      </w:r>
    </w:p>
    <w:p w:rsidR="007C12CF" w:rsidRPr="00DA15C2" w:rsidRDefault="007C12CF" w:rsidP="007C12CF">
      <w:pPr>
        <w:pStyle w:val="afff1"/>
        <w:widowControl/>
        <w:jc w:val="center"/>
        <w:rPr>
          <w:b/>
          <w:szCs w:val="24"/>
        </w:rPr>
      </w:pPr>
    </w:p>
    <w:p w:rsidR="007C12CF" w:rsidRDefault="007C12CF" w:rsidP="00276115">
      <w:pPr>
        <w:pStyle w:val="afff1"/>
        <w:widowControl/>
        <w:jc w:val="center"/>
        <w:rPr>
          <w:b/>
          <w:szCs w:val="24"/>
        </w:rPr>
      </w:pPr>
      <w:r w:rsidRPr="00DA15C2">
        <w:rPr>
          <w:b/>
          <w:szCs w:val="24"/>
        </w:rPr>
        <w:t>4</w:t>
      </w:r>
      <w:r>
        <w:rPr>
          <w:b/>
          <w:szCs w:val="24"/>
        </w:rPr>
        <w:t xml:space="preserve">. </w:t>
      </w:r>
      <w:r w:rsidRPr="00DA15C2">
        <w:rPr>
          <w:b/>
          <w:szCs w:val="24"/>
        </w:rPr>
        <w:t>КОНФИДЕНЦИАЛЬНОСТЬ ИНФОРМАЦИИ</w:t>
      </w:r>
    </w:p>
    <w:p w:rsidR="007C12CF" w:rsidRPr="00DA15C2" w:rsidRDefault="007C12CF" w:rsidP="007C12CF">
      <w:pPr>
        <w:pStyle w:val="afff1"/>
        <w:widowControl/>
        <w:jc w:val="center"/>
        <w:rPr>
          <w:b/>
          <w:szCs w:val="24"/>
        </w:rPr>
      </w:pPr>
    </w:p>
    <w:p w:rsidR="007C12CF" w:rsidRPr="00DA15C2" w:rsidRDefault="007C12CF" w:rsidP="007C12CF">
      <w:pPr>
        <w:shd w:val="clear" w:color="auto" w:fill="FFFFFF"/>
        <w:ind w:firstLine="709"/>
        <w:jc w:val="both"/>
        <w:rPr>
          <w:spacing w:val="-6"/>
          <w:sz w:val="24"/>
          <w:szCs w:val="24"/>
          <w:lang w:eastAsia="ko-KR"/>
        </w:rPr>
      </w:pPr>
      <w:r w:rsidRPr="00DA15C2">
        <w:rPr>
          <w:spacing w:val="4"/>
          <w:sz w:val="24"/>
          <w:szCs w:val="24"/>
          <w:lang w:eastAsia="ko-KR"/>
        </w:rPr>
        <w:t xml:space="preserve">4.1. Исполнитель обязуется охранять строгую </w:t>
      </w:r>
      <w:r w:rsidRPr="00DA15C2">
        <w:rPr>
          <w:spacing w:val="3"/>
          <w:sz w:val="24"/>
          <w:szCs w:val="24"/>
          <w:lang w:eastAsia="ko-KR"/>
        </w:rPr>
        <w:t>конфиденциальность всей информации, составляющей коммерческую тайну</w:t>
      </w:r>
      <w:r w:rsidRPr="00DA15C2">
        <w:rPr>
          <w:spacing w:val="8"/>
          <w:sz w:val="24"/>
          <w:szCs w:val="24"/>
          <w:lang w:eastAsia="ko-KR"/>
        </w:rPr>
        <w:t xml:space="preserve">, полученную от Заказчика, в целях </w:t>
      </w:r>
      <w:r>
        <w:rPr>
          <w:spacing w:val="8"/>
          <w:sz w:val="24"/>
          <w:szCs w:val="24"/>
          <w:lang w:eastAsia="ko-KR"/>
        </w:rPr>
        <w:t>оказания услуг</w:t>
      </w:r>
      <w:r w:rsidRPr="00DA15C2">
        <w:rPr>
          <w:spacing w:val="8"/>
          <w:sz w:val="24"/>
          <w:szCs w:val="24"/>
          <w:lang w:eastAsia="ko-KR"/>
        </w:rPr>
        <w:t xml:space="preserve"> по настоящему </w:t>
      </w:r>
      <w:r>
        <w:rPr>
          <w:spacing w:val="8"/>
          <w:sz w:val="24"/>
          <w:szCs w:val="24"/>
          <w:lang w:eastAsia="ko-KR"/>
        </w:rPr>
        <w:t>Д</w:t>
      </w:r>
      <w:r w:rsidRPr="00DA15C2">
        <w:rPr>
          <w:spacing w:val="8"/>
          <w:sz w:val="24"/>
          <w:szCs w:val="24"/>
          <w:lang w:eastAsia="ko-KR"/>
        </w:rPr>
        <w:t>оговору.</w:t>
      </w:r>
    </w:p>
    <w:p w:rsidR="007C12CF" w:rsidRPr="00DA15C2" w:rsidRDefault="007C12CF" w:rsidP="007C12CF">
      <w:pPr>
        <w:shd w:val="clear" w:color="auto" w:fill="FFFFFF"/>
        <w:tabs>
          <w:tab w:val="num" w:pos="709"/>
        </w:tabs>
        <w:ind w:firstLine="709"/>
        <w:jc w:val="both"/>
        <w:rPr>
          <w:spacing w:val="-5"/>
          <w:sz w:val="24"/>
          <w:szCs w:val="24"/>
          <w:lang w:eastAsia="ko-KR"/>
        </w:rPr>
      </w:pPr>
      <w:r w:rsidRPr="00DA15C2">
        <w:rPr>
          <w:spacing w:val="8"/>
          <w:sz w:val="24"/>
          <w:szCs w:val="24"/>
          <w:lang w:eastAsia="ko-KR"/>
        </w:rPr>
        <w:t xml:space="preserve">Стороны в ходе </w:t>
      </w:r>
      <w:r>
        <w:rPr>
          <w:spacing w:val="8"/>
          <w:sz w:val="24"/>
          <w:szCs w:val="24"/>
          <w:lang w:eastAsia="ko-KR"/>
        </w:rPr>
        <w:t>оказания услуг по настоящему</w:t>
      </w:r>
      <w:r w:rsidRPr="00DA15C2">
        <w:rPr>
          <w:spacing w:val="8"/>
          <w:sz w:val="24"/>
          <w:szCs w:val="24"/>
          <w:lang w:eastAsia="ko-KR"/>
        </w:rPr>
        <w:t xml:space="preserve"> Договор</w:t>
      </w:r>
      <w:r>
        <w:rPr>
          <w:spacing w:val="8"/>
          <w:sz w:val="24"/>
          <w:szCs w:val="24"/>
          <w:lang w:eastAsia="ko-KR"/>
        </w:rPr>
        <w:t>у</w:t>
      </w:r>
      <w:r w:rsidRPr="00DA15C2">
        <w:rPr>
          <w:spacing w:val="8"/>
          <w:sz w:val="24"/>
          <w:szCs w:val="24"/>
          <w:lang w:eastAsia="ko-KR"/>
        </w:rPr>
        <w:t xml:space="preserve"> буд</w:t>
      </w:r>
      <w:r>
        <w:rPr>
          <w:spacing w:val="8"/>
          <w:sz w:val="24"/>
          <w:szCs w:val="24"/>
          <w:lang w:eastAsia="ko-KR"/>
        </w:rPr>
        <w:t>у</w:t>
      </w:r>
      <w:r w:rsidRPr="00DA15C2">
        <w:rPr>
          <w:spacing w:val="8"/>
          <w:sz w:val="24"/>
          <w:szCs w:val="24"/>
          <w:lang w:eastAsia="ko-KR"/>
        </w:rPr>
        <w:t xml:space="preserve">т </w:t>
      </w:r>
      <w:r w:rsidRPr="00DA15C2">
        <w:rPr>
          <w:spacing w:val="4"/>
          <w:sz w:val="24"/>
          <w:szCs w:val="24"/>
          <w:lang w:eastAsia="ko-KR"/>
        </w:rPr>
        <w:t xml:space="preserve">принимать все возможные меры для защиты этой информации от раскрытия. </w:t>
      </w:r>
    </w:p>
    <w:p w:rsidR="007C12CF" w:rsidRPr="00DA15C2" w:rsidRDefault="007C12CF" w:rsidP="007C12CF">
      <w:pPr>
        <w:shd w:val="clear" w:color="auto" w:fill="FFFFFF"/>
        <w:ind w:firstLine="709"/>
        <w:jc w:val="both"/>
        <w:rPr>
          <w:spacing w:val="-5"/>
          <w:sz w:val="24"/>
          <w:szCs w:val="24"/>
          <w:lang w:eastAsia="ko-KR"/>
        </w:rPr>
      </w:pPr>
      <w:r w:rsidRPr="00DA15C2">
        <w:rPr>
          <w:spacing w:val="5"/>
          <w:sz w:val="24"/>
          <w:szCs w:val="24"/>
          <w:lang w:eastAsia="ko-KR"/>
        </w:rPr>
        <w:t xml:space="preserve">4.2. Любой ущерб, вызванный нарушением конфиденциальности, будет определяться </w:t>
      </w:r>
      <w:r w:rsidRPr="00DA15C2">
        <w:rPr>
          <w:spacing w:val="2"/>
          <w:sz w:val="24"/>
          <w:szCs w:val="24"/>
          <w:lang w:eastAsia="ko-KR"/>
        </w:rPr>
        <w:t xml:space="preserve">и возмещаться </w:t>
      </w:r>
      <w:r>
        <w:rPr>
          <w:spacing w:val="2"/>
          <w:sz w:val="24"/>
          <w:szCs w:val="24"/>
          <w:lang w:eastAsia="ko-KR"/>
        </w:rPr>
        <w:t>С</w:t>
      </w:r>
      <w:r w:rsidRPr="00DA15C2">
        <w:rPr>
          <w:spacing w:val="2"/>
          <w:sz w:val="24"/>
          <w:szCs w:val="24"/>
          <w:lang w:eastAsia="ko-KR"/>
        </w:rPr>
        <w:t xml:space="preserve">торонами в соответствии с действующим законодательством </w:t>
      </w:r>
      <w:r w:rsidRPr="00DA15C2">
        <w:rPr>
          <w:spacing w:val="4"/>
          <w:sz w:val="24"/>
          <w:szCs w:val="24"/>
          <w:lang w:eastAsia="ko-KR"/>
        </w:rPr>
        <w:t>Российской Федерации.</w:t>
      </w:r>
    </w:p>
    <w:p w:rsidR="007C12CF" w:rsidRPr="00DA15C2" w:rsidRDefault="007C12CF" w:rsidP="007C12CF">
      <w:pPr>
        <w:pStyle w:val="afff1"/>
        <w:widowControl/>
        <w:jc w:val="center"/>
        <w:rPr>
          <w:b/>
          <w:szCs w:val="24"/>
        </w:rPr>
      </w:pPr>
    </w:p>
    <w:p w:rsidR="007C12CF" w:rsidRDefault="007C12CF" w:rsidP="00276115">
      <w:pPr>
        <w:pStyle w:val="afff1"/>
        <w:widowControl/>
        <w:jc w:val="center"/>
        <w:rPr>
          <w:b/>
          <w:szCs w:val="24"/>
        </w:rPr>
      </w:pPr>
      <w:r w:rsidRPr="00DA15C2">
        <w:rPr>
          <w:b/>
          <w:szCs w:val="24"/>
        </w:rPr>
        <w:t>5.</w:t>
      </w:r>
      <w:r>
        <w:rPr>
          <w:b/>
          <w:szCs w:val="24"/>
        </w:rPr>
        <w:t xml:space="preserve"> </w:t>
      </w:r>
      <w:r w:rsidRPr="00DA15C2">
        <w:rPr>
          <w:b/>
          <w:szCs w:val="24"/>
        </w:rPr>
        <w:t>ОТВЕТСТВЕННОСТЬ СТОРОН</w:t>
      </w:r>
    </w:p>
    <w:p w:rsidR="007C12CF" w:rsidRPr="00DA15C2" w:rsidRDefault="007C12CF" w:rsidP="007C12CF">
      <w:pPr>
        <w:pStyle w:val="afff1"/>
        <w:widowControl/>
        <w:jc w:val="center"/>
        <w:rPr>
          <w:b/>
          <w:szCs w:val="24"/>
        </w:rPr>
      </w:pPr>
    </w:p>
    <w:p w:rsidR="007C12CF" w:rsidRPr="00DA15C2" w:rsidRDefault="007C12CF" w:rsidP="007C12CF">
      <w:pPr>
        <w:shd w:val="clear" w:color="auto" w:fill="FFFFFF"/>
        <w:tabs>
          <w:tab w:val="left" w:pos="0"/>
        </w:tabs>
        <w:spacing w:before="5"/>
        <w:ind w:firstLine="709"/>
        <w:jc w:val="both"/>
        <w:rPr>
          <w:color w:val="000000"/>
          <w:spacing w:val="-5"/>
          <w:sz w:val="24"/>
          <w:szCs w:val="24"/>
        </w:rPr>
      </w:pPr>
      <w:r w:rsidRPr="00DA15C2">
        <w:rPr>
          <w:color w:val="000000"/>
          <w:spacing w:val="5"/>
          <w:sz w:val="24"/>
          <w:szCs w:val="24"/>
        </w:rPr>
        <w:t>5.1. Стороны несут ответственность за невыполнение или ненадлежащее выполнение обязательств по настоящему Договору в соответствии с законодательством Российской Федерации.</w:t>
      </w:r>
    </w:p>
    <w:p w:rsidR="007C12CF" w:rsidRPr="00DA15C2" w:rsidRDefault="007C12CF" w:rsidP="007C12CF">
      <w:pPr>
        <w:shd w:val="clear" w:color="auto" w:fill="FFFFFF"/>
        <w:tabs>
          <w:tab w:val="left" w:pos="0"/>
        </w:tabs>
        <w:ind w:firstLine="709"/>
        <w:jc w:val="both"/>
        <w:rPr>
          <w:color w:val="000000"/>
          <w:spacing w:val="6"/>
          <w:sz w:val="24"/>
          <w:szCs w:val="24"/>
        </w:rPr>
      </w:pPr>
      <w:r w:rsidRPr="00DA15C2">
        <w:rPr>
          <w:color w:val="000000"/>
          <w:spacing w:val="6"/>
          <w:sz w:val="24"/>
          <w:szCs w:val="24"/>
        </w:rPr>
        <w:t>5.2. В случае просрочки платежа Заказчиком Исполнитель вправе потребовать от Заказчика оплатить пеню в размере 0,05% от суммы просроченных платежей за каждый день просрочки, но не более 5% от общей суммы просроченных платежей.</w:t>
      </w:r>
    </w:p>
    <w:p w:rsidR="007C12CF" w:rsidRPr="00DA15C2" w:rsidRDefault="007C12CF" w:rsidP="00B7447E">
      <w:pPr>
        <w:pStyle w:val="affe"/>
        <w:numPr>
          <w:ilvl w:val="1"/>
          <w:numId w:val="37"/>
        </w:numPr>
        <w:shd w:val="clear" w:color="auto" w:fill="FFFFFF"/>
        <w:tabs>
          <w:tab w:val="left" w:pos="0"/>
        </w:tabs>
        <w:spacing w:after="200" w:line="276" w:lineRule="auto"/>
        <w:ind w:left="0" w:firstLine="709"/>
        <w:jc w:val="both"/>
        <w:rPr>
          <w:color w:val="000000"/>
          <w:spacing w:val="4"/>
          <w:sz w:val="24"/>
          <w:szCs w:val="24"/>
        </w:rPr>
      </w:pPr>
      <w:r w:rsidRPr="00DA15C2">
        <w:rPr>
          <w:color w:val="000000"/>
          <w:spacing w:val="5"/>
          <w:sz w:val="24"/>
          <w:szCs w:val="24"/>
        </w:rPr>
        <w:t>В случае н</w:t>
      </w:r>
      <w:r w:rsidRPr="00DA15C2">
        <w:rPr>
          <w:color w:val="000000"/>
          <w:spacing w:val="6"/>
          <w:sz w:val="24"/>
          <w:szCs w:val="24"/>
        </w:rPr>
        <w:t xml:space="preserve">евыполнения и/или ненадлежащего выполнения своих обязательств по настоящему Договору Исполнителем Заказчик вправе потребовать от Исполнителя оплатить пеню в размере 0,05% от суммы не оказанных или оказанных ненадлежащим образом </w:t>
      </w:r>
      <w:r>
        <w:rPr>
          <w:color w:val="000000"/>
          <w:spacing w:val="6"/>
          <w:sz w:val="24"/>
          <w:szCs w:val="24"/>
        </w:rPr>
        <w:t>услуг</w:t>
      </w:r>
      <w:r w:rsidRPr="00DA15C2">
        <w:rPr>
          <w:color w:val="000000"/>
          <w:spacing w:val="6"/>
          <w:sz w:val="24"/>
          <w:szCs w:val="24"/>
        </w:rPr>
        <w:t xml:space="preserve"> за каждый день просрочки, но не более 5% от общей стоимости </w:t>
      </w:r>
      <w:r>
        <w:rPr>
          <w:color w:val="000000"/>
          <w:spacing w:val="6"/>
          <w:sz w:val="24"/>
          <w:szCs w:val="24"/>
        </w:rPr>
        <w:t>услуг</w:t>
      </w:r>
      <w:r w:rsidRPr="00DA15C2">
        <w:rPr>
          <w:color w:val="000000"/>
          <w:spacing w:val="6"/>
          <w:sz w:val="24"/>
          <w:szCs w:val="24"/>
        </w:rPr>
        <w:t xml:space="preserve"> по</w:t>
      </w:r>
      <w:r>
        <w:rPr>
          <w:color w:val="000000"/>
          <w:spacing w:val="6"/>
          <w:sz w:val="24"/>
          <w:szCs w:val="24"/>
        </w:rPr>
        <w:t xml:space="preserve"> настоящему</w:t>
      </w:r>
      <w:r w:rsidRPr="00DA15C2">
        <w:rPr>
          <w:color w:val="000000"/>
          <w:spacing w:val="6"/>
          <w:sz w:val="24"/>
          <w:szCs w:val="24"/>
        </w:rPr>
        <w:t xml:space="preserve"> Договору.</w:t>
      </w:r>
    </w:p>
    <w:p w:rsidR="00276115" w:rsidRDefault="00276115" w:rsidP="00276115">
      <w:pPr>
        <w:pStyle w:val="afff1"/>
        <w:widowControl/>
        <w:jc w:val="center"/>
        <w:rPr>
          <w:b/>
          <w:szCs w:val="24"/>
        </w:rPr>
      </w:pPr>
    </w:p>
    <w:p w:rsidR="007C12CF" w:rsidRDefault="007C12CF" w:rsidP="00276115">
      <w:pPr>
        <w:pStyle w:val="afff1"/>
        <w:widowControl/>
        <w:jc w:val="center"/>
        <w:rPr>
          <w:b/>
          <w:szCs w:val="24"/>
        </w:rPr>
      </w:pPr>
      <w:r w:rsidRPr="00DA15C2">
        <w:rPr>
          <w:b/>
          <w:szCs w:val="24"/>
        </w:rPr>
        <w:t>6</w:t>
      </w:r>
      <w:r>
        <w:rPr>
          <w:b/>
          <w:szCs w:val="24"/>
        </w:rPr>
        <w:t xml:space="preserve">. </w:t>
      </w:r>
      <w:r w:rsidRPr="00DA15C2">
        <w:rPr>
          <w:b/>
          <w:szCs w:val="24"/>
        </w:rPr>
        <w:t>ГАРАНТИИ И ЗАВЕРЕНИЯ СТОРОН</w:t>
      </w:r>
    </w:p>
    <w:p w:rsidR="007C12CF" w:rsidRPr="00DA15C2" w:rsidRDefault="007C12CF" w:rsidP="007C12CF">
      <w:pPr>
        <w:pStyle w:val="afff1"/>
        <w:widowControl/>
        <w:jc w:val="center"/>
        <w:rPr>
          <w:b/>
          <w:szCs w:val="24"/>
        </w:rPr>
      </w:pPr>
    </w:p>
    <w:p w:rsidR="007C12CF" w:rsidRPr="00DA15C2" w:rsidRDefault="007C12CF" w:rsidP="007C12CF">
      <w:pPr>
        <w:pStyle w:val="affe"/>
        <w:tabs>
          <w:tab w:val="left" w:pos="0"/>
          <w:tab w:val="left" w:pos="180"/>
        </w:tabs>
        <w:ind w:left="0" w:firstLine="709"/>
        <w:jc w:val="both"/>
        <w:rPr>
          <w:color w:val="000000"/>
          <w:spacing w:val="6"/>
          <w:sz w:val="24"/>
          <w:szCs w:val="24"/>
        </w:rPr>
      </w:pPr>
      <w:r w:rsidRPr="00DA15C2">
        <w:rPr>
          <w:sz w:val="24"/>
          <w:szCs w:val="24"/>
        </w:rPr>
        <w:t xml:space="preserve">6.1. </w:t>
      </w:r>
      <w:r w:rsidRPr="00DA15C2">
        <w:rPr>
          <w:color w:val="000000"/>
          <w:spacing w:val="6"/>
          <w:sz w:val="24"/>
          <w:szCs w:val="24"/>
        </w:rPr>
        <w:t>Исполнитель гарантирует и заверяет Заказчика, что:</w:t>
      </w:r>
    </w:p>
    <w:p w:rsidR="007C12CF" w:rsidRPr="00DA15C2" w:rsidRDefault="007C12CF" w:rsidP="007C12CF">
      <w:pPr>
        <w:shd w:val="clear" w:color="auto" w:fill="FFFFFF"/>
        <w:tabs>
          <w:tab w:val="left" w:pos="0"/>
        </w:tabs>
        <w:ind w:firstLine="709"/>
        <w:jc w:val="both"/>
        <w:rPr>
          <w:color w:val="000000"/>
          <w:spacing w:val="4"/>
          <w:sz w:val="24"/>
          <w:szCs w:val="24"/>
        </w:rPr>
      </w:pPr>
      <w:r w:rsidRPr="00483A78">
        <w:rPr>
          <w:sz w:val="24"/>
          <w:szCs w:val="24"/>
        </w:rPr>
        <w:t>(</w:t>
      </w:r>
      <w:r w:rsidRPr="00DA15C2">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 xml:space="preserve">(2) не осуществляет </w:t>
      </w:r>
      <w:r w:rsidR="00271A72" w:rsidRPr="00DA15C2">
        <w:rPr>
          <w:color w:val="000000"/>
          <w:spacing w:val="4"/>
          <w:sz w:val="24"/>
          <w:szCs w:val="24"/>
        </w:rPr>
        <w:t>действий,</w:t>
      </w:r>
      <w:r w:rsidRPr="00DA15C2">
        <w:rPr>
          <w:color w:val="000000"/>
          <w:spacing w:val="4"/>
          <w:sz w:val="24"/>
          <w:szCs w:val="24"/>
        </w:rPr>
        <w:t xml:space="preserve"> направленных на собственную ликвидацию, и в настоящий момент не существует риска банкротства Исполнителя; </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(6) имеет все необходимые ресурсы, персонал и опыт работы для оказания услуг по настоящему Договору.</w:t>
      </w:r>
    </w:p>
    <w:p w:rsidR="007C12CF" w:rsidRPr="00DA15C2" w:rsidRDefault="007C12CF" w:rsidP="00B7447E">
      <w:pPr>
        <w:pStyle w:val="affe"/>
        <w:numPr>
          <w:ilvl w:val="1"/>
          <w:numId w:val="36"/>
        </w:numPr>
        <w:shd w:val="clear" w:color="auto" w:fill="FFFFFF"/>
        <w:tabs>
          <w:tab w:val="left" w:pos="0"/>
        </w:tabs>
        <w:ind w:left="0" w:firstLine="709"/>
        <w:jc w:val="both"/>
        <w:rPr>
          <w:color w:val="000000"/>
          <w:spacing w:val="4"/>
          <w:sz w:val="24"/>
          <w:szCs w:val="24"/>
        </w:rPr>
      </w:pPr>
      <w:r w:rsidRPr="00DA15C2">
        <w:rPr>
          <w:color w:val="000000"/>
          <w:spacing w:val="4"/>
          <w:sz w:val="24"/>
          <w:szCs w:val="24"/>
        </w:rPr>
        <w:t>Заказчик гарантирует и заверяет Исполнителя, что:</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6.3.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 xml:space="preserve">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w:t>
      </w:r>
      <w:r>
        <w:rPr>
          <w:color w:val="000000"/>
          <w:spacing w:val="4"/>
          <w:sz w:val="24"/>
          <w:szCs w:val="24"/>
        </w:rPr>
        <w:t>услуги</w:t>
      </w:r>
      <w:r w:rsidRPr="00DA15C2">
        <w:rPr>
          <w:color w:val="000000"/>
          <w:spacing w:val="4"/>
          <w:sz w:val="24"/>
          <w:szCs w:val="24"/>
        </w:rPr>
        <w:t xml:space="preserve"> по настоящему Договору (включая, но не ограничиваясь -, акты сдачи-приемки </w:t>
      </w:r>
      <w:r>
        <w:rPr>
          <w:color w:val="000000"/>
          <w:spacing w:val="4"/>
          <w:sz w:val="24"/>
          <w:szCs w:val="24"/>
        </w:rPr>
        <w:t xml:space="preserve"> оказанных услуг</w:t>
      </w:r>
      <w:r w:rsidRPr="00DA15C2">
        <w:rPr>
          <w:color w:val="000000"/>
          <w:spacing w:val="4"/>
          <w:sz w:val="24"/>
          <w:szCs w:val="24"/>
        </w:rPr>
        <w:t xml:space="preserve"> и т.д.).</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lastRenderedPageBreak/>
        <w:t xml:space="preserve">6.4.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w:t>
      </w:r>
      <w:r>
        <w:rPr>
          <w:color w:val="000000"/>
          <w:spacing w:val="4"/>
          <w:sz w:val="24"/>
          <w:szCs w:val="24"/>
        </w:rPr>
        <w:t>оказываемым услугам</w:t>
      </w:r>
      <w:r w:rsidRPr="00DA15C2">
        <w:rPr>
          <w:color w:val="000000"/>
          <w:spacing w:val="4"/>
          <w:sz w:val="24"/>
          <w:szCs w:val="24"/>
        </w:rPr>
        <w:t xml:space="preserve"> по настоящему Договору и </w:t>
      </w:r>
      <w:r w:rsidR="00271A72" w:rsidRPr="00DA15C2">
        <w:rPr>
          <w:color w:val="000000"/>
          <w:spacing w:val="4"/>
          <w:sz w:val="24"/>
          <w:szCs w:val="24"/>
        </w:rPr>
        <w:t>подтверждающие гарантии,</w:t>
      </w:r>
      <w:r w:rsidRPr="00DA15C2">
        <w:rPr>
          <w:color w:val="000000"/>
          <w:spacing w:val="4"/>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6.5.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C12CF" w:rsidRPr="00DA15C2" w:rsidRDefault="007C12CF" w:rsidP="007C12CF">
      <w:pPr>
        <w:shd w:val="clear" w:color="auto" w:fill="FFFFFF"/>
        <w:tabs>
          <w:tab w:val="left" w:pos="0"/>
        </w:tabs>
        <w:ind w:firstLine="709"/>
        <w:jc w:val="both"/>
        <w:rPr>
          <w:color w:val="000000"/>
          <w:spacing w:val="4"/>
          <w:sz w:val="24"/>
          <w:szCs w:val="24"/>
        </w:rPr>
      </w:pPr>
      <w:r w:rsidRPr="00DA15C2">
        <w:rPr>
          <w:color w:val="000000"/>
          <w:spacing w:val="4"/>
          <w:sz w:val="24"/>
          <w:szCs w:val="24"/>
        </w:rPr>
        <w:t>6.6.Оригиналы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C12CF" w:rsidRPr="00DA15C2" w:rsidRDefault="007C12CF" w:rsidP="007C12CF">
      <w:pPr>
        <w:pStyle w:val="afff1"/>
        <w:widowControl/>
        <w:rPr>
          <w:b/>
          <w:szCs w:val="24"/>
        </w:rPr>
      </w:pPr>
    </w:p>
    <w:p w:rsidR="007C12CF" w:rsidRDefault="007C12CF" w:rsidP="00276115">
      <w:pPr>
        <w:pStyle w:val="afff1"/>
        <w:widowControl/>
        <w:jc w:val="center"/>
        <w:rPr>
          <w:b/>
          <w:szCs w:val="24"/>
        </w:rPr>
      </w:pPr>
      <w:r w:rsidRPr="00DA15C2">
        <w:rPr>
          <w:b/>
          <w:szCs w:val="24"/>
        </w:rPr>
        <w:t>7.</w:t>
      </w:r>
      <w:r>
        <w:rPr>
          <w:b/>
          <w:szCs w:val="24"/>
        </w:rPr>
        <w:t xml:space="preserve"> </w:t>
      </w:r>
      <w:r w:rsidRPr="00DA15C2">
        <w:rPr>
          <w:b/>
          <w:szCs w:val="24"/>
        </w:rPr>
        <w:t>ПОРЯДОК РАЗРЕШЕНИЯ СПОРОВ</w:t>
      </w:r>
    </w:p>
    <w:p w:rsidR="007C12CF" w:rsidRPr="00DA15C2" w:rsidRDefault="007C12CF" w:rsidP="007C12CF">
      <w:pPr>
        <w:pStyle w:val="afff1"/>
        <w:widowControl/>
        <w:jc w:val="center"/>
        <w:rPr>
          <w:b/>
          <w:szCs w:val="24"/>
        </w:rPr>
      </w:pPr>
    </w:p>
    <w:p w:rsidR="007C12CF" w:rsidRPr="00DA15C2" w:rsidRDefault="007C12CF" w:rsidP="00B7447E">
      <w:pPr>
        <w:numPr>
          <w:ilvl w:val="0"/>
          <w:numId w:val="28"/>
        </w:numPr>
        <w:shd w:val="clear" w:color="auto" w:fill="FFFFFF"/>
        <w:tabs>
          <w:tab w:val="left" w:pos="0"/>
        </w:tabs>
        <w:ind w:firstLine="709"/>
        <w:jc w:val="both"/>
        <w:rPr>
          <w:color w:val="000000"/>
          <w:spacing w:val="-14"/>
          <w:sz w:val="24"/>
          <w:szCs w:val="24"/>
        </w:rPr>
      </w:pPr>
      <w:r>
        <w:rPr>
          <w:color w:val="000000"/>
          <w:spacing w:val="1"/>
          <w:sz w:val="24"/>
          <w:szCs w:val="24"/>
        </w:rPr>
        <w:t>Любые с</w:t>
      </w:r>
      <w:r w:rsidRPr="00DA15C2">
        <w:rPr>
          <w:color w:val="000000"/>
          <w:spacing w:val="1"/>
          <w:sz w:val="24"/>
          <w:szCs w:val="24"/>
        </w:rPr>
        <w:t xml:space="preserve">поры и разногласия, которые могут возникнуть при выполнении настоящего </w:t>
      </w:r>
      <w:r w:rsidRPr="00DA15C2">
        <w:rPr>
          <w:color w:val="000000"/>
          <w:spacing w:val="-4"/>
          <w:sz w:val="24"/>
          <w:szCs w:val="24"/>
        </w:rPr>
        <w:t xml:space="preserve">Договора, будут по возможности разрешаться путем переговоров между </w:t>
      </w:r>
      <w:r>
        <w:rPr>
          <w:color w:val="000000"/>
          <w:spacing w:val="-7"/>
          <w:sz w:val="24"/>
          <w:szCs w:val="24"/>
        </w:rPr>
        <w:t>С</w:t>
      </w:r>
      <w:r w:rsidRPr="00DA15C2">
        <w:rPr>
          <w:color w:val="000000"/>
          <w:spacing w:val="-7"/>
          <w:sz w:val="24"/>
          <w:szCs w:val="24"/>
        </w:rPr>
        <w:t>торонами.</w:t>
      </w:r>
    </w:p>
    <w:p w:rsidR="007C12CF" w:rsidRPr="00DA15C2" w:rsidRDefault="007C12CF" w:rsidP="00B7447E">
      <w:pPr>
        <w:numPr>
          <w:ilvl w:val="0"/>
          <w:numId w:val="28"/>
        </w:numPr>
        <w:shd w:val="clear" w:color="auto" w:fill="FFFFFF"/>
        <w:tabs>
          <w:tab w:val="left" w:pos="0"/>
        </w:tabs>
        <w:ind w:firstLine="709"/>
        <w:jc w:val="both"/>
        <w:rPr>
          <w:b/>
          <w:sz w:val="24"/>
          <w:szCs w:val="24"/>
        </w:rPr>
      </w:pPr>
      <w:r w:rsidRPr="00DA15C2">
        <w:rPr>
          <w:color w:val="000000"/>
          <w:spacing w:val="-5"/>
          <w:sz w:val="24"/>
          <w:szCs w:val="24"/>
        </w:rPr>
        <w:t xml:space="preserve">В случае невозможности разрешения споров путем переговоров Стороны </w:t>
      </w:r>
      <w:r w:rsidRPr="00DA15C2">
        <w:rPr>
          <w:color w:val="000000"/>
          <w:spacing w:val="3"/>
          <w:sz w:val="24"/>
          <w:szCs w:val="24"/>
        </w:rPr>
        <w:t xml:space="preserve">передают их на рассмотрение в Арбитражный суд г. Москвы с соблюдением </w:t>
      </w:r>
      <w:r w:rsidRPr="00DA15C2">
        <w:rPr>
          <w:color w:val="000000"/>
          <w:spacing w:val="-6"/>
          <w:sz w:val="24"/>
          <w:szCs w:val="24"/>
        </w:rPr>
        <w:t>претензионного порядка. Срок рассмотрения претензии — 30 календарных дней.</w:t>
      </w:r>
    </w:p>
    <w:p w:rsidR="007C12CF" w:rsidRPr="00DA15C2" w:rsidRDefault="007C12CF" w:rsidP="007C12CF">
      <w:pPr>
        <w:shd w:val="clear" w:color="auto" w:fill="FFFFFF"/>
        <w:tabs>
          <w:tab w:val="left" w:pos="653"/>
        </w:tabs>
        <w:ind w:left="652"/>
        <w:jc w:val="both"/>
        <w:rPr>
          <w:color w:val="000000"/>
          <w:spacing w:val="-6"/>
          <w:sz w:val="24"/>
          <w:szCs w:val="24"/>
        </w:rPr>
      </w:pPr>
    </w:p>
    <w:p w:rsidR="007C12CF" w:rsidRPr="00DA15C2" w:rsidRDefault="007C12CF" w:rsidP="007C12CF">
      <w:pPr>
        <w:shd w:val="clear" w:color="auto" w:fill="FFFFFF"/>
        <w:tabs>
          <w:tab w:val="left" w:pos="653"/>
        </w:tabs>
        <w:ind w:left="652"/>
        <w:jc w:val="both"/>
        <w:rPr>
          <w:color w:val="000000"/>
          <w:spacing w:val="-6"/>
          <w:sz w:val="24"/>
          <w:szCs w:val="24"/>
        </w:rPr>
      </w:pPr>
    </w:p>
    <w:p w:rsidR="007C12CF" w:rsidRDefault="007C12CF" w:rsidP="00276115">
      <w:pPr>
        <w:shd w:val="clear" w:color="auto" w:fill="FFFFFF"/>
        <w:tabs>
          <w:tab w:val="left" w:pos="653"/>
        </w:tabs>
        <w:jc w:val="center"/>
        <w:rPr>
          <w:b/>
          <w:szCs w:val="24"/>
        </w:rPr>
      </w:pPr>
      <w:r w:rsidRPr="00DA15C2">
        <w:rPr>
          <w:b/>
          <w:sz w:val="24"/>
          <w:szCs w:val="24"/>
        </w:rPr>
        <w:t>8.</w:t>
      </w:r>
      <w:r>
        <w:rPr>
          <w:b/>
          <w:sz w:val="24"/>
          <w:szCs w:val="24"/>
        </w:rPr>
        <w:t xml:space="preserve"> </w:t>
      </w:r>
      <w:r w:rsidRPr="00DA15C2">
        <w:rPr>
          <w:b/>
          <w:sz w:val="24"/>
          <w:szCs w:val="24"/>
        </w:rPr>
        <w:t>ОБСТОЯТЕЛЬСТВА НЕПРЕОДОЛИМОЙ СИЛЫ (ФОРС-МАЖОР)</w:t>
      </w:r>
    </w:p>
    <w:p w:rsidR="007C12CF" w:rsidRPr="00DA15C2" w:rsidRDefault="007C12CF" w:rsidP="007C12CF">
      <w:pPr>
        <w:shd w:val="clear" w:color="auto" w:fill="FFFFFF"/>
        <w:tabs>
          <w:tab w:val="left" w:pos="653"/>
        </w:tabs>
        <w:ind w:left="652"/>
        <w:jc w:val="center"/>
        <w:rPr>
          <w:b/>
          <w:sz w:val="24"/>
          <w:szCs w:val="24"/>
        </w:rPr>
      </w:pPr>
    </w:p>
    <w:p w:rsidR="007C12CF" w:rsidRPr="00DA15C2" w:rsidRDefault="007C12CF" w:rsidP="00B7447E">
      <w:pPr>
        <w:numPr>
          <w:ilvl w:val="0"/>
          <w:numId w:val="29"/>
        </w:numPr>
        <w:shd w:val="clear" w:color="auto" w:fill="FFFFFF"/>
        <w:tabs>
          <w:tab w:val="left" w:pos="0"/>
        </w:tabs>
        <w:ind w:firstLine="709"/>
        <w:jc w:val="both"/>
        <w:rPr>
          <w:color w:val="000000"/>
          <w:spacing w:val="-14"/>
          <w:sz w:val="24"/>
          <w:szCs w:val="24"/>
        </w:rPr>
      </w:pPr>
      <w:r w:rsidRPr="00DA15C2">
        <w:rPr>
          <w:color w:val="000000"/>
          <w:spacing w:val="-4"/>
          <w:sz w:val="24"/>
          <w:szCs w:val="24"/>
        </w:rPr>
        <w:t xml:space="preserve">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w:t>
      </w:r>
      <w:r w:rsidRPr="00DA15C2">
        <w:rPr>
          <w:color w:val="000000"/>
          <w:spacing w:val="-7"/>
          <w:sz w:val="24"/>
          <w:szCs w:val="24"/>
        </w:rPr>
        <w:t xml:space="preserve">исполнение явилось следствием обстоятельств непреодолимой силы (форс-мажор), </w:t>
      </w:r>
      <w:r w:rsidRPr="00DA15C2">
        <w:rPr>
          <w:color w:val="000000"/>
          <w:spacing w:val="-5"/>
          <w:sz w:val="24"/>
          <w:szCs w:val="24"/>
        </w:rPr>
        <w:t xml:space="preserve">включая, но не ограничиваясь: наводнения, землетрясения или стихийные бедствия; войну, военные действия, введение чрезвычайного положения </w:t>
      </w:r>
      <w:r w:rsidRPr="00DA15C2">
        <w:rPr>
          <w:color w:val="000000"/>
          <w:spacing w:val="-4"/>
          <w:sz w:val="24"/>
          <w:szCs w:val="24"/>
        </w:rPr>
        <w:t xml:space="preserve">полномочными органами РФ, национальные и отраслевые забастовки; вступление </w:t>
      </w:r>
      <w:r w:rsidRPr="00DA15C2">
        <w:rPr>
          <w:color w:val="000000"/>
          <w:spacing w:val="3"/>
          <w:sz w:val="24"/>
          <w:szCs w:val="24"/>
        </w:rPr>
        <w:t xml:space="preserve">в силу положений и нормативных актов исполнительной власти РФ или иных </w:t>
      </w:r>
      <w:r w:rsidRPr="00DA15C2">
        <w:rPr>
          <w:color w:val="000000"/>
          <w:spacing w:val="-1"/>
          <w:sz w:val="24"/>
          <w:szCs w:val="24"/>
        </w:rPr>
        <w:t xml:space="preserve">государств, которые делают невозможным для одной из Сторон исполнение ее </w:t>
      </w:r>
      <w:r w:rsidRPr="00DA15C2">
        <w:rPr>
          <w:color w:val="000000"/>
          <w:spacing w:val="-4"/>
          <w:sz w:val="24"/>
          <w:szCs w:val="24"/>
        </w:rPr>
        <w:t xml:space="preserve">обязательств по настоящему Договору; иные аналогичные события вне разумного </w:t>
      </w:r>
      <w:r w:rsidRPr="00DA15C2">
        <w:rPr>
          <w:color w:val="000000"/>
          <w:spacing w:val="1"/>
          <w:sz w:val="24"/>
          <w:szCs w:val="24"/>
        </w:rPr>
        <w:t xml:space="preserve">контроля сторон, которые могли бы возникнуть после заключения настоящего </w:t>
      </w:r>
      <w:r w:rsidRPr="00DA15C2">
        <w:rPr>
          <w:color w:val="000000"/>
          <w:spacing w:val="-6"/>
          <w:sz w:val="24"/>
          <w:szCs w:val="24"/>
        </w:rPr>
        <w:t>Договора.</w:t>
      </w:r>
    </w:p>
    <w:p w:rsidR="007C12CF" w:rsidRPr="00DA15C2" w:rsidRDefault="007C12CF" w:rsidP="00B7447E">
      <w:pPr>
        <w:numPr>
          <w:ilvl w:val="0"/>
          <w:numId w:val="29"/>
        </w:numPr>
        <w:shd w:val="clear" w:color="auto" w:fill="FFFFFF"/>
        <w:tabs>
          <w:tab w:val="left" w:pos="0"/>
        </w:tabs>
        <w:ind w:firstLine="709"/>
        <w:jc w:val="both"/>
        <w:rPr>
          <w:color w:val="000000"/>
          <w:spacing w:val="-13"/>
          <w:sz w:val="24"/>
          <w:szCs w:val="24"/>
        </w:rPr>
      </w:pPr>
      <w:r w:rsidRPr="00DA15C2">
        <w:rPr>
          <w:color w:val="000000"/>
          <w:spacing w:val="-6"/>
          <w:sz w:val="24"/>
          <w:szCs w:val="24"/>
        </w:rPr>
        <w:t xml:space="preserve">Сторона, ссылающаяся на обстоятельства непреодолимой силы, обязана </w:t>
      </w:r>
      <w:r w:rsidRPr="00DA15C2">
        <w:rPr>
          <w:color w:val="000000"/>
          <w:spacing w:val="-1"/>
          <w:sz w:val="24"/>
          <w:szCs w:val="24"/>
        </w:rPr>
        <w:t xml:space="preserve">незамедлительно, но не позднее 48 часов, информировать другую Сторону о </w:t>
      </w:r>
      <w:r w:rsidRPr="00DA15C2">
        <w:rPr>
          <w:color w:val="000000"/>
          <w:spacing w:val="-5"/>
          <w:sz w:val="24"/>
          <w:szCs w:val="24"/>
        </w:rPr>
        <w:t xml:space="preserve">наступлении и прекращении подобных обстоятельств и об их влиянии на возможность исполнить обязательство в письменной форме. Такое основание </w:t>
      </w:r>
      <w:r w:rsidRPr="00DA15C2">
        <w:rPr>
          <w:color w:val="000000"/>
          <w:spacing w:val="-4"/>
          <w:sz w:val="24"/>
          <w:szCs w:val="24"/>
        </w:rPr>
        <w:t xml:space="preserve">освобождения от ответственности имеет силу с момента возникновения действия </w:t>
      </w:r>
      <w:r w:rsidRPr="00DA15C2">
        <w:rPr>
          <w:color w:val="000000"/>
          <w:spacing w:val="-8"/>
          <w:sz w:val="24"/>
          <w:szCs w:val="24"/>
        </w:rPr>
        <w:t xml:space="preserve">обстоятельств непреодолимой  силы. Не извещение или несвоевременное </w:t>
      </w:r>
      <w:r w:rsidRPr="00DA15C2">
        <w:rPr>
          <w:color w:val="000000"/>
          <w:spacing w:val="-4"/>
          <w:sz w:val="24"/>
          <w:szCs w:val="24"/>
        </w:rPr>
        <w:t xml:space="preserve">извещение о наступлении таких обстоятельств лишает права ссылаться на любое </w:t>
      </w:r>
      <w:r w:rsidRPr="00DA15C2">
        <w:rPr>
          <w:color w:val="000000"/>
          <w:spacing w:val="-2"/>
          <w:sz w:val="24"/>
          <w:szCs w:val="24"/>
        </w:rPr>
        <w:t xml:space="preserve">из этих обстоятельств как на основание, освобождающее от ответственности за </w:t>
      </w:r>
      <w:r w:rsidRPr="00DA15C2">
        <w:rPr>
          <w:color w:val="000000"/>
          <w:spacing w:val="-7"/>
          <w:sz w:val="24"/>
          <w:szCs w:val="24"/>
        </w:rPr>
        <w:t xml:space="preserve">несвоевременное исполнение обязательств Сторону, допустившую не извещение или несвоевременное извещение. Наличие форс-мажорных обстоятельств должно быть </w:t>
      </w:r>
      <w:r w:rsidRPr="00DA15C2">
        <w:rPr>
          <w:color w:val="000000"/>
          <w:spacing w:val="-5"/>
          <w:sz w:val="24"/>
          <w:szCs w:val="24"/>
        </w:rPr>
        <w:t>подтверждено компетентными органами.</w:t>
      </w:r>
    </w:p>
    <w:p w:rsidR="007C12CF" w:rsidRPr="00DA15C2" w:rsidRDefault="007C12CF" w:rsidP="00B7447E">
      <w:pPr>
        <w:numPr>
          <w:ilvl w:val="0"/>
          <w:numId w:val="29"/>
        </w:numPr>
        <w:shd w:val="clear" w:color="auto" w:fill="FFFFFF"/>
        <w:tabs>
          <w:tab w:val="left" w:pos="0"/>
        </w:tabs>
        <w:ind w:firstLine="709"/>
        <w:jc w:val="both"/>
        <w:rPr>
          <w:color w:val="000000"/>
          <w:spacing w:val="-14"/>
          <w:sz w:val="24"/>
          <w:szCs w:val="24"/>
        </w:rPr>
      </w:pPr>
      <w:r w:rsidRPr="00DA15C2">
        <w:rPr>
          <w:color w:val="000000"/>
          <w:spacing w:val="-3"/>
          <w:sz w:val="24"/>
          <w:szCs w:val="24"/>
        </w:rPr>
        <w:t>По прекращении действия обязательств непреодолимой силы Сторон</w:t>
      </w:r>
      <w:r>
        <w:rPr>
          <w:color w:val="000000"/>
          <w:spacing w:val="-3"/>
          <w:sz w:val="24"/>
          <w:szCs w:val="24"/>
        </w:rPr>
        <w:t>ы</w:t>
      </w:r>
      <w:r w:rsidRPr="00DA15C2">
        <w:rPr>
          <w:color w:val="000000"/>
          <w:spacing w:val="-3"/>
          <w:sz w:val="24"/>
          <w:szCs w:val="24"/>
        </w:rPr>
        <w:t xml:space="preserve"> обязан</w:t>
      </w:r>
      <w:r>
        <w:rPr>
          <w:color w:val="000000"/>
          <w:spacing w:val="-3"/>
          <w:sz w:val="24"/>
          <w:szCs w:val="24"/>
        </w:rPr>
        <w:t>ы</w:t>
      </w:r>
      <w:r w:rsidRPr="00DA15C2">
        <w:rPr>
          <w:color w:val="000000"/>
          <w:spacing w:val="-3"/>
          <w:sz w:val="24"/>
          <w:szCs w:val="24"/>
        </w:rPr>
        <w:t xml:space="preserve"> </w:t>
      </w:r>
      <w:r w:rsidRPr="00DA15C2">
        <w:rPr>
          <w:color w:val="000000"/>
          <w:spacing w:val="-5"/>
          <w:sz w:val="24"/>
          <w:szCs w:val="24"/>
        </w:rPr>
        <w:t>немедленно приступить к исполнению своих обязательств</w:t>
      </w:r>
      <w:r>
        <w:rPr>
          <w:color w:val="000000"/>
          <w:spacing w:val="-5"/>
          <w:sz w:val="24"/>
          <w:szCs w:val="24"/>
        </w:rPr>
        <w:t xml:space="preserve"> по</w:t>
      </w:r>
      <w:r w:rsidRPr="00DA15C2">
        <w:rPr>
          <w:color w:val="000000"/>
          <w:spacing w:val="-5"/>
          <w:sz w:val="24"/>
          <w:szCs w:val="24"/>
        </w:rPr>
        <w:t xml:space="preserve"> </w:t>
      </w:r>
      <w:r w:rsidRPr="00DA15C2">
        <w:rPr>
          <w:color w:val="000000"/>
          <w:spacing w:val="-6"/>
          <w:sz w:val="24"/>
          <w:szCs w:val="24"/>
        </w:rPr>
        <w:t>настоящ</w:t>
      </w:r>
      <w:r>
        <w:rPr>
          <w:color w:val="000000"/>
          <w:spacing w:val="-6"/>
          <w:sz w:val="24"/>
          <w:szCs w:val="24"/>
        </w:rPr>
        <w:t>ему</w:t>
      </w:r>
      <w:r w:rsidRPr="00DA15C2">
        <w:rPr>
          <w:color w:val="000000"/>
          <w:spacing w:val="-6"/>
          <w:sz w:val="24"/>
          <w:szCs w:val="24"/>
        </w:rPr>
        <w:t xml:space="preserve"> Договор</w:t>
      </w:r>
      <w:r>
        <w:rPr>
          <w:color w:val="000000"/>
          <w:spacing w:val="-6"/>
          <w:sz w:val="24"/>
          <w:szCs w:val="24"/>
        </w:rPr>
        <w:t>у</w:t>
      </w:r>
      <w:r w:rsidRPr="00DA15C2">
        <w:rPr>
          <w:color w:val="000000"/>
          <w:spacing w:val="-6"/>
          <w:sz w:val="24"/>
          <w:szCs w:val="24"/>
        </w:rPr>
        <w:t>.</w:t>
      </w:r>
    </w:p>
    <w:p w:rsidR="007C12CF" w:rsidRPr="00DA15C2" w:rsidRDefault="007C12CF" w:rsidP="007C12CF">
      <w:pPr>
        <w:shd w:val="clear" w:color="auto" w:fill="FFFFFF"/>
        <w:tabs>
          <w:tab w:val="left" w:pos="0"/>
          <w:tab w:val="left" w:pos="629"/>
        </w:tabs>
        <w:ind w:firstLine="709"/>
        <w:jc w:val="both"/>
        <w:rPr>
          <w:sz w:val="24"/>
          <w:szCs w:val="24"/>
        </w:rPr>
      </w:pPr>
      <w:r w:rsidRPr="00DA15C2">
        <w:rPr>
          <w:color w:val="000000"/>
          <w:spacing w:val="-15"/>
          <w:sz w:val="24"/>
          <w:szCs w:val="24"/>
        </w:rPr>
        <w:t>8.4.</w:t>
      </w:r>
      <w:r w:rsidRPr="00DA15C2">
        <w:rPr>
          <w:color w:val="000000"/>
          <w:sz w:val="24"/>
          <w:szCs w:val="24"/>
        </w:rPr>
        <w:tab/>
      </w:r>
      <w:r w:rsidRPr="00DA15C2">
        <w:rPr>
          <w:color w:val="000000"/>
          <w:spacing w:val="-1"/>
          <w:sz w:val="24"/>
          <w:szCs w:val="24"/>
        </w:rPr>
        <w:t xml:space="preserve">Действие непреодолимой силы отодвигает исполнение обязательств на срок, в </w:t>
      </w:r>
      <w:r w:rsidRPr="00DA15C2">
        <w:rPr>
          <w:color w:val="000000"/>
          <w:spacing w:val="-6"/>
          <w:sz w:val="24"/>
          <w:szCs w:val="24"/>
        </w:rPr>
        <w:t xml:space="preserve">течение которого имеет место такое действие. Если подобное состояние </w:t>
      </w:r>
      <w:r w:rsidRPr="00DA15C2">
        <w:rPr>
          <w:color w:val="000000"/>
          <w:spacing w:val="-7"/>
          <w:sz w:val="24"/>
          <w:szCs w:val="24"/>
        </w:rPr>
        <w:t xml:space="preserve">невыполнения любой Стороной обязательств, вытекающих из настоящего </w:t>
      </w:r>
      <w:r w:rsidRPr="00DA15C2">
        <w:rPr>
          <w:color w:val="000000"/>
          <w:spacing w:val="-6"/>
          <w:sz w:val="24"/>
          <w:szCs w:val="24"/>
        </w:rPr>
        <w:t xml:space="preserve">Договора, продлится более 1 месяца, то каждая из Сторон имеет право расторгнуть </w:t>
      </w:r>
      <w:r w:rsidRPr="00DA15C2">
        <w:rPr>
          <w:color w:val="000000"/>
          <w:spacing w:val="-5"/>
          <w:sz w:val="24"/>
          <w:szCs w:val="24"/>
        </w:rPr>
        <w:t xml:space="preserve">настоящий Договор в одностороннем порядке, известив письменно об этом другую </w:t>
      </w:r>
      <w:r w:rsidRPr="00DA15C2">
        <w:rPr>
          <w:color w:val="000000"/>
          <w:spacing w:val="-6"/>
          <w:sz w:val="24"/>
          <w:szCs w:val="24"/>
        </w:rPr>
        <w:t>Сторону.</w:t>
      </w:r>
    </w:p>
    <w:p w:rsidR="007C12CF" w:rsidRPr="00DA15C2" w:rsidRDefault="007C12CF" w:rsidP="007C12CF">
      <w:pPr>
        <w:pStyle w:val="afff1"/>
        <w:widowControl/>
        <w:jc w:val="center"/>
        <w:rPr>
          <w:b/>
          <w:szCs w:val="24"/>
        </w:rPr>
      </w:pPr>
    </w:p>
    <w:p w:rsidR="007C12CF" w:rsidRDefault="007C12CF" w:rsidP="00276115">
      <w:pPr>
        <w:pStyle w:val="afff1"/>
        <w:widowControl/>
        <w:jc w:val="center"/>
        <w:rPr>
          <w:b/>
          <w:szCs w:val="24"/>
        </w:rPr>
      </w:pPr>
      <w:r w:rsidRPr="00DA15C2">
        <w:rPr>
          <w:b/>
          <w:szCs w:val="24"/>
        </w:rPr>
        <w:t>9.</w:t>
      </w:r>
      <w:r>
        <w:rPr>
          <w:b/>
          <w:szCs w:val="24"/>
        </w:rPr>
        <w:t xml:space="preserve"> </w:t>
      </w:r>
      <w:r w:rsidRPr="00DA15C2">
        <w:rPr>
          <w:b/>
          <w:szCs w:val="24"/>
        </w:rPr>
        <w:t>СРОКИ ДЕЙСТВИЯ И ПОРЯДОК РАСТОРЖЕНИЯ ДОГОВОРА</w:t>
      </w:r>
    </w:p>
    <w:p w:rsidR="007C12CF" w:rsidRPr="00DA15C2" w:rsidRDefault="007C12CF" w:rsidP="007C12CF">
      <w:pPr>
        <w:pStyle w:val="afff1"/>
        <w:widowControl/>
        <w:jc w:val="center"/>
        <w:rPr>
          <w:b/>
          <w:szCs w:val="24"/>
        </w:rPr>
      </w:pPr>
    </w:p>
    <w:p w:rsidR="007C12CF" w:rsidRPr="00DA15C2" w:rsidRDefault="007C12CF" w:rsidP="00B7447E">
      <w:pPr>
        <w:numPr>
          <w:ilvl w:val="0"/>
          <w:numId w:val="30"/>
        </w:numPr>
        <w:shd w:val="clear" w:color="auto" w:fill="FFFFFF"/>
        <w:tabs>
          <w:tab w:val="left" w:pos="0"/>
        </w:tabs>
        <w:ind w:firstLine="709"/>
        <w:jc w:val="both"/>
        <w:rPr>
          <w:color w:val="000000"/>
          <w:spacing w:val="-12"/>
          <w:sz w:val="24"/>
          <w:szCs w:val="24"/>
        </w:rPr>
      </w:pPr>
      <w:r>
        <w:rPr>
          <w:color w:val="000000"/>
          <w:spacing w:val="-1"/>
          <w:sz w:val="24"/>
          <w:szCs w:val="24"/>
        </w:rPr>
        <w:lastRenderedPageBreak/>
        <w:t xml:space="preserve">Настоящий </w:t>
      </w:r>
      <w:r w:rsidRPr="00DA15C2">
        <w:rPr>
          <w:color w:val="000000"/>
          <w:spacing w:val="-1"/>
          <w:sz w:val="24"/>
          <w:szCs w:val="24"/>
        </w:rPr>
        <w:t>Договор вступает в силу с момента его подписания и действует до</w:t>
      </w:r>
      <w:r>
        <w:rPr>
          <w:color w:val="000000"/>
          <w:spacing w:val="-1"/>
          <w:sz w:val="24"/>
          <w:szCs w:val="24"/>
        </w:rPr>
        <w:t xml:space="preserve"> «____» ____________ 20___г., а в части неисполненных обязательств –</w:t>
      </w:r>
      <w:r w:rsidRPr="00263FED">
        <w:rPr>
          <w:color w:val="000000"/>
          <w:spacing w:val="-1"/>
          <w:sz w:val="24"/>
          <w:szCs w:val="24"/>
        </w:rPr>
        <w:t xml:space="preserve"> до</w:t>
      </w:r>
      <w:r w:rsidRPr="00DA15C2">
        <w:rPr>
          <w:color w:val="000000"/>
          <w:spacing w:val="-1"/>
          <w:sz w:val="24"/>
          <w:szCs w:val="24"/>
        </w:rPr>
        <w:t xml:space="preserve"> полного исполнения своих обязательств </w:t>
      </w:r>
      <w:r>
        <w:rPr>
          <w:color w:val="000000"/>
          <w:spacing w:val="-1"/>
          <w:sz w:val="24"/>
          <w:szCs w:val="24"/>
        </w:rPr>
        <w:t>С</w:t>
      </w:r>
      <w:r w:rsidRPr="00DA15C2">
        <w:rPr>
          <w:color w:val="000000"/>
          <w:spacing w:val="-1"/>
          <w:sz w:val="24"/>
          <w:szCs w:val="24"/>
        </w:rPr>
        <w:t>торонами настоящего Договора.</w:t>
      </w:r>
    </w:p>
    <w:p w:rsidR="007C12CF" w:rsidRPr="00DA15C2" w:rsidRDefault="007C12CF" w:rsidP="00B7447E">
      <w:pPr>
        <w:numPr>
          <w:ilvl w:val="0"/>
          <w:numId w:val="30"/>
        </w:numPr>
        <w:shd w:val="clear" w:color="auto" w:fill="FFFFFF"/>
        <w:tabs>
          <w:tab w:val="left" w:pos="0"/>
        </w:tabs>
        <w:ind w:firstLine="709"/>
        <w:jc w:val="both"/>
        <w:rPr>
          <w:color w:val="000000"/>
          <w:spacing w:val="-12"/>
          <w:sz w:val="24"/>
          <w:szCs w:val="24"/>
        </w:rPr>
      </w:pPr>
      <w:r w:rsidRPr="00DA15C2">
        <w:rPr>
          <w:color w:val="000000"/>
          <w:spacing w:val="-6"/>
          <w:sz w:val="24"/>
          <w:szCs w:val="24"/>
        </w:rPr>
        <w:t xml:space="preserve">Каждая из </w:t>
      </w:r>
      <w:r>
        <w:rPr>
          <w:color w:val="000000"/>
          <w:spacing w:val="-6"/>
          <w:sz w:val="24"/>
          <w:szCs w:val="24"/>
        </w:rPr>
        <w:t>С</w:t>
      </w:r>
      <w:r w:rsidRPr="00DA15C2">
        <w:rPr>
          <w:color w:val="000000"/>
          <w:spacing w:val="-6"/>
          <w:sz w:val="24"/>
          <w:szCs w:val="24"/>
        </w:rPr>
        <w:t>торон вправе расторгнуть</w:t>
      </w:r>
      <w:r>
        <w:rPr>
          <w:color w:val="000000"/>
          <w:spacing w:val="-6"/>
          <w:sz w:val="24"/>
          <w:szCs w:val="24"/>
        </w:rPr>
        <w:t xml:space="preserve"> настоящий</w:t>
      </w:r>
      <w:r w:rsidRPr="00DA15C2">
        <w:rPr>
          <w:color w:val="000000"/>
          <w:spacing w:val="-6"/>
          <w:sz w:val="24"/>
          <w:szCs w:val="24"/>
        </w:rPr>
        <w:t xml:space="preserve"> Договор в одностороннем порядке с </w:t>
      </w:r>
      <w:r w:rsidRPr="00DA15C2">
        <w:rPr>
          <w:color w:val="000000"/>
          <w:spacing w:val="-5"/>
          <w:sz w:val="24"/>
          <w:szCs w:val="24"/>
        </w:rPr>
        <w:t xml:space="preserve">письменным уведомлением и отметкой о вручении другой Стороне не менее, чем </w:t>
      </w:r>
      <w:r w:rsidRPr="00DA15C2">
        <w:rPr>
          <w:color w:val="000000"/>
          <w:spacing w:val="-1"/>
          <w:sz w:val="24"/>
          <w:szCs w:val="24"/>
        </w:rPr>
        <w:t xml:space="preserve">за </w:t>
      </w:r>
      <w:r>
        <w:rPr>
          <w:color w:val="000000"/>
          <w:spacing w:val="-1"/>
          <w:sz w:val="24"/>
          <w:szCs w:val="24"/>
        </w:rPr>
        <w:t xml:space="preserve">             </w:t>
      </w:r>
      <w:r w:rsidRPr="00DA15C2">
        <w:rPr>
          <w:color w:val="000000"/>
          <w:spacing w:val="-1"/>
          <w:sz w:val="24"/>
          <w:szCs w:val="24"/>
        </w:rPr>
        <w:t xml:space="preserve">30 дней до планируемой даты расторжения. </w:t>
      </w:r>
      <w:r w:rsidRPr="00DA15C2">
        <w:rPr>
          <w:color w:val="000000"/>
          <w:spacing w:val="-5"/>
          <w:sz w:val="24"/>
          <w:szCs w:val="24"/>
        </w:rPr>
        <w:t>При этом расторгающая сторона обязана возместить противоположной стороне фактически понесенные расходы.</w:t>
      </w:r>
    </w:p>
    <w:p w:rsidR="007C12CF" w:rsidRPr="00DA15C2" w:rsidRDefault="007C12CF" w:rsidP="00B7447E">
      <w:pPr>
        <w:numPr>
          <w:ilvl w:val="0"/>
          <w:numId w:val="30"/>
        </w:numPr>
        <w:shd w:val="clear" w:color="auto" w:fill="FFFFFF"/>
        <w:tabs>
          <w:tab w:val="left" w:pos="0"/>
        </w:tabs>
        <w:ind w:firstLine="709"/>
        <w:jc w:val="both"/>
        <w:rPr>
          <w:color w:val="000000"/>
          <w:spacing w:val="-12"/>
          <w:sz w:val="24"/>
          <w:szCs w:val="24"/>
        </w:rPr>
      </w:pPr>
      <w:r w:rsidRPr="00DA15C2">
        <w:rPr>
          <w:color w:val="000000"/>
          <w:spacing w:val="-5"/>
          <w:sz w:val="24"/>
          <w:szCs w:val="24"/>
        </w:rPr>
        <w:t>В случае досрочного расторжения все взаиморасчеты</w:t>
      </w:r>
      <w:r w:rsidRPr="00DA15C2">
        <w:rPr>
          <w:color w:val="000000"/>
          <w:spacing w:val="-1"/>
          <w:sz w:val="24"/>
          <w:szCs w:val="24"/>
        </w:rPr>
        <w:t xml:space="preserve"> </w:t>
      </w:r>
      <w:r w:rsidRPr="00DA15C2">
        <w:rPr>
          <w:color w:val="000000"/>
          <w:spacing w:val="-5"/>
          <w:sz w:val="24"/>
          <w:szCs w:val="24"/>
        </w:rPr>
        <w:t>между Сторонами должны быть завершены в течение 30 дней с момента уведомления.</w:t>
      </w:r>
    </w:p>
    <w:p w:rsidR="007C12CF" w:rsidRPr="00DA15C2" w:rsidRDefault="007C12CF" w:rsidP="007C12CF">
      <w:pPr>
        <w:pStyle w:val="afff1"/>
        <w:widowControl/>
        <w:jc w:val="center"/>
        <w:rPr>
          <w:b/>
          <w:szCs w:val="24"/>
        </w:rPr>
      </w:pPr>
    </w:p>
    <w:p w:rsidR="007C12CF" w:rsidRDefault="007C12CF" w:rsidP="00276115">
      <w:pPr>
        <w:pStyle w:val="afff1"/>
        <w:widowControl/>
        <w:jc w:val="center"/>
        <w:rPr>
          <w:b/>
          <w:szCs w:val="24"/>
        </w:rPr>
      </w:pPr>
      <w:r w:rsidRPr="00DA15C2">
        <w:rPr>
          <w:b/>
          <w:szCs w:val="24"/>
        </w:rPr>
        <w:t>10.</w:t>
      </w:r>
      <w:r>
        <w:rPr>
          <w:b/>
          <w:szCs w:val="24"/>
        </w:rPr>
        <w:t xml:space="preserve"> ЗАКЛЮЧИТЕЛЬ</w:t>
      </w:r>
      <w:r w:rsidRPr="00DA15C2">
        <w:rPr>
          <w:b/>
          <w:szCs w:val="24"/>
        </w:rPr>
        <w:t>НЫЕ ПОЛОЖЕНИЯ</w:t>
      </w:r>
    </w:p>
    <w:p w:rsidR="007C12CF" w:rsidRPr="00DA15C2" w:rsidRDefault="007C12CF" w:rsidP="007C12CF">
      <w:pPr>
        <w:pStyle w:val="afff1"/>
        <w:widowControl/>
        <w:rPr>
          <w:b/>
          <w:szCs w:val="24"/>
        </w:rPr>
      </w:pPr>
    </w:p>
    <w:p w:rsidR="007C12CF" w:rsidRPr="00DA15C2" w:rsidRDefault="007C12CF" w:rsidP="00B7447E">
      <w:pPr>
        <w:numPr>
          <w:ilvl w:val="0"/>
          <w:numId w:val="31"/>
        </w:numPr>
        <w:shd w:val="clear" w:color="auto" w:fill="FFFFFF"/>
        <w:tabs>
          <w:tab w:val="clear" w:pos="714"/>
          <w:tab w:val="num" w:pos="0"/>
        </w:tabs>
        <w:ind w:left="0" w:firstLine="709"/>
        <w:jc w:val="both"/>
        <w:rPr>
          <w:color w:val="000000"/>
          <w:spacing w:val="-1"/>
          <w:sz w:val="24"/>
          <w:szCs w:val="24"/>
        </w:rPr>
      </w:pPr>
      <w:r w:rsidRPr="00DA15C2">
        <w:rPr>
          <w:color w:val="000000"/>
          <w:spacing w:val="-1"/>
          <w:sz w:val="24"/>
          <w:szCs w:val="24"/>
        </w:rPr>
        <w:t xml:space="preserve">В случае прекращения по той или иной причине деятельности одной из Сторон    прекращающая свою деятельность Сторона обязана незамедлительно уведомить об этом  другую Сторону. </w:t>
      </w:r>
    </w:p>
    <w:p w:rsidR="007C12CF" w:rsidRPr="00DA15C2" w:rsidRDefault="007C12CF" w:rsidP="00B7447E">
      <w:pPr>
        <w:numPr>
          <w:ilvl w:val="0"/>
          <w:numId w:val="31"/>
        </w:numPr>
        <w:shd w:val="clear" w:color="auto" w:fill="FFFFFF"/>
        <w:tabs>
          <w:tab w:val="clear" w:pos="714"/>
          <w:tab w:val="num" w:pos="0"/>
        </w:tabs>
        <w:ind w:left="0" w:firstLine="709"/>
        <w:jc w:val="both"/>
        <w:rPr>
          <w:color w:val="000000"/>
          <w:spacing w:val="-1"/>
          <w:sz w:val="24"/>
          <w:szCs w:val="24"/>
        </w:rPr>
      </w:pPr>
      <w:r w:rsidRPr="00DA15C2">
        <w:rPr>
          <w:color w:val="000000"/>
          <w:spacing w:val="-1"/>
          <w:sz w:val="24"/>
          <w:szCs w:val="24"/>
        </w:rPr>
        <w:t>Обо всех изменениях банковских реквизитов, юридических и фактических адресов Стороны сообщают друг другу в 3-дневный срок.</w:t>
      </w:r>
    </w:p>
    <w:p w:rsidR="007C12CF" w:rsidRPr="00DA15C2" w:rsidRDefault="007C12CF" w:rsidP="00B7447E">
      <w:pPr>
        <w:numPr>
          <w:ilvl w:val="0"/>
          <w:numId w:val="31"/>
        </w:numPr>
        <w:shd w:val="clear" w:color="auto" w:fill="FFFFFF"/>
        <w:tabs>
          <w:tab w:val="clear" w:pos="714"/>
          <w:tab w:val="num" w:pos="-142"/>
        </w:tabs>
        <w:ind w:left="0" w:firstLine="709"/>
        <w:jc w:val="both"/>
        <w:rPr>
          <w:color w:val="000000"/>
          <w:spacing w:val="-1"/>
          <w:sz w:val="24"/>
          <w:szCs w:val="24"/>
        </w:rPr>
      </w:pPr>
      <w:r w:rsidRPr="00DA15C2">
        <w:rPr>
          <w:color w:val="000000"/>
          <w:spacing w:val="-1"/>
          <w:sz w:val="24"/>
          <w:szCs w:val="24"/>
        </w:rPr>
        <w:t xml:space="preserve">По условиям, не урегулированным настоящим </w:t>
      </w:r>
      <w:r>
        <w:rPr>
          <w:color w:val="000000"/>
          <w:spacing w:val="-1"/>
          <w:sz w:val="24"/>
          <w:szCs w:val="24"/>
        </w:rPr>
        <w:t>Д</w:t>
      </w:r>
      <w:r w:rsidRPr="00DA15C2">
        <w:rPr>
          <w:color w:val="000000"/>
          <w:spacing w:val="-1"/>
          <w:sz w:val="24"/>
          <w:szCs w:val="24"/>
        </w:rPr>
        <w:t>оговором, Стороны руководствуются   действующим законодательством Р</w:t>
      </w:r>
      <w:r>
        <w:rPr>
          <w:color w:val="000000"/>
          <w:spacing w:val="-1"/>
          <w:sz w:val="24"/>
          <w:szCs w:val="24"/>
        </w:rPr>
        <w:t xml:space="preserve">оссийской </w:t>
      </w:r>
      <w:r w:rsidRPr="00DA15C2">
        <w:rPr>
          <w:color w:val="000000"/>
          <w:spacing w:val="-1"/>
          <w:sz w:val="24"/>
          <w:szCs w:val="24"/>
        </w:rPr>
        <w:t>Ф</w:t>
      </w:r>
      <w:r>
        <w:rPr>
          <w:color w:val="000000"/>
          <w:spacing w:val="-1"/>
          <w:sz w:val="24"/>
          <w:szCs w:val="24"/>
        </w:rPr>
        <w:t>едерации</w:t>
      </w:r>
      <w:r w:rsidRPr="00DA15C2">
        <w:rPr>
          <w:color w:val="000000"/>
          <w:spacing w:val="-1"/>
          <w:sz w:val="24"/>
          <w:szCs w:val="24"/>
        </w:rPr>
        <w:t>.</w:t>
      </w:r>
    </w:p>
    <w:p w:rsidR="007C12CF" w:rsidRPr="00DA15C2" w:rsidRDefault="007C12CF" w:rsidP="00B7447E">
      <w:pPr>
        <w:numPr>
          <w:ilvl w:val="0"/>
          <w:numId w:val="31"/>
        </w:numPr>
        <w:shd w:val="clear" w:color="auto" w:fill="FFFFFF"/>
        <w:tabs>
          <w:tab w:val="num" w:pos="-142"/>
        </w:tabs>
        <w:ind w:left="0" w:firstLine="709"/>
        <w:jc w:val="both"/>
        <w:rPr>
          <w:color w:val="000000"/>
          <w:spacing w:val="-1"/>
          <w:sz w:val="24"/>
          <w:szCs w:val="24"/>
        </w:rPr>
      </w:pPr>
      <w:r w:rsidRPr="00DA15C2">
        <w:rPr>
          <w:sz w:val="24"/>
          <w:szCs w:val="24"/>
        </w:rPr>
        <w:t>Настоящий Договор может быть изменен и дополнен по соглашению Сторон. Любые изменения и дополнения к настоящему Договору действительны лишь при условии, что они совершены в форме дополнительного соглашения.</w:t>
      </w:r>
    </w:p>
    <w:p w:rsidR="007C12CF" w:rsidRPr="00DA15C2" w:rsidRDefault="007C12CF" w:rsidP="00B7447E">
      <w:pPr>
        <w:numPr>
          <w:ilvl w:val="0"/>
          <w:numId w:val="31"/>
        </w:numPr>
        <w:shd w:val="clear" w:color="auto" w:fill="FFFFFF"/>
        <w:tabs>
          <w:tab w:val="num" w:pos="-142"/>
        </w:tabs>
        <w:ind w:left="0" w:firstLine="709"/>
        <w:jc w:val="both"/>
        <w:rPr>
          <w:color w:val="000000"/>
          <w:spacing w:val="-1"/>
          <w:sz w:val="24"/>
          <w:szCs w:val="24"/>
        </w:rPr>
      </w:pPr>
      <w:r w:rsidRPr="00DA15C2">
        <w:rPr>
          <w:sz w:val="24"/>
          <w:szCs w:val="24"/>
        </w:rPr>
        <w:t xml:space="preserve">Настоящий </w:t>
      </w:r>
      <w:r>
        <w:rPr>
          <w:sz w:val="24"/>
          <w:szCs w:val="24"/>
        </w:rPr>
        <w:t>Д</w:t>
      </w:r>
      <w:r w:rsidRPr="00DA15C2">
        <w:rPr>
          <w:sz w:val="24"/>
          <w:szCs w:val="24"/>
        </w:rPr>
        <w:t>оговор составлен в 2-х экземплярах, имеющих равную юридическую силу</w:t>
      </w:r>
      <w:r>
        <w:rPr>
          <w:sz w:val="24"/>
          <w:szCs w:val="24"/>
        </w:rPr>
        <w:t>, по одному для каждой из Сторон.</w:t>
      </w:r>
    </w:p>
    <w:p w:rsidR="007C12CF" w:rsidRPr="00DA15C2" w:rsidRDefault="007C12CF" w:rsidP="007C12CF">
      <w:pPr>
        <w:shd w:val="clear" w:color="auto" w:fill="FFFFFF"/>
        <w:ind w:left="709"/>
        <w:jc w:val="both"/>
        <w:rPr>
          <w:color w:val="000000"/>
          <w:spacing w:val="-1"/>
          <w:sz w:val="24"/>
          <w:szCs w:val="24"/>
        </w:rPr>
      </w:pPr>
    </w:p>
    <w:p w:rsidR="007C12CF" w:rsidRPr="00DA15C2" w:rsidRDefault="007C12CF" w:rsidP="007C12CF">
      <w:pPr>
        <w:pStyle w:val="afff1"/>
        <w:widowControl/>
        <w:jc w:val="center"/>
        <w:rPr>
          <w:b/>
          <w:szCs w:val="24"/>
        </w:rPr>
      </w:pPr>
      <w:r w:rsidRPr="00DA15C2">
        <w:rPr>
          <w:b/>
          <w:szCs w:val="24"/>
        </w:rPr>
        <w:t>11.</w:t>
      </w:r>
      <w:r>
        <w:rPr>
          <w:b/>
          <w:szCs w:val="24"/>
        </w:rPr>
        <w:t xml:space="preserve"> </w:t>
      </w:r>
      <w:r w:rsidRPr="00DA15C2">
        <w:rPr>
          <w:b/>
          <w:szCs w:val="24"/>
        </w:rPr>
        <w:t>АДРЕСА</w:t>
      </w:r>
      <w:r>
        <w:rPr>
          <w:b/>
          <w:szCs w:val="24"/>
        </w:rPr>
        <w:t>,</w:t>
      </w:r>
      <w:r w:rsidRPr="00DA15C2">
        <w:rPr>
          <w:b/>
          <w:szCs w:val="24"/>
        </w:rPr>
        <w:t xml:space="preserve"> РЕКВИЗИТЫ</w:t>
      </w:r>
      <w:r>
        <w:rPr>
          <w:b/>
          <w:szCs w:val="24"/>
        </w:rPr>
        <w:t xml:space="preserve"> И ПОДПИСИ</w:t>
      </w:r>
      <w:r w:rsidRPr="00DA15C2">
        <w:rPr>
          <w:b/>
          <w:szCs w:val="24"/>
        </w:rPr>
        <w:t xml:space="preserve"> СТОРОН</w:t>
      </w:r>
    </w:p>
    <w:p w:rsidR="007C12CF" w:rsidRPr="00DA15C2" w:rsidRDefault="007C12CF" w:rsidP="007C12CF">
      <w:pPr>
        <w:pStyle w:val="afff1"/>
        <w:widowControl/>
        <w:jc w:val="center"/>
        <w:rPr>
          <w:b/>
          <w:szCs w:val="24"/>
        </w:rPr>
      </w:pPr>
    </w:p>
    <w:tbl>
      <w:tblPr>
        <w:tblW w:w="0" w:type="auto"/>
        <w:tblLook w:val="01E0" w:firstRow="1" w:lastRow="1" w:firstColumn="1" w:lastColumn="1" w:noHBand="0" w:noVBand="0"/>
      </w:tblPr>
      <w:tblGrid>
        <w:gridCol w:w="4892"/>
        <w:gridCol w:w="4888"/>
      </w:tblGrid>
      <w:tr w:rsidR="007C12CF" w:rsidRPr="00483A78" w:rsidTr="007C12CF">
        <w:tc>
          <w:tcPr>
            <w:tcW w:w="4928" w:type="dxa"/>
          </w:tcPr>
          <w:p w:rsidR="007C12CF" w:rsidRPr="00DA15C2" w:rsidRDefault="007C12CF" w:rsidP="007C12CF">
            <w:pPr>
              <w:pStyle w:val="afff3"/>
              <w:jc w:val="both"/>
              <w:rPr>
                <w:b/>
                <w:sz w:val="24"/>
                <w:szCs w:val="24"/>
              </w:rPr>
            </w:pPr>
            <w:r w:rsidRPr="00DA15C2">
              <w:rPr>
                <w:b/>
                <w:sz w:val="24"/>
                <w:szCs w:val="24"/>
              </w:rPr>
              <w:t xml:space="preserve">ЗАКАЗЧИК: </w:t>
            </w:r>
          </w:p>
          <w:p w:rsidR="007C12CF" w:rsidRPr="00DA15C2" w:rsidRDefault="007C12CF" w:rsidP="007C12CF">
            <w:pPr>
              <w:rPr>
                <w:b/>
                <w:sz w:val="24"/>
                <w:szCs w:val="24"/>
              </w:rPr>
            </w:pPr>
            <w:r w:rsidRPr="00DA15C2">
              <w:rPr>
                <w:b/>
                <w:sz w:val="24"/>
                <w:szCs w:val="24"/>
              </w:rPr>
              <w:t>Автономная некоммерческая организация «Агентство стратегических инициатив по продвижению новых проектов»</w:t>
            </w:r>
          </w:p>
          <w:p w:rsidR="007C12CF" w:rsidRDefault="007C12CF" w:rsidP="007C12CF">
            <w:pPr>
              <w:rPr>
                <w:sz w:val="24"/>
                <w:szCs w:val="24"/>
              </w:rPr>
            </w:pPr>
          </w:p>
          <w:p w:rsidR="007C12CF" w:rsidRPr="00DA15C2" w:rsidRDefault="007C12CF" w:rsidP="007C12CF">
            <w:pPr>
              <w:rPr>
                <w:sz w:val="24"/>
                <w:szCs w:val="24"/>
              </w:rPr>
            </w:pPr>
            <w:r w:rsidRPr="00DA15C2">
              <w:rPr>
                <w:sz w:val="24"/>
                <w:szCs w:val="24"/>
              </w:rPr>
              <w:t>Адрес: 121099, г. Москва, ул. Новый Арбат, д. 36/9</w:t>
            </w:r>
          </w:p>
          <w:p w:rsidR="007C12CF" w:rsidRPr="00DA15C2" w:rsidRDefault="007C12CF" w:rsidP="007C12CF">
            <w:pPr>
              <w:rPr>
                <w:sz w:val="24"/>
                <w:szCs w:val="24"/>
              </w:rPr>
            </w:pPr>
            <w:r w:rsidRPr="00DA15C2">
              <w:rPr>
                <w:sz w:val="24"/>
                <w:szCs w:val="24"/>
              </w:rPr>
              <w:t>ИНН/КПП: 7704278735/77040100</w:t>
            </w:r>
          </w:p>
          <w:p w:rsidR="007C12CF" w:rsidRPr="00DA15C2" w:rsidRDefault="007C12CF" w:rsidP="007C12CF">
            <w:pPr>
              <w:rPr>
                <w:sz w:val="24"/>
                <w:szCs w:val="24"/>
              </w:rPr>
            </w:pPr>
            <w:r>
              <w:rPr>
                <w:sz w:val="24"/>
                <w:szCs w:val="24"/>
              </w:rPr>
              <w:t>р</w:t>
            </w:r>
            <w:r w:rsidRPr="00DA15C2">
              <w:rPr>
                <w:sz w:val="24"/>
                <w:szCs w:val="24"/>
              </w:rPr>
              <w:t>/сч  40703810638170002348</w:t>
            </w:r>
          </w:p>
          <w:p w:rsidR="007C12CF" w:rsidRDefault="007C12CF" w:rsidP="007C12CF">
            <w:pPr>
              <w:rPr>
                <w:sz w:val="24"/>
                <w:szCs w:val="24"/>
              </w:rPr>
            </w:pPr>
            <w:r>
              <w:rPr>
                <w:sz w:val="24"/>
                <w:szCs w:val="24"/>
              </w:rPr>
              <w:t xml:space="preserve">в ОАО </w:t>
            </w:r>
            <w:r w:rsidRPr="00320399">
              <w:rPr>
                <w:sz w:val="24"/>
                <w:szCs w:val="24"/>
              </w:rPr>
              <w:t>«Сбербанк России  ОАО» г. Москва</w:t>
            </w:r>
          </w:p>
          <w:p w:rsidR="007C12CF" w:rsidRPr="00DA15C2" w:rsidRDefault="007C12CF" w:rsidP="007C12CF">
            <w:pPr>
              <w:rPr>
                <w:sz w:val="24"/>
                <w:szCs w:val="24"/>
              </w:rPr>
            </w:pPr>
            <w:r w:rsidRPr="00DA15C2">
              <w:rPr>
                <w:sz w:val="24"/>
                <w:szCs w:val="24"/>
              </w:rPr>
              <w:t xml:space="preserve">к/с  30101810400000000225 </w:t>
            </w:r>
          </w:p>
          <w:p w:rsidR="007C12CF" w:rsidRPr="001269C5" w:rsidRDefault="007C12CF" w:rsidP="007C12CF">
            <w:pPr>
              <w:rPr>
                <w:sz w:val="24"/>
                <w:szCs w:val="24"/>
              </w:rPr>
            </w:pPr>
            <w:r w:rsidRPr="001F5470">
              <w:rPr>
                <w:sz w:val="24"/>
                <w:szCs w:val="24"/>
              </w:rPr>
              <w:t>БИК 044525225</w:t>
            </w:r>
          </w:p>
        </w:tc>
        <w:tc>
          <w:tcPr>
            <w:tcW w:w="4929" w:type="dxa"/>
          </w:tcPr>
          <w:p w:rsidR="007C12CF" w:rsidRPr="00DA15C2" w:rsidRDefault="007C12CF" w:rsidP="007C12CF">
            <w:pPr>
              <w:pStyle w:val="afff3"/>
              <w:jc w:val="both"/>
              <w:rPr>
                <w:b/>
                <w:sz w:val="24"/>
                <w:szCs w:val="24"/>
              </w:rPr>
            </w:pPr>
            <w:r w:rsidRPr="00DA15C2">
              <w:rPr>
                <w:b/>
                <w:sz w:val="24"/>
                <w:szCs w:val="24"/>
              </w:rPr>
              <w:t>ИСПОЛНИТЕЛЬ</w:t>
            </w:r>
            <w:r>
              <w:rPr>
                <w:b/>
                <w:sz w:val="24"/>
                <w:szCs w:val="24"/>
              </w:rPr>
              <w:t>:</w:t>
            </w:r>
          </w:p>
          <w:p w:rsidR="007C12CF" w:rsidRPr="00DA15C2" w:rsidRDefault="007C12CF" w:rsidP="007C12CF">
            <w:pPr>
              <w:overflowPunct w:val="0"/>
              <w:autoSpaceDE w:val="0"/>
              <w:autoSpaceDN w:val="0"/>
              <w:rPr>
                <w:sz w:val="24"/>
                <w:szCs w:val="24"/>
              </w:rPr>
            </w:pPr>
          </w:p>
        </w:tc>
      </w:tr>
      <w:tr w:rsidR="007C12CF" w:rsidRPr="00483A78" w:rsidTr="007C12CF">
        <w:tc>
          <w:tcPr>
            <w:tcW w:w="4928" w:type="dxa"/>
          </w:tcPr>
          <w:p w:rsidR="007C12CF" w:rsidRPr="00DA15C2" w:rsidRDefault="007C12CF" w:rsidP="007C12CF">
            <w:pPr>
              <w:pStyle w:val="afff3"/>
              <w:jc w:val="both"/>
              <w:rPr>
                <w:rStyle w:val="afff2"/>
                <w:sz w:val="24"/>
                <w:szCs w:val="24"/>
              </w:rPr>
            </w:pPr>
            <w:r>
              <w:rPr>
                <w:rStyle w:val="afff2"/>
                <w:sz w:val="24"/>
                <w:szCs w:val="24"/>
              </w:rPr>
              <w:t>Генеральный директор</w:t>
            </w:r>
          </w:p>
        </w:tc>
        <w:tc>
          <w:tcPr>
            <w:tcW w:w="4929" w:type="dxa"/>
          </w:tcPr>
          <w:p w:rsidR="007C12CF" w:rsidRPr="00DA15C2" w:rsidRDefault="007C12CF" w:rsidP="007C12CF">
            <w:pPr>
              <w:pStyle w:val="afff3"/>
              <w:jc w:val="both"/>
              <w:rPr>
                <w:sz w:val="24"/>
                <w:szCs w:val="24"/>
              </w:rPr>
            </w:pPr>
          </w:p>
        </w:tc>
      </w:tr>
      <w:tr w:rsidR="007C12CF" w:rsidRPr="00483A78" w:rsidTr="007C12CF">
        <w:tc>
          <w:tcPr>
            <w:tcW w:w="4928" w:type="dxa"/>
          </w:tcPr>
          <w:p w:rsidR="007C12CF" w:rsidRPr="00DA15C2" w:rsidRDefault="007C12CF" w:rsidP="007C12CF">
            <w:pPr>
              <w:pStyle w:val="afff3"/>
              <w:jc w:val="both"/>
              <w:rPr>
                <w:sz w:val="24"/>
                <w:szCs w:val="24"/>
              </w:rPr>
            </w:pPr>
          </w:p>
        </w:tc>
        <w:tc>
          <w:tcPr>
            <w:tcW w:w="4929" w:type="dxa"/>
          </w:tcPr>
          <w:p w:rsidR="007C12CF" w:rsidRPr="00DA15C2" w:rsidRDefault="007C12CF" w:rsidP="007C12CF">
            <w:pPr>
              <w:pStyle w:val="afff3"/>
              <w:jc w:val="both"/>
              <w:rPr>
                <w:sz w:val="24"/>
                <w:szCs w:val="24"/>
              </w:rPr>
            </w:pPr>
            <w:r w:rsidRPr="00DA15C2">
              <w:rPr>
                <w:sz w:val="24"/>
                <w:szCs w:val="24"/>
              </w:rPr>
              <w:t xml:space="preserve">Генеральный директор </w:t>
            </w:r>
          </w:p>
          <w:p w:rsidR="007C12CF" w:rsidRPr="00DA15C2" w:rsidRDefault="007C12CF" w:rsidP="007C12CF">
            <w:pPr>
              <w:pStyle w:val="afff3"/>
              <w:jc w:val="both"/>
              <w:rPr>
                <w:sz w:val="24"/>
                <w:szCs w:val="24"/>
              </w:rPr>
            </w:pPr>
          </w:p>
        </w:tc>
      </w:tr>
      <w:tr w:rsidR="007C12CF" w:rsidRPr="00483A78" w:rsidTr="007C12CF">
        <w:trPr>
          <w:trHeight w:val="347"/>
        </w:trPr>
        <w:tc>
          <w:tcPr>
            <w:tcW w:w="4928" w:type="dxa"/>
          </w:tcPr>
          <w:p w:rsidR="007C12CF" w:rsidRPr="00DA15C2" w:rsidRDefault="007C12CF" w:rsidP="007C12CF">
            <w:pPr>
              <w:pStyle w:val="afff3"/>
              <w:rPr>
                <w:sz w:val="24"/>
                <w:szCs w:val="24"/>
              </w:rPr>
            </w:pPr>
          </w:p>
          <w:p w:rsidR="007C12CF" w:rsidRPr="00DA15C2" w:rsidRDefault="007C12CF" w:rsidP="007C12CF">
            <w:pPr>
              <w:pStyle w:val="afff3"/>
              <w:rPr>
                <w:sz w:val="24"/>
                <w:szCs w:val="24"/>
              </w:rPr>
            </w:pPr>
            <w:r w:rsidRPr="00DA15C2">
              <w:rPr>
                <w:sz w:val="24"/>
                <w:szCs w:val="24"/>
              </w:rPr>
              <w:t xml:space="preserve">_____________ </w:t>
            </w:r>
            <w:r w:rsidRPr="00483A78">
              <w:rPr>
                <w:sz w:val="24"/>
                <w:szCs w:val="24"/>
              </w:rPr>
              <w:t>А.С.</w:t>
            </w:r>
            <w:r>
              <w:rPr>
                <w:sz w:val="24"/>
                <w:szCs w:val="24"/>
              </w:rPr>
              <w:t xml:space="preserve"> </w:t>
            </w:r>
            <w:r w:rsidRPr="00483A78">
              <w:rPr>
                <w:sz w:val="24"/>
                <w:szCs w:val="24"/>
              </w:rPr>
              <w:t>Никитин</w:t>
            </w:r>
          </w:p>
        </w:tc>
        <w:tc>
          <w:tcPr>
            <w:tcW w:w="4929" w:type="dxa"/>
          </w:tcPr>
          <w:p w:rsidR="007C12CF" w:rsidRPr="00DA15C2" w:rsidRDefault="007C12CF" w:rsidP="007C12CF">
            <w:pPr>
              <w:pStyle w:val="afff3"/>
              <w:rPr>
                <w:sz w:val="24"/>
                <w:szCs w:val="24"/>
              </w:rPr>
            </w:pPr>
          </w:p>
          <w:p w:rsidR="007C12CF" w:rsidRPr="00DA15C2" w:rsidRDefault="007C12CF" w:rsidP="007C12CF">
            <w:pPr>
              <w:pStyle w:val="afff3"/>
              <w:rPr>
                <w:sz w:val="24"/>
                <w:szCs w:val="24"/>
              </w:rPr>
            </w:pPr>
            <w:r w:rsidRPr="00DA15C2">
              <w:rPr>
                <w:sz w:val="24"/>
                <w:szCs w:val="24"/>
              </w:rPr>
              <w:t xml:space="preserve">___________ </w:t>
            </w:r>
          </w:p>
        </w:tc>
      </w:tr>
    </w:tbl>
    <w:p w:rsidR="007C12CF" w:rsidRPr="00DA15C2" w:rsidRDefault="007C12CF" w:rsidP="007C12CF">
      <w:pPr>
        <w:pStyle w:val="afff1"/>
        <w:widowControl/>
        <w:jc w:val="center"/>
        <w:rPr>
          <w:b/>
          <w:szCs w:val="24"/>
        </w:rPr>
      </w:pPr>
    </w:p>
    <w:p w:rsidR="007C12CF" w:rsidRPr="00DA15C2" w:rsidRDefault="007C12CF" w:rsidP="007C12CF">
      <w:pPr>
        <w:rPr>
          <w:sz w:val="24"/>
          <w:szCs w:val="24"/>
        </w:rPr>
      </w:pPr>
    </w:p>
    <w:p w:rsidR="00281742" w:rsidRPr="00EC2BBB" w:rsidRDefault="00281742" w:rsidP="00EC2BBB">
      <w:pPr>
        <w:pStyle w:val="afff1"/>
        <w:widowControl/>
        <w:rPr>
          <w:szCs w:val="24"/>
        </w:rPr>
      </w:pPr>
    </w:p>
    <w:sectPr w:rsidR="00281742" w:rsidRPr="00EC2BBB" w:rsidSect="00EF5E3D">
      <w:pgSz w:w="11907" w:h="16840" w:code="9"/>
      <w:pgMar w:top="851" w:right="851" w:bottom="851" w:left="1276" w:header="720" w:footer="4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FC8" w:rsidRDefault="00566FC8">
      <w:r>
        <w:separator/>
      </w:r>
    </w:p>
  </w:endnote>
  <w:endnote w:type="continuationSeparator" w:id="0">
    <w:p w:rsidR="00566FC8" w:rsidRDefault="0056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427030"/>
      <w:docPartObj>
        <w:docPartGallery w:val="Page Numbers (Bottom of Page)"/>
        <w:docPartUnique/>
      </w:docPartObj>
    </w:sdtPr>
    <w:sdtEndPr/>
    <w:sdtContent>
      <w:p w:rsidR="004240C7" w:rsidRDefault="004240C7">
        <w:pPr>
          <w:pStyle w:val="af2"/>
          <w:jc w:val="center"/>
        </w:pPr>
        <w:r>
          <w:fldChar w:fldCharType="begin"/>
        </w:r>
        <w:r>
          <w:instrText>PAGE   \* MERGEFORMAT</w:instrText>
        </w:r>
        <w:r>
          <w:fldChar w:fldCharType="separate"/>
        </w:r>
        <w:r w:rsidR="000725B6">
          <w:rPr>
            <w:noProof/>
          </w:rPr>
          <w:t>13</w:t>
        </w:r>
        <w:r>
          <w:fldChar w:fldCharType="end"/>
        </w:r>
      </w:p>
    </w:sdtContent>
  </w:sdt>
  <w:p w:rsidR="004240C7" w:rsidRDefault="004240C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FC8" w:rsidRDefault="00566FC8">
      <w:r>
        <w:separator/>
      </w:r>
    </w:p>
  </w:footnote>
  <w:footnote w:type="continuationSeparator" w:id="0">
    <w:p w:rsidR="00566FC8" w:rsidRDefault="00566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54" w:rsidRDefault="00F30F5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932E71"/>
    <w:multiLevelType w:val="hybridMultilevel"/>
    <w:tmpl w:val="9E628D3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2077E0E"/>
    <w:multiLevelType w:val="singleLevel"/>
    <w:tmpl w:val="5FCEC97C"/>
    <w:lvl w:ilvl="0">
      <w:start w:val="1"/>
      <w:numFmt w:val="decimal"/>
      <w:lvlText w:val="9.%1"/>
      <w:legacy w:legacy="1" w:legacySpace="0" w:legacyIndent="662"/>
      <w:lvlJc w:val="left"/>
      <w:rPr>
        <w:rFonts w:ascii="Times New Roman" w:hAnsi="Times New Roman" w:cs="Times New Roman" w:hint="default"/>
      </w:rPr>
    </w:lvl>
  </w:abstractNum>
  <w:abstractNum w:abstractNumId="6">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53033E5"/>
    <w:multiLevelType w:val="hybridMultilevel"/>
    <w:tmpl w:val="577EF894"/>
    <w:lvl w:ilvl="0" w:tplc="8896739A">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
    <w:nsid w:val="0A2A26E0"/>
    <w:multiLevelType w:val="hybridMultilevel"/>
    <w:tmpl w:val="2F14664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1">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B972D9F"/>
    <w:multiLevelType w:val="hybridMultilevel"/>
    <w:tmpl w:val="91A27B96"/>
    <w:lvl w:ilvl="0" w:tplc="7D8CD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E740C"/>
    <w:multiLevelType w:val="multilevel"/>
    <w:tmpl w:val="623E6D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ED14478"/>
    <w:multiLevelType w:val="multilevel"/>
    <w:tmpl w:val="FB5A4BE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93091"/>
    <w:multiLevelType w:val="hybridMultilevel"/>
    <w:tmpl w:val="20E0B03A"/>
    <w:lvl w:ilvl="0" w:tplc="D7DE0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2E85BDD"/>
    <w:multiLevelType w:val="multilevel"/>
    <w:tmpl w:val="CBF6367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630A14"/>
    <w:multiLevelType w:val="multilevel"/>
    <w:tmpl w:val="C020387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9B1200"/>
    <w:multiLevelType w:val="singleLevel"/>
    <w:tmpl w:val="D0F8660A"/>
    <w:lvl w:ilvl="0">
      <w:start w:val="1"/>
      <w:numFmt w:val="decimal"/>
      <w:lvlText w:val="8.%1."/>
      <w:legacy w:legacy="1" w:legacySpace="0" w:legacyIndent="571"/>
      <w:lvlJc w:val="left"/>
      <w:rPr>
        <w:rFonts w:ascii="Times New Roman" w:hAnsi="Times New Roman" w:cs="Times New Roman" w:hint="default"/>
      </w:rPr>
    </w:lvl>
  </w:abstractNum>
  <w:abstractNum w:abstractNumId="31">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nsid w:val="698E3D89"/>
    <w:multiLevelType w:val="hybridMultilevel"/>
    <w:tmpl w:val="0540CD6E"/>
    <w:lvl w:ilvl="0" w:tplc="13EEE2DA">
      <w:start w:val="1"/>
      <w:numFmt w:val="decimal"/>
      <w:lvlText w:val="10.%1"/>
      <w:lvlJc w:val="left"/>
      <w:pPr>
        <w:tabs>
          <w:tab w:val="num" w:pos="714"/>
        </w:tabs>
        <w:ind w:left="714"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9E96748"/>
    <w:multiLevelType w:val="multilevel"/>
    <w:tmpl w:val="010C9920"/>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7">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73431FFE"/>
    <w:multiLevelType w:val="singleLevel"/>
    <w:tmpl w:val="7C043A82"/>
    <w:lvl w:ilvl="0">
      <w:start w:val="1"/>
      <w:numFmt w:val="decimal"/>
      <w:lvlText w:val="7.%1."/>
      <w:legacy w:legacy="1" w:legacySpace="0" w:legacyIndent="653"/>
      <w:lvlJc w:val="left"/>
      <w:rPr>
        <w:rFonts w:ascii="Times New Roman" w:hAnsi="Times New Roman" w:cs="Times New Roman" w:hint="default"/>
        <w:b w:val="0"/>
        <w:sz w:val="22"/>
        <w:szCs w:val="22"/>
      </w:rPr>
    </w:lvl>
  </w:abstractNum>
  <w:abstractNum w:abstractNumId="39">
    <w:nsid w:val="74D01F38"/>
    <w:multiLevelType w:val="multilevel"/>
    <w:tmpl w:val="D958BFF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15"/>
  </w:num>
  <w:num w:numId="3">
    <w:abstractNumId w:val="0"/>
  </w:num>
  <w:num w:numId="4">
    <w:abstractNumId w:val="1"/>
  </w:num>
  <w:num w:numId="5">
    <w:abstractNumId w:val="12"/>
  </w:num>
  <w:num w:numId="6">
    <w:abstractNumId w:val="23"/>
  </w:num>
  <w:num w:numId="7">
    <w:abstractNumId w:val="36"/>
  </w:num>
  <w:num w:numId="8">
    <w:abstractNumId w:val="32"/>
  </w:num>
  <w:num w:numId="9">
    <w:abstractNumId w:val="2"/>
  </w:num>
  <w:num w:numId="10">
    <w:abstractNumId w:val="26"/>
  </w:num>
  <w:num w:numId="11">
    <w:abstractNumId w:val="10"/>
  </w:num>
  <w:num w:numId="12">
    <w:abstractNumId w:val="21"/>
  </w:num>
  <w:num w:numId="13">
    <w:abstractNumId w:val="24"/>
  </w:num>
  <w:num w:numId="14">
    <w:abstractNumId w:val="22"/>
  </w:num>
  <w:num w:numId="15">
    <w:abstractNumId w:val="37"/>
  </w:num>
  <w:num w:numId="16">
    <w:abstractNumId w:val="17"/>
  </w:num>
  <w:num w:numId="17">
    <w:abstractNumId w:val="35"/>
  </w:num>
  <w:num w:numId="18">
    <w:abstractNumId w:val="20"/>
  </w:num>
  <w:num w:numId="19">
    <w:abstractNumId w:val="31"/>
  </w:num>
  <w:num w:numId="20">
    <w:abstractNumId w:val="6"/>
  </w:num>
  <w:num w:numId="21">
    <w:abstractNumId w:val="18"/>
  </w:num>
  <w:num w:numId="22">
    <w:abstractNumId w:val="9"/>
  </w:num>
  <w:num w:numId="23">
    <w:abstractNumId w:val="11"/>
  </w:num>
  <w:num w:numId="24">
    <w:abstractNumId w:val="7"/>
  </w:num>
  <w:num w:numId="25">
    <w:abstractNumId w:val="13"/>
  </w:num>
  <w:num w:numId="26">
    <w:abstractNumId w:val="19"/>
  </w:num>
  <w:num w:numId="27">
    <w:abstractNumId w:val="25"/>
  </w:num>
  <w:num w:numId="28">
    <w:abstractNumId w:val="38"/>
  </w:num>
  <w:num w:numId="29">
    <w:abstractNumId w:val="30"/>
  </w:num>
  <w:num w:numId="30">
    <w:abstractNumId w:val="5"/>
  </w:num>
  <w:num w:numId="31">
    <w:abstractNumId w:val="33"/>
  </w:num>
  <w:num w:numId="32">
    <w:abstractNumId w:val="34"/>
  </w:num>
  <w:num w:numId="33">
    <w:abstractNumId w:val="14"/>
  </w:num>
  <w:num w:numId="34">
    <w:abstractNumId w:val="29"/>
  </w:num>
  <w:num w:numId="35">
    <w:abstractNumId w:val="28"/>
  </w:num>
  <w:num w:numId="36">
    <w:abstractNumId w:val="16"/>
  </w:num>
  <w:num w:numId="37">
    <w:abstractNumId w:val="39"/>
  </w:num>
  <w:num w:numId="38">
    <w:abstractNumId w:val="8"/>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F0F"/>
    <w:rsid w:val="00051A5A"/>
    <w:rsid w:val="00053511"/>
    <w:rsid w:val="00054C5B"/>
    <w:rsid w:val="00054F65"/>
    <w:rsid w:val="000605EE"/>
    <w:rsid w:val="00060E39"/>
    <w:rsid w:val="000615AE"/>
    <w:rsid w:val="000652C1"/>
    <w:rsid w:val="000675A3"/>
    <w:rsid w:val="000725B6"/>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3C98"/>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571"/>
    <w:rsid w:val="002465E4"/>
    <w:rsid w:val="002534F3"/>
    <w:rsid w:val="00253534"/>
    <w:rsid w:val="00256367"/>
    <w:rsid w:val="00260857"/>
    <w:rsid w:val="00264507"/>
    <w:rsid w:val="00264546"/>
    <w:rsid w:val="00271A72"/>
    <w:rsid w:val="00272279"/>
    <w:rsid w:val="00275D44"/>
    <w:rsid w:val="00276115"/>
    <w:rsid w:val="002763D2"/>
    <w:rsid w:val="002769D4"/>
    <w:rsid w:val="00281742"/>
    <w:rsid w:val="00281892"/>
    <w:rsid w:val="00284DA2"/>
    <w:rsid w:val="00285602"/>
    <w:rsid w:val="00285B8E"/>
    <w:rsid w:val="00287357"/>
    <w:rsid w:val="0028788F"/>
    <w:rsid w:val="0029002C"/>
    <w:rsid w:val="00292B13"/>
    <w:rsid w:val="00293A05"/>
    <w:rsid w:val="00294BC7"/>
    <w:rsid w:val="00295A8B"/>
    <w:rsid w:val="00295C81"/>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09B6"/>
    <w:rsid w:val="002F3002"/>
    <w:rsid w:val="002F41D1"/>
    <w:rsid w:val="002F5A04"/>
    <w:rsid w:val="002F7C30"/>
    <w:rsid w:val="00301792"/>
    <w:rsid w:val="00307E37"/>
    <w:rsid w:val="00310201"/>
    <w:rsid w:val="003120C9"/>
    <w:rsid w:val="00314410"/>
    <w:rsid w:val="0031673D"/>
    <w:rsid w:val="00321533"/>
    <w:rsid w:val="00322F44"/>
    <w:rsid w:val="00327C18"/>
    <w:rsid w:val="00327D01"/>
    <w:rsid w:val="0033049F"/>
    <w:rsid w:val="00330BCD"/>
    <w:rsid w:val="003315DB"/>
    <w:rsid w:val="003336C7"/>
    <w:rsid w:val="0033651A"/>
    <w:rsid w:val="00336774"/>
    <w:rsid w:val="0033678E"/>
    <w:rsid w:val="003378F0"/>
    <w:rsid w:val="0034156F"/>
    <w:rsid w:val="00341D05"/>
    <w:rsid w:val="003426EF"/>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86E"/>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57C0"/>
    <w:rsid w:val="004065FD"/>
    <w:rsid w:val="00406A58"/>
    <w:rsid w:val="00406D30"/>
    <w:rsid w:val="00406E15"/>
    <w:rsid w:val="004073DE"/>
    <w:rsid w:val="00407FCA"/>
    <w:rsid w:val="00410894"/>
    <w:rsid w:val="00414DF1"/>
    <w:rsid w:val="0042024E"/>
    <w:rsid w:val="00422E31"/>
    <w:rsid w:val="004240C7"/>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EA0"/>
    <w:rsid w:val="004962CD"/>
    <w:rsid w:val="004970F0"/>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66FC8"/>
    <w:rsid w:val="00570508"/>
    <w:rsid w:val="005718E5"/>
    <w:rsid w:val="00571E0B"/>
    <w:rsid w:val="00573DBE"/>
    <w:rsid w:val="00576C0E"/>
    <w:rsid w:val="00577B5A"/>
    <w:rsid w:val="0058040F"/>
    <w:rsid w:val="0058257B"/>
    <w:rsid w:val="00585C86"/>
    <w:rsid w:val="00585F79"/>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324E"/>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807BF"/>
    <w:rsid w:val="00780F8F"/>
    <w:rsid w:val="007815F5"/>
    <w:rsid w:val="00781A61"/>
    <w:rsid w:val="00782D2D"/>
    <w:rsid w:val="007837AA"/>
    <w:rsid w:val="007841CE"/>
    <w:rsid w:val="007915F5"/>
    <w:rsid w:val="0079278E"/>
    <w:rsid w:val="007956FC"/>
    <w:rsid w:val="007A0A0C"/>
    <w:rsid w:val="007A1E03"/>
    <w:rsid w:val="007A3315"/>
    <w:rsid w:val="007A358A"/>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9FC"/>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107"/>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0841"/>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71D25"/>
    <w:rsid w:val="009809A2"/>
    <w:rsid w:val="00981E7D"/>
    <w:rsid w:val="00983799"/>
    <w:rsid w:val="009841FE"/>
    <w:rsid w:val="00984A07"/>
    <w:rsid w:val="00984E21"/>
    <w:rsid w:val="00984E66"/>
    <w:rsid w:val="00990746"/>
    <w:rsid w:val="00992088"/>
    <w:rsid w:val="00992708"/>
    <w:rsid w:val="00995306"/>
    <w:rsid w:val="0099698F"/>
    <w:rsid w:val="009A06AE"/>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75F"/>
    <w:rsid w:val="00A02EEA"/>
    <w:rsid w:val="00A04A2B"/>
    <w:rsid w:val="00A05569"/>
    <w:rsid w:val="00A058AD"/>
    <w:rsid w:val="00A066E6"/>
    <w:rsid w:val="00A067E1"/>
    <w:rsid w:val="00A0688D"/>
    <w:rsid w:val="00A0702B"/>
    <w:rsid w:val="00A0797D"/>
    <w:rsid w:val="00A11719"/>
    <w:rsid w:val="00A165C0"/>
    <w:rsid w:val="00A16781"/>
    <w:rsid w:val="00A1798E"/>
    <w:rsid w:val="00A2040C"/>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72B"/>
    <w:rsid w:val="00AA6DB7"/>
    <w:rsid w:val="00AB0C1A"/>
    <w:rsid w:val="00AB1421"/>
    <w:rsid w:val="00AB1CC7"/>
    <w:rsid w:val="00AB2D2D"/>
    <w:rsid w:val="00AB501E"/>
    <w:rsid w:val="00AB5321"/>
    <w:rsid w:val="00AB5800"/>
    <w:rsid w:val="00AB77BF"/>
    <w:rsid w:val="00AC072B"/>
    <w:rsid w:val="00AC10F8"/>
    <w:rsid w:val="00AD00E2"/>
    <w:rsid w:val="00AD0EC7"/>
    <w:rsid w:val="00AD26BE"/>
    <w:rsid w:val="00AD4BFB"/>
    <w:rsid w:val="00AE03AE"/>
    <w:rsid w:val="00AE1CF8"/>
    <w:rsid w:val="00AE317D"/>
    <w:rsid w:val="00AE4720"/>
    <w:rsid w:val="00AE4722"/>
    <w:rsid w:val="00AE709B"/>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5146"/>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76D"/>
    <w:rsid w:val="00B67BF0"/>
    <w:rsid w:val="00B7447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2F7B"/>
    <w:rsid w:val="00BB37C1"/>
    <w:rsid w:val="00BB4474"/>
    <w:rsid w:val="00BB492A"/>
    <w:rsid w:val="00BB5BCF"/>
    <w:rsid w:val="00BC116A"/>
    <w:rsid w:val="00BC120E"/>
    <w:rsid w:val="00BC1737"/>
    <w:rsid w:val="00BC19AD"/>
    <w:rsid w:val="00BC1CCD"/>
    <w:rsid w:val="00BC3A4C"/>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1980"/>
    <w:rsid w:val="00C25B51"/>
    <w:rsid w:val="00C27AE6"/>
    <w:rsid w:val="00C30FA5"/>
    <w:rsid w:val="00C32C29"/>
    <w:rsid w:val="00C374CA"/>
    <w:rsid w:val="00C37CD4"/>
    <w:rsid w:val="00C438E5"/>
    <w:rsid w:val="00C46414"/>
    <w:rsid w:val="00C50269"/>
    <w:rsid w:val="00C50DA3"/>
    <w:rsid w:val="00C55ED5"/>
    <w:rsid w:val="00C57921"/>
    <w:rsid w:val="00C65751"/>
    <w:rsid w:val="00C71898"/>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46922"/>
    <w:rsid w:val="00E5738C"/>
    <w:rsid w:val="00E62D21"/>
    <w:rsid w:val="00E63D32"/>
    <w:rsid w:val="00E63FC7"/>
    <w:rsid w:val="00E65C86"/>
    <w:rsid w:val="00E67609"/>
    <w:rsid w:val="00E705B0"/>
    <w:rsid w:val="00E70B25"/>
    <w:rsid w:val="00E714CC"/>
    <w:rsid w:val="00E71F07"/>
    <w:rsid w:val="00E73239"/>
    <w:rsid w:val="00E74D24"/>
    <w:rsid w:val="00E750A1"/>
    <w:rsid w:val="00E83BA9"/>
    <w:rsid w:val="00E844CE"/>
    <w:rsid w:val="00E84FA4"/>
    <w:rsid w:val="00E91D6A"/>
    <w:rsid w:val="00E927C8"/>
    <w:rsid w:val="00E93BCE"/>
    <w:rsid w:val="00E96618"/>
    <w:rsid w:val="00EA0DDE"/>
    <w:rsid w:val="00EA1E05"/>
    <w:rsid w:val="00EA2FBE"/>
    <w:rsid w:val="00EA382D"/>
    <w:rsid w:val="00EA3E0A"/>
    <w:rsid w:val="00EA63E1"/>
    <w:rsid w:val="00EB3630"/>
    <w:rsid w:val="00EB57EC"/>
    <w:rsid w:val="00EB5B3C"/>
    <w:rsid w:val="00EB5D53"/>
    <w:rsid w:val="00EB5EF7"/>
    <w:rsid w:val="00EB6CF6"/>
    <w:rsid w:val="00EC0C46"/>
    <w:rsid w:val="00EC184B"/>
    <w:rsid w:val="00EC1EEB"/>
    <w:rsid w:val="00EC200A"/>
    <w:rsid w:val="00EC23DC"/>
    <w:rsid w:val="00EC2A5E"/>
    <w:rsid w:val="00EC2AAF"/>
    <w:rsid w:val="00EC2BBB"/>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0F54"/>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0569"/>
    <w:rsid w:val="00FC177C"/>
    <w:rsid w:val="00FC2D68"/>
    <w:rsid w:val="00FC43D0"/>
    <w:rsid w:val="00FC5DF0"/>
    <w:rsid w:val="00FD14CB"/>
    <w:rsid w:val="00FD2E6B"/>
    <w:rsid w:val="00FD3746"/>
    <w:rsid w:val="00FD3E9E"/>
    <w:rsid w:val="00FD4A40"/>
    <w:rsid w:val="00FD4CD6"/>
    <w:rsid w:val="00FD66B8"/>
    <w:rsid w:val="00FE2E5F"/>
    <w:rsid w:val="00FE42E2"/>
    <w:rsid w:val="00FE5D2B"/>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5F2454-4FAD-4D4A-9A06-24257BB0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1">
    <w:name w:val="Îáû÷íûé"/>
    <w:rsid w:val="007C12CF"/>
    <w:pPr>
      <w:widowControl w:val="0"/>
      <w:overflowPunct w:val="0"/>
      <w:autoSpaceDE w:val="0"/>
      <w:autoSpaceDN w:val="0"/>
      <w:adjustRightInd w:val="0"/>
      <w:textAlignment w:val="baseline"/>
    </w:pPr>
    <w:rPr>
      <w:sz w:val="24"/>
    </w:rPr>
  </w:style>
  <w:style w:type="character" w:customStyle="1" w:styleId="afff2">
    <w:name w:val="Îñíîâíîé øðèôò àáçàöà"/>
    <w:rsid w:val="007C12CF"/>
    <w:rPr>
      <w:sz w:val="20"/>
    </w:rPr>
  </w:style>
  <w:style w:type="paragraph" w:customStyle="1" w:styleId="afff3">
    <w:name w:val="Íèæíèé êîëîíòèòóë"/>
    <w:basedOn w:val="afff1"/>
    <w:rsid w:val="007C12CF"/>
    <w:pPr>
      <w:tabs>
        <w:tab w:val="center" w:pos="4320"/>
        <w:tab w:val="right" w:pos="864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16994">
      <w:bodyDiv w:val="1"/>
      <w:marLeft w:val="0"/>
      <w:marRight w:val="0"/>
      <w:marTop w:val="0"/>
      <w:marBottom w:val="0"/>
      <w:divBdr>
        <w:top w:val="none" w:sz="0" w:space="0" w:color="auto"/>
        <w:left w:val="none" w:sz="0" w:space="0" w:color="auto"/>
        <w:bottom w:val="none" w:sz="0" w:space="0" w:color="auto"/>
        <w:right w:val="none" w:sz="0" w:space="0" w:color="auto"/>
      </w:divBdr>
    </w:div>
    <w:div w:id="95186378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mailto:tn.zaikina@asi.ru"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11195</Words>
  <Characters>63818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74864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2015-06-30T09:14:00Z</cp:lastPrinted>
  <dcterms:created xsi:type="dcterms:W3CDTF">2015-07-06T09:40:00Z</dcterms:created>
  <dcterms:modified xsi:type="dcterms:W3CDTF">2015-07-06T16:28:00Z</dcterms:modified>
</cp:coreProperties>
</file>