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A" w14:textId="472C8DBE" w:rsidR="00EE4F54" w:rsidRPr="00113D76" w:rsidRDefault="00113D76">
      <w:pPr>
        <w:jc w:val="both"/>
      </w:pPr>
      <w:r w:rsidRPr="00113D76">
        <w:rPr>
          <w:lang w:val="ru-RU"/>
        </w:rPr>
        <w:t xml:space="preserve">Список </w:t>
      </w:r>
      <w:r w:rsidRPr="00113D76">
        <w:t xml:space="preserve">экспертов </w:t>
      </w:r>
      <w:r w:rsidRPr="00113D76">
        <w:t>российской части конкурса:</w:t>
      </w:r>
    </w:p>
    <w:p w14:paraId="0000001B" w14:textId="77777777" w:rsidR="00EE4F54" w:rsidRDefault="00EE4F54">
      <w:pPr>
        <w:jc w:val="both"/>
      </w:pPr>
    </w:p>
    <w:p w14:paraId="0000001C" w14:textId="77777777" w:rsidR="00EE4F54" w:rsidRDefault="00113D76">
      <w:pPr>
        <w:numPr>
          <w:ilvl w:val="0"/>
          <w:numId w:val="1"/>
        </w:numPr>
        <w:jc w:val="both"/>
      </w:pPr>
      <w:r>
        <w:t>Авербах Владимир Евгеньевич, Управляющий директор центра исследования данных для государственных органов в ПАО «Сбербанк»</w:t>
      </w:r>
    </w:p>
    <w:p w14:paraId="0000001D" w14:textId="77777777" w:rsidR="00EE4F54" w:rsidRDefault="00113D76">
      <w:pPr>
        <w:numPr>
          <w:ilvl w:val="0"/>
          <w:numId w:val="1"/>
        </w:numPr>
        <w:jc w:val="both"/>
      </w:pPr>
      <w:r>
        <w:t>Андриянова Екатерина Вячеславовна, Руководитель Лаборатории данных Аналитического центра при Правительстве Российской Федерации</w:t>
      </w:r>
    </w:p>
    <w:p w14:paraId="0000001E" w14:textId="77777777" w:rsidR="00EE4F54" w:rsidRDefault="00113D76">
      <w:pPr>
        <w:numPr>
          <w:ilvl w:val="0"/>
          <w:numId w:val="1"/>
        </w:numPr>
        <w:jc w:val="both"/>
      </w:pPr>
      <w:r>
        <w:t>Ашманов Станислав Игоревич, Генеральный директор компаний «</w:t>
      </w:r>
      <w:proofErr w:type="spellStart"/>
      <w:r>
        <w:t>Наносемантика</w:t>
      </w:r>
      <w:proofErr w:type="spellEnd"/>
      <w:r>
        <w:t>», «</w:t>
      </w:r>
      <w:proofErr w:type="spellStart"/>
      <w:r>
        <w:t>Нейросети</w:t>
      </w:r>
      <w:proofErr w:type="spellEnd"/>
      <w:r>
        <w:t xml:space="preserve"> Ашманова»</w:t>
      </w:r>
    </w:p>
    <w:p w14:paraId="0000001F" w14:textId="77777777" w:rsidR="00EE4F54" w:rsidRDefault="00113D76">
      <w:pPr>
        <w:numPr>
          <w:ilvl w:val="0"/>
          <w:numId w:val="1"/>
        </w:numPr>
        <w:jc w:val="both"/>
      </w:pPr>
      <w:r>
        <w:t>Бабушкин Валерий Валерьевич, Нач</w:t>
      </w:r>
      <w:r>
        <w:t xml:space="preserve">альник отдела инновационной аналитики и моделирования Х5 </w:t>
      </w:r>
      <w:proofErr w:type="spellStart"/>
      <w:r>
        <w:t>Retail</w:t>
      </w:r>
      <w:proofErr w:type="spellEnd"/>
      <w:r>
        <w:t xml:space="preserve"> </w:t>
      </w:r>
      <w:proofErr w:type="spellStart"/>
      <w:r>
        <w:t>Group</w:t>
      </w:r>
      <w:proofErr w:type="spellEnd"/>
    </w:p>
    <w:p w14:paraId="00000020" w14:textId="77777777" w:rsidR="00EE4F54" w:rsidRDefault="00113D76">
      <w:pPr>
        <w:numPr>
          <w:ilvl w:val="0"/>
          <w:numId w:val="1"/>
        </w:numPr>
        <w:jc w:val="both"/>
      </w:pPr>
      <w:r>
        <w:t xml:space="preserve">Белоусов Павел Анатольевич, Заведующий кафедрой Национального исследовательского ядерного университета «МИФИ» </w:t>
      </w:r>
      <w:proofErr w:type="spellStart"/>
      <w:r>
        <w:t>Обнинского</w:t>
      </w:r>
      <w:proofErr w:type="spellEnd"/>
      <w:r>
        <w:t xml:space="preserve"> института атомной энергетики (ИАТЭ)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</w:p>
    <w:p w14:paraId="00000021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Бочерова</w:t>
      </w:r>
      <w:proofErr w:type="spellEnd"/>
      <w:r>
        <w:t xml:space="preserve"> Е</w:t>
      </w:r>
      <w:r>
        <w:t xml:space="preserve">лена Анатольевна, Исполнительный директор </w:t>
      </w:r>
      <w:proofErr w:type="spellStart"/>
      <w:r>
        <w:t>Акронис</w:t>
      </w:r>
      <w:proofErr w:type="spellEnd"/>
      <w:r>
        <w:t xml:space="preserve"> </w:t>
      </w:r>
      <w:proofErr w:type="spellStart"/>
      <w:r>
        <w:t>Инфозащита</w:t>
      </w:r>
      <w:proofErr w:type="spellEnd"/>
    </w:p>
    <w:p w14:paraId="00000022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Добрышевская</w:t>
      </w:r>
      <w:proofErr w:type="spellEnd"/>
      <w:r>
        <w:t xml:space="preserve"> Алена Александровна, Менеджер по развитию бизнеса, ML, Яндекс Облако</w:t>
      </w:r>
    </w:p>
    <w:p w14:paraId="00000023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Драль</w:t>
      </w:r>
      <w:proofErr w:type="spellEnd"/>
      <w:r>
        <w:t xml:space="preserve"> Алексей Александрович, Основатель компании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Team</w:t>
      </w:r>
      <w:proofErr w:type="spellEnd"/>
    </w:p>
    <w:p w14:paraId="00000024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Еферин</w:t>
      </w:r>
      <w:proofErr w:type="spellEnd"/>
      <w:r>
        <w:t xml:space="preserve"> Ярослав Юрьевич, Эксперт Глобальной практик</w:t>
      </w:r>
      <w:r>
        <w:t>и цифрового развития Всемирного банка</w:t>
      </w:r>
    </w:p>
    <w:p w14:paraId="00000025" w14:textId="77777777" w:rsidR="00EE4F54" w:rsidRDefault="00113D76">
      <w:pPr>
        <w:numPr>
          <w:ilvl w:val="0"/>
          <w:numId w:val="1"/>
        </w:numPr>
        <w:jc w:val="both"/>
      </w:pPr>
      <w:r>
        <w:t xml:space="preserve">Жвирблис Лёля Владимировна, Начальник отдела «Умный город» проектного офиса Министерства строительства и жилищно-коммунального хозяйства РФ </w:t>
      </w:r>
    </w:p>
    <w:p w14:paraId="00000026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Жунич</w:t>
      </w:r>
      <w:proofErr w:type="spellEnd"/>
      <w:r>
        <w:t xml:space="preserve"> Марина </w:t>
      </w:r>
      <w:proofErr w:type="gramStart"/>
      <w:r>
        <w:t>Алексеевна,</w:t>
      </w:r>
      <w:r>
        <w:tab/>
      </w:r>
      <w:proofErr w:type="gramEnd"/>
      <w:r>
        <w:t>Директор по взаимодействию с органами государственно</w:t>
      </w:r>
      <w:r>
        <w:t>й власти компании «</w:t>
      </w:r>
      <w:proofErr w:type="spellStart"/>
      <w:r>
        <w:t>Google</w:t>
      </w:r>
      <w:proofErr w:type="spellEnd"/>
      <w:r>
        <w:t xml:space="preserve"> Россия»</w:t>
      </w:r>
    </w:p>
    <w:p w14:paraId="00000027" w14:textId="77777777" w:rsidR="00EE4F54" w:rsidRDefault="00113D76">
      <w:pPr>
        <w:numPr>
          <w:ilvl w:val="0"/>
          <w:numId w:val="1"/>
        </w:numPr>
        <w:jc w:val="both"/>
      </w:pPr>
      <w:r>
        <w:t>Комиссаров Андрей Александрович, Директор сервиса диагностики и отбора АНО «Университет Национальной технологической инициативы 2035»</w:t>
      </w:r>
    </w:p>
    <w:p w14:paraId="00000028" w14:textId="77777777" w:rsidR="00EE4F54" w:rsidRDefault="00113D76">
      <w:pPr>
        <w:numPr>
          <w:ilvl w:val="0"/>
          <w:numId w:val="1"/>
        </w:numPr>
        <w:jc w:val="both"/>
      </w:pPr>
      <w:r>
        <w:t>Малеев Алексей Викторович, Проректор по международным программам и цифровым инновациям М</w:t>
      </w:r>
      <w:r>
        <w:t>осковского физико-технического института (МФТИ)</w:t>
      </w:r>
    </w:p>
    <w:p w14:paraId="00000029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Натёкин</w:t>
      </w:r>
      <w:proofErr w:type="spellEnd"/>
      <w:r>
        <w:t xml:space="preserve"> Алексей Геннадьевич, Основатель сообщества ODS</w:t>
      </w:r>
    </w:p>
    <w:p w14:paraId="0000002A" w14:textId="77777777" w:rsidR="00EE4F54" w:rsidRDefault="00113D76">
      <w:pPr>
        <w:numPr>
          <w:ilvl w:val="0"/>
          <w:numId w:val="1"/>
        </w:numPr>
        <w:jc w:val="both"/>
      </w:pPr>
      <w:r>
        <w:t xml:space="preserve">Нейман Алексей Владимирович, Исполнительный </w:t>
      </w:r>
      <w:proofErr w:type="gramStart"/>
      <w:r>
        <w:t>директор</w:t>
      </w:r>
      <w:proofErr w:type="gramEnd"/>
      <w:r>
        <w:t xml:space="preserve"> НО «Ассоциация участников рынка данных»</w:t>
      </w:r>
    </w:p>
    <w:p w14:paraId="0000002B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Несвижский</w:t>
      </w:r>
      <w:proofErr w:type="spellEnd"/>
      <w:r>
        <w:t xml:space="preserve"> Евгений Ильич, Руководитель по развитию больших д</w:t>
      </w:r>
      <w:r>
        <w:t>анных и финансовых услуг ПАО «</w:t>
      </w:r>
      <w:proofErr w:type="spellStart"/>
      <w:r>
        <w:t>Вымпелком</w:t>
      </w:r>
      <w:proofErr w:type="spellEnd"/>
      <w:r>
        <w:t>» (Билайн)</w:t>
      </w:r>
    </w:p>
    <w:p w14:paraId="0000002C" w14:textId="77777777" w:rsidR="00EE4F54" w:rsidRDefault="00113D76">
      <w:pPr>
        <w:numPr>
          <w:ilvl w:val="0"/>
          <w:numId w:val="1"/>
        </w:numPr>
        <w:jc w:val="both"/>
      </w:pPr>
      <w:r>
        <w:t xml:space="preserve">Новоселов Владимир Евгеньевич, Бизнес-архитектор комплексных решений Mail.ru </w:t>
      </w:r>
      <w:proofErr w:type="spellStart"/>
      <w:r>
        <w:t>group</w:t>
      </w:r>
      <w:proofErr w:type="spellEnd"/>
    </w:p>
    <w:p w14:paraId="0000002D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Онтоев</w:t>
      </w:r>
      <w:proofErr w:type="spellEnd"/>
      <w:r>
        <w:t xml:space="preserve"> Дмитрий Владимирович, Начальник аналитического управления ГКУ «</w:t>
      </w:r>
      <w:proofErr w:type="spellStart"/>
      <w:r>
        <w:t>Инфогород</w:t>
      </w:r>
      <w:proofErr w:type="spellEnd"/>
      <w:r>
        <w:t>»</w:t>
      </w:r>
    </w:p>
    <w:p w14:paraId="0000002E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Пархимович</w:t>
      </w:r>
      <w:proofErr w:type="spellEnd"/>
      <w:r>
        <w:t xml:space="preserve"> Ольга Владимировна, Руководител</w:t>
      </w:r>
      <w:r>
        <w:t xml:space="preserve">ь </w:t>
      </w:r>
      <w:proofErr w:type="gramStart"/>
      <w:r>
        <w:t>проектов  АНО</w:t>
      </w:r>
      <w:proofErr w:type="gramEnd"/>
      <w:r>
        <w:t xml:space="preserve"> «Информационная культура», куратор проектов «</w:t>
      </w:r>
      <w:proofErr w:type="spellStart"/>
      <w:r>
        <w:t>Госзатраты</w:t>
      </w:r>
      <w:proofErr w:type="spellEnd"/>
      <w:r>
        <w:t>»</w:t>
      </w:r>
    </w:p>
    <w:p w14:paraId="0000002F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Сандлер</w:t>
      </w:r>
      <w:proofErr w:type="spellEnd"/>
      <w:r>
        <w:t xml:space="preserve"> Аркадий Александрович, Руководитель направления «Искусственный интеллект» ПАО «МТС»</w:t>
      </w:r>
    </w:p>
    <w:p w14:paraId="00000030" w14:textId="77777777" w:rsidR="00EE4F54" w:rsidRDefault="00113D76">
      <w:pPr>
        <w:numPr>
          <w:ilvl w:val="0"/>
          <w:numId w:val="1"/>
        </w:numPr>
        <w:jc w:val="both"/>
      </w:pPr>
      <w:r>
        <w:t xml:space="preserve">Сошников Дмитрий Валерьевич, Ведущий эксперт по AI и машинному обучению компании </w:t>
      </w:r>
      <w:proofErr w:type="spellStart"/>
      <w:r>
        <w:t>Microsoft</w:t>
      </w:r>
      <w:proofErr w:type="spellEnd"/>
      <w:r>
        <w:t xml:space="preserve"> </w:t>
      </w:r>
    </w:p>
    <w:p w14:paraId="00000031" w14:textId="77777777" w:rsidR="00EE4F54" w:rsidRDefault="00113D76">
      <w:pPr>
        <w:numPr>
          <w:ilvl w:val="0"/>
          <w:numId w:val="1"/>
        </w:numPr>
        <w:jc w:val="both"/>
      </w:pPr>
      <w:r>
        <w:t xml:space="preserve">Ткаченко Леонид Павлович, Директор Департамента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ПАО «МТС»</w:t>
      </w:r>
    </w:p>
    <w:p w14:paraId="00000032" w14:textId="77777777" w:rsidR="00EE4F54" w:rsidRDefault="00113D76">
      <w:pPr>
        <w:numPr>
          <w:ilvl w:val="0"/>
          <w:numId w:val="1"/>
        </w:numPr>
        <w:jc w:val="both"/>
      </w:pPr>
      <w:proofErr w:type="spellStart"/>
      <w:r>
        <w:t>Хачуян</w:t>
      </w:r>
      <w:proofErr w:type="spellEnd"/>
      <w:r>
        <w:t xml:space="preserve"> Артур Сергеевич, Генеральный директор </w:t>
      </w:r>
      <w:proofErr w:type="spellStart"/>
      <w:r>
        <w:t>Tazeros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Systems</w:t>
      </w:r>
      <w:proofErr w:type="spellEnd"/>
    </w:p>
    <w:p w14:paraId="00000033" w14:textId="77777777" w:rsidR="00EE4F54" w:rsidRDefault="00113D76">
      <w:pPr>
        <w:numPr>
          <w:ilvl w:val="0"/>
          <w:numId w:val="1"/>
        </w:numPr>
        <w:jc w:val="both"/>
      </w:pPr>
      <w:r>
        <w:t xml:space="preserve">Чёрный Леонид Алексеевич,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ПАО «МегаФон»</w:t>
      </w:r>
    </w:p>
    <w:p w14:paraId="00000034" w14:textId="77777777" w:rsidR="00EE4F54" w:rsidRDefault="00113D76">
      <w:pPr>
        <w:numPr>
          <w:ilvl w:val="0"/>
          <w:numId w:val="1"/>
        </w:numPr>
        <w:jc w:val="both"/>
      </w:pPr>
      <w:r>
        <w:t>Ямщиков Иван Павлович, AI-евангелист компании ABBYY</w:t>
      </w:r>
    </w:p>
    <w:p w14:paraId="00000036" w14:textId="7325B0BE" w:rsidR="00EE4F54" w:rsidRDefault="00113D76" w:rsidP="00113D76">
      <w:pPr>
        <w:numPr>
          <w:ilvl w:val="0"/>
          <w:numId w:val="1"/>
        </w:numPr>
        <w:jc w:val="both"/>
      </w:pPr>
      <w:r>
        <w:t>Ярыгин Андрей Михайлович, Руководитель направления центра исследования данных для государственных органов ПАО «Сбербанк»</w:t>
      </w:r>
      <w:bookmarkStart w:id="0" w:name="_GoBack"/>
      <w:bookmarkEnd w:id="0"/>
    </w:p>
    <w:sectPr w:rsidR="00EE4F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7B49"/>
    <w:multiLevelType w:val="multilevel"/>
    <w:tmpl w:val="F16EA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815F5C"/>
    <w:multiLevelType w:val="multilevel"/>
    <w:tmpl w:val="34FCF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4"/>
    <w:rsid w:val="00113D76"/>
    <w:rsid w:val="00E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4AA0A-F68D-49ED-BA3E-D338008D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Дубов Григорий Денисович</cp:lastModifiedBy>
  <cp:revision>2</cp:revision>
  <dcterms:created xsi:type="dcterms:W3CDTF">2020-05-28T16:00:00Z</dcterms:created>
  <dcterms:modified xsi:type="dcterms:W3CDTF">2020-05-28T16:00:00Z</dcterms:modified>
</cp:coreProperties>
</file>