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CC" w:rsidRPr="000E3F5E" w:rsidRDefault="00553BCC" w:rsidP="00553BCC">
      <w:pPr>
        <w:tabs>
          <w:tab w:val="left" w:pos="3585"/>
          <w:tab w:val="left" w:pos="5220"/>
          <w:tab w:val="right" w:pos="9355"/>
        </w:tabs>
        <w:spacing w:after="20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A9FEC1" wp14:editId="139EE524">
            <wp:simplePos x="0" y="0"/>
            <wp:positionH relativeFrom="column">
              <wp:posOffset>-215265</wp:posOffset>
            </wp:positionH>
            <wp:positionV relativeFrom="paragraph">
              <wp:posOffset>-283210</wp:posOffset>
            </wp:positionV>
            <wp:extent cx="2124075" cy="1714500"/>
            <wp:effectExtent l="0" t="0" r="9525" b="0"/>
            <wp:wrapNone/>
            <wp:docPr id="1" name="Рисунок 1" descr="Описание: D:\Users\Kondakova\Desktop\ASI_prezen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Users\Kondakova\Desktop\ASI_prezent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BCC" w:rsidRPr="000E3F5E" w:rsidRDefault="00553BCC" w:rsidP="00553BCC">
      <w:pPr>
        <w:spacing w:after="200"/>
        <w:ind w:left="2127" w:firstLine="709"/>
        <w:jc w:val="both"/>
        <w:rPr>
          <w:sz w:val="20"/>
          <w:szCs w:val="20"/>
        </w:rPr>
      </w:pPr>
      <w:r w:rsidRPr="000E3F5E">
        <w:rPr>
          <w:sz w:val="20"/>
          <w:szCs w:val="20"/>
        </w:rPr>
        <w:t>АВТОНОМНАЯ НЕКОММЕРЧЕСКАЯ ОРГАНИЗАЦИЯ</w:t>
      </w:r>
    </w:p>
    <w:p w:rsidR="00553BCC" w:rsidRPr="000E3F5E" w:rsidRDefault="00553BCC" w:rsidP="00553BCC">
      <w:pPr>
        <w:tabs>
          <w:tab w:val="left" w:pos="3261"/>
          <w:tab w:val="right" w:pos="9355"/>
        </w:tabs>
        <w:ind w:left="2268"/>
        <w:rPr>
          <w:b/>
        </w:rPr>
      </w:pPr>
      <w:r w:rsidRPr="000E3F5E">
        <w:rPr>
          <w:b/>
        </w:rPr>
        <w:t xml:space="preserve">       АГЕНТСТВО СТРАТЕГИЧЕСКИХ ИНИЦИАТИВ </w:t>
      </w:r>
    </w:p>
    <w:p w:rsidR="00553BCC" w:rsidRPr="000E3F5E" w:rsidRDefault="00553BCC" w:rsidP="00553BCC">
      <w:pPr>
        <w:tabs>
          <w:tab w:val="left" w:pos="3261"/>
          <w:tab w:val="right" w:pos="9355"/>
        </w:tabs>
        <w:ind w:left="2268"/>
        <w:rPr>
          <w:b/>
        </w:rPr>
      </w:pPr>
      <w:r w:rsidRPr="000E3F5E">
        <w:rPr>
          <w:b/>
        </w:rPr>
        <w:t xml:space="preserve">            ПО ПРОДВИЖЕНИЮ НОВЫХ ПРОЕКТОВ</w:t>
      </w:r>
    </w:p>
    <w:p w:rsidR="00553BCC" w:rsidRPr="000E3F5E" w:rsidRDefault="00553BCC" w:rsidP="00553BCC">
      <w:pPr>
        <w:tabs>
          <w:tab w:val="left" w:pos="3261"/>
          <w:tab w:val="right" w:pos="9355"/>
        </w:tabs>
        <w:ind w:left="2268"/>
        <w:rPr>
          <w:b/>
        </w:rPr>
      </w:pPr>
    </w:p>
    <w:p w:rsidR="00553BCC" w:rsidRDefault="00230E66" w:rsidP="00553BCC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F9A5B1" wp14:editId="385663F3">
                <wp:simplePos x="0" y="0"/>
                <wp:positionH relativeFrom="column">
                  <wp:posOffset>76200</wp:posOffset>
                </wp:positionH>
                <wp:positionV relativeFrom="page">
                  <wp:posOffset>1544320</wp:posOffset>
                </wp:positionV>
                <wp:extent cx="5996940" cy="45085"/>
                <wp:effectExtent l="0" t="19050" r="3810" b="1206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45085"/>
                          <a:chOff x="1134" y="3149"/>
                          <a:chExt cx="9638" cy="64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1134" y="314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F497D">
                                <a:lumMod val="60000"/>
                                <a:lumOff val="4000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134" y="3213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ysClr val="window" lastClr="FFFFFF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6pt;margin-top:121.6pt;width:472.2pt;height:3.55pt;z-index:251660288;mso-position-vertical-relative:page" coordorigin="1134,3149" coordsize="963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">
                <v:line id="Line 3" o:spid="_x0000_s1027" style="position:absolute;visibility:visible;mso-wrap-style:square" from="1134,3149" to="10772,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LnPsIAAADaAAAADwAAAGRycy9kb3ducmV2LnhtbESPzYoCMRCE7wu+Q2jB25pRQZbRKCKK&#10;guxh/Tl4a5J2MjrpDJOo49ubhYU9FlX1FTWdt64SD2pC6VnBoJ+BINbelFwoOB7Wn18gQkQ2WHkm&#10;BS8KMJ91PqaYG//kH3rsYyEShEOOCmyMdS5l0JYchr6viZN38Y3DmGRTSNPgM8FdJYdZNpYOS04L&#10;FmtaWtK3/d0p2BXb75UuXxe7cSOmU1vr6+qsVK/bLiYgIrXxP/zX3hoFY/i9km6An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LnPsIAAADaAAAADwAAAAAAAAAAAAAA&#10;AAChAgAAZHJzL2Rvd25yZXYueG1sUEsFBgAAAAAEAAQA+QAAAJADAAAAAA==&#10;" strokecolor="#558ed5" strokeweight="2.25pt">
                  <v:shadow color="#7f7f7f [1601]" opacity=".5" offset="1pt"/>
                </v:line>
                <v:line id="Line 4" o:spid="_x0000_s1028" style="position:absolute;visibility:visible;mso-wrap-style:square" from="1134,3213" to="10772,3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CH18MAAADaAAAADwAAAGRycy9kb3ducmV2LnhtbESPQWvCQBSE74L/YXmFXkQ35tDG1FVE&#10;KC14sYkHj8/saxKafRt2t0n6791CocdhZr5htvvJdGIg51vLCtarBARxZXXLtYJL+brMQPiArLGz&#10;TAp+yMN+N59tMdd25A8ailCLCGGfo4ImhD6X0lcNGfQr2xNH79M6gyFKV0vtcIxw08k0SZ6kwZbj&#10;QoM9HRuqvopvo8CVp/5KvMjMW3oeJx7deVPflHp8mA4vIAJN4T/8137XCp7h90q8AXJ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Ah9fDAAAA2gAAAA8AAAAAAAAAAAAA&#10;AAAAoQIAAGRycy9kb3ducmV2LnhtbFBLBQYAAAAABAAEAPkAAACRAwAAAAA=&#10;" strokecolor="#f2f2f2" strokeweight="3pt">
                  <v:shadow color="#7f7f7f [1601]" opacity=".5" offset="1pt"/>
                </v:line>
                <w10:wrap anchory="page"/>
              </v:group>
            </w:pict>
          </mc:Fallback>
        </mc:AlternateContent>
      </w:r>
    </w:p>
    <w:p w:rsidR="00235D7B" w:rsidRDefault="00235D7B" w:rsidP="00774AC3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ИЗВЕЩЕНИЕ </w:t>
      </w:r>
    </w:p>
    <w:p w:rsidR="002D7115" w:rsidRPr="002D7115" w:rsidRDefault="00235D7B" w:rsidP="002D7115">
      <w:pPr>
        <w:jc w:val="center"/>
        <w:rPr>
          <w:b/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  <w:lang w:eastAsia="en-US"/>
        </w:rPr>
        <w:t xml:space="preserve">о </w:t>
      </w:r>
      <w:r w:rsidR="002D7115">
        <w:rPr>
          <w:b/>
          <w:sz w:val="28"/>
          <w:szCs w:val="28"/>
          <w:lang w:eastAsia="en-US"/>
        </w:rPr>
        <w:t xml:space="preserve">внесении изменений в закупочную документацию </w:t>
      </w:r>
      <w:r w:rsidR="002D7115" w:rsidRPr="002D7115">
        <w:rPr>
          <w:b/>
          <w:sz w:val="28"/>
          <w:szCs w:val="28"/>
          <w:lang w:eastAsia="en-US"/>
        </w:rPr>
        <w:t>по проведению закупки в форме открытого запроса предложений на поддержку</w:t>
      </w:r>
      <w:proofErr w:type="gramEnd"/>
      <w:r w:rsidR="002D7115" w:rsidRPr="002D7115">
        <w:rPr>
          <w:b/>
          <w:sz w:val="28"/>
          <w:szCs w:val="28"/>
          <w:lang w:eastAsia="en-US"/>
        </w:rPr>
        <w:t xml:space="preserve"> системных проектов</w:t>
      </w:r>
    </w:p>
    <w:p w:rsidR="00235D7B" w:rsidRDefault="002D7115" w:rsidP="002D7115">
      <w:pPr>
        <w:jc w:val="center"/>
        <w:rPr>
          <w:b/>
          <w:sz w:val="28"/>
          <w:szCs w:val="28"/>
          <w:lang w:eastAsia="en-US"/>
        </w:rPr>
      </w:pPr>
      <w:r w:rsidRPr="002D7115">
        <w:rPr>
          <w:b/>
          <w:sz w:val="28"/>
          <w:szCs w:val="28"/>
          <w:lang w:eastAsia="en-US"/>
        </w:rPr>
        <w:t>для</w:t>
      </w:r>
      <w:r>
        <w:rPr>
          <w:b/>
          <w:sz w:val="28"/>
          <w:szCs w:val="28"/>
          <w:lang w:eastAsia="en-US"/>
        </w:rPr>
        <w:t xml:space="preserve"> А</w:t>
      </w:r>
      <w:r w:rsidRPr="002D7115">
        <w:rPr>
          <w:b/>
          <w:sz w:val="28"/>
          <w:szCs w:val="28"/>
          <w:lang w:eastAsia="en-US"/>
        </w:rPr>
        <w:t>гентства стратегических инициатив</w:t>
      </w:r>
    </w:p>
    <w:p w:rsidR="00774AC3" w:rsidRPr="00774AC3" w:rsidRDefault="00235D7B" w:rsidP="00774AC3">
      <w:pPr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 xml:space="preserve"> (реестровый номер </w:t>
      </w:r>
      <w:r>
        <w:rPr>
          <w:b/>
          <w:sz w:val="28"/>
          <w:szCs w:val="28"/>
          <w:lang w:val="en-US" w:eastAsia="en-US"/>
        </w:rPr>
        <w:t>SBR</w:t>
      </w:r>
      <w:r w:rsidRPr="00235D7B">
        <w:rPr>
          <w:b/>
          <w:sz w:val="28"/>
          <w:szCs w:val="28"/>
          <w:lang w:eastAsia="en-US"/>
        </w:rPr>
        <w:t>014-1</w:t>
      </w:r>
      <w:r w:rsidR="002D7115">
        <w:rPr>
          <w:b/>
          <w:sz w:val="28"/>
          <w:szCs w:val="28"/>
          <w:lang w:eastAsia="en-US"/>
        </w:rPr>
        <w:t>312120003</w:t>
      </w:r>
      <w:r w:rsidRPr="00235D7B">
        <w:rPr>
          <w:b/>
          <w:sz w:val="28"/>
          <w:szCs w:val="28"/>
          <w:lang w:eastAsia="en-US"/>
        </w:rPr>
        <w:t>)</w:t>
      </w:r>
    </w:p>
    <w:tbl>
      <w:tblPr>
        <w:tblW w:w="9720" w:type="dxa"/>
        <w:tblInd w:w="-72" w:type="dxa"/>
        <w:tblLook w:val="0000" w:firstRow="0" w:lastRow="0" w:firstColumn="0" w:lastColumn="0" w:noHBand="0" w:noVBand="0"/>
      </w:tblPr>
      <w:tblGrid>
        <w:gridCol w:w="4680"/>
        <w:gridCol w:w="5040"/>
      </w:tblGrid>
      <w:tr w:rsidR="00774AC3" w:rsidRPr="00774AC3" w:rsidTr="00B109C4">
        <w:trPr>
          <w:trHeight w:val="900"/>
        </w:trPr>
        <w:tc>
          <w:tcPr>
            <w:tcW w:w="4680" w:type="dxa"/>
          </w:tcPr>
          <w:p w:rsidR="00774AC3" w:rsidRPr="00235D7B" w:rsidRDefault="00774AC3" w:rsidP="00774AC3">
            <w:pPr>
              <w:spacing w:before="240" w:after="60"/>
              <w:ind w:left="180"/>
              <w:outlineLvl w:val="5"/>
              <w:rPr>
                <w:bCs/>
                <w:sz w:val="28"/>
                <w:szCs w:val="28"/>
              </w:rPr>
            </w:pPr>
          </w:p>
          <w:p w:rsidR="00774AC3" w:rsidRPr="00774AC3" w:rsidRDefault="00774AC3" w:rsidP="00774AC3">
            <w:pPr>
              <w:spacing w:before="240" w:after="60"/>
              <w:ind w:left="180"/>
              <w:outlineLvl w:val="5"/>
              <w:rPr>
                <w:bCs/>
                <w:sz w:val="28"/>
                <w:szCs w:val="28"/>
              </w:rPr>
            </w:pPr>
            <w:r w:rsidRPr="00235D7B">
              <w:rPr>
                <w:bCs/>
                <w:sz w:val="28"/>
                <w:szCs w:val="28"/>
              </w:rPr>
              <w:t>«</w:t>
            </w:r>
            <w:r w:rsidR="002D7115">
              <w:rPr>
                <w:bCs/>
                <w:sz w:val="28"/>
                <w:szCs w:val="28"/>
              </w:rPr>
              <w:t>19</w:t>
            </w:r>
            <w:r w:rsidRPr="00235D7B">
              <w:rPr>
                <w:bCs/>
                <w:sz w:val="28"/>
                <w:szCs w:val="28"/>
              </w:rPr>
              <w:t xml:space="preserve">» </w:t>
            </w:r>
            <w:r w:rsidR="002D7115">
              <w:rPr>
                <w:bCs/>
                <w:sz w:val="28"/>
                <w:szCs w:val="28"/>
              </w:rPr>
              <w:t>дека</w:t>
            </w:r>
            <w:r w:rsidRPr="00235D7B">
              <w:rPr>
                <w:bCs/>
                <w:sz w:val="28"/>
                <w:szCs w:val="28"/>
              </w:rPr>
              <w:t>бря 2013г.</w:t>
            </w:r>
          </w:p>
          <w:p w:rsidR="00774AC3" w:rsidRPr="00774AC3" w:rsidRDefault="00774AC3" w:rsidP="00774AC3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774AC3" w:rsidRDefault="00774AC3" w:rsidP="00774AC3">
            <w:pPr>
              <w:rPr>
                <w:sz w:val="28"/>
                <w:szCs w:val="28"/>
                <w:lang w:val="en-US" w:eastAsia="en-US"/>
              </w:rPr>
            </w:pPr>
          </w:p>
          <w:p w:rsidR="008973F5" w:rsidRPr="00774AC3" w:rsidRDefault="008973F5" w:rsidP="00774AC3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2D7115" w:rsidRPr="002D7115" w:rsidRDefault="002D7115" w:rsidP="002D7115">
      <w:pPr>
        <w:spacing w:before="60" w:line="360" w:lineRule="auto"/>
        <w:jc w:val="both"/>
        <w:rPr>
          <w:sz w:val="28"/>
          <w:szCs w:val="28"/>
          <w:lang w:eastAsia="en-US"/>
        </w:rPr>
      </w:pPr>
      <w:r w:rsidRPr="002D7115">
        <w:rPr>
          <w:sz w:val="28"/>
          <w:szCs w:val="28"/>
          <w:lang w:eastAsia="en-US"/>
        </w:rPr>
        <w:t xml:space="preserve">1. Настоящим извещаем о </w:t>
      </w:r>
      <w:r>
        <w:rPr>
          <w:sz w:val="28"/>
          <w:szCs w:val="28"/>
          <w:lang w:eastAsia="en-US"/>
        </w:rPr>
        <w:t>внесении следующих изменений в закупочну</w:t>
      </w:r>
      <w:r w:rsidRPr="002D7115">
        <w:rPr>
          <w:sz w:val="28"/>
          <w:szCs w:val="28"/>
          <w:lang w:eastAsia="en-US"/>
        </w:rPr>
        <w:t>ю документацию:</w:t>
      </w:r>
    </w:p>
    <w:p w:rsidR="002D7115" w:rsidRPr="002D7115" w:rsidRDefault="002D7115" w:rsidP="002D7115">
      <w:pPr>
        <w:spacing w:before="60" w:line="360" w:lineRule="auto"/>
        <w:jc w:val="both"/>
        <w:rPr>
          <w:sz w:val="28"/>
          <w:szCs w:val="28"/>
          <w:lang w:eastAsia="en-US"/>
        </w:rPr>
      </w:pPr>
      <w:r w:rsidRPr="002D7115">
        <w:rPr>
          <w:sz w:val="28"/>
          <w:szCs w:val="28"/>
          <w:lang w:eastAsia="en-US"/>
        </w:rPr>
        <w:t xml:space="preserve">1. </w:t>
      </w:r>
      <w:r w:rsidRPr="002D7115">
        <w:rPr>
          <w:b/>
          <w:sz w:val="28"/>
          <w:szCs w:val="28"/>
          <w:lang w:eastAsia="en-US"/>
        </w:rPr>
        <w:t>Читать п.</w:t>
      </w:r>
      <w:r>
        <w:rPr>
          <w:b/>
          <w:sz w:val="28"/>
          <w:szCs w:val="28"/>
          <w:lang w:eastAsia="en-US"/>
        </w:rPr>
        <w:t>8.9.1</w:t>
      </w:r>
      <w:r w:rsidRPr="002D7115">
        <w:rPr>
          <w:b/>
          <w:sz w:val="28"/>
          <w:szCs w:val="28"/>
          <w:lang w:eastAsia="en-US"/>
        </w:rPr>
        <w:t xml:space="preserve">  </w:t>
      </w:r>
      <w:r>
        <w:rPr>
          <w:b/>
          <w:sz w:val="28"/>
          <w:szCs w:val="28"/>
          <w:lang w:eastAsia="en-US"/>
        </w:rPr>
        <w:t>Закупочной документации</w:t>
      </w:r>
      <w:r w:rsidRPr="002D7115">
        <w:rPr>
          <w:sz w:val="28"/>
          <w:szCs w:val="28"/>
          <w:lang w:eastAsia="en-US"/>
        </w:rPr>
        <w:t xml:space="preserve"> </w:t>
      </w:r>
      <w:r w:rsidRPr="002D7115">
        <w:rPr>
          <w:b/>
          <w:sz w:val="28"/>
          <w:szCs w:val="28"/>
          <w:lang w:eastAsia="en-US"/>
        </w:rPr>
        <w:t>в следующей редакции:</w:t>
      </w:r>
      <w:r w:rsidRPr="002D7115">
        <w:rPr>
          <w:sz w:val="28"/>
          <w:szCs w:val="28"/>
          <w:lang w:eastAsia="en-US"/>
        </w:rPr>
        <w:t xml:space="preserve"> </w:t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8264"/>
      </w:tblGrid>
      <w:tr w:rsidR="002D7115" w:rsidRPr="002D7115" w:rsidTr="002D711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15" w:rsidRPr="002D7115" w:rsidRDefault="002D7115" w:rsidP="002D7115">
            <w:pPr>
              <w:spacing w:before="60"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2D7115">
              <w:rPr>
                <w:sz w:val="28"/>
                <w:szCs w:val="28"/>
                <w:lang w:eastAsia="en-US"/>
              </w:rPr>
              <w:t>№  пунктов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15" w:rsidRPr="002D7115" w:rsidRDefault="002D7115" w:rsidP="002D7115">
            <w:pPr>
              <w:spacing w:before="60"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2D7115">
              <w:rPr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2D7115" w:rsidRPr="002D7115" w:rsidTr="002D711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15" w:rsidRPr="002D7115" w:rsidRDefault="002D7115" w:rsidP="002D7115">
            <w:pPr>
              <w:spacing w:before="60"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п. 8.9.1. </w:t>
            </w:r>
            <w:r w:rsidRPr="002D7115">
              <w:rPr>
                <w:b/>
                <w:sz w:val="28"/>
                <w:szCs w:val="28"/>
                <w:lang w:eastAsia="en-US"/>
              </w:rPr>
              <w:t>Порядок оценки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15" w:rsidRPr="002D7115" w:rsidRDefault="002D7115" w:rsidP="002D7115">
            <w:pPr>
              <w:suppressAutoHyphens/>
              <w:rPr>
                <w:b/>
              </w:rPr>
            </w:pPr>
            <w:r w:rsidRPr="002D7115">
              <w:rPr>
                <w:b/>
              </w:rPr>
              <w:t>1. Критерий «Цена договора»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1.1.  При оценке заявок по критерию «цена договора» использование подкритериев не допускается.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1.2. Для определения рейтинга заявки по критерию «цена договора» в документации о проведении запроса предложений установлена начальная  цена договора.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1.3. Рейтинг, присуждаемый заявке по критерию «цена договора», определяется по формуле: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D7115">
              <w:rPr>
                <w:sz w:val="28"/>
                <w:szCs w:val="28"/>
              </w:rPr>
              <w:t xml:space="preserve">                                               </w:t>
            </w:r>
            <w:r w:rsidRPr="002D7115">
              <w:rPr>
                <w:position w:val="-32"/>
                <w:sz w:val="28"/>
                <w:szCs w:val="28"/>
              </w:rPr>
              <w:object w:dxaOrig="22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45pt;height:36.7pt" o:ole="">
                  <v:imagedata r:id="rId10" o:title=""/>
                </v:shape>
                <o:OLEObject Type="Embed" ProgID="Equation.3" ShapeID="_x0000_i1025" DrawAspect="Content" ObjectID="_1448955919" r:id="rId11"/>
              </w:objec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</w:pPr>
            <w:r w:rsidRPr="002D7115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2D7115">
              <w:t>где: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2D7115">
              <w:rPr>
                <w:position w:val="-18"/>
                <w:sz w:val="20"/>
                <w:szCs w:val="20"/>
              </w:rPr>
              <w:object w:dxaOrig="560" w:dyaOrig="420">
                <v:shape id="_x0000_i1026" type="#_x0000_t75" style="width:27pt;height:20.75pt" o:ole="">
                  <v:imagedata r:id="rId12" o:title=""/>
                </v:shape>
                <o:OLEObject Type="Embed" ProgID="Equation.3" ShapeID="_x0000_i1026" DrawAspect="Content" ObjectID="_1448955920" r:id="rId13"/>
              </w:object>
            </w:r>
            <w:r w:rsidRPr="002D7115">
              <w:rPr>
                <w:sz w:val="20"/>
                <w:szCs w:val="20"/>
              </w:rPr>
              <w:t xml:space="preserve">- </w:t>
            </w:r>
            <w:r w:rsidRPr="002D7115">
              <w:rPr>
                <w:i/>
                <w:iCs/>
              </w:rPr>
              <w:t>рейтинг, присуждаемый i-й заявке по указанному критерию;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2D7115">
              <w:rPr>
                <w:position w:val="-20"/>
                <w:sz w:val="20"/>
                <w:szCs w:val="20"/>
              </w:rPr>
              <w:object w:dxaOrig="700" w:dyaOrig="499">
                <v:shape id="_x0000_i1027" type="#_x0000_t75" style="width:34.6pt;height:24.9pt" o:ole="">
                  <v:imagedata r:id="rId14" o:title=""/>
                </v:shape>
                <o:OLEObject Type="Embed" ProgID="Equation.3" ShapeID="_x0000_i1027" DrawAspect="Content" ObjectID="_1448955921" r:id="rId15"/>
              </w:object>
            </w:r>
            <w:r w:rsidRPr="002D7115">
              <w:rPr>
                <w:sz w:val="20"/>
                <w:szCs w:val="20"/>
              </w:rPr>
              <w:t xml:space="preserve">- </w:t>
            </w:r>
            <w:r w:rsidRPr="002D7115">
              <w:rPr>
                <w:i/>
                <w:iCs/>
              </w:rPr>
              <w:t>начальная цена договора, установленная в документации о проведении запроса предложений – информационной карте запроса предложений.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D7115">
              <w:rPr>
                <w:position w:val="-20"/>
                <w:sz w:val="20"/>
                <w:szCs w:val="20"/>
              </w:rPr>
              <w:object w:dxaOrig="360" w:dyaOrig="499">
                <v:shape id="_x0000_i1028" type="#_x0000_t75" style="width:18pt;height:24.9pt" o:ole="">
                  <v:imagedata r:id="rId16" o:title=""/>
                </v:shape>
                <o:OLEObject Type="Embed" ProgID="Equation.3" ShapeID="_x0000_i1028" DrawAspect="Content" ObjectID="_1448955922" r:id="rId17"/>
              </w:object>
            </w:r>
            <w:r w:rsidRPr="002D7115">
              <w:rPr>
                <w:sz w:val="20"/>
                <w:szCs w:val="20"/>
              </w:rPr>
              <w:t xml:space="preserve">- </w:t>
            </w:r>
            <w:r w:rsidRPr="002D7115">
              <w:rPr>
                <w:i/>
                <w:iCs/>
              </w:rPr>
              <w:t>предложение i-</w:t>
            </w:r>
            <w:proofErr w:type="spellStart"/>
            <w:r w:rsidRPr="002D7115">
              <w:rPr>
                <w:i/>
                <w:iCs/>
              </w:rPr>
              <w:t>го</w:t>
            </w:r>
            <w:proofErr w:type="spellEnd"/>
            <w:r w:rsidRPr="002D7115">
              <w:rPr>
                <w:i/>
                <w:iCs/>
              </w:rPr>
              <w:t xml:space="preserve"> участника запроса предложений  по цене договора</w:t>
            </w:r>
            <w:r w:rsidRPr="002D7115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1.4. Для расчета итогового рейтинга по заявке, рейтинг, присуждаемый этой заявке по критерию «цена договора», умножается на соответствующую указанному критерию значимость.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1.5. При оценке заявок по критерию «цена договора» лучшим условием исполнения договора по указанному критерию признается предложение участника запроса предложений с наименьшей ценой договора.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1.6. Коэффициент значимости критерия – 0,20</w:t>
            </w:r>
          </w:p>
          <w:p w:rsidR="002D7115" w:rsidRPr="002D7115" w:rsidRDefault="002D7115" w:rsidP="002D7115">
            <w:pPr>
              <w:suppressAutoHyphens/>
              <w:rPr>
                <w:b/>
                <w:i/>
              </w:rPr>
            </w:pPr>
          </w:p>
          <w:p w:rsidR="002D7115" w:rsidRPr="002D7115" w:rsidRDefault="002D7115" w:rsidP="002D7115">
            <w:pPr>
              <w:suppressAutoHyphens/>
              <w:rPr>
                <w:b/>
              </w:rPr>
            </w:pPr>
            <w:r w:rsidRPr="002D7115">
              <w:rPr>
                <w:b/>
              </w:rPr>
              <w:t>2.</w:t>
            </w:r>
            <w:r w:rsidRPr="002D7115">
              <w:rPr>
                <w:b/>
              </w:rPr>
              <w:tab/>
              <w:t>Критерий «Срок оказания услуг».</w:t>
            </w:r>
          </w:p>
          <w:p w:rsidR="002D7115" w:rsidRPr="002D7115" w:rsidRDefault="002D7115" w:rsidP="002D7115">
            <w:pPr>
              <w:suppressAutoHyphens/>
            </w:pPr>
            <w:r w:rsidRPr="002D7115">
              <w:t>2.1.  Оценка заявок осуществляется по нескольким срокам оказания услуг.</w:t>
            </w:r>
          </w:p>
          <w:p w:rsidR="002D7115" w:rsidRPr="002D7115" w:rsidRDefault="002D7115" w:rsidP="002D7115">
            <w:pPr>
              <w:suppressAutoHyphens/>
              <w:jc w:val="both"/>
            </w:pPr>
            <w:r w:rsidRPr="002D7115">
              <w:t>2.2. Для определения рейтинга заявки по критерию «Срок оказания услуг» в закупочной документации устанавливается максимальный срок и минимальный срок оказания конкретного вида услуг.</w:t>
            </w:r>
          </w:p>
          <w:p w:rsidR="002D7115" w:rsidRPr="002D7115" w:rsidRDefault="002D7115" w:rsidP="002D7115">
            <w:pPr>
              <w:suppressAutoHyphens/>
            </w:pPr>
            <w:r w:rsidRPr="002D7115">
              <w:t>2.3.  Рейтинг, присуждаемый заявке по критерию «Срок оказания услуг», определяются  по формуле:</w:t>
            </w:r>
          </w:p>
          <w:p w:rsidR="002D7115" w:rsidRPr="002D7115" w:rsidRDefault="002D7115" w:rsidP="002D7115">
            <w:pPr>
              <w:suppressAutoHyphens/>
            </w:pPr>
          </w:p>
          <w:p w:rsidR="002D7115" w:rsidRPr="002D7115" w:rsidRDefault="002D7115" w:rsidP="002D7115">
            <w:pPr>
              <w:suppressAutoHyphens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×100 </m:t>
                </m:r>
              </m:oMath>
            </m:oMathPara>
          </w:p>
          <w:p w:rsidR="002D7115" w:rsidRPr="002D7115" w:rsidRDefault="002D7115" w:rsidP="002D7115">
            <w:pPr>
              <w:suppressAutoHyphens/>
            </w:pPr>
          </w:p>
          <w:p w:rsidR="002D7115" w:rsidRPr="002D7115" w:rsidRDefault="002D7115" w:rsidP="002D7115">
            <w:pPr>
              <w:suppressAutoHyphens/>
            </w:pPr>
            <w:r w:rsidRPr="002D7115">
              <w:t xml:space="preserve"> </w:t>
            </w:r>
            <m:oMath>
              <m:r>
                <w:rPr>
                  <w:rFonts w:ascii="Cambria Math" w:hAnsi="Cambria Math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oMath>
            <w:r w:rsidRPr="002D7115">
              <w:t xml:space="preserve">    - </w:t>
            </w:r>
            <w:r w:rsidRPr="002D7115">
              <w:rPr>
                <w:i/>
              </w:rPr>
              <w:t>рейтинг, присуждаемый i-й заявке по критерию «Срок оказания услуг»;</w:t>
            </w:r>
          </w:p>
          <w:p w:rsidR="002D7115" w:rsidRPr="002D7115" w:rsidRDefault="002D7115" w:rsidP="002D7115">
            <w:pPr>
              <w:suppressAutoHyphens/>
            </w:pPr>
            <w:r w:rsidRPr="002D7115">
              <w:t xml:space="preserve"> 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max</m:t>
                  </m:r>
                </m:sup>
              </m:sSubSup>
            </m:oMath>
            <w:r w:rsidRPr="002D7115">
              <w:t xml:space="preserve">  - </w:t>
            </w:r>
            <w:r w:rsidRPr="002D7115">
              <w:rPr>
                <w:i/>
              </w:rPr>
              <w:t>максимальный срок оказания конкретного вида услуг в рабочих днях;</w:t>
            </w:r>
          </w:p>
          <w:p w:rsidR="002D7115" w:rsidRPr="002D7115" w:rsidRDefault="002D7115" w:rsidP="002D7115">
            <w:pPr>
              <w:suppressAutoHyphens/>
            </w:pPr>
            <w:r w:rsidRPr="002D7115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 xml:space="preserve">   </m:t>
                  </m:r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</w:rPr>
                    <m:t>i</m:t>
                  </m:r>
                </m:sup>
              </m:sSubSup>
            </m:oMath>
            <w:r w:rsidRPr="002D7115">
              <w:t xml:space="preserve">      - </w:t>
            </w:r>
            <w:r w:rsidRPr="002D7115">
              <w:rPr>
                <w:i/>
              </w:rPr>
              <w:t>предложение, содержащееся в i-той заявке, по сроку оказания конкретного вида услуг в рабочих днях.</w:t>
            </w:r>
          </w:p>
          <w:p w:rsidR="002D7115" w:rsidRPr="002D7115" w:rsidRDefault="002D7115" w:rsidP="002D7115">
            <w:pPr>
              <w:suppressAutoHyphens/>
            </w:pPr>
          </w:p>
          <w:p w:rsidR="002D7115" w:rsidRPr="002D7115" w:rsidRDefault="002D7115" w:rsidP="002D7115">
            <w:pPr>
              <w:suppressAutoHyphens/>
            </w:pPr>
            <w:r w:rsidRPr="002D7115">
              <w:t>2.4. Коэффициент значимости критерия – 0,10</w:t>
            </w:r>
          </w:p>
          <w:p w:rsidR="002D7115" w:rsidRPr="002D7115" w:rsidRDefault="002D7115" w:rsidP="002D7115">
            <w:pPr>
              <w:suppressAutoHyphens/>
              <w:rPr>
                <w:b/>
              </w:rPr>
            </w:pPr>
          </w:p>
          <w:p w:rsidR="002D7115" w:rsidRPr="002D7115" w:rsidRDefault="002D7115" w:rsidP="002D7115">
            <w:pPr>
              <w:suppressAutoHyphens/>
              <w:rPr>
                <w:b/>
              </w:rPr>
            </w:pPr>
            <w:r w:rsidRPr="002D7115">
              <w:rPr>
                <w:b/>
              </w:rPr>
              <w:t>3. Критерий «Квалификация участника запроса предложений»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 xml:space="preserve">Содержание критерия «Квалификация участника запроса предложений», в том числе его показатели, определяется в документации о запросе предложений. 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3.1. Для оценки заявок по критерию «Квалификация участника запроса предложений» каждой заявке выставляется значение от 0 до 100 баллов, т.е. сумма максимальных значений всех показателей этого критерия, установленных в документации о запросе предложений, должна составлять 100 баллов.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3.2. Для определения рейтинга заявки по критерию «Квалификация участника запроса предложений» в документации о запросе предложений устанавливаются: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ind w:firstLine="540"/>
              <w:jc w:val="both"/>
            </w:pPr>
            <w:r w:rsidRPr="002D7115">
              <w:t>а) предмет оценки и исчерпывающий перечень показателей по данному критерию;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ind w:firstLine="540"/>
              <w:jc w:val="both"/>
            </w:pPr>
            <w:r w:rsidRPr="002D7115">
              <w:t>б) максимальное значение в баллах для каждого показателя указанного критерия. При этом сумма максимальных значений всех установленных показателей составляет 100 баллов;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 xml:space="preserve">3.3. Рейтинг, присуждаемый заявке по критерию «Квалификация участника запроса предложений», определяется как среднее арифметическое оценок в баллах всех членов Комиссии по закупкам, присуждаемых этой заявке по указанному критерию. В </w:t>
            </w:r>
            <w:proofErr w:type="gramStart"/>
            <w:r w:rsidRPr="002D7115">
              <w:t>случае</w:t>
            </w:r>
            <w:proofErr w:type="gramEnd"/>
            <w:r w:rsidRPr="002D7115">
              <w:t xml:space="preserve"> применения показателей рейтинг, присуждаемый i-й заявке по данному критерию, определяется по формуле: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ind w:firstLine="540"/>
              <w:jc w:val="both"/>
            </w:pPr>
            <w:r w:rsidRPr="002D7115">
              <w:t xml:space="preserve">                                           </w:t>
            </w:r>
            <w:r w:rsidRPr="002D7115">
              <w:rPr>
                <w:position w:val="-18"/>
              </w:rPr>
              <w:object w:dxaOrig="2640" w:dyaOrig="520">
                <v:shape id="_x0000_i1029" type="#_x0000_t75" style="width:158.55pt;height:26.3pt" o:ole="">
                  <v:imagedata r:id="rId18" o:title=""/>
                </v:shape>
                <o:OLEObject Type="Embed" ProgID="Equation.3" ShapeID="_x0000_i1029" DrawAspect="Content" ObjectID="_1448955923" r:id="rId19"/>
              </w:objec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</w:pPr>
            <w:r w:rsidRPr="002D7115">
              <w:t xml:space="preserve">    где: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</w:pPr>
            <w:r w:rsidRPr="002D7115">
              <w:t xml:space="preserve">   </w:t>
            </w:r>
            <w:r w:rsidRPr="002D7115">
              <w:rPr>
                <w:position w:val="-12"/>
              </w:rPr>
              <w:object w:dxaOrig="380" w:dyaOrig="360">
                <v:shape id="_x0000_i1030" type="#_x0000_t75" style="width:22.15pt;height:18pt" o:ole="">
                  <v:imagedata r:id="rId20" o:title=""/>
                </v:shape>
                <o:OLEObject Type="Embed" ProgID="Equation.3" ShapeID="_x0000_i1030" DrawAspect="Content" ObjectID="_1448955924" r:id="rId21"/>
              </w:object>
            </w:r>
            <w:r w:rsidRPr="002D7115">
              <w:t xml:space="preserve">  </w:t>
            </w:r>
            <w:r w:rsidRPr="002D7115">
              <w:rPr>
                <w:i/>
                <w:iCs/>
              </w:rPr>
              <w:t>- рейтинг, присуждаемый i-й заявке по указанному критерию;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 xml:space="preserve">   </w:t>
            </w:r>
            <w:r w:rsidRPr="002D7115">
              <w:rPr>
                <w:position w:val="-14"/>
              </w:rPr>
              <w:object w:dxaOrig="400" w:dyaOrig="440">
                <v:shape id="_x0000_i1031" type="#_x0000_t75" style="width:23.55pt;height:21.45pt" o:ole="">
                  <v:imagedata r:id="rId22" o:title=""/>
                </v:shape>
                <o:OLEObject Type="Embed" ProgID="Equation.3" ShapeID="_x0000_i1031" DrawAspect="Content" ObjectID="_1448955925" r:id="rId23"/>
              </w:object>
            </w:r>
            <w:r w:rsidRPr="002D7115">
              <w:t xml:space="preserve">  -  </w:t>
            </w:r>
            <w:r w:rsidRPr="002D7115">
              <w:rPr>
                <w:i/>
                <w:iCs/>
              </w:rPr>
              <w:t>значение  в баллах (среднее арифметическое оценок в баллах всех членов Комиссии по закупкам), присуждаемое комиссией i-й заявке на участие в запросе предложений по k-</w:t>
            </w:r>
            <w:proofErr w:type="spellStart"/>
            <w:r w:rsidRPr="002D7115">
              <w:rPr>
                <w:i/>
                <w:iCs/>
              </w:rPr>
              <w:t>му</w:t>
            </w:r>
            <w:proofErr w:type="spellEnd"/>
            <w:r w:rsidRPr="002D7115">
              <w:rPr>
                <w:i/>
                <w:iCs/>
              </w:rPr>
              <w:t xml:space="preserve"> показателю, где k - количество </w:t>
            </w:r>
            <w:r w:rsidRPr="002D7115">
              <w:rPr>
                <w:i/>
                <w:iCs/>
              </w:rPr>
              <w:lastRenderedPageBreak/>
              <w:t>установленных показателей</w:t>
            </w:r>
            <w:r w:rsidRPr="002D7115">
              <w:t>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3.4. Для получения оценки (значения в баллах) по критерию для каждой заявки вычисляется среднее арифметическое оценок в баллах, присвоенных всеми членами Комиссии по закупкам по критерию.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3.5. Для получения итогового рейтинга по заявке, рейтинг, присуждаемый этой заявке по критерию «Квалификация участника запроса предложений», умножается на соответствующую указанному критерию значимость.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3.6. При оценке заявок по критерию «Квалификация участника запроса предложений» применяются следующие показатели:</w:t>
            </w:r>
          </w:p>
          <w:tbl>
            <w:tblPr>
              <w:tblW w:w="796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5386"/>
            </w:tblGrid>
            <w:tr w:rsidR="002D7115" w:rsidRPr="002D7115" w:rsidTr="002D7115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b/>
                      <w:bCs/>
                    </w:rPr>
                  </w:pPr>
                  <w:r w:rsidRPr="002D7115">
                    <w:rPr>
                      <w:b/>
                      <w:bCs/>
                    </w:rPr>
                    <w:t>Показатель 1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i/>
                      <w:iCs/>
                    </w:rPr>
                  </w:pPr>
                  <w:r w:rsidRPr="002D7115">
                    <w:rPr>
                      <w:i/>
                      <w:iCs/>
                    </w:rPr>
                    <w:t>Опыт выполнения аналогичных услуг за последние 4 года.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  <w:highlight w:val="red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  <w:r w:rsidRPr="002D7115">
                    <w:rPr>
                      <w:b/>
                      <w:bCs/>
                    </w:rPr>
                    <w:t>Максимальный бал  - 20.</w:t>
                  </w:r>
                </w:p>
                <w:p w:rsidR="002D7115" w:rsidRPr="002D7115" w:rsidRDefault="002D7115" w:rsidP="002D7115">
                  <w:pPr>
                    <w:snapToGrid w:val="0"/>
                    <w:jc w:val="both"/>
                    <w:rPr>
                      <w:szCs w:val="20"/>
                    </w:rPr>
                  </w:pPr>
                  <w:proofErr w:type="gramStart"/>
                  <w:r w:rsidRPr="002D7115">
                    <w:rPr>
                      <w:szCs w:val="20"/>
                    </w:rPr>
                    <w:t>Участник закупки (включая лиц, аффилированных с ним) предоставляет сведения о наличии опыта работы по поддержке системных, либо аналогичных системным проектов в области экономического развития в 2010-2013 гг.</w:t>
                  </w:r>
                  <w:proofErr w:type="gramEnd"/>
                </w:p>
                <w:p w:rsidR="002D7115" w:rsidRPr="002D7115" w:rsidRDefault="002D7115" w:rsidP="002D7115">
                  <w:pPr>
                    <w:snapToGrid w:val="0"/>
                    <w:jc w:val="both"/>
                    <w:rPr>
                      <w:szCs w:val="20"/>
                    </w:rPr>
                  </w:pPr>
                  <w:r w:rsidRPr="002D7115">
                    <w:rPr>
                      <w:szCs w:val="20"/>
                    </w:rPr>
                    <w:t>Оценка заявок осуществляется путем выставления баллов от 0 до 20 баллов следующим образом:</w:t>
                  </w:r>
                </w:p>
                <w:p w:rsidR="002D7115" w:rsidRPr="002D7115" w:rsidRDefault="002D7115" w:rsidP="002D7115">
                  <w:pPr>
                    <w:snapToGrid w:val="0"/>
                    <w:jc w:val="both"/>
                    <w:rPr>
                      <w:szCs w:val="20"/>
                    </w:rPr>
                  </w:pPr>
                  <w:r w:rsidRPr="002D7115">
                    <w:rPr>
                      <w:szCs w:val="20"/>
                    </w:rPr>
                    <w:t xml:space="preserve">- </w:t>
                  </w:r>
                  <w:proofErr w:type="gramStart"/>
                  <w:r w:rsidRPr="002D7115">
                    <w:rPr>
                      <w:szCs w:val="20"/>
                    </w:rPr>
                    <w:t>два и более системных проектов</w:t>
                  </w:r>
                  <w:proofErr w:type="gramEnd"/>
                  <w:r w:rsidRPr="002D7115">
                    <w:rPr>
                      <w:szCs w:val="20"/>
                    </w:rPr>
                    <w:t>, либо</w:t>
                  </w:r>
                  <w:r w:rsidRPr="002D7115">
                    <w:rPr>
                      <w:sz w:val="20"/>
                      <w:szCs w:val="20"/>
                    </w:rPr>
                    <w:t xml:space="preserve"> </w:t>
                  </w:r>
                  <w:r w:rsidRPr="002D7115">
                    <w:rPr>
                      <w:szCs w:val="20"/>
                    </w:rPr>
                    <w:t>аналогичных системным проектам – 20 баллов;</w:t>
                  </w:r>
                </w:p>
                <w:p w:rsidR="002D7115" w:rsidRPr="002D7115" w:rsidRDefault="002D7115" w:rsidP="002D7115">
                  <w:pPr>
                    <w:snapToGrid w:val="0"/>
                    <w:jc w:val="both"/>
                    <w:rPr>
                      <w:szCs w:val="20"/>
                    </w:rPr>
                  </w:pPr>
                  <w:r w:rsidRPr="002D7115">
                    <w:rPr>
                      <w:szCs w:val="20"/>
                    </w:rPr>
                    <w:t xml:space="preserve">- один системный проект, либо один аналогичный </w:t>
                  </w:r>
                  <w:proofErr w:type="gramStart"/>
                  <w:r w:rsidRPr="002D7115">
                    <w:rPr>
                      <w:szCs w:val="20"/>
                    </w:rPr>
                    <w:t>системным</w:t>
                  </w:r>
                  <w:proofErr w:type="gramEnd"/>
                  <w:r w:rsidRPr="002D7115">
                    <w:rPr>
                      <w:szCs w:val="20"/>
                    </w:rPr>
                    <w:t xml:space="preserve"> проект – 10 баллов;</w:t>
                  </w:r>
                </w:p>
                <w:p w:rsidR="002D7115" w:rsidRPr="002D7115" w:rsidRDefault="002D7115" w:rsidP="002D7115">
                  <w:pPr>
                    <w:snapToGrid w:val="0"/>
                    <w:jc w:val="both"/>
                    <w:rPr>
                      <w:szCs w:val="20"/>
                    </w:rPr>
                  </w:pPr>
                  <w:r w:rsidRPr="002D7115">
                    <w:rPr>
                      <w:szCs w:val="20"/>
                    </w:rPr>
                    <w:t>- при отсутствии в заявке подтверждения оказания аналогичных услуг - 0 баллов.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</w:rPr>
                  </w:pPr>
                  <w:r w:rsidRPr="002D7115">
                    <w:rPr>
                      <w:szCs w:val="20"/>
                    </w:rPr>
                    <w:t>Наличие у участника закупки опыта осуществления указанных услуг подтверждается любыми документами, позволяющими установить надлежащее оказание услуг соответствующему заказчику, в том числе: презентационными и иными аналогичными материалами, рекомендательными письмами, отзывами клиентов, договорами с клиентами, актами оказанных услуг.</w:t>
                  </w:r>
                </w:p>
              </w:tc>
            </w:tr>
            <w:tr w:rsidR="002D7115" w:rsidRPr="002D7115" w:rsidTr="002D7115">
              <w:tc>
                <w:tcPr>
                  <w:tcW w:w="25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b/>
                      <w:bCs/>
                    </w:rPr>
                  </w:pPr>
                  <w:r w:rsidRPr="002D7115">
                    <w:rPr>
                      <w:b/>
                      <w:bCs/>
                    </w:rPr>
                    <w:t>Показатель 2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i/>
                      <w:iCs/>
                    </w:rPr>
                  </w:pPr>
                  <w:r w:rsidRPr="002D7115">
                    <w:rPr>
                      <w:i/>
                      <w:iCs/>
                    </w:rPr>
                    <w:t>Опыт экспертизы и реализации проектов в различных отраслях в России и за рубежом.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  <w:bCs/>
                    </w:rPr>
                  </w:pPr>
                  <w:r w:rsidRPr="002D7115">
                    <w:rPr>
                      <w:b/>
                      <w:bCs/>
                    </w:rPr>
                    <w:t>Максимальный балл – 20.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- Участник закупки (включая лиц, аффилированных с ним) должен иметь не менее одного завершенного в 2012-2013 гг. проекта по оказанию услуг в области стратегического консалтинга в следующих отраслях в РФ: нефть и газ, электроэнергетика, металлургия, инфраструктура, промышленные товары, потребительские товары, финансовый сектор, фармацевтика;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Оценка заявок осуществляется путем выставления баллов от 0 до 20 баллов следующим образом: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- один завершенный проект в каждой из перечисленных отраслей – 20 баллов;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- один завершенный проект в более чем в половине из перечисленных отраслей – 10 баллов;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 xml:space="preserve">- один завершенный проект в менее чем в </w:t>
                  </w:r>
                  <w:r w:rsidRPr="002D7115">
                    <w:lastRenderedPageBreak/>
                    <w:t>половине из перечисленных отраслей - 0 баллов.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  <w:bCs/>
                    </w:rPr>
                  </w:pPr>
                  <w:r w:rsidRPr="002D7115">
                    <w:t>Наличие у участника закупки опыта осуществления указанных услуг подтверждается любыми документами, позволяющими установить надлежащее оказание услуг соответствующему заказчику, в том числе: презентационными и иными аналогичными материалами, рекомендательными письмами, отзывами клиентов, договорами с клиентами, актами оказанных услуг.</w:t>
                  </w:r>
                </w:p>
              </w:tc>
            </w:tr>
            <w:tr w:rsidR="002D7115" w:rsidRPr="002D7115" w:rsidTr="002D7115">
              <w:tc>
                <w:tcPr>
                  <w:tcW w:w="2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b/>
                      <w:iCs/>
                    </w:rPr>
                  </w:pPr>
                  <w:r w:rsidRPr="002D7115">
                    <w:rPr>
                      <w:b/>
                      <w:iCs/>
                    </w:rPr>
                    <w:lastRenderedPageBreak/>
                    <w:t>Показатель 3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i/>
                      <w:iCs/>
                    </w:rPr>
                  </w:pPr>
                  <w:r w:rsidRPr="002D7115">
                    <w:rPr>
                      <w:i/>
                      <w:iCs/>
                    </w:rPr>
                    <w:t>Опыт работы с Агентством стратегических инициатив.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</w:rPr>
                  </w:pPr>
                  <w:r w:rsidRPr="002D7115">
                    <w:rPr>
                      <w:b/>
                    </w:rPr>
                    <w:t>Максимальный балл – 30.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Участник закупки (включая лиц, аффилированных с ним) предоставляет сведения о наличии завершенных проектов по оказанию АСИ консультационных услуг.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Оценка осуществляется членами конкурсной  комиссии на основании их профессионального опыта по непрерывной шкале от 0 до 30 баллов,  при этом наихудшему для Заказчика предложению присваивается значение 0 баллов, а наилучшему - 30 баллов, остальным пропорционально.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  <w:bCs/>
                    </w:rPr>
                  </w:pPr>
                  <w:r w:rsidRPr="002D7115">
                    <w:t>Наличие у участника закупки опыта осуществления указанных услуг подтверждается любыми документами, позволяющими установить надлежащее оказание услуг соответствующему заказчику, в том числе: презентационными и иными аналогичными материалами, рекомендательными письмами, отзывами клиентов, договорами с клиентами, актами оказанных услуг.</w:t>
                  </w:r>
                </w:p>
              </w:tc>
            </w:tr>
            <w:tr w:rsidR="002D7115" w:rsidRPr="002D7115" w:rsidTr="002D7115">
              <w:tc>
                <w:tcPr>
                  <w:tcW w:w="2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b/>
                      <w:iCs/>
                    </w:rPr>
                  </w:pPr>
                  <w:r w:rsidRPr="002D7115">
                    <w:rPr>
                      <w:b/>
                      <w:iCs/>
                    </w:rPr>
                    <w:t>Показатель 4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134"/>
                    <w:jc w:val="both"/>
                    <w:rPr>
                      <w:i/>
                      <w:iCs/>
                    </w:rPr>
                  </w:pPr>
                  <w:r w:rsidRPr="002D7115">
                    <w:rPr>
                      <w:i/>
                      <w:iCs/>
                    </w:rPr>
                    <w:t xml:space="preserve"> Качество технического предложения (Соответствие предложения подрядчика требованиям ТЗ, раскрытие информации).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i/>
                      <w:iCs/>
                    </w:rPr>
                  </w:pP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  <w:rPr>
                      <w:b/>
                    </w:rPr>
                  </w:pPr>
                  <w:r w:rsidRPr="002D7115">
                    <w:rPr>
                      <w:b/>
                    </w:rPr>
                    <w:t>Максимальный балл – 30.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Соответствие Участника закупки данному критерию должно быть подтверждено техническим предложением в соответствии с заданным Техническим заданием.</w:t>
                  </w:r>
                </w:p>
                <w:p w:rsidR="002D7115" w:rsidRPr="002D7115" w:rsidRDefault="002D7115" w:rsidP="002D7115">
                  <w:pPr>
                    <w:autoSpaceDE w:val="0"/>
                    <w:autoSpaceDN w:val="0"/>
                    <w:adjustRightInd w:val="0"/>
                    <w:ind w:firstLine="284"/>
                    <w:jc w:val="both"/>
                  </w:pPr>
                  <w:r w:rsidRPr="002D7115">
                    <w:t>Оценка осуществляется членами конкурсной  комиссии на основании их профессионального опыта по непрерывной шкале от 0 до 30 баллов,  при этом наихудшему для Заказчика предложению присваивается значение 0 баллов, а наилучшему - 30 баллов, остальным пропорционально</w:t>
                  </w:r>
                </w:p>
              </w:tc>
            </w:tr>
          </w:tbl>
          <w:p w:rsidR="002D7115" w:rsidRPr="002D7115" w:rsidRDefault="002D7115" w:rsidP="002D7115">
            <w:pPr>
              <w:autoSpaceDE w:val="0"/>
              <w:autoSpaceDN w:val="0"/>
              <w:adjustRightInd w:val="0"/>
              <w:jc w:val="both"/>
            </w:pPr>
            <w:r w:rsidRPr="002D7115">
              <w:t>3.7. Коэффициент значимости критерия – 0,70</w:t>
            </w:r>
          </w:p>
          <w:p w:rsidR="002D7115" w:rsidRPr="002D7115" w:rsidRDefault="002D7115" w:rsidP="002D7115">
            <w:pPr>
              <w:jc w:val="both"/>
              <w:rPr>
                <w:b/>
              </w:rPr>
            </w:pPr>
            <w:r w:rsidRPr="002D7115">
              <w:rPr>
                <w:b/>
              </w:rPr>
              <w:t>4.  Расчет Итогового рейтинга по каждой заявке.</w:t>
            </w:r>
          </w:p>
          <w:p w:rsidR="002D7115" w:rsidRPr="002D7115" w:rsidRDefault="002D7115" w:rsidP="002D7115">
            <w:pPr>
              <w:jc w:val="both"/>
            </w:pPr>
            <w:r w:rsidRPr="002D7115">
              <w:t>4.1. Итоговый рейтинг заявки рассчитывается путем сложения рейтингов по каждому критерию оценки заявки, установленному в документации о запросе предложений, умноженных на их значимость.</w:t>
            </w:r>
          </w:p>
          <w:p w:rsidR="002D7115" w:rsidRPr="002D7115" w:rsidRDefault="002D7115" w:rsidP="002D7115">
            <w:pPr>
              <w:autoSpaceDE w:val="0"/>
              <w:autoSpaceDN w:val="0"/>
              <w:adjustRightInd w:val="0"/>
            </w:pPr>
            <w:r w:rsidRPr="002D7115">
              <w:t>4.2. Заявке, набравшей наибольший итоговый рейтинг, присваивается первый номер.</w:t>
            </w:r>
          </w:p>
          <w:p w:rsidR="002D7115" w:rsidRPr="002D7115" w:rsidRDefault="002D7115" w:rsidP="002D7115">
            <w:pPr>
              <w:spacing w:before="60"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2D7115">
              <w:t xml:space="preserve">4.3. В </w:t>
            </w:r>
            <w:proofErr w:type="gramStart"/>
            <w:r w:rsidRPr="002D7115">
              <w:t>случае</w:t>
            </w:r>
            <w:proofErr w:type="gramEnd"/>
            <w:r w:rsidRPr="002D7115">
              <w:t xml:space="preserve">, если в нескольких заявках содержатся одинаковые условия исполнения договора, меньший порядковый номер присваивается заявке, </w:t>
            </w:r>
            <w:r w:rsidRPr="002D7115">
              <w:lastRenderedPageBreak/>
              <w:t>которая поступила ранее других заявок, содержащих такие условия.</w:t>
            </w:r>
          </w:p>
        </w:tc>
      </w:tr>
    </w:tbl>
    <w:p w:rsidR="008973F5" w:rsidRDefault="008973F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ab/>
      </w: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8973F5" w:rsidRDefault="008973F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Секретарь комиссии по закупкам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С.М. Москвина</w:t>
      </w:r>
    </w:p>
    <w:p w:rsidR="008973F5" w:rsidRDefault="008973F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2D7115" w:rsidRDefault="002D7115" w:rsidP="008973F5">
      <w:pPr>
        <w:spacing w:before="60" w:line="360" w:lineRule="auto"/>
        <w:jc w:val="both"/>
        <w:rPr>
          <w:sz w:val="28"/>
          <w:szCs w:val="28"/>
          <w:lang w:eastAsia="en-US"/>
        </w:rPr>
      </w:pPr>
    </w:p>
    <w:p w:rsidR="008973F5" w:rsidRDefault="008973F5" w:rsidP="008973F5">
      <w:pPr>
        <w:spacing w:before="60"/>
        <w:jc w:val="both"/>
        <w:rPr>
          <w:sz w:val="16"/>
          <w:szCs w:val="16"/>
          <w:lang w:eastAsia="en-US"/>
        </w:rPr>
      </w:pPr>
    </w:p>
    <w:p w:rsidR="008973F5" w:rsidRPr="008973F5" w:rsidRDefault="008973F5" w:rsidP="008973F5">
      <w:pPr>
        <w:spacing w:before="60"/>
        <w:jc w:val="both"/>
        <w:rPr>
          <w:sz w:val="16"/>
          <w:szCs w:val="16"/>
          <w:lang w:eastAsia="en-US"/>
        </w:rPr>
      </w:pPr>
      <w:r w:rsidRPr="008973F5">
        <w:rPr>
          <w:sz w:val="16"/>
          <w:szCs w:val="16"/>
          <w:lang w:eastAsia="en-US"/>
        </w:rPr>
        <w:t>Светлана Михайловна Москвина</w:t>
      </w:r>
    </w:p>
    <w:p w:rsidR="008973F5" w:rsidRPr="008973F5" w:rsidRDefault="008973F5" w:rsidP="008973F5">
      <w:pPr>
        <w:spacing w:before="60"/>
        <w:jc w:val="both"/>
        <w:rPr>
          <w:sz w:val="16"/>
          <w:szCs w:val="16"/>
          <w:lang w:eastAsia="en-US"/>
        </w:rPr>
      </w:pPr>
      <w:r w:rsidRPr="008973F5">
        <w:rPr>
          <w:sz w:val="16"/>
          <w:szCs w:val="16"/>
          <w:lang w:eastAsia="en-US"/>
        </w:rPr>
        <w:t>(495)690-91-29 (доб.138)</w:t>
      </w:r>
    </w:p>
    <w:sectPr w:rsidR="008973F5" w:rsidRPr="008973F5" w:rsidSect="00A628D8">
      <w:footerReference w:type="even" r:id="rId24"/>
      <w:footerReference w:type="default" r:id="rId25"/>
      <w:pgSz w:w="11906" w:h="16838"/>
      <w:pgMar w:top="851" w:right="851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D1" w:rsidRDefault="000875D1">
      <w:r>
        <w:separator/>
      </w:r>
    </w:p>
  </w:endnote>
  <w:endnote w:type="continuationSeparator" w:id="0">
    <w:p w:rsidR="000875D1" w:rsidRDefault="0008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24" w:rsidRDefault="00601724" w:rsidP="00B649E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601724" w:rsidRDefault="00601724" w:rsidP="00B649E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24" w:rsidRDefault="00601724" w:rsidP="00B649E9">
    <w:pPr>
      <w:pStyle w:val="a5"/>
      <w:ind w:right="360"/>
    </w:pPr>
  </w:p>
  <w:p w:rsidR="008973F5" w:rsidRDefault="008973F5" w:rsidP="00B649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D1" w:rsidRDefault="000875D1">
      <w:r>
        <w:separator/>
      </w:r>
    </w:p>
  </w:footnote>
  <w:footnote w:type="continuationSeparator" w:id="0">
    <w:p w:rsidR="000875D1" w:rsidRDefault="0008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327B"/>
    <w:multiLevelType w:val="hybridMultilevel"/>
    <w:tmpl w:val="BEA8B3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372262"/>
    <w:multiLevelType w:val="hybridMultilevel"/>
    <w:tmpl w:val="36C2F8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AB37DD1"/>
    <w:multiLevelType w:val="hybridMultilevel"/>
    <w:tmpl w:val="05A85BAC"/>
    <w:lvl w:ilvl="0" w:tplc="7A24587A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FD02957"/>
    <w:multiLevelType w:val="multilevel"/>
    <w:tmpl w:val="764267BE"/>
    <w:lvl w:ilvl="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27424641"/>
    <w:multiLevelType w:val="multilevel"/>
    <w:tmpl w:val="764267BE"/>
    <w:lvl w:ilvl="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283F4084"/>
    <w:multiLevelType w:val="hybridMultilevel"/>
    <w:tmpl w:val="A05095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7FF00AE"/>
    <w:multiLevelType w:val="multilevel"/>
    <w:tmpl w:val="764267BE"/>
    <w:lvl w:ilvl="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3E8003A9"/>
    <w:multiLevelType w:val="multilevel"/>
    <w:tmpl w:val="0E8C77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40165079"/>
    <w:multiLevelType w:val="hybridMultilevel"/>
    <w:tmpl w:val="3AB46AA4"/>
    <w:lvl w:ilvl="0" w:tplc="6DACC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B56868"/>
    <w:multiLevelType w:val="hybridMultilevel"/>
    <w:tmpl w:val="8F6206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6A514E"/>
    <w:multiLevelType w:val="multilevel"/>
    <w:tmpl w:val="764267BE"/>
    <w:lvl w:ilvl="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5FDE18CC"/>
    <w:multiLevelType w:val="multilevel"/>
    <w:tmpl w:val="5C22E66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6B0A92"/>
    <w:multiLevelType w:val="hybridMultilevel"/>
    <w:tmpl w:val="149AA3E2"/>
    <w:lvl w:ilvl="0" w:tplc="FFFFFFFF">
      <w:start w:val="1"/>
      <w:numFmt w:val="decimal"/>
      <w:pStyle w:val="a"/>
      <w:lvlText w:val="Приложение %1."/>
      <w:lvlJc w:val="left"/>
      <w:pPr>
        <w:ind w:left="9000" w:hanging="360"/>
      </w:pPr>
      <w:rPr>
        <w:rFonts w:ascii="Times New Roman" w:hAnsi="Times New Roman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40" w:hanging="360"/>
      </w:pPr>
    </w:lvl>
    <w:lvl w:ilvl="2" w:tplc="FFFFFFFF" w:tentative="1">
      <w:start w:val="1"/>
      <w:numFmt w:val="lowerRoman"/>
      <w:lvlText w:val="%3."/>
      <w:lvlJc w:val="right"/>
      <w:pPr>
        <w:ind w:left="11560" w:hanging="180"/>
      </w:pPr>
    </w:lvl>
    <w:lvl w:ilvl="3" w:tplc="FFFFFFFF" w:tentative="1">
      <w:start w:val="1"/>
      <w:numFmt w:val="decimal"/>
      <w:lvlText w:val="%4."/>
      <w:lvlJc w:val="left"/>
      <w:pPr>
        <w:ind w:left="12280" w:hanging="360"/>
      </w:pPr>
    </w:lvl>
    <w:lvl w:ilvl="4" w:tplc="FFFFFFFF" w:tentative="1">
      <w:start w:val="1"/>
      <w:numFmt w:val="lowerLetter"/>
      <w:lvlText w:val="%5."/>
      <w:lvlJc w:val="left"/>
      <w:pPr>
        <w:ind w:left="13000" w:hanging="360"/>
      </w:pPr>
    </w:lvl>
    <w:lvl w:ilvl="5" w:tplc="FFFFFFFF" w:tentative="1">
      <w:start w:val="1"/>
      <w:numFmt w:val="lowerRoman"/>
      <w:lvlText w:val="%6."/>
      <w:lvlJc w:val="right"/>
      <w:pPr>
        <w:ind w:left="13720" w:hanging="180"/>
      </w:pPr>
    </w:lvl>
    <w:lvl w:ilvl="6" w:tplc="FFFFFFFF" w:tentative="1">
      <w:start w:val="1"/>
      <w:numFmt w:val="decimal"/>
      <w:lvlText w:val="%7."/>
      <w:lvlJc w:val="left"/>
      <w:pPr>
        <w:ind w:left="14440" w:hanging="360"/>
      </w:pPr>
    </w:lvl>
    <w:lvl w:ilvl="7" w:tplc="FFFFFFFF" w:tentative="1">
      <w:start w:val="1"/>
      <w:numFmt w:val="lowerLetter"/>
      <w:lvlText w:val="%8."/>
      <w:lvlJc w:val="left"/>
      <w:pPr>
        <w:ind w:left="15160" w:hanging="360"/>
      </w:pPr>
    </w:lvl>
    <w:lvl w:ilvl="8" w:tplc="FFFFFFFF" w:tentative="1">
      <w:start w:val="1"/>
      <w:numFmt w:val="lowerRoman"/>
      <w:lvlText w:val="%9."/>
      <w:lvlJc w:val="right"/>
      <w:pPr>
        <w:ind w:left="15880" w:hanging="180"/>
      </w:pPr>
    </w:lvl>
  </w:abstractNum>
  <w:abstractNum w:abstractNumId="13">
    <w:nsid w:val="62440E9A"/>
    <w:multiLevelType w:val="hybridMultilevel"/>
    <w:tmpl w:val="05A85BAC"/>
    <w:lvl w:ilvl="0" w:tplc="7A24587A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6AF05801"/>
    <w:multiLevelType w:val="hybridMultilevel"/>
    <w:tmpl w:val="505EA7E8"/>
    <w:lvl w:ilvl="0" w:tplc="F4DC35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17CEA"/>
    <w:multiLevelType w:val="multilevel"/>
    <w:tmpl w:val="5E4273C4"/>
    <w:lvl w:ilvl="0">
      <w:start w:val="1"/>
      <w:numFmt w:val="decimal"/>
      <w:pStyle w:val="a0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5"/>
  </w:num>
  <w:num w:numId="8">
    <w:abstractNumId w:val="12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13"/>
  </w:num>
  <w:num w:numId="14">
    <w:abstractNumId w:val="14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E9"/>
    <w:rsid w:val="000028D5"/>
    <w:rsid w:val="00002F97"/>
    <w:rsid w:val="00014F9E"/>
    <w:rsid w:val="00016590"/>
    <w:rsid w:val="00022B4A"/>
    <w:rsid w:val="000352AB"/>
    <w:rsid w:val="00044AB6"/>
    <w:rsid w:val="00045B94"/>
    <w:rsid w:val="00046594"/>
    <w:rsid w:val="0004779A"/>
    <w:rsid w:val="0005109B"/>
    <w:rsid w:val="0005142A"/>
    <w:rsid w:val="00052E3B"/>
    <w:rsid w:val="0006721C"/>
    <w:rsid w:val="00086813"/>
    <w:rsid w:val="000875D1"/>
    <w:rsid w:val="000B0203"/>
    <w:rsid w:val="000C0CE0"/>
    <w:rsid w:val="000C70B2"/>
    <w:rsid w:val="000D4802"/>
    <w:rsid w:val="000D5916"/>
    <w:rsid w:val="000D6F58"/>
    <w:rsid w:val="0010320C"/>
    <w:rsid w:val="00105516"/>
    <w:rsid w:val="001073B4"/>
    <w:rsid w:val="00123200"/>
    <w:rsid w:val="001271F7"/>
    <w:rsid w:val="001347C9"/>
    <w:rsid w:val="001367BD"/>
    <w:rsid w:val="00140D81"/>
    <w:rsid w:val="0014442B"/>
    <w:rsid w:val="001458F7"/>
    <w:rsid w:val="00147EAD"/>
    <w:rsid w:val="001512F8"/>
    <w:rsid w:val="00153ED2"/>
    <w:rsid w:val="001619E4"/>
    <w:rsid w:val="001627DD"/>
    <w:rsid w:val="0017397E"/>
    <w:rsid w:val="0017609E"/>
    <w:rsid w:val="001927DA"/>
    <w:rsid w:val="0019593A"/>
    <w:rsid w:val="001A441D"/>
    <w:rsid w:val="001A75CE"/>
    <w:rsid w:val="001B1C55"/>
    <w:rsid w:val="001B2250"/>
    <w:rsid w:val="001B3981"/>
    <w:rsid w:val="001B592F"/>
    <w:rsid w:val="001B6463"/>
    <w:rsid w:val="001C271F"/>
    <w:rsid w:val="001C725E"/>
    <w:rsid w:val="001C7659"/>
    <w:rsid w:val="001C7925"/>
    <w:rsid w:val="001D1232"/>
    <w:rsid w:val="001D2FE7"/>
    <w:rsid w:val="001E0EFB"/>
    <w:rsid w:val="001E466A"/>
    <w:rsid w:val="001E67E2"/>
    <w:rsid w:val="001E6F98"/>
    <w:rsid w:val="001F0F24"/>
    <w:rsid w:val="001F4178"/>
    <w:rsid w:val="00202985"/>
    <w:rsid w:val="00203968"/>
    <w:rsid w:val="00215A2E"/>
    <w:rsid w:val="002212D4"/>
    <w:rsid w:val="0022271D"/>
    <w:rsid w:val="00222CE3"/>
    <w:rsid w:val="002231E3"/>
    <w:rsid w:val="00224AC5"/>
    <w:rsid w:val="00230E66"/>
    <w:rsid w:val="0023217F"/>
    <w:rsid w:val="002354B3"/>
    <w:rsid w:val="00235D7B"/>
    <w:rsid w:val="0025044E"/>
    <w:rsid w:val="00255845"/>
    <w:rsid w:val="0026044A"/>
    <w:rsid w:val="00262C85"/>
    <w:rsid w:val="00266DF5"/>
    <w:rsid w:val="00271E2F"/>
    <w:rsid w:val="00274DC4"/>
    <w:rsid w:val="00275D9A"/>
    <w:rsid w:val="00283911"/>
    <w:rsid w:val="00285E67"/>
    <w:rsid w:val="0029170E"/>
    <w:rsid w:val="002957B6"/>
    <w:rsid w:val="00297259"/>
    <w:rsid w:val="002A07BE"/>
    <w:rsid w:val="002A2013"/>
    <w:rsid w:val="002A35F6"/>
    <w:rsid w:val="002A4553"/>
    <w:rsid w:val="002A5AE1"/>
    <w:rsid w:val="002A727C"/>
    <w:rsid w:val="002A7E1D"/>
    <w:rsid w:val="002B1DA9"/>
    <w:rsid w:val="002B79EC"/>
    <w:rsid w:val="002B7C0C"/>
    <w:rsid w:val="002C08EF"/>
    <w:rsid w:val="002C29F5"/>
    <w:rsid w:val="002C2F2F"/>
    <w:rsid w:val="002C4C01"/>
    <w:rsid w:val="002C61D7"/>
    <w:rsid w:val="002C6A96"/>
    <w:rsid w:val="002C746D"/>
    <w:rsid w:val="002D7115"/>
    <w:rsid w:val="002D7200"/>
    <w:rsid w:val="002E394D"/>
    <w:rsid w:val="002F56AE"/>
    <w:rsid w:val="00305D80"/>
    <w:rsid w:val="003307C6"/>
    <w:rsid w:val="003335DE"/>
    <w:rsid w:val="0033539E"/>
    <w:rsid w:val="00336389"/>
    <w:rsid w:val="003479AC"/>
    <w:rsid w:val="00350B2F"/>
    <w:rsid w:val="00353E67"/>
    <w:rsid w:val="00365958"/>
    <w:rsid w:val="0036657B"/>
    <w:rsid w:val="00370948"/>
    <w:rsid w:val="00372BA9"/>
    <w:rsid w:val="00374F9C"/>
    <w:rsid w:val="0037507A"/>
    <w:rsid w:val="00377ACA"/>
    <w:rsid w:val="00377FA0"/>
    <w:rsid w:val="003A0030"/>
    <w:rsid w:val="003A1D69"/>
    <w:rsid w:val="003A33D8"/>
    <w:rsid w:val="003A36C1"/>
    <w:rsid w:val="003A7BA5"/>
    <w:rsid w:val="003B2151"/>
    <w:rsid w:val="003B629E"/>
    <w:rsid w:val="003B788E"/>
    <w:rsid w:val="003C1149"/>
    <w:rsid w:val="003C659C"/>
    <w:rsid w:val="003C7398"/>
    <w:rsid w:val="003D7629"/>
    <w:rsid w:val="003E4D1E"/>
    <w:rsid w:val="004002F6"/>
    <w:rsid w:val="004063C9"/>
    <w:rsid w:val="00412036"/>
    <w:rsid w:val="004140DD"/>
    <w:rsid w:val="00417BA6"/>
    <w:rsid w:val="00420045"/>
    <w:rsid w:val="00420B9F"/>
    <w:rsid w:val="004211FA"/>
    <w:rsid w:val="00426752"/>
    <w:rsid w:val="00432F73"/>
    <w:rsid w:val="004424CC"/>
    <w:rsid w:val="00443CD9"/>
    <w:rsid w:val="0045163A"/>
    <w:rsid w:val="004519A5"/>
    <w:rsid w:val="00455573"/>
    <w:rsid w:val="00457004"/>
    <w:rsid w:val="0046085E"/>
    <w:rsid w:val="00464947"/>
    <w:rsid w:val="00471004"/>
    <w:rsid w:val="004861B8"/>
    <w:rsid w:val="00491D3E"/>
    <w:rsid w:val="004939D6"/>
    <w:rsid w:val="0049646C"/>
    <w:rsid w:val="004A1995"/>
    <w:rsid w:val="004A25E9"/>
    <w:rsid w:val="004B1820"/>
    <w:rsid w:val="004B72F4"/>
    <w:rsid w:val="004C3B14"/>
    <w:rsid w:val="004D1B9D"/>
    <w:rsid w:val="004D6829"/>
    <w:rsid w:val="004F03A2"/>
    <w:rsid w:val="004F4B96"/>
    <w:rsid w:val="005041E3"/>
    <w:rsid w:val="00505BE1"/>
    <w:rsid w:val="005071BB"/>
    <w:rsid w:val="00521DF2"/>
    <w:rsid w:val="00522A88"/>
    <w:rsid w:val="00526330"/>
    <w:rsid w:val="00532D20"/>
    <w:rsid w:val="00544225"/>
    <w:rsid w:val="005478E0"/>
    <w:rsid w:val="00553BCC"/>
    <w:rsid w:val="00557910"/>
    <w:rsid w:val="00571D9C"/>
    <w:rsid w:val="0057632F"/>
    <w:rsid w:val="00577444"/>
    <w:rsid w:val="005A25D4"/>
    <w:rsid w:val="005A7FEA"/>
    <w:rsid w:val="005B1236"/>
    <w:rsid w:val="005B2632"/>
    <w:rsid w:val="005B4CBD"/>
    <w:rsid w:val="005C4306"/>
    <w:rsid w:val="005D6DFB"/>
    <w:rsid w:val="005E08FF"/>
    <w:rsid w:val="005E4C43"/>
    <w:rsid w:val="005E7127"/>
    <w:rsid w:val="005F34DA"/>
    <w:rsid w:val="006014C8"/>
    <w:rsid w:val="00601724"/>
    <w:rsid w:val="00603B45"/>
    <w:rsid w:val="006126A0"/>
    <w:rsid w:val="00616931"/>
    <w:rsid w:val="00623944"/>
    <w:rsid w:val="00630EEB"/>
    <w:rsid w:val="00631CC3"/>
    <w:rsid w:val="00637799"/>
    <w:rsid w:val="00652319"/>
    <w:rsid w:val="00654A7E"/>
    <w:rsid w:val="006612B6"/>
    <w:rsid w:val="00665CB4"/>
    <w:rsid w:val="0067290A"/>
    <w:rsid w:val="006748E6"/>
    <w:rsid w:val="0067744F"/>
    <w:rsid w:val="00683F93"/>
    <w:rsid w:val="00683F95"/>
    <w:rsid w:val="00694F72"/>
    <w:rsid w:val="006A477C"/>
    <w:rsid w:val="006A5868"/>
    <w:rsid w:val="006B4879"/>
    <w:rsid w:val="006C635D"/>
    <w:rsid w:val="006D038E"/>
    <w:rsid w:val="006E0BD1"/>
    <w:rsid w:val="006E4846"/>
    <w:rsid w:val="006F6908"/>
    <w:rsid w:val="00707052"/>
    <w:rsid w:val="00716293"/>
    <w:rsid w:val="00726139"/>
    <w:rsid w:val="007375E2"/>
    <w:rsid w:val="007428B1"/>
    <w:rsid w:val="007442D9"/>
    <w:rsid w:val="00746130"/>
    <w:rsid w:val="00747C7F"/>
    <w:rsid w:val="00757FD7"/>
    <w:rsid w:val="00763A20"/>
    <w:rsid w:val="00765477"/>
    <w:rsid w:val="00774AC3"/>
    <w:rsid w:val="0078685F"/>
    <w:rsid w:val="00790540"/>
    <w:rsid w:val="00796BF3"/>
    <w:rsid w:val="007A5238"/>
    <w:rsid w:val="007B39D9"/>
    <w:rsid w:val="007C0035"/>
    <w:rsid w:val="007C6CA4"/>
    <w:rsid w:val="007C710A"/>
    <w:rsid w:val="007D09A9"/>
    <w:rsid w:val="007D3C45"/>
    <w:rsid w:val="007D4759"/>
    <w:rsid w:val="007E3285"/>
    <w:rsid w:val="007E5DB6"/>
    <w:rsid w:val="007F26CC"/>
    <w:rsid w:val="007F2E8A"/>
    <w:rsid w:val="00803730"/>
    <w:rsid w:val="00806A21"/>
    <w:rsid w:val="00807114"/>
    <w:rsid w:val="00807199"/>
    <w:rsid w:val="00807D1B"/>
    <w:rsid w:val="00817123"/>
    <w:rsid w:val="008326A4"/>
    <w:rsid w:val="00837B09"/>
    <w:rsid w:val="00842276"/>
    <w:rsid w:val="00842690"/>
    <w:rsid w:val="00842AEA"/>
    <w:rsid w:val="008479CC"/>
    <w:rsid w:val="00867958"/>
    <w:rsid w:val="008830CC"/>
    <w:rsid w:val="00883874"/>
    <w:rsid w:val="00885ECA"/>
    <w:rsid w:val="00887044"/>
    <w:rsid w:val="0089104B"/>
    <w:rsid w:val="00892C4E"/>
    <w:rsid w:val="008930A8"/>
    <w:rsid w:val="008973F5"/>
    <w:rsid w:val="008B078D"/>
    <w:rsid w:val="008B5B13"/>
    <w:rsid w:val="008C79D9"/>
    <w:rsid w:val="008D3D78"/>
    <w:rsid w:val="008D6C23"/>
    <w:rsid w:val="008F6C55"/>
    <w:rsid w:val="00900AA7"/>
    <w:rsid w:val="00904857"/>
    <w:rsid w:val="00913D73"/>
    <w:rsid w:val="009165EB"/>
    <w:rsid w:val="009261A1"/>
    <w:rsid w:val="009276A8"/>
    <w:rsid w:val="00930E58"/>
    <w:rsid w:val="0093583D"/>
    <w:rsid w:val="00940F7F"/>
    <w:rsid w:val="00941BF3"/>
    <w:rsid w:val="0094377F"/>
    <w:rsid w:val="00945FE5"/>
    <w:rsid w:val="00952EA2"/>
    <w:rsid w:val="00960996"/>
    <w:rsid w:val="00964471"/>
    <w:rsid w:val="00970484"/>
    <w:rsid w:val="00971D6D"/>
    <w:rsid w:val="00974E65"/>
    <w:rsid w:val="00982186"/>
    <w:rsid w:val="0098357F"/>
    <w:rsid w:val="00987177"/>
    <w:rsid w:val="00995100"/>
    <w:rsid w:val="00996D14"/>
    <w:rsid w:val="009A04DD"/>
    <w:rsid w:val="009A2D68"/>
    <w:rsid w:val="009B2344"/>
    <w:rsid w:val="009C371E"/>
    <w:rsid w:val="009C386D"/>
    <w:rsid w:val="009D09D0"/>
    <w:rsid w:val="009D2902"/>
    <w:rsid w:val="009E67D4"/>
    <w:rsid w:val="009E69A6"/>
    <w:rsid w:val="009F2C2C"/>
    <w:rsid w:val="009F457D"/>
    <w:rsid w:val="009F7472"/>
    <w:rsid w:val="009F7C5A"/>
    <w:rsid w:val="00A02994"/>
    <w:rsid w:val="00A06B72"/>
    <w:rsid w:val="00A06C04"/>
    <w:rsid w:val="00A110AF"/>
    <w:rsid w:val="00A1194E"/>
    <w:rsid w:val="00A213D0"/>
    <w:rsid w:val="00A2351A"/>
    <w:rsid w:val="00A33B1D"/>
    <w:rsid w:val="00A4252F"/>
    <w:rsid w:val="00A43EA3"/>
    <w:rsid w:val="00A625D0"/>
    <w:rsid w:val="00A628D8"/>
    <w:rsid w:val="00A83984"/>
    <w:rsid w:val="00A86AA0"/>
    <w:rsid w:val="00A93221"/>
    <w:rsid w:val="00AB2D28"/>
    <w:rsid w:val="00AB3CF7"/>
    <w:rsid w:val="00AB720D"/>
    <w:rsid w:val="00AC60DD"/>
    <w:rsid w:val="00AD1E82"/>
    <w:rsid w:val="00AD698F"/>
    <w:rsid w:val="00AE0B19"/>
    <w:rsid w:val="00AE55B6"/>
    <w:rsid w:val="00AF21AE"/>
    <w:rsid w:val="00AF6CA1"/>
    <w:rsid w:val="00B01761"/>
    <w:rsid w:val="00B06102"/>
    <w:rsid w:val="00B104F1"/>
    <w:rsid w:val="00B123E4"/>
    <w:rsid w:val="00B12501"/>
    <w:rsid w:val="00B20CFE"/>
    <w:rsid w:val="00B2678E"/>
    <w:rsid w:val="00B37EA4"/>
    <w:rsid w:val="00B41343"/>
    <w:rsid w:val="00B544A5"/>
    <w:rsid w:val="00B608D5"/>
    <w:rsid w:val="00B64165"/>
    <w:rsid w:val="00B6434E"/>
    <w:rsid w:val="00B64879"/>
    <w:rsid w:val="00B649E9"/>
    <w:rsid w:val="00B72139"/>
    <w:rsid w:val="00B731F4"/>
    <w:rsid w:val="00B74DF8"/>
    <w:rsid w:val="00B76A6D"/>
    <w:rsid w:val="00B8000B"/>
    <w:rsid w:val="00B839F3"/>
    <w:rsid w:val="00B85D67"/>
    <w:rsid w:val="00B904F9"/>
    <w:rsid w:val="00B92EF2"/>
    <w:rsid w:val="00B93F0D"/>
    <w:rsid w:val="00B943EC"/>
    <w:rsid w:val="00B97FFD"/>
    <w:rsid w:val="00BA248A"/>
    <w:rsid w:val="00BB37A5"/>
    <w:rsid w:val="00BC4529"/>
    <w:rsid w:val="00BC6019"/>
    <w:rsid w:val="00BD20E0"/>
    <w:rsid w:val="00BD3B50"/>
    <w:rsid w:val="00BE0E1A"/>
    <w:rsid w:val="00BE7E3B"/>
    <w:rsid w:val="00C036F3"/>
    <w:rsid w:val="00C03ADC"/>
    <w:rsid w:val="00C11169"/>
    <w:rsid w:val="00C15484"/>
    <w:rsid w:val="00C20A7E"/>
    <w:rsid w:val="00C220F7"/>
    <w:rsid w:val="00C31AF9"/>
    <w:rsid w:val="00C379F6"/>
    <w:rsid w:val="00C4370B"/>
    <w:rsid w:val="00C529D8"/>
    <w:rsid w:val="00C63D96"/>
    <w:rsid w:val="00C65CCD"/>
    <w:rsid w:val="00C665C9"/>
    <w:rsid w:val="00C81689"/>
    <w:rsid w:val="00C81D60"/>
    <w:rsid w:val="00C827FF"/>
    <w:rsid w:val="00C8545B"/>
    <w:rsid w:val="00C95AFB"/>
    <w:rsid w:val="00CA1C9A"/>
    <w:rsid w:val="00CA1FBD"/>
    <w:rsid w:val="00CB013E"/>
    <w:rsid w:val="00CB18BF"/>
    <w:rsid w:val="00CB29F4"/>
    <w:rsid w:val="00CC66EC"/>
    <w:rsid w:val="00CD6C46"/>
    <w:rsid w:val="00CE1B0E"/>
    <w:rsid w:val="00CE4862"/>
    <w:rsid w:val="00CF200E"/>
    <w:rsid w:val="00D052B4"/>
    <w:rsid w:val="00D14D8D"/>
    <w:rsid w:val="00D15AD4"/>
    <w:rsid w:val="00D27CCA"/>
    <w:rsid w:val="00D30749"/>
    <w:rsid w:val="00D35FB5"/>
    <w:rsid w:val="00D364D7"/>
    <w:rsid w:val="00D47DB5"/>
    <w:rsid w:val="00D50218"/>
    <w:rsid w:val="00D54378"/>
    <w:rsid w:val="00D6425C"/>
    <w:rsid w:val="00D65232"/>
    <w:rsid w:val="00D8466F"/>
    <w:rsid w:val="00D862B3"/>
    <w:rsid w:val="00D8732C"/>
    <w:rsid w:val="00D917B3"/>
    <w:rsid w:val="00D9473A"/>
    <w:rsid w:val="00D94FF9"/>
    <w:rsid w:val="00DB6D8E"/>
    <w:rsid w:val="00DB77B9"/>
    <w:rsid w:val="00DC08A9"/>
    <w:rsid w:val="00DC5567"/>
    <w:rsid w:val="00DC70AB"/>
    <w:rsid w:val="00DD490F"/>
    <w:rsid w:val="00DE0135"/>
    <w:rsid w:val="00E0083F"/>
    <w:rsid w:val="00E064A1"/>
    <w:rsid w:val="00E17E43"/>
    <w:rsid w:val="00E17F5E"/>
    <w:rsid w:val="00E21846"/>
    <w:rsid w:val="00E2674B"/>
    <w:rsid w:val="00E2735F"/>
    <w:rsid w:val="00E3359A"/>
    <w:rsid w:val="00E360AA"/>
    <w:rsid w:val="00E64F2B"/>
    <w:rsid w:val="00E71D26"/>
    <w:rsid w:val="00E74BEE"/>
    <w:rsid w:val="00E81F12"/>
    <w:rsid w:val="00E823F4"/>
    <w:rsid w:val="00E836C3"/>
    <w:rsid w:val="00EA13BA"/>
    <w:rsid w:val="00EA29EC"/>
    <w:rsid w:val="00EC6616"/>
    <w:rsid w:val="00ED0095"/>
    <w:rsid w:val="00ED35AA"/>
    <w:rsid w:val="00ED5618"/>
    <w:rsid w:val="00ED6041"/>
    <w:rsid w:val="00ED78EF"/>
    <w:rsid w:val="00EE09D6"/>
    <w:rsid w:val="00EE35A3"/>
    <w:rsid w:val="00EE3C27"/>
    <w:rsid w:val="00EF7554"/>
    <w:rsid w:val="00F02D97"/>
    <w:rsid w:val="00F15AD7"/>
    <w:rsid w:val="00F15E3F"/>
    <w:rsid w:val="00F2073F"/>
    <w:rsid w:val="00F24E66"/>
    <w:rsid w:val="00F32C4E"/>
    <w:rsid w:val="00F34AFE"/>
    <w:rsid w:val="00F360B9"/>
    <w:rsid w:val="00F422EF"/>
    <w:rsid w:val="00F42347"/>
    <w:rsid w:val="00F428E5"/>
    <w:rsid w:val="00F452C2"/>
    <w:rsid w:val="00F576EB"/>
    <w:rsid w:val="00F6099A"/>
    <w:rsid w:val="00F80FDE"/>
    <w:rsid w:val="00F862DD"/>
    <w:rsid w:val="00F86976"/>
    <w:rsid w:val="00F9705A"/>
    <w:rsid w:val="00FA679E"/>
    <w:rsid w:val="00FB5EEC"/>
    <w:rsid w:val="00FC1DBA"/>
    <w:rsid w:val="00FC5ED8"/>
    <w:rsid w:val="00FD12EF"/>
    <w:rsid w:val="00FD203E"/>
    <w:rsid w:val="00FD20D3"/>
    <w:rsid w:val="00FE2373"/>
    <w:rsid w:val="00FE51D5"/>
    <w:rsid w:val="00FF2B83"/>
    <w:rsid w:val="00FF2D67"/>
    <w:rsid w:val="00FF3028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01724"/>
    <w:rPr>
      <w:sz w:val="24"/>
      <w:szCs w:val="24"/>
    </w:rPr>
  </w:style>
  <w:style w:type="paragraph" w:styleId="1">
    <w:name w:val="heading 1"/>
    <w:basedOn w:val="a1"/>
    <w:next w:val="a1"/>
    <w:qFormat/>
    <w:rsid w:val="009276A8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1"/>
    <w:next w:val="a1"/>
    <w:link w:val="60"/>
    <w:semiHidden/>
    <w:unhideWhenUsed/>
    <w:qFormat/>
    <w:rsid w:val="00774A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B649E9"/>
    <w:pPr>
      <w:tabs>
        <w:tab w:val="center" w:pos="4677"/>
        <w:tab w:val="right" w:pos="9355"/>
      </w:tabs>
    </w:pPr>
  </w:style>
  <w:style w:type="character" w:styleId="a6">
    <w:name w:val="page number"/>
    <w:basedOn w:val="a2"/>
    <w:rsid w:val="00B649E9"/>
  </w:style>
  <w:style w:type="paragraph" w:styleId="a7">
    <w:name w:val="Body Text"/>
    <w:basedOn w:val="a1"/>
    <w:rsid w:val="00B649E9"/>
    <w:pPr>
      <w:spacing w:after="120"/>
    </w:pPr>
  </w:style>
  <w:style w:type="paragraph" w:customStyle="1" w:styleId="21">
    <w:name w:val="Основной текст 21"/>
    <w:basedOn w:val="a1"/>
    <w:link w:val="BodyText2"/>
    <w:rsid w:val="00B649E9"/>
    <w:pPr>
      <w:ind w:firstLine="567"/>
      <w:jc w:val="both"/>
    </w:pPr>
    <w:rPr>
      <w:szCs w:val="20"/>
    </w:rPr>
  </w:style>
  <w:style w:type="character" w:styleId="a8">
    <w:name w:val="Hyperlink"/>
    <w:basedOn w:val="a2"/>
    <w:rsid w:val="001D1232"/>
    <w:rPr>
      <w:color w:val="0000FF"/>
      <w:u w:val="single"/>
    </w:rPr>
  </w:style>
  <w:style w:type="character" w:customStyle="1" w:styleId="BodyText2">
    <w:name w:val="Body Text 2 Знак"/>
    <w:basedOn w:val="a2"/>
    <w:link w:val="21"/>
    <w:rsid w:val="003335DE"/>
    <w:rPr>
      <w:sz w:val="24"/>
      <w:lang w:val="ru-RU" w:eastAsia="ru-RU" w:bidi="ar-SA"/>
    </w:rPr>
  </w:style>
  <w:style w:type="paragraph" w:customStyle="1" w:styleId="a9">
    <w:name w:val="Îáû÷íûé"/>
    <w:rsid w:val="009A2D68"/>
  </w:style>
  <w:style w:type="paragraph" w:customStyle="1" w:styleId="ConsNonformat">
    <w:name w:val="ConsNonformat"/>
    <w:rsid w:val="009A2D6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a">
    <w:name w:val="Balloon Text"/>
    <w:basedOn w:val="a1"/>
    <w:semiHidden/>
    <w:rsid w:val="0067290A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1"/>
    <w:rsid w:val="008930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general">
    <w:name w:val="general"/>
    <w:basedOn w:val="a1"/>
    <w:rsid w:val="00B64879"/>
    <w:pPr>
      <w:spacing w:before="100" w:beforeAutospacing="1" w:after="100" w:afterAutospacing="1"/>
    </w:pPr>
  </w:style>
  <w:style w:type="character" w:customStyle="1" w:styleId="postbody">
    <w:name w:val="postbody"/>
    <w:basedOn w:val="a2"/>
    <w:rsid w:val="00B01761"/>
  </w:style>
  <w:style w:type="table" w:styleId="ac">
    <w:name w:val="Table Grid"/>
    <w:basedOn w:val="a3"/>
    <w:rsid w:val="00B64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1"/>
    <w:rsid w:val="00B643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1"/>
    <w:link w:val="30"/>
    <w:rsid w:val="00B643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B6434E"/>
    <w:rPr>
      <w:sz w:val="16"/>
      <w:szCs w:val="16"/>
    </w:rPr>
  </w:style>
  <w:style w:type="paragraph" w:styleId="ad">
    <w:name w:val="Normal (Web)"/>
    <w:aliases w:val="Обычный (Web), Знак Знак1,Знак Знак1"/>
    <w:basedOn w:val="a1"/>
    <w:link w:val="ae"/>
    <w:rsid w:val="006B487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10">
    <w:name w:val="Table Grid 1"/>
    <w:basedOn w:val="a3"/>
    <w:rsid w:val="006B487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Текст ТД"/>
    <w:basedOn w:val="a1"/>
    <w:link w:val="af"/>
    <w:qFormat/>
    <w:rsid w:val="006B4879"/>
    <w:pPr>
      <w:numPr>
        <w:numId w:val="7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f">
    <w:name w:val="Текст ТД Знак"/>
    <w:basedOn w:val="a2"/>
    <w:link w:val="a0"/>
    <w:rsid w:val="006B4879"/>
    <w:rPr>
      <w:rFonts w:eastAsia="Calibri"/>
      <w:sz w:val="24"/>
      <w:szCs w:val="24"/>
      <w:lang w:eastAsia="en-US"/>
    </w:rPr>
  </w:style>
  <w:style w:type="paragraph" w:customStyle="1" w:styleId="a">
    <w:name w:val="Приложение"/>
    <w:basedOn w:val="a0"/>
    <w:link w:val="af0"/>
    <w:qFormat/>
    <w:rsid w:val="006B4879"/>
    <w:pPr>
      <w:numPr>
        <w:numId w:val="8"/>
      </w:numPr>
      <w:ind w:left="8080" w:firstLine="0"/>
      <w:jc w:val="right"/>
    </w:pPr>
  </w:style>
  <w:style w:type="character" w:customStyle="1" w:styleId="af0">
    <w:name w:val="Приложение Знак"/>
    <w:basedOn w:val="af"/>
    <w:link w:val="a"/>
    <w:rsid w:val="006B4879"/>
    <w:rPr>
      <w:rFonts w:eastAsia="Calibri"/>
      <w:sz w:val="24"/>
      <w:szCs w:val="24"/>
      <w:lang w:eastAsia="en-US"/>
    </w:rPr>
  </w:style>
  <w:style w:type="character" w:customStyle="1" w:styleId="ae">
    <w:name w:val="Обычный (веб) Знак"/>
    <w:aliases w:val="Обычный (Web) Знак, Знак Знак1 Знак,Знак Знак1 Знак"/>
    <w:basedOn w:val="a2"/>
    <w:link w:val="ad"/>
    <w:rsid w:val="006B4879"/>
    <w:rPr>
      <w:rFonts w:ascii="Arial Unicode MS" w:eastAsia="Arial Unicode MS" w:hAnsi="Arial Unicode MS" w:cs="Arial Unicode MS"/>
      <w:sz w:val="24"/>
      <w:szCs w:val="24"/>
    </w:rPr>
  </w:style>
  <w:style w:type="paragraph" w:styleId="af1">
    <w:name w:val="Body Text Indent"/>
    <w:basedOn w:val="a1"/>
    <w:link w:val="af2"/>
    <w:rsid w:val="00B608D5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rsid w:val="00B608D5"/>
    <w:rPr>
      <w:sz w:val="24"/>
      <w:szCs w:val="24"/>
    </w:rPr>
  </w:style>
  <w:style w:type="paragraph" w:customStyle="1" w:styleId="Char0">
    <w:name w:val="Char Знак"/>
    <w:basedOn w:val="a1"/>
    <w:rsid w:val="00C65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D65232"/>
    <w:pPr>
      <w:widowControl w:val="0"/>
      <w:ind w:firstLine="720"/>
    </w:pPr>
    <w:rPr>
      <w:rFonts w:ascii="Arial" w:hAnsi="Arial"/>
    </w:rPr>
  </w:style>
  <w:style w:type="paragraph" w:styleId="af3">
    <w:name w:val="Title"/>
    <w:basedOn w:val="a1"/>
    <w:link w:val="af4"/>
    <w:uiPriority w:val="99"/>
    <w:qFormat/>
    <w:rsid w:val="00707052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Название Знак"/>
    <w:basedOn w:val="a2"/>
    <w:link w:val="af3"/>
    <w:uiPriority w:val="99"/>
    <w:rsid w:val="00707052"/>
    <w:rPr>
      <w:rFonts w:ascii="Arial" w:hAnsi="Arial"/>
      <w:b/>
      <w:kern w:val="28"/>
      <w:sz w:val="32"/>
    </w:rPr>
  </w:style>
  <w:style w:type="paragraph" w:styleId="af5">
    <w:name w:val="List Paragraph"/>
    <w:basedOn w:val="a1"/>
    <w:uiPriority w:val="34"/>
    <w:qFormat/>
    <w:rsid w:val="00C11169"/>
    <w:pPr>
      <w:ind w:left="720"/>
      <w:contextualSpacing/>
    </w:pPr>
  </w:style>
  <w:style w:type="character" w:customStyle="1" w:styleId="60">
    <w:name w:val="Заголовок 6 Знак"/>
    <w:basedOn w:val="a2"/>
    <w:link w:val="6"/>
    <w:semiHidden/>
    <w:rsid w:val="00774A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6">
    <w:name w:val="header"/>
    <w:basedOn w:val="a1"/>
    <w:link w:val="af7"/>
    <w:rsid w:val="008973F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rsid w:val="008973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01724"/>
    <w:rPr>
      <w:sz w:val="24"/>
      <w:szCs w:val="24"/>
    </w:rPr>
  </w:style>
  <w:style w:type="paragraph" w:styleId="1">
    <w:name w:val="heading 1"/>
    <w:basedOn w:val="a1"/>
    <w:next w:val="a1"/>
    <w:qFormat/>
    <w:rsid w:val="009276A8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1"/>
    <w:next w:val="a1"/>
    <w:link w:val="60"/>
    <w:semiHidden/>
    <w:unhideWhenUsed/>
    <w:qFormat/>
    <w:rsid w:val="00774A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B649E9"/>
    <w:pPr>
      <w:tabs>
        <w:tab w:val="center" w:pos="4677"/>
        <w:tab w:val="right" w:pos="9355"/>
      </w:tabs>
    </w:pPr>
  </w:style>
  <w:style w:type="character" w:styleId="a6">
    <w:name w:val="page number"/>
    <w:basedOn w:val="a2"/>
    <w:rsid w:val="00B649E9"/>
  </w:style>
  <w:style w:type="paragraph" w:styleId="a7">
    <w:name w:val="Body Text"/>
    <w:basedOn w:val="a1"/>
    <w:rsid w:val="00B649E9"/>
    <w:pPr>
      <w:spacing w:after="120"/>
    </w:pPr>
  </w:style>
  <w:style w:type="paragraph" w:customStyle="1" w:styleId="21">
    <w:name w:val="Основной текст 21"/>
    <w:basedOn w:val="a1"/>
    <w:link w:val="BodyText2"/>
    <w:rsid w:val="00B649E9"/>
    <w:pPr>
      <w:ind w:firstLine="567"/>
      <w:jc w:val="both"/>
    </w:pPr>
    <w:rPr>
      <w:szCs w:val="20"/>
    </w:rPr>
  </w:style>
  <w:style w:type="character" w:styleId="a8">
    <w:name w:val="Hyperlink"/>
    <w:basedOn w:val="a2"/>
    <w:rsid w:val="001D1232"/>
    <w:rPr>
      <w:color w:val="0000FF"/>
      <w:u w:val="single"/>
    </w:rPr>
  </w:style>
  <w:style w:type="character" w:customStyle="1" w:styleId="BodyText2">
    <w:name w:val="Body Text 2 Знак"/>
    <w:basedOn w:val="a2"/>
    <w:link w:val="21"/>
    <w:rsid w:val="003335DE"/>
    <w:rPr>
      <w:sz w:val="24"/>
      <w:lang w:val="ru-RU" w:eastAsia="ru-RU" w:bidi="ar-SA"/>
    </w:rPr>
  </w:style>
  <w:style w:type="paragraph" w:customStyle="1" w:styleId="a9">
    <w:name w:val="Îáû÷íûé"/>
    <w:rsid w:val="009A2D68"/>
  </w:style>
  <w:style w:type="paragraph" w:customStyle="1" w:styleId="ConsNonformat">
    <w:name w:val="ConsNonformat"/>
    <w:rsid w:val="009A2D6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a">
    <w:name w:val="Balloon Text"/>
    <w:basedOn w:val="a1"/>
    <w:semiHidden/>
    <w:rsid w:val="0067290A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1"/>
    <w:rsid w:val="008930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general">
    <w:name w:val="general"/>
    <w:basedOn w:val="a1"/>
    <w:rsid w:val="00B64879"/>
    <w:pPr>
      <w:spacing w:before="100" w:beforeAutospacing="1" w:after="100" w:afterAutospacing="1"/>
    </w:pPr>
  </w:style>
  <w:style w:type="character" w:customStyle="1" w:styleId="postbody">
    <w:name w:val="postbody"/>
    <w:basedOn w:val="a2"/>
    <w:rsid w:val="00B01761"/>
  </w:style>
  <w:style w:type="table" w:styleId="ac">
    <w:name w:val="Table Grid"/>
    <w:basedOn w:val="a3"/>
    <w:rsid w:val="00B64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1"/>
    <w:rsid w:val="00B643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1"/>
    <w:link w:val="30"/>
    <w:rsid w:val="00B643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B6434E"/>
    <w:rPr>
      <w:sz w:val="16"/>
      <w:szCs w:val="16"/>
    </w:rPr>
  </w:style>
  <w:style w:type="paragraph" w:styleId="ad">
    <w:name w:val="Normal (Web)"/>
    <w:aliases w:val="Обычный (Web), Знак Знак1,Знак Знак1"/>
    <w:basedOn w:val="a1"/>
    <w:link w:val="ae"/>
    <w:rsid w:val="006B487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10">
    <w:name w:val="Table Grid 1"/>
    <w:basedOn w:val="a3"/>
    <w:rsid w:val="006B487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Текст ТД"/>
    <w:basedOn w:val="a1"/>
    <w:link w:val="af"/>
    <w:qFormat/>
    <w:rsid w:val="006B4879"/>
    <w:pPr>
      <w:numPr>
        <w:numId w:val="7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f">
    <w:name w:val="Текст ТД Знак"/>
    <w:basedOn w:val="a2"/>
    <w:link w:val="a0"/>
    <w:rsid w:val="006B4879"/>
    <w:rPr>
      <w:rFonts w:eastAsia="Calibri"/>
      <w:sz w:val="24"/>
      <w:szCs w:val="24"/>
      <w:lang w:eastAsia="en-US"/>
    </w:rPr>
  </w:style>
  <w:style w:type="paragraph" w:customStyle="1" w:styleId="a">
    <w:name w:val="Приложение"/>
    <w:basedOn w:val="a0"/>
    <w:link w:val="af0"/>
    <w:qFormat/>
    <w:rsid w:val="006B4879"/>
    <w:pPr>
      <w:numPr>
        <w:numId w:val="8"/>
      </w:numPr>
      <w:ind w:left="8080" w:firstLine="0"/>
      <w:jc w:val="right"/>
    </w:pPr>
  </w:style>
  <w:style w:type="character" w:customStyle="1" w:styleId="af0">
    <w:name w:val="Приложение Знак"/>
    <w:basedOn w:val="af"/>
    <w:link w:val="a"/>
    <w:rsid w:val="006B4879"/>
    <w:rPr>
      <w:rFonts w:eastAsia="Calibri"/>
      <w:sz w:val="24"/>
      <w:szCs w:val="24"/>
      <w:lang w:eastAsia="en-US"/>
    </w:rPr>
  </w:style>
  <w:style w:type="character" w:customStyle="1" w:styleId="ae">
    <w:name w:val="Обычный (веб) Знак"/>
    <w:aliases w:val="Обычный (Web) Знак, Знак Знак1 Знак,Знак Знак1 Знак"/>
    <w:basedOn w:val="a2"/>
    <w:link w:val="ad"/>
    <w:rsid w:val="006B4879"/>
    <w:rPr>
      <w:rFonts w:ascii="Arial Unicode MS" w:eastAsia="Arial Unicode MS" w:hAnsi="Arial Unicode MS" w:cs="Arial Unicode MS"/>
      <w:sz w:val="24"/>
      <w:szCs w:val="24"/>
    </w:rPr>
  </w:style>
  <w:style w:type="paragraph" w:styleId="af1">
    <w:name w:val="Body Text Indent"/>
    <w:basedOn w:val="a1"/>
    <w:link w:val="af2"/>
    <w:rsid w:val="00B608D5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rsid w:val="00B608D5"/>
    <w:rPr>
      <w:sz w:val="24"/>
      <w:szCs w:val="24"/>
    </w:rPr>
  </w:style>
  <w:style w:type="paragraph" w:customStyle="1" w:styleId="Char0">
    <w:name w:val="Char Знак"/>
    <w:basedOn w:val="a1"/>
    <w:rsid w:val="00C65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D65232"/>
    <w:pPr>
      <w:widowControl w:val="0"/>
      <w:ind w:firstLine="720"/>
    </w:pPr>
    <w:rPr>
      <w:rFonts w:ascii="Arial" w:hAnsi="Arial"/>
    </w:rPr>
  </w:style>
  <w:style w:type="paragraph" w:styleId="af3">
    <w:name w:val="Title"/>
    <w:basedOn w:val="a1"/>
    <w:link w:val="af4"/>
    <w:uiPriority w:val="99"/>
    <w:qFormat/>
    <w:rsid w:val="00707052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Название Знак"/>
    <w:basedOn w:val="a2"/>
    <w:link w:val="af3"/>
    <w:uiPriority w:val="99"/>
    <w:rsid w:val="00707052"/>
    <w:rPr>
      <w:rFonts w:ascii="Arial" w:hAnsi="Arial"/>
      <w:b/>
      <w:kern w:val="28"/>
      <w:sz w:val="32"/>
    </w:rPr>
  </w:style>
  <w:style w:type="paragraph" w:styleId="af5">
    <w:name w:val="List Paragraph"/>
    <w:basedOn w:val="a1"/>
    <w:uiPriority w:val="34"/>
    <w:qFormat/>
    <w:rsid w:val="00C11169"/>
    <w:pPr>
      <w:ind w:left="720"/>
      <w:contextualSpacing/>
    </w:pPr>
  </w:style>
  <w:style w:type="character" w:customStyle="1" w:styleId="60">
    <w:name w:val="Заголовок 6 Знак"/>
    <w:basedOn w:val="a2"/>
    <w:link w:val="6"/>
    <w:semiHidden/>
    <w:rsid w:val="00774A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6">
    <w:name w:val="header"/>
    <w:basedOn w:val="a1"/>
    <w:link w:val="af7"/>
    <w:rsid w:val="008973F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rsid w:val="00897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91F8-2F82-4247-9E36-4710ACAE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ТЕРРИТОРИАЛЬНОЕ УПРАВЛЕНИЕ</vt:lpstr>
    </vt:vector>
  </TitlesOfParts>
  <Company>ТУ ФСФБН в Нижегородской области</Company>
  <LinksUpToDate>false</LinksUpToDate>
  <CharactersWithSpaces>8961</CharactersWithSpaces>
  <SharedDoc>false</SharedDoc>
  <HLinks>
    <vt:vector size="24" baseType="variant">
      <vt:variant>
        <vt:i4>65629</vt:i4>
      </vt:variant>
      <vt:variant>
        <vt:i4>9</vt:i4>
      </vt:variant>
      <vt:variant>
        <vt:i4>0</vt:i4>
      </vt:variant>
      <vt:variant>
        <vt:i4>5</vt:i4>
      </vt:variant>
      <vt:variant>
        <vt:lpwstr>http://www.rosagroleasing.ru/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http://www.rosagroleasing.ru/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ТЕРРИТОРИАЛЬНОЕ УПРАВЛЕНИЕ</dc:title>
  <dc:creator>smil</dc:creator>
  <cp:lastModifiedBy>Москвина</cp:lastModifiedBy>
  <cp:revision>2</cp:revision>
  <cp:lastPrinted>2013-11-28T16:08:00Z</cp:lastPrinted>
  <dcterms:created xsi:type="dcterms:W3CDTF">2013-12-19T06:59:00Z</dcterms:created>
  <dcterms:modified xsi:type="dcterms:W3CDTF">2013-12-19T06:59:00Z</dcterms:modified>
</cp:coreProperties>
</file>