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36005AFA"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16C2420C"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5750BA" w:rsidRPr="005750BA">
        <w:rPr>
          <w:b/>
          <w:sz w:val="28"/>
          <w:szCs w:val="28"/>
        </w:rPr>
        <w:t>на оказание комплекса услуг по застройке и обеспечению работы зоны делового общения Агентства стратегических инициатив на период проведения XX Петербургского международного экономического форума.</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0209ADC2"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846C45" w:rsidRPr="002C11A4">
          <w:rPr>
            <w:rStyle w:val="a9"/>
            <w:szCs w:val="24"/>
          </w:rPr>
          <w:t>http://</w:t>
        </w:r>
        <w:r w:rsidR="00846C45" w:rsidRPr="002C11A4">
          <w:rPr>
            <w:rStyle w:val="a9"/>
            <w:szCs w:val="24"/>
            <w:lang w:val="en-US"/>
          </w:rPr>
          <w:t>utp</w:t>
        </w:r>
        <w:r w:rsidR="00846C45" w:rsidRPr="002C11A4">
          <w:rPr>
            <w:rStyle w:val="a9"/>
            <w:szCs w:val="24"/>
          </w:rPr>
          <w:t>.</w:t>
        </w:r>
        <w:r w:rsidR="00846C45" w:rsidRPr="002C11A4">
          <w:rPr>
            <w:rStyle w:val="a9"/>
            <w:szCs w:val="24"/>
            <w:lang w:val="en-US"/>
          </w:rPr>
          <w:t>sberbank</w:t>
        </w:r>
        <w:r w:rsidR="00846C45" w:rsidRPr="002C11A4">
          <w:rPr>
            <w:rStyle w:val="a9"/>
            <w:szCs w:val="24"/>
          </w:rPr>
          <w:t>-</w:t>
        </w:r>
        <w:r w:rsidR="00846C45" w:rsidRPr="002C11A4">
          <w:rPr>
            <w:rStyle w:val="a9"/>
            <w:szCs w:val="24"/>
            <w:lang w:val="en-US"/>
          </w:rPr>
          <w:t>ast</w:t>
        </w:r>
        <w:r w:rsidR="00846C45" w:rsidRPr="002C11A4">
          <w:rPr>
            <w:rStyle w:val="a9"/>
            <w:szCs w:val="24"/>
          </w:rPr>
          <w:t>.ru/</w:t>
        </w:r>
      </w:hyperlink>
      <w:r w:rsidR="00706C33">
        <w:rPr>
          <w:color w:val="auto"/>
          <w:szCs w:val="24"/>
        </w:rPr>
        <w:t>).</w:t>
      </w:r>
    </w:p>
    <w:p w14:paraId="70E7FD3D" w14:textId="375F25A7" w:rsidR="002D7540" w:rsidRDefault="002D7540">
      <w:pPr>
        <w:rPr>
          <w:sz w:val="24"/>
          <w:szCs w:val="24"/>
        </w:rPr>
      </w:pPr>
      <w:r>
        <w:rPr>
          <w:szCs w:val="24"/>
        </w:rPr>
        <w:br w:type="page"/>
      </w:r>
    </w:p>
    <w:p w14:paraId="58345567" w14:textId="77777777" w:rsidR="00FD2E6B" w:rsidRDefault="00FD2E6B" w:rsidP="002D7540">
      <w:pPr>
        <w:pStyle w:val="ac"/>
        <w:spacing w:after="60"/>
        <w:jc w:val="both"/>
        <w:rPr>
          <w:color w:val="auto"/>
          <w:szCs w:val="24"/>
        </w:rPr>
      </w:pP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 xml:space="preserve">25 </w:t>
      </w:r>
      <w:r w:rsidR="00181920">
        <w:rPr>
          <w:sz w:val="24"/>
          <w:szCs w:val="24"/>
        </w:rPr>
        <w:lastRenderedPageBreak/>
        <w:t>(д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E0775AE" w14:textId="77777777" w:rsidR="00846C45" w:rsidRPr="00846C45" w:rsidRDefault="00846C45" w:rsidP="00846C45">
      <w:pPr>
        <w:autoSpaceDE w:val="0"/>
        <w:autoSpaceDN w:val="0"/>
        <w:adjustRightInd w:val="0"/>
        <w:ind w:firstLine="539"/>
        <w:jc w:val="both"/>
        <w:outlineLvl w:val="0"/>
        <w:rPr>
          <w:b/>
          <w:sz w:val="24"/>
          <w:szCs w:val="24"/>
        </w:rPr>
      </w:pPr>
      <w:r w:rsidRPr="00846C45">
        <w:rPr>
          <w:b/>
          <w:sz w:val="24"/>
          <w:szCs w:val="24"/>
        </w:rPr>
        <w:t>1.9.</w:t>
      </w:r>
      <w:r w:rsidRPr="00846C45">
        <w:rPr>
          <w:b/>
          <w:sz w:val="24"/>
          <w:szCs w:val="24"/>
        </w:rPr>
        <w:tab/>
        <w:t>Возможность отказа от проведения закупочной процедуры.</w:t>
      </w:r>
    </w:p>
    <w:p w14:paraId="283424C8" w14:textId="6F3A6B5A" w:rsidR="00445B14" w:rsidRDefault="00846C45" w:rsidP="00846C45">
      <w:pPr>
        <w:autoSpaceDE w:val="0"/>
        <w:autoSpaceDN w:val="0"/>
        <w:adjustRightInd w:val="0"/>
        <w:ind w:firstLine="539"/>
        <w:jc w:val="both"/>
        <w:outlineLvl w:val="0"/>
        <w:rPr>
          <w:sz w:val="24"/>
          <w:szCs w:val="24"/>
        </w:rPr>
      </w:pPr>
      <w:r w:rsidRPr="00846C45">
        <w:rPr>
          <w:sz w:val="24"/>
          <w:szCs w:val="24"/>
        </w:rPr>
        <w:t>1.9.1.</w:t>
      </w:r>
      <w:r w:rsidRPr="00846C45">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w:t>
      </w:r>
      <w:r w:rsidRPr="00846C45">
        <w:rPr>
          <w:sz w:val="24"/>
          <w:szCs w:val="24"/>
        </w:rPr>
        <w:lastRenderedPageBreak/>
        <w:t>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5F5DECCF" w14:textId="77777777" w:rsidR="00846C45" w:rsidRDefault="00846C45" w:rsidP="00846C45">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846C45" w:rsidRDefault="00846C45"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846C45" w:rsidRDefault="00846C45" w:rsidP="00CA2876">
                            <w:pPr>
                              <w:pStyle w:val="h4"/>
                              <w:spacing w:before="0"/>
                              <w:jc w:val="right"/>
                              <w:rPr>
                                <w:i/>
                              </w:rPr>
                            </w:pPr>
                          </w:p>
                          <w:p w14:paraId="0DEE6762" w14:textId="77777777" w:rsidR="00846C45" w:rsidRPr="00C65751" w:rsidRDefault="00846C45" w:rsidP="00CA2876">
                            <w:pPr>
                              <w:pStyle w:val="h4"/>
                              <w:spacing w:before="0"/>
                              <w:jc w:val="right"/>
                              <w:rPr>
                                <w:i/>
                              </w:rPr>
                            </w:pPr>
                          </w:p>
                          <w:p w14:paraId="0E00C5EA" w14:textId="77777777" w:rsidR="00846C45" w:rsidRPr="00C65751" w:rsidRDefault="00846C45" w:rsidP="00CA2876">
                            <w:pPr>
                              <w:jc w:val="center"/>
                              <w:rPr>
                                <w:b/>
                                <w:sz w:val="24"/>
                                <w:szCs w:val="24"/>
                              </w:rPr>
                            </w:pPr>
                            <w:r w:rsidRPr="00C65751">
                              <w:rPr>
                                <w:b/>
                                <w:sz w:val="24"/>
                                <w:szCs w:val="24"/>
                              </w:rPr>
                              <w:t>ЗАЯВКА</w:t>
                            </w:r>
                          </w:p>
                          <w:p w14:paraId="4EB55509" w14:textId="40F696C2" w:rsidR="00846C45" w:rsidRDefault="00846C45"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4A6202C6" w:rsidR="00846C45" w:rsidRDefault="00846C45" w:rsidP="00CA2876">
                            <w:pPr>
                              <w:pStyle w:val="af"/>
                              <w:spacing w:after="0"/>
                              <w:jc w:val="center"/>
                              <w:rPr>
                                <w:b/>
                                <w:bCs/>
                                <w:iCs/>
                                <w:szCs w:val="24"/>
                              </w:rPr>
                            </w:pPr>
                            <w:r>
                              <w:rPr>
                                <w:b/>
                                <w:bCs/>
                                <w:iCs/>
                                <w:szCs w:val="24"/>
                              </w:rPr>
                              <w:t>на право заключения договора</w:t>
                            </w:r>
                            <w:r w:rsidR="00CB1DA8">
                              <w:rPr>
                                <w:b/>
                                <w:bCs/>
                                <w:iCs/>
                                <w:szCs w:val="24"/>
                              </w:rPr>
                              <w:t xml:space="preserve"> на</w:t>
                            </w:r>
                            <w:r w:rsidRPr="00166B37">
                              <w:rPr>
                                <w:b/>
                                <w:bCs/>
                                <w:iCs/>
                                <w:szCs w:val="24"/>
                              </w:rPr>
                              <w:t xml:space="preserve"> </w:t>
                            </w:r>
                            <w:r w:rsidR="00CB1DA8" w:rsidRPr="00CB1DA8">
                              <w:rPr>
                                <w:b/>
                                <w:bCs/>
                                <w:iCs/>
                                <w:szCs w:val="24"/>
                              </w:rPr>
                              <w:t>оказание комплекса услуг по застройке</w:t>
                            </w:r>
                            <w:r w:rsidR="00CB1DA8">
                              <w:rPr>
                                <w:b/>
                                <w:bCs/>
                                <w:iCs/>
                                <w:szCs w:val="24"/>
                              </w:rPr>
                              <w:t xml:space="preserve"> </w:t>
                            </w:r>
                            <w:r w:rsidR="00CB1DA8" w:rsidRPr="00CB1DA8">
                              <w:rPr>
                                <w:b/>
                                <w:bCs/>
                                <w:iCs/>
                                <w:szCs w:val="24"/>
                              </w:rPr>
                              <w:t>и обеспечению работы зоны делового общения Агентства стратегических инициатив на период проведения XX Петербургского международного экономического форума.</w:t>
                            </w:r>
                          </w:p>
                          <w:p w14:paraId="3BEAE5CE" w14:textId="77777777" w:rsidR="00846C45" w:rsidRPr="00C65751" w:rsidRDefault="00846C45" w:rsidP="00CA2876">
                            <w:pPr>
                              <w:pStyle w:val="af"/>
                              <w:spacing w:after="0"/>
                              <w:jc w:val="center"/>
                              <w:rPr>
                                <w:b/>
                                <w:bCs/>
                                <w:iCs/>
                                <w:szCs w:val="24"/>
                                <w:u w:val="single"/>
                              </w:rPr>
                            </w:pPr>
                          </w:p>
                          <w:p w14:paraId="49E5975D" w14:textId="77777777" w:rsidR="00846C45" w:rsidRPr="003708E5" w:rsidRDefault="00846C45" w:rsidP="00CA2876">
                            <w:pPr>
                              <w:pStyle w:val="33"/>
                              <w:tabs>
                                <w:tab w:val="clear" w:pos="1307"/>
                              </w:tabs>
                              <w:ind w:left="0"/>
                              <w:rPr>
                                <w:sz w:val="20"/>
                              </w:rPr>
                            </w:pPr>
                            <w:r w:rsidRPr="003708E5">
                              <w:rPr>
                                <w:sz w:val="20"/>
                              </w:rPr>
                              <w:t>Регистрационный номер заявки №_________</w:t>
                            </w:r>
                          </w:p>
                          <w:p w14:paraId="07ECA06F" w14:textId="2F11BECD" w:rsidR="00846C45" w:rsidRPr="003708E5" w:rsidRDefault="00846C45"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846C45" w:rsidRPr="003708E5" w:rsidRDefault="00846C4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846C45" w:rsidRDefault="00846C45"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846C45" w:rsidRDefault="00846C45" w:rsidP="00CA2876">
                      <w:pPr>
                        <w:pStyle w:val="h4"/>
                        <w:spacing w:before="0"/>
                        <w:jc w:val="right"/>
                        <w:rPr>
                          <w:i/>
                        </w:rPr>
                      </w:pPr>
                    </w:p>
                    <w:p w14:paraId="0DEE6762" w14:textId="77777777" w:rsidR="00846C45" w:rsidRPr="00C65751" w:rsidRDefault="00846C45" w:rsidP="00CA2876">
                      <w:pPr>
                        <w:pStyle w:val="h4"/>
                        <w:spacing w:before="0"/>
                        <w:jc w:val="right"/>
                        <w:rPr>
                          <w:i/>
                        </w:rPr>
                      </w:pPr>
                    </w:p>
                    <w:p w14:paraId="0E00C5EA" w14:textId="77777777" w:rsidR="00846C45" w:rsidRPr="00C65751" w:rsidRDefault="00846C45" w:rsidP="00CA2876">
                      <w:pPr>
                        <w:jc w:val="center"/>
                        <w:rPr>
                          <w:b/>
                          <w:sz w:val="24"/>
                          <w:szCs w:val="24"/>
                        </w:rPr>
                      </w:pPr>
                      <w:r w:rsidRPr="00C65751">
                        <w:rPr>
                          <w:b/>
                          <w:sz w:val="24"/>
                          <w:szCs w:val="24"/>
                        </w:rPr>
                        <w:t>ЗАЯВКА</w:t>
                      </w:r>
                    </w:p>
                    <w:p w14:paraId="4EB55509" w14:textId="40F696C2" w:rsidR="00846C45" w:rsidRDefault="00846C45"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4A6202C6" w:rsidR="00846C45" w:rsidRDefault="00846C45" w:rsidP="00CA2876">
                      <w:pPr>
                        <w:pStyle w:val="af"/>
                        <w:spacing w:after="0"/>
                        <w:jc w:val="center"/>
                        <w:rPr>
                          <w:b/>
                          <w:bCs/>
                          <w:iCs/>
                          <w:szCs w:val="24"/>
                        </w:rPr>
                      </w:pPr>
                      <w:r>
                        <w:rPr>
                          <w:b/>
                          <w:bCs/>
                          <w:iCs/>
                          <w:szCs w:val="24"/>
                        </w:rPr>
                        <w:t>на право заключения договора</w:t>
                      </w:r>
                      <w:r w:rsidR="00CB1DA8">
                        <w:rPr>
                          <w:b/>
                          <w:bCs/>
                          <w:iCs/>
                          <w:szCs w:val="24"/>
                        </w:rPr>
                        <w:t xml:space="preserve"> на</w:t>
                      </w:r>
                      <w:r w:rsidRPr="00166B37">
                        <w:rPr>
                          <w:b/>
                          <w:bCs/>
                          <w:iCs/>
                          <w:szCs w:val="24"/>
                        </w:rPr>
                        <w:t xml:space="preserve"> </w:t>
                      </w:r>
                      <w:r w:rsidR="00CB1DA8" w:rsidRPr="00CB1DA8">
                        <w:rPr>
                          <w:b/>
                          <w:bCs/>
                          <w:iCs/>
                          <w:szCs w:val="24"/>
                        </w:rPr>
                        <w:t>оказание комплекса услуг по застройке</w:t>
                      </w:r>
                      <w:r w:rsidR="00CB1DA8">
                        <w:rPr>
                          <w:b/>
                          <w:bCs/>
                          <w:iCs/>
                          <w:szCs w:val="24"/>
                        </w:rPr>
                        <w:t xml:space="preserve"> </w:t>
                      </w:r>
                      <w:r w:rsidR="00CB1DA8" w:rsidRPr="00CB1DA8">
                        <w:rPr>
                          <w:b/>
                          <w:bCs/>
                          <w:iCs/>
                          <w:szCs w:val="24"/>
                        </w:rPr>
                        <w:t>и обеспечению работы зоны делового общения Агентства стратегических инициатив на период проведения XX Петербургского международного экономического форума.</w:t>
                      </w:r>
                    </w:p>
                    <w:p w14:paraId="3BEAE5CE" w14:textId="77777777" w:rsidR="00846C45" w:rsidRPr="00C65751" w:rsidRDefault="00846C45" w:rsidP="00CA2876">
                      <w:pPr>
                        <w:pStyle w:val="af"/>
                        <w:spacing w:after="0"/>
                        <w:jc w:val="center"/>
                        <w:rPr>
                          <w:b/>
                          <w:bCs/>
                          <w:iCs/>
                          <w:szCs w:val="24"/>
                          <w:u w:val="single"/>
                        </w:rPr>
                      </w:pPr>
                    </w:p>
                    <w:p w14:paraId="49E5975D" w14:textId="77777777" w:rsidR="00846C45" w:rsidRPr="003708E5" w:rsidRDefault="00846C45" w:rsidP="00CA2876">
                      <w:pPr>
                        <w:pStyle w:val="33"/>
                        <w:tabs>
                          <w:tab w:val="clear" w:pos="1307"/>
                        </w:tabs>
                        <w:ind w:left="0"/>
                        <w:rPr>
                          <w:sz w:val="20"/>
                        </w:rPr>
                      </w:pPr>
                      <w:r w:rsidRPr="003708E5">
                        <w:rPr>
                          <w:sz w:val="20"/>
                        </w:rPr>
                        <w:t>Регистрационный номер заявки №_________</w:t>
                      </w:r>
                    </w:p>
                    <w:p w14:paraId="07ECA06F" w14:textId="2F11BECD" w:rsidR="00846C45" w:rsidRPr="003708E5" w:rsidRDefault="00846C45"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1BD3670B" w14:textId="77777777" w:rsidR="00846C45" w:rsidRPr="003708E5" w:rsidRDefault="00846C4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w:t>
      </w:r>
      <w:r w:rsidR="00EA63E1" w:rsidRPr="00C13E55">
        <w:rPr>
          <w:sz w:val="24"/>
          <w:szCs w:val="24"/>
        </w:rPr>
        <w:lastRenderedPageBreak/>
        <w:t xml:space="preserve">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44C9958E"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846C45">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0509BFCB"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846C45">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088D99B" w:rsidR="00480EFD" w:rsidRPr="00480EFD" w:rsidRDefault="00480EFD" w:rsidP="00480EFD">
      <w:pPr>
        <w:suppressAutoHyphens/>
        <w:ind w:firstLine="540"/>
        <w:jc w:val="both"/>
        <w:rPr>
          <w:sz w:val="24"/>
          <w:szCs w:val="24"/>
        </w:rPr>
      </w:pPr>
      <w:r w:rsidRPr="00480EFD">
        <w:rPr>
          <w:sz w:val="24"/>
          <w:szCs w:val="24"/>
        </w:rPr>
        <w:t>в) опись документов (</w:t>
      </w:r>
      <w:r w:rsidRPr="00846C45">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7EFB47DF"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846C45" w:rsidRPr="00846C45">
        <w:rPr>
          <w:sz w:val="24"/>
          <w:szCs w:val="24"/>
        </w:rPr>
        <w:t>по застройке выставочных площадей за период с 2010 по 2015 гг.</w:t>
      </w:r>
      <w:r w:rsidR="00846C45">
        <w:rPr>
          <w:sz w:val="24"/>
          <w:szCs w:val="24"/>
        </w:rPr>
        <w:t xml:space="preserve"> (фор</w:t>
      </w:r>
      <w:r w:rsidR="00480EFD">
        <w:rPr>
          <w:sz w:val="24"/>
          <w:szCs w:val="24"/>
        </w:rPr>
        <w:t xml:space="preserve">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74219CDB" w14:textId="4B6D7FF5" w:rsidR="00480EFD" w:rsidRPr="00480EFD" w:rsidRDefault="00846C45" w:rsidP="00480EFD">
      <w:pPr>
        <w:suppressAutoHyphens/>
        <w:ind w:firstLine="540"/>
        <w:jc w:val="both"/>
        <w:rPr>
          <w:sz w:val="24"/>
          <w:szCs w:val="24"/>
        </w:rPr>
      </w:pPr>
      <w:r>
        <w:rPr>
          <w:sz w:val="24"/>
          <w:szCs w:val="24"/>
        </w:rPr>
        <w:lastRenderedPageBreak/>
        <w:t>д</w:t>
      </w:r>
      <w:r w:rsidR="00480EFD" w:rsidRPr="00480EFD">
        <w:rPr>
          <w:sz w:val="24"/>
          <w:szCs w:val="24"/>
        </w:rPr>
        <w:t xml:space="preserve">) сведения о наличии материально-технических ресурсов (форма </w:t>
      </w:r>
      <w:r>
        <w:rPr>
          <w:sz w:val="24"/>
          <w:szCs w:val="24"/>
        </w:rPr>
        <w:t>5</w:t>
      </w:r>
      <w:r w:rsidR="00480EFD"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260E30E1" w:rsidR="007A09CD" w:rsidRDefault="00846C45" w:rsidP="00846C45">
      <w:pPr>
        <w:suppressAutoHyphens/>
        <w:ind w:firstLine="540"/>
        <w:jc w:val="both"/>
        <w:rPr>
          <w:sz w:val="24"/>
          <w:szCs w:val="24"/>
        </w:rPr>
      </w:pPr>
      <w:r>
        <w:rPr>
          <w:sz w:val="24"/>
          <w:szCs w:val="24"/>
        </w:rPr>
        <w:t>е</w:t>
      </w:r>
      <w:r w:rsidR="00480EFD" w:rsidRPr="00480EFD">
        <w:rPr>
          <w:sz w:val="24"/>
          <w:szCs w:val="24"/>
        </w:rPr>
        <w:t xml:space="preserve">) сведения о наличии случаев судебных разбирательств (форма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w:t>
      </w:r>
      <w:r>
        <w:rPr>
          <w:sz w:val="24"/>
          <w:szCs w:val="24"/>
        </w:rPr>
        <w:lastRenderedPageBreak/>
        <w:t>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w:t>
      </w:r>
      <w:r w:rsidRPr="00860F95">
        <w:rPr>
          <w:sz w:val="24"/>
          <w:szCs w:val="24"/>
        </w:rPr>
        <w:lastRenderedPageBreak/>
        <w:t xml:space="preserve">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bookmarkStart w:id="54" w:name="_GoBack"/>
      <w:bookmarkEnd w:id="54"/>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5" w:name="_Toc138742698"/>
      <w:bookmarkStart w:id="56" w:name="_Toc168126713"/>
      <w:bookmarkStart w:id="5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8" w:name="_Ref119429973"/>
      <w:bookmarkStart w:id="59" w:name="_Toc138742699"/>
      <w:bookmarkStart w:id="60" w:name="_Toc168126714"/>
      <w:bookmarkStart w:id="61" w:name="_Toc253767380"/>
      <w:bookmarkEnd w:id="55"/>
      <w:bookmarkEnd w:id="56"/>
      <w:bookmarkEnd w:id="57"/>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8"/>
      <w:bookmarkEnd w:id="59"/>
      <w:bookmarkEnd w:id="60"/>
      <w:bookmarkEnd w:id="61"/>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2" w:name="_Ref130891676"/>
      <w:bookmarkStart w:id="63"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4" w:name="_Toc138742703"/>
      <w:bookmarkStart w:id="65" w:name="_Toc168126718"/>
      <w:bookmarkStart w:id="66" w:name="_Toc253767385"/>
      <w:bookmarkEnd w:id="62"/>
      <w:bookmarkEnd w:id="63"/>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4"/>
      <w:bookmarkEnd w:id="65"/>
      <w:bookmarkEnd w:id="66"/>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7" w:name="_Toc253767386"/>
      <w:r>
        <w:rPr>
          <w:bCs/>
          <w:sz w:val="24"/>
          <w:szCs w:val="24"/>
        </w:rPr>
        <w:t>7</w:t>
      </w:r>
      <w:r w:rsidRPr="00297AEF">
        <w:rPr>
          <w:bCs/>
          <w:sz w:val="24"/>
          <w:szCs w:val="24"/>
        </w:rPr>
        <w:t xml:space="preserve">.1. Обжалование результатов </w:t>
      </w:r>
      <w:bookmarkEnd w:id="67"/>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8"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8"/>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9"/>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56843B9E"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A86614">
              <w:rPr>
                <w:sz w:val="24"/>
                <w:szCs w:val="24"/>
              </w:rPr>
              <w:t xml:space="preserve">121099, </w:t>
            </w:r>
            <w:r w:rsidR="00765B8A">
              <w:rPr>
                <w:sz w:val="24"/>
                <w:szCs w:val="24"/>
              </w:rPr>
              <w:t>Москва, ул. Новый Арбат, д.</w:t>
            </w:r>
            <w:r w:rsidR="00A86614">
              <w:rPr>
                <w:sz w:val="24"/>
                <w:szCs w:val="24"/>
              </w:rPr>
              <w:t xml:space="preserve"> </w:t>
            </w:r>
            <w:r w:rsidR="00765B8A">
              <w:rPr>
                <w:sz w:val="24"/>
                <w:szCs w:val="24"/>
              </w:rPr>
              <w:t>36/9</w:t>
            </w:r>
          </w:p>
          <w:p w14:paraId="6FB4283F" w14:textId="29F0054D"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A86614">
              <w:rPr>
                <w:sz w:val="24"/>
                <w:szCs w:val="24"/>
              </w:rPr>
              <w:t xml:space="preserve">121099, </w:t>
            </w:r>
            <w:r w:rsidR="00765B8A" w:rsidRPr="00765B8A">
              <w:rPr>
                <w:sz w:val="24"/>
                <w:szCs w:val="24"/>
              </w:rPr>
              <w:t>Москва, ул. Новый Арбат, д.</w:t>
            </w:r>
            <w:r w:rsidR="00A86614">
              <w:rPr>
                <w:sz w:val="24"/>
                <w:szCs w:val="24"/>
              </w:rPr>
              <w:t xml:space="preserve"> </w:t>
            </w:r>
            <w:r w:rsidR="00765B8A" w:rsidRPr="00765B8A">
              <w:rPr>
                <w:sz w:val="24"/>
                <w:szCs w:val="24"/>
              </w:rPr>
              <w:t>36/9</w:t>
            </w:r>
            <w:r>
              <w:rPr>
                <w:sz w:val="24"/>
                <w:szCs w:val="24"/>
              </w:rPr>
              <w:t xml:space="preserve"> </w:t>
            </w:r>
          </w:p>
          <w:p w14:paraId="6D78FE7B" w14:textId="79C9217A"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hyperlink r:id="rId11" w:history="1">
              <w:r w:rsidR="00A86614" w:rsidRPr="00756028">
                <w:rPr>
                  <w:rStyle w:val="a9"/>
                  <w:bCs/>
                  <w:sz w:val="24"/>
                  <w:szCs w:val="24"/>
                  <w:lang w:val="en-US"/>
                </w:rPr>
                <w:t>ma</w:t>
              </w:r>
              <w:r w:rsidR="00A86614" w:rsidRPr="00756028">
                <w:rPr>
                  <w:rStyle w:val="a9"/>
                  <w:bCs/>
                  <w:sz w:val="24"/>
                  <w:szCs w:val="24"/>
                </w:rPr>
                <w:t>.</w:t>
              </w:r>
              <w:r w:rsidR="00A86614" w:rsidRPr="00756028">
                <w:rPr>
                  <w:rStyle w:val="a9"/>
                  <w:bCs/>
                  <w:sz w:val="24"/>
                  <w:szCs w:val="24"/>
                  <w:lang w:val="en-US"/>
                </w:rPr>
                <w:t>gontar</w:t>
              </w:r>
              <w:r w:rsidR="00A86614" w:rsidRPr="00756028">
                <w:rPr>
                  <w:rStyle w:val="a9"/>
                  <w:bCs/>
                  <w:sz w:val="24"/>
                  <w:szCs w:val="24"/>
                </w:rPr>
                <w:t>@</w:t>
              </w:r>
              <w:r w:rsidR="00A86614" w:rsidRPr="00756028">
                <w:rPr>
                  <w:rStyle w:val="a9"/>
                  <w:bCs/>
                  <w:sz w:val="24"/>
                  <w:szCs w:val="24"/>
                  <w:lang w:val="en-US"/>
                </w:rPr>
                <w:t>asi</w:t>
              </w:r>
              <w:r w:rsidR="00A86614" w:rsidRPr="00756028">
                <w:rPr>
                  <w:rStyle w:val="a9"/>
                  <w:bCs/>
                  <w:sz w:val="24"/>
                  <w:szCs w:val="24"/>
                </w:rPr>
                <w:t>.</w:t>
              </w:r>
              <w:r w:rsidR="00A86614" w:rsidRPr="00756028">
                <w:rPr>
                  <w:rStyle w:val="a9"/>
                  <w:bCs/>
                  <w:sz w:val="24"/>
                  <w:szCs w:val="24"/>
                  <w:lang w:val="en-US"/>
                </w:rPr>
                <w:t>ru</w:t>
              </w:r>
            </w:hyperlink>
          </w:p>
          <w:p w14:paraId="55C7AFCA" w14:textId="05979DD8"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A86614" w:rsidRPr="00D65B70">
              <w:rPr>
                <w:bCs/>
                <w:sz w:val="24"/>
                <w:szCs w:val="24"/>
              </w:rPr>
              <w:t>+7 495</w:t>
            </w:r>
            <w:r w:rsidR="00A86614">
              <w:rPr>
                <w:bCs/>
                <w:sz w:val="24"/>
                <w:szCs w:val="24"/>
              </w:rPr>
              <w:t xml:space="preserve"> 690-91-29 доб. 2</w:t>
            </w:r>
            <w:r w:rsidR="00A86614" w:rsidRPr="00D65B70">
              <w:rPr>
                <w:bCs/>
                <w:sz w:val="24"/>
                <w:szCs w:val="24"/>
              </w:rPr>
              <w:t>5</w:t>
            </w:r>
            <w:r w:rsidR="00A86614" w:rsidRPr="00D077AA">
              <w:rPr>
                <w:bCs/>
                <w:sz w:val="24"/>
                <w:szCs w:val="24"/>
              </w:rPr>
              <w:t>7</w:t>
            </w:r>
          </w:p>
          <w:p w14:paraId="40D95518" w14:textId="3C37B96B"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A86614">
              <w:rPr>
                <w:bCs/>
                <w:sz w:val="24"/>
                <w:szCs w:val="24"/>
              </w:rPr>
              <w:t>Руководитель проекта</w:t>
            </w:r>
            <w:r w:rsidR="00A86614" w:rsidRPr="00D65B70">
              <w:rPr>
                <w:bCs/>
                <w:sz w:val="24"/>
                <w:szCs w:val="24"/>
              </w:rPr>
              <w:t xml:space="preserve"> Управления информационной политики и маркетинга</w:t>
            </w:r>
            <w:r w:rsidR="00A86614">
              <w:rPr>
                <w:bCs/>
                <w:sz w:val="24"/>
                <w:szCs w:val="24"/>
              </w:rPr>
              <w:t xml:space="preserve"> Департамента по коммуникациям</w:t>
            </w:r>
          </w:p>
          <w:p w14:paraId="39D8E969" w14:textId="2D916CEA"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A86614">
              <w:rPr>
                <w:bCs/>
                <w:sz w:val="24"/>
                <w:szCs w:val="24"/>
              </w:rPr>
              <w:t>Гонтарь Марина Александровна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3F7184BA" w:rsidR="00C808BC" w:rsidRPr="001A2EA5" w:rsidRDefault="00F92A41" w:rsidP="007C730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C730C" w:rsidRPr="007C730C">
              <w:rPr>
                <w:bCs/>
                <w:iCs/>
                <w:sz w:val="24"/>
                <w:szCs w:val="24"/>
              </w:rPr>
              <w:t xml:space="preserve"> оказание комплекса услуг по застройке и обеспечению работы зоны делового общения Агентства стратегических инициатив на период проведения XX Петербургского международного экономического форума.</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2" w:history="1">
              <w:r w:rsidR="004C6CA1" w:rsidRPr="00F36B69">
                <w:rPr>
                  <w:rStyle w:val="a9"/>
                  <w:sz w:val="24"/>
                  <w:szCs w:val="24"/>
                </w:rPr>
                <w:t>www.asi.ru</w:t>
              </w:r>
            </w:hyperlink>
          </w:p>
          <w:p w14:paraId="70A56097" w14:textId="4A05888E" w:rsidR="00F92A41" w:rsidRPr="00846C45" w:rsidRDefault="00900176" w:rsidP="00846C45">
            <w:pPr>
              <w:jc w:val="both"/>
              <w:rPr>
                <w:sz w:val="24"/>
                <w:szCs w:val="24"/>
              </w:rPr>
            </w:pPr>
            <w:r>
              <w:rPr>
                <w:sz w:val="24"/>
                <w:szCs w:val="24"/>
              </w:rPr>
              <w:t xml:space="preserve">Портал электронной торговой площадки </w:t>
            </w:r>
            <w:hyperlink r:id="rId13" w:history="1">
              <w:r w:rsidR="00846C45" w:rsidRPr="002C11A4">
                <w:rPr>
                  <w:rStyle w:val="a9"/>
                  <w:sz w:val="24"/>
                  <w:szCs w:val="24"/>
                </w:rPr>
                <w:t>http://</w:t>
              </w:r>
              <w:r w:rsidR="00846C45" w:rsidRPr="002C11A4">
                <w:rPr>
                  <w:rStyle w:val="a9"/>
                  <w:sz w:val="24"/>
                  <w:szCs w:val="24"/>
                  <w:lang w:val="en-US"/>
                </w:rPr>
                <w:t>utp</w:t>
              </w:r>
              <w:r w:rsidR="00846C45" w:rsidRPr="00846C45">
                <w:rPr>
                  <w:rStyle w:val="a9"/>
                  <w:sz w:val="24"/>
                  <w:szCs w:val="24"/>
                </w:rPr>
                <w:t>.</w:t>
              </w:r>
              <w:r w:rsidR="00846C45" w:rsidRPr="002C11A4">
                <w:rPr>
                  <w:rStyle w:val="a9"/>
                  <w:sz w:val="24"/>
                  <w:szCs w:val="24"/>
                  <w:lang w:val="en-US"/>
                </w:rPr>
                <w:t>sberbank</w:t>
              </w:r>
              <w:r w:rsidR="00846C45" w:rsidRPr="00846C45">
                <w:rPr>
                  <w:rStyle w:val="a9"/>
                  <w:sz w:val="24"/>
                  <w:szCs w:val="24"/>
                </w:rPr>
                <w:t>-</w:t>
              </w:r>
              <w:r w:rsidR="00846C45" w:rsidRPr="002C11A4">
                <w:rPr>
                  <w:rStyle w:val="a9"/>
                  <w:sz w:val="24"/>
                  <w:szCs w:val="24"/>
                  <w:lang w:val="en-US"/>
                </w:rPr>
                <w:t>ast</w:t>
              </w:r>
              <w:r w:rsidR="00846C45" w:rsidRPr="00846C45">
                <w:rPr>
                  <w:rStyle w:val="a9"/>
                  <w:sz w:val="24"/>
                  <w:szCs w:val="24"/>
                </w:rPr>
                <w:t>.</w:t>
              </w:r>
              <w:r w:rsidR="00846C45" w:rsidRPr="002C11A4">
                <w:rPr>
                  <w:rStyle w:val="a9"/>
                  <w:sz w:val="24"/>
                  <w:szCs w:val="24"/>
                  <w:lang w:val="en-US"/>
                </w:rPr>
                <w:t>ru</w:t>
              </w:r>
            </w:hyperlink>
            <w:r w:rsidR="00846C45" w:rsidRPr="00846C45">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63B873E8" w:rsidR="00C13E55" w:rsidRPr="004C6CA1" w:rsidRDefault="004C6CA1" w:rsidP="00846C45">
            <w:pPr>
              <w:tabs>
                <w:tab w:val="left" w:pos="360"/>
              </w:tabs>
              <w:jc w:val="both"/>
              <w:rPr>
                <w:sz w:val="24"/>
                <w:szCs w:val="24"/>
              </w:rPr>
            </w:pPr>
            <w:r w:rsidRPr="002D79BF">
              <w:rPr>
                <w:b/>
                <w:sz w:val="24"/>
                <w:szCs w:val="24"/>
              </w:rPr>
              <w:t xml:space="preserve"> </w:t>
            </w:r>
            <w:r w:rsidRPr="005E14FB">
              <w:rPr>
                <w:b/>
                <w:sz w:val="24"/>
                <w:szCs w:val="24"/>
              </w:rPr>
              <w:t>Начальная (максимальная) цена</w:t>
            </w:r>
            <w:r w:rsidRPr="005E14FB">
              <w:rPr>
                <w:sz w:val="24"/>
                <w:szCs w:val="24"/>
              </w:rPr>
              <w:t xml:space="preserve"> </w:t>
            </w:r>
            <w:r w:rsidR="00C808BC" w:rsidRPr="005E14FB">
              <w:rPr>
                <w:sz w:val="24"/>
                <w:szCs w:val="24"/>
              </w:rPr>
              <w:t>договора</w:t>
            </w:r>
            <w:r w:rsidR="0024548E" w:rsidRPr="005E14FB">
              <w:rPr>
                <w:sz w:val="24"/>
                <w:szCs w:val="24"/>
              </w:rPr>
              <w:t xml:space="preserve">: </w:t>
            </w:r>
            <w:r w:rsidR="005E14FB" w:rsidRPr="005E14FB">
              <w:rPr>
                <w:sz w:val="24"/>
                <w:szCs w:val="24"/>
              </w:rPr>
              <w:t xml:space="preserve">7 062 791 (Семь миллионов шестьдесят две тысячи семьсот девяносто один) рубль 33 копейки, в </w:t>
            </w:r>
            <w:r w:rsidR="00846C45">
              <w:rPr>
                <w:sz w:val="24"/>
                <w:szCs w:val="24"/>
              </w:rPr>
              <w:t>том числе</w:t>
            </w:r>
            <w:r w:rsidR="005E14FB" w:rsidRPr="005E14FB">
              <w:rPr>
                <w:sz w:val="24"/>
                <w:szCs w:val="24"/>
              </w:rPr>
              <w:t xml:space="preserve"> НДС 18% - 1 077 374 (Один миллион семьдесят семь тысяч триста семьдесят четыре) рубля 95 копеек.</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6B79DA75" w:rsidR="00C808BC" w:rsidRPr="005779A1" w:rsidRDefault="00921138" w:rsidP="00921138">
            <w:pPr>
              <w:tabs>
                <w:tab w:val="left" w:pos="360"/>
              </w:tabs>
              <w:jc w:val="both"/>
              <w:rPr>
                <w:sz w:val="24"/>
                <w:szCs w:val="24"/>
              </w:rPr>
            </w:pPr>
            <w:r w:rsidRPr="00794747">
              <w:rPr>
                <w:sz w:val="24"/>
                <w:szCs w:val="24"/>
              </w:rPr>
              <w:t>Оплата осуществляется в безналичной форме посредством перечисления денежных средств на расчетный счет Исполнителя н</w:t>
            </w:r>
            <w:r>
              <w:rPr>
                <w:sz w:val="24"/>
                <w:szCs w:val="24"/>
              </w:rPr>
              <w:t>а основании выставленных счетов следующими долями: 70% от суммы Договора перечисляется в течение 5 дней после подписания договора обеими Сторонами, 30% от суммы договора перечисляются в течение 5 дней после выполнения Исполнителем всех условий Договора.</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67754435" w:rsidR="004823A5" w:rsidRPr="0028511A" w:rsidRDefault="00F92716" w:rsidP="00ED5EE4">
            <w:pPr>
              <w:jc w:val="both"/>
              <w:rPr>
                <w:bCs/>
                <w:sz w:val="24"/>
                <w:szCs w:val="24"/>
              </w:rPr>
            </w:pPr>
            <w:r w:rsidRPr="00F93CBB">
              <w:rPr>
                <w:bCs/>
                <w:sz w:val="24"/>
                <w:szCs w:val="24"/>
              </w:rPr>
              <w:t>Российская Федерация</w:t>
            </w:r>
            <w:r>
              <w:rPr>
                <w:bCs/>
                <w:sz w:val="24"/>
                <w:szCs w:val="24"/>
              </w:rPr>
              <w:t>, Санкт-Петербург, КВЦ «ЭКСПОФОРУМ»</w:t>
            </w:r>
          </w:p>
          <w:p w14:paraId="6F8A1148" w14:textId="67E3FDAF" w:rsidR="000E5E52" w:rsidRPr="0024548E" w:rsidRDefault="000E2180" w:rsidP="00992754">
            <w:pPr>
              <w:jc w:val="both"/>
              <w:rPr>
                <w:b/>
                <w:sz w:val="24"/>
                <w:szCs w:val="24"/>
              </w:rPr>
            </w:pPr>
            <w:r>
              <w:rPr>
                <w:b/>
                <w:sz w:val="24"/>
                <w:szCs w:val="24"/>
              </w:rPr>
              <w:t xml:space="preserve">Срок </w:t>
            </w:r>
            <w:r w:rsidR="000E5E52">
              <w:rPr>
                <w:b/>
                <w:sz w:val="24"/>
                <w:szCs w:val="24"/>
              </w:rPr>
              <w:t>оказания услуг:</w:t>
            </w:r>
            <w:r w:rsidR="00992754">
              <w:rPr>
                <w:b/>
                <w:sz w:val="24"/>
                <w:szCs w:val="24"/>
              </w:rPr>
              <w:t xml:space="preserve"> </w:t>
            </w:r>
            <w:r w:rsidR="00F92716">
              <w:rPr>
                <w:sz w:val="24"/>
                <w:szCs w:val="24"/>
              </w:rPr>
              <w:t>с</w:t>
            </w:r>
            <w:r w:rsidR="00F92716" w:rsidRPr="0020777E">
              <w:rPr>
                <w:bCs/>
                <w:sz w:val="24"/>
                <w:szCs w:val="24"/>
              </w:rPr>
              <w:t xml:space="preserve"> </w:t>
            </w:r>
            <w:r w:rsidR="00F92716" w:rsidRPr="00EB5CB8">
              <w:rPr>
                <w:bCs/>
                <w:sz w:val="24"/>
                <w:szCs w:val="24"/>
              </w:rPr>
              <w:t>момента подписания договора</w:t>
            </w:r>
            <w:r w:rsidR="00F92716">
              <w:rPr>
                <w:bCs/>
                <w:sz w:val="24"/>
                <w:szCs w:val="24"/>
              </w:rPr>
              <w:t xml:space="preserve"> Сторонами до исполнения всех обязательств по договору</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39B5143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92716">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14:paraId="1F7D7408" w14:textId="09EBBEA4"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846C45">
              <w:rPr>
                <w:b/>
                <w:bCs/>
                <w:sz w:val="24"/>
                <w:szCs w:val="24"/>
              </w:rPr>
              <w:t>«</w:t>
            </w:r>
            <w:r w:rsidR="00DB004D">
              <w:rPr>
                <w:b/>
                <w:bCs/>
                <w:sz w:val="24"/>
                <w:szCs w:val="24"/>
              </w:rPr>
              <w:t>19</w:t>
            </w:r>
            <w:r w:rsidR="00846C45">
              <w:rPr>
                <w:b/>
                <w:bCs/>
                <w:sz w:val="24"/>
                <w:szCs w:val="24"/>
              </w:rPr>
              <w:t>»</w:t>
            </w:r>
            <w:r w:rsidR="00DB004D">
              <w:rPr>
                <w:b/>
                <w:bCs/>
                <w:sz w:val="24"/>
                <w:szCs w:val="24"/>
              </w:rPr>
              <w:t xml:space="preserve"> апреля 2016 г.</w:t>
            </w:r>
          </w:p>
          <w:p w14:paraId="2AD926C8" w14:textId="161385E2"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846C45">
              <w:rPr>
                <w:b/>
                <w:bCs/>
                <w:sz w:val="24"/>
                <w:szCs w:val="24"/>
              </w:rPr>
              <w:t>«</w:t>
            </w:r>
            <w:r w:rsidR="00DB004D">
              <w:rPr>
                <w:b/>
                <w:bCs/>
                <w:sz w:val="24"/>
                <w:szCs w:val="24"/>
              </w:rPr>
              <w:t>25</w:t>
            </w:r>
            <w:r w:rsidR="00846C45">
              <w:rPr>
                <w:b/>
                <w:bCs/>
                <w:sz w:val="24"/>
                <w:szCs w:val="24"/>
              </w:rPr>
              <w:t xml:space="preserve">» апреля </w:t>
            </w:r>
            <w:r w:rsidR="00DB004D">
              <w:rPr>
                <w:b/>
                <w:bCs/>
                <w:sz w:val="24"/>
                <w:szCs w:val="24"/>
              </w:rPr>
              <w:t>2016 г.</w:t>
            </w:r>
            <w:r w:rsidRPr="0028511A">
              <w:rPr>
                <w:b/>
                <w:bCs/>
                <w:sz w:val="24"/>
                <w:szCs w:val="24"/>
              </w:rPr>
              <w:t xml:space="preserve"> </w:t>
            </w:r>
            <w:r w:rsidR="00846C45">
              <w:rPr>
                <w:b/>
                <w:bCs/>
                <w:sz w:val="24"/>
                <w:szCs w:val="24"/>
              </w:rPr>
              <w:t xml:space="preserve">16 </w:t>
            </w:r>
            <w:r>
              <w:rPr>
                <w:b/>
                <w:bCs/>
                <w:sz w:val="24"/>
                <w:szCs w:val="24"/>
              </w:rPr>
              <w:t xml:space="preserve">ч. </w:t>
            </w:r>
            <w:r w:rsidR="00F92716">
              <w:rPr>
                <w:b/>
                <w:bCs/>
                <w:sz w:val="24"/>
                <w:szCs w:val="24"/>
              </w:rPr>
              <w:t>00</w:t>
            </w:r>
            <w:r w:rsidR="00846C45">
              <w:rPr>
                <w:b/>
                <w:bCs/>
                <w:sz w:val="24"/>
                <w:szCs w:val="24"/>
              </w:rPr>
              <w:t xml:space="preserve">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lastRenderedPageBreak/>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08994A0B" w:rsidR="00F92A41" w:rsidRPr="00486355" w:rsidRDefault="00EF7B54" w:rsidP="00DB004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846C45">
              <w:rPr>
                <w:sz w:val="24"/>
                <w:szCs w:val="24"/>
              </w:rPr>
              <w:t>«</w:t>
            </w:r>
            <w:r w:rsidR="00DB004D" w:rsidRPr="00846C45">
              <w:rPr>
                <w:b/>
                <w:sz w:val="24"/>
                <w:szCs w:val="24"/>
              </w:rPr>
              <w:t>26</w:t>
            </w:r>
            <w:r w:rsidR="00846C45">
              <w:rPr>
                <w:b/>
                <w:sz w:val="24"/>
                <w:szCs w:val="24"/>
              </w:rPr>
              <w:t>»</w:t>
            </w:r>
            <w:r w:rsidR="00DB004D" w:rsidRPr="00846C45">
              <w:rPr>
                <w:b/>
                <w:sz w:val="24"/>
                <w:szCs w:val="24"/>
              </w:rPr>
              <w:t xml:space="preserve"> апреля 2016 г</w:t>
            </w:r>
            <w:r w:rsidR="00DB004D">
              <w:rPr>
                <w:sz w:val="24"/>
                <w:szCs w:val="24"/>
              </w:rPr>
              <w:t>.</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12E277CC" w:rsidR="00F92A41" w:rsidRPr="00B70DAC" w:rsidRDefault="00EF7B54" w:rsidP="00846C45">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846C45">
              <w:rPr>
                <w:b/>
                <w:sz w:val="24"/>
                <w:szCs w:val="24"/>
              </w:rPr>
              <w:t>«</w:t>
            </w:r>
            <w:r w:rsidR="00CD720E">
              <w:rPr>
                <w:b/>
                <w:sz w:val="24"/>
                <w:szCs w:val="24"/>
              </w:rPr>
              <w:t>2</w:t>
            </w:r>
            <w:r w:rsidR="00846C45">
              <w:rPr>
                <w:b/>
                <w:sz w:val="24"/>
                <w:szCs w:val="24"/>
              </w:rPr>
              <w:t>7»</w:t>
            </w:r>
            <w:r w:rsidR="00CD720E">
              <w:rPr>
                <w:b/>
                <w:sz w:val="24"/>
                <w:szCs w:val="24"/>
              </w:rPr>
              <w:t xml:space="preserve"> апреля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29AF5354" w:rsidR="00FD66B8" w:rsidRPr="0028511A" w:rsidRDefault="00846C45" w:rsidP="007A09CD">
                  <w:pPr>
                    <w:pStyle w:val="afff2"/>
                    <w:numPr>
                      <w:ilvl w:val="0"/>
                      <w:numId w:val="17"/>
                    </w:numPr>
                    <w:ind w:left="0" w:firstLine="0"/>
                    <w:rPr>
                      <w:sz w:val="24"/>
                    </w:rPr>
                  </w:pPr>
                  <w:r>
                    <w:rPr>
                      <w:sz w:val="24"/>
                    </w:rPr>
                    <w:t xml:space="preserve">Стоимость </w:t>
                  </w:r>
                  <w:r w:rsidR="00C808BC">
                    <w:rPr>
                      <w:sz w:val="24"/>
                    </w:rPr>
                    <w:t>договора</w:t>
                  </w:r>
                  <w:r w:rsidR="00D46172">
                    <w:rPr>
                      <w:sz w:val="24"/>
                    </w:rPr>
                    <w:t>.</w:t>
                  </w:r>
                </w:p>
              </w:tc>
              <w:tc>
                <w:tcPr>
                  <w:tcW w:w="2835" w:type="dxa"/>
                  <w:vAlign w:val="center"/>
                </w:tcPr>
                <w:p w14:paraId="04C41E79" w14:textId="54196995" w:rsidR="00FD66B8" w:rsidRPr="0028511A" w:rsidRDefault="00992754" w:rsidP="00992754">
                  <w:pPr>
                    <w:jc w:val="center"/>
                    <w:rPr>
                      <w:b/>
                      <w:sz w:val="24"/>
                    </w:rPr>
                  </w:pPr>
                  <w:r>
                    <w:rPr>
                      <w:b/>
                      <w:sz w:val="24"/>
                    </w:rPr>
                    <w:t>40</w:t>
                  </w:r>
                </w:p>
              </w:tc>
              <w:tc>
                <w:tcPr>
                  <w:tcW w:w="2970" w:type="dxa"/>
                  <w:vAlign w:val="center"/>
                </w:tcPr>
                <w:p w14:paraId="72D1CACA" w14:textId="7B837737" w:rsidR="00FD66B8" w:rsidRPr="00B70DAC" w:rsidRDefault="00992754" w:rsidP="00992754">
                  <w:pPr>
                    <w:jc w:val="center"/>
                    <w:rPr>
                      <w:b/>
                      <w:bCs/>
                      <w:sz w:val="24"/>
                      <w:szCs w:val="24"/>
                    </w:rPr>
                  </w:pPr>
                  <w:r>
                    <w:rPr>
                      <w:b/>
                      <w:bCs/>
                      <w:sz w:val="24"/>
                      <w:szCs w:val="24"/>
                    </w:rPr>
                    <w:t>0,4</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48864F2D" w:rsidR="00FD66B8" w:rsidRPr="0028511A" w:rsidRDefault="004163DC" w:rsidP="004163DC">
                  <w:pPr>
                    <w:jc w:val="center"/>
                    <w:rPr>
                      <w:b/>
                      <w:sz w:val="24"/>
                    </w:rPr>
                  </w:pPr>
                  <w:r>
                    <w:rPr>
                      <w:b/>
                      <w:sz w:val="24"/>
                    </w:rPr>
                    <w:t>6</w:t>
                  </w:r>
                  <w:r w:rsidR="00992754">
                    <w:rPr>
                      <w:b/>
                      <w:sz w:val="24"/>
                    </w:rPr>
                    <w:t>0</w:t>
                  </w:r>
                </w:p>
              </w:tc>
              <w:tc>
                <w:tcPr>
                  <w:tcW w:w="2970" w:type="dxa"/>
                  <w:vAlign w:val="center"/>
                </w:tcPr>
                <w:p w14:paraId="0A6DBDBA" w14:textId="3FBD0900" w:rsidR="00FD66B8" w:rsidRPr="00B70DAC" w:rsidRDefault="0042213C" w:rsidP="004163DC">
                  <w:pPr>
                    <w:jc w:val="center"/>
                    <w:rPr>
                      <w:b/>
                      <w:bCs/>
                      <w:sz w:val="24"/>
                      <w:szCs w:val="24"/>
                    </w:rPr>
                  </w:pPr>
                  <w:r>
                    <w:rPr>
                      <w:b/>
                      <w:bCs/>
                      <w:sz w:val="24"/>
                      <w:szCs w:val="24"/>
                    </w:rPr>
                    <w:t>0,</w:t>
                  </w:r>
                  <w:r w:rsidR="004163DC">
                    <w:rPr>
                      <w:b/>
                      <w:bCs/>
                      <w:sz w:val="24"/>
                      <w:szCs w:val="24"/>
                    </w:rPr>
                    <w:t>6</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5395F795" w:rsidR="00F92A41" w:rsidRPr="00E2517A" w:rsidRDefault="00F92A41" w:rsidP="00ED5EE4">
            <w:pPr>
              <w:autoSpaceDE w:val="0"/>
              <w:autoSpaceDN w:val="0"/>
              <w:adjustRightInd w:val="0"/>
              <w:ind w:firstLine="284"/>
              <w:jc w:val="both"/>
              <w:rPr>
                <w:sz w:val="24"/>
                <w:szCs w:val="24"/>
              </w:rPr>
            </w:pPr>
            <w:r w:rsidRPr="00E2517A">
              <w:rPr>
                <w:sz w:val="24"/>
                <w:szCs w:val="24"/>
              </w:rPr>
              <w:t xml:space="preserve">а) </w:t>
            </w:r>
            <w:r w:rsidR="00846C45">
              <w:rPr>
                <w:sz w:val="24"/>
                <w:szCs w:val="24"/>
              </w:rPr>
              <w:t>Стоимость</w:t>
            </w:r>
            <w:r w:rsidR="00D46172" w:rsidRPr="00E2517A">
              <w:rPr>
                <w:sz w:val="24"/>
                <w:szCs w:val="24"/>
              </w:rPr>
              <w:t xml:space="preserve"> </w:t>
            </w:r>
            <w:r w:rsidR="00C808BC" w:rsidRPr="00E2517A">
              <w:rPr>
                <w:sz w:val="24"/>
                <w:szCs w:val="24"/>
              </w:rPr>
              <w:t>договора</w:t>
            </w:r>
            <w:r w:rsidRPr="00E2517A">
              <w:rPr>
                <w:sz w:val="24"/>
                <w:szCs w:val="24"/>
              </w:rPr>
              <w:t>;</w:t>
            </w:r>
          </w:p>
          <w:p w14:paraId="6D28A4F6" w14:textId="472BB290" w:rsidR="007A09CD" w:rsidRDefault="00F92A41" w:rsidP="00E75A1B">
            <w:pPr>
              <w:autoSpaceDE w:val="0"/>
              <w:autoSpaceDN w:val="0"/>
              <w:adjustRightInd w:val="0"/>
              <w:ind w:firstLine="284"/>
              <w:jc w:val="both"/>
              <w:rPr>
                <w:sz w:val="24"/>
                <w:szCs w:val="24"/>
              </w:rPr>
            </w:pPr>
            <w:r w:rsidRPr="00E2517A">
              <w:rPr>
                <w:sz w:val="24"/>
                <w:szCs w:val="24"/>
              </w:rPr>
              <w:t xml:space="preserve">б) </w:t>
            </w:r>
            <w:r w:rsidR="00F9083D" w:rsidRPr="00E2517A">
              <w:rPr>
                <w:sz w:val="24"/>
                <w:szCs w:val="24"/>
              </w:rPr>
              <w:t>К</w:t>
            </w:r>
            <w:r w:rsidR="00D46172" w:rsidRPr="00E2517A">
              <w:rPr>
                <w:sz w:val="24"/>
                <w:szCs w:val="24"/>
              </w:rPr>
              <w:t>валификация</w:t>
            </w:r>
            <w:r w:rsidR="00F9083D" w:rsidRPr="00E2517A">
              <w:rPr>
                <w:sz w:val="24"/>
                <w:szCs w:val="24"/>
              </w:rPr>
              <w:t xml:space="preserve"> </w:t>
            </w:r>
            <w:r w:rsidR="00D46172" w:rsidRPr="00E2517A">
              <w:rPr>
                <w:sz w:val="24"/>
                <w:szCs w:val="24"/>
              </w:rPr>
              <w:t>участника закупки</w:t>
            </w:r>
            <w:r w:rsidR="00E75A1B">
              <w:rPr>
                <w:sz w:val="24"/>
                <w:szCs w:val="24"/>
              </w:rPr>
              <w:t>.</w:t>
            </w:r>
            <w:r w:rsidR="00E2517A" w:rsidRPr="00E2517A">
              <w:rPr>
                <w:sz w:val="24"/>
                <w:szCs w:val="24"/>
              </w:rPr>
              <w:t xml:space="preserve"> </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4" o:title=""/>
                </v:shape>
                <o:OLEObject Type="Embed" ProgID="Equation.3" ShapeID="_x0000_i1025" DrawAspect="Content" ObjectID="_1522518080" r:id="rId15"/>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6" o:title=""/>
                </v:shape>
                <o:OLEObject Type="Embed" ProgID="Equation.3" ShapeID="_x0000_i1026" DrawAspect="Content" ObjectID="_1522518081" r:id="rId17"/>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8" o:title=""/>
                </v:shape>
                <o:OLEObject Type="Embed" ProgID="Equation.3" ShapeID="_x0000_i1027" DrawAspect="Content" ObjectID="_1522518082" r:id="rId19"/>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20" o:title=""/>
                </v:shape>
                <o:OLEObject Type="Embed" ProgID="Equation.3" ShapeID="_x0000_i1028" DrawAspect="Content" ObjectID="_1522518083" r:id="rId21"/>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2" o:title=""/>
                </v:shape>
                <o:OLEObject Type="Embed" ProgID="Equation.3" ShapeID="_x0000_i1029" DrawAspect="Content" ObjectID="_1522518084" r:id="rId23"/>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4" o:title=""/>
                </v:shape>
                <o:OLEObject Type="Embed" ProgID="Equation.3" ShapeID="_x0000_i1030" DrawAspect="Content" ObjectID="_1522518085" r:id="rId25"/>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6" o:title=""/>
                </v:shape>
                <o:OLEObject Type="Embed" ProgID="Equation.3" ShapeID="_x0000_i1031" DrawAspect="Content" ObjectID="_1522518086" r:id="rId27"/>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14:paraId="24A9A0BD" w14:textId="77777777" w:rsidR="00B227A1" w:rsidRDefault="00B227A1" w:rsidP="006E0447">
            <w:pPr>
              <w:autoSpaceDE w:val="0"/>
              <w:autoSpaceDN w:val="0"/>
              <w:adjustRightInd w:val="0"/>
              <w:jc w:val="both"/>
              <w:rPr>
                <w:sz w:val="24"/>
                <w:szCs w:val="24"/>
              </w:rPr>
            </w:pPr>
          </w:p>
          <w:tbl>
            <w:tblPr>
              <w:tblStyle w:val="af5"/>
              <w:tblW w:w="10453" w:type="dxa"/>
              <w:tblLook w:val="04A0" w:firstRow="1" w:lastRow="0" w:firstColumn="1" w:lastColumn="0" w:noHBand="0" w:noVBand="1"/>
            </w:tblPr>
            <w:tblGrid>
              <w:gridCol w:w="576"/>
              <w:gridCol w:w="2935"/>
              <w:gridCol w:w="1739"/>
              <w:gridCol w:w="1499"/>
              <w:gridCol w:w="3704"/>
            </w:tblGrid>
            <w:tr w:rsidR="00FA6BC1" w:rsidRPr="00FE7B61" w14:paraId="77A16BFF" w14:textId="77777777" w:rsidTr="00846C45">
              <w:tc>
                <w:tcPr>
                  <w:tcW w:w="576" w:type="dxa"/>
                  <w:tcBorders>
                    <w:top w:val="single" w:sz="4" w:space="0" w:color="auto"/>
                    <w:left w:val="single" w:sz="4" w:space="0" w:color="auto"/>
                    <w:bottom w:val="single" w:sz="4" w:space="0" w:color="auto"/>
                    <w:right w:val="single" w:sz="4" w:space="0" w:color="auto"/>
                  </w:tcBorders>
                  <w:hideMark/>
                </w:tcPr>
                <w:p w14:paraId="3339F648" w14:textId="058D0B12" w:rsidR="00FA6BC1" w:rsidRPr="00FE7B61" w:rsidRDefault="00FA6BC1" w:rsidP="00FA6BC1">
                  <w:pPr>
                    <w:suppressAutoHyphens/>
                    <w:contextualSpacing/>
                    <w:rPr>
                      <w:b/>
                      <w:sz w:val="24"/>
                      <w:szCs w:val="24"/>
                    </w:rPr>
                  </w:pPr>
                  <w:r w:rsidRPr="00FE7B61">
                    <w:rPr>
                      <w:b/>
                      <w:sz w:val="24"/>
                      <w:szCs w:val="24"/>
                    </w:rPr>
                    <w:t>п/п</w:t>
                  </w:r>
                </w:p>
              </w:tc>
              <w:tc>
                <w:tcPr>
                  <w:tcW w:w="3186" w:type="dxa"/>
                  <w:tcBorders>
                    <w:top w:val="single" w:sz="4" w:space="0" w:color="auto"/>
                    <w:left w:val="single" w:sz="4" w:space="0" w:color="auto"/>
                    <w:bottom w:val="single" w:sz="4" w:space="0" w:color="auto"/>
                    <w:right w:val="single" w:sz="4" w:space="0" w:color="auto"/>
                  </w:tcBorders>
                  <w:hideMark/>
                </w:tcPr>
                <w:p w14:paraId="51A9F269" w14:textId="77777777" w:rsidR="00FA6BC1" w:rsidRPr="00FE7B61" w:rsidRDefault="00FA6BC1" w:rsidP="00FA6BC1">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7FC58034" w14:textId="77777777" w:rsidR="00FA6BC1" w:rsidRPr="00FE7B61" w:rsidRDefault="00FA6BC1" w:rsidP="00FA6BC1">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83" w:type="dxa"/>
                  <w:tcBorders>
                    <w:top w:val="single" w:sz="4" w:space="0" w:color="auto"/>
                    <w:left w:val="single" w:sz="4" w:space="0" w:color="auto"/>
                    <w:bottom w:val="single" w:sz="4" w:space="0" w:color="auto"/>
                    <w:right w:val="single" w:sz="4" w:space="0" w:color="auto"/>
                  </w:tcBorders>
                </w:tcPr>
                <w:p w14:paraId="56D457D4" w14:textId="77777777" w:rsidR="00FA6BC1" w:rsidRPr="00FE7B61" w:rsidRDefault="00FA6BC1" w:rsidP="00FA6BC1">
                  <w:pPr>
                    <w:suppressAutoHyphens/>
                    <w:contextualSpacing/>
                    <w:jc w:val="center"/>
                    <w:rPr>
                      <w:b/>
                      <w:sz w:val="24"/>
                      <w:szCs w:val="24"/>
                    </w:rPr>
                  </w:pPr>
                  <w:r>
                    <w:rPr>
                      <w:b/>
                      <w:sz w:val="24"/>
                      <w:szCs w:val="24"/>
                    </w:rPr>
                    <w:t>Количество баллов</w:t>
                  </w:r>
                </w:p>
              </w:tc>
              <w:tc>
                <w:tcPr>
                  <w:tcW w:w="3969" w:type="dxa"/>
                  <w:tcBorders>
                    <w:top w:val="single" w:sz="4" w:space="0" w:color="auto"/>
                    <w:left w:val="single" w:sz="4" w:space="0" w:color="auto"/>
                    <w:bottom w:val="single" w:sz="4" w:space="0" w:color="auto"/>
                    <w:right w:val="single" w:sz="4" w:space="0" w:color="auto"/>
                  </w:tcBorders>
                  <w:vAlign w:val="center"/>
                </w:tcPr>
                <w:p w14:paraId="2B3A537B" w14:textId="77777777" w:rsidR="00FA6BC1" w:rsidRPr="00FE7B61" w:rsidRDefault="00FA6BC1" w:rsidP="00FA6BC1">
                  <w:pPr>
                    <w:suppressAutoHyphens/>
                    <w:contextualSpacing/>
                    <w:jc w:val="center"/>
                    <w:rPr>
                      <w:b/>
                      <w:sz w:val="24"/>
                      <w:szCs w:val="24"/>
                    </w:rPr>
                  </w:pPr>
                  <w:r>
                    <w:rPr>
                      <w:b/>
                      <w:sz w:val="24"/>
                      <w:szCs w:val="24"/>
                    </w:rPr>
                    <w:t>Документы, подтверждающие соответствие подкритерию</w:t>
                  </w:r>
                </w:p>
              </w:tc>
            </w:tr>
            <w:tr w:rsidR="004163DC" w:rsidRPr="00FE7B61" w14:paraId="398DE1FB" w14:textId="77777777" w:rsidTr="00846C45">
              <w:trPr>
                <w:trHeight w:val="934"/>
              </w:trPr>
              <w:tc>
                <w:tcPr>
                  <w:tcW w:w="576" w:type="dxa"/>
                  <w:vMerge w:val="restart"/>
                  <w:tcBorders>
                    <w:top w:val="single" w:sz="4" w:space="0" w:color="auto"/>
                    <w:left w:val="single" w:sz="4" w:space="0" w:color="auto"/>
                    <w:right w:val="single" w:sz="4" w:space="0" w:color="auto"/>
                  </w:tcBorders>
                </w:tcPr>
                <w:p w14:paraId="5E800CB1" w14:textId="3D1604CC" w:rsidR="004163DC" w:rsidRPr="004163DC" w:rsidRDefault="004163DC" w:rsidP="00FA6BC1">
                  <w:pPr>
                    <w:suppressAutoHyphens/>
                    <w:contextualSpacing/>
                    <w:rPr>
                      <w:sz w:val="24"/>
                      <w:szCs w:val="24"/>
                    </w:rPr>
                  </w:pPr>
                  <w:r w:rsidRPr="004163DC">
                    <w:rPr>
                      <w:sz w:val="24"/>
                      <w:szCs w:val="24"/>
                    </w:rPr>
                    <w:t>2.1.</w:t>
                  </w:r>
                </w:p>
              </w:tc>
              <w:tc>
                <w:tcPr>
                  <w:tcW w:w="3186" w:type="dxa"/>
                  <w:vMerge w:val="restart"/>
                  <w:tcBorders>
                    <w:top w:val="single" w:sz="4" w:space="0" w:color="auto"/>
                    <w:left w:val="single" w:sz="4" w:space="0" w:color="auto"/>
                    <w:right w:val="single" w:sz="4" w:space="0" w:color="auto"/>
                  </w:tcBorders>
                  <w:shd w:val="clear" w:color="auto" w:fill="auto"/>
                </w:tcPr>
                <w:p w14:paraId="7173D071" w14:textId="030DC054" w:rsidR="004163DC" w:rsidRPr="00153AD5" w:rsidRDefault="004163DC" w:rsidP="004163DC">
                  <w:pPr>
                    <w:suppressAutoHyphens/>
                    <w:contextualSpacing/>
                    <w:rPr>
                      <w:b/>
                      <w:sz w:val="24"/>
                      <w:szCs w:val="24"/>
                    </w:rPr>
                  </w:pPr>
                  <w:r w:rsidRPr="00153AD5">
                    <w:rPr>
                      <w:sz w:val="22"/>
                      <w:szCs w:val="24"/>
                    </w:rPr>
                    <w:t xml:space="preserve">Наличие опыта выполнения работ по застройке </w:t>
                  </w:r>
                  <w:r w:rsidR="00B227A1" w:rsidRPr="00153AD5">
                    <w:rPr>
                      <w:sz w:val="22"/>
                      <w:szCs w:val="24"/>
                    </w:rPr>
                    <w:t>выставочных площадей</w:t>
                  </w:r>
                  <w:r w:rsidRPr="00153AD5">
                    <w:rPr>
                      <w:sz w:val="22"/>
                      <w:szCs w:val="24"/>
                    </w:rPr>
                    <w:t xml:space="preserve"> за </w:t>
                  </w:r>
                  <w:r w:rsidRPr="00153AD5">
                    <w:rPr>
                      <w:sz w:val="22"/>
                      <w:szCs w:val="24"/>
                    </w:rPr>
                    <w:lastRenderedPageBreak/>
                    <w:t>период с 2010 по 2015 гг.</w:t>
                  </w:r>
                </w:p>
              </w:tc>
              <w:tc>
                <w:tcPr>
                  <w:tcW w:w="1739" w:type="dxa"/>
                  <w:tcBorders>
                    <w:top w:val="single" w:sz="4" w:space="0" w:color="auto"/>
                    <w:left w:val="single" w:sz="4" w:space="0" w:color="auto"/>
                    <w:bottom w:val="single" w:sz="4" w:space="0" w:color="auto"/>
                    <w:right w:val="single" w:sz="4" w:space="0" w:color="auto"/>
                  </w:tcBorders>
                </w:tcPr>
                <w:p w14:paraId="03107FB5" w14:textId="6F87D06F" w:rsidR="004163DC" w:rsidRPr="007E1A22" w:rsidRDefault="007E1A22" w:rsidP="007E1A22">
                  <w:pPr>
                    <w:suppressAutoHyphens/>
                    <w:contextualSpacing/>
                    <w:rPr>
                      <w:sz w:val="24"/>
                      <w:szCs w:val="24"/>
                    </w:rPr>
                  </w:pPr>
                  <w:r w:rsidRPr="007E1A22">
                    <w:rPr>
                      <w:sz w:val="24"/>
                      <w:szCs w:val="24"/>
                    </w:rPr>
                    <w:lastRenderedPageBreak/>
                    <w:t>20</w:t>
                  </w:r>
                  <w:r>
                    <w:rPr>
                      <w:sz w:val="24"/>
                      <w:szCs w:val="24"/>
                    </w:rPr>
                    <w:t xml:space="preserve"> и более</w:t>
                  </w:r>
                </w:p>
              </w:tc>
              <w:tc>
                <w:tcPr>
                  <w:tcW w:w="983" w:type="dxa"/>
                  <w:tcBorders>
                    <w:top w:val="single" w:sz="4" w:space="0" w:color="auto"/>
                    <w:left w:val="single" w:sz="4" w:space="0" w:color="auto"/>
                    <w:right w:val="single" w:sz="4" w:space="0" w:color="auto"/>
                  </w:tcBorders>
                </w:tcPr>
                <w:p w14:paraId="2AFFF196" w14:textId="44DD4939" w:rsidR="004163DC" w:rsidRDefault="004163DC" w:rsidP="00FA6BC1">
                  <w:pPr>
                    <w:suppressAutoHyphens/>
                    <w:contextualSpacing/>
                    <w:jc w:val="center"/>
                    <w:rPr>
                      <w:b/>
                      <w:sz w:val="24"/>
                      <w:szCs w:val="24"/>
                    </w:rPr>
                  </w:pPr>
                  <w:r>
                    <w:rPr>
                      <w:sz w:val="22"/>
                      <w:szCs w:val="24"/>
                    </w:rPr>
                    <w:t>2</w:t>
                  </w:r>
                  <w:r w:rsidRPr="001D2EE6">
                    <w:rPr>
                      <w:sz w:val="22"/>
                      <w:szCs w:val="24"/>
                    </w:rPr>
                    <w:t>0</w:t>
                  </w:r>
                </w:p>
              </w:tc>
              <w:tc>
                <w:tcPr>
                  <w:tcW w:w="3969" w:type="dxa"/>
                  <w:vMerge w:val="restart"/>
                  <w:tcBorders>
                    <w:top w:val="single" w:sz="4" w:space="0" w:color="auto"/>
                    <w:left w:val="single" w:sz="4" w:space="0" w:color="auto"/>
                    <w:right w:val="single" w:sz="4" w:space="0" w:color="auto"/>
                  </w:tcBorders>
                  <w:vAlign w:val="center"/>
                </w:tcPr>
                <w:p w14:paraId="08A02BB0" w14:textId="77777777" w:rsidR="004163DC" w:rsidRPr="00842E2E" w:rsidRDefault="004163DC" w:rsidP="004163DC">
                  <w:pPr>
                    <w:suppressAutoHyphens/>
                    <w:ind w:right="-108"/>
                    <w:contextualSpacing/>
                    <w:jc w:val="center"/>
                    <w:rPr>
                      <w:sz w:val="22"/>
                      <w:szCs w:val="24"/>
                    </w:rPr>
                  </w:pPr>
                  <w:r w:rsidRPr="00842E2E">
                    <w:rPr>
                      <w:sz w:val="22"/>
                      <w:szCs w:val="24"/>
                    </w:rPr>
                    <w:t xml:space="preserve">Подкритерий оценивается по общему количеству договор исполненных и не имеющих рекламаций на дату </w:t>
                  </w:r>
                  <w:r w:rsidRPr="00842E2E">
                    <w:rPr>
                      <w:sz w:val="22"/>
                      <w:szCs w:val="24"/>
                    </w:rPr>
                    <w:lastRenderedPageBreak/>
                    <w:t>окончания срока подачи заявок за указанный период</w:t>
                  </w:r>
                </w:p>
                <w:p w14:paraId="37E3CF20" w14:textId="17FAD441" w:rsidR="004163DC" w:rsidRDefault="004163DC" w:rsidP="00E93EC7">
                  <w:pPr>
                    <w:suppressAutoHyphens/>
                    <w:contextualSpacing/>
                    <w:jc w:val="center"/>
                    <w:rPr>
                      <w:b/>
                      <w:sz w:val="24"/>
                      <w:szCs w:val="24"/>
                    </w:rPr>
                  </w:pPr>
                  <w:r w:rsidRPr="00842E2E">
                    <w:rPr>
                      <w:sz w:val="22"/>
                      <w:szCs w:val="24"/>
                    </w:rPr>
                    <w:t xml:space="preserve">Форма 4. Сведения о наличии опыта </w:t>
                  </w:r>
                  <w:r w:rsidR="00E93EC7">
                    <w:rPr>
                      <w:sz w:val="22"/>
                      <w:szCs w:val="24"/>
                    </w:rPr>
                    <w:t>выполнения работ по застройке выставочных площадей</w:t>
                  </w:r>
                  <w:r w:rsidRPr="00842E2E">
                    <w:rPr>
                      <w:sz w:val="22"/>
                      <w:szCs w:val="24"/>
                    </w:rPr>
                    <w:t xml:space="preserve"> за </w:t>
                  </w:r>
                  <w:r w:rsidRPr="00153AD5">
                    <w:rPr>
                      <w:sz w:val="22"/>
                      <w:szCs w:val="24"/>
                    </w:rPr>
                    <w:t>период с 2010 по 2015 гг.,</w:t>
                  </w:r>
                  <w:r w:rsidRPr="00842E2E">
                    <w:rPr>
                      <w:sz w:val="22"/>
                      <w:szCs w:val="24"/>
                    </w:rPr>
                    <w:t xml:space="preserve"> подтверждается копиями договоров и актов.</w:t>
                  </w:r>
                </w:p>
              </w:tc>
            </w:tr>
            <w:tr w:rsidR="004163DC" w:rsidRPr="00FE7B61" w14:paraId="4E72F0A5" w14:textId="77777777" w:rsidTr="00846C45">
              <w:trPr>
                <w:trHeight w:val="934"/>
              </w:trPr>
              <w:tc>
                <w:tcPr>
                  <w:tcW w:w="576" w:type="dxa"/>
                  <w:vMerge/>
                  <w:tcBorders>
                    <w:left w:val="single" w:sz="4" w:space="0" w:color="auto"/>
                    <w:right w:val="single" w:sz="4" w:space="0" w:color="auto"/>
                  </w:tcBorders>
                </w:tcPr>
                <w:p w14:paraId="6A09E014" w14:textId="77777777" w:rsidR="004163DC" w:rsidRPr="004163DC" w:rsidRDefault="004163DC" w:rsidP="00FA6BC1">
                  <w:pPr>
                    <w:suppressAutoHyphens/>
                    <w:contextualSpacing/>
                    <w:rPr>
                      <w:sz w:val="24"/>
                      <w:szCs w:val="24"/>
                    </w:rPr>
                  </w:pPr>
                </w:p>
              </w:tc>
              <w:tc>
                <w:tcPr>
                  <w:tcW w:w="3186" w:type="dxa"/>
                  <w:vMerge/>
                  <w:tcBorders>
                    <w:left w:val="single" w:sz="4" w:space="0" w:color="auto"/>
                    <w:right w:val="single" w:sz="4" w:space="0" w:color="auto"/>
                  </w:tcBorders>
                  <w:shd w:val="clear" w:color="auto" w:fill="auto"/>
                </w:tcPr>
                <w:p w14:paraId="17E64B64" w14:textId="77777777" w:rsidR="004163DC" w:rsidRPr="00153AD5" w:rsidRDefault="004163DC" w:rsidP="004163DC">
                  <w:pPr>
                    <w:suppressAutoHyphens/>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tcPr>
                <w:p w14:paraId="78E6F2EC" w14:textId="0E867408" w:rsidR="004163DC" w:rsidRPr="007E1A22" w:rsidRDefault="007E1A22" w:rsidP="007E1A22">
                  <w:pPr>
                    <w:suppressAutoHyphens/>
                    <w:contextualSpacing/>
                    <w:rPr>
                      <w:sz w:val="24"/>
                      <w:szCs w:val="24"/>
                    </w:rPr>
                  </w:pPr>
                  <w:r w:rsidRPr="007E1A22">
                    <w:rPr>
                      <w:sz w:val="24"/>
                      <w:szCs w:val="24"/>
                    </w:rPr>
                    <w:t>от 15 до 19</w:t>
                  </w:r>
                </w:p>
              </w:tc>
              <w:tc>
                <w:tcPr>
                  <w:tcW w:w="983" w:type="dxa"/>
                  <w:tcBorders>
                    <w:left w:val="single" w:sz="4" w:space="0" w:color="auto"/>
                    <w:right w:val="single" w:sz="4" w:space="0" w:color="auto"/>
                  </w:tcBorders>
                </w:tcPr>
                <w:p w14:paraId="4F023F65" w14:textId="43ADBF9E" w:rsidR="004163DC" w:rsidRDefault="004163DC" w:rsidP="00FA6BC1">
                  <w:pPr>
                    <w:suppressAutoHyphens/>
                    <w:contextualSpacing/>
                    <w:jc w:val="center"/>
                    <w:rPr>
                      <w:sz w:val="22"/>
                      <w:szCs w:val="24"/>
                    </w:rPr>
                  </w:pPr>
                  <w:r>
                    <w:rPr>
                      <w:sz w:val="22"/>
                      <w:szCs w:val="24"/>
                    </w:rPr>
                    <w:t>10</w:t>
                  </w:r>
                </w:p>
              </w:tc>
              <w:tc>
                <w:tcPr>
                  <w:tcW w:w="3969" w:type="dxa"/>
                  <w:vMerge/>
                  <w:tcBorders>
                    <w:left w:val="single" w:sz="4" w:space="0" w:color="auto"/>
                    <w:right w:val="single" w:sz="4" w:space="0" w:color="auto"/>
                  </w:tcBorders>
                  <w:vAlign w:val="center"/>
                </w:tcPr>
                <w:p w14:paraId="2446E2AE" w14:textId="77777777" w:rsidR="004163DC" w:rsidRPr="00842E2E" w:rsidRDefault="004163DC" w:rsidP="004163DC">
                  <w:pPr>
                    <w:suppressAutoHyphens/>
                    <w:ind w:right="-108"/>
                    <w:contextualSpacing/>
                    <w:jc w:val="center"/>
                    <w:rPr>
                      <w:sz w:val="22"/>
                      <w:szCs w:val="24"/>
                    </w:rPr>
                  </w:pPr>
                </w:p>
              </w:tc>
            </w:tr>
            <w:tr w:rsidR="004163DC" w:rsidRPr="00FE7B61" w14:paraId="0F4DDA56" w14:textId="77777777" w:rsidTr="00846C45">
              <w:trPr>
                <w:trHeight w:val="934"/>
              </w:trPr>
              <w:tc>
                <w:tcPr>
                  <w:tcW w:w="576" w:type="dxa"/>
                  <w:vMerge/>
                  <w:tcBorders>
                    <w:left w:val="single" w:sz="4" w:space="0" w:color="auto"/>
                    <w:bottom w:val="single" w:sz="4" w:space="0" w:color="auto"/>
                    <w:right w:val="single" w:sz="4" w:space="0" w:color="auto"/>
                  </w:tcBorders>
                </w:tcPr>
                <w:p w14:paraId="2A86D611" w14:textId="77777777" w:rsidR="004163DC" w:rsidRPr="004163DC" w:rsidRDefault="004163DC" w:rsidP="00FA6BC1">
                  <w:pPr>
                    <w:suppressAutoHyphens/>
                    <w:contextualSpacing/>
                    <w:rPr>
                      <w:sz w:val="24"/>
                      <w:szCs w:val="24"/>
                    </w:rPr>
                  </w:pPr>
                </w:p>
              </w:tc>
              <w:tc>
                <w:tcPr>
                  <w:tcW w:w="3186" w:type="dxa"/>
                  <w:vMerge/>
                  <w:tcBorders>
                    <w:left w:val="single" w:sz="4" w:space="0" w:color="auto"/>
                    <w:bottom w:val="single" w:sz="4" w:space="0" w:color="auto"/>
                    <w:right w:val="single" w:sz="4" w:space="0" w:color="auto"/>
                  </w:tcBorders>
                  <w:shd w:val="clear" w:color="auto" w:fill="auto"/>
                </w:tcPr>
                <w:p w14:paraId="11CF01C7" w14:textId="77777777" w:rsidR="004163DC" w:rsidRPr="00153AD5" w:rsidRDefault="004163DC" w:rsidP="004163DC">
                  <w:pPr>
                    <w:suppressAutoHyphens/>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tcPr>
                <w:p w14:paraId="4D83DA3A" w14:textId="360588D6" w:rsidR="004163DC" w:rsidRPr="007E1A22" w:rsidRDefault="007E1A22" w:rsidP="007E1A22">
                  <w:pPr>
                    <w:suppressAutoHyphens/>
                    <w:contextualSpacing/>
                    <w:rPr>
                      <w:sz w:val="24"/>
                      <w:szCs w:val="24"/>
                    </w:rPr>
                  </w:pPr>
                  <w:r w:rsidRPr="007E1A22">
                    <w:rPr>
                      <w:sz w:val="24"/>
                      <w:szCs w:val="24"/>
                    </w:rPr>
                    <w:t>14 и менее</w:t>
                  </w:r>
                </w:p>
              </w:tc>
              <w:tc>
                <w:tcPr>
                  <w:tcW w:w="983" w:type="dxa"/>
                  <w:tcBorders>
                    <w:left w:val="single" w:sz="4" w:space="0" w:color="auto"/>
                    <w:bottom w:val="single" w:sz="4" w:space="0" w:color="auto"/>
                    <w:right w:val="single" w:sz="4" w:space="0" w:color="auto"/>
                  </w:tcBorders>
                </w:tcPr>
                <w:p w14:paraId="5657BFFB" w14:textId="7B9CFB65" w:rsidR="004163DC" w:rsidRDefault="004163DC" w:rsidP="00FA6BC1">
                  <w:pPr>
                    <w:suppressAutoHyphens/>
                    <w:contextualSpacing/>
                    <w:jc w:val="center"/>
                    <w:rPr>
                      <w:sz w:val="22"/>
                      <w:szCs w:val="24"/>
                    </w:rPr>
                  </w:pPr>
                  <w:r>
                    <w:rPr>
                      <w:sz w:val="22"/>
                      <w:szCs w:val="24"/>
                    </w:rPr>
                    <w:t>5</w:t>
                  </w:r>
                </w:p>
              </w:tc>
              <w:tc>
                <w:tcPr>
                  <w:tcW w:w="3969" w:type="dxa"/>
                  <w:vMerge/>
                  <w:tcBorders>
                    <w:left w:val="single" w:sz="4" w:space="0" w:color="auto"/>
                    <w:bottom w:val="single" w:sz="4" w:space="0" w:color="auto"/>
                    <w:right w:val="single" w:sz="4" w:space="0" w:color="auto"/>
                  </w:tcBorders>
                  <w:vAlign w:val="center"/>
                </w:tcPr>
                <w:p w14:paraId="7F6CE303" w14:textId="77777777" w:rsidR="004163DC" w:rsidRPr="00842E2E" w:rsidRDefault="004163DC" w:rsidP="004163DC">
                  <w:pPr>
                    <w:suppressAutoHyphens/>
                    <w:ind w:right="-108"/>
                    <w:contextualSpacing/>
                    <w:jc w:val="center"/>
                    <w:rPr>
                      <w:sz w:val="22"/>
                      <w:szCs w:val="24"/>
                    </w:rPr>
                  </w:pPr>
                </w:p>
              </w:tc>
            </w:tr>
            <w:tr w:rsidR="007E1A22" w:rsidRPr="00FE7B61" w14:paraId="351E30EB" w14:textId="77777777" w:rsidTr="00846C45">
              <w:trPr>
                <w:trHeight w:val="625"/>
              </w:trPr>
              <w:tc>
                <w:tcPr>
                  <w:tcW w:w="576" w:type="dxa"/>
                  <w:vMerge w:val="restart"/>
                  <w:tcBorders>
                    <w:top w:val="single" w:sz="4" w:space="0" w:color="auto"/>
                    <w:left w:val="single" w:sz="4" w:space="0" w:color="auto"/>
                    <w:right w:val="single" w:sz="4" w:space="0" w:color="auto"/>
                  </w:tcBorders>
                  <w:vAlign w:val="center"/>
                  <w:hideMark/>
                </w:tcPr>
                <w:p w14:paraId="06B91F6F" w14:textId="5CE5102D" w:rsidR="007E1A22" w:rsidRPr="00FE7B61" w:rsidRDefault="007E1A22" w:rsidP="00B227A1">
                  <w:pPr>
                    <w:suppressAutoHyphens/>
                    <w:ind w:right="-108"/>
                    <w:contextualSpacing/>
                    <w:rPr>
                      <w:sz w:val="22"/>
                      <w:szCs w:val="24"/>
                    </w:rPr>
                  </w:pPr>
                  <w:r w:rsidRPr="00FE7B61">
                    <w:rPr>
                      <w:sz w:val="22"/>
                      <w:szCs w:val="24"/>
                    </w:rPr>
                    <w:t>2.</w:t>
                  </w:r>
                  <w:r>
                    <w:rPr>
                      <w:sz w:val="22"/>
                      <w:szCs w:val="24"/>
                    </w:rPr>
                    <w:t>2</w:t>
                  </w:r>
                </w:p>
              </w:tc>
              <w:tc>
                <w:tcPr>
                  <w:tcW w:w="3186" w:type="dxa"/>
                  <w:vMerge w:val="restart"/>
                  <w:tcBorders>
                    <w:top w:val="single" w:sz="4" w:space="0" w:color="auto"/>
                    <w:left w:val="single" w:sz="4" w:space="0" w:color="auto"/>
                    <w:right w:val="single" w:sz="4" w:space="0" w:color="auto"/>
                  </w:tcBorders>
                  <w:shd w:val="clear" w:color="auto" w:fill="auto"/>
                </w:tcPr>
                <w:p w14:paraId="06F79A4D" w14:textId="29CB4A52" w:rsidR="007E1A22" w:rsidRPr="00153AD5" w:rsidRDefault="007E1A22" w:rsidP="00B227A1">
                  <w:pPr>
                    <w:suppressAutoHyphens/>
                    <w:ind w:right="-108"/>
                    <w:contextualSpacing/>
                    <w:rPr>
                      <w:sz w:val="22"/>
                      <w:szCs w:val="22"/>
                    </w:rPr>
                  </w:pPr>
                  <w:r w:rsidRPr="00153AD5">
                    <w:rPr>
                      <w:sz w:val="22"/>
                      <w:szCs w:val="22"/>
                      <w:lang w:eastAsia="en-US"/>
                    </w:rPr>
                    <w:t xml:space="preserve">Наличие опыта выполнения работ по застройке выставочных площадей для федеральных, муниципальных заказчиков, </w:t>
                  </w:r>
                  <w:r w:rsidR="00846C45" w:rsidRPr="00153AD5">
                    <w:rPr>
                      <w:sz w:val="22"/>
                      <w:szCs w:val="22"/>
                      <w:lang w:eastAsia="en-US"/>
                    </w:rPr>
                    <w:t>государственных</w:t>
                  </w:r>
                  <w:r w:rsidRPr="00153AD5">
                    <w:rPr>
                      <w:sz w:val="22"/>
                      <w:szCs w:val="22"/>
                      <w:lang w:eastAsia="en-US"/>
                    </w:rPr>
                    <w:t xml:space="preserve"> корпораций на ПМЭФ и аналогичных по уровню выставках, </w:t>
                  </w:r>
                  <w:r w:rsidR="00846C45" w:rsidRPr="00153AD5">
                    <w:rPr>
                      <w:sz w:val="22"/>
                      <w:szCs w:val="22"/>
                      <w:lang w:eastAsia="en-US"/>
                    </w:rPr>
                    <w:t>международ</w:t>
                  </w:r>
                  <w:r w:rsidR="00846C45">
                    <w:rPr>
                      <w:sz w:val="22"/>
                      <w:szCs w:val="22"/>
                      <w:lang w:eastAsia="en-US"/>
                    </w:rPr>
                    <w:t>н</w:t>
                  </w:r>
                  <w:r w:rsidR="00846C45" w:rsidRPr="00153AD5">
                    <w:rPr>
                      <w:sz w:val="22"/>
                      <w:szCs w:val="22"/>
                      <w:lang w:eastAsia="en-US"/>
                    </w:rPr>
                    <w:t>ых</w:t>
                  </w:r>
                  <w:r w:rsidRPr="00153AD5">
                    <w:rPr>
                      <w:sz w:val="22"/>
                      <w:szCs w:val="22"/>
                      <w:lang w:eastAsia="en-US"/>
                    </w:rPr>
                    <w:t xml:space="preserve"> форумах и чемпионатах за период с 2010 по 2015 гг.</w:t>
                  </w:r>
                </w:p>
              </w:tc>
              <w:tc>
                <w:tcPr>
                  <w:tcW w:w="1739" w:type="dxa"/>
                  <w:tcBorders>
                    <w:top w:val="single" w:sz="4" w:space="0" w:color="auto"/>
                    <w:left w:val="single" w:sz="4" w:space="0" w:color="auto"/>
                    <w:bottom w:val="single" w:sz="4" w:space="0" w:color="auto"/>
                    <w:right w:val="single" w:sz="4" w:space="0" w:color="auto"/>
                  </w:tcBorders>
                  <w:vAlign w:val="center"/>
                </w:tcPr>
                <w:p w14:paraId="63E73F8E" w14:textId="5B3A4CC1" w:rsidR="007E1A22" w:rsidRPr="003019F8" w:rsidRDefault="007E1A22" w:rsidP="00CD1A7D">
                  <w:pPr>
                    <w:suppressAutoHyphens/>
                    <w:ind w:right="-108"/>
                    <w:contextualSpacing/>
                    <w:rPr>
                      <w:b/>
                      <w:sz w:val="22"/>
                      <w:szCs w:val="24"/>
                    </w:rPr>
                  </w:pPr>
                  <w:r w:rsidRPr="007E1A22">
                    <w:rPr>
                      <w:sz w:val="24"/>
                      <w:szCs w:val="24"/>
                    </w:rPr>
                    <w:t>20</w:t>
                  </w:r>
                  <w:r>
                    <w:rPr>
                      <w:sz w:val="24"/>
                      <w:szCs w:val="24"/>
                    </w:rPr>
                    <w:t xml:space="preserve"> и более</w:t>
                  </w:r>
                </w:p>
              </w:tc>
              <w:tc>
                <w:tcPr>
                  <w:tcW w:w="983" w:type="dxa"/>
                  <w:tcBorders>
                    <w:top w:val="single" w:sz="4" w:space="0" w:color="auto"/>
                    <w:left w:val="single" w:sz="4" w:space="0" w:color="auto"/>
                    <w:bottom w:val="single" w:sz="4" w:space="0" w:color="auto"/>
                    <w:right w:val="single" w:sz="4" w:space="0" w:color="auto"/>
                  </w:tcBorders>
                  <w:vAlign w:val="center"/>
                </w:tcPr>
                <w:p w14:paraId="397E24A5" w14:textId="0D5F4486" w:rsidR="007E1A22" w:rsidRPr="00842E2E" w:rsidRDefault="007E1A22" w:rsidP="00FA6BC1">
                  <w:pPr>
                    <w:suppressAutoHyphens/>
                    <w:ind w:right="-108"/>
                    <w:contextualSpacing/>
                    <w:jc w:val="center"/>
                    <w:rPr>
                      <w:sz w:val="22"/>
                      <w:szCs w:val="24"/>
                    </w:rPr>
                  </w:pPr>
                  <w:r>
                    <w:rPr>
                      <w:sz w:val="22"/>
                      <w:szCs w:val="22"/>
                      <w:lang w:eastAsia="en-US"/>
                    </w:rPr>
                    <w:t> 20</w:t>
                  </w:r>
                </w:p>
              </w:tc>
              <w:tc>
                <w:tcPr>
                  <w:tcW w:w="3969" w:type="dxa"/>
                  <w:vMerge w:val="restart"/>
                  <w:tcBorders>
                    <w:top w:val="single" w:sz="4" w:space="0" w:color="auto"/>
                    <w:left w:val="single" w:sz="4" w:space="0" w:color="auto"/>
                    <w:right w:val="single" w:sz="4" w:space="0" w:color="auto"/>
                  </w:tcBorders>
                </w:tcPr>
                <w:p w14:paraId="2BA35C71" w14:textId="3E44C4E6" w:rsidR="007E1A22" w:rsidRPr="00842E2E" w:rsidRDefault="007E1A22" w:rsidP="00153AD5">
                  <w:pPr>
                    <w:suppressAutoHyphens/>
                    <w:ind w:right="-108"/>
                    <w:contextualSpacing/>
                    <w:jc w:val="center"/>
                    <w:rPr>
                      <w:sz w:val="22"/>
                      <w:szCs w:val="24"/>
                    </w:rPr>
                  </w:pPr>
                  <w:r>
                    <w:rPr>
                      <w:sz w:val="22"/>
                      <w:szCs w:val="22"/>
                      <w:lang w:eastAsia="en-US"/>
                    </w:rPr>
                    <w:t xml:space="preserve">Участник предоставляет сведения из реестра договоров ЕРГМК </w:t>
                  </w:r>
                  <w:r w:rsidR="00153AD5">
                    <w:rPr>
                      <w:sz w:val="22"/>
                      <w:szCs w:val="22"/>
                      <w:lang w:eastAsia="en-US"/>
                    </w:rPr>
                    <w:t xml:space="preserve">за </w:t>
                  </w:r>
                  <w:r w:rsidR="00846C45">
                    <w:rPr>
                      <w:sz w:val="22"/>
                      <w:szCs w:val="22"/>
                      <w:lang w:eastAsia="en-US"/>
                    </w:rPr>
                    <w:t xml:space="preserve">период </w:t>
                  </w:r>
                  <w:r w:rsidR="00846C45" w:rsidRPr="00153AD5">
                    <w:rPr>
                      <w:sz w:val="22"/>
                      <w:szCs w:val="22"/>
                      <w:lang w:eastAsia="en-US"/>
                    </w:rPr>
                    <w:t>2010</w:t>
                  </w:r>
                  <w:r w:rsidR="00153AD5" w:rsidRPr="00153AD5">
                    <w:rPr>
                      <w:sz w:val="22"/>
                      <w:szCs w:val="22"/>
                      <w:lang w:eastAsia="en-US"/>
                    </w:rPr>
                    <w:t xml:space="preserve"> </w:t>
                  </w:r>
                  <w:r w:rsidR="00153AD5">
                    <w:rPr>
                      <w:sz w:val="22"/>
                      <w:szCs w:val="22"/>
                      <w:lang w:eastAsia="en-US"/>
                    </w:rPr>
                    <w:t xml:space="preserve">- </w:t>
                  </w:r>
                  <w:r w:rsidR="00153AD5" w:rsidRPr="00153AD5">
                    <w:rPr>
                      <w:sz w:val="22"/>
                      <w:szCs w:val="22"/>
                      <w:lang w:eastAsia="en-US"/>
                    </w:rPr>
                    <w:t xml:space="preserve"> 2015 гг. </w:t>
                  </w:r>
                  <w:r>
                    <w:rPr>
                      <w:sz w:val="22"/>
                      <w:szCs w:val="22"/>
                      <w:lang w:eastAsia="en-US"/>
                    </w:rPr>
                    <w:t>(</w:t>
                  </w:r>
                  <w:hyperlink r:id="rId28" w:tgtFrame="_blank" w:history="1">
                    <w:r>
                      <w:rPr>
                        <w:rStyle w:val="a9"/>
                        <w:color w:val="990099"/>
                        <w:sz w:val="22"/>
                        <w:szCs w:val="22"/>
                        <w:lang w:eastAsia="en-US"/>
                      </w:rPr>
                      <w:t>http://www.zakupki.gov.ru</w:t>
                    </w:r>
                  </w:hyperlink>
                  <w:r>
                    <w:rPr>
                      <w:sz w:val="22"/>
                      <w:szCs w:val="22"/>
                      <w:lang w:eastAsia="en-US"/>
                    </w:rPr>
                    <w:t>)</w:t>
                  </w:r>
                </w:p>
              </w:tc>
            </w:tr>
            <w:tr w:rsidR="007E1A22" w:rsidRPr="00FE7B61" w14:paraId="042E1438" w14:textId="77777777" w:rsidTr="00846C45">
              <w:trPr>
                <w:trHeight w:val="625"/>
              </w:trPr>
              <w:tc>
                <w:tcPr>
                  <w:tcW w:w="576" w:type="dxa"/>
                  <w:vMerge/>
                  <w:tcBorders>
                    <w:top w:val="single" w:sz="4" w:space="0" w:color="auto"/>
                    <w:left w:val="single" w:sz="4" w:space="0" w:color="auto"/>
                    <w:right w:val="single" w:sz="4" w:space="0" w:color="auto"/>
                  </w:tcBorders>
                </w:tcPr>
                <w:p w14:paraId="6247875A" w14:textId="77777777" w:rsidR="007E1A22" w:rsidRPr="00FE7B61" w:rsidRDefault="007E1A22" w:rsidP="00FA6BC1">
                  <w:pPr>
                    <w:suppressAutoHyphens/>
                    <w:ind w:right="-108"/>
                    <w:contextualSpacing/>
                    <w:rPr>
                      <w:sz w:val="22"/>
                      <w:szCs w:val="24"/>
                    </w:rPr>
                  </w:pPr>
                </w:p>
              </w:tc>
              <w:tc>
                <w:tcPr>
                  <w:tcW w:w="3186" w:type="dxa"/>
                  <w:vMerge/>
                  <w:tcBorders>
                    <w:top w:val="single" w:sz="4" w:space="0" w:color="auto"/>
                    <w:left w:val="single" w:sz="4" w:space="0" w:color="auto"/>
                    <w:right w:val="single" w:sz="4" w:space="0" w:color="auto"/>
                  </w:tcBorders>
                  <w:shd w:val="clear" w:color="auto" w:fill="auto"/>
                  <w:vAlign w:val="center"/>
                </w:tcPr>
                <w:p w14:paraId="6D207BAF" w14:textId="77777777" w:rsidR="007E1A22" w:rsidRPr="00CA3038" w:rsidRDefault="007E1A22" w:rsidP="00FA6BC1">
                  <w:pPr>
                    <w:suppressAutoHyphens/>
                    <w:ind w:right="-108"/>
                    <w:contextualSpacing/>
                    <w:rPr>
                      <w:sz w:val="22"/>
                      <w:szCs w:val="24"/>
                      <w:highlight w:val="yellow"/>
                    </w:rPr>
                  </w:pPr>
                </w:p>
              </w:tc>
              <w:tc>
                <w:tcPr>
                  <w:tcW w:w="1739" w:type="dxa"/>
                  <w:tcBorders>
                    <w:top w:val="single" w:sz="4" w:space="0" w:color="auto"/>
                    <w:left w:val="single" w:sz="4" w:space="0" w:color="auto"/>
                    <w:bottom w:val="single" w:sz="4" w:space="0" w:color="auto"/>
                    <w:right w:val="single" w:sz="4" w:space="0" w:color="auto"/>
                  </w:tcBorders>
                  <w:vAlign w:val="center"/>
                </w:tcPr>
                <w:p w14:paraId="1235C94F" w14:textId="36C1DDFE" w:rsidR="007E1A22" w:rsidRPr="00842E2E" w:rsidRDefault="007E1A22" w:rsidP="00CD1A7D">
                  <w:pPr>
                    <w:suppressAutoHyphens/>
                    <w:ind w:right="-108"/>
                    <w:contextualSpacing/>
                    <w:rPr>
                      <w:sz w:val="22"/>
                      <w:szCs w:val="24"/>
                    </w:rPr>
                  </w:pPr>
                  <w:r>
                    <w:rPr>
                      <w:sz w:val="22"/>
                      <w:szCs w:val="22"/>
                      <w:lang w:eastAsia="en-US"/>
                    </w:rPr>
                    <w:t>от 10 до 19</w:t>
                  </w:r>
                </w:p>
              </w:tc>
              <w:tc>
                <w:tcPr>
                  <w:tcW w:w="983" w:type="dxa"/>
                  <w:tcBorders>
                    <w:top w:val="single" w:sz="4" w:space="0" w:color="auto"/>
                    <w:left w:val="single" w:sz="4" w:space="0" w:color="auto"/>
                    <w:bottom w:val="single" w:sz="4" w:space="0" w:color="auto"/>
                    <w:right w:val="single" w:sz="4" w:space="0" w:color="auto"/>
                  </w:tcBorders>
                  <w:vAlign w:val="center"/>
                </w:tcPr>
                <w:p w14:paraId="3478A25C" w14:textId="08D77D50" w:rsidR="007E1A22" w:rsidRPr="00842E2E" w:rsidRDefault="007E1A22" w:rsidP="00FA6BC1">
                  <w:pPr>
                    <w:suppressAutoHyphens/>
                    <w:ind w:right="-108"/>
                    <w:contextualSpacing/>
                    <w:jc w:val="center"/>
                    <w:rPr>
                      <w:sz w:val="22"/>
                      <w:szCs w:val="24"/>
                    </w:rPr>
                  </w:pPr>
                  <w:r>
                    <w:rPr>
                      <w:sz w:val="22"/>
                      <w:szCs w:val="22"/>
                      <w:lang w:eastAsia="en-US"/>
                    </w:rPr>
                    <w:t>10</w:t>
                  </w:r>
                </w:p>
              </w:tc>
              <w:tc>
                <w:tcPr>
                  <w:tcW w:w="3969" w:type="dxa"/>
                  <w:vMerge/>
                  <w:tcBorders>
                    <w:top w:val="single" w:sz="4" w:space="0" w:color="auto"/>
                    <w:left w:val="single" w:sz="4" w:space="0" w:color="auto"/>
                    <w:right w:val="single" w:sz="4" w:space="0" w:color="auto"/>
                  </w:tcBorders>
                  <w:vAlign w:val="center"/>
                </w:tcPr>
                <w:p w14:paraId="12F961EA" w14:textId="77777777" w:rsidR="007E1A22" w:rsidRPr="00CA3038" w:rsidRDefault="007E1A22" w:rsidP="00FA6BC1">
                  <w:pPr>
                    <w:suppressAutoHyphens/>
                    <w:ind w:right="-108"/>
                    <w:contextualSpacing/>
                    <w:jc w:val="center"/>
                    <w:rPr>
                      <w:sz w:val="22"/>
                      <w:szCs w:val="24"/>
                      <w:highlight w:val="yellow"/>
                    </w:rPr>
                  </w:pPr>
                </w:p>
              </w:tc>
            </w:tr>
            <w:tr w:rsidR="007E1A22" w:rsidRPr="00FE7B61" w14:paraId="4081E42C" w14:textId="77777777" w:rsidTr="00846C45">
              <w:trPr>
                <w:trHeight w:val="625"/>
              </w:trPr>
              <w:tc>
                <w:tcPr>
                  <w:tcW w:w="576" w:type="dxa"/>
                  <w:vMerge/>
                  <w:tcBorders>
                    <w:left w:val="single" w:sz="4" w:space="0" w:color="auto"/>
                    <w:right w:val="single" w:sz="4" w:space="0" w:color="auto"/>
                  </w:tcBorders>
                  <w:vAlign w:val="center"/>
                  <w:hideMark/>
                </w:tcPr>
                <w:p w14:paraId="76CA6362" w14:textId="77777777" w:rsidR="007E1A22" w:rsidRPr="00FE7B61" w:rsidRDefault="007E1A22" w:rsidP="00FA6BC1">
                  <w:pPr>
                    <w:ind w:right="-108"/>
                    <w:rPr>
                      <w:sz w:val="22"/>
                      <w:szCs w:val="24"/>
                    </w:rPr>
                  </w:pPr>
                </w:p>
              </w:tc>
              <w:tc>
                <w:tcPr>
                  <w:tcW w:w="3186" w:type="dxa"/>
                  <w:vMerge/>
                  <w:tcBorders>
                    <w:left w:val="single" w:sz="4" w:space="0" w:color="auto"/>
                    <w:right w:val="single" w:sz="4" w:space="0" w:color="auto"/>
                  </w:tcBorders>
                  <w:shd w:val="clear" w:color="auto" w:fill="auto"/>
                  <w:vAlign w:val="center"/>
                </w:tcPr>
                <w:p w14:paraId="4D53ABE6" w14:textId="77777777" w:rsidR="007E1A22" w:rsidRPr="00CA3038" w:rsidRDefault="007E1A22" w:rsidP="00FA6BC1">
                  <w:pPr>
                    <w:ind w:right="-108"/>
                    <w:rPr>
                      <w:sz w:val="22"/>
                      <w:szCs w:val="24"/>
                      <w:highlight w:val="yellow"/>
                    </w:rPr>
                  </w:pPr>
                </w:p>
              </w:tc>
              <w:tc>
                <w:tcPr>
                  <w:tcW w:w="1739" w:type="dxa"/>
                  <w:tcBorders>
                    <w:top w:val="single" w:sz="4" w:space="0" w:color="auto"/>
                    <w:left w:val="single" w:sz="4" w:space="0" w:color="auto"/>
                    <w:bottom w:val="single" w:sz="4" w:space="0" w:color="auto"/>
                    <w:right w:val="single" w:sz="4" w:space="0" w:color="auto"/>
                  </w:tcBorders>
                  <w:vAlign w:val="center"/>
                </w:tcPr>
                <w:p w14:paraId="1DF675CA" w14:textId="66830E05" w:rsidR="007E1A22" w:rsidRPr="00842E2E" w:rsidRDefault="007E1A22" w:rsidP="00CA01C8">
                  <w:pPr>
                    <w:suppressAutoHyphens/>
                    <w:ind w:right="-108"/>
                    <w:contextualSpacing/>
                    <w:rPr>
                      <w:sz w:val="22"/>
                      <w:szCs w:val="24"/>
                    </w:rPr>
                  </w:pPr>
                  <w:r>
                    <w:rPr>
                      <w:sz w:val="22"/>
                      <w:szCs w:val="22"/>
                      <w:lang w:eastAsia="en-US"/>
                    </w:rPr>
                    <w:t>9 и менее</w:t>
                  </w:r>
                </w:p>
              </w:tc>
              <w:tc>
                <w:tcPr>
                  <w:tcW w:w="983" w:type="dxa"/>
                  <w:tcBorders>
                    <w:top w:val="single" w:sz="4" w:space="0" w:color="auto"/>
                    <w:left w:val="single" w:sz="4" w:space="0" w:color="auto"/>
                    <w:bottom w:val="single" w:sz="4" w:space="0" w:color="auto"/>
                    <w:right w:val="single" w:sz="4" w:space="0" w:color="auto"/>
                  </w:tcBorders>
                  <w:vAlign w:val="center"/>
                </w:tcPr>
                <w:p w14:paraId="13119B0E" w14:textId="296973C2" w:rsidR="007E1A22" w:rsidRPr="00842E2E" w:rsidRDefault="007E1A22" w:rsidP="00FA6BC1">
                  <w:pPr>
                    <w:suppressAutoHyphens/>
                    <w:ind w:right="-108"/>
                    <w:contextualSpacing/>
                    <w:jc w:val="center"/>
                    <w:rPr>
                      <w:sz w:val="22"/>
                      <w:szCs w:val="24"/>
                    </w:rPr>
                  </w:pPr>
                  <w:r>
                    <w:rPr>
                      <w:sz w:val="22"/>
                      <w:szCs w:val="22"/>
                      <w:lang w:eastAsia="en-US"/>
                    </w:rPr>
                    <w:t>5</w:t>
                  </w:r>
                </w:p>
              </w:tc>
              <w:tc>
                <w:tcPr>
                  <w:tcW w:w="3969" w:type="dxa"/>
                  <w:vMerge/>
                  <w:tcBorders>
                    <w:left w:val="single" w:sz="4" w:space="0" w:color="auto"/>
                    <w:right w:val="single" w:sz="4" w:space="0" w:color="auto"/>
                  </w:tcBorders>
                  <w:vAlign w:val="center"/>
                </w:tcPr>
                <w:p w14:paraId="2576254E" w14:textId="77777777" w:rsidR="007E1A22" w:rsidRPr="00CA3038" w:rsidRDefault="007E1A22" w:rsidP="00FA6BC1">
                  <w:pPr>
                    <w:suppressAutoHyphens/>
                    <w:ind w:right="-108"/>
                    <w:contextualSpacing/>
                    <w:jc w:val="center"/>
                    <w:rPr>
                      <w:sz w:val="22"/>
                      <w:szCs w:val="24"/>
                      <w:highlight w:val="yellow"/>
                    </w:rPr>
                  </w:pPr>
                </w:p>
              </w:tc>
            </w:tr>
            <w:tr w:rsidR="007E1A22" w:rsidRPr="00FE7B61" w14:paraId="373DF004" w14:textId="77777777" w:rsidTr="00846C45">
              <w:trPr>
                <w:trHeight w:val="625"/>
              </w:trPr>
              <w:tc>
                <w:tcPr>
                  <w:tcW w:w="576" w:type="dxa"/>
                  <w:vMerge/>
                  <w:tcBorders>
                    <w:left w:val="single" w:sz="4" w:space="0" w:color="auto"/>
                    <w:right w:val="single" w:sz="4" w:space="0" w:color="auto"/>
                  </w:tcBorders>
                  <w:vAlign w:val="center"/>
                </w:tcPr>
                <w:p w14:paraId="32E3D7C3" w14:textId="77777777" w:rsidR="007E1A22" w:rsidRPr="005546D0" w:rsidRDefault="007E1A22" w:rsidP="00FA6BC1">
                  <w:pPr>
                    <w:ind w:right="-108"/>
                    <w:rPr>
                      <w:sz w:val="22"/>
                      <w:szCs w:val="24"/>
                    </w:rPr>
                  </w:pPr>
                </w:p>
              </w:tc>
              <w:tc>
                <w:tcPr>
                  <w:tcW w:w="3186" w:type="dxa"/>
                  <w:vMerge/>
                  <w:tcBorders>
                    <w:left w:val="single" w:sz="4" w:space="0" w:color="auto"/>
                    <w:right w:val="single" w:sz="4" w:space="0" w:color="auto"/>
                  </w:tcBorders>
                  <w:shd w:val="clear" w:color="auto" w:fill="auto"/>
                  <w:vAlign w:val="center"/>
                </w:tcPr>
                <w:p w14:paraId="69D91939" w14:textId="77777777" w:rsidR="007E1A22" w:rsidRPr="00CD1A7D" w:rsidRDefault="007E1A22" w:rsidP="00FA6BC1">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48A98130" w14:textId="5A5EFB01" w:rsidR="007E1A22" w:rsidRPr="00CD1A7D" w:rsidRDefault="007E1A22" w:rsidP="00FA6BC1">
                  <w:pPr>
                    <w:suppressAutoHyphens/>
                    <w:ind w:right="-108"/>
                    <w:contextualSpacing/>
                    <w:rPr>
                      <w:sz w:val="22"/>
                      <w:szCs w:val="24"/>
                    </w:rPr>
                  </w:pPr>
                  <w:r>
                    <w:rPr>
                      <w:sz w:val="22"/>
                      <w:szCs w:val="22"/>
                      <w:lang w:eastAsia="en-US"/>
                    </w:rPr>
                    <w:t>отсутствие</w:t>
                  </w:r>
                </w:p>
              </w:tc>
              <w:tc>
                <w:tcPr>
                  <w:tcW w:w="983" w:type="dxa"/>
                  <w:tcBorders>
                    <w:left w:val="single" w:sz="4" w:space="0" w:color="auto"/>
                    <w:bottom w:val="single" w:sz="4" w:space="0" w:color="auto"/>
                    <w:right w:val="single" w:sz="4" w:space="0" w:color="auto"/>
                  </w:tcBorders>
                  <w:vAlign w:val="center"/>
                </w:tcPr>
                <w:p w14:paraId="29CDF457" w14:textId="397E23B9" w:rsidR="007E1A22" w:rsidRPr="00CD1A7D" w:rsidRDefault="007E1A22" w:rsidP="00FA6BC1">
                  <w:pPr>
                    <w:suppressAutoHyphens/>
                    <w:ind w:right="-108"/>
                    <w:contextualSpacing/>
                    <w:jc w:val="center"/>
                    <w:rPr>
                      <w:sz w:val="22"/>
                      <w:szCs w:val="24"/>
                    </w:rPr>
                  </w:pPr>
                  <w:r>
                    <w:rPr>
                      <w:sz w:val="22"/>
                      <w:szCs w:val="22"/>
                      <w:lang w:eastAsia="en-US"/>
                    </w:rPr>
                    <w:t>0</w:t>
                  </w:r>
                </w:p>
              </w:tc>
              <w:tc>
                <w:tcPr>
                  <w:tcW w:w="3969" w:type="dxa"/>
                  <w:vMerge/>
                  <w:tcBorders>
                    <w:left w:val="single" w:sz="4" w:space="0" w:color="auto"/>
                    <w:right w:val="single" w:sz="4" w:space="0" w:color="auto"/>
                  </w:tcBorders>
                  <w:vAlign w:val="center"/>
                </w:tcPr>
                <w:p w14:paraId="5D2388A4" w14:textId="77777777" w:rsidR="007E1A22" w:rsidRPr="00CD1A7D" w:rsidRDefault="007E1A22" w:rsidP="00CD1A7D">
                  <w:pPr>
                    <w:suppressAutoHyphens/>
                    <w:ind w:right="-108"/>
                    <w:contextualSpacing/>
                    <w:jc w:val="center"/>
                    <w:rPr>
                      <w:sz w:val="22"/>
                      <w:szCs w:val="24"/>
                    </w:rPr>
                  </w:pPr>
                </w:p>
              </w:tc>
            </w:tr>
            <w:tr w:rsidR="007E1A22" w:rsidRPr="00FE7B61" w14:paraId="79A3AD9E" w14:textId="77777777" w:rsidTr="00846C45">
              <w:trPr>
                <w:trHeight w:val="531"/>
              </w:trPr>
              <w:tc>
                <w:tcPr>
                  <w:tcW w:w="576" w:type="dxa"/>
                  <w:vMerge w:val="restart"/>
                  <w:tcBorders>
                    <w:left w:val="single" w:sz="4" w:space="0" w:color="auto"/>
                    <w:right w:val="single" w:sz="4" w:space="0" w:color="auto"/>
                  </w:tcBorders>
                  <w:vAlign w:val="center"/>
                </w:tcPr>
                <w:p w14:paraId="62147071" w14:textId="6D7A0EB6" w:rsidR="007E1A22" w:rsidRDefault="007E1A22" w:rsidP="00FA6BC1">
                  <w:pPr>
                    <w:ind w:right="-108"/>
                    <w:rPr>
                      <w:sz w:val="22"/>
                      <w:szCs w:val="24"/>
                    </w:rPr>
                  </w:pPr>
                  <w:r>
                    <w:rPr>
                      <w:sz w:val="22"/>
                      <w:szCs w:val="24"/>
                    </w:rPr>
                    <w:t>2.3</w:t>
                  </w:r>
                </w:p>
              </w:tc>
              <w:tc>
                <w:tcPr>
                  <w:tcW w:w="3186" w:type="dxa"/>
                  <w:vMerge w:val="restart"/>
                  <w:tcBorders>
                    <w:left w:val="single" w:sz="4" w:space="0" w:color="auto"/>
                    <w:right w:val="single" w:sz="4" w:space="0" w:color="auto"/>
                  </w:tcBorders>
                  <w:vAlign w:val="center"/>
                </w:tcPr>
                <w:p w14:paraId="452A8CBF" w14:textId="5D08FC5A" w:rsidR="007E1A22" w:rsidRPr="00DD035B" w:rsidRDefault="007E1A22" w:rsidP="00CA3038">
                  <w:pPr>
                    <w:ind w:right="-108"/>
                    <w:rPr>
                      <w:sz w:val="22"/>
                      <w:szCs w:val="22"/>
                    </w:rPr>
                  </w:pPr>
                  <w:r>
                    <w:rPr>
                      <w:sz w:val="22"/>
                      <w:szCs w:val="22"/>
                      <w:lang w:eastAsia="en-US"/>
                    </w:rPr>
                    <w:t>Наличие действующего Свидетельства о членстве в Саморегулируемой организации (СРО)</w:t>
                  </w:r>
                </w:p>
              </w:tc>
              <w:tc>
                <w:tcPr>
                  <w:tcW w:w="1739" w:type="dxa"/>
                  <w:tcBorders>
                    <w:top w:val="single" w:sz="4" w:space="0" w:color="auto"/>
                    <w:left w:val="single" w:sz="4" w:space="0" w:color="auto"/>
                    <w:bottom w:val="single" w:sz="4" w:space="0" w:color="auto"/>
                    <w:right w:val="single" w:sz="4" w:space="0" w:color="auto"/>
                  </w:tcBorders>
                  <w:vAlign w:val="center"/>
                </w:tcPr>
                <w:p w14:paraId="0C66523B" w14:textId="1184716F" w:rsidR="007E1A22" w:rsidRDefault="007E1A22" w:rsidP="00FA6BC1">
                  <w:pPr>
                    <w:suppressAutoHyphens/>
                    <w:ind w:right="-108"/>
                    <w:contextualSpacing/>
                    <w:rPr>
                      <w:sz w:val="22"/>
                      <w:szCs w:val="24"/>
                    </w:rPr>
                  </w:pPr>
                  <w:r>
                    <w:rPr>
                      <w:sz w:val="22"/>
                      <w:szCs w:val="22"/>
                      <w:lang w:eastAsia="en-US"/>
                    </w:rPr>
                    <w:t>наличие</w:t>
                  </w:r>
                </w:p>
              </w:tc>
              <w:tc>
                <w:tcPr>
                  <w:tcW w:w="983" w:type="dxa"/>
                  <w:tcBorders>
                    <w:top w:val="single" w:sz="4" w:space="0" w:color="auto"/>
                    <w:left w:val="single" w:sz="4" w:space="0" w:color="auto"/>
                    <w:bottom w:val="single" w:sz="4" w:space="0" w:color="auto"/>
                    <w:right w:val="single" w:sz="4" w:space="0" w:color="auto"/>
                  </w:tcBorders>
                  <w:vAlign w:val="center"/>
                </w:tcPr>
                <w:p w14:paraId="4C6D68EA" w14:textId="2557159B" w:rsidR="007E1A22" w:rsidRDefault="007E1A22" w:rsidP="00FA6BC1">
                  <w:pPr>
                    <w:suppressAutoHyphens/>
                    <w:ind w:right="-108"/>
                    <w:contextualSpacing/>
                    <w:jc w:val="center"/>
                    <w:rPr>
                      <w:sz w:val="22"/>
                      <w:szCs w:val="24"/>
                    </w:rPr>
                  </w:pPr>
                  <w:r>
                    <w:rPr>
                      <w:sz w:val="22"/>
                      <w:szCs w:val="22"/>
                      <w:lang w:eastAsia="en-US"/>
                    </w:rPr>
                    <w:t>10</w:t>
                  </w:r>
                </w:p>
              </w:tc>
              <w:tc>
                <w:tcPr>
                  <w:tcW w:w="3969" w:type="dxa"/>
                  <w:vMerge w:val="restart"/>
                  <w:tcBorders>
                    <w:left w:val="single" w:sz="4" w:space="0" w:color="auto"/>
                    <w:right w:val="single" w:sz="4" w:space="0" w:color="auto"/>
                  </w:tcBorders>
                </w:tcPr>
                <w:p w14:paraId="1C5EBDCA" w14:textId="1618063C" w:rsidR="007E1A22" w:rsidRPr="00FE7B61" w:rsidRDefault="007E1A22" w:rsidP="00CA3038">
                  <w:pPr>
                    <w:suppressAutoHyphens/>
                    <w:ind w:right="-108"/>
                    <w:contextualSpacing/>
                    <w:jc w:val="center"/>
                    <w:rPr>
                      <w:sz w:val="22"/>
                      <w:szCs w:val="24"/>
                    </w:rPr>
                  </w:pPr>
                  <w:r>
                    <w:rPr>
                      <w:sz w:val="22"/>
                      <w:szCs w:val="22"/>
                      <w:lang w:eastAsia="en-US"/>
                    </w:rPr>
                    <w:t>Участник представляет копию свидетельства.</w:t>
                  </w:r>
                </w:p>
              </w:tc>
            </w:tr>
            <w:tr w:rsidR="007E1A22" w:rsidRPr="00FE7B61" w14:paraId="69F74659" w14:textId="77777777" w:rsidTr="00846C45">
              <w:trPr>
                <w:trHeight w:val="209"/>
              </w:trPr>
              <w:tc>
                <w:tcPr>
                  <w:tcW w:w="576" w:type="dxa"/>
                  <w:vMerge/>
                  <w:tcBorders>
                    <w:left w:val="single" w:sz="4" w:space="0" w:color="auto"/>
                    <w:right w:val="single" w:sz="4" w:space="0" w:color="auto"/>
                  </w:tcBorders>
                  <w:vAlign w:val="center"/>
                </w:tcPr>
                <w:p w14:paraId="1748924B" w14:textId="77777777" w:rsidR="007E1A22" w:rsidRDefault="007E1A22" w:rsidP="00FA6BC1">
                  <w:pPr>
                    <w:ind w:right="-108"/>
                    <w:rPr>
                      <w:sz w:val="22"/>
                      <w:szCs w:val="24"/>
                    </w:rPr>
                  </w:pPr>
                </w:p>
              </w:tc>
              <w:tc>
                <w:tcPr>
                  <w:tcW w:w="3186" w:type="dxa"/>
                  <w:vMerge/>
                  <w:tcBorders>
                    <w:left w:val="single" w:sz="4" w:space="0" w:color="auto"/>
                    <w:right w:val="single" w:sz="4" w:space="0" w:color="auto"/>
                  </w:tcBorders>
                  <w:vAlign w:val="center"/>
                </w:tcPr>
                <w:p w14:paraId="5620FF84" w14:textId="77777777" w:rsidR="007E1A22" w:rsidRDefault="007E1A22" w:rsidP="00FA6BC1">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4AF7549A" w14:textId="39AEB06C" w:rsidR="007E1A22" w:rsidRDefault="007E1A22" w:rsidP="00FA6BC1">
                  <w:pPr>
                    <w:suppressAutoHyphens/>
                    <w:ind w:right="-108"/>
                    <w:contextualSpacing/>
                    <w:rPr>
                      <w:sz w:val="22"/>
                      <w:szCs w:val="24"/>
                    </w:rPr>
                  </w:pPr>
                  <w:r>
                    <w:rPr>
                      <w:sz w:val="22"/>
                      <w:szCs w:val="22"/>
                      <w:lang w:eastAsia="en-US"/>
                    </w:rPr>
                    <w:t>отсутствие</w:t>
                  </w:r>
                </w:p>
              </w:tc>
              <w:tc>
                <w:tcPr>
                  <w:tcW w:w="983" w:type="dxa"/>
                  <w:tcBorders>
                    <w:top w:val="single" w:sz="4" w:space="0" w:color="auto"/>
                    <w:left w:val="single" w:sz="4" w:space="0" w:color="auto"/>
                    <w:bottom w:val="single" w:sz="4" w:space="0" w:color="auto"/>
                    <w:right w:val="single" w:sz="4" w:space="0" w:color="auto"/>
                  </w:tcBorders>
                  <w:vAlign w:val="center"/>
                </w:tcPr>
                <w:p w14:paraId="0D757622" w14:textId="53B15A9A" w:rsidR="007E1A22" w:rsidRDefault="007E1A22" w:rsidP="00FA6BC1">
                  <w:pPr>
                    <w:suppressAutoHyphens/>
                    <w:ind w:right="-108"/>
                    <w:contextualSpacing/>
                    <w:jc w:val="center"/>
                    <w:rPr>
                      <w:sz w:val="22"/>
                      <w:szCs w:val="24"/>
                    </w:rPr>
                  </w:pPr>
                  <w:r>
                    <w:rPr>
                      <w:sz w:val="22"/>
                      <w:szCs w:val="22"/>
                      <w:lang w:eastAsia="en-US"/>
                    </w:rPr>
                    <w:t>0</w:t>
                  </w:r>
                </w:p>
              </w:tc>
              <w:tc>
                <w:tcPr>
                  <w:tcW w:w="3969" w:type="dxa"/>
                  <w:vMerge/>
                  <w:tcBorders>
                    <w:left w:val="single" w:sz="4" w:space="0" w:color="auto"/>
                    <w:right w:val="single" w:sz="4" w:space="0" w:color="auto"/>
                  </w:tcBorders>
                  <w:vAlign w:val="center"/>
                </w:tcPr>
                <w:p w14:paraId="6E41B630" w14:textId="77777777" w:rsidR="007E1A22" w:rsidRPr="00FE7B61" w:rsidRDefault="007E1A22" w:rsidP="00FA6BC1">
                  <w:pPr>
                    <w:suppressAutoHyphens/>
                    <w:ind w:right="-108"/>
                    <w:contextualSpacing/>
                    <w:jc w:val="center"/>
                    <w:rPr>
                      <w:sz w:val="22"/>
                      <w:szCs w:val="24"/>
                    </w:rPr>
                  </w:pPr>
                </w:p>
              </w:tc>
            </w:tr>
            <w:tr w:rsidR="007E1A22" w:rsidRPr="00FE7B61" w14:paraId="4228F453" w14:textId="77777777" w:rsidTr="00846C45">
              <w:trPr>
                <w:trHeight w:val="1260"/>
              </w:trPr>
              <w:tc>
                <w:tcPr>
                  <w:tcW w:w="576" w:type="dxa"/>
                  <w:vMerge w:val="restart"/>
                  <w:tcBorders>
                    <w:left w:val="single" w:sz="4" w:space="0" w:color="auto"/>
                    <w:right w:val="single" w:sz="4" w:space="0" w:color="auto"/>
                  </w:tcBorders>
                  <w:vAlign w:val="center"/>
                </w:tcPr>
                <w:p w14:paraId="6C0A99E7" w14:textId="4A9250BC" w:rsidR="007E1A22" w:rsidRDefault="007E1A22" w:rsidP="00FA6BC1">
                  <w:pPr>
                    <w:ind w:right="-108"/>
                    <w:rPr>
                      <w:sz w:val="22"/>
                      <w:szCs w:val="24"/>
                    </w:rPr>
                  </w:pPr>
                  <w:r>
                    <w:rPr>
                      <w:sz w:val="22"/>
                      <w:szCs w:val="24"/>
                    </w:rPr>
                    <w:t>2.4</w:t>
                  </w:r>
                </w:p>
              </w:tc>
              <w:tc>
                <w:tcPr>
                  <w:tcW w:w="3186" w:type="dxa"/>
                  <w:vMerge w:val="restart"/>
                  <w:tcBorders>
                    <w:left w:val="single" w:sz="4" w:space="0" w:color="auto"/>
                    <w:right w:val="single" w:sz="4" w:space="0" w:color="auto"/>
                  </w:tcBorders>
                  <w:vAlign w:val="center"/>
                </w:tcPr>
                <w:p w14:paraId="6DBF26FB" w14:textId="1AA15677" w:rsidR="007E1A22" w:rsidRDefault="007E1A22" w:rsidP="00CA3038">
                  <w:pPr>
                    <w:ind w:right="-108"/>
                    <w:rPr>
                      <w:sz w:val="22"/>
                      <w:szCs w:val="22"/>
                    </w:rPr>
                  </w:pPr>
                  <w:r>
                    <w:rPr>
                      <w:sz w:val="22"/>
                      <w:szCs w:val="22"/>
                      <w:lang w:eastAsia="en-US"/>
                    </w:rPr>
                    <w:t>Наличие действующего Свидетельства о допуске к работам по подготовке проектной документации в строительстве, которые оказывают влияние на безопасность объектов капитального строительства и временных зданий и сооружений</w:t>
                  </w:r>
                </w:p>
              </w:tc>
              <w:tc>
                <w:tcPr>
                  <w:tcW w:w="1739" w:type="dxa"/>
                  <w:tcBorders>
                    <w:top w:val="single" w:sz="4" w:space="0" w:color="auto"/>
                    <w:left w:val="single" w:sz="4" w:space="0" w:color="auto"/>
                    <w:bottom w:val="single" w:sz="4" w:space="0" w:color="auto"/>
                    <w:right w:val="single" w:sz="4" w:space="0" w:color="auto"/>
                  </w:tcBorders>
                  <w:vAlign w:val="center"/>
                </w:tcPr>
                <w:p w14:paraId="594752F5" w14:textId="30B0305A" w:rsidR="007E1A22" w:rsidRDefault="007E1A22" w:rsidP="00FA6BC1">
                  <w:pPr>
                    <w:suppressAutoHyphens/>
                    <w:ind w:right="-108"/>
                    <w:contextualSpacing/>
                    <w:rPr>
                      <w:sz w:val="22"/>
                      <w:szCs w:val="24"/>
                    </w:rPr>
                  </w:pPr>
                  <w:r>
                    <w:rPr>
                      <w:sz w:val="22"/>
                      <w:szCs w:val="22"/>
                      <w:lang w:eastAsia="en-US"/>
                    </w:rPr>
                    <w:t>наличие</w:t>
                  </w:r>
                </w:p>
              </w:tc>
              <w:tc>
                <w:tcPr>
                  <w:tcW w:w="983" w:type="dxa"/>
                  <w:tcBorders>
                    <w:top w:val="single" w:sz="4" w:space="0" w:color="auto"/>
                    <w:left w:val="single" w:sz="4" w:space="0" w:color="auto"/>
                    <w:right w:val="single" w:sz="4" w:space="0" w:color="auto"/>
                  </w:tcBorders>
                  <w:vAlign w:val="center"/>
                </w:tcPr>
                <w:p w14:paraId="204670E0" w14:textId="79958EF0" w:rsidR="007E1A22" w:rsidRDefault="007E1A22" w:rsidP="00FA6BC1">
                  <w:pPr>
                    <w:suppressAutoHyphens/>
                    <w:ind w:right="-108"/>
                    <w:contextualSpacing/>
                    <w:jc w:val="center"/>
                    <w:rPr>
                      <w:sz w:val="22"/>
                      <w:szCs w:val="24"/>
                    </w:rPr>
                  </w:pPr>
                  <w:r>
                    <w:rPr>
                      <w:sz w:val="22"/>
                      <w:szCs w:val="22"/>
                      <w:lang w:eastAsia="en-US"/>
                    </w:rPr>
                    <w:t>10</w:t>
                  </w:r>
                </w:p>
              </w:tc>
              <w:tc>
                <w:tcPr>
                  <w:tcW w:w="3969" w:type="dxa"/>
                  <w:vMerge w:val="restart"/>
                  <w:tcBorders>
                    <w:left w:val="single" w:sz="4" w:space="0" w:color="auto"/>
                    <w:right w:val="single" w:sz="4" w:space="0" w:color="auto"/>
                  </w:tcBorders>
                </w:tcPr>
                <w:p w14:paraId="4964FC1E" w14:textId="1413F898" w:rsidR="007E1A22" w:rsidRPr="00FE7B61" w:rsidRDefault="007E1A22" w:rsidP="00CA3038">
                  <w:pPr>
                    <w:suppressAutoHyphens/>
                    <w:ind w:right="-108"/>
                    <w:contextualSpacing/>
                    <w:jc w:val="center"/>
                    <w:rPr>
                      <w:sz w:val="22"/>
                      <w:szCs w:val="24"/>
                    </w:rPr>
                  </w:pPr>
                  <w:r>
                    <w:rPr>
                      <w:sz w:val="22"/>
                      <w:szCs w:val="22"/>
                      <w:lang w:eastAsia="en-US"/>
                    </w:rPr>
                    <w:t>Участник представляет копию свидетельства.</w:t>
                  </w:r>
                </w:p>
              </w:tc>
            </w:tr>
            <w:tr w:rsidR="007E1A22" w:rsidRPr="00FE7B61" w14:paraId="483A1AA1" w14:textId="77777777" w:rsidTr="00846C45">
              <w:trPr>
                <w:trHeight w:val="1260"/>
              </w:trPr>
              <w:tc>
                <w:tcPr>
                  <w:tcW w:w="576" w:type="dxa"/>
                  <w:vMerge/>
                  <w:tcBorders>
                    <w:left w:val="single" w:sz="4" w:space="0" w:color="auto"/>
                    <w:right w:val="single" w:sz="4" w:space="0" w:color="auto"/>
                  </w:tcBorders>
                  <w:vAlign w:val="center"/>
                </w:tcPr>
                <w:p w14:paraId="5DE4974D" w14:textId="77777777" w:rsidR="007E1A22" w:rsidRDefault="007E1A22" w:rsidP="00FA6BC1">
                  <w:pPr>
                    <w:ind w:right="-108"/>
                    <w:rPr>
                      <w:sz w:val="22"/>
                      <w:szCs w:val="24"/>
                    </w:rPr>
                  </w:pPr>
                </w:p>
              </w:tc>
              <w:tc>
                <w:tcPr>
                  <w:tcW w:w="3186" w:type="dxa"/>
                  <w:vMerge/>
                  <w:tcBorders>
                    <w:left w:val="single" w:sz="4" w:space="0" w:color="auto"/>
                    <w:right w:val="single" w:sz="4" w:space="0" w:color="auto"/>
                  </w:tcBorders>
                  <w:vAlign w:val="center"/>
                </w:tcPr>
                <w:p w14:paraId="258D4E79" w14:textId="77777777" w:rsidR="007E1A22" w:rsidRDefault="007E1A22" w:rsidP="00CA3038">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39084835" w14:textId="45BB7F06" w:rsidR="007E1A22" w:rsidRDefault="007E1A22" w:rsidP="00FA6BC1">
                  <w:pPr>
                    <w:suppressAutoHyphens/>
                    <w:ind w:right="-108"/>
                    <w:contextualSpacing/>
                    <w:rPr>
                      <w:sz w:val="22"/>
                      <w:szCs w:val="24"/>
                    </w:rPr>
                  </w:pPr>
                  <w:r>
                    <w:rPr>
                      <w:sz w:val="22"/>
                      <w:szCs w:val="22"/>
                      <w:lang w:eastAsia="en-US"/>
                    </w:rPr>
                    <w:t>отсутствие</w:t>
                  </w:r>
                </w:p>
              </w:tc>
              <w:tc>
                <w:tcPr>
                  <w:tcW w:w="983" w:type="dxa"/>
                  <w:tcBorders>
                    <w:left w:val="single" w:sz="4" w:space="0" w:color="auto"/>
                    <w:bottom w:val="single" w:sz="4" w:space="0" w:color="auto"/>
                    <w:right w:val="single" w:sz="4" w:space="0" w:color="auto"/>
                  </w:tcBorders>
                  <w:vAlign w:val="center"/>
                </w:tcPr>
                <w:p w14:paraId="0DC6E157" w14:textId="68FBB7AC" w:rsidR="007E1A22" w:rsidRDefault="007E1A22" w:rsidP="00FA6BC1">
                  <w:pPr>
                    <w:suppressAutoHyphens/>
                    <w:ind w:right="-108"/>
                    <w:contextualSpacing/>
                    <w:jc w:val="center"/>
                    <w:rPr>
                      <w:sz w:val="22"/>
                      <w:szCs w:val="24"/>
                    </w:rPr>
                  </w:pPr>
                  <w:r>
                    <w:rPr>
                      <w:sz w:val="22"/>
                      <w:szCs w:val="22"/>
                      <w:lang w:eastAsia="en-US"/>
                    </w:rPr>
                    <w:t>0</w:t>
                  </w:r>
                </w:p>
              </w:tc>
              <w:tc>
                <w:tcPr>
                  <w:tcW w:w="3969" w:type="dxa"/>
                  <w:vMerge/>
                  <w:tcBorders>
                    <w:left w:val="single" w:sz="4" w:space="0" w:color="auto"/>
                    <w:right w:val="single" w:sz="4" w:space="0" w:color="auto"/>
                  </w:tcBorders>
                  <w:vAlign w:val="center"/>
                </w:tcPr>
                <w:p w14:paraId="21BF700B" w14:textId="77777777" w:rsidR="007E1A22" w:rsidRPr="00FE7B61" w:rsidRDefault="007E1A22" w:rsidP="00FA6BC1">
                  <w:pPr>
                    <w:suppressAutoHyphens/>
                    <w:ind w:right="-108"/>
                    <w:contextualSpacing/>
                    <w:jc w:val="center"/>
                    <w:rPr>
                      <w:sz w:val="22"/>
                      <w:szCs w:val="24"/>
                    </w:rPr>
                  </w:pPr>
                </w:p>
              </w:tc>
            </w:tr>
            <w:tr w:rsidR="007E1A22" w:rsidRPr="00FE7B61" w14:paraId="02AE81BA" w14:textId="77777777" w:rsidTr="00846C45">
              <w:trPr>
                <w:trHeight w:val="1267"/>
              </w:trPr>
              <w:tc>
                <w:tcPr>
                  <w:tcW w:w="576" w:type="dxa"/>
                  <w:vMerge w:val="restart"/>
                  <w:tcBorders>
                    <w:left w:val="single" w:sz="4" w:space="0" w:color="auto"/>
                    <w:right w:val="single" w:sz="4" w:space="0" w:color="auto"/>
                  </w:tcBorders>
                  <w:vAlign w:val="center"/>
                </w:tcPr>
                <w:p w14:paraId="33154D4C" w14:textId="0240CE9E" w:rsidR="007E1A22" w:rsidRDefault="007E1A22" w:rsidP="00FA6BC1">
                  <w:pPr>
                    <w:ind w:right="-108"/>
                    <w:rPr>
                      <w:sz w:val="22"/>
                      <w:szCs w:val="24"/>
                    </w:rPr>
                  </w:pPr>
                  <w:r>
                    <w:rPr>
                      <w:sz w:val="22"/>
                      <w:szCs w:val="24"/>
                    </w:rPr>
                    <w:t>2.5</w:t>
                  </w:r>
                </w:p>
              </w:tc>
              <w:tc>
                <w:tcPr>
                  <w:tcW w:w="3186" w:type="dxa"/>
                  <w:vMerge w:val="restart"/>
                  <w:tcBorders>
                    <w:left w:val="single" w:sz="4" w:space="0" w:color="auto"/>
                    <w:right w:val="single" w:sz="4" w:space="0" w:color="auto"/>
                  </w:tcBorders>
                  <w:vAlign w:val="center"/>
                </w:tcPr>
                <w:p w14:paraId="53433AF1" w14:textId="06814D10" w:rsidR="007E1A22" w:rsidRDefault="007E1A22" w:rsidP="00CA3038">
                  <w:pPr>
                    <w:ind w:right="-108"/>
                    <w:rPr>
                      <w:sz w:val="22"/>
                      <w:szCs w:val="22"/>
                    </w:rPr>
                  </w:pPr>
                  <w:r>
                    <w:rPr>
                      <w:sz w:val="22"/>
                      <w:szCs w:val="22"/>
                      <w:lang w:eastAsia="en-US"/>
                    </w:rPr>
                    <w:t>Наличие действующего Сертификата Соответствия Требованиям ГОСТ Р ИСО 9001 применительно к проектированию, строительству выставочных стендов, работам по устройству электроснабжения до 1000 вольт</w:t>
                  </w:r>
                </w:p>
              </w:tc>
              <w:tc>
                <w:tcPr>
                  <w:tcW w:w="1739" w:type="dxa"/>
                  <w:tcBorders>
                    <w:top w:val="single" w:sz="4" w:space="0" w:color="auto"/>
                    <w:left w:val="single" w:sz="4" w:space="0" w:color="auto"/>
                    <w:bottom w:val="single" w:sz="4" w:space="0" w:color="auto"/>
                    <w:right w:val="single" w:sz="4" w:space="0" w:color="auto"/>
                  </w:tcBorders>
                  <w:vAlign w:val="center"/>
                </w:tcPr>
                <w:p w14:paraId="553923B0" w14:textId="2FEDC679" w:rsidR="007E1A22" w:rsidRDefault="007E1A22" w:rsidP="00FA6BC1">
                  <w:pPr>
                    <w:suppressAutoHyphens/>
                    <w:ind w:right="-108"/>
                    <w:contextualSpacing/>
                    <w:rPr>
                      <w:sz w:val="22"/>
                      <w:szCs w:val="24"/>
                    </w:rPr>
                  </w:pPr>
                  <w:r>
                    <w:rPr>
                      <w:sz w:val="22"/>
                      <w:szCs w:val="22"/>
                      <w:lang w:eastAsia="en-US"/>
                    </w:rPr>
                    <w:t>наличие</w:t>
                  </w:r>
                </w:p>
              </w:tc>
              <w:tc>
                <w:tcPr>
                  <w:tcW w:w="983" w:type="dxa"/>
                  <w:tcBorders>
                    <w:top w:val="single" w:sz="4" w:space="0" w:color="auto"/>
                    <w:left w:val="single" w:sz="4" w:space="0" w:color="auto"/>
                    <w:right w:val="single" w:sz="4" w:space="0" w:color="auto"/>
                  </w:tcBorders>
                  <w:vAlign w:val="center"/>
                </w:tcPr>
                <w:p w14:paraId="0C1B059C" w14:textId="72DB27D1" w:rsidR="007E1A22" w:rsidRDefault="007E1A22" w:rsidP="00FA6BC1">
                  <w:pPr>
                    <w:suppressAutoHyphens/>
                    <w:ind w:right="-108"/>
                    <w:contextualSpacing/>
                    <w:jc w:val="center"/>
                    <w:rPr>
                      <w:sz w:val="22"/>
                      <w:szCs w:val="24"/>
                    </w:rPr>
                  </w:pPr>
                  <w:r>
                    <w:rPr>
                      <w:sz w:val="22"/>
                      <w:szCs w:val="22"/>
                      <w:lang w:eastAsia="en-US"/>
                    </w:rPr>
                    <w:t>10</w:t>
                  </w:r>
                </w:p>
              </w:tc>
              <w:tc>
                <w:tcPr>
                  <w:tcW w:w="3969" w:type="dxa"/>
                  <w:vMerge w:val="restart"/>
                  <w:tcBorders>
                    <w:left w:val="single" w:sz="4" w:space="0" w:color="auto"/>
                    <w:right w:val="single" w:sz="4" w:space="0" w:color="auto"/>
                  </w:tcBorders>
                </w:tcPr>
                <w:p w14:paraId="03B2F004" w14:textId="1FE0FBFF" w:rsidR="007E1A22" w:rsidRPr="00FE7B61" w:rsidRDefault="007E1A22" w:rsidP="00FA6BC1">
                  <w:pPr>
                    <w:suppressAutoHyphens/>
                    <w:ind w:right="-108"/>
                    <w:contextualSpacing/>
                    <w:jc w:val="center"/>
                    <w:rPr>
                      <w:sz w:val="22"/>
                      <w:szCs w:val="24"/>
                    </w:rPr>
                  </w:pPr>
                  <w:r>
                    <w:rPr>
                      <w:sz w:val="22"/>
                      <w:szCs w:val="22"/>
                      <w:lang w:eastAsia="en-US"/>
                    </w:rPr>
                    <w:t>Участник представляет копию сертификата.</w:t>
                  </w:r>
                </w:p>
              </w:tc>
            </w:tr>
            <w:tr w:rsidR="007E1A22" w:rsidRPr="00FE7B61" w14:paraId="78052916" w14:textId="77777777" w:rsidTr="00846C45">
              <w:trPr>
                <w:trHeight w:val="1267"/>
              </w:trPr>
              <w:tc>
                <w:tcPr>
                  <w:tcW w:w="576" w:type="dxa"/>
                  <w:vMerge/>
                  <w:tcBorders>
                    <w:left w:val="single" w:sz="4" w:space="0" w:color="auto"/>
                    <w:right w:val="single" w:sz="4" w:space="0" w:color="auto"/>
                  </w:tcBorders>
                  <w:vAlign w:val="center"/>
                </w:tcPr>
                <w:p w14:paraId="3A1EF791" w14:textId="77777777" w:rsidR="007E1A22" w:rsidRDefault="007E1A22" w:rsidP="00FA6BC1">
                  <w:pPr>
                    <w:ind w:right="-108"/>
                    <w:rPr>
                      <w:sz w:val="22"/>
                      <w:szCs w:val="24"/>
                    </w:rPr>
                  </w:pPr>
                </w:p>
              </w:tc>
              <w:tc>
                <w:tcPr>
                  <w:tcW w:w="3186" w:type="dxa"/>
                  <w:vMerge/>
                  <w:tcBorders>
                    <w:left w:val="single" w:sz="4" w:space="0" w:color="auto"/>
                    <w:right w:val="single" w:sz="4" w:space="0" w:color="auto"/>
                  </w:tcBorders>
                  <w:vAlign w:val="center"/>
                </w:tcPr>
                <w:p w14:paraId="510C55BC" w14:textId="77777777" w:rsidR="007E1A22" w:rsidRDefault="007E1A22" w:rsidP="00CA3038">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6141E1E4" w14:textId="761CE735" w:rsidR="007E1A22" w:rsidRDefault="007E1A22" w:rsidP="00FA6BC1">
                  <w:pPr>
                    <w:suppressAutoHyphens/>
                    <w:ind w:right="-108"/>
                    <w:contextualSpacing/>
                    <w:rPr>
                      <w:sz w:val="22"/>
                      <w:szCs w:val="24"/>
                    </w:rPr>
                  </w:pPr>
                  <w:r>
                    <w:rPr>
                      <w:sz w:val="22"/>
                      <w:szCs w:val="22"/>
                      <w:lang w:eastAsia="en-US"/>
                    </w:rPr>
                    <w:t>отсутствие</w:t>
                  </w:r>
                </w:p>
              </w:tc>
              <w:tc>
                <w:tcPr>
                  <w:tcW w:w="983" w:type="dxa"/>
                  <w:tcBorders>
                    <w:left w:val="single" w:sz="4" w:space="0" w:color="auto"/>
                    <w:bottom w:val="single" w:sz="4" w:space="0" w:color="auto"/>
                    <w:right w:val="single" w:sz="4" w:space="0" w:color="auto"/>
                  </w:tcBorders>
                  <w:vAlign w:val="center"/>
                </w:tcPr>
                <w:p w14:paraId="3783C471" w14:textId="76B7091C" w:rsidR="007E1A22" w:rsidRDefault="007E1A22" w:rsidP="00FA6BC1">
                  <w:pPr>
                    <w:suppressAutoHyphens/>
                    <w:ind w:right="-108"/>
                    <w:contextualSpacing/>
                    <w:jc w:val="center"/>
                    <w:rPr>
                      <w:sz w:val="22"/>
                      <w:szCs w:val="24"/>
                    </w:rPr>
                  </w:pPr>
                  <w:r>
                    <w:rPr>
                      <w:sz w:val="22"/>
                      <w:szCs w:val="22"/>
                      <w:lang w:eastAsia="en-US"/>
                    </w:rPr>
                    <w:t>0</w:t>
                  </w:r>
                </w:p>
              </w:tc>
              <w:tc>
                <w:tcPr>
                  <w:tcW w:w="3969" w:type="dxa"/>
                  <w:vMerge/>
                  <w:tcBorders>
                    <w:left w:val="single" w:sz="4" w:space="0" w:color="auto"/>
                    <w:right w:val="single" w:sz="4" w:space="0" w:color="auto"/>
                  </w:tcBorders>
                  <w:vAlign w:val="center"/>
                </w:tcPr>
                <w:p w14:paraId="5513EA02" w14:textId="77777777" w:rsidR="007E1A22" w:rsidRPr="00FE7B61" w:rsidRDefault="007E1A22" w:rsidP="00FA6BC1">
                  <w:pPr>
                    <w:suppressAutoHyphens/>
                    <w:ind w:right="-108"/>
                    <w:contextualSpacing/>
                    <w:jc w:val="center"/>
                    <w:rPr>
                      <w:sz w:val="22"/>
                      <w:szCs w:val="24"/>
                    </w:rPr>
                  </w:pPr>
                </w:p>
              </w:tc>
            </w:tr>
            <w:tr w:rsidR="007E1A22" w:rsidRPr="00FE7B61" w14:paraId="303C3F04" w14:textId="77777777" w:rsidTr="00846C45">
              <w:trPr>
                <w:trHeight w:val="331"/>
              </w:trPr>
              <w:tc>
                <w:tcPr>
                  <w:tcW w:w="576" w:type="dxa"/>
                  <w:vMerge w:val="restart"/>
                  <w:tcBorders>
                    <w:left w:val="single" w:sz="4" w:space="0" w:color="auto"/>
                    <w:right w:val="single" w:sz="4" w:space="0" w:color="auto"/>
                  </w:tcBorders>
                  <w:vAlign w:val="center"/>
                </w:tcPr>
                <w:p w14:paraId="4E52A85C" w14:textId="2B0D7307" w:rsidR="007E1A22" w:rsidRDefault="007E1A22" w:rsidP="00CD1A7D">
                  <w:pPr>
                    <w:ind w:right="-108"/>
                    <w:rPr>
                      <w:sz w:val="22"/>
                      <w:szCs w:val="24"/>
                    </w:rPr>
                  </w:pPr>
                  <w:r>
                    <w:rPr>
                      <w:sz w:val="22"/>
                      <w:szCs w:val="24"/>
                    </w:rPr>
                    <w:t>2.6</w:t>
                  </w:r>
                </w:p>
              </w:tc>
              <w:tc>
                <w:tcPr>
                  <w:tcW w:w="3186" w:type="dxa"/>
                  <w:vMerge w:val="restart"/>
                  <w:tcBorders>
                    <w:left w:val="single" w:sz="4" w:space="0" w:color="auto"/>
                    <w:right w:val="single" w:sz="4" w:space="0" w:color="auto"/>
                  </w:tcBorders>
                  <w:vAlign w:val="center"/>
                </w:tcPr>
                <w:p w14:paraId="5411BE11" w14:textId="0D8E7F47" w:rsidR="007E1A22" w:rsidRPr="00CA3038" w:rsidRDefault="007E1A22" w:rsidP="00FA6BC1">
                  <w:pPr>
                    <w:ind w:right="-108"/>
                    <w:rPr>
                      <w:sz w:val="22"/>
                      <w:szCs w:val="22"/>
                    </w:rPr>
                  </w:pPr>
                  <w:r>
                    <w:rPr>
                      <w:sz w:val="22"/>
                      <w:szCs w:val="22"/>
                      <w:lang w:eastAsia="en-US"/>
                    </w:rPr>
                    <w:t>Наличие материально-технических ресурсов</w:t>
                  </w:r>
                </w:p>
              </w:tc>
              <w:tc>
                <w:tcPr>
                  <w:tcW w:w="1739" w:type="dxa"/>
                  <w:tcBorders>
                    <w:top w:val="single" w:sz="4" w:space="0" w:color="auto"/>
                    <w:left w:val="single" w:sz="4" w:space="0" w:color="auto"/>
                    <w:bottom w:val="single" w:sz="4" w:space="0" w:color="auto"/>
                    <w:right w:val="single" w:sz="4" w:space="0" w:color="auto"/>
                  </w:tcBorders>
                  <w:vAlign w:val="center"/>
                </w:tcPr>
                <w:p w14:paraId="47B57A8D" w14:textId="01742E03" w:rsidR="007E1A22" w:rsidRPr="00CA3038" w:rsidRDefault="007E1A22" w:rsidP="00FA6BC1">
                  <w:pPr>
                    <w:suppressAutoHyphens/>
                    <w:ind w:right="-108"/>
                    <w:contextualSpacing/>
                    <w:rPr>
                      <w:sz w:val="22"/>
                      <w:szCs w:val="24"/>
                    </w:rPr>
                  </w:pPr>
                  <w:r>
                    <w:rPr>
                      <w:sz w:val="22"/>
                      <w:szCs w:val="22"/>
                      <w:lang w:eastAsia="en-US"/>
                    </w:rPr>
                    <w:t>наличие</w:t>
                  </w:r>
                </w:p>
              </w:tc>
              <w:tc>
                <w:tcPr>
                  <w:tcW w:w="983" w:type="dxa"/>
                  <w:tcBorders>
                    <w:top w:val="single" w:sz="4" w:space="0" w:color="auto"/>
                    <w:left w:val="single" w:sz="4" w:space="0" w:color="auto"/>
                    <w:bottom w:val="single" w:sz="4" w:space="0" w:color="auto"/>
                    <w:right w:val="single" w:sz="4" w:space="0" w:color="auto"/>
                  </w:tcBorders>
                  <w:vAlign w:val="center"/>
                </w:tcPr>
                <w:p w14:paraId="182B4E0A" w14:textId="1EB2D8BD" w:rsidR="007E1A22" w:rsidRPr="00CA3038" w:rsidRDefault="007E1A22" w:rsidP="00FA6BC1">
                  <w:pPr>
                    <w:suppressAutoHyphens/>
                    <w:ind w:right="-108"/>
                    <w:contextualSpacing/>
                    <w:jc w:val="center"/>
                    <w:rPr>
                      <w:sz w:val="22"/>
                      <w:szCs w:val="24"/>
                    </w:rPr>
                  </w:pPr>
                  <w:r>
                    <w:rPr>
                      <w:sz w:val="22"/>
                      <w:szCs w:val="22"/>
                      <w:lang w:eastAsia="en-US"/>
                    </w:rPr>
                    <w:t>10</w:t>
                  </w:r>
                </w:p>
              </w:tc>
              <w:tc>
                <w:tcPr>
                  <w:tcW w:w="3969" w:type="dxa"/>
                  <w:vMerge w:val="restart"/>
                  <w:tcBorders>
                    <w:left w:val="single" w:sz="4" w:space="0" w:color="auto"/>
                    <w:right w:val="single" w:sz="4" w:space="0" w:color="auto"/>
                  </w:tcBorders>
                </w:tcPr>
                <w:p w14:paraId="505D8ECD" w14:textId="0B812679" w:rsidR="007E1A22" w:rsidRPr="00CA3038" w:rsidRDefault="007E1A22" w:rsidP="00846C45">
                  <w:pPr>
                    <w:suppressAutoHyphens/>
                    <w:ind w:right="-108"/>
                    <w:contextualSpacing/>
                    <w:jc w:val="center"/>
                    <w:rPr>
                      <w:sz w:val="22"/>
                      <w:szCs w:val="24"/>
                    </w:rPr>
                  </w:pPr>
                  <w:r>
                    <w:rPr>
                      <w:sz w:val="22"/>
                      <w:szCs w:val="22"/>
                      <w:lang w:eastAsia="en-US"/>
                    </w:rPr>
                    <w:t xml:space="preserve">Форма </w:t>
                  </w:r>
                  <w:r w:rsidR="00846C45">
                    <w:rPr>
                      <w:sz w:val="22"/>
                      <w:szCs w:val="22"/>
                      <w:lang w:eastAsia="en-US"/>
                    </w:rPr>
                    <w:t>5</w:t>
                  </w:r>
                  <w:r>
                    <w:rPr>
                      <w:sz w:val="22"/>
                      <w:szCs w:val="22"/>
                      <w:lang w:eastAsia="en-US"/>
                    </w:rPr>
                    <w:t>. Сведения о материально-технических ресурсах.</w:t>
                  </w:r>
                </w:p>
              </w:tc>
            </w:tr>
            <w:tr w:rsidR="007E1A22" w:rsidRPr="00FE7B61" w14:paraId="219366DC" w14:textId="77777777" w:rsidTr="00846C45">
              <w:trPr>
                <w:trHeight w:val="331"/>
              </w:trPr>
              <w:tc>
                <w:tcPr>
                  <w:tcW w:w="576" w:type="dxa"/>
                  <w:vMerge/>
                  <w:tcBorders>
                    <w:left w:val="single" w:sz="4" w:space="0" w:color="auto"/>
                    <w:right w:val="single" w:sz="4" w:space="0" w:color="auto"/>
                  </w:tcBorders>
                  <w:vAlign w:val="center"/>
                </w:tcPr>
                <w:p w14:paraId="124A4F8D" w14:textId="77777777" w:rsidR="007E1A22" w:rsidRDefault="007E1A22" w:rsidP="00FA6BC1">
                  <w:pPr>
                    <w:ind w:right="-108"/>
                    <w:rPr>
                      <w:sz w:val="22"/>
                      <w:szCs w:val="24"/>
                    </w:rPr>
                  </w:pPr>
                </w:p>
              </w:tc>
              <w:tc>
                <w:tcPr>
                  <w:tcW w:w="3186" w:type="dxa"/>
                  <w:vMerge/>
                  <w:tcBorders>
                    <w:left w:val="single" w:sz="4" w:space="0" w:color="auto"/>
                    <w:right w:val="single" w:sz="4" w:space="0" w:color="auto"/>
                  </w:tcBorders>
                  <w:vAlign w:val="center"/>
                </w:tcPr>
                <w:p w14:paraId="47DA988F" w14:textId="77777777" w:rsidR="007E1A22" w:rsidRPr="00CA3038" w:rsidRDefault="007E1A22" w:rsidP="00FA6BC1">
                  <w:pPr>
                    <w:ind w:right="-108"/>
                    <w:rPr>
                      <w:sz w:val="22"/>
                      <w:szCs w:val="22"/>
                      <w:highlight w:val="yellow"/>
                    </w:rPr>
                  </w:pPr>
                </w:p>
              </w:tc>
              <w:tc>
                <w:tcPr>
                  <w:tcW w:w="1739" w:type="dxa"/>
                  <w:tcBorders>
                    <w:top w:val="single" w:sz="4" w:space="0" w:color="auto"/>
                    <w:left w:val="single" w:sz="4" w:space="0" w:color="auto"/>
                    <w:bottom w:val="single" w:sz="4" w:space="0" w:color="auto"/>
                    <w:right w:val="single" w:sz="4" w:space="0" w:color="auto"/>
                  </w:tcBorders>
                  <w:vAlign w:val="center"/>
                </w:tcPr>
                <w:p w14:paraId="281B729A" w14:textId="278AC98C" w:rsidR="007E1A22" w:rsidRPr="00CA3038" w:rsidRDefault="007E1A22" w:rsidP="00FA6BC1">
                  <w:pPr>
                    <w:suppressAutoHyphens/>
                    <w:ind w:right="-108"/>
                    <w:contextualSpacing/>
                    <w:rPr>
                      <w:sz w:val="22"/>
                      <w:szCs w:val="24"/>
                    </w:rPr>
                  </w:pPr>
                  <w:r>
                    <w:rPr>
                      <w:sz w:val="22"/>
                      <w:szCs w:val="22"/>
                      <w:lang w:eastAsia="en-US"/>
                    </w:rPr>
                    <w:t>отсутствие</w:t>
                  </w:r>
                </w:p>
              </w:tc>
              <w:tc>
                <w:tcPr>
                  <w:tcW w:w="983" w:type="dxa"/>
                  <w:tcBorders>
                    <w:top w:val="single" w:sz="4" w:space="0" w:color="auto"/>
                    <w:left w:val="single" w:sz="4" w:space="0" w:color="auto"/>
                    <w:bottom w:val="single" w:sz="4" w:space="0" w:color="auto"/>
                    <w:right w:val="single" w:sz="4" w:space="0" w:color="auto"/>
                  </w:tcBorders>
                  <w:vAlign w:val="center"/>
                </w:tcPr>
                <w:p w14:paraId="400850D1" w14:textId="753AFA37" w:rsidR="007E1A22" w:rsidRPr="00CA3038" w:rsidRDefault="007E1A22" w:rsidP="00FA6BC1">
                  <w:pPr>
                    <w:suppressAutoHyphens/>
                    <w:ind w:right="-108"/>
                    <w:contextualSpacing/>
                    <w:jc w:val="center"/>
                    <w:rPr>
                      <w:sz w:val="22"/>
                      <w:szCs w:val="24"/>
                    </w:rPr>
                  </w:pPr>
                  <w:r>
                    <w:rPr>
                      <w:sz w:val="22"/>
                      <w:szCs w:val="22"/>
                      <w:lang w:eastAsia="en-US"/>
                    </w:rPr>
                    <w:t>0</w:t>
                  </w:r>
                </w:p>
              </w:tc>
              <w:tc>
                <w:tcPr>
                  <w:tcW w:w="3969" w:type="dxa"/>
                  <w:vMerge/>
                  <w:tcBorders>
                    <w:left w:val="single" w:sz="4" w:space="0" w:color="auto"/>
                    <w:right w:val="single" w:sz="4" w:space="0" w:color="auto"/>
                  </w:tcBorders>
                  <w:vAlign w:val="center"/>
                </w:tcPr>
                <w:p w14:paraId="1A1137B9" w14:textId="77777777" w:rsidR="007E1A22" w:rsidRPr="00CA3038" w:rsidRDefault="007E1A22" w:rsidP="00FA6BC1">
                  <w:pPr>
                    <w:suppressAutoHyphens/>
                    <w:ind w:right="-108"/>
                    <w:contextualSpacing/>
                    <w:jc w:val="center"/>
                    <w:rPr>
                      <w:sz w:val="22"/>
                      <w:szCs w:val="24"/>
                      <w:highlight w:val="yellow"/>
                    </w:rPr>
                  </w:pPr>
                </w:p>
              </w:tc>
            </w:tr>
            <w:tr w:rsidR="007E1A22" w:rsidRPr="00FE7B61" w14:paraId="3F7D16A3" w14:textId="77777777" w:rsidTr="00846C45">
              <w:trPr>
                <w:trHeight w:val="361"/>
              </w:trPr>
              <w:tc>
                <w:tcPr>
                  <w:tcW w:w="576" w:type="dxa"/>
                  <w:vMerge w:val="restart"/>
                  <w:tcBorders>
                    <w:top w:val="single" w:sz="4" w:space="0" w:color="auto"/>
                    <w:left w:val="single" w:sz="4" w:space="0" w:color="auto"/>
                    <w:right w:val="single" w:sz="4" w:space="0" w:color="auto"/>
                  </w:tcBorders>
                  <w:vAlign w:val="center"/>
                  <w:hideMark/>
                </w:tcPr>
                <w:p w14:paraId="2EDDD7AC" w14:textId="04FEDE1E" w:rsidR="007E1A22" w:rsidRPr="00FE7B61" w:rsidRDefault="007E1A22" w:rsidP="00CD1A7D">
                  <w:pPr>
                    <w:suppressAutoHyphens/>
                    <w:ind w:right="-108"/>
                    <w:contextualSpacing/>
                    <w:rPr>
                      <w:sz w:val="22"/>
                      <w:szCs w:val="24"/>
                    </w:rPr>
                  </w:pPr>
                  <w:r w:rsidRPr="00FE7B61">
                    <w:rPr>
                      <w:sz w:val="22"/>
                      <w:szCs w:val="24"/>
                    </w:rPr>
                    <w:t>2.</w:t>
                  </w:r>
                  <w:r>
                    <w:rPr>
                      <w:sz w:val="22"/>
                      <w:szCs w:val="24"/>
                    </w:rPr>
                    <w:t>7</w:t>
                  </w:r>
                </w:p>
              </w:tc>
              <w:tc>
                <w:tcPr>
                  <w:tcW w:w="3186" w:type="dxa"/>
                  <w:vMerge w:val="restart"/>
                  <w:tcBorders>
                    <w:top w:val="single" w:sz="4" w:space="0" w:color="auto"/>
                    <w:left w:val="single" w:sz="4" w:space="0" w:color="auto"/>
                    <w:right w:val="single" w:sz="4" w:space="0" w:color="auto"/>
                  </w:tcBorders>
                </w:tcPr>
                <w:p w14:paraId="0FA79B7B" w14:textId="3187135C" w:rsidR="007E1A22" w:rsidRPr="00CA3038" w:rsidRDefault="007E1A22" w:rsidP="00CB03DE">
                  <w:pPr>
                    <w:suppressAutoHyphens/>
                    <w:ind w:right="-108"/>
                    <w:contextualSpacing/>
                    <w:rPr>
                      <w:sz w:val="22"/>
                      <w:szCs w:val="24"/>
                      <w:highlight w:val="yellow"/>
                    </w:rPr>
                  </w:pPr>
                  <w:r>
                    <w:rPr>
                      <w:sz w:val="22"/>
                      <w:szCs w:val="22"/>
                      <w:lang w:eastAsia="en-US"/>
                    </w:rPr>
                    <w:t>Наличие положительных отзывов, рекомендаций, благодарственных писем и наград от клиентов, а также организаторов/ Дирекции Фонда ПМЭФ</w:t>
                  </w:r>
                </w:p>
              </w:tc>
              <w:tc>
                <w:tcPr>
                  <w:tcW w:w="1739" w:type="dxa"/>
                  <w:tcBorders>
                    <w:top w:val="single" w:sz="4" w:space="0" w:color="auto"/>
                    <w:left w:val="single" w:sz="4" w:space="0" w:color="auto"/>
                    <w:bottom w:val="single" w:sz="4" w:space="0" w:color="auto"/>
                    <w:right w:val="single" w:sz="4" w:space="0" w:color="auto"/>
                  </w:tcBorders>
                  <w:vAlign w:val="center"/>
                </w:tcPr>
                <w:p w14:paraId="2C0487CA" w14:textId="6588245F" w:rsidR="007E1A22" w:rsidRPr="00153AD5" w:rsidRDefault="007E1A22" w:rsidP="00842E2E">
                  <w:pPr>
                    <w:suppressAutoHyphens/>
                    <w:ind w:right="-108"/>
                    <w:contextualSpacing/>
                    <w:rPr>
                      <w:b/>
                      <w:sz w:val="22"/>
                      <w:szCs w:val="24"/>
                    </w:rPr>
                  </w:pPr>
                  <w:r w:rsidRPr="00153AD5">
                    <w:rPr>
                      <w:rStyle w:val="af4"/>
                      <w:b w:val="0"/>
                      <w:sz w:val="22"/>
                      <w:szCs w:val="22"/>
                      <w:lang w:eastAsia="en-US"/>
                    </w:rPr>
                    <w:t>15</w:t>
                  </w:r>
                  <w:r w:rsidR="00153AD5" w:rsidRPr="00153AD5">
                    <w:rPr>
                      <w:rStyle w:val="af4"/>
                      <w:b w:val="0"/>
                      <w:sz w:val="22"/>
                      <w:szCs w:val="22"/>
                      <w:lang w:eastAsia="en-US"/>
                    </w:rPr>
                    <w:t xml:space="preserve"> </w:t>
                  </w:r>
                  <w:r w:rsidR="00153AD5" w:rsidRPr="00153AD5">
                    <w:rPr>
                      <w:sz w:val="24"/>
                      <w:szCs w:val="24"/>
                    </w:rPr>
                    <w:t>и более</w:t>
                  </w:r>
                </w:p>
              </w:tc>
              <w:tc>
                <w:tcPr>
                  <w:tcW w:w="983" w:type="dxa"/>
                  <w:tcBorders>
                    <w:top w:val="single" w:sz="4" w:space="0" w:color="auto"/>
                    <w:left w:val="single" w:sz="4" w:space="0" w:color="auto"/>
                    <w:bottom w:val="single" w:sz="4" w:space="0" w:color="auto"/>
                    <w:right w:val="single" w:sz="4" w:space="0" w:color="auto"/>
                  </w:tcBorders>
                  <w:vAlign w:val="center"/>
                </w:tcPr>
                <w:p w14:paraId="44DA1C83" w14:textId="62F90FB8" w:rsidR="007E1A22" w:rsidRPr="001D2EE6" w:rsidRDefault="00E93EC7" w:rsidP="00E93EC7">
                  <w:pPr>
                    <w:suppressAutoHyphens/>
                    <w:ind w:right="-108"/>
                    <w:contextualSpacing/>
                    <w:jc w:val="center"/>
                    <w:rPr>
                      <w:sz w:val="22"/>
                      <w:szCs w:val="24"/>
                    </w:rPr>
                  </w:pPr>
                  <w:r>
                    <w:rPr>
                      <w:lang w:eastAsia="en-US"/>
                    </w:rPr>
                    <w:t>15</w:t>
                  </w:r>
                  <w:r w:rsidR="007E1A22">
                    <w:rPr>
                      <w:lang w:eastAsia="en-US"/>
                    </w:rPr>
                    <w:t> </w:t>
                  </w:r>
                </w:p>
              </w:tc>
              <w:tc>
                <w:tcPr>
                  <w:tcW w:w="3969" w:type="dxa"/>
                  <w:vMerge w:val="restart"/>
                  <w:tcBorders>
                    <w:top w:val="single" w:sz="4" w:space="0" w:color="auto"/>
                    <w:left w:val="single" w:sz="4" w:space="0" w:color="auto"/>
                    <w:right w:val="single" w:sz="4" w:space="0" w:color="auto"/>
                  </w:tcBorders>
                </w:tcPr>
                <w:p w14:paraId="7E84960B" w14:textId="09A1BA3E" w:rsidR="007E1A22" w:rsidRPr="001D2EE6" w:rsidRDefault="007E1A22" w:rsidP="00FA6BC1">
                  <w:pPr>
                    <w:suppressAutoHyphens/>
                    <w:ind w:right="-108"/>
                    <w:contextualSpacing/>
                    <w:jc w:val="center"/>
                    <w:rPr>
                      <w:sz w:val="22"/>
                      <w:szCs w:val="24"/>
                    </w:rPr>
                  </w:pPr>
                  <w:r>
                    <w:rPr>
                      <w:sz w:val="22"/>
                      <w:szCs w:val="22"/>
                      <w:lang w:eastAsia="en-US"/>
                    </w:rPr>
                    <w:t>Участник представляет копии документов, свидетельствующие о деловой репутации.</w:t>
                  </w:r>
                </w:p>
              </w:tc>
            </w:tr>
            <w:tr w:rsidR="007E1A22" w:rsidRPr="00FE7B61" w14:paraId="0A14AB16" w14:textId="77777777" w:rsidTr="00846C45">
              <w:trPr>
                <w:trHeight w:val="422"/>
              </w:trPr>
              <w:tc>
                <w:tcPr>
                  <w:tcW w:w="576" w:type="dxa"/>
                  <w:vMerge/>
                  <w:tcBorders>
                    <w:left w:val="single" w:sz="4" w:space="0" w:color="auto"/>
                    <w:right w:val="single" w:sz="4" w:space="0" w:color="auto"/>
                  </w:tcBorders>
                  <w:vAlign w:val="center"/>
                  <w:hideMark/>
                </w:tcPr>
                <w:p w14:paraId="3CDA41C2" w14:textId="77777777" w:rsidR="007E1A22" w:rsidRPr="00FE7B61" w:rsidRDefault="007E1A22" w:rsidP="00FA6BC1">
                  <w:pPr>
                    <w:ind w:right="-108"/>
                    <w:rPr>
                      <w:sz w:val="22"/>
                      <w:szCs w:val="24"/>
                    </w:rPr>
                  </w:pPr>
                </w:p>
              </w:tc>
              <w:tc>
                <w:tcPr>
                  <w:tcW w:w="3186" w:type="dxa"/>
                  <w:vMerge/>
                  <w:tcBorders>
                    <w:left w:val="single" w:sz="4" w:space="0" w:color="auto"/>
                    <w:right w:val="single" w:sz="4" w:space="0" w:color="auto"/>
                  </w:tcBorders>
                  <w:vAlign w:val="center"/>
                </w:tcPr>
                <w:p w14:paraId="1C198173" w14:textId="77777777" w:rsidR="007E1A22" w:rsidRPr="00CA3038" w:rsidRDefault="007E1A22" w:rsidP="00FA6BC1">
                  <w:pPr>
                    <w:ind w:right="-108"/>
                    <w:rPr>
                      <w:sz w:val="22"/>
                      <w:szCs w:val="24"/>
                      <w:highlight w:val="yellow"/>
                    </w:rPr>
                  </w:pPr>
                </w:p>
              </w:tc>
              <w:tc>
                <w:tcPr>
                  <w:tcW w:w="1739" w:type="dxa"/>
                  <w:tcBorders>
                    <w:top w:val="single" w:sz="4" w:space="0" w:color="auto"/>
                    <w:left w:val="single" w:sz="4" w:space="0" w:color="auto"/>
                    <w:bottom w:val="single" w:sz="4" w:space="0" w:color="auto"/>
                    <w:right w:val="single" w:sz="4" w:space="0" w:color="auto"/>
                  </w:tcBorders>
                  <w:vAlign w:val="center"/>
                </w:tcPr>
                <w:p w14:paraId="1987E7AE" w14:textId="633574E7" w:rsidR="007E1A22" w:rsidRPr="001D2EE6" w:rsidRDefault="007E1A22" w:rsidP="00153AD5">
                  <w:pPr>
                    <w:suppressAutoHyphens/>
                    <w:ind w:right="-108"/>
                    <w:contextualSpacing/>
                    <w:rPr>
                      <w:sz w:val="22"/>
                      <w:szCs w:val="24"/>
                    </w:rPr>
                  </w:pPr>
                  <w:r>
                    <w:rPr>
                      <w:sz w:val="22"/>
                      <w:szCs w:val="22"/>
                      <w:lang w:eastAsia="en-US"/>
                    </w:rPr>
                    <w:t xml:space="preserve">от </w:t>
                  </w:r>
                  <w:r w:rsidR="00153AD5">
                    <w:rPr>
                      <w:sz w:val="22"/>
                      <w:szCs w:val="22"/>
                      <w:lang w:eastAsia="en-US"/>
                    </w:rPr>
                    <w:t>10</w:t>
                  </w:r>
                  <w:r>
                    <w:rPr>
                      <w:sz w:val="22"/>
                      <w:szCs w:val="22"/>
                      <w:lang w:eastAsia="en-US"/>
                    </w:rPr>
                    <w:t xml:space="preserve"> до 1</w:t>
                  </w:r>
                  <w:r w:rsidR="00153AD5">
                    <w:rPr>
                      <w:sz w:val="22"/>
                      <w:szCs w:val="22"/>
                      <w:lang w:eastAsia="en-US"/>
                    </w:rPr>
                    <w:t>4</w:t>
                  </w:r>
                  <w:r>
                    <w:rPr>
                      <w:sz w:val="22"/>
                      <w:szCs w:val="22"/>
                      <w:lang w:eastAsia="en-US"/>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14:paraId="0DCFBBF5" w14:textId="1655B428" w:rsidR="007E1A22" w:rsidRPr="001D2EE6" w:rsidRDefault="007E1A22" w:rsidP="00FA6BC1">
                  <w:pPr>
                    <w:suppressAutoHyphens/>
                    <w:ind w:right="-108"/>
                    <w:contextualSpacing/>
                    <w:jc w:val="center"/>
                    <w:rPr>
                      <w:sz w:val="22"/>
                      <w:szCs w:val="24"/>
                    </w:rPr>
                  </w:pPr>
                  <w:r>
                    <w:rPr>
                      <w:sz w:val="22"/>
                      <w:szCs w:val="22"/>
                      <w:lang w:eastAsia="en-US"/>
                    </w:rPr>
                    <w:t>6</w:t>
                  </w:r>
                </w:p>
              </w:tc>
              <w:tc>
                <w:tcPr>
                  <w:tcW w:w="3969" w:type="dxa"/>
                  <w:vMerge/>
                  <w:tcBorders>
                    <w:left w:val="single" w:sz="4" w:space="0" w:color="auto"/>
                    <w:right w:val="single" w:sz="4" w:space="0" w:color="auto"/>
                  </w:tcBorders>
                  <w:vAlign w:val="center"/>
                </w:tcPr>
                <w:p w14:paraId="756A4CE4" w14:textId="77777777" w:rsidR="007E1A22" w:rsidRPr="001D2EE6" w:rsidRDefault="007E1A22" w:rsidP="00FA6BC1">
                  <w:pPr>
                    <w:suppressAutoHyphens/>
                    <w:ind w:right="-108"/>
                    <w:contextualSpacing/>
                    <w:jc w:val="center"/>
                    <w:rPr>
                      <w:sz w:val="22"/>
                      <w:szCs w:val="24"/>
                    </w:rPr>
                  </w:pPr>
                </w:p>
              </w:tc>
            </w:tr>
            <w:tr w:rsidR="007E1A22" w:rsidRPr="00FE7B61" w14:paraId="0C49843B" w14:textId="77777777" w:rsidTr="00846C45">
              <w:trPr>
                <w:trHeight w:val="289"/>
              </w:trPr>
              <w:tc>
                <w:tcPr>
                  <w:tcW w:w="576" w:type="dxa"/>
                  <w:vMerge/>
                  <w:tcBorders>
                    <w:left w:val="single" w:sz="4" w:space="0" w:color="auto"/>
                    <w:bottom w:val="single" w:sz="4" w:space="0" w:color="auto"/>
                    <w:right w:val="single" w:sz="4" w:space="0" w:color="auto"/>
                  </w:tcBorders>
                  <w:vAlign w:val="center"/>
                </w:tcPr>
                <w:p w14:paraId="55F41FF7" w14:textId="77777777" w:rsidR="007E1A22" w:rsidRPr="00FE7B61" w:rsidRDefault="007E1A22" w:rsidP="00FA6BC1">
                  <w:pPr>
                    <w:ind w:right="-108"/>
                    <w:rPr>
                      <w:sz w:val="22"/>
                      <w:szCs w:val="24"/>
                    </w:rPr>
                  </w:pPr>
                </w:p>
              </w:tc>
              <w:tc>
                <w:tcPr>
                  <w:tcW w:w="3186" w:type="dxa"/>
                  <w:vMerge/>
                  <w:tcBorders>
                    <w:left w:val="single" w:sz="4" w:space="0" w:color="auto"/>
                    <w:bottom w:val="single" w:sz="4" w:space="0" w:color="auto"/>
                    <w:right w:val="single" w:sz="4" w:space="0" w:color="auto"/>
                  </w:tcBorders>
                  <w:vAlign w:val="center"/>
                </w:tcPr>
                <w:p w14:paraId="117B30AF" w14:textId="77777777" w:rsidR="007E1A22" w:rsidRPr="00CA3038" w:rsidRDefault="007E1A22" w:rsidP="00FA6BC1">
                  <w:pPr>
                    <w:ind w:right="-108"/>
                    <w:rPr>
                      <w:sz w:val="22"/>
                      <w:szCs w:val="24"/>
                      <w:highlight w:val="yellow"/>
                    </w:rPr>
                  </w:pPr>
                </w:p>
              </w:tc>
              <w:tc>
                <w:tcPr>
                  <w:tcW w:w="1739" w:type="dxa"/>
                  <w:tcBorders>
                    <w:top w:val="single" w:sz="4" w:space="0" w:color="auto"/>
                    <w:left w:val="single" w:sz="4" w:space="0" w:color="auto"/>
                    <w:bottom w:val="single" w:sz="4" w:space="0" w:color="auto"/>
                    <w:right w:val="single" w:sz="4" w:space="0" w:color="auto"/>
                  </w:tcBorders>
                  <w:vAlign w:val="center"/>
                </w:tcPr>
                <w:p w14:paraId="3E0756E8" w14:textId="57689BFF" w:rsidR="007E1A22" w:rsidRPr="001D2EE6" w:rsidRDefault="00153AD5" w:rsidP="00A3202C">
                  <w:pPr>
                    <w:suppressAutoHyphens/>
                    <w:ind w:right="-108"/>
                    <w:contextualSpacing/>
                    <w:rPr>
                      <w:sz w:val="22"/>
                      <w:szCs w:val="24"/>
                    </w:rPr>
                  </w:pPr>
                  <w:r>
                    <w:rPr>
                      <w:sz w:val="22"/>
                      <w:szCs w:val="22"/>
                      <w:lang w:eastAsia="en-US"/>
                    </w:rPr>
                    <w:t>9 и менее</w:t>
                  </w:r>
                </w:p>
              </w:tc>
              <w:tc>
                <w:tcPr>
                  <w:tcW w:w="983" w:type="dxa"/>
                  <w:tcBorders>
                    <w:top w:val="single" w:sz="4" w:space="0" w:color="auto"/>
                    <w:left w:val="single" w:sz="4" w:space="0" w:color="auto"/>
                    <w:bottom w:val="single" w:sz="4" w:space="0" w:color="auto"/>
                    <w:right w:val="single" w:sz="4" w:space="0" w:color="auto"/>
                  </w:tcBorders>
                  <w:vAlign w:val="center"/>
                </w:tcPr>
                <w:p w14:paraId="3A9DD800" w14:textId="0D4F5992" w:rsidR="007E1A22" w:rsidRPr="001D2EE6" w:rsidRDefault="007E1A22" w:rsidP="00FA6BC1">
                  <w:pPr>
                    <w:suppressAutoHyphens/>
                    <w:ind w:right="-108"/>
                    <w:contextualSpacing/>
                    <w:jc w:val="center"/>
                    <w:rPr>
                      <w:sz w:val="22"/>
                      <w:szCs w:val="24"/>
                    </w:rPr>
                  </w:pPr>
                  <w:r>
                    <w:rPr>
                      <w:sz w:val="22"/>
                      <w:szCs w:val="22"/>
                      <w:lang w:eastAsia="en-US"/>
                    </w:rPr>
                    <w:t>3</w:t>
                  </w:r>
                </w:p>
              </w:tc>
              <w:tc>
                <w:tcPr>
                  <w:tcW w:w="3969" w:type="dxa"/>
                  <w:vMerge/>
                  <w:tcBorders>
                    <w:left w:val="single" w:sz="4" w:space="0" w:color="auto"/>
                    <w:bottom w:val="single" w:sz="4" w:space="0" w:color="auto"/>
                    <w:right w:val="single" w:sz="4" w:space="0" w:color="auto"/>
                  </w:tcBorders>
                  <w:vAlign w:val="center"/>
                </w:tcPr>
                <w:p w14:paraId="54744A0C" w14:textId="77777777" w:rsidR="007E1A22" w:rsidRPr="001D2EE6" w:rsidRDefault="007E1A22" w:rsidP="00FA6BC1">
                  <w:pPr>
                    <w:suppressAutoHyphens/>
                    <w:ind w:right="-108"/>
                    <w:contextualSpacing/>
                    <w:jc w:val="center"/>
                    <w:rPr>
                      <w:sz w:val="22"/>
                      <w:szCs w:val="24"/>
                    </w:rPr>
                  </w:pPr>
                </w:p>
              </w:tc>
            </w:tr>
            <w:tr w:rsidR="007E1A22" w:rsidRPr="00FE7B61" w14:paraId="08E3BCC9" w14:textId="77777777" w:rsidTr="00846C45">
              <w:trPr>
                <w:trHeight w:val="430"/>
              </w:trPr>
              <w:tc>
                <w:tcPr>
                  <w:tcW w:w="576" w:type="dxa"/>
                  <w:vMerge w:val="restart"/>
                  <w:tcBorders>
                    <w:left w:val="single" w:sz="4" w:space="0" w:color="auto"/>
                    <w:right w:val="single" w:sz="4" w:space="0" w:color="auto"/>
                  </w:tcBorders>
                  <w:vAlign w:val="center"/>
                </w:tcPr>
                <w:p w14:paraId="7B62850D" w14:textId="3580CFC8" w:rsidR="007E1A22" w:rsidRPr="00FE7B61" w:rsidRDefault="007E1A22" w:rsidP="00CD1A7D">
                  <w:pPr>
                    <w:ind w:right="-108"/>
                    <w:rPr>
                      <w:sz w:val="22"/>
                      <w:szCs w:val="24"/>
                    </w:rPr>
                  </w:pPr>
                  <w:r>
                    <w:rPr>
                      <w:sz w:val="22"/>
                      <w:szCs w:val="24"/>
                    </w:rPr>
                    <w:t>2.8</w:t>
                  </w:r>
                </w:p>
              </w:tc>
              <w:tc>
                <w:tcPr>
                  <w:tcW w:w="3186" w:type="dxa"/>
                  <w:vMerge w:val="restart"/>
                  <w:tcBorders>
                    <w:left w:val="single" w:sz="4" w:space="0" w:color="auto"/>
                    <w:right w:val="single" w:sz="4" w:space="0" w:color="auto"/>
                  </w:tcBorders>
                  <w:vAlign w:val="center"/>
                </w:tcPr>
                <w:p w14:paraId="0D9737B7" w14:textId="06570DE4" w:rsidR="007E1A22" w:rsidRPr="001D2EE6" w:rsidRDefault="007E1A22" w:rsidP="00FA6BC1">
                  <w:pPr>
                    <w:ind w:right="-108"/>
                    <w:rPr>
                      <w:sz w:val="22"/>
                      <w:szCs w:val="24"/>
                    </w:rPr>
                  </w:pPr>
                  <w:r>
                    <w:rPr>
                      <w:sz w:val="22"/>
                      <w:szCs w:val="22"/>
                      <w:lang w:eastAsia="en-US"/>
                    </w:rPr>
                    <w:t>Наличие случаев судебных разбирательств в качестве ответчика за 2015 год</w:t>
                  </w:r>
                </w:p>
              </w:tc>
              <w:tc>
                <w:tcPr>
                  <w:tcW w:w="1739" w:type="dxa"/>
                  <w:tcBorders>
                    <w:top w:val="single" w:sz="4" w:space="0" w:color="auto"/>
                    <w:left w:val="single" w:sz="4" w:space="0" w:color="auto"/>
                    <w:bottom w:val="single" w:sz="4" w:space="0" w:color="auto"/>
                    <w:right w:val="single" w:sz="4" w:space="0" w:color="auto"/>
                  </w:tcBorders>
                  <w:vAlign w:val="center"/>
                </w:tcPr>
                <w:p w14:paraId="7D4121D9" w14:textId="6016F340" w:rsidR="007E1A22" w:rsidRPr="001D2EE6" w:rsidRDefault="007E1A22" w:rsidP="00FA6BC1">
                  <w:pPr>
                    <w:suppressAutoHyphens/>
                    <w:ind w:right="-108"/>
                    <w:contextualSpacing/>
                    <w:rPr>
                      <w:sz w:val="22"/>
                      <w:szCs w:val="24"/>
                    </w:rPr>
                  </w:pPr>
                  <w:r>
                    <w:rPr>
                      <w:sz w:val="22"/>
                      <w:szCs w:val="22"/>
                      <w:lang w:eastAsia="en-US"/>
                    </w:rPr>
                    <w:t>3 и менее</w:t>
                  </w:r>
                </w:p>
              </w:tc>
              <w:tc>
                <w:tcPr>
                  <w:tcW w:w="983" w:type="dxa"/>
                  <w:tcBorders>
                    <w:top w:val="single" w:sz="4" w:space="0" w:color="auto"/>
                    <w:left w:val="single" w:sz="4" w:space="0" w:color="auto"/>
                    <w:bottom w:val="single" w:sz="4" w:space="0" w:color="auto"/>
                    <w:right w:val="single" w:sz="4" w:space="0" w:color="auto"/>
                  </w:tcBorders>
                  <w:vAlign w:val="center"/>
                </w:tcPr>
                <w:p w14:paraId="46BC6EC7" w14:textId="7A153D3F" w:rsidR="007E1A22" w:rsidRPr="001D2EE6" w:rsidRDefault="007E1A22" w:rsidP="00FA6BC1">
                  <w:pPr>
                    <w:suppressAutoHyphens/>
                    <w:ind w:right="-108"/>
                    <w:contextualSpacing/>
                    <w:jc w:val="center"/>
                    <w:rPr>
                      <w:sz w:val="22"/>
                      <w:szCs w:val="24"/>
                    </w:rPr>
                  </w:pPr>
                  <w:r>
                    <w:rPr>
                      <w:sz w:val="22"/>
                      <w:szCs w:val="22"/>
                      <w:lang w:eastAsia="en-US"/>
                    </w:rPr>
                    <w:t>5</w:t>
                  </w:r>
                </w:p>
              </w:tc>
              <w:tc>
                <w:tcPr>
                  <w:tcW w:w="3969" w:type="dxa"/>
                  <w:vMerge w:val="restart"/>
                  <w:tcBorders>
                    <w:left w:val="single" w:sz="4" w:space="0" w:color="auto"/>
                    <w:right w:val="single" w:sz="4" w:space="0" w:color="auto"/>
                  </w:tcBorders>
                </w:tcPr>
                <w:p w14:paraId="45F2A654" w14:textId="43D11197" w:rsidR="007E1A22" w:rsidRPr="001D2EE6" w:rsidRDefault="007E1A22" w:rsidP="00846C45">
                  <w:pPr>
                    <w:suppressAutoHyphens/>
                    <w:ind w:right="-108"/>
                    <w:contextualSpacing/>
                    <w:jc w:val="center"/>
                    <w:rPr>
                      <w:sz w:val="22"/>
                      <w:szCs w:val="24"/>
                    </w:rPr>
                  </w:pPr>
                  <w:r>
                    <w:rPr>
                      <w:sz w:val="22"/>
                      <w:szCs w:val="22"/>
                      <w:lang w:eastAsia="en-US"/>
                    </w:rPr>
                    <w:t xml:space="preserve">Форма </w:t>
                  </w:r>
                  <w:r w:rsidR="00846C45">
                    <w:rPr>
                      <w:sz w:val="22"/>
                      <w:szCs w:val="22"/>
                      <w:lang w:eastAsia="en-US"/>
                    </w:rPr>
                    <w:t>6</w:t>
                  </w:r>
                  <w:r>
                    <w:rPr>
                      <w:sz w:val="22"/>
                      <w:szCs w:val="22"/>
                      <w:lang w:eastAsia="en-US"/>
                    </w:rPr>
                    <w:t>. Сведения о наличии случаев судебных разбирательств</w:t>
                  </w:r>
                </w:p>
              </w:tc>
            </w:tr>
            <w:tr w:rsidR="00CD1A7D" w:rsidRPr="00282DD8" w14:paraId="654DCBF6" w14:textId="77777777" w:rsidTr="00846C45">
              <w:trPr>
                <w:trHeight w:val="408"/>
              </w:trPr>
              <w:tc>
                <w:tcPr>
                  <w:tcW w:w="576" w:type="dxa"/>
                  <w:vMerge/>
                  <w:tcBorders>
                    <w:left w:val="single" w:sz="4" w:space="0" w:color="auto"/>
                    <w:bottom w:val="single" w:sz="4" w:space="0" w:color="auto"/>
                    <w:right w:val="single" w:sz="4" w:space="0" w:color="auto"/>
                  </w:tcBorders>
                  <w:vAlign w:val="center"/>
                </w:tcPr>
                <w:p w14:paraId="23CE1D73" w14:textId="77777777" w:rsidR="00CD1A7D" w:rsidRDefault="00CD1A7D" w:rsidP="00FA6BC1">
                  <w:pPr>
                    <w:ind w:right="-108"/>
                    <w:rPr>
                      <w:sz w:val="22"/>
                      <w:szCs w:val="24"/>
                    </w:rPr>
                  </w:pPr>
                </w:p>
              </w:tc>
              <w:tc>
                <w:tcPr>
                  <w:tcW w:w="3186" w:type="dxa"/>
                  <w:vMerge/>
                  <w:tcBorders>
                    <w:left w:val="single" w:sz="4" w:space="0" w:color="auto"/>
                    <w:bottom w:val="single" w:sz="4" w:space="0" w:color="auto"/>
                    <w:right w:val="single" w:sz="4" w:space="0" w:color="auto"/>
                  </w:tcBorders>
                  <w:vAlign w:val="center"/>
                </w:tcPr>
                <w:p w14:paraId="354C819F" w14:textId="77777777" w:rsidR="00CD1A7D" w:rsidRDefault="00CD1A7D" w:rsidP="00FA6BC1">
                  <w:pPr>
                    <w:ind w:right="-108"/>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5315771E" w14:textId="77777777" w:rsidR="00CD1A7D" w:rsidRDefault="00CD1A7D" w:rsidP="00FA6BC1">
                  <w:pPr>
                    <w:suppressAutoHyphens/>
                    <w:ind w:right="-108"/>
                    <w:contextualSpacing/>
                    <w:rPr>
                      <w:sz w:val="22"/>
                      <w:szCs w:val="24"/>
                    </w:rPr>
                  </w:pPr>
                  <w:r>
                    <w:rPr>
                      <w:sz w:val="22"/>
                      <w:szCs w:val="24"/>
                    </w:rPr>
                    <w:t>более 4</w:t>
                  </w:r>
                </w:p>
              </w:tc>
              <w:tc>
                <w:tcPr>
                  <w:tcW w:w="983" w:type="dxa"/>
                  <w:tcBorders>
                    <w:top w:val="single" w:sz="4" w:space="0" w:color="auto"/>
                    <w:left w:val="single" w:sz="4" w:space="0" w:color="auto"/>
                    <w:bottom w:val="single" w:sz="4" w:space="0" w:color="auto"/>
                    <w:right w:val="single" w:sz="4" w:space="0" w:color="auto"/>
                  </w:tcBorders>
                  <w:vAlign w:val="center"/>
                </w:tcPr>
                <w:p w14:paraId="7987A93D" w14:textId="77777777" w:rsidR="00CD1A7D" w:rsidRDefault="00CD1A7D" w:rsidP="00FA6BC1">
                  <w:pPr>
                    <w:suppressAutoHyphens/>
                    <w:ind w:right="-108"/>
                    <w:contextualSpacing/>
                    <w:jc w:val="center"/>
                    <w:rPr>
                      <w:sz w:val="22"/>
                      <w:szCs w:val="24"/>
                    </w:rPr>
                  </w:pPr>
                  <w:r>
                    <w:rPr>
                      <w:sz w:val="22"/>
                      <w:szCs w:val="24"/>
                    </w:rPr>
                    <w:t>0</w:t>
                  </w:r>
                </w:p>
              </w:tc>
              <w:tc>
                <w:tcPr>
                  <w:tcW w:w="3969" w:type="dxa"/>
                  <w:vMerge/>
                  <w:tcBorders>
                    <w:left w:val="single" w:sz="4" w:space="0" w:color="auto"/>
                    <w:bottom w:val="single" w:sz="4" w:space="0" w:color="auto"/>
                    <w:right w:val="single" w:sz="4" w:space="0" w:color="auto"/>
                  </w:tcBorders>
                  <w:vAlign w:val="center"/>
                </w:tcPr>
                <w:p w14:paraId="64748637" w14:textId="77777777" w:rsidR="00CD1A7D" w:rsidRPr="00282DD8" w:rsidRDefault="00CD1A7D" w:rsidP="00FA6BC1">
                  <w:pPr>
                    <w:suppressAutoHyphens/>
                    <w:ind w:right="-108"/>
                    <w:contextualSpacing/>
                    <w:jc w:val="center"/>
                    <w:rPr>
                      <w:sz w:val="22"/>
                      <w:szCs w:val="24"/>
                    </w:rPr>
                  </w:pPr>
                </w:p>
              </w:tc>
            </w:tr>
            <w:tr w:rsidR="00CD1A7D" w:rsidRPr="00FE7B61" w14:paraId="4F31D69F" w14:textId="77777777" w:rsidTr="00846C45">
              <w:tc>
                <w:tcPr>
                  <w:tcW w:w="576" w:type="dxa"/>
                  <w:tcBorders>
                    <w:top w:val="single" w:sz="4" w:space="0" w:color="auto"/>
                    <w:left w:val="single" w:sz="4" w:space="0" w:color="auto"/>
                    <w:bottom w:val="single" w:sz="4" w:space="0" w:color="auto"/>
                    <w:right w:val="single" w:sz="4" w:space="0" w:color="auto"/>
                  </w:tcBorders>
                </w:tcPr>
                <w:p w14:paraId="7496905A" w14:textId="77777777" w:rsidR="00CD1A7D" w:rsidRPr="00FE7B61" w:rsidRDefault="00CD1A7D" w:rsidP="00FA6BC1">
                  <w:pPr>
                    <w:suppressAutoHyphens/>
                    <w:ind w:right="-108"/>
                    <w:contextualSpacing/>
                    <w:rPr>
                      <w:sz w:val="22"/>
                      <w:szCs w:val="24"/>
                    </w:rPr>
                  </w:pPr>
                </w:p>
              </w:tc>
              <w:tc>
                <w:tcPr>
                  <w:tcW w:w="5908" w:type="dxa"/>
                  <w:gridSpan w:val="3"/>
                  <w:tcBorders>
                    <w:top w:val="single" w:sz="4" w:space="0" w:color="auto"/>
                    <w:left w:val="single" w:sz="4" w:space="0" w:color="auto"/>
                    <w:bottom w:val="single" w:sz="4" w:space="0" w:color="auto"/>
                    <w:right w:val="single" w:sz="4" w:space="0" w:color="auto"/>
                  </w:tcBorders>
                  <w:hideMark/>
                </w:tcPr>
                <w:p w14:paraId="4F2CD3CA" w14:textId="77777777" w:rsidR="00CD1A7D" w:rsidRPr="00FE7B61" w:rsidRDefault="00CD1A7D" w:rsidP="00FA6BC1">
                  <w:pPr>
                    <w:suppressAutoHyphens/>
                    <w:ind w:right="-108"/>
                    <w:jc w:val="center"/>
                    <w:rPr>
                      <w:sz w:val="24"/>
                      <w:szCs w:val="24"/>
                    </w:rPr>
                  </w:pPr>
                  <w:r w:rsidRPr="00FE7B61">
                    <w:rPr>
                      <w:sz w:val="24"/>
                      <w:szCs w:val="24"/>
                    </w:rPr>
                    <w:t>Итоговый рейтинг заявки по критерию</w:t>
                  </w:r>
                </w:p>
                <w:p w14:paraId="05C5D968" w14:textId="77777777" w:rsidR="00CD1A7D" w:rsidRPr="00FE7B61" w:rsidRDefault="00846C45" w:rsidP="00FA6BC1">
                  <w:pPr>
                    <w:suppressAutoHyphens/>
                    <w:ind w:right="-108"/>
                    <w:contextualSpacing/>
                    <w:jc w:val="center"/>
                    <w:rPr>
                      <w:sz w:val="22"/>
                      <w:szCs w:val="24"/>
                    </w:rPr>
                  </w:pPr>
                  <w:r w:rsidRPr="00043CC6">
                    <w:rPr>
                      <w:position w:val="-18"/>
                      <w:sz w:val="24"/>
                      <w:szCs w:val="24"/>
                    </w:rPr>
                    <w:object w:dxaOrig="3180" w:dyaOrig="520" w14:anchorId="1DD298BB">
                      <v:shape id="_x0000_i1032" type="#_x0000_t75" style="width:158.25pt;height:29.25pt" o:ole="">
                        <v:imagedata r:id="rId29" o:title=""/>
                      </v:shape>
                      <o:OLEObject Type="Embed" ProgID="Equation.3" ShapeID="_x0000_i1032" DrawAspect="Content" ObjectID="_1522518087" r:id="rId30"/>
                    </w:object>
                  </w:r>
                </w:p>
              </w:tc>
              <w:tc>
                <w:tcPr>
                  <w:tcW w:w="3969" w:type="dxa"/>
                  <w:tcBorders>
                    <w:top w:val="single" w:sz="4" w:space="0" w:color="auto"/>
                    <w:left w:val="single" w:sz="4" w:space="0" w:color="auto"/>
                    <w:bottom w:val="single" w:sz="4" w:space="0" w:color="auto"/>
                    <w:right w:val="single" w:sz="4" w:space="0" w:color="auto"/>
                  </w:tcBorders>
                </w:tcPr>
                <w:p w14:paraId="12322946" w14:textId="67EF6A2A" w:rsidR="00CD1A7D" w:rsidRPr="009131F1" w:rsidRDefault="00CD1A7D" w:rsidP="00FA6BC1">
                  <w:pPr>
                    <w:suppressAutoHyphens/>
                    <w:ind w:right="-108"/>
                    <w:jc w:val="center"/>
                    <w:rPr>
                      <w:sz w:val="24"/>
                      <w:szCs w:val="24"/>
                    </w:rPr>
                  </w:pPr>
                  <w:r w:rsidRPr="009131F1">
                    <w:rPr>
                      <w:sz w:val="24"/>
                      <w:szCs w:val="24"/>
                    </w:rPr>
                    <w:t>Значимость критерия – 0,</w:t>
                  </w:r>
                  <w:r w:rsidR="000847F1">
                    <w:rPr>
                      <w:sz w:val="24"/>
                      <w:szCs w:val="24"/>
                    </w:rPr>
                    <w:t>6</w:t>
                  </w:r>
                </w:p>
                <w:p w14:paraId="296628A4" w14:textId="3B6AA6C8" w:rsidR="00CD1A7D" w:rsidRPr="00FE7B61" w:rsidRDefault="00CD1A7D" w:rsidP="00FA6BC1">
                  <w:pPr>
                    <w:suppressAutoHyphens/>
                    <w:ind w:right="-108"/>
                    <w:jc w:val="center"/>
                    <w:rPr>
                      <w:sz w:val="24"/>
                      <w:szCs w:val="24"/>
                    </w:rPr>
                  </w:pPr>
                  <w:r w:rsidRPr="009131F1">
                    <w:rPr>
                      <w:sz w:val="24"/>
                      <w:szCs w:val="24"/>
                    </w:rPr>
                    <w:t>Максимальное количество баллов по критерию – 100</w:t>
                  </w:r>
                </w:p>
              </w:tc>
            </w:tr>
          </w:tbl>
          <w:p w14:paraId="15A7D3FF" w14:textId="77777777" w:rsidR="006E0447" w:rsidRPr="006E0447" w:rsidRDefault="006E0447" w:rsidP="006E0447">
            <w:pPr>
              <w:pStyle w:val="afff2"/>
              <w:ind w:left="0"/>
              <w:jc w:val="both"/>
              <w:rPr>
                <w:b/>
                <w:sz w:val="24"/>
                <w:szCs w:val="24"/>
              </w:rPr>
            </w:pPr>
          </w:p>
          <w:p w14:paraId="370D9FB1" w14:textId="3B5ABC9F" w:rsidR="00F92A41" w:rsidRPr="00AF713C" w:rsidRDefault="000847F1" w:rsidP="006E0447">
            <w:pPr>
              <w:jc w:val="both"/>
              <w:rPr>
                <w:b/>
                <w:sz w:val="24"/>
                <w:szCs w:val="24"/>
              </w:rPr>
            </w:pPr>
            <w:r>
              <w:rPr>
                <w:b/>
                <w:sz w:val="24"/>
                <w:szCs w:val="24"/>
              </w:rPr>
              <w:lastRenderedPageBreak/>
              <w:t>3</w:t>
            </w:r>
            <w:r w:rsidR="0042213C">
              <w:rPr>
                <w:b/>
                <w:sz w:val="24"/>
                <w:szCs w:val="24"/>
              </w:rPr>
              <w:t>.</w:t>
            </w:r>
            <w:r w:rsidR="002845D9">
              <w:rPr>
                <w:b/>
                <w:sz w:val="24"/>
                <w:szCs w:val="24"/>
              </w:rPr>
              <w:t xml:space="preserve"> </w:t>
            </w:r>
            <w:r w:rsidR="00F92A41" w:rsidRPr="00AF713C">
              <w:rPr>
                <w:b/>
                <w:sz w:val="24"/>
                <w:szCs w:val="24"/>
              </w:rPr>
              <w:t>Расчет Итогового рейтинга по каждой заявке.</w:t>
            </w:r>
          </w:p>
          <w:p w14:paraId="20B407B8" w14:textId="455C2D0A" w:rsidR="00F92A41" w:rsidRPr="00AF713C" w:rsidRDefault="000847F1"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247750E7" w:rsidR="00F92A41" w:rsidRPr="00AF713C" w:rsidRDefault="000847F1"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690A719F" w:rsidR="00F92A41" w:rsidRPr="00AF713C" w:rsidRDefault="000847F1"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684F125" w14:textId="77777777" w:rsidR="00C25790" w:rsidRDefault="00C25790">
      <w:pPr>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Pr>
          <w:b/>
          <w:sz w:val="32"/>
          <w:szCs w:val="32"/>
        </w:rPr>
        <w:br w:type="page"/>
      </w:r>
    </w:p>
    <w:p w14:paraId="5523F08E"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75AB4A04" w14:textId="77777777" w:rsidR="00B14A10" w:rsidRDefault="00B14A10" w:rsidP="00D82364">
      <w:pPr>
        <w:spacing w:after="240"/>
        <w:contextualSpacing/>
        <w:jc w:val="both"/>
        <w:rPr>
          <w:b/>
          <w:sz w:val="24"/>
          <w:szCs w:val="24"/>
        </w:rPr>
      </w:pPr>
    </w:p>
    <w:p w14:paraId="79879F10" w14:textId="6E373BB8" w:rsidR="00E93EC7" w:rsidRDefault="00D82364" w:rsidP="00D82364">
      <w:pPr>
        <w:spacing w:after="240"/>
        <w:contextualSpacing/>
        <w:jc w:val="both"/>
        <w:rPr>
          <w:b/>
          <w:sz w:val="24"/>
          <w:szCs w:val="24"/>
        </w:rPr>
      </w:pPr>
      <w:r w:rsidRPr="00992754">
        <w:rPr>
          <w:b/>
          <w:sz w:val="24"/>
          <w:szCs w:val="24"/>
        </w:rPr>
        <w:t xml:space="preserve">Наименование услуг: </w:t>
      </w:r>
      <w:r w:rsidR="007C730C" w:rsidRPr="007C730C">
        <w:rPr>
          <w:sz w:val="24"/>
          <w:szCs w:val="24"/>
        </w:rPr>
        <w:t>Оказание комплекса услуг по застройке и обеспечению работы зоны делового общения Агентства стратегических инициатив на период проведения XX Петербургского международного экономического форума.</w:t>
      </w:r>
    </w:p>
    <w:p w14:paraId="57FAFBAD" w14:textId="77777777" w:rsidR="007C730C" w:rsidRDefault="007C730C" w:rsidP="00D82364">
      <w:pPr>
        <w:spacing w:after="240"/>
        <w:contextualSpacing/>
        <w:jc w:val="both"/>
        <w:rPr>
          <w:b/>
          <w:sz w:val="24"/>
          <w:szCs w:val="24"/>
        </w:rPr>
      </w:pPr>
    </w:p>
    <w:p w14:paraId="290ECE6F" w14:textId="058C0A4D" w:rsidR="00D82364" w:rsidRDefault="00D82364" w:rsidP="00D82364">
      <w:pPr>
        <w:spacing w:after="240"/>
        <w:contextualSpacing/>
        <w:jc w:val="both"/>
        <w:rPr>
          <w:sz w:val="24"/>
          <w:szCs w:val="24"/>
        </w:rPr>
      </w:pPr>
      <w:r w:rsidRPr="00992754">
        <w:rPr>
          <w:b/>
          <w:sz w:val="24"/>
          <w:szCs w:val="24"/>
        </w:rPr>
        <w:t>Сроки оказания услуг:</w:t>
      </w:r>
      <w:r w:rsidRPr="00992754">
        <w:rPr>
          <w:sz w:val="24"/>
          <w:szCs w:val="24"/>
        </w:rPr>
        <w:t xml:space="preserve"> </w:t>
      </w:r>
      <w:r w:rsidR="00846C45" w:rsidRPr="00992754">
        <w:rPr>
          <w:sz w:val="24"/>
          <w:szCs w:val="24"/>
        </w:rPr>
        <w:t>с</w:t>
      </w:r>
      <w:r w:rsidRPr="00992754">
        <w:rPr>
          <w:sz w:val="24"/>
          <w:szCs w:val="24"/>
        </w:rPr>
        <w:t xml:space="preserve"> момента подписания договора до исполнения Сторонами всех условий Договора.</w:t>
      </w:r>
    </w:p>
    <w:p w14:paraId="59F85EB5" w14:textId="77777777" w:rsidR="00E326F6" w:rsidRDefault="00E326F6" w:rsidP="007A5CED">
      <w:pPr>
        <w:tabs>
          <w:tab w:val="left" w:pos="1418"/>
        </w:tabs>
        <w:spacing w:after="240"/>
        <w:jc w:val="both"/>
        <w:rPr>
          <w:sz w:val="24"/>
          <w:szCs w:val="24"/>
        </w:rPr>
      </w:pPr>
    </w:p>
    <w:p w14:paraId="6FB610BD" w14:textId="77777777" w:rsidR="007A5CED" w:rsidRPr="007A5CED" w:rsidRDefault="007A5CED" w:rsidP="007A5CED">
      <w:pPr>
        <w:tabs>
          <w:tab w:val="left" w:pos="1418"/>
        </w:tabs>
        <w:spacing w:after="240"/>
        <w:jc w:val="both"/>
        <w:rPr>
          <w:sz w:val="24"/>
          <w:szCs w:val="24"/>
        </w:rPr>
      </w:pPr>
      <w:r w:rsidRPr="007A5CED">
        <w:rPr>
          <w:sz w:val="24"/>
          <w:szCs w:val="24"/>
        </w:rPr>
        <w:t>Технические характеристики и основные обязательные элементы:</w:t>
      </w:r>
    </w:p>
    <w:p w14:paraId="36AD05F1" w14:textId="4F518206" w:rsidR="007A5CED" w:rsidRPr="00F2032A" w:rsidRDefault="007A5CED" w:rsidP="00E93EC7">
      <w:pPr>
        <w:pStyle w:val="afff2"/>
        <w:numPr>
          <w:ilvl w:val="0"/>
          <w:numId w:val="40"/>
        </w:numPr>
        <w:tabs>
          <w:tab w:val="left" w:pos="1134"/>
        </w:tabs>
        <w:spacing w:after="240"/>
        <w:jc w:val="both"/>
        <w:rPr>
          <w:sz w:val="24"/>
          <w:szCs w:val="24"/>
        </w:rPr>
      </w:pPr>
      <w:r w:rsidRPr="00F2032A">
        <w:rPr>
          <w:sz w:val="24"/>
          <w:szCs w:val="24"/>
        </w:rPr>
        <w:t>расположение: Пассаж Центральной площадки ПМЭФ-2016</w:t>
      </w:r>
      <w:r w:rsidR="00242264">
        <w:rPr>
          <w:sz w:val="24"/>
          <w:szCs w:val="24"/>
        </w:rPr>
        <w:t xml:space="preserve"> (см. Схему размещения)</w:t>
      </w:r>
      <w:r w:rsidRPr="00F2032A">
        <w:rPr>
          <w:sz w:val="24"/>
          <w:szCs w:val="24"/>
        </w:rPr>
        <w:t xml:space="preserve">, </w:t>
      </w:r>
    </w:p>
    <w:p w14:paraId="26C9BBF4" w14:textId="77777777" w:rsidR="007A5CED" w:rsidRPr="00F2032A" w:rsidRDefault="007A5CED" w:rsidP="00E93EC7">
      <w:pPr>
        <w:pStyle w:val="afff2"/>
        <w:numPr>
          <w:ilvl w:val="0"/>
          <w:numId w:val="40"/>
        </w:numPr>
        <w:tabs>
          <w:tab w:val="left" w:pos="1134"/>
        </w:tabs>
        <w:spacing w:after="240"/>
        <w:jc w:val="both"/>
        <w:rPr>
          <w:sz w:val="24"/>
          <w:szCs w:val="24"/>
        </w:rPr>
      </w:pPr>
      <w:r w:rsidRPr="00F2032A">
        <w:rPr>
          <w:sz w:val="24"/>
          <w:szCs w:val="24"/>
        </w:rPr>
        <w:t>площадь: 100 кв. м (5 м х 20 м)</w:t>
      </w:r>
      <w:r>
        <w:rPr>
          <w:sz w:val="24"/>
          <w:szCs w:val="24"/>
        </w:rPr>
        <w:t xml:space="preserve">, </w:t>
      </w:r>
    </w:p>
    <w:p w14:paraId="243C4B78" w14:textId="77777777" w:rsidR="007A5CED" w:rsidRDefault="007A5CED" w:rsidP="00E93EC7">
      <w:pPr>
        <w:pStyle w:val="afff2"/>
        <w:numPr>
          <w:ilvl w:val="0"/>
          <w:numId w:val="40"/>
        </w:numPr>
        <w:tabs>
          <w:tab w:val="left" w:pos="1134"/>
        </w:tabs>
        <w:spacing w:after="240"/>
        <w:jc w:val="both"/>
        <w:rPr>
          <w:sz w:val="24"/>
          <w:szCs w:val="24"/>
        </w:rPr>
      </w:pPr>
      <w:r w:rsidRPr="0002482D">
        <w:rPr>
          <w:sz w:val="24"/>
          <w:szCs w:val="24"/>
        </w:rPr>
        <w:t>конфигураци</w:t>
      </w:r>
      <w:r>
        <w:rPr>
          <w:sz w:val="24"/>
          <w:szCs w:val="24"/>
        </w:rPr>
        <w:t>я:</w:t>
      </w:r>
      <w:r w:rsidRPr="0002482D">
        <w:rPr>
          <w:sz w:val="24"/>
          <w:szCs w:val="24"/>
        </w:rPr>
        <w:t xml:space="preserve"> полуостровн</w:t>
      </w:r>
      <w:r>
        <w:rPr>
          <w:sz w:val="24"/>
          <w:szCs w:val="24"/>
        </w:rPr>
        <w:t>ая,</w:t>
      </w:r>
      <w:r w:rsidRPr="0002482D">
        <w:rPr>
          <w:sz w:val="24"/>
          <w:szCs w:val="24"/>
        </w:rPr>
        <w:t xml:space="preserve"> открыт</w:t>
      </w:r>
      <w:r>
        <w:rPr>
          <w:sz w:val="24"/>
          <w:szCs w:val="24"/>
        </w:rPr>
        <w:t>ая</w:t>
      </w:r>
      <w:r w:rsidRPr="0002482D">
        <w:rPr>
          <w:sz w:val="24"/>
          <w:szCs w:val="24"/>
        </w:rPr>
        <w:t xml:space="preserve"> с 3-х сторон</w:t>
      </w:r>
      <w:r>
        <w:rPr>
          <w:sz w:val="24"/>
          <w:szCs w:val="24"/>
        </w:rPr>
        <w:t>,</w:t>
      </w:r>
    </w:p>
    <w:p w14:paraId="38280D8A" w14:textId="77777777" w:rsidR="007A5CED" w:rsidRPr="00F2032A" w:rsidRDefault="007A5CED" w:rsidP="00E93EC7">
      <w:pPr>
        <w:pStyle w:val="afff2"/>
        <w:numPr>
          <w:ilvl w:val="0"/>
          <w:numId w:val="40"/>
        </w:numPr>
        <w:tabs>
          <w:tab w:val="left" w:pos="1134"/>
        </w:tabs>
        <w:spacing w:after="240"/>
        <w:jc w:val="both"/>
        <w:rPr>
          <w:sz w:val="24"/>
          <w:szCs w:val="24"/>
        </w:rPr>
      </w:pPr>
      <w:r>
        <w:rPr>
          <w:sz w:val="24"/>
          <w:szCs w:val="24"/>
        </w:rPr>
        <w:t>высота</w:t>
      </w:r>
      <w:r w:rsidRPr="00F2032A">
        <w:rPr>
          <w:sz w:val="24"/>
          <w:szCs w:val="24"/>
        </w:rPr>
        <w:t xml:space="preserve">: 1 этаж, </w:t>
      </w:r>
      <w:r>
        <w:rPr>
          <w:sz w:val="24"/>
          <w:szCs w:val="24"/>
        </w:rPr>
        <w:t>до 4,5 м,</w:t>
      </w:r>
    </w:p>
    <w:p w14:paraId="739C43E4" w14:textId="77777777" w:rsidR="007A5CED" w:rsidRPr="00A23D75" w:rsidRDefault="007A5CED" w:rsidP="00E93EC7">
      <w:pPr>
        <w:pStyle w:val="afff2"/>
        <w:numPr>
          <w:ilvl w:val="0"/>
          <w:numId w:val="40"/>
        </w:numPr>
        <w:tabs>
          <w:tab w:val="left" w:pos="1134"/>
        </w:tabs>
        <w:spacing w:after="240"/>
        <w:jc w:val="both"/>
        <w:rPr>
          <w:sz w:val="24"/>
          <w:szCs w:val="24"/>
        </w:rPr>
      </w:pPr>
      <w:r w:rsidRPr="00F2032A">
        <w:rPr>
          <w:sz w:val="24"/>
          <w:szCs w:val="24"/>
        </w:rPr>
        <w:t>зонирование помещения с выделением</w:t>
      </w:r>
      <w:r>
        <w:rPr>
          <w:sz w:val="24"/>
          <w:szCs w:val="24"/>
        </w:rPr>
        <w:t>:</w:t>
      </w:r>
      <w:r w:rsidRPr="00F2032A">
        <w:rPr>
          <w:sz w:val="24"/>
          <w:szCs w:val="24"/>
        </w:rPr>
        <w:t xml:space="preserve"> </w:t>
      </w:r>
      <w:r w:rsidRPr="00A23D75">
        <w:rPr>
          <w:sz w:val="24"/>
          <w:szCs w:val="24"/>
        </w:rPr>
        <w:t>зоны делового общения</w:t>
      </w:r>
      <w:r>
        <w:rPr>
          <w:sz w:val="24"/>
          <w:szCs w:val="24"/>
        </w:rPr>
        <w:t>,</w:t>
      </w:r>
      <w:r w:rsidRPr="00F2032A">
        <w:rPr>
          <w:sz w:val="24"/>
          <w:szCs w:val="24"/>
        </w:rPr>
        <w:t xml:space="preserve"> переговорной</w:t>
      </w:r>
      <w:r>
        <w:rPr>
          <w:sz w:val="24"/>
          <w:szCs w:val="24"/>
        </w:rPr>
        <w:t xml:space="preserve"> зоны и </w:t>
      </w:r>
      <w:r w:rsidRPr="00F2032A">
        <w:rPr>
          <w:sz w:val="24"/>
          <w:szCs w:val="24"/>
        </w:rPr>
        <w:t xml:space="preserve">технической зоны, </w:t>
      </w:r>
    </w:p>
    <w:p w14:paraId="4CE57D16" w14:textId="77777777" w:rsidR="007A5CED" w:rsidRDefault="007A5CED" w:rsidP="009A6612">
      <w:pPr>
        <w:pStyle w:val="afff2"/>
        <w:numPr>
          <w:ilvl w:val="0"/>
          <w:numId w:val="25"/>
        </w:numPr>
        <w:tabs>
          <w:tab w:val="left" w:pos="1134"/>
        </w:tabs>
        <w:spacing w:after="240"/>
        <w:ind w:left="1134" w:hanging="283"/>
        <w:jc w:val="both"/>
        <w:rPr>
          <w:sz w:val="24"/>
          <w:szCs w:val="24"/>
        </w:rPr>
      </w:pPr>
      <w:r w:rsidRPr="00F2032A">
        <w:rPr>
          <w:sz w:val="24"/>
          <w:szCs w:val="24"/>
        </w:rPr>
        <w:t xml:space="preserve">оснащение зоны делового общения: максимально просматриваемое помещение </w:t>
      </w:r>
      <w:r>
        <w:rPr>
          <w:sz w:val="24"/>
          <w:szCs w:val="24"/>
        </w:rPr>
        <w:t>(</w:t>
      </w:r>
      <w:r w:rsidRPr="0002482D">
        <w:rPr>
          <w:sz w:val="24"/>
          <w:szCs w:val="24"/>
        </w:rPr>
        <w:t>с использованием стеклянных панелей</w:t>
      </w:r>
      <w:r>
        <w:rPr>
          <w:sz w:val="24"/>
          <w:szCs w:val="24"/>
        </w:rPr>
        <w:t>)</w:t>
      </w:r>
      <w:r w:rsidRPr="00F2032A">
        <w:rPr>
          <w:sz w:val="24"/>
          <w:szCs w:val="24"/>
        </w:rPr>
        <w:t xml:space="preserve"> с трансформируемой мебелью (под </w:t>
      </w:r>
      <w:r>
        <w:rPr>
          <w:sz w:val="24"/>
          <w:szCs w:val="24"/>
        </w:rPr>
        <w:t xml:space="preserve">лекции, </w:t>
      </w:r>
      <w:r w:rsidRPr="00F2032A">
        <w:rPr>
          <w:sz w:val="24"/>
          <w:szCs w:val="24"/>
        </w:rPr>
        <w:t>сове</w:t>
      </w:r>
      <w:r>
        <w:rPr>
          <w:sz w:val="24"/>
          <w:szCs w:val="24"/>
        </w:rPr>
        <w:t>щания, кофе-брейки):</w:t>
      </w:r>
    </w:p>
    <w:p w14:paraId="1AFC8731" w14:textId="77777777" w:rsidR="007A5CED" w:rsidRPr="00D7528B" w:rsidRDefault="007A5CED" w:rsidP="009A6612">
      <w:pPr>
        <w:pStyle w:val="afff2"/>
        <w:numPr>
          <w:ilvl w:val="0"/>
          <w:numId w:val="30"/>
        </w:numPr>
        <w:tabs>
          <w:tab w:val="left" w:pos="1134"/>
        </w:tabs>
        <w:spacing w:after="240"/>
        <w:jc w:val="both"/>
        <w:rPr>
          <w:sz w:val="24"/>
          <w:szCs w:val="24"/>
        </w:rPr>
      </w:pPr>
      <w:r w:rsidRPr="00D7528B">
        <w:rPr>
          <w:sz w:val="24"/>
          <w:szCs w:val="24"/>
        </w:rPr>
        <w:t xml:space="preserve">столы и стулья для размещения не менее </w:t>
      </w:r>
      <w:r>
        <w:rPr>
          <w:sz w:val="24"/>
          <w:szCs w:val="24"/>
        </w:rPr>
        <w:t xml:space="preserve">45 </w:t>
      </w:r>
      <w:r w:rsidRPr="00D7528B">
        <w:rPr>
          <w:sz w:val="24"/>
          <w:szCs w:val="24"/>
        </w:rPr>
        <w:t xml:space="preserve">человек, </w:t>
      </w:r>
    </w:p>
    <w:p w14:paraId="64DB203D" w14:textId="77777777" w:rsidR="007A5CED" w:rsidRPr="00D7528B" w:rsidRDefault="007A5CED" w:rsidP="009A6612">
      <w:pPr>
        <w:pStyle w:val="afff2"/>
        <w:numPr>
          <w:ilvl w:val="0"/>
          <w:numId w:val="30"/>
        </w:numPr>
        <w:tabs>
          <w:tab w:val="left" w:pos="1134"/>
        </w:tabs>
        <w:spacing w:after="240"/>
        <w:jc w:val="both"/>
        <w:rPr>
          <w:sz w:val="24"/>
          <w:szCs w:val="24"/>
        </w:rPr>
      </w:pPr>
      <w:r w:rsidRPr="00D7528B">
        <w:rPr>
          <w:sz w:val="24"/>
          <w:szCs w:val="24"/>
        </w:rPr>
        <w:t xml:space="preserve">барная стойка – 1 шт., </w:t>
      </w:r>
    </w:p>
    <w:p w14:paraId="4570C244" w14:textId="77777777" w:rsidR="007A5CED" w:rsidRDefault="007A5CED" w:rsidP="009A6612">
      <w:pPr>
        <w:pStyle w:val="afff2"/>
        <w:numPr>
          <w:ilvl w:val="0"/>
          <w:numId w:val="30"/>
        </w:numPr>
        <w:tabs>
          <w:tab w:val="left" w:pos="1134"/>
        </w:tabs>
        <w:spacing w:after="240"/>
        <w:jc w:val="both"/>
        <w:rPr>
          <w:sz w:val="24"/>
          <w:szCs w:val="24"/>
        </w:rPr>
      </w:pPr>
      <w:r w:rsidRPr="00D7528B">
        <w:rPr>
          <w:sz w:val="24"/>
          <w:szCs w:val="24"/>
        </w:rPr>
        <w:t>барные стулья – 4 шт.,</w:t>
      </w:r>
    </w:p>
    <w:p w14:paraId="11D97915" w14:textId="77777777" w:rsidR="007A5CED" w:rsidRDefault="007A5CED" w:rsidP="009A6612">
      <w:pPr>
        <w:pStyle w:val="afff2"/>
        <w:numPr>
          <w:ilvl w:val="0"/>
          <w:numId w:val="30"/>
        </w:numPr>
        <w:tabs>
          <w:tab w:val="left" w:pos="1134"/>
        </w:tabs>
        <w:spacing w:after="240"/>
        <w:jc w:val="both"/>
        <w:rPr>
          <w:sz w:val="24"/>
          <w:szCs w:val="24"/>
        </w:rPr>
      </w:pPr>
      <w:r>
        <w:rPr>
          <w:sz w:val="24"/>
          <w:szCs w:val="24"/>
        </w:rPr>
        <w:t>стол для подписания соглашений (закрытый с трех сторон) – 1 шт.,</w:t>
      </w:r>
    </w:p>
    <w:p w14:paraId="5F06CDF4" w14:textId="77777777" w:rsidR="007A5CED" w:rsidRDefault="007A5CED" w:rsidP="009A6612">
      <w:pPr>
        <w:pStyle w:val="afff2"/>
        <w:numPr>
          <w:ilvl w:val="0"/>
          <w:numId w:val="30"/>
        </w:numPr>
        <w:tabs>
          <w:tab w:val="left" w:pos="1134"/>
        </w:tabs>
        <w:spacing w:after="240"/>
        <w:jc w:val="both"/>
        <w:rPr>
          <w:sz w:val="24"/>
          <w:szCs w:val="24"/>
        </w:rPr>
      </w:pPr>
      <w:r w:rsidRPr="00D7528B">
        <w:rPr>
          <w:sz w:val="24"/>
          <w:szCs w:val="24"/>
        </w:rPr>
        <w:t>коплазменные панели: формат экрана 16:9, разрешение 1920х1080, поддержка HDTV (Full HD); угол обзора от 176° - 3 шт.</w:t>
      </w:r>
    </w:p>
    <w:p w14:paraId="2317F3BE" w14:textId="77777777" w:rsidR="007A5CED" w:rsidRPr="007C2972" w:rsidRDefault="007A5CED" w:rsidP="009A6612">
      <w:pPr>
        <w:pStyle w:val="afff2"/>
        <w:numPr>
          <w:ilvl w:val="0"/>
          <w:numId w:val="30"/>
        </w:numPr>
        <w:tabs>
          <w:tab w:val="left" w:pos="1134"/>
        </w:tabs>
        <w:spacing w:after="240"/>
        <w:jc w:val="both"/>
        <w:rPr>
          <w:sz w:val="24"/>
          <w:szCs w:val="24"/>
        </w:rPr>
      </w:pPr>
      <w:r w:rsidRPr="007C2972">
        <w:rPr>
          <w:sz w:val="24"/>
          <w:szCs w:val="24"/>
        </w:rPr>
        <w:t>комплект оборудования системы голосования:</w:t>
      </w:r>
    </w:p>
    <w:p w14:paraId="68EE7B4A" w14:textId="77777777" w:rsidR="007A5CED" w:rsidRPr="00F2032A" w:rsidRDefault="007A5CED" w:rsidP="009A6612">
      <w:pPr>
        <w:pStyle w:val="afff2"/>
        <w:numPr>
          <w:ilvl w:val="0"/>
          <w:numId w:val="33"/>
        </w:numPr>
        <w:tabs>
          <w:tab w:val="left" w:pos="1701"/>
        </w:tabs>
        <w:spacing w:after="240"/>
        <w:ind w:left="1701"/>
        <w:jc w:val="both"/>
        <w:rPr>
          <w:sz w:val="24"/>
          <w:szCs w:val="24"/>
        </w:rPr>
      </w:pPr>
      <w:r w:rsidRPr="00F2032A">
        <w:rPr>
          <w:sz w:val="24"/>
          <w:szCs w:val="24"/>
        </w:rPr>
        <w:t>ноутбук со специальным программным обеспечением – 1 шт.,</w:t>
      </w:r>
    </w:p>
    <w:p w14:paraId="1FFCB9B9" w14:textId="77777777" w:rsidR="007A5CED" w:rsidRPr="00F2032A" w:rsidRDefault="007A5CED" w:rsidP="009A6612">
      <w:pPr>
        <w:pStyle w:val="afff2"/>
        <w:numPr>
          <w:ilvl w:val="0"/>
          <w:numId w:val="33"/>
        </w:numPr>
        <w:tabs>
          <w:tab w:val="left" w:pos="1701"/>
        </w:tabs>
        <w:spacing w:after="240"/>
        <w:ind w:left="1701"/>
        <w:jc w:val="both"/>
        <w:rPr>
          <w:sz w:val="24"/>
          <w:szCs w:val="24"/>
        </w:rPr>
      </w:pPr>
      <w:r w:rsidRPr="00F2032A">
        <w:rPr>
          <w:sz w:val="24"/>
          <w:szCs w:val="24"/>
        </w:rPr>
        <w:t>блок приёма/передачи данных – 1 шт.,</w:t>
      </w:r>
    </w:p>
    <w:p w14:paraId="3D6DC101" w14:textId="77777777" w:rsidR="007A5CED" w:rsidRPr="00F2032A" w:rsidRDefault="007A5CED" w:rsidP="009A6612">
      <w:pPr>
        <w:pStyle w:val="afff2"/>
        <w:numPr>
          <w:ilvl w:val="0"/>
          <w:numId w:val="33"/>
        </w:numPr>
        <w:tabs>
          <w:tab w:val="left" w:pos="1701"/>
        </w:tabs>
        <w:spacing w:after="240"/>
        <w:ind w:left="1701"/>
        <w:jc w:val="both"/>
        <w:rPr>
          <w:sz w:val="24"/>
          <w:szCs w:val="24"/>
        </w:rPr>
      </w:pPr>
      <w:r w:rsidRPr="00F2032A">
        <w:rPr>
          <w:sz w:val="24"/>
          <w:szCs w:val="24"/>
        </w:rPr>
        <w:t>блок презентационного коммутатора – 1 шт.,</w:t>
      </w:r>
    </w:p>
    <w:p w14:paraId="36921230" w14:textId="77777777" w:rsidR="007A5CED" w:rsidRDefault="007A5CED" w:rsidP="009A6612">
      <w:pPr>
        <w:pStyle w:val="afff2"/>
        <w:numPr>
          <w:ilvl w:val="0"/>
          <w:numId w:val="33"/>
        </w:numPr>
        <w:tabs>
          <w:tab w:val="left" w:pos="1701"/>
        </w:tabs>
        <w:spacing w:after="240"/>
        <w:ind w:left="1701"/>
        <w:jc w:val="both"/>
        <w:rPr>
          <w:sz w:val="24"/>
          <w:szCs w:val="24"/>
        </w:rPr>
      </w:pPr>
      <w:r w:rsidRPr="00F2032A">
        <w:rPr>
          <w:sz w:val="24"/>
          <w:szCs w:val="24"/>
        </w:rPr>
        <w:t>индивидуальный пульт для голосования – 45 шт.</w:t>
      </w:r>
      <w:r>
        <w:rPr>
          <w:sz w:val="24"/>
          <w:szCs w:val="24"/>
        </w:rPr>
        <w:t>,</w:t>
      </w:r>
    </w:p>
    <w:p w14:paraId="1CD09893" w14:textId="77777777" w:rsidR="007A5CED" w:rsidRPr="00F2032A" w:rsidRDefault="007A5CED" w:rsidP="009A6612">
      <w:pPr>
        <w:pStyle w:val="afff2"/>
        <w:numPr>
          <w:ilvl w:val="0"/>
          <w:numId w:val="31"/>
        </w:numPr>
        <w:tabs>
          <w:tab w:val="left" w:pos="1560"/>
        </w:tabs>
        <w:spacing w:after="240"/>
        <w:ind w:left="1134" w:firstLine="64"/>
        <w:jc w:val="both"/>
        <w:rPr>
          <w:sz w:val="24"/>
          <w:szCs w:val="24"/>
        </w:rPr>
      </w:pPr>
      <w:r>
        <w:rPr>
          <w:sz w:val="24"/>
          <w:szCs w:val="24"/>
        </w:rPr>
        <w:t>флористическое оформление.</w:t>
      </w:r>
    </w:p>
    <w:p w14:paraId="097A10C7" w14:textId="77777777" w:rsidR="007A5CED" w:rsidRDefault="007A5CED" w:rsidP="00E93EC7">
      <w:pPr>
        <w:pStyle w:val="afff2"/>
        <w:numPr>
          <w:ilvl w:val="0"/>
          <w:numId w:val="40"/>
        </w:numPr>
        <w:tabs>
          <w:tab w:val="left" w:pos="1134"/>
        </w:tabs>
        <w:spacing w:after="240"/>
        <w:jc w:val="both"/>
        <w:rPr>
          <w:sz w:val="24"/>
          <w:szCs w:val="24"/>
        </w:rPr>
      </w:pPr>
      <w:r w:rsidRPr="00F2032A">
        <w:rPr>
          <w:sz w:val="24"/>
          <w:szCs w:val="24"/>
        </w:rPr>
        <w:t>оснащение технической зоны:</w:t>
      </w:r>
      <w:r>
        <w:rPr>
          <w:sz w:val="24"/>
          <w:szCs w:val="24"/>
        </w:rPr>
        <w:t xml:space="preserve"> </w:t>
      </w:r>
    </w:p>
    <w:p w14:paraId="2AE25FD0" w14:textId="1FBD3B9C" w:rsidR="007A5CED" w:rsidRDefault="002A6C25" w:rsidP="009A6612">
      <w:pPr>
        <w:pStyle w:val="afff2"/>
        <w:numPr>
          <w:ilvl w:val="0"/>
          <w:numId w:val="32"/>
        </w:numPr>
        <w:tabs>
          <w:tab w:val="left" w:pos="1134"/>
        </w:tabs>
        <w:spacing w:after="240"/>
        <w:ind w:left="1560"/>
        <w:jc w:val="both"/>
        <w:rPr>
          <w:sz w:val="24"/>
          <w:szCs w:val="24"/>
        </w:rPr>
      </w:pPr>
      <w:r>
        <w:rPr>
          <w:sz w:val="24"/>
          <w:szCs w:val="24"/>
        </w:rPr>
        <w:t xml:space="preserve">закрытое помещение </w:t>
      </w:r>
      <w:r w:rsidR="007A5CED">
        <w:rPr>
          <w:sz w:val="24"/>
          <w:szCs w:val="24"/>
        </w:rPr>
        <w:t>площадь</w:t>
      </w:r>
      <w:r>
        <w:rPr>
          <w:sz w:val="24"/>
          <w:szCs w:val="24"/>
        </w:rPr>
        <w:t>ю</w:t>
      </w:r>
      <w:r w:rsidR="007A5CED">
        <w:rPr>
          <w:sz w:val="24"/>
          <w:szCs w:val="24"/>
        </w:rPr>
        <w:t>: 10-15 кв. м,</w:t>
      </w:r>
      <w:r w:rsidR="007A5CED" w:rsidRPr="00F2032A">
        <w:rPr>
          <w:sz w:val="24"/>
          <w:szCs w:val="24"/>
        </w:rPr>
        <w:t xml:space="preserve"> </w:t>
      </w:r>
    </w:p>
    <w:p w14:paraId="498266E9" w14:textId="77777777" w:rsidR="007A5CED" w:rsidRDefault="007A5CED" w:rsidP="009A6612">
      <w:pPr>
        <w:pStyle w:val="afff2"/>
        <w:numPr>
          <w:ilvl w:val="0"/>
          <w:numId w:val="32"/>
        </w:numPr>
        <w:tabs>
          <w:tab w:val="left" w:pos="1134"/>
        </w:tabs>
        <w:spacing w:after="240"/>
        <w:ind w:left="1560"/>
        <w:jc w:val="both"/>
        <w:rPr>
          <w:sz w:val="24"/>
          <w:szCs w:val="24"/>
        </w:rPr>
      </w:pPr>
      <w:r w:rsidRPr="00F2032A">
        <w:rPr>
          <w:sz w:val="24"/>
          <w:szCs w:val="24"/>
        </w:rPr>
        <w:t xml:space="preserve">водопровод, </w:t>
      </w:r>
    </w:p>
    <w:p w14:paraId="2AB2C2E6" w14:textId="77777777" w:rsidR="007A5CED" w:rsidRDefault="007A5CED" w:rsidP="009A6612">
      <w:pPr>
        <w:pStyle w:val="afff2"/>
        <w:numPr>
          <w:ilvl w:val="0"/>
          <w:numId w:val="32"/>
        </w:numPr>
        <w:tabs>
          <w:tab w:val="left" w:pos="1134"/>
        </w:tabs>
        <w:spacing w:after="240"/>
        <w:ind w:left="1560"/>
        <w:jc w:val="both"/>
        <w:rPr>
          <w:sz w:val="24"/>
          <w:szCs w:val="24"/>
        </w:rPr>
      </w:pPr>
      <w:r w:rsidRPr="00F2032A">
        <w:rPr>
          <w:sz w:val="24"/>
          <w:szCs w:val="24"/>
        </w:rPr>
        <w:t xml:space="preserve">канализация, </w:t>
      </w:r>
    </w:p>
    <w:p w14:paraId="26EBCB9F" w14:textId="77777777" w:rsidR="007A5CED" w:rsidRDefault="007A5CED" w:rsidP="009A6612">
      <w:pPr>
        <w:pStyle w:val="afff2"/>
        <w:numPr>
          <w:ilvl w:val="0"/>
          <w:numId w:val="32"/>
        </w:numPr>
        <w:tabs>
          <w:tab w:val="left" w:pos="1134"/>
        </w:tabs>
        <w:spacing w:after="240"/>
        <w:ind w:left="1560"/>
        <w:jc w:val="both"/>
        <w:rPr>
          <w:sz w:val="24"/>
          <w:szCs w:val="24"/>
        </w:rPr>
      </w:pPr>
      <w:r w:rsidRPr="00F2032A">
        <w:rPr>
          <w:sz w:val="24"/>
          <w:szCs w:val="24"/>
        </w:rPr>
        <w:t>холодильное оборудование</w:t>
      </w:r>
      <w:r>
        <w:rPr>
          <w:sz w:val="24"/>
          <w:szCs w:val="24"/>
        </w:rPr>
        <w:t xml:space="preserve"> – 2 шт.</w:t>
      </w:r>
      <w:r w:rsidRPr="00F2032A">
        <w:rPr>
          <w:sz w:val="24"/>
          <w:szCs w:val="24"/>
        </w:rPr>
        <w:t xml:space="preserve">, </w:t>
      </w:r>
    </w:p>
    <w:p w14:paraId="3EEF52FA" w14:textId="77777777" w:rsidR="007A5CED" w:rsidRPr="00F2032A" w:rsidRDefault="007A5CED" w:rsidP="009A6612">
      <w:pPr>
        <w:pStyle w:val="afff2"/>
        <w:numPr>
          <w:ilvl w:val="0"/>
          <w:numId w:val="32"/>
        </w:numPr>
        <w:tabs>
          <w:tab w:val="left" w:pos="1134"/>
        </w:tabs>
        <w:spacing w:after="240"/>
        <w:ind w:left="1560"/>
        <w:jc w:val="both"/>
        <w:rPr>
          <w:sz w:val="24"/>
          <w:szCs w:val="24"/>
        </w:rPr>
      </w:pPr>
      <w:r w:rsidRPr="00F2032A">
        <w:rPr>
          <w:sz w:val="24"/>
          <w:szCs w:val="24"/>
        </w:rPr>
        <w:t>система хранения</w:t>
      </w:r>
      <w:r>
        <w:rPr>
          <w:sz w:val="24"/>
          <w:szCs w:val="24"/>
        </w:rPr>
        <w:t xml:space="preserve"> – 2 шт.</w:t>
      </w:r>
    </w:p>
    <w:p w14:paraId="7E4F0DD8" w14:textId="77777777" w:rsidR="007A5CED" w:rsidRDefault="007A5CED" w:rsidP="00E93EC7">
      <w:pPr>
        <w:pStyle w:val="afff2"/>
        <w:numPr>
          <w:ilvl w:val="0"/>
          <w:numId w:val="40"/>
        </w:numPr>
        <w:tabs>
          <w:tab w:val="left" w:pos="1134"/>
        </w:tabs>
        <w:spacing w:after="240"/>
        <w:jc w:val="both"/>
        <w:rPr>
          <w:sz w:val="24"/>
          <w:szCs w:val="24"/>
        </w:rPr>
      </w:pPr>
      <w:r w:rsidRPr="00F2032A">
        <w:rPr>
          <w:sz w:val="24"/>
          <w:szCs w:val="24"/>
        </w:rPr>
        <w:t xml:space="preserve">оснащение переговорной зоны: </w:t>
      </w:r>
    </w:p>
    <w:p w14:paraId="39D30D2F" w14:textId="77777777" w:rsidR="007A5CED" w:rsidRDefault="007A5CED" w:rsidP="009A6612">
      <w:pPr>
        <w:pStyle w:val="afff2"/>
        <w:numPr>
          <w:ilvl w:val="0"/>
          <w:numId w:val="34"/>
        </w:numPr>
        <w:tabs>
          <w:tab w:val="left" w:pos="1418"/>
          <w:tab w:val="left" w:pos="1560"/>
          <w:tab w:val="left" w:pos="1843"/>
        </w:tabs>
        <w:spacing w:after="240"/>
        <w:ind w:left="1843" w:hanging="709"/>
        <w:jc w:val="both"/>
        <w:rPr>
          <w:sz w:val="24"/>
          <w:szCs w:val="24"/>
        </w:rPr>
      </w:pPr>
      <w:r w:rsidRPr="00F2032A">
        <w:rPr>
          <w:sz w:val="24"/>
          <w:szCs w:val="24"/>
        </w:rPr>
        <w:t>закрытое помещение</w:t>
      </w:r>
      <w:r>
        <w:rPr>
          <w:sz w:val="24"/>
          <w:szCs w:val="24"/>
        </w:rPr>
        <w:t>,</w:t>
      </w:r>
      <w:r w:rsidRPr="00F2032A">
        <w:rPr>
          <w:sz w:val="24"/>
          <w:szCs w:val="24"/>
        </w:rPr>
        <w:t xml:space="preserve"> </w:t>
      </w:r>
    </w:p>
    <w:p w14:paraId="70AD8556" w14:textId="77777777" w:rsidR="007A5CED" w:rsidRDefault="007A5CED" w:rsidP="009A6612">
      <w:pPr>
        <w:pStyle w:val="afff2"/>
        <w:numPr>
          <w:ilvl w:val="0"/>
          <w:numId w:val="34"/>
        </w:numPr>
        <w:tabs>
          <w:tab w:val="left" w:pos="1418"/>
          <w:tab w:val="left" w:pos="1560"/>
          <w:tab w:val="left" w:pos="1843"/>
        </w:tabs>
        <w:spacing w:after="240"/>
        <w:ind w:left="1843" w:hanging="709"/>
        <w:jc w:val="both"/>
        <w:rPr>
          <w:sz w:val="24"/>
          <w:szCs w:val="24"/>
        </w:rPr>
      </w:pPr>
      <w:r w:rsidRPr="00F2032A">
        <w:rPr>
          <w:sz w:val="24"/>
          <w:szCs w:val="24"/>
        </w:rPr>
        <w:t>мягк</w:t>
      </w:r>
      <w:r>
        <w:rPr>
          <w:sz w:val="24"/>
          <w:szCs w:val="24"/>
        </w:rPr>
        <w:t>ая мебель</w:t>
      </w:r>
      <w:r w:rsidRPr="00407505">
        <w:rPr>
          <w:sz w:val="24"/>
          <w:szCs w:val="24"/>
        </w:rPr>
        <w:t xml:space="preserve"> </w:t>
      </w:r>
      <w:r>
        <w:rPr>
          <w:sz w:val="24"/>
          <w:szCs w:val="24"/>
        </w:rPr>
        <w:t>для размещения не менее 6 человек</w:t>
      </w:r>
      <w:r w:rsidRPr="00F2032A">
        <w:rPr>
          <w:sz w:val="24"/>
          <w:szCs w:val="24"/>
        </w:rPr>
        <w:t xml:space="preserve">, </w:t>
      </w:r>
    </w:p>
    <w:p w14:paraId="4BE11619" w14:textId="77777777" w:rsidR="007A5CED" w:rsidRDefault="007A5CED" w:rsidP="009A6612">
      <w:pPr>
        <w:pStyle w:val="afff2"/>
        <w:numPr>
          <w:ilvl w:val="0"/>
          <w:numId w:val="34"/>
        </w:numPr>
        <w:tabs>
          <w:tab w:val="left" w:pos="1418"/>
          <w:tab w:val="left" w:pos="1560"/>
          <w:tab w:val="left" w:pos="1843"/>
        </w:tabs>
        <w:spacing w:after="240"/>
        <w:ind w:left="1843" w:hanging="709"/>
        <w:jc w:val="both"/>
        <w:rPr>
          <w:sz w:val="24"/>
          <w:szCs w:val="24"/>
        </w:rPr>
      </w:pPr>
      <w:r w:rsidRPr="00F2032A">
        <w:rPr>
          <w:sz w:val="24"/>
          <w:szCs w:val="24"/>
        </w:rPr>
        <w:t>журнальны</w:t>
      </w:r>
      <w:r>
        <w:rPr>
          <w:sz w:val="24"/>
          <w:szCs w:val="24"/>
        </w:rPr>
        <w:t>е столики</w:t>
      </w:r>
      <w:r w:rsidRPr="00F2032A">
        <w:rPr>
          <w:sz w:val="24"/>
          <w:szCs w:val="24"/>
        </w:rPr>
        <w:t xml:space="preserve"> </w:t>
      </w:r>
      <w:r>
        <w:rPr>
          <w:sz w:val="24"/>
          <w:szCs w:val="24"/>
        </w:rPr>
        <w:t>– не менее 1 шт.</w:t>
      </w:r>
    </w:p>
    <w:p w14:paraId="15199F9E" w14:textId="77777777" w:rsidR="007A5CED" w:rsidRPr="00A73777" w:rsidRDefault="007A5CED" w:rsidP="00E93EC7">
      <w:pPr>
        <w:pStyle w:val="afff2"/>
        <w:numPr>
          <w:ilvl w:val="0"/>
          <w:numId w:val="40"/>
        </w:numPr>
        <w:tabs>
          <w:tab w:val="left" w:pos="1134"/>
        </w:tabs>
        <w:spacing w:after="240"/>
        <w:jc w:val="both"/>
        <w:rPr>
          <w:sz w:val="24"/>
          <w:szCs w:val="24"/>
        </w:rPr>
      </w:pPr>
      <w:r w:rsidRPr="00A73777">
        <w:rPr>
          <w:sz w:val="24"/>
          <w:szCs w:val="24"/>
        </w:rPr>
        <w:t>подиум</w:t>
      </w:r>
      <w:r>
        <w:rPr>
          <w:sz w:val="24"/>
          <w:szCs w:val="24"/>
        </w:rPr>
        <w:t>: достаточной высоты</w:t>
      </w:r>
      <w:r w:rsidRPr="00A73777">
        <w:rPr>
          <w:sz w:val="24"/>
          <w:szCs w:val="24"/>
        </w:rPr>
        <w:t xml:space="preserve"> для </w:t>
      </w:r>
      <w:r>
        <w:rPr>
          <w:sz w:val="24"/>
          <w:szCs w:val="24"/>
        </w:rPr>
        <w:t>размещения</w:t>
      </w:r>
      <w:r w:rsidRPr="00A73777">
        <w:rPr>
          <w:sz w:val="24"/>
          <w:szCs w:val="24"/>
        </w:rPr>
        <w:t xml:space="preserve"> скрытой электропроводки</w:t>
      </w:r>
      <w:r>
        <w:rPr>
          <w:sz w:val="24"/>
          <w:szCs w:val="24"/>
        </w:rPr>
        <w:t>, водоснабжения, канализации</w:t>
      </w:r>
      <w:r w:rsidRPr="00A73777">
        <w:rPr>
          <w:sz w:val="24"/>
          <w:szCs w:val="24"/>
        </w:rPr>
        <w:t xml:space="preserve"> и</w:t>
      </w:r>
      <w:r>
        <w:rPr>
          <w:sz w:val="24"/>
          <w:szCs w:val="24"/>
        </w:rPr>
        <w:t xml:space="preserve"> </w:t>
      </w:r>
      <w:r w:rsidRPr="00A73777">
        <w:rPr>
          <w:sz w:val="24"/>
          <w:szCs w:val="24"/>
        </w:rPr>
        <w:t>использование</w:t>
      </w:r>
      <w:r>
        <w:rPr>
          <w:sz w:val="24"/>
          <w:szCs w:val="24"/>
        </w:rPr>
        <w:t>м</w:t>
      </w:r>
      <w:r w:rsidRPr="00A73777">
        <w:rPr>
          <w:sz w:val="24"/>
          <w:szCs w:val="24"/>
        </w:rPr>
        <w:t xml:space="preserve"> выставочного ковролина/ламината в качестве напольного покрытия</w:t>
      </w:r>
      <w:r>
        <w:rPr>
          <w:sz w:val="24"/>
          <w:szCs w:val="24"/>
        </w:rPr>
        <w:t>,</w:t>
      </w:r>
    </w:p>
    <w:p w14:paraId="130D1E68" w14:textId="77777777" w:rsidR="007A5CED" w:rsidRDefault="007A5CED" w:rsidP="00E93EC7">
      <w:pPr>
        <w:pStyle w:val="afff2"/>
        <w:numPr>
          <w:ilvl w:val="0"/>
          <w:numId w:val="40"/>
        </w:numPr>
        <w:tabs>
          <w:tab w:val="left" w:pos="1134"/>
        </w:tabs>
        <w:spacing w:after="240"/>
        <w:jc w:val="both"/>
        <w:rPr>
          <w:sz w:val="24"/>
          <w:szCs w:val="24"/>
        </w:rPr>
      </w:pPr>
      <w:r w:rsidRPr="00F2032A">
        <w:rPr>
          <w:sz w:val="24"/>
          <w:szCs w:val="24"/>
        </w:rPr>
        <w:t xml:space="preserve">установка </w:t>
      </w:r>
      <w:r>
        <w:rPr>
          <w:sz w:val="24"/>
          <w:szCs w:val="24"/>
        </w:rPr>
        <w:t>систем освещения,</w:t>
      </w:r>
      <w:r w:rsidRPr="00F2032A">
        <w:rPr>
          <w:sz w:val="24"/>
          <w:szCs w:val="24"/>
        </w:rPr>
        <w:t xml:space="preserve"> вентиляции</w:t>
      </w:r>
      <w:r>
        <w:rPr>
          <w:sz w:val="24"/>
          <w:szCs w:val="24"/>
        </w:rPr>
        <w:t xml:space="preserve"> и пожарной сигнализации,</w:t>
      </w:r>
    </w:p>
    <w:p w14:paraId="7954437C" w14:textId="77777777" w:rsidR="007A5CED" w:rsidRDefault="007A5CED" w:rsidP="00E93EC7">
      <w:pPr>
        <w:pStyle w:val="afff2"/>
        <w:numPr>
          <w:ilvl w:val="0"/>
          <w:numId w:val="40"/>
        </w:numPr>
        <w:tabs>
          <w:tab w:val="left" w:pos="1134"/>
        </w:tabs>
        <w:spacing w:after="240"/>
        <w:jc w:val="both"/>
        <w:rPr>
          <w:sz w:val="24"/>
          <w:szCs w:val="24"/>
        </w:rPr>
      </w:pPr>
      <w:r>
        <w:rPr>
          <w:sz w:val="24"/>
          <w:szCs w:val="24"/>
        </w:rPr>
        <w:t xml:space="preserve">требования к выбору материалов при застройке: </w:t>
      </w:r>
    </w:p>
    <w:p w14:paraId="30ADE5BB" w14:textId="77777777" w:rsidR="007A5CED" w:rsidRDefault="007A5CED" w:rsidP="009A6612">
      <w:pPr>
        <w:pStyle w:val="afff2"/>
        <w:numPr>
          <w:ilvl w:val="0"/>
          <w:numId w:val="35"/>
        </w:numPr>
        <w:tabs>
          <w:tab w:val="left" w:pos="1134"/>
        </w:tabs>
        <w:spacing w:after="240"/>
        <w:ind w:left="1418" w:hanging="284"/>
        <w:jc w:val="both"/>
        <w:rPr>
          <w:sz w:val="24"/>
          <w:szCs w:val="24"/>
        </w:rPr>
      </w:pPr>
      <w:r>
        <w:rPr>
          <w:sz w:val="24"/>
          <w:szCs w:val="24"/>
        </w:rPr>
        <w:t>стойкость</w:t>
      </w:r>
      <w:r w:rsidRPr="006F0FFD">
        <w:rPr>
          <w:sz w:val="24"/>
          <w:szCs w:val="24"/>
        </w:rPr>
        <w:t xml:space="preserve"> к выцветанию</w:t>
      </w:r>
      <w:r>
        <w:rPr>
          <w:sz w:val="24"/>
          <w:szCs w:val="24"/>
        </w:rPr>
        <w:t xml:space="preserve"> и</w:t>
      </w:r>
      <w:r w:rsidRPr="006F0FFD">
        <w:rPr>
          <w:sz w:val="24"/>
          <w:szCs w:val="24"/>
        </w:rPr>
        <w:t xml:space="preserve"> стиранию</w:t>
      </w:r>
      <w:r>
        <w:rPr>
          <w:sz w:val="24"/>
          <w:szCs w:val="24"/>
        </w:rPr>
        <w:t>,</w:t>
      </w:r>
      <w:r w:rsidRPr="006F0FFD">
        <w:rPr>
          <w:sz w:val="24"/>
          <w:szCs w:val="24"/>
        </w:rPr>
        <w:t xml:space="preserve"> </w:t>
      </w:r>
    </w:p>
    <w:p w14:paraId="1A53102D" w14:textId="77777777" w:rsidR="007A5CED" w:rsidRDefault="007A5CED" w:rsidP="009A6612">
      <w:pPr>
        <w:pStyle w:val="afff2"/>
        <w:numPr>
          <w:ilvl w:val="0"/>
          <w:numId w:val="35"/>
        </w:numPr>
        <w:tabs>
          <w:tab w:val="left" w:pos="1134"/>
        </w:tabs>
        <w:spacing w:after="240"/>
        <w:ind w:left="1418" w:hanging="284"/>
        <w:jc w:val="both"/>
        <w:rPr>
          <w:sz w:val="24"/>
          <w:szCs w:val="24"/>
        </w:rPr>
      </w:pPr>
      <w:r>
        <w:rPr>
          <w:sz w:val="24"/>
          <w:szCs w:val="24"/>
        </w:rPr>
        <w:t>не</w:t>
      </w:r>
      <w:r w:rsidRPr="006F0FFD">
        <w:rPr>
          <w:sz w:val="24"/>
          <w:szCs w:val="24"/>
        </w:rPr>
        <w:t>токсич</w:t>
      </w:r>
      <w:r>
        <w:rPr>
          <w:sz w:val="24"/>
          <w:szCs w:val="24"/>
        </w:rPr>
        <w:t>ность</w:t>
      </w:r>
      <w:r w:rsidRPr="006F0FFD">
        <w:rPr>
          <w:sz w:val="24"/>
          <w:szCs w:val="24"/>
        </w:rPr>
        <w:t xml:space="preserve">, </w:t>
      </w:r>
    </w:p>
    <w:p w14:paraId="7FA04EA2" w14:textId="77777777" w:rsidR="007A5CED" w:rsidRDefault="007A5CED" w:rsidP="009A6612">
      <w:pPr>
        <w:pStyle w:val="afff2"/>
        <w:numPr>
          <w:ilvl w:val="0"/>
          <w:numId w:val="35"/>
        </w:numPr>
        <w:tabs>
          <w:tab w:val="left" w:pos="1134"/>
        </w:tabs>
        <w:spacing w:after="240"/>
        <w:ind w:left="1418" w:hanging="284"/>
        <w:jc w:val="both"/>
        <w:rPr>
          <w:sz w:val="24"/>
          <w:szCs w:val="24"/>
        </w:rPr>
      </w:pPr>
      <w:r>
        <w:rPr>
          <w:sz w:val="24"/>
          <w:szCs w:val="24"/>
        </w:rPr>
        <w:t>экологичность,</w:t>
      </w:r>
    </w:p>
    <w:p w14:paraId="43F59736" w14:textId="77777777" w:rsidR="007A5CED" w:rsidRDefault="007A5CED" w:rsidP="009A6612">
      <w:pPr>
        <w:pStyle w:val="afff2"/>
        <w:numPr>
          <w:ilvl w:val="0"/>
          <w:numId w:val="35"/>
        </w:numPr>
        <w:tabs>
          <w:tab w:val="left" w:pos="1134"/>
        </w:tabs>
        <w:spacing w:after="240"/>
        <w:ind w:left="1418" w:hanging="284"/>
        <w:jc w:val="both"/>
        <w:rPr>
          <w:sz w:val="24"/>
          <w:szCs w:val="24"/>
        </w:rPr>
      </w:pPr>
      <w:r>
        <w:rPr>
          <w:sz w:val="24"/>
          <w:szCs w:val="24"/>
        </w:rPr>
        <w:t>отсутствие</w:t>
      </w:r>
      <w:r w:rsidRPr="006F0FFD">
        <w:rPr>
          <w:sz w:val="24"/>
          <w:szCs w:val="24"/>
        </w:rPr>
        <w:t xml:space="preserve"> запаха</w:t>
      </w:r>
      <w:r>
        <w:rPr>
          <w:sz w:val="24"/>
          <w:szCs w:val="24"/>
        </w:rPr>
        <w:t>.</w:t>
      </w:r>
    </w:p>
    <w:p w14:paraId="368EF53C" w14:textId="77777777" w:rsidR="00E93EC7" w:rsidRDefault="00E93EC7" w:rsidP="00D82364">
      <w:pPr>
        <w:pStyle w:val="afff2"/>
        <w:spacing w:before="240" w:line="276" w:lineRule="auto"/>
        <w:ind w:left="0"/>
        <w:jc w:val="both"/>
        <w:rPr>
          <w:sz w:val="24"/>
          <w:szCs w:val="24"/>
        </w:rPr>
      </w:pPr>
    </w:p>
    <w:p w14:paraId="628E9250" w14:textId="01F00621" w:rsidR="00D82364" w:rsidRPr="00007C5F" w:rsidRDefault="006F0FFD" w:rsidP="00D82364">
      <w:pPr>
        <w:pStyle w:val="afff2"/>
        <w:spacing w:before="240" w:line="276" w:lineRule="auto"/>
        <w:ind w:left="0"/>
        <w:jc w:val="both"/>
        <w:rPr>
          <w:sz w:val="24"/>
          <w:szCs w:val="24"/>
        </w:rPr>
      </w:pPr>
      <w:r>
        <w:rPr>
          <w:sz w:val="24"/>
          <w:szCs w:val="24"/>
        </w:rPr>
        <w:lastRenderedPageBreak/>
        <w:t>П</w:t>
      </w:r>
      <w:r w:rsidR="00D82364" w:rsidRPr="00007C5F">
        <w:rPr>
          <w:sz w:val="24"/>
          <w:szCs w:val="24"/>
        </w:rPr>
        <w:t>еречень услуг:</w:t>
      </w:r>
    </w:p>
    <w:p w14:paraId="709DCBBE" w14:textId="7944FA96" w:rsidR="00F2032A" w:rsidRPr="00F2032A" w:rsidRDefault="00F2032A" w:rsidP="009A6612">
      <w:pPr>
        <w:pStyle w:val="afff2"/>
        <w:numPr>
          <w:ilvl w:val="0"/>
          <w:numId w:val="24"/>
        </w:numPr>
        <w:spacing w:after="240"/>
        <w:ind w:left="567" w:hanging="283"/>
        <w:jc w:val="both"/>
        <w:rPr>
          <w:sz w:val="24"/>
          <w:szCs w:val="24"/>
        </w:rPr>
      </w:pPr>
      <w:r w:rsidRPr="00F2032A">
        <w:rPr>
          <w:sz w:val="24"/>
          <w:szCs w:val="24"/>
        </w:rPr>
        <w:t xml:space="preserve">Подготовка проекта на временную застройку </w:t>
      </w:r>
      <w:r w:rsidR="00D60B48">
        <w:rPr>
          <w:sz w:val="24"/>
          <w:szCs w:val="24"/>
        </w:rPr>
        <w:t>з</w:t>
      </w:r>
      <w:r w:rsidRPr="00F2032A">
        <w:rPr>
          <w:sz w:val="24"/>
          <w:szCs w:val="24"/>
        </w:rPr>
        <w:t>оны делового общения Агентства</w:t>
      </w:r>
      <w:r w:rsidR="002A6C25">
        <w:rPr>
          <w:sz w:val="24"/>
          <w:szCs w:val="24"/>
        </w:rPr>
        <w:t xml:space="preserve"> (прикладывается к тендерной документации)</w:t>
      </w:r>
      <w:r w:rsidR="006F0FFD">
        <w:rPr>
          <w:sz w:val="24"/>
          <w:szCs w:val="24"/>
        </w:rPr>
        <w:t>:</w:t>
      </w:r>
      <w:r w:rsidRPr="00F2032A">
        <w:rPr>
          <w:sz w:val="24"/>
          <w:szCs w:val="24"/>
        </w:rPr>
        <w:t xml:space="preserve"> </w:t>
      </w:r>
    </w:p>
    <w:p w14:paraId="5FDF5C9D" w14:textId="77777777" w:rsidR="00E93EC7" w:rsidRDefault="00F2032A" w:rsidP="00E93EC7">
      <w:pPr>
        <w:pStyle w:val="afff2"/>
        <w:numPr>
          <w:ilvl w:val="0"/>
          <w:numId w:val="41"/>
        </w:numPr>
        <w:tabs>
          <w:tab w:val="left" w:pos="1134"/>
        </w:tabs>
        <w:spacing w:after="240"/>
        <w:jc w:val="both"/>
        <w:rPr>
          <w:sz w:val="24"/>
          <w:szCs w:val="24"/>
        </w:rPr>
      </w:pPr>
      <w:r w:rsidRPr="00F2032A">
        <w:rPr>
          <w:sz w:val="24"/>
          <w:szCs w:val="24"/>
        </w:rPr>
        <w:t>дизайн внешнего и внутреннего оформления с использованием фирменной символики Агентства,</w:t>
      </w:r>
    </w:p>
    <w:p w14:paraId="7ECC12AA" w14:textId="16F0D425" w:rsidR="00F2032A" w:rsidRPr="00E93EC7" w:rsidRDefault="00F2032A" w:rsidP="00E93EC7">
      <w:pPr>
        <w:pStyle w:val="afff2"/>
        <w:numPr>
          <w:ilvl w:val="0"/>
          <w:numId w:val="41"/>
        </w:numPr>
        <w:tabs>
          <w:tab w:val="left" w:pos="1134"/>
        </w:tabs>
        <w:spacing w:after="240"/>
        <w:jc w:val="both"/>
        <w:rPr>
          <w:sz w:val="24"/>
          <w:szCs w:val="24"/>
        </w:rPr>
      </w:pPr>
      <w:r w:rsidRPr="00E93EC7">
        <w:rPr>
          <w:sz w:val="24"/>
          <w:szCs w:val="24"/>
        </w:rPr>
        <w:t xml:space="preserve">формат дизайн-проекта: </w:t>
      </w:r>
    </w:p>
    <w:p w14:paraId="75F4FEB6" w14:textId="77777777" w:rsidR="00F2032A" w:rsidRPr="00F2032A" w:rsidRDefault="00F2032A" w:rsidP="00E93EC7">
      <w:pPr>
        <w:pStyle w:val="afff2"/>
        <w:numPr>
          <w:ilvl w:val="0"/>
          <w:numId w:val="42"/>
        </w:numPr>
        <w:tabs>
          <w:tab w:val="left" w:pos="1418"/>
        </w:tabs>
        <w:spacing w:after="240"/>
        <w:ind w:left="1701" w:hanging="425"/>
        <w:jc w:val="both"/>
        <w:rPr>
          <w:sz w:val="24"/>
          <w:szCs w:val="24"/>
        </w:rPr>
      </w:pPr>
      <w:r w:rsidRPr="00F2032A">
        <w:rPr>
          <w:sz w:val="24"/>
          <w:szCs w:val="24"/>
        </w:rPr>
        <w:t xml:space="preserve">в плоскостных проекциях (виды сверху, со всех сторон, фронтальные виды, высотные планы), </w:t>
      </w:r>
    </w:p>
    <w:p w14:paraId="52DC8F2A" w14:textId="77777777" w:rsidR="00F2032A" w:rsidRDefault="00F2032A" w:rsidP="00E93EC7">
      <w:pPr>
        <w:pStyle w:val="afff2"/>
        <w:numPr>
          <w:ilvl w:val="0"/>
          <w:numId w:val="42"/>
        </w:numPr>
        <w:tabs>
          <w:tab w:val="left" w:pos="1418"/>
        </w:tabs>
        <w:spacing w:after="240"/>
        <w:ind w:left="1701" w:hanging="425"/>
        <w:jc w:val="both"/>
        <w:rPr>
          <w:sz w:val="24"/>
          <w:szCs w:val="24"/>
        </w:rPr>
      </w:pPr>
      <w:r w:rsidRPr="00F2032A">
        <w:rPr>
          <w:sz w:val="24"/>
          <w:szCs w:val="24"/>
        </w:rPr>
        <w:t>в трехмерном изображении (пространственные 3D изображения) с детальной проработкой интерьера всех помещений, мебели, оформления, на бумажном носителе формата А4 и на электронном носителе,</w:t>
      </w:r>
    </w:p>
    <w:p w14:paraId="5DE3E6F5" w14:textId="77777777" w:rsidR="00407505" w:rsidRDefault="00407505" w:rsidP="00407505">
      <w:pPr>
        <w:pStyle w:val="afff2"/>
        <w:tabs>
          <w:tab w:val="left" w:pos="1134"/>
        </w:tabs>
        <w:spacing w:after="240"/>
        <w:ind w:left="1134"/>
        <w:jc w:val="both"/>
        <w:rPr>
          <w:sz w:val="24"/>
          <w:szCs w:val="24"/>
        </w:rPr>
      </w:pPr>
    </w:p>
    <w:p w14:paraId="1F93C4AD" w14:textId="71E3A127" w:rsidR="00617268" w:rsidRDefault="00F44EA7" w:rsidP="009A6612">
      <w:pPr>
        <w:pStyle w:val="afff2"/>
        <w:numPr>
          <w:ilvl w:val="0"/>
          <w:numId w:val="24"/>
        </w:numPr>
        <w:spacing w:after="240"/>
        <w:ind w:hanging="294"/>
        <w:jc w:val="both"/>
        <w:rPr>
          <w:sz w:val="24"/>
          <w:szCs w:val="24"/>
        </w:rPr>
      </w:pPr>
      <w:r>
        <w:rPr>
          <w:sz w:val="24"/>
          <w:szCs w:val="24"/>
        </w:rPr>
        <w:t>С</w:t>
      </w:r>
      <w:r w:rsidR="00617268" w:rsidRPr="0002482D">
        <w:rPr>
          <w:sz w:val="24"/>
          <w:szCs w:val="24"/>
        </w:rPr>
        <w:t xml:space="preserve">огласование чертежей и всей необходимой технической документации </w:t>
      </w:r>
      <w:r>
        <w:rPr>
          <w:sz w:val="24"/>
          <w:szCs w:val="24"/>
        </w:rPr>
        <w:t xml:space="preserve">с </w:t>
      </w:r>
      <w:r w:rsidR="006C06C6">
        <w:rPr>
          <w:sz w:val="24"/>
          <w:szCs w:val="24"/>
        </w:rPr>
        <w:t xml:space="preserve">Технической дирекцией ПМЭФ-2016 - </w:t>
      </w:r>
      <w:r w:rsidR="006C06C6" w:rsidRPr="00F2032A">
        <w:rPr>
          <w:sz w:val="24"/>
          <w:szCs w:val="24"/>
        </w:rPr>
        <w:t xml:space="preserve">до </w:t>
      </w:r>
      <w:r w:rsidR="006C06C6">
        <w:rPr>
          <w:sz w:val="24"/>
          <w:szCs w:val="24"/>
        </w:rPr>
        <w:t>1</w:t>
      </w:r>
      <w:r w:rsidR="006C06C6" w:rsidRPr="00F2032A">
        <w:rPr>
          <w:sz w:val="24"/>
          <w:szCs w:val="24"/>
        </w:rPr>
        <w:t>5 мая 2016</w:t>
      </w:r>
      <w:r w:rsidR="002A6C25">
        <w:rPr>
          <w:sz w:val="24"/>
          <w:szCs w:val="24"/>
        </w:rPr>
        <w:t xml:space="preserve"> года.</w:t>
      </w:r>
    </w:p>
    <w:p w14:paraId="29538393" w14:textId="77777777" w:rsidR="006F0FFD" w:rsidRDefault="006F0FFD" w:rsidP="006F0FFD">
      <w:pPr>
        <w:pStyle w:val="afff2"/>
        <w:spacing w:after="240"/>
        <w:jc w:val="both"/>
        <w:rPr>
          <w:sz w:val="24"/>
          <w:szCs w:val="24"/>
        </w:rPr>
      </w:pPr>
    </w:p>
    <w:p w14:paraId="32463253" w14:textId="337B4758" w:rsidR="006F0FFD" w:rsidRPr="006F0FFD" w:rsidRDefault="006F0FFD" w:rsidP="009A6612">
      <w:pPr>
        <w:pStyle w:val="afff2"/>
        <w:numPr>
          <w:ilvl w:val="0"/>
          <w:numId w:val="24"/>
        </w:numPr>
        <w:spacing w:after="240"/>
        <w:ind w:hanging="294"/>
        <w:jc w:val="both"/>
        <w:rPr>
          <w:sz w:val="24"/>
          <w:szCs w:val="24"/>
        </w:rPr>
      </w:pPr>
      <w:r w:rsidRPr="006F0FFD">
        <w:rPr>
          <w:sz w:val="24"/>
          <w:szCs w:val="24"/>
        </w:rPr>
        <w:t>Производство конструкции для монтажа Зоны делового</w:t>
      </w:r>
      <w:r w:rsidR="006C06C6">
        <w:rPr>
          <w:sz w:val="24"/>
          <w:szCs w:val="24"/>
        </w:rPr>
        <w:t xml:space="preserve"> общения - до 25 мая 2016 года.</w:t>
      </w:r>
    </w:p>
    <w:p w14:paraId="02ECE603" w14:textId="77777777" w:rsidR="00617268" w:rsidRPr="0002482D" w:rsidRDefault="00617268" w:rsidP="00617268">
      <w:pPr>
        <w:pStyle w:val="afff2"/>
        <w:spacing w:after="240"/>
        <w:jc w:val="both"/>
        <w:rPr>
          <w:sz w:val="24"/>
          <w:szCs w:val="24"/>
        </w:rPr>
      </w:pPr>
    </w:p>
    <w:p w14:paraId="652ED28F" w14:textId="1FE98EBB" w:rsidR="00F2032A" w:rsidRPr="00F2032A" w:rsidRDefault="00F2032A" w:rsidP="009A6612">
      <w:pPr>
        <w:pStyle w:val="afff2"/>
        <w:numPr>
          <w:ilvl w:val="0"/>
          <w:numId w:val="24"/>
        </w:numPr>
        <w:spacing w:after="240"/>
        <w:ind w:left="567" w:hanging="141"/>
        <w:jc w:val="both"/>
        <w:rPr>
          <w:sz w:val="24"/>
          <w:szCs w:val="24"/>
        </w:rPr>
      </w:pPr>
      <w:r w:rsidRPr="00F2032A">
        <w:rPr>
          <w:sz w:val="24"/>
          <w:szCs w:val="24"/>
        </w:rPr>
        <w:t xml:space="preserve">Проведение монтажных и пуско-наладочных работ по застройке </w:t>
      </w:r>
      <w:r w:rsidR="000D506C">
        <w:rPr>
          <w:sz w:val="24"/>
          <w:szCs w:val="24"/>
        </w:rPr>
        <w:t>з</w:t>
      </w:r>
      <w:r w:rsidR="009A1E8D">
        <w:rPr>
          <w:sz w:val="24"/>
          <w:szCs w:val="24"/>
        </w:rPr>
        <w:t>оны делового общения</w:t>
      </w:r>
      <w:r w:rsidRPr="00F2032A">
        <w:rPr>
          <w:sz w:val="24"/>
          <w:szCs w:val="24"/>
        </w:rPr>
        <w:t xml:space="preserve"> </w:t>
      </w:r>
      <w:r w:rsidR="000F670C">
        <w:rPr>
          <w:sz w:val="24"/>
          <w:szCs w:val="24"/>
        </w:rPr>
        <w:t xml:space="preserve">Агентства </w:t>
      </w:r>
      <w:r w:rsidRPr="00F2032A">
        <w:rPr>
          <w:sz w:val="24"/>
          <w:szCs w:val="24"/>
        </w:rPr>
        <w:t>в соответствии с утвержденным проектом на временную застройку и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w:t>
      </w:r>
      <w:r w:rsidR="006C06C6">
        <w:rPr>
          <w:sz w:val="24"/>
          <w:szCs w:val="24"/>
        </w:rPr>
        <w:t xml:space="preserve"> площадки проведения ПМЭФ 2016»</w:t>
      </w:r>
      <w:r w:rsidRPr="00F2032A">
        <w:rPr>
          <w:sz w:val="24"/>
          <w:szCs w:val="24"/>
        </w:rPr>
        <w:t xml:space="preserve"> </w:t>
      </w:r>
      <w:r w:rsidR="006C06C6" w:rsidRPr="00F2032A">
        <w:rPr>
          <w:sz w:val="24"/>
          <w:szCs w:val="24"/>
        </w:rPr>
        <w:t>– с 8:00 29 мая по 18:00 13 июня 2016</w:t>
      </w:r>
      <w:r w:rsidR="006C06C6">
        <w:rPr>
          <w:sz w:val="24"/>
          <w:szCs w:val="24"/>
        </w:rPr>
        <w:t xml:space="preserve"> года.</w:t>
      </w:r>
    </w:p>
    <w:p w14:paraId="624B7471" w14:textId="77777777" w:rsidR="006C06C6" w:rsidRDefault="006C06C6" w:rsidP="006C06C6">
      <w:pPr>
        <w:pStyle w:val="afff2"/>
        <w:tabs>
          <w:tab w:val="left" w:pos="567"/>
        </w:tabs>
        <w:spacing w:after="240"/>
        <w:jc w:val="both"/>
        <w:rPr>
          <w:sz w:val="24"/>
          <w:szCs w:val="24"/>
        </w:rPr>
      </w:pPr>
    </w:p>
    <w:p w14:paraId="67E109A4" w14:textId="77777777" w:rsidR="006C06C6" w:rsidRPr="00F2032A" w:rsidRDefault="006C06C6" w:rsidP="009A6612">
      <w:pPr>
        <w:pStyle w:val="afff2"/>
        <w:numPr>
          <w:ilvl w:val="0"/>
          <w:numId w:val="24"/>
        </w:numPr>
        <w:tabs>
          <w:tab w:val="left" w:pos="567"/>
        </w:tabs>
        <w:spacing w:after="240"/>
        <w:jc w:val="both"/>
        <w:rPr>
          <w:sz w:val="24"/>
          <w:szCs w:val="24"/>
        </w:rPr>
      </w:pPr>
      <w:r w:rsidRPr="00F2032A">
        <w:rPr>
          <w:sz w:val="24"/>
          <w:szCs w:val="24"/>
        </w:rPr>
        <w:t xml:space="preserve">Клининг </w:t>
      </w:r>
      <w:r>
        <w:rPr>
          <w:sz w:val="24"/>
          <w:szCs w:val="24"/>
        </w:rPr>
        <w:t>зоны делового общения Агентства</w:t>
      </w:r>
      <w:r w:rsidRPr="00F2032A">
        <w:rPr>
          <w:sz w:val="24"/>
          <w:szCs w:val="24"/>
        </w:rPr>
        <w:t xml:space="preserve">, включая: </w:t>
      </w:r>
    </w:p>
    <w:p w14:paraId="72CB9F82" w14:textId="3F7A42CA" w:rsidR="006C06C6" w:rsidRDefault="006C06C6" w:rsidP="009A6612">
      <w:pPr>
        <w:pStyle w:val="afff2"/>
        <w:numPr>
          <w:ilvl w:val="0"/>
          <w:numId w:val="26"/>
        </w:numPr>
        <w:tabs>
          <w:tab w:val="left" w:pos="993"/>
        </w:tabs>
        <w:spacing w:after="240"/>
        <w:ind w:left="993" w:firstLine="0"/>
        <w:jc w:val="both"/>
        <w:rPr>
          <w:sz w:val="24"/>
          <w:szCs w:val="24"/>
        </w:rPr>
      </w:pPr>
      <w:r w:rsidRPr="00F2032A">
        <w:rPr>
          <w:sz w:val="24"/>
          <w:szCs w:val="24"/>
        </w:rPr>
        <w:t>генеральную уборку перед началом проведения форума</w:t>
      </w:r>
      <w:r>
        <w:rPr>
          <w:sz w:val="24"/>
          <w:szCs w:val="24"/>
        </w:rPr>
        <w:t xml:space="preserve"> - </w:t>
      </w:r>
      <w:r w:rsidRPr="00007C5F">
        <w:rPr>
          <w:sz w:val="24"/>
          <w:szCs w:val="24"/>
        </w:rPr>
        <w:t>до 18:00 13 июня</w:t>
      </w:r>
      <w:r w:rsidRPr="00F2032A">
        <w:rPr>
          <w:sz w:val="24"/>
          <w:szCs w:val="24"/>
        </w:rPr>
        <w:t>,</w:t>
      </w:r>
    </w:p>
    <w:p w14:paraId="5050922A" w14:textId="08B33B6F" w:rsidR="00F2032A" w:rsidRDefault="006C06C6" w:rsidP="009A6612">
      <w:pPr>
        <w:pStyle w:val="afff2"/>
        <w:numPr>
          <w:ilvl w:val="0"/>
          <w:numId w:val="26"/>
        </w:numPr>
        <w:tabs>
          <w:tab w:val="left" w:pos="993"/>
        </w:tabs>
        <w:spacing w:after="240"/>
        <w:ind w:left="993" w:firstLine="0"/>
        <w:jc w:val="both"/>
        <w:rPr>
          <w:sz w:val="24"/>
          <w:szCs w:val="24"/>
        </w:rPr>
      </w:pPr>
      <w:r w:rsidRPr="006C06C6">
        <w:rPr>
          <w:sz w:val="24"/>
          <w:szCs w:val="24"/>
        </w:rPr>
        <w:t>ежедневную комплексную уборку с 08:00 16 июня до 18:00 18 июня 2016 года</w:t>
      </w:r>
    </w:p>
    <w:p w14:paraId="5E1558D9" w14:textId="77777777" w:rsidR="006C06C6" w:rsidRPr="006C06C6" w:rsidRDefault="006C06C6" w:rsidP="006C06C6">
      <w:pPr>
        <w:pStyle w:val="afff2"/>
        <w:tabs>
          <w:tab w:val="left" w:pos="993"/>
        </w:tabs>
        <w:spacing w:after="240"/>
        <w:ind w:left="993"/>
        <w:jc w:val="both"/>
        <w:rPr>
          <w:sz w:val="24"/>
          <w:szCs w:val="24"/>
        </w:rPr>
      </w:pPr>
    </w:p>
    <w:p w14:paraId="68A215B7" w14:textId="79A77902" w:rsidR="00F2032A" w:rsidRPr="00F2032A" w:rsidRDefault="006C06C6" w:rsidP="009A6612">
      <w:pPr>
        <w:pStyle w:val="afff2"/>
        <w:numPr>
          <w:ilvl w:val="0"/>
          <w:numId w:val="24"/>
        </w:numPr>
        <w:spacing w:after="240"/>
        <w:ind w:left="567" w:hanging="283"/>
        <w:jc w:val="both"/>
        <w:rPr>
          <w:sz w:val="24"/>
          <w:szCs w:val="24"/>
        </w:rPr>
      </w:pPr>
      <w:r>
        <w:rPr>
          <w:sz w:val="24"/>
          <w:szCs w:val="24"/>
        </w:rPr>
        <w:t>Проведение кофе-брейков</w:t>
      </w:r>
      <w:r w:rsidR="00F2032A" w:rsidRPr="00F2032A">
        <w:rPr>
          <w:sz w:val="24"/>
          <w:szCs w:val="24"/>
        </w:rPr>
        <w:t xml:space="preserve"> (3 в день в период с 16 по 18 июня 2016 года) из расчета на 250 человек в день:</w:t>
      </w:r>
    </w:p>
    <w:p w14:paraId="7D6FC4C8" w14:textId="77777777" w:rsidR="002B7E32" w:rsidRDefault="002B7E32" w:rsidP="009A6612">
      <w:pPr>
        <w:pStyle w:val="afff2"/>
        <w:numPr>
          <w:ilvl w:val="0"/>
          <w:numId w:val="28"/>
        </w:numPr>
        <w:tabs>
          <w:tab w:val="left" w:pos="567"/>
        </w:tabs>
        <w:spacing w:after="240"/>
        <w:ind w:left="1276" w:hanging="425"/>
        <w:jc w:val="both"/>
        <w:rPr>
          <w:sz w:val="24"/>
          <w:szCs w:val="24"/>
        </w:rPr>
      </w:pPr>
      <w:r w:rsidRPr="00D7528B">
        <w:rPr>
          <w:sz w:val="24"/>
          <w:szCs w:val="24"/>
        </w:rPr>
        <w:t xml:space="preserve">кофе-машина – </w:t>
      </w:r>
      <w:r>
        <w:rPr>
          <w:sz w:val="24"/>
          <w:szCs w:val="24"/>
        </w:rPr>
        <w:t>2</w:t>
      </w:r>
      <w:r w:rsidRPr="00D7528B">
        <w:rPr>
          <w:sz w:val="24"/>
          <w:szCs w:val="24"/>
        </w:rPr>
        <w:t xml:space="preserve"> шт., </w:t>
      </w:r>
    </w:p>
    <w:p w14:paraId="43DD31F4" w14:textId="5C0E82A6" w:rsidR="002B7E32" w:rsidRDefault="002B7E32" w:rsidP="009A6612">
      <w:pPr>
        <w:pStyle w:val="afff2"/>
        <w:numPr>
          <w:ilvl w:val="0"/>
          <w:numId w:val="28"/>
        </w:numPr>
        <w:tabs>
          <w:tab w:val="left" w:pos="567"/>
        </w:tabs>
        <w:spacing w:after="240"/>
        <w:ind w:left="1276" w:hanging="425"/>
        <w:jc w:val="both"/>
        <w:rPr>
          <w:sz w:val="24"/>
          <w:szCs w:val="24"/>
        </w:rPr>
      </w:pPr>
      <w:r>
        <w:rPr>
          <w:sz w:val="24"/>
          <w:szCs w:val="24"/>
        </w:rPr>
        <w:t>термопот – 2 шт.,</w:t>
      </w:r>
    </w:p>
    <w:p w14:paraId="17D23CE1" w14:textId="1323B61F" w:rsidR="002B7E32" w:rsidRPr="006C06C6" w:rsidRDefault="002B7E32" w:rsidP="009A6612">
      <w:pPr>
        <w:pStyle w:val="afff2"/>
        <w:numPr>
          <w:ilvl w:val="0"/>
          <w:numId w:val="28"/>
        </w:numPr>
        <w:tabs>
          <w:tab w:val="left" w:pos="567"/>
        </w:tabs>
        <w:spacing w:after="240"/>
        <w:ind w:left="1276" w:hanging="425"/>
        <w:jc w:val="both"/>
        <w:rPr>
          <w:sz w:val="24"/>
          <w:szCs w:val="24"/>
        </w:rPr>
      </w:pPr>
      <w:r w:rsidRPr="006C06C6">
        <w:rPr>
          <w:sz w:val="24"/>
          <w:szCs w:val="24"/>
        </w:rPr>
        <w:t>сотрудник</w:t>
      </w:r>
      <w:r>
        <w:rPr>
          <w:sz w:val="24"/>
          <w:szCs w:val="24"/>
        </w:rPr>
        <w:t>и</w:t>
      </w:r>
      <w:r w:rsidRPr="006C06C6">
        <w:rPr>
          <w:sz w:val="24"/>
          <w:szCs w:val="24"/>
        </w:rPr>
        <w:t xml:space="preserve"> к</w:t>
      </w:r>
      <w:r>
        <w:rPr>
          <w:sz w:val="24"/>
          <w:szCs w:val="24"/>
        </w:rPr>
        <w:t>ейтеринговой службы – 6 человек,</w:t>
      </w:r>
    </w:p>
    <w:p w14:paraId="2D27F628" w14:textId="77777777" w:rsidR="00F2032A" w:rsidRPr="00F2032A" w:rsidRDefault="00F2032A" w:rsidP="009A6612">
      <w:pPr>
        <w:pStyle w:val="afff2"/>
        <w:numPr>
          <w:ilvl w:val="0"/>
          <w:numId w:val="28"/>
        </w:numPr>
        <w:tabs>
          <w:tab w:val="left" w:pos="567"/>
        </w:tabs>
        <w:spacing w:after="240"/>
        <w:ind w:left="1276" w:hanging="425"/>
        <w:jc w:val="both"/>
        <w:rPr>
          <w:sz w:val="24"/>
          <w:szCs w:val="24"/>
        </w:rPr>
      </w:pPr>
      <w:r w:rsidRPr="00F2032A">
        <w:rPr>
          <w:sz w:val="24"/>
          <w:szCs w:val="24"/>
        </w:rPr>
        <w:t>печенье,</w:t>
      </w:r>
    </w:p>
    <w:p w14:paraId="3BF3C82C" w14:textId="77777777" w:rsidR="00D7528B" w:rsidRDefault="00F2032A" w:rsidP="009A6612">
      <w:pPr>
        <w:pStyle w:val="afff2"/>
        <w:numPr>
          <w:ilvl w:val="0"/>
          <w:numId w:val="28"/>
        </w:numPr>
        <w:tabs>
          <w:tab w:val="left" w:pos="567"/>
        </w:tabs>
        <w:spacing w:after="240"/>
        <w:ind w:left="1276" w:hanging="425"/>
        <w:jc w:val="both"/>
        <w:rPr>
          <w:sz w:val="24"/>
          <w:szCs w:val="24"/>
        </w:rPr>
      </w:pPr>
      <w:r w:rsidRPr="00F2032A">
        <w:rPr>
          <w:sz w:val="24"/>
          <w:szCs w:val="24"/>
        </w:rPr>
        <w:t>конфеты,</w:t>
      </w:r>
    </w:p>
    <w:p w14:paraId="418840F2" w14:textId="49BEC387" w:rsidR="00D7528B" w:rsidRDefault="00F2032A" w:rsidP="009A6612">
      <w:pPr>
        <w:pStyle w:val="afff2"/>
        <w:numPr>
          <w:ilvl w:val="0"/>
          <w:numId w:val="28"/>
        </w:numPr>
        <w:tabs>
          <w:tab w:val="left" w:pos="567"/>
        </w:tabs>
        <w:spacing w:after="240"/>
        <w:ind w:left="1276" w:hanging="425"/>
        <w:jc w:val="both"/>
        <w:rPr>
          <w:sz w:val="24"/>
          <w:szCs w:val="24"/>
        </w:rPr>
      </w:pPr>
      <w:r w:rsidRPr="00D7528B">
        <w:rPr>
          <w:sz w:val="24"/>
          <w:szCs w:val="24"/>
        </w:rPr>
        <w:t>напитк</w:t>
      </w:r>
      <w:r w:rsidR="006C06C6">
        <w:rPr>
          <w:sz w:val="24"/>
          <w:szCs w:val="24"/>
        </w:rPr>
        <w:t>и</w:t>
      </w:r>
      <w:r w:rsidRPr="00D7528B">
        <w:rPr>
          <w:sz w:val="24"/>
          <w:szCs w:val="24"/>
        </w:rPr>
        <w:t xml:space="preserve"> (чай, кофе Nespresso, сок, вода).</w:t>
      </w:r>
      <w:r w:rsidRPr="00D7528B">
        <w:rPr>
          <w:sz w:val="24"/>
          <w:szCs w:val="24"/>
        </w:rPr>
        <w:tab/>
      </w:r>
    </w:p>
    <w:p w14:paraId="3E5BEB39" w14:textId="247D0D9F" w:rsidR="00F2032A" w:rsidRPr="00F2032A" w:rsidRDefault="00F2032A" w:rsidP="008B3551">
      <w:pPr>
        <w:pStyle w:val="afff2"/>
        <w:spacing w:after="240"/>
        <w:ind w:left="1418"/>
        <w:jc w:val="both"/>
        <w:rPr>
          <w:sz w:val="24"/>
          <w:szCs w:val="24"/>
        </w:rPr>
      </w:pPr>
    </w:p>
    <w:p w14:paraId="68866FB3" w14:textId="1CEC4C9D" w:rsidR="00B31598" w:rsidRDefault="00B31598" w:rsidP="009A6612">
      <w:pPr>
        <w:pStyle w:val="afff2"/>
        <w:numPr>
          <w:ilvl w:val="0"/>
          <w:numId w:val="24"/>
        </w:numPr>
        <w:ind w:left="567" w:hanging="141"/>
        <w:jc w:val="both"/>
        <w:rPr>
          <w:sz w:val="24"/>
          <w:szCs w:val="24"/>
        </w:rPr>
      </w:pPr>
      <w:r>
        <w:rPr>
          <w:sz w:val="24"/>
          <w:szCs w:val="24"/>
        </w:rPr>
        <w:t xml:space="preserve">Организация работы зоны делового общения – 2 человека – с </w:t>
      </w:r>
      <w:r w:rsidRPr="006C06C6">
        <w:rPr>
          <w:sz w:val="24"/>
          <w:szCs w:val="24"/>
        </w:rPr>
        <w:t>08:00 16 июня до 18:00 18 июня 2016 года</w:t>
      </w:r>
    </w:p>
    <w:p w14:paraId="3043F5FB" w14:textId="77777777" w:rsidR="00B31598" w:rsidRDefault="00B31598" w:rsidP="00B31598">
      <w:pPr>
        <w:pStyle w:val="afff2"/>
        <w:ind w:left="567"/>
        <w:jc w:val="both"/>
        <w:rPr>
          <w:sz w:val="24"/>
          <w:szCs w:val="24"/>
        </w:rPr>
      </w:pPr>
    </w:p>
    <w:p w14:paraId="3913051E" w14:textId="7452CDBF" w:rsidR="00F2032A" w:rsidRDefault="00F2032A" w:rsidP="009A6612">
      <w:pPr>
        <w:pStyle w:val="afff2"/>
        <w:numPr>
          <w:ilvl w:val="0"/>
          <w:numId w:val="24"/>
        </w:numPr>
        <w:ind w:left="567" w:hanging="141"/>
        <w:jc w:val="both"/>
        <w:rPr>
          <w:sz w:val="24"/>
          <w:szCs w:val="24"/>
        </w:rPr>
      </w:pPr>
      <w:r w:rsidRPr="00F2032A">
        <w:rPr>
          <w:sz w:val="24"/>
          <w:szCs w:val="24"/>
        </w:rPr>
        <w:t xml:space="preserve">Обеспечение </w:t>
      </w:r>
      <w:r w:rsidR="002B7E32">
        <w:rPr>
          <w:sz w:val="24"/>
          <w:szCs w:val="24"/>
        </w:rPr>
        <w:t xml:space="preserve">охраны – 1 человек - </w:t>
      </w:r>
      <w:r w:rsidR="002B7E32" w:rsidRPr="00007C5F">
        <w:rPr>
          <w:sz w:val="24"/>
          <w:szCs w:val="24"/>
        </w:rPr>
        <w:t xml:space="preserve">с </w:t>
      </w:r>
      <w:r w:rsidR="002B7E32">
        <w:rPr>
          <w:sz w:val="24"/>
          <w:szCs w:val="24"/>
        </w:rPr>
        <w:t>18:00 13</w:t>
      </w:r>
      <w:r w:rsidR="002B7E32" w:rsidRPr="00007C5F">
        <w:rPr>
          <w:sz w:val="24"/>
          <w:szCs w:val="24"/>
        </w:rPr>
        <w:t xml:space="preserve"> июня до </w:t>
      </w:r>
      <w:r w:rsidR="002B7E32">
        <w:rPr>
          <w:sz w:val="24"/>
          <w:szCs w:val="24"/>
        </w:rPr>
        <w:t>22</w:t>
      </w:r>
      <w:r w:rsidR="002B7E32" w:rsidRPr="00007C5F">
        <w:rPr>
          <w:sz w:val="24"/>
          <w:szCs w:val="24"/>
        </w:rPr>
        <w:t>:00 18 июня 2016 года</w:t>
      </w:r>
      <w:r w:rsidR="002B7E32">
        <w:rPr>
          <w:sz w:val="24"/>
          <w:szCs w:val="24"/>
        </w:rPr>
        <w:t>,</w:t>
      </w:r>
    </w:p>
    <w:p w14:paraId="2000A4AF" w14:textId="77777777" w:rsidR="002B7E32" w:rsidRPr="00F2032A" w:rsidRDefault="002B7E32" w:rsidP="002B7E32">
      <w:pPr>
        <w:pStyle w:val="afff2"/>
        <w:ind w:left="567"/>
        <w:jc w:val="both"/>
        <w:rPr>
          <w:sz w:val="24"/>
          <w:szCs w:val="24"/>
        </w:rPr>
      </w:pPr>
    </w:p>
    <w:p w14:paraId="32201B48" w14:textId="6B6D440C" w:rsidR="00F2032A" w:rsidRPr="000E246F" w:rsidRDefault="006C06C6" w:rsidP="000E246F">
      <w:pPr>
        <w:spacing w:after="240"/>
        <w:ind w:left="709" w:hanging="283"/>
        <w:jc w:val="both"/>
        <w:rPr>
          <w:sz w:val="24"/>
          <w:szCs w:val="24"/>
        </w:rPr>
      </w:pPr>
      <w:r>
        <w:rPr>
          <w:sz w:val="24"/>
          <w:szCs w:val="24"/>
        </w:rPr>
        <w:t>8</w:t>
      </w:r>
      <w:r w:rsidR="000E246F">
        <w:rPr>
          <w:sz w:val="24"/>
          <w:szCs w:val="24"/>
        </w:rPr>
        <w:t>.</w:t>
      </w:r>
      <w:r w:rsidR="00A73777">
        <w:rPr>
          <w:sz w:val="24"/>
          <w:szCs w:val="24"/>
        </w:rPr>
        <w:t xml:space="preserve"> </w:t>
      </w:r>
      <w:r w:rsidR="00F2032A" w:rsidRPr="000E246F">
        <w:rPr>
          <w:sz w:val="24"/>
          <w:szCs w:val="24"/>
        </w:rPr>
        <w:t xml:space="preserve">Проведение демонтажных работ </w:t>
      </w:r>
      <w:r w:rsidR="000D506C">
        <w:rPr>
          <w:sz w:val="24"/>
          <w:szCs w:val="24"/>
        </w:rPr>
        <w:t>з</w:t>
      </w:r>
      <w:r w:rsidR="009A1E8D">
        <w:rPr>
          <w:sz w:val="24"/>
          <w:szCs w:val="24"/>
        </w:rPr>
        <w:t>оны делового общения</w:t>
      </w:r>
      <w:r w:rsidR="00F2032A" w:rsidRPr="000E246F">
        <w:rPr>
          <w:sz w:val="24"/>
          <w:szCs w:val="24"/>
        </w:rPr>
        <w:t xml:space="preserve"> </w:t>
      </w:r>
      <w:r w:rsidR="000F670C">
        <w:rPr>
          <w:sz w:val="24"/>
          <w:szCs w:val="24"/>
        </w:rPr>
        <w:t xml:space="preserve">Агентства </w:t>
      </w:r>
      <w:r w:rsidR="00F2032A" w:rsidRPr="000E246F">
        <w:rPr>
          <w:sz w:val="24"/>
          <w:szCs w:val="24"/>
        </w:rPr>
        <w:t>в соответствии с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 2016» и в сроки, утвержденные Технич</w:t>
      </w:r>
      <w:r w:rsidR="002B7E32">
        <w:rPr>
          <w:sz w:val="24"/>
          <w:szCs w:val="24"/>
        </w:rPr>
        <w:t xml:space="preserve">еской дирекцией ПМЭФ-2016 - </w:t>
      </w:r>
      <w:r w:rsidR="002B7E32" w:rsidRPr="009A1E8D">
        <w:rPr>
          <w:sz w:val="24"/>
          <w:szCs w:val="24"/>
        </w:rPr>
        <w:t>с 22:00 18 июня до 22:00 21 июня 2016 года.</w:t>
      </w:r>
    </w:p>
    <w:p w14:paraId="019BF714" w14:textId="77777777" w:rsidR="00D82364" w:rsidRPr="00F2032A" w:rsidRDefault="00D82364" w:rsidP="00D82364">
      <w:pPr>
        <w:pStyle w:val="afff2"/>
        <w:tabs>
          <w:tab w:val="left" w:pos="993"/>
        </w:tabs>
        <w:spacing w:after="240"/>
        <w:jc w:val="both"/>
        <w:rPr>
          <w:sz w:val="24"/>
          <w:szCs w:val="24"/>
        </w:rPr>
      </w:pPr>
    </w:p>
    <w:p w14:paraId="5ED068CD" w14:textId="699CB08A" w:rsidR="00C808BC" w:rsidRDefault="00C808BC">
      <w:pPr>
        <w:rPr>
          <w:b/>
          <w:kern w:val="28"/>
          <w:sz w:val="24"/>
          <w:szCs w:val="24"/>
        </w:rPr>
      </w:pPr>
    </w:p>
    <w:p w14:paraId="77FBDA2C" w14:textId="77777777" w:rsidR="00242264" w:rsidRDefault="00242264" w:rsidP="00C02CA7">
      <w:pPr>
        <w:pStyle w:val="10"/>
        <w:keepNext w:val="0"/>
        <w:widowControl w:val="0"/>
        <w:rPr>
          <w:rStyle w:val="16"/>
          <w:b/>
          <w:sz w:val="28"/>
          <w:szCs w:val="28"/>
        </w:rPr>
      </w:pPr>
    </w:p>
    <w:p w14:paraId="47437E5A" w14:textId="4691E32D" w:rsidR="00B14A10" w:rsidRDefault="00242264" w:rsidP="00C02CA7">
      <w:pPr>
        <w:pStyle w:val="10"/>
        <w:keepNext w:val="0"/>
        <w:widowControl w:val="0"/>
        <w:rPr>
          <w:rStyle w:val="16"/>
          <w:b/>
          <w:sz w:val="28"/>
          <w:szCs w:val="28"/>
        </w:rPr>
      </w:pPr>
      <w:r>
        <w:rPr>
          <w:rStyle w:val="16"/>
          <w:b/>
          <w:sz w:val="28"/>
          <w:szCs w:val="28"/>
        </w:rPr>
        <w:lastRenderedPageBreak/>
        <w:t xml:space="preserve">Схема размещения </w:t>
      </w:r>
      <w:r w:rsidR="00EE44EB">
        <w:rPr>
          <w:rStyle w:val="16"/>
          <w:b/>
          <w:sz w:val="28"/>
          <w:szCs w:val="28"/>
        </w:rPr>
        <w:t>з</w:t>
      </w:r>
      <w:r>
        <w:rPr>
          <w:rStyle w:val="16"/>
          <w:b/>
          <w:sz w:val="28"/>
          <w:szCs w:val="28"/>
        </w:rPr>
        <w:t>оны делового общения Агентства</w:t>
      </w:r>
    </w:p>
    <w:p w14:paraId="03532920" w14:textId="77777777" w:rsidR="00B14A10" w:rsidRDefault="00B14A10" w:rsidP="00C02CA7">
      <w:pPr>
        <w:pStyle w:val="10"/>
        <w:keepNext w:val="0"/>
        <w:widowControl w:val="0"/>
        <w:rPr>
          <w:rStyle w:val="16"/>
          <w:b/>
          <w:sz w:val="28"/>
          <w:szCs w:val="28"/>
        </w:rPr>
      </w:pPr>
    </w:p>
    <w:p w14:paraId="7ACAA9D6" w14:textId="1549F0E9" w:rsidR="00242264" w:rsidRPr="00242264" w:rsidRDefault="00242264" w:rsidP="00242264">
      <w:r>
        <w:rPr>
          <w:noProof/>
        </w:rPr>
        <w:drawing>
          <wp:inline distT="0" distB="0" distL="0" distR="0" wp14:anchorId="08EEC3CE" wp14:editId="1EC2F87E">
            <wp:extent cx="6480990" cy="39860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5206" cy="3988601"/>
                    </a:xfrm>
                    <a:prstGeom prst="rect">
                      <a:avLst/>
                    </a:prstGeom>
                    <a:noFill/>
                    <a:ln>
                      <a:noFill/>
                    </a:ln>
                  </pic:spPr>
                </pic:pic>
              </a:graphicData>
            </a:graphic>
          </wp:inline>
        </w:drawing>
      </w:r>
    </w:p>
    <w:p w14:paraId="23221464" w14:textId="77777777" w:rsidR="00242264" w:rsidRDefault="00242264" w:rsidP="00C02CA7">
      <w:pPr>
        <w:pStyle w:val="10"/>
        <w:keepNext w:val="0"/>
        <w:widowControl w:val="0"/>
        <w:rPr>
          <w:rStyle w:val="16"/>
          <w:b/>
          <w:sz w:val="28"/>
          <w:szCs w:val="28"/>
        </w:rPr>
      </w:pPr>
    </w:p>
    <w:p w14:paraId="6D751718" w14:textId="77777777" w:rsidR="00242264" w:rsidRDefault="00242264" w:rsidP="00C02CA7">
      <w:pPr>
        <w:pStyle w:val="10"/>
        <w:keepNext w:val="0"/>
        <w:widowControl w:val="0"/>
        <w:rPr>
          <w:rStyle w:val="16"/>
          <w:b/>
          <w:sz w:val="28"/>
          <w:szCs w:val="28"/>
        </w:rPr>
      </w:pPr>
    </w:p>
    <w:p w14:paraId="4003DA98" w14:textId="77777777" w:rsidR="00242264" w:rsidRDefault="00242264" w:rsidP="00C02CA7">
      <w:pPr>
        <w:pStyle w:val="10"/>
        <w:keepNext w:val="0"/>
        <w:widowControl w:val="0"/>
        <w:rPr>
          <w:rStyle w:val="16"/>
          <w:b/>
          <w:sz w:val="28"/>
          <w:szCs w:val="28"/>
        </w:rPr>
      </w:pPr>
    </w:p>
    <w:p w14:paraId="6EE5E231" w14:textId="77777777" w:rsidR="00242264" w:rsidRDefault="00242264" w:rsidP="00C02CA7">
      <w:pPr>
        <w:pStyle w:val="10"/>
        <w:keepNext w:val="0"/>
        <w:widowControl w:val="0"/>
        <w:rPr>
          <w:rStyle w:val="16"/>
          <w:b/>
          <w:sz w:val="28"/>
          <w:szCs w:val="28"/>
        </w:rPr>
      </w:pPr>
    </w:p>
    <w:p w14:paraId="04235E00" w14:textId="77777777" w:rsidR="00242264" w:rsidRDefault="00242264" w:rsidP="00C02CA7">
      <w:pPr>
        <w:pStyle w:val="10"/>
        <w:keepNext w:val="0"/>
        <w:widowControl w:val="0"/>
        <w:rPr>
          <w:rStyle w:val="16"/>
          <w:b/>
          <w:sz w:val="28"/>
          <w:szCs w:val="28"/>
        </w:rPr>
      </w:pPr>
    </w:p>
    <w:p w14:paraId="5BD9E490" w14:textId="77777777" w:rsidR="00242264" w:rsidRDefault="00242264" w:rsidP="00C02CA7">
      <w:pPr>
        <w:pStyle w:val="10"/>
        <w:keepNext w:val="0"/>
        <w:widowControl w:val="0"/>
        <w:rPr>
          <w:rStyle w:val="16"/>
          <w:b/>
          <w:sz w:val="28"/>
          <w:szCs w:val="28"/>
        </w:rPr>
      </w:pPr>
    </w:p>
    <w:p w14:paraId="51225BDA" w14:textId="77777777" w:rsidR="00242264" w:rsidRDefault="00242264" w:rsidP="00C02CA7">
      <w:pPr>
        <w:pStyle w:val="10"/>
        <w:keepNext w:val="0"/>
        <w:widowControl w:val="0"/>
        <w:rPr>
          <w:rStyle w:val="16"/>
          <w:b/>
          <w:sz w:val="28"/>
          <w:szCs w:val="28"/>
        </w:rPr>
      </w:pPr>
    </w:p>
    <w:p w14:paraId="2E2A977C" w14:textId="77777777" w:rsidR="00242264" w:rsidRDefault="00242264" w:rsidP="00C02CA7">
      <w:pPr>
        <w:pStyle w:val="10"/>
        <w:keepNext w:val="0"/>
        <w:widowControl w:val="0"/>
        <w:rPr>
          <w:rStyle w:val="16"/>
          <w:b/>
          <w:sz w:val="28"/>
          <w:szCs w:val="28"/>
        </w:rPr>
      </w:pPr>
    </w:p>
    <w:p w14:paraId="330228FE" w14:textId="77777777" w:rsidR="00242264" w:rsidRDefault="00242264" w:rsidP="00C02CA7">
      <w:pPr>
        <w:pStyle w:val="10"/>
        <w:keepNext w:val="0"/>
        <w:widowControl w:val="0"/>
        <w:rPr>
          <w:rStyle w:val="16"/>
          <w:b/>
          <w:sz w:val="28"/>
          <w:szCs w:val="28"/>
        </w:rPr>
      </w:pPr>
    </w:p>
    <w:p w14:paraId="74EB73E8" w14:textId="77777777" w:rsidR="00242264" w:rsidRDefault="00242264" w:rsidP="00C02CA7">
      <w:pPr>
        <w:pStyle w:val="10"/>
        <w:keepNext w:val="0"/>
        <w:widowControl w:val="0"/>
        <w:rPr>
          <w:rStyle w:val="16"/>
          <w:b/>
          <w:sz w:val="28"/>
          <w:szCs w:val="28"/>
        </w:rPr>
      </w:pPr>
    </w:p>
    <w:p w14:paraId="07CA911B" w14:textId="58E3C875" w:rsidR="00242264" w:rsidRDefault="00242264" w:rsidP="00C02CA7">
      <w:pPr>
        <w:pStyle w:val="10"/>
        <w:keepNext w:val="0"/>
        <w:widowControl w:val="0"/>
        <w:rPr>
          <w:rStyle w:val="16"/>
          <w:b/>
          <w:sz w:val="28"/>
          <w:szCs w:val="28"/>
        </w:rPr>
      </w:pPr>
    </w:p>
    <w:p w14:paraId="358E1F53" w14:textId="77777777" w:rsidR="00DB004D" w:rsidRPr="00DB004D" w:rsidRDefault="00DB004D" w:rsidP="00DB004D"/>
    <w:p w14:paraId="4E6BE555" w14:textId="77777777" w:rsidR="00DB004D" w:rsidRPr="00DB004D" w:rsidRDefault="00DB004D" w:rsidP="00DB004D"/>
    <w:p w14:paraId="7159E260" w14:textId="77777777" w:rsidR="0057199C" w:rsidRPr="0057199C" w:rsidRDefault="0057199C" w:rsidP="0057199C"/>
    <w:p w14:paraId="012D7C2C" w14:textId="77777777" w:rsidR="00242264" w:rsidRDefault="00242264" w:rsidP="00C02CA7">
      <w:pPr>
        <w:pStyle w:val="10"/>
        <w:keepNext w:val="0"/>
        <w:widowControl w:val="0"/>
        <w:rPr>
          <w:rStyle w:val="16"/>
          <w:b/>
          <w:sz w:val="28"/>
          <w:szCs w:val="28"/>
        </w:rPr>
      </w:pP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68191D00"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3AF6C87"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056"/>
        <w:gridCol w:w="1842"/>
        <w:gridCol w:w="2906"/>
      </w:tblGrid>
      <w:tr w:rsidR="00C808BC" w:rsidRPr="009B367B" w14:paraId="05409780" w14:textId="77777777" w:rsidTr="00BB5463">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056"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1842"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2906"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BB5463">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056" w:type="dxa"/>
            <w:tcBorders>
              <w:top w:val="single" w:sz="12" w:space="0" w:color="auto"/>
              <w:left w:val="single" w:sz="8" w:space="0" w:color="auto"/>
              <w:bottom w:val="single" w:sz="12" w:space="0" w:color="auto"/>
            </w:tcBorders>
            <w:shd w:val="clear" w:color="000000" w:fill="auto"/>
            <w:vAlign w:val="center"/>
          </w:tcPr>
          <w:p w14:paraId="2972B397" w14:textId="3607DAD9" w:rsidR="00C808BC" w:rsidRPr="00F61BA4" w:rsidRDefault="00BB5463" w:rsidP="006E0447">
            <w:pPr>
              <w:jc w:val="center"/>
              <w:rPr>
                <w:color w:val="A6A6A6" w:themeColor="background1" w:themeShade="A6"/>
              </w:rPr>
            </w:pPr>
            <w:r w:rsidRPr="00BB5463">
              <w:t>Стоимость договора</w:t>
            </w:r>
          </w:p>
        </w:tc>
        <w:tc>
          <w:tcPr>
            <w:tcW w:w="1842"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2906"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759500B3"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107025AB"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020"/>
        <w:gridCol w:w="615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0ABE9E09"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5EEB7A45"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166C6F6"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4EFE0085"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1358C158"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3B039430"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259AB44C"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46378E5D" w14:textId="54786B1A" w:rsidR="002C4FF8" w:rsidRDefault="00B154F2" w:rsidP="001E13FB">
      <w:pPr>
        <w:rPr>
          <w:szCs w:val="24"/>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77162804" w:rsidR="006D49CD" w:rsidRDefault="006D49CD" w:rsidP="006D49CD">
      <w:pPr>
        <w:jc w:val="right"/>
        <w:rPr>
          <w:szCs w:val="24"/>
        </w:rPr>
      </w:pPr>
      <w:r>
        <w:rPr>
          <w:szCs w:val="24"/>
        </w:rPr>
        <w:t>_____________________________________________</w:t>
      </w:r>
    </w:p>
    <w:p w14:paraId="3B87EA97" w14:textId="40B83D58"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7A91A6C8"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C7517D5" w14:textId="77777777" w:rsidR="006D49CD" w:rsidRDefault="006D49CD" w:rsidP="006D49CD">
      <w:pPr>
        <w:rPr>
          <w:szCs w:val="24"/>
        </w:rPr>
      </w:pPr>
    </w:p>
    <w:p w14:paraId="344B0571" w14:textId="77777777" w:rsidR="00BB5463" w:rsidRDefault="00BB5463" w:rsidP="006D49CD">
      <w:pPr>
        <w:rPr>
          <w:szCs w:val="24"/>
        </w:rPr>
      </w:pPr>
    </w:p>
    <w:p w14:paraId="3D1C9013" w14:textId="77777777" w:rsidR="00BB5463" w:rsidRDefault="00BB5463" w:rsidP="006D49CD">
      <w:pPr>
        <w:rPr>
          <w:szCs w:val="24"/>
        </w:rPr>
      </w:pPr>
    </w:p>
    <w:tbl>
      <w:tblPr>
        <w:tblStyle w:val="af5"/>
        <w:tblW w:w="0" w:type="auto"/>
        <w:tblLook w:val="04A0" w:firstRow="1" w:lastRow="0" w:firstColumn="1" w:lastColumn="0" w:noHBand="0" w:noVBand="1"/>
      </w:tblPr>
      <w:tblGrid>
        <w:gridCol w:w="486"/>
        <w:gridCol w:w="2316"/>
        <w:gridCol w:w="2235"/>
        <w:gridCol w:w="1167"/>
        <w:gridCol w:w="1842"/>
        <w:gridCol w:w="1950"/>
      </w:tblGrid>
      <w:tr w:rsidR="006D49CD" w14:paraId="1AAB46E9" w14:textId="77777777" w:rsidTr="002D74F4">
        <w:tc>
          <w:tcPr>
            <w:tcW w:w="486" w:type="dxa"/>
            <w:vAlign w:val="center"/>
          </w:tcPr>
          <w:p w14:paraId="53200970" w14:textId="1CD18410" w:rsidR="006D49CD" w:rsidRDefault="006D49CD" w:rsidP="002D74F4">
            <w:pPr>
              <w:jc w:val="center"/>
              <w:rPr>
                <w:szCs w:val="24"/>
              </w:rPr>
            </w:pPr>
            <w:r>
              <w:rPr>
                <w:szCs w:val="24"/>
              </w:rPr>
              <w:t>п/п</w:t>
            </w:r>
          </w:p>
        </w:tc>
        <w:tc>
          <w:tcPr>
            <w:tcW w:w="2316" w:type="dxa"/>
            <w:vAlign w:val="center"/>
          </w:tcPr>
          <w:p w14:paraId="0F16FD55" w14:textId="4B30E82A" w:rsidR="006D49CD" w:rsidRDefault="006D49CD" w:rsidP="002D74F4">
            <w:pPr>
              <w:jc w:val="center"/>
              <w:rPr>
                <w:sz w:val="22"/>
                <w:szCs w:val="22"/>
              </w:rPr>
            </w:pPr>
          </w:p>
        </w:tc>
        <w:tc>
          <w:tcPr>
            <w:tcW w:w="2235" w:type="dxa"/>
            <w:vAlign w:val="center"/>
          </w:tcPr>
          <w:p w14:paraId="00017216" w14:textId="2A6A4DA1" w:rsidR="006D49CD" w:rsidRDefault="006D49CD" w:rsidP="002D74F4">
            <w:pPr>
              <w:jc w:val="center"/>
              <w:rPr>
                <w:sz w:val="22"/>
                <w:szCs w:val="22"/>
              </w:rPr>
            </w:pPr>
          </w:p>
        </w:tc>
        <w:tc>
          <w:tcPr>
            <w:tcW w:w="1167" w:type="dxa"/>
            <w:vAlign w:val="center"/>
          </w:tcPr>
          <w:p w14:paraId="52825F0D" w14:textId="25618CFB" w:rsidR="006D49CD" w:rsidRDefault="006D49CD" w:rsidP="002D74F4">
            <w:pPr>
              <w:jc w:val="center"/>
              <w:rPr>
                <w:sz w:val="22"/>
                <w:szCs w:val="22"/>
              </w:rPr>
            </w:pPr>
          </w:p>
        </w:tc>
        <w:tc>
          <w:tcPr>
            <w:tcW w:w="1842" w:type="dxa"/>
            <w:vAlign w:val="center"/>
          </w:tcPr>
          <w:p w14:paraId="6E85643E" w14:textId="6F157620" w:rsidR="006D49CD" w:rsidRDefault="006D49CD" w:rsidP="002D74F4">
            <w:pPr>
              <w:jc w:val="center"/>
              <w:rPr>
                <w:sz w:val="22"/>
                <w:szCs w:val="22"/>
              </w:rPr>
            </w:pPr>
          </w:p>
        </w:tc>
        <w:tc>
          <w:tcPr>
            <w:tcW w:w="1950" w:type="dxa"/>
            <w:vAlign w:val="center"/>
          </w:tcPr>
          <w:p w14:paraId="0E638328" w14:textId="4CFBB32C" w:rsidR="006D49CD" w:rsidRDefault="006D49CD" w:rsidP="002D74F4">
            <w:pPr>
              <w:jc w:val="center"/>
              <w:rPr>
                <w:sz w:val="22"/>
                <w:szCs w:val="22"/>
              </w:rPr>
            </w:pPr>
          </w:p>
        </w:tc>
      </w:tr>
      <w:tr w:rsidR="006D49CD" w14:paraId="02CDDEBA" w14:textId="77777777" w:rsidTr="002D74F4">
        <w:tc>
          <w:tcPr>
            <w:tcW w:w="486" w:type="dxa"/>
          </w:tcPr>
          <w:p w14:paraId="37CC2705" w14:textId="77777777" w:rsidR="006D49CD" w:rsidRDefault="006D49CD" w:rsidP="002D74F4">
            <w:pPr>
              <w:rPr>
                <w:szCs w:val="24"/>
              </w:rPr>
            </w:pPr>
            <w:r>
              <w:rPr>
                <w:szCs w:val="24"/>
              </w:rPr>
              <w:t>1.</w:t>
            </w:r>
          </w:p>
        </w:tc>
        <w:tc>
          <w:tcPr>
            <w:tcW w:w="2316" w:type="dxa"/>
          </w:tcPr>
          <w:p w14:paraId="2E01C482" w14:textId="77777777" w:rsidR="006D49CD" w:rsidRPr="00AC214D" w:rsidRDefault="006D49CD" w:rsidP="002D74F4">
            <w:pPr>
              <w:rPr>
                <w:szCs w:val="24"/>
              </w:rPr>
            </w:pPr>
          </w:p>
        </w:tc>
        <w:tc>
          <w:tcPr>
            <w:tcW w:w="2235" w:type="dxa"/>
          </w:tcPr>
          <w:p w14:paraId="14DC72F7" w14:textId="77777777" w:rsidR="006D49CD" w:rsidRDefault="006D49CD" w:rsidP="002D74F4">
            <w:pPr>
              <w:rPr>
                <w:szCs w:val="24"/>
              </w:rPr>
            </w:pPr>
          </w:p>
        </w:tc>
        <w:tc>
          <w:tcPr>
            <w:tcW w:w="1167" w:type="dxa"/>
          </w:tcPr>
          <w:p w14:paraId="683328FF" w14:textId="77777777" w:rsidR="006D49CD" w:rsidRDefault="006D49CD" w:rsidP="002D74F4">
            <w:pPr>
              <w:rPr>
                <w:szCs w:val="24"/>
              </w:rPr>
            </w:pPr>
          </w:p>
        </w:tc>
        <w:tc>
          <w:tcPr>
            <w:tcW w:w="1842" w:type="dxa"/>
          </w:tcPr>
          <w:p w14:paraId="0DB8B27B" w14:textId="77777777" w:rsidR="006D49CD" w:rsidRDefault="006D49CD" w:rsidP="002D74F4">
            <w:pPr>
              <w:rPr>
                <w:szCs w:val="24"/>
              </w:rPr>
            </w:pPr>
          </w:p>
        </w:tc>
        <w:tc>
          <w:tcPr>
            <w:tcW w:w="1950" w:type="dxa"/>
          </w:tcPr>
          <w:p w14:paraId="01A3C51F" w14:textId="77777777" w:rsidR="006D49CD" w:rsidRDefault="006D49CD" w:rsidP="002D74F4">
            <w:pPr>
              <w:rPr>
                <w:szCs w:val="24"/>
              </w:rPr>
            </w:pPr>
          </w:p>
        </w:tc>
      </w:tr>
      <w:tr w:rsidR="006D49CD" w14:paraId="5E3E10F8" w14:textId="77777777" w:rsidTr="002D74F4">
        <w:tc>
          <w:tcPr>
            <w:tcW w:w="486" w:type="dxa"/>
          </w:tcPr>
          <w:p w14:paraId="2EE63C58" w14:textId="77777777" w:rsidR="006D49CD" w:rsidRDefault="006D49CD" w:rsidP="002D74F4">
            <w:pPr>
              <w:rPr>
                <w:szCs w:val="24"/>
              </w:rPr>
            </w:pPr>
            <w:r>
              <w:rPr>
                <w:szCs w:val="24"/>
              </w:rPr>
              <w:t>2.</w:t>
            </w:r>
          </w:p>
        </w:tc>
        <w:tc>
          <w:tcPr>
            <w:tcW w:w="2316" w:type="dxa"/>
          </w:tcPr>
          <w:p w14:paraId="51A5D8D7" w14:textId="77777777" w:rsidR="006D49CD" w:rsidRPr="00AC214D" w:rsidRDefault="006D49CD" w:rsidP="002D74F4">
            <w:pPr>
              <w:rPr>
                <w:szCs w:val="24"/>
              </w:rPr>
            </w:pPr>
          </w:p>
        </w:tc>
        <w:tc>
          <w:tcPr>
            <w:tcW w:w="2235" w:type="dxa"/>
          </w:tcPr>
          <w:p w14:paraId="627C8BA1" w14:textId="77777777" w:rsidR="006D49CD" w:rsidRDefault="006D49CD" w:rsidP="002D74F4">
            <w:pPr>
              <w:rPr>
                <w:szCs w:val="24"/>
              </w:rPr>
            </w:pPr>
          </w:p>
        </w:tc>
        <w:tc>
          <w:tcPr>
            <w:tcW w:w="1167" w:type="dxa"/>
          </w:tcPr>
          <w:p w14:paraId="5F0587A3" w14:textId="77777777" w:rsidR="006D49CD" w:rsidRDefault="006D49CD" w:rsidP="002D74F4">
            <w:pPr>
              <w:rPr>
                <w:szCs w:val="24"/>
              </w:rPr>
            </w:pPr>
          </w:p>
        </w:tc>
        <w:tc>
          <w:tcPr>
            <w:tcW w:w="1842" w:type="dxa"/>
          </w:tcPr>
          <w:p w14:paraId="7231647C" w14:textId="77777777" w:rsidR="006D49CD" w:rsidRDefault="006D49CD" w:rsidP="002D74F4">
            <w:pPr>
              <w:rPr>
                <w:szCs w:val="24"/>
              </w:rPr>
            </w:pPr>
          </w:p>
        </w:tc>
        <w:tc>
          <w:tcPr>
            <w:tcW w:w="1950" w:type="dxa"/>
          </w:tcPr>
          <w:p w14:paraId="6BE8D4F1" w14:textId="77777777" w:rsidR="006D49CD" w:rsidRDefault="006D49CD" w:rsidP="002D74F4">
            <w:pPr>
              <w:rPr>
                <w:szCs w:val="24"/>
              </w:rPr>
            </w:pPr>
          </w:p>
        </w:tc>
      </w:tr>
      <w:tr w:rsidR="006D49CD" w14:paraId="5853D27D" w14:textId="77777777" w:rsidTr="002D74F4">
        <w:tc>
          <w:tcPr>
            <w:tcW w:w="486" w:type="dxa"/>
          </w:tcPr>
          <w:p w14:paraId="0E1DD7D5" w14:textId="77777777" w:rsidR="006D49CD" w:rsidRDefault="006D49CD" w:rsidP="002D74F4">
            <w:pPr>
              <w:rPr>
                <w:szCs w:val="24"/>
              </w:rPr>
            </w:pPr>
            <w:r>
              <w:rPr>
                <w:szCs w:val="24"/>
              </w:rPr>
              <w:t>3.</w:t>
            </w:r>
          </w:p>
        </w:tc>
        <w:tc>
          <w:tcPr>
            <w:tcW w:w="2316" w:type="dxa"/>
          </w:tcPr>
          <w:p w14:paraId="29EDC2C6" w14:textId="77777777" w:rsidR="006D49CD" w:rsidRPr="00AC214D" w:rsidRDefault="006D49CD" w:rsidP="002D74F4">
            <w:pPr>
              <w:rPr>
                <w:szCs w:val="24"/>
              </w:rPr>
            </w:pPr>
          </w:p>
        </w:tc>
        <w:tc>
          <w:tcPr>
            <w:tcW w:w="2235" w:type="dxa"/>
          </w:tcPr>
          <w:p w14:paraId="2155E8D8" w14:textId="77777777" w:rsidR="006D49CD" w:rsidRDefault="006D49CD" w:rsidP="002D74F4">
            <w:pPr>
              <w:rPr>
                <w:szCs w:val="24"/>
              </w:rPr>
            </w:pPr>
          </w:p>
        </w:tc>
        <w:tc>
          <w:tcPr>
            <w:tcW w:w="1167" w:type="dxa"/>
          </w:tcPr>
          <w:p w14:paraId="77D261CF" w14:textId="77777777" w:rsidR="006D49CD" w:rsidRDefault="006D49CD" w:rsidP="002D74F4">
            <w:pPr>
              <w:rPr>
                <w:szCs w:val="24"/>
              </w:rPr>
            </w:pPr>
          </w:p>
        </w:tc>
        <w:tc>
          <w:tcPr>
            <w:tcW w:w="1842" w:type="dxa"/>
          </w:tcPr>
          <w:p w14:paraId="5CFF3D01" w14:textId="77777777" w:rsidR="006D49CD" w:rsidRDefault="006D49CD" w:rsidP="002D74F4">
            <w:pPr>
              <w:rPr>
                <w:szCs w:val="24"/>
              </w:rPr>
            </w:pPr>
          </w:p>
        </w:tc>
        <w:tc>
          <w:tcPr>
            <w:tcW w:w="1950" w:type="dxa"/>
          </w:tcPr>
          <w:p w14:paraId="46D4447A" w14:textId="77777777" w:rsidR="006D49CD" w:rsidRDefault="006D49CD" w:rsidP="002D74F4">
            <w:pPr>
              <w:rPr>
                <w:szCs w:val="24"/>
              </w:rPr>
            </w:pPr>
          </w:p>
        </w:tc>
      </w:tr>
      <w:tr w:rsidR="006D49CD" w14:paraId="3F674C8A" w14:textId="77777777" w:rsidTr="002D74F4">
        <w:tc>
          <w:tcPr>
            <w:tcW w:w="486" w:type="dxa"/>
          </w:tcPr>
          <w:p w14:paraId="22BEDAE8" w14:textId="77777777" w:rsidR="006D49CD" w:rsidRDefault="006D49CD" w:rsidP="002D74F4">
            <w:pPr>
              <w:rPr>
                <w:szCs w:val="24"/>
              </w:rPr>
            </w:pPr>
            <w:r>
              <w:rPr>
                <w:szCs w:val="24"/>
              </w:rPr>
              <w:t>4.</w:t>
            </w:r>
          </w:p>
        </w:tc>
        <w:tc>
          <w:tcPr>
            <w:tcW w:w="2316" w:type="dxa"/>
          </w:tcPr>
          <w:p w14:paraId="0EE0B36D" w14:textId="77777777" w:rsidR="006D49CD" w:rsidRPr="00AC214D" w:rsidRDefault="006D49CD" w:rsidP="002D74F4">
            <w:pPr>
              <w:rPr>
                <w:szCs w:val="24"/>
              </w:rPr>
            </w:pPr>
          </w:p>
        </w:tc>
        <w:tc>
          <w:tcPr>
            <w:tcW w:w="2235" w:type="dxa"/>
          </w:tcPr>
          <w:p w14:paraId="5D501877" w14:textId="77777777" w:rsidR="006D49CD" w:rsidRDefault="006D49CD" w:rsidP="002D74F4">
            <w:pPr>
              <w:rPr>
                <w:szCs w:val="24"/>
              </w:rPr>
            </w:pPr>
          </w:p>
        </w:tc>
        <w:tc>
          <w:tcPr>
            <w:tcW w:w="1167" w:type="dxa"/>
          </w:tcPr>
          <w:p w14:paraId="64C76C16" w14:textId="77777777" w:rsidR="006D49CD" w:rsidRDefault="006D49CD" w:rsidP="002D74F4">
            <w:pPr>
              <w:rPr>
                <w:szCs w:val="24"/>
              </w:rPr>
            </w:pPr>
          </w:p>
        </w:tc>
        <w:tc>
          <w:tcPr>
            <w:tcW w:w="1842" w:type="dxa"/>
          </w:tcPr>
          <w:p w14:paraId="518A868C" w14:textId="77777777" w:rsidR="006D49CD" w:rsidRDefault="006D49CD" w:rsidP="002D74F4">
            <w:pPr>
              <w:rPr>
                <w:szCs w:val="24"/>
              </w:rPr>
            </w:pPr>
          </w:p>
        </w:tc>
        <w:tc>
          <w:tcPr>
            <w:tcW w:w="1950" w:type="dxa"/>
          </w:tcPr>
          <w:p w14:paraId="4A587AAE" w14:textId="77777777" w:rsidR="006D49CD" w:rsidRDefault="006D49CD" w:rsidP="002D74F4">
            <w:pPr>
              <w:rPr>
                <w:szCs w:val="24"/>
              </w:rPr>
            </w:pPr>
          </w:p>
        </w:tc>
      </w:tr>
      <w:tr w:rsidR="006D49CD" w14:paraId="5303CA00" w14:textId="77777777" w:rsidTr="002D74F4">
        <w:tc>
          <w:tcPr>
            <w:tcW w:w="486" w:type="dxa"/>
          </w:tcPr>
          <w:p w14:paraId="78F0101D" w14:textId="77777777" w:rsidR="006D49CD" w:rsidRDefault="006D49CD" w:rsidP="002D74F4">
            <w:pPr>
              <w:rPr>
                <w:szCs w:val="24"/>
              </w:rPr>
            </w:pPr>
            <w:r>
              <w:rPr>
                <w:szCs w:val="24"/>
              </w:rPr>
              <w:t>5.</w:t>
            </w:r>
          </w:p>
        </w:tc>
        <w:tc>
          <w:tcPr>
            <w:tcW w:w="2316" w:type="dxa"/>
          </w:tcPr>
          <w:p w14:paraId="2CA71B67" w14:textId="77777777" w:rsidR="006D49CD" w:rsidRPr="00AC214D" w:rsidRDefault="006D49CD" w:rsidP="002D74F4">
            <w:pPr>
              <w:rPr>
                <w:szCs w:val="24"/>
                <w:highlight w:val="yellow"/>
              </w:rPr>
            </w:pPr>
          </w:p>
        </w:tc>
        <w:tc>
          <w:tcPr>
            <w:tcW w:w="2235" w:type="dxa"/>
          </w:tcPr>
          <w:p w14:paraId="21D3036E" w14:textId="77777777" w:rsidR="006D49CD" w:rsidRDefault="006D49CD" w:rsidP="002D74F4">
            <w:pPr>
              <w:rPr>
                <w:szCs w:val="24"/>
              </w:rPr>
            </w:pPr>
          </w:p>
        </w:tc>
        <w:tc>
          <w:tcPr>
            <w:tcW w:w="1167" w:type="dxa"/>
          </w:tcPr>
          <w:p w14:paraId="3737519A" w14:textId="77777777" w:rsidR="006D49CD" w:rsidRDefault="006D49CD" w:rsidP="002D74F4">
            <w:pPr>
              <w:rPr>
                <w:szCs w:val="24"/>
              </w:rPr>
            </w:pPr>
          </w:p>
        </w:tc>
        <w:tc>
          <w:tcPr>
            <w:tcW w:w="1842" w:type="dxa"/>
          </w:tcPr>
          <w:p w14:paraId="60425517" w14:textId="77777777" w:rsidR="006D49CD" w:rsidRDefault="006D49CD" w:rsidP="002D74F4">
            <w:pPr>
              <w:rPr>
                <w:szCs w:val="24"/>
              </w:rPr>
            </w:pPr>
          </w:p>
        </w:tc>
        <w:tc>
          <w:tcPr>
            <w:tcW w:w="1950" w:type="dxa"/>
          </w:tcPr>
          <w:p w14:paraId="6BC72C85" w14:textId="77777777" w:rsidR="006D49CD" w:rsidRDefault="006D49CD" w:rsidP="002D74F4">
            <w:pPr>
              <w:rPr>
                <w:szCs w:val="24"/>
              </w:rPr>
            </w:pPr>
          </w:p>
        </w:tc>
      </w:tr>
      <w:tr w:rsidR="006D49CD" w14:paraId="4BA17A57" w14:textId="77777777" w:rsidTr="002D74F4">
        <w:tc>
          <w:tcPr>
            <w:tcW w:w="6204" w:type="dxa"/>
            <w:gridSpan w:val="4"/>
          </w:tcPr>
          <w:p w14:paraId="53693A31" w14:textId="77777777" w:rsidR="006D49CD" w:rsidRDefault="006D49CD" w:rsidP="002D74F4">
            <w:pPr>
              <w:rPr>
                <w:szCs w:val="24"/>
              </w:rPr>
            </w:pPr>
            <w:r>
              <w:rPr>
                <w:szCs w:val="24"/>
              </w:rPr>
              <w:t>Итого:</w:t>
            </w:r>
          </w:p>
        </w:tc>
        <w:tc>
          <w:tcPr>
            <w:tcW w:w="1842" w:type="dxa"/>
          </w:tcPr>
          <w:p w14:paraId="06EA3BA0" w14:textId="77777777" w:rsidR="006D49CD" w:rsidRDefault="006D49CD" w:rsidP="002D74F4">
            <w:pPr>
              <w:rPr>
                <w:szCs w:val="24"/>
              </w:rPr>
            </w:pPr>
          </w:p>
        </w:tc>
        <w:tc>
          <w:tcPr>
            <w:tcW w:w="1950" w:type="dxa"/>
          </w:tcPr>
          <w:p w14:paraId="62FE2A16" w14:textId="2326A696" w:rsidR="006D49CD" w:rsidRDefault="006D49CD" w:rsidP="002D74F4">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61FC3268"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19295706"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6F89EBD6"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18682CC3"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4E150B88"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38AC891E"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5E95ECDB"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42B2C0A9"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67A5120F"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41C1B85"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5DAA94D2"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1057493A"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24C0B7C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6812652F"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78FF0D5B"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6D0584F3"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108A0E91"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43C8FC76"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72F1DD70"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1AA2CF27"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33E95D08"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7167BDCD"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0192A244"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1003EC73"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53F24312"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34EF1B2C"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3B09341A"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15E48D23"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2A97A012"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3657260E"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17E0CC80"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60C59B39"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740D70F2" w14:textId="52E855F2" w:rsidR="00BD3935" w:rsidRDefault="00E95006" w:rsidP="00BB5463">
      <w:pPr>
        <w:keepNext/>
        <w:spacing w:after="60"/>
        <w:jc w:val="center"/>
        <w:outlineLvl w:val="1"/>
        <w:rPr>
          <w:sz w:val="22"/>
          <w:szCs w:val="22"/>
        </w:rPr>
        <w:sectPr w:rsidR="00BD3935" w:rsidSect="000415DC">
          <w:headerReference w:type="default" r:id="rId32"/>
          <w:pgSz w:w="11907" w:h="16840" w:code="9"/>
          <w:pgMar w:top="851" w:right="851" w:bottom="851" w:left="1276" w:header="720" w:footer="403" w:gutter="0"/>
          <w:cols w:space="720"/>
          <w:noEndnote/>
        </w:sectPr>
      </w:pPr>
      <w:r>
        <w:rPr>
          <w:sz w:val="24"/>
          <w:szCs w:val="24"/>
        </w:rPr>
        <w:br w:type="page"/>
      </w:r>
    </w:p>
    <w:p w14:paraId="616D2EB2" w14:textId="50F3C9D1" w:rsidR="00BD3935" w:rsidRPr="00D23DB8" w:rsidRDefault="00BD3935" w:rsidP="00BD3935">
      <w:pPr>
        <w:suppressAutoHyphens/>
        <w:spacing w:after="120"/>
        <w:jc w:val="center"/>
        <w:rPr>
          <w:b/>
          <w:sz w:val="24"/>
        </w:rPr>
      </w:pPr>
      <w:r w:rsidRPr="00D23DB8">
        <w:rPr>
          <w:b/>
          <w:sz w:val="24"/>
        </w:rPr>
        <w:lastRenderedPageBreak/>
        <w:t xml:space="preserve">ФОРМА </w:t>
      </w:r>
      <w:r w:rsidR="00BB5463">
        <w:rPr>
          <w:b/>
          <w:sz w:val="24"/>
        </w:rPr>
        <w:t>5</w:t>
      </w:r>
      <w:r w:rsidRPr="00D23DB8">
        <w:rPr>
          <w:b/>
          <w:sz w:val="24"/>
        </w:rPr>
        <w:t>. С</w:t>
      </w:r>
      <w:r>
        <w:rPr>
          <w:b/>
          <w:sz w:val="24"/>
        </w:rPr>
        <w:t>ВЕДЕНИЯ</w:t>
      </w:r>
      <w:r w:rsidRPr="00D23DB8">
        <w:rPr>
          <w:b/>
          <w:sz w:val="24"/>
        </w:rPr>
        <w:t xml:space="preserve"> о материально-технических ресурсах</w:t>
      </w:r>
    </w:p>
    <w:p w14:paraId="34A5523C" w14:textId="77777777" w:rsidR="00BD3935" w:rsidRPr="00D23DB8" w:rsidRDefault="00BD3935" w:rsidP="00BD3935">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666497" w14:paraId="5136518D" w14:textId="77777777" w:rsidTr="002D74F4">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37CA12EB" w:rsidR="00BD3935" w:rsidRPr="00666497" w:rsidRDefault="00BD3935" w:rsidP="002D74F4">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666497" w:rsidRDefault="00BD3935" w:rsidP="002D74F4">
            <w:pPr>
              <w:ind w:left="567" w:hanging="533"/>
              <w:jc w:val="center"/>
              <w:rPr>
                <w:sz w:val="24"/>
                <w:szCs w:val="24"/>
              </w:rPr>
            </w:pPr>
            <w:r w:rsidRPr="00666497">
              <w:rPr>
                <w:sz w:val="24"/>
                <w:szCs w:val="24"/>
              </w:rPr>
              <w:t>Наименование</w:t>
            </w:r>
          </w:p>
          <w:p w14:paraId="1B720CED" w14:textId="77777777" w:rsidR="00BD3935" w:rsidRPr="00666497" w:rsidRDefault="00BD3935" w:rsidP="002D74F4">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666497" w:rsidRDefault="00BD3935" w:rsidP="002D74F4">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666497" w:rsidRDefault="00BD3935" w:rsidP="002D74F4">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666497" w:rsidRDefault="00BD3935" w:rsidP="002D74F4">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666497" w:rsidRDefault="00BD3935" w:rsidP="002D74F4">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666497" w:rsidRDefault="00BD3935" w:rsidP="002D74F4">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666497" w:rsidRDefault="00BD3935" w:rsidP="002D74F4">
            <w:pPr>
              <w:ind w:left="103"/>
              <w:jc w:val="center"/>
              <w:rPr>
                <w:sz w:val="24"/>
                <w:szCs w:val="24"/>
              </w:rPr>
            </w:pPr>
            <w:r w:rsidRPr="00666497">
              <w:rPr>
                <w:sz w:val="24"/>
                <w:szCs w:val="24"/>
              </w:rPr>
              <w:t>Примечание</w:t>
            </w:r>
          </w:p>
        </w:tc>
      </w:tr>
      <w:tr w:rsidR="00BD3935" w:rsidRPr="00D23DB8" w14:paraId="11097005"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D23DB8" w:rsidRDefault="00BD3935" w:rsidP="002D74F4">
            <w:pPr>
              <w:tabs>
                <w:tab w:val="left" w:pos="640"/>
              </w:tabs>
              <w:ind w:left="-85" w:right="-85"/>
              <w:rPr>
                <w:sz w:val="22"/>
                <w:szCs w:val="24"/>
                <w:lang w:val="en-US" w:eastAsia="en-US"/>
              </w:rPr>
            </w:pPr>
          </w:p>
        </w:tc>
      </w:tr>
      <w:tr w:rsidR="00BD3935" w:rsidRPr="00D23DB8" w14:paraId="0F0774BA"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D23DB8" w:rsidRDefault="00BD3935" w:rsidP="002D74F4">
            <w:pPr>
              <w:tabs>
                <w:tab w:val="left" w:pos="640"/>
              </w:tabs>
              <w:ind w:left="-85" w:right="-85"/>
              <w:rPr>
                <w:sz w:val="22"/>
                <w:szCs w:val="24"/>
                <w:lang w:val="en-US" w:eastAsia="en-US"/>
              </w:rPr>
            </w:pPr>
          </w:p>
        </w:tc>
      </w:tr>
      <w:tr w:rsidR="00BD3935" w:rsidRPr="00D23DB8" w14:paraId="4420534F"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D23DB8" w:rsidRDefault="00BD3935" w:rsidP="002D74F4">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D23DB8" w:rsidRDefault="00BD3935" w:rsidP="002D74F4">
            <w:pPr>
              <w:tabs>
                <w:tab w:val="left" w:pos="640"/>
              </w:tabs>
              <w:ind w:left="-85" w:right="-85"/>
              <w:rPr>
                <w:sz w:val="22"/>
                <w:szCs w:val="24"/>
                <w:lang w:val="en-US" w:eastAsia="en-US"/>
              </w:rPr>
            </w:pPr>
          </w:p>
        </w:tc>
      </w:tr>
      <w:tr w:rsidR="00BD3935" w:rsidRPr="00D23DB8" w14:paraId="620ED7EA"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D23DB8" w:rsidRDefault="00BD3935" w:rsidP="002D74F4">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D23DB8" w:rsidRDefault="00BD3935" w:rsidP="002D74F4">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D23DB8" w:rsidRDefault="00BD3935" w:rsidP="002D74F4">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D23DB8" w:rsidRDefault="00BD3935" w:rsidP="002D74F4">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D23DB8" w:rsidRDefault="00BD3935" w:rsidP="002D74F4">
            <w:pPr>
              <w:tabs>
                <w:tab w:val="left" w:pos="640"/>
              </w:tabs>
              <w:ind w:left="-85" w:right="-85"/>
              <w:rPr>
                <w:sz w:val="22"/>
                <w:szCs w:val="24"/>
                <w:lang w:val="en-US" w:eastAsia="en-US"/>
              </w:rPr>
            </w:pPr>
          </w:p>
        </w:tc>
      </w:tr>
      <w:tr w:rsidR="00BD3935" w:rsidRPr="00D23DB8" w14:paraId="4BE73DA4" w14:textId="77777777" w:rsidTr="002D74F4">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D23DB8" w:rsidRDefault="00BD3935" w:rsidP="002D74F4">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D23DB8" w:rsidRDefault="00BD3935" w:rsidP="002D74F4">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D23DB8" w:rsidRDefault="00BD3935" w:rsidP="002D74F4">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D23DB8" w:rsidRDefault="00BD3935" w:rsidP="002D74F4">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D23DB8" w:rsidRDefault="00BD3935" w:rsidP="002D74F4">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D23DB8" w:rsidRDefault="00BD3935" w:rsidP="002D74F4">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D23DB8" w:rsidRDefault="00BD3935" w:rsidP="002D74F4">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14:paraId="256FC50D" w14:textId="54ED89BE" w:rsidR="00BD3935" w:rsidRPr="00D23DB8" w:rsidRDefault="00BD3935" w:rsidP="002D74F4">
            <w:pPr>
              <w:tabs>
                <w:tab w:val="left" w:pos="732"/>
              </w:tabs>
              <w:ind w:left="-85" w:right="-85" w:firstLine="12"/>
              <w:rPr>
                <w:sz w:val="22"/>
                <w:szCs w:val="24"/>
                <w:lang w:val="en-US" w:eastAsia="en-US"/>
              </w:rPr>
            </w:pPr>
          </w:p>
        </w:tc>
      </w:tr>
    </w:tbl>
    <w:p w14:paraId="0134A615" w14:textId="77777777" w:rsidR="00BD3935" w:rsidRPr="00D23DB8" w:rsidRDefault="00BD3935" w:rsidP="00BD3935">
      <w:pPr>
        <w:rPr>
          <w:b/>
          <w:szCs w:val="32"/>
        </w:rPr>
      </w:pPr>
    </w:p>
    <w:p w14:paraId="5BD41D83" w14:textId="77777777" w:rsidR="00BD3935" w:rsidRDefault="00BD3935" w:rsidP="00BD3935">
      <w:pPr>
        <w:rPr>
          <w:sz w:val="24"/>
          <w:szCs w:val="24"/>
        </w:rPr>
      </w:pPr>
      <w:r w:rsidRPr="00620AA6">
        <w:rPr>
          <w:sz w:val="24"/>
          <w:szCs w:val="24"/>
        </w:rPr>
        <w:t xml:space="preserve">Участник процедуры закупки </w:t>
      </w:r>
    </w:p>
    <w:p w14:paraId="737D1908"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21364989"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AAFC989" w14:textId="77777777" w:rsidR="00BD3935" w:rsidRDefault="00BD3935" w:rsidP="00BD3935">
      <w:pPr>
        <w:suppressAutoHyphens/>
        <w:spacing w:after="120" w:line="288" w:lineRule="auto"/>
        <w:jc w:val="center"/>
        <w:rPr>
          <w:b/>
          <w:sz w:val="24"/>
        </w:rPr>
      </w:pPr>
      <w:r>
        <w:rPr>
          <w:szCs w:val="24"/>
        </w:rPr>
        <w:t>М.П.</w:t>
      </w:r>
    </w:p>
    <w:p w14:paraId="04D37287" w14:textId="77777777" w:rsidR="00BD3935" w:rsidRDefault="00BD3935" w:rsidP="00BD3935">
      <w:pPr>
        <w:suppressAutoHyphens/>
        <w:spacing w:after="120" w:line="288" w:lineRule="auto"/>
        <w:ind w:firstLine="567"/>
        <w:jc w:val="center"/>
        <w:rPr>
          <w:b/>
          <w:sz w:val="24"/>
        </w:rPr>
      </w:pPr>
    </w:p>
    <w:p w14:paraId="3EDD4BC8" w14:textId="77777777" w:rsidR="00BD3935" w:rsidRDefault="00BD3935" w:rsidP="00BD3935">
      <w:pPr>
        <w:suppressAutoHyphens/>
        <w:spacing w:after="120" w:line="288" w:lineRule="auto"/>
        <w:rPr>
          <w:b/>
          <w:sz w:val="24"/>
        </w:rPr>
        <w:sectPr w:rsidR="00BD3935" w:rsidSect="002D74F4">
          <w:pgSz w:w="16840" w:h="11907" w:orient="landscape" w:code="9"/>
          <w:pgMar w:top="851" w:right="851" w:bottom="1276" w:left="851" w:header="720" w:footer="403" w:gutter="0"/>
          <w:cols w:space="720"/>
          <w:noEndnote/>
        </w:sectPr>
      </w:pPr>
    </w:p>
    <w:p w14:paraId="726A1F27" w14:textId="0BEF6F29" w:rsidR="00BD3935" w:rsidRPr="00C57763" w:rsidRDefault="00BD3935" w:rsidP="00BD3935">
      <w:pPr>
        <w:suppressAutoHyphens/>
        <w:spacing w:after="120" w:line="288" w:lineRule="auto"/>
        <w:ind w:firstLine="567"/>
        <w:jc w:val="center"/>
        <w:rPr>
          <w:b/>
          <w:sz w:val="28"/>
          <w:szCs w:val="28"/>
        </w:rPr>
      </w:pPr>
      <w:r>
        <w:rPr>
          <w:b/>
          <w:sz w:val="24"/>
        </w:rPr>
        <w:lastRenderedPageBreak/>
        <w:t xml:space="preserve">ФОРМА </w:t>
      </w:r>
      <w:r w:rsidR="00BB5463">
        <w:rPr>
          <w:b/>
          <w:sz w:val="24"/>
        </w:rPr>
        <w:t>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r w:rsidR="00EE44EB">
        <w:rPr>
          <w:b/>
          <w:sz w:val="24"/>
        </w:rPr>
        <w:t xml:space="preserve"> в качестве ответчика</w:t>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1F193026" w:rsidR="00BD3935" w:rsidRPr="00C57763" w:rsidRDefault="00BD3935" w:rsidP="002D74F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2D74F4">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2D74F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2D74F4">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2D74F4">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2D74F4">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6E070A0B" w:rsidR="00BD3935" w:rsidRPr="00C57763" w:rsidRDefault="00BD3935" w:rsidP="002D74F4">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43879B67"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16240BC6"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A26524">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3B90F805" w:rsidR="00F11492" w:rsidRPr="00F11492" w:rsidRDefault="00F11492" w:rsidP="00F11492">
      <w:pPr>
        <w:tabs>
          <w:tab w:val="left" w:pos="360"/>
        </w:tabs>
        <w:autoSpaceDN w:val="0"/>
        <w:adjustRightInd w:val="0"/>
        <w:jc w:val="center"/>
        <w:rPr>
          <w:b/>
          <w:bCs/>
          <w:sz w:val="24"/>
          <w:szCs w:val="24"/>
        </w:rPr>
      </w:pPr>
    </w:p>
    <w:p w14:paraId="23450770" w14:textId="7BE17C0A" w:rsidR="00B14A10" w:rsidRPr="00556EFD" w:rsidRDefault="00B14A10" w:rsidP="007C730C">
      <w:pPr>
        <w:numPr>
          <w:ilvl w:val="1"/>
          <w:numId w:val="20"/>
        </w:numPr>
        <w:tabs>
          <w:tab w:val="clear" w:pos="1631"/>
          <w:tab w:val="num" w:pos="1134"/>
          <w:tab w:val="num" w:pos="8280"/>
        </w:tabs>
        <w:ind w:left="0" w:firstLine="581"/>
        <w:contextualSpacing/>
        <w:jc w:val="both"/>
        <w:rPr>
          <w:color w:val="000000"/>
          <w:sz w:val="24"/>
          <w:szCs w:val="24"/>
        </w:rPr>
      </w:pPr>
      <w:r w:rsidRPr="00556EFD">
        <w:rPr>
          <w:color w:val="000000"/>
          <w:sz w:val="24"/>
          <w:szCs w:val="24"/>
        </w:rPr>
        <w:t xml:space="preserve">По настоящему Договору Исполнитель обязуется оказать </w:t>
      </w:r>
      <w:r w:rsidR="00A3202C" w:rsidRPr="00A3202C">
        <w:rPr>
          <w:color w:val="000000"/>
          <w:sz w:val="24"/>
          <w:szCs w:val="24"/>
        </w:rPr>
        <w:t xml:space="preserve">комплекс </w:t>
      </w:r>
      <w:r w:rsidR="007C730C" w:rsidRPr="007C730C">
        <w:rPr>
          <w:color w:val="000000"/>
          <w:sz w:val="24"/>
          <w:szCs w:val="24"/>
        </w:rPr>
        <w:t>услуг по застройке и обеспечению работы зоны делового общения Агентства стратегических инициатив на период проведения XX Петербургского международного экономического форума</w:t>
      </w:r>
      <w:r w:rsidRPr="00556EFD">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2A3B279C" w14:textId="77777777" w:rsidR="00B14A10" w:rsidRPr="00556EFD" w:rsidRDefault="00B14A10" w:rsidP="00A26524">
      <w:pPr>
        <w:numPr>
          <w:ilvl w:val="1"/>
          <w:numId w:val="20"/>
        </w:numPr>
        <w:tabs>
          <w:tab w:val="clear" w:pos="1631"/>
          <w:tab w:val="num" w:pos="0"/>
          <w:tab w:val="num" w:pos="1276"/>
          <w:tab w:val="num" w:pos="8280"/>
        </w:tabs>
        <w:ind w:left="57" w:firstLine="652"/>
        <w:jc w:val="both"/>
        <w:rPr>
          <w:color w:val="000000"/>
          <w:sz w:val="24"/>
          <w:szCs w:val="24"/>
        </w:rPr>
      </w:pPr>
      <w:r w:rsidRPr="00556EFD">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A6B4FEF" w14:textId="77777777" w:rsidR="00B14A10" w:rsidRPr="00556EFD" w:rsidRDefault="00B14A10" w:rsidP="00B14A10">
      <w:pPr>
        <w:ind w:left="57" w:firstLine="651"/>
        <w:jc w:val="both"/>
        <w:rPr>
          <w:color w:val="000000"/>
          <w:sz w:val="24"/>
          <w:szCs w:val="24"/>
        </w:rPr>
      </w:pPr>
      <w:r w:rsidRPr="00556EFD">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1AB8C866"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 в том числе НДС 18% в размере _____________________________.</w:t>
      </w:r>
    </w:p>
    <w:p w14:paraId="5B4293E1" w14:textId="77777777" w:rsidR="00B14A10" w:rsidRDefault="00F11492" w:rsidP="009A6612">
      <w:pPr>
        <w:numPr>
          <w:ilvl w:val="2"/>
          <w:numId w:val="29"/>
        </w:numPr>
        <w:tabs>
          <w:tab w:val="left" w:pos="0"/>
          <w:tab w:val="left" w:pos="142"/>
          <w:tab w:val="left" w:pos="1418"/>
          <w:tab w:val="left" w:pos="1843"/>
        </w:tabs>
        <w:ind w:left="0" w:firstLine="1134"/>
        <w:jc w:val="both"/>
        <w:rPr>
          <w:sz w:val="24"/>
          <w:szCs w:val="24"/>
        </w:rPr>
      </w:pPr>
      <w:r w:rsidRPr="00F11492">
        <w:rPr>
          <w:color w:val="000000"/>
          <w:sz w:val="24"/>
          <w:szCs w:val="24"/>
        </w:rPr>
        <w:t>2.2.</w:t>
      </w:r>
      <w:r w:rsidR="00FA638A" w:rsidRPr="00FA638A">
        <w:t xml:space="preserve"> </w:t>
      </w:r>
      <w:r w:rsidR="00FA638A" w:rsidRPr="00FA638A">
        <w:rPr>
          <w:sz w:val="24"/>
          <w:szCs w:val="24"/>
        </w:rPr>
        <w:t xml:space="preserve">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w:t>
      </w:r>
    </w:p>
    <w:p w14:paraId="2AB801A0" w14:textId="32484CD8" w:rsidR="00F11492" w:rsidRPr="00B14A10" w:rsidRDefault="00B14A10" w:rsidP="009A6612">
      <w:pPr>
        <w:numPr>
          <w:ilvl w:val="2"/>
          <w:numId w:val="29"/>
        </w:numPr>
        <w:tabs>
          <w:tab w:val="left" w:pos="0"/>
          <w:tab w:val="left" w:pos="142"/>
          <w:tab w:val="left" w:pos="1418"/>
          <w:tab w:val="left" w:pos="1843"/>
        </w:tabs>
        <w:ind w:left="0" w:firstLine="1134"/>
        <w:jc w:val="both"/>
        <w:rPr>
          <w:sz w:val="24"/>
          <w:szCs w:val="24"/>
        </w:rPr>
      </w:pPr>
      <w:r w:rsidRPr="00B14A10">
        <w:rPr>
          <w:color w:val="000000"/>
          <w:sz w:val="24"/>
          <w:szCs w:val="24"/>
        </w:rPr>
        <w:t>Окончательная оплата в размере __________________________, включая НДС 18% в размере ________________,</w:t>
      </w:r>
      <w:r w:rsidRPr="00B14A10">
        <w:rPr>
          <w:sz w:val="24"/>
          <w:szCs w:val="24"/>
        </w:rPr>
        <w:t xml:space="preserve"> в течение 5 (Пяти) календарных дней после подписания Заказчиком соответствующего акта сдачи-приемки оказанных услуг</w:t>
      </w:r>
    </w:p>
    <w:p w14:paraId="70232067" w14:textId="2D419262"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12AA606B"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1889FA1B" w14:textId="321BD791" w:rsidR="00B16E7C" w:rsidRPr="00556EFD" w:rsidRDefault="00B16E7C" w:rsidP="00B16E7C">
      <w:pPr>
        <w:ind w:firstLine="709"/>
        <w:jc w:val="both"/>
        <w:rPr>
          <w:color w:val="000000"/>
          <w:sz w:val="24"/>
          <w:szCs w:val="24"/>
        </w:rPr>
      </w:pPr>
      <w:r w:rsidRPr="00556EFD">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14:paraId="004C9E53" w14:textId="33843B35" w:rsidR="00B16E7C" w:rsidRPr="00556EFD" w:rsidRDefault="00B16E7C" w:rsidP="00B16E7C">
      <w:pPr>
        <w:ind w:firstLine="709"/>
        <w:jc w:val="both"/>
        <w:rPr>
          <w:color w:val="000000"/>
          <w:sz w:val="24"/>
          <w:szCs w:val="24"/>
        </w:rPr>
      </w:pPr>
      <w:r w:rsidRPr="00556EFD">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BB5463" w:rsidRPr="00556EFD">
        <w:rPr>
          <w:color w:val="000000"/>
          <w:sz w:val="24"/>
          <w:szCs w:val="24"/>
        </w:rPr>
        <w:t>Исполнителем Заказчику</w:t>
      </w:r>
      <w:r w:rsidRPr="00556EFD">
        <w:rPr>
          <w:color w:val="000000"/>
          <w:sz w:val="24"/>
          <w:szCs w:val="24"/>
        </w:rPr>
        <w:t xml:space="preserve"> акта </w:t>
      </w:r>
      <w:r w:rsidRPr="00556EFD">
        <w:rPr>
          <w:color w:val="000000"/>
          <w:sz w:val="24"/>
          <w:szCs w:val="24"/>
        </w:rPr>
        <w:lastRenderedPageBreak/>
        <w:t>сдачи-приемки оказанных услуг и отчета об оказанных услугах на бумажном и/или электронном носителе.</w:t>
      </w:r>
    </w:p>
    <w:p w14:paraId="166298B1" w14:textId="1F77B883" w:rsidR="00B16E7C" w:rsidRPr="00556EFD" w:rsidRDefault="00B16E7C" w:rsidP="00B16E7C">
      <w:pPr>
        <w:ind w:firstLine="709"/>
        <w:jc w:val="both"/>
        <w:rPr>
          <w:color w:val="000000"/>
          <w:sz w:val="24"/>
          <w:szCs w:val="24"/>
        </w:rPr>
      </w:pPr>
      <w:r w:rsidRPr="00556EFD">
        <w:rPr>
          <w:color w:val="000000"/>
          <w:sz w:val="24"/>
          <w:szCs w:val="24"/>
        </w:rPr>
        <w:t xml:space="preserve">3.3. Заказчик обязан принять результаты по акту сдачи-приемки оказанных </w:t>
      </w:r>
      <w:r w:rsidR="00BB5463" w:rsidRPr="00556EFD">
        <w:rPr>
          <w:color w:val="000000"/>
          <w:sz w:val="24"/>
          <w:szCs w:val="24"/>
        </w:rPr>
        <w:t>услуг в</w:t>
      </w:r>
      <w:r w:rsidRPr="00556EFD">
        <w:rPr>
          <w:color w:val="000000"/>
          <w:sz w:val="24"/>
          <w:szCs w:val="24"/>
        </w:rPr>
        <w:t xml:space="preserve"> течение 10 (Десяти) рабочих дней со дня его получения. </w:t>
      </w:r>
    </w:p>
    <w:p w14:paraId="5F887D2A" w14:textId="77777777" w:rsidR="00B16E7C" w:rsidRPr="00556EFD" w:rsidRDefault="00B16E7C" w:rsidP="00B16E7C">
      <w:pPr>
        <w:ind w:firstLine="709"/>
        <w:jc w:val="both"/>
        <w:rPr>
          <w:color w:val="000000"/>
          <w:sz w:val="24"/>
          <w:szCs w:val="24"/>
        </w:rPr>
      </w:pPr>
      <w:r w:rsidRPr="00556EFD">
        <w:rPr>
          <w:color w:val="000000"/>
          <w:sz w:val="24"/>
          <w:szCs w:val="24"/>
        </w:rPr>
        <w:t>3.4. При отсутствии замечаний Заказчик направляет Исполнителю подписанный акт сдачи-приемки оказанных услуг.</w:t>
      </w:r>
    </w:p>
    <w:p w14:paraId="1236ABAE" w14:textId="769CA15C" w:rsidR="00B16E7C" w:rsidRPr="00556EFD" w:rsidRDefault="00B16E7C" w:rsidP="00B16E7C">
      <w:pPr>
        <w:ind w:firstLine="709"/>
        <w:jc w:val="both"/>
        <w:rPr>
          <w:color w:val="000000"/>
          <w:sz w:val="24"/>
          <w:szCs w:val="24"/>
        </w:rPr>
      </w:pPr>
      <w:r w:rsidRPr="00556EFD">
        <w:rPr>
          <w:color w:val="000000"/>
          <w:sz w:val="24"/>
          <w:szCs w:val="24"/>
        </w:rPr>
        <w:t xml:space="preserve">3.5. В случае обнаружения недостатков в оказанных услугах, Заказчик в течение 5 (Пяти) рабочих дней </w:t>
      </w:r>
      <w:r w:rsidR="00BB5463" w:rsidRPr="00556EFD">
        <w:rPr>
          <w:color w:val="000000"/>
          <w:sz w:val="24"/>
          <w:szCs w:val="24"/>
        </w:rPr>
        <w:t>после истечения,</w:t>
      </w:r>
      <w:r w:rsidRPr="00556EFD">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664DBB8" w14:textId="77777777" w:rsidR="00B16E7C" w:rsidRPr="00556EFD" w:rsidRDefault="00B16E7C" w:rsidP="00B16E7C">
      <w:pPr>
        <w:ind w:firstLine="709"/>
        <w:jc w:val="both"/>
        <w:rPr>
          <w:color w:val="000000"/>
          <w:sz w:val="24"/>
          <w:szCs w:val="24"/>
        </w:rPr>
      </w:pPr>
      <w:r w:rsidRPr="00556EFD">
        <w:rPr>
          <w:color w:val="000000"/>
          <w:sz w:val="24"/>
          <w:szCs w:val="24"/>
        </w:rPr>
        <w:t xml:space="preserve">3.6. Исполнитель устраняет недостатки оказанных услуг в согласовываемые Сторонами сроки. </w:t>
      </w:r>
    </w:p>
    <w:p w14:paraId="764E13CF" w14:textId="28189D25" w:rsidR="00B16E7C" w:rsidRPr="00556EFD" w:rsidRDefault="00B16E7C" w:rsidP="00B16E7C">
      <w:pPr>
        <w:ind w:firstLine="709"/>
        <w:jc w:val="both"/>
        <w:rPr>
          <w:color w:val="000000"/>
          <w:sz w:val="24"/>
          <w:szCs w:val="24"/>
        </w:rPr>
      </w:pPr>
      <w:r w:rsidRPr="00556EFD">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BB5463" w:rsidRPr="00556EFD">
        <w:rPr>
          <w:color w:val="000000"/>
          <w:sz w:val="24"/>
          <w:szCs w:val="24"/>
        </w:rPr>
        <w:t>3.2. -</w:t>
      </w:r>
      <w:r w:rsidRPr="00556EFD">
        <w:rPr>
          <w:color w:val="000000"/>
          <w:sz w:val="24"/>
          <w:szCs w:val="24"/>
        </w:rPr>
        <w:t xml:space="preserve">3.6. настоящего Договора. </w:t>
      </w:r>
    </w:p>
    <w:p w14:paraId="2C5AD09B" w14:textId="77777777" w:rsidR="00B16E7C" w:rsidRPr="00556EFD" w:rsidRDefault="00B16E7C" w:rsidP="00B16E7C">
      <w:pPr>
        <w:ind w:firstLine="708"/>
        <w:jc w:val="both"/>
        <w:rPr>
          <w:sz w:val="24"/>
          <w:szCs w:val="24"/>
        </w:rPr>
      </w:pPr>
      <w:r w:rsidRPr="00556EFD">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545A2A3E" w14:textId="4C855507" w:rsidR="00F11492" w:rsidRPr="00F11492" w:rsidRDefault="00F11492" w:rsidP="00B16E7C">
      <w:pPr>
        <w:ind w:firstLine="709"/>
        <w:jc w:val="both"/>
        <w:rPr>
          <w:sz w:val="24"/>
          <w:szCs w:val="24"/>
        </w:rPr>
      </w:pPr>
      <w:r w:rsidRPr="00F11492">
        <w:rPr>
          <w:sz w:val="24"/>
          <w:szCs w:val="24"/>
        </w:rPr>
        <w:t>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44F7C252" w14:textId="77777777" w:rsidR="00B16E7C" w:rsidRPr="00556EFD" w:rsidRDefault="00B16E7C" w:rsidP="00B16E7C">
      <w:pPr>
        <w:ind w:firstLine="709"/>
        <w:jc w:val="both"/>
        <w:rPr>
          <w:color w:val="000000"/>
          <w:sz w:val="24"/>
          <w:szCs w:val="24"/>
        </w:rPr>
      </w:pPr>
      <w:r w:rsidRPr="00556EFD">
        <w:rPr>
          <w:color w:val="000000"/>
          <w:sz w:val="24"/>
          <w:szCs w:val="24"/>
        </w:rPr>
        <w:t xml:space="preserve">4.1. Заказчик обязуется: </w:t>
      </w:r>
    </w:p>
    <w:p w14:paraId="6FE69349" w14:textId="77777777" w:rsidR="00B16E7C" w:rsidRPr="00556EFD" w:rsidRDefault="00B16E7C" w:rsidP="00B16E7C">
      <w:pPr>
        <w:ind w:firstLine="709"/>
        <w:jc w:val="both"/>
        <w:rPr>
          <w:color w:val="000000"/>
          <w:sz w:val="24"/>
          <w:szCs w:val="24"/>
        </w:rPr>
      </w:pPr>
      <w:r w:rsidRPr="00556EFD">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BAD4D01" w14:textId="77777777" w:rsidR="00B16E7C" w:rsidRPr="00556EFD" w:rsidRDefault="00B16E7C" w:rsidP="00B16E7C">
      <w:pPr>
        <w:ind w:firstLine="709"/>
        <w:jc w:val="both"/>
        <w:rPr>
          <w:color w:val="000000"/>
          <w:sz w:val="24"/>
          <w:szCs w:val="24"/>
        </w:rPr>
      </w:pPr>
      <w:r w:rsidRPr="00556EFD">
        <w:rPr>
          <w:color w:val="000000"/>
          <w:sz w:val="24"/>
          <w:szCs w:val="24"/>
        </w:rPr>
        <w:t>4.1.2. Оплатить Исполнителю оказанные в полном соответствии с настоящим Договором услуги.</w:t>
      </w:r>
    </w:p>
    <w:p w14:paraId="4270185F" w14:textId="77777777" w:rsidR="00B16E7C" w:rsidRPr="00556EFD" w:rsidRDefault="00B16E7C" w:rsidP="00B16E7C">
      <w:pPr>
        <w:ind w:firstLine="709"/>
        <w:jc w:val="both"/>
        <w:rPr>
          <w:color w:val="000000"/>
          <w:sz w:val="24"/>
          <w:szCs w:val="24"/>
        </w:rPr>
      </w:pPr>
      <w:r w:rsidRPr="00556EFD">
        <w:rPr>
          <w:color w:val="000000"/>
          <w:sz w:val="24"/>
          <w:szCs w:val="24"/>
        </w:rPr>
        <w:t>4.2. Заказчик вправе:</w:t>
      </w:r>
    </w:p>
    <w:p w14:paraId="6163DBD6" w14:textId="77777777" w:rsidR="00B16E7C" w:rsidRPr="00556EFD" w:rsidRDefault="00B16E7C" w:rsidP="00B16E7C">
      <w:pPr>
        <w:ind w:firstLine="709"/>
        <w:jc w:val="both"/>
        <w:rPr>
          <w:color w:val="000000"/>
          <w:sz w:val="24"/>
          <w:szCs w:val="24"/>
        </w:rPr>
      </w:pPr>
      <w:r w:rsidRPr="00556EFD">
        <w:rPr>
          <w:color w:val="000000"/>
          <w:sz w:val="24"/>
          <w:szCs w:val="24"/>
        </w:rPr>
        <w:t>4.2.1. Требовать предоставления ему всей информации о ходе исполнения настоящего Договора;</w:t>
      </w:r>
    </w:p>
    <w:p w14:paraId="4EF58D17" w14:textId="77777777" w:rsidR="00B16E7C" w:rsidRPr="00556EFD" w:rsidRDefault="00B16E7C" w:rsidP="00B16E7C">
      <w:pPr>
        <w:ind w:firstLine="709"/>
        <w:jc w:val="both"/>
        <w:rPr>
          <w:color w:val="000000"/>
          <w:sz w:val="24"/>
          <w:szCs w:val="24"/>
        </w:rPr>
      </w:pPr>
      <w:r w:rsidRPr="00556EFD">
        <w:rPr>
          <w:color w:val="000000"/>
          <w:sz w:val="24"/>
          <w:szCs w:val="24"/>
        </w:rPr>
        <w:t xml:space="preserve">4.2.2. </w:t>
      </w:r>
      <w:r w:rsidRPr="00556EFD">
        <w:rPr>
          <w:color w:val="000000"/>
          <w:spacing w:val="-3"/>
          <w:sz w:val="24"/>
          <w:szCs w:val="24"/>
        </w:rPr>
        <w:t xml:space="preserve">Осуществлять контроль соблюдения Исполнителем сроков и качества оказания услуг; </w:t>
      </w:r>
      <w:r w:rsidRPr="00556EFD">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D3277DC" w14:textId="77777777" w:rsidR="00B16E7C" w:rsidRPr="00556EFD" w:rsidRDefault="00B16E7C" w:rsidP="00B16E7C">
      <w:pPr>
        <w:ind w:firstLine="709"/>
        <w:jc w:val="both"/>
        <w:rPr>
          <w:color w:val="000000"/>
          <w:sz w:val="24"/>
          <w:szCs w:val="24"/>
        </w:rPr>
      </w:pPr>
      <w:r w:rsidRPr="00556EFD">
        <w:rPr>
          <w:color w:val="000000"/>
          <w:sz w:val="24"/>
          <w:szCs w:val="24"/>
        </w:rPr>
        <w:t>4.3. Исполнитель обязуется:</w:t>
      </w:r>
    </w:p>
    <w:p w14:paraId="542CF7DB" w14:textId="77777777" w:rsidR="00B16E7C" w:rsidRPr="00556EFD" w:rsidRDefault="00B16E7C" w:rsidP="00B16E7C">
      <w:pPr>
        <w:ind w:firstLine="709"/>
        <w:jc w:val="both"/>
        <w:rPr>
          <w:color w:val="000000"/>
          <w:sz w:val="24"/>
          <w:szCs w:val="24"/>
        </w:rPr>
      </w:pPr>
      <w:r w:rsidRPr="00556EFD">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C2D6A98" w14:textId="77777777" w:rsidR="00B16E7C" w:rsidRPr="00556EFD" w:rsidRDefault="00B16E7C" w:rsidP="00B16E7C">
      <w:pPr>
        <w:ind w:firstLine="709"/>
        <w:jc w:val="both"/>
        <w:rPr>
          <w:color w:val="000000"/>
          <w:sz w:val="24"/>
          <w:szCs w:val="24"/>
        </w:rPr>
      </w:pPr>
      <w:r w:rsidRPr="00556EFD">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55F217C" w14:textId="77777777" w:rsidR="00B16E7C" w:rsidRPr="00556EFD" w:rsidRDefault="00B16E7C" w:rsidP="00B16E7C">
      <w:pPr>
        <w:ind w:firstLine="709"/>
        <w:jc w:val="both"/>
        <w:rPr>
          <w:color w:val="000000"/>
          <w:sz w:val="24"/>
          <w:szCs w:val="24"/>
        </w:rPr>
      </w:pPr>
      <w:r w:rsidRPr="00556EFD">
        <w:rPr>
          <w:color w:val="000000"/>
          <w:sz w:val="24"/>
          <w:szCs w:val="24"/>
        </w:rPr>
        <w:t xml:space="preserve">4.3.3. </w:t>
      </w:r>
      <w:r w:rsidRPr="00556EFD">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D946AD6" w14:textId="77777777" w:rsidR="00B16E7C" w:rsidRPr="00556EFD" w:rsidRDefault="00B16E7C" w:rsidP="00B16E7C">
      <w:pPr>
        <w:ind w:firstLine="709"/>
        <w:jc w:val="both"/>
        <w:rPr>
          <w:color w:val="000000"/>
          <w:sz w:val="24"/>
          <w:szCs w:val="24"/>
        </w:rPr>
      </w:pPr>
      <w:r w:rsidRPr="00556EFD">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1D376F4" w14:textId="77777777" w:rsidR="00B16E7C" w:rsidRPr="00556EFD" w:rsidRDefault="00B16E7C" w:rsidP="00B16E7C">
      <w:pPr>
        <w:ind w:firstLine="709"/>
        <w:jc w:val="both"/>
        <w:rPr>
          <w:color w:val="000000"/>
          <w:sz w:val="24"/>
          <w:szCs w:val="24"/>
        </w:rPr>
      </w:pPr>
      <w:r w:rsidRPr="00556EFD">
        <w:rPr>
          <w:color w:val="000000"/>
          <w:sz w:val="24"/>
          <w:szCs w:val="24"/>
        </w:rPr>
        <w:t>4.4. Исполнитель вправе:</w:t>
      </w:r>
    </w:p>
    <w:p w14:paraId="28870EA3" w14:textId="77777777" w:rsidR="00B16E7C" w:rsidRPr="00556EFD" w:rsidRDefault="00B16E7C" w:rsidP="00B16E7C">
      <w:pPr>
        <w:ind w:firstLine="709"/>
        <w:jc w:val="both"/>
        <w:rPr>
          <w:color w:val="000000"/>
          <w:sz w:val="24"/>
          <w:szCs w:val="24"/>
        </w:rPr>
      </w:pPr>
      <w:r w:rsidRPr="00556EFD">
        <w:rPr>
          <w:color w:val="000000"/>
          <w:sz w:val="24"/>
          <w:szCs w:val="24"/>
        </w:rPr>
        <w:t>4.4.1. Оказать услуги раньше установленной даты;</w:t>
      </w:r>
    </w:p>
    <w:p w14:paraId="60494C32" w14:textId="77777777" w:rsidR="00B16E7C" w:rsidRPr="00556EFD" w:rsidRDefault="00B16E7C" w:rsidP="00B16E7C">
      <w:pPr>
        <w:ind w:firstLine="709"/>
        <w:jc w:val="both"/>
        <w:rPr>
          <w:color w:val="000000"/>
          <w:sz w:val="24"/>
          <w:szCs w:val="24"/>
        </w:rPr>
      </w:pPr>
      <w:r w:rsidRPr="00556EFD">
        <w:rPr>
          <w:color w:val="000000"/>
          <w:sz w:val="24"/>
          <w:szCs w:val="24"/>
        </w:rPr>
        <w:t>4.4.2. Расширить объем оказания услуг по настоящему Договору, без компенсации со стороны Заказчика.</w:t>
      </w:r>
    </w:p>
    <w:p w14:paraId="76FD07DB" w14:textId="77777777" w:rsidR="00B16E7C" w:rsidRPr="00556EFD" w:rsidRDefault="00B16E7C" w:rsidP="00B16E7C">
      <w:pPr>
        <w:ind w:firstLine="709"/>
        <w:jc w:val="both"/>
        <w:rPr>
          <w:color w:val="000000"/>
          <w:sz w:val="24"/>
          <w:szCs w:val="24"/>
        </w:rPr>
      </w:pPr>
      <w:r w:rsidRPr="00556EFD">
        <w:rPr>
          <w:color w:val="000000"/>
          <w:sz w:val="24"/>
          <w:szCs w:val="24"/>
        </w:rPr>
        <w:t xml:space="preserve">4.4.3. </w:t>
      </w:r>
      <w:r w:rsidRPr="00556EFD">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2E5164C" w14:textId="77777777" w:rsidR="00F11492" w:rsidRPr="00F11492" w:rsidRDefault="00F11492" w:rsidP="00F11492">
      <w:pPr>
        <w:jc w:val="center"/>
        <w:rPr>
          <w:b/>
          <w:bCs/>
          <w:sz w:val="24"/>
          <w:szCs w:val="24"/>
        </w:rPr>
      </w:pPr>
      <w:r w:rsidRPr="00F11492">
        <w:rPr>
          <w:b/>
          <w:bCs/>
          <w:sz w:val="24"/>
          <w:szCs w:val="24"/>
        </w:rPr>
        <w:lastRenderedPageBreak/>
        <w:t>5. ОТВЕТСТВЕННОСТЬ СТОРОН</w:t>
      </w:r>
    </w:p>
    <w:p w14:paraId="099557C6" w14:textId="77777777" w:rsidR="00F11492" w:rsidRPr="00F11492" w:rsidRDefault="00F11492" w:rsidP="00F11492">
      <w:pPr>
        <w:jc w:val="center"/>
        <w:rPr>
          <w:b/>
          <w:bCs/>
          <w:sz w:val="24"/>
          <w:szCs w:val="24"/>
        </w:rPr>
      </w:pPr>
    </w:p>
    <w:p w14:paraId="23A1B32A" w14:textId="7BD92694" w:rsidR="00B16E7C" w:rsidRPr="00556EFD" w:rsidRDefault="00F11492" w:rsidP="00B16E7C">
      <w:pPr>
        <w:ind w:firstLine="709"/>
        <w:jc w:val="both"/>
        <w:rPr>
          <w:color w:val="000000"/>
          <w:sz w:val="24"/>
          <w:szCs w:val="24"/>
        </w:rPr>
      </w:pPr>
      <w:r w:rsidRPr="00F11492">
        <w:rPr>
          <w:color w:val="000000"/>
          <w:sz w:val="24"/>
          <w:szCs w:val="24"/>
        </w:rPr>
        <w:t xml:space="preserve"> </w:t>
      </w:r>
      <w:r w:rsidR="00B16E7C" w:rsidRPr="00556EFD">
        <w:rPr>
          <w:color w:val="000000"/>
          <w:sz w:val="24"/>
          <w:szCs w:val="24"/>
        </w:rPr>
        <w:t>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D63291A" w14:textId="77777777" w:rsidR="00B16E7C" w:rsidRPr="00556EFD" w:rsidRDefault="00B16E7C" w:rsidP="00B16E7C">
      <w:pPr>
        <w:ind w:firstLine="709"/>
        <w:jc w:val="both"/>
        <w:rPr>
          <w:color w:val="000000"/>
          <w:sz w:val="24"/>
          <w:szCs w:val="24"/>
        </w:rPr>
      </w:pPr>
      <w:r w:rsidRPr="00556EFD">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02C91EE" w14:textId="77777777" w:rsidR="00B16E7C" w:rsidRPr="00556EFD" w:rsidRDefault="00B16E7C" w:rsidP="00B16E7C">
      <w:pPr>
        <w:ind w:firstLine="709"/>
        <w:jc w:val="both"/>
        <w:rPr>
          <w:color w:val="000000"/>
          <w:sz w:val="24"/>
          <w:szCs w:val="24"/>
        </w:rPr>
      </w:pPr>
      <w:r w:rsidRPr="00556EFD">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1064889A" w:rsidR="00F11492" w:rsidRPr="00F11492" w:rsidRDefault="00B16E7C" w:rsidP="00B16E7C">
      <w:pPr>
        <w:ind w:firstLine="709"/>
        <w:jc w:val="both"/>
        <w:rPr>
          <w:color w:val="000000"/>
          <w:sz w:val="24"/>
          <w:szCs w:val="24"/>
        </w:rPr>
      </w:pPr>
      <w:r w:rsidRPr="00556EFD">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5A921051" w14:textId="77777777" w:rsidR="00B16E7C" w:rsidRPr="00556EFD" w:rsidRDefault="00B16E7C" w:rsidP="00B16E7C">
      <w:pPr>
        <w:ind w:firstLine="709"/>
        <w:jc w:val="both"/>
        <w:rPr>
          <w:color w:val="000000"/>
          <w:sz w:val="24"/>
          <w:szCs w:val="24"/>
        </w:rPr>
      </w:pPr>
      <w:r w:rsidRPr="00556EFD">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088D9DB" w14:textId="77777777" w:rsidR="00B16E7C" w:rsidRPr="00556EFD" w:rsidRDefault="00B16E7C" w:rsidP="00B16E7C">
      <w:pPr>
        <w:ind w:firstLine="709"/>
        <w:jc w:val="both"/>
        <w:rPr>
          <w:color w:val="000000"/>
          <w:sz w:val="24"/>
          <w:szCs w:val="24"/>
        </w:rPr>
      </w:pPr>
      <w:r w:rsidRPr="00556EFD">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0D1A65A7" w14:textId="77777777" w:rsidR="00B16E7C" w:rsidRPr="00556EFD" w:rsidRDefault="00B16E7C" w:rsidP="00B16E7C">
      <w:pPr>
        <w:ind w:firstLine="709"/>
        <w:jc w:val="both"/>
        <w:rPr>
          <w:color w:val="000000"/>
          <w:sz w:val="24"/>
          <w:szCs w:val="24"/>
        </w:rPr>
      </w:pPr>
      <w:r w:rsidRPr="00556EFD">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8BA68E5" w14:textId="77777777" w:rsidR="00B16E7C" w:rsidRPr="00556EFD" w:rsidRDefault="00B16E7C" w:rsidP="00B16E7C">
      <w:pPr>
        <w:ind w:firstLine="709"/>
        <w:jc w:val="both"/>
        <w:rPr>
          <w:color w:val="000000"/>
          <w:sz w:val="24"/>
          <w:szCs w:val="24"/>
        </w:rPr>
      </w:pPr>
      <w:r w:rsidRPr="00556EFD">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256FFFF" w14:textId="77777777" w:rsidR="00B16E7C" w:rsidRPr="00556EFD" w:rsidRDefault="00B16E7C" w:rsidP="00B16E7C">
      <w:pPr>
        <w:ind w:firstLine="709"/>
        <w:jc w:val="both"/>
        <w:rPr>
          <w:color w:val="000000"/>
          <w:sz w:val="24"/>
          <w:szCs w:val="24"/>
        </w:rPr>
      </w:pPr>
      <w:r w:rsidRPr="00556EFD">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EA79534" w14:textId="77777777" w:rsidR="00B16E7C" w:rsidRPr="00556EFD" w:rsidRDefault="00B16E7C" w:rsidP="00B16E7C">
      <w:pPr>
        <w:ind w:firstLine="708"/>
        <w:jc w:val="both"/>
        <w:rPr>
          <w:sz w:val="24"/>
          <w:szCs w:val="24"/>
        </w:rPr>
      </w:pPr>
      <w:r w:rsidRPr="00556EFD">
        <w:rPr>
          <w:color w:val="000000"/>
          <w:sz w:val="24"/>
          <w:szCs w:val="24"/>
        </w:rPr>
        <w:t xml:space="preserve">6.6. </w:t>
      </w:r>
      <w:r w:rsidRPr="00556EFD">
        <w:rPr>
          <w:color w:val="000000"/>
          <w:spacing w:val="-1"/>
          <w:sz w:val="24"/>
          <w:szCs w:val="24"/>
        </w:rPr>
        <w:t xml:space="preserve">В предусмотренном в данном пункте случае </w:t>
      </w:r>
      <w:r w:rsidRPr="00556EFD">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w:t>
      </w:r>
      <w:r w:rsidRPr="00F11492">
        <w:rPr>
          <w:sz w:val="24"/>
          <w:szCs w:val="24"/>
        </w:rPr>
        <w:lastRenderedPageBreak/>
        <w:t>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5CEB56D5"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A26524">
      <w:pPr>
        <w:pStyle w:val="afff2"/>
        <w:numPr>
          <w:ilvl w:val="0"/>
          <w:numId w:val="21"/>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A26524">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4111A4C8"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A26524">
      <w:pPr>
        <w:pStyle w:val="afff2"/>
        <w:numPr>
          <w:ilvl w:val="0"/>
          <w:numId w:val="21"/>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w:t>
      </w:r>
      <w:r w:rsidRPr="00F11492">
        <w:rPr>
          <w:sz w:val="24"/>
          <w:szCs w:val="24"/>
        </w:rPr>
        <w:lastRenderedPageBreak/>
        <w:t>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A26524">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A26524">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w:t>
      </w:r>
      <w:r w:rsidRPr="00F11492">
        <w:rPr>
          <w:sz w:val="24"/>
          <w:szCs w:val="24"/>
        </w:rPr>
        <w:lastRenderedPageBreak/>
        <w:t>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0F10EEFC"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B16E7C">
        <w:rPr>
          <w:sz w:val="24"/>
          <w:szCs w:val="24"/>
        </w:rPr>
        <w:t>30</w:t>
      </w:r>
      <w:r w:rsidR="00FA638A">
        <w:rPr>
          <w:sz w:val="24"/>
          <w:szCs w:val="24"/>
        </w:rPr>
        <w:t>.</w:t>
      </w:r>
      <w:r w:rsidR="00B16E7C">
        <w:rPr>
          <w:sz w:val="24"/>
          <w:szCs w:val="24"/>
        </w:rPr>
        <w:t>06.2016</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2559EAC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47C32B1E"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4F116AA2"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5941DEE9" w:rsidR="00FA638A" w:rsidRDefault="00FA638A" w:rsidP="00F11492">
      <w:pPr>
        <w:ind w:firstLine="709"/>
        <w:jc w:val="both"/>
        <w:rPr>
          <w:color w:val="000000"/>
          <w:sz w:val="24"/>
          <w:szCs w:val="24"/>
        </w:rPr>
      </w:pPr>
    </w:p>
    <w:p w14:paraId="2CF4B2D2" w14:textId="77777777" w:rsidR="00F11492" w:rsidRDefault="00F11492" w:rsidP="00F11492">
      <w:pPr>
        <w:jc w:val="both"/>
        <w:rPr>
          <w:color w:val="000000"/>
          <w:sz w:val="24"/>
          <w:szCs w:val="24"/>
        </w:rPr>
      </w:pPr>
    </w:p>
    <w:p w14:paraId="14608F82" w14:textId="77777777" w:rsidR="007C730C" w:rsidRDefault="007C730C" w:rsidP="00F11492">
      <w:pPr>
        <w:jc w:val="both"/>
        <w:rPr>
          <w:color w:val="000000"/>
          <w:sz w:val="24"/>
          <w:szCs w:val="24"/>
        </w:rPr>
      </w:pPr>
    </w:p>
    <w:p w14:paraId="576E3C13" w14:textId="77777777" w:rsidR="007C730C" w:rsidRDefault="007C730C" w:rsidP="00F11492">
      <w:pPr>
        <w:jc w:val="both"/>
        <w:rPr>
          <w:color w:val="000000"/>
          <w:sz w:val="24"/>
          <w:szCs w:val="24"/>
        </w:rPr>
      </w:pPr>
    </w:p>
    <w:p w14:paraId="3B039A8A" w14:textId="77777777" w:rsidR="007C730C" w:rsidRDefault="007C730C" w:rsidP="00F11492">
      <w:pPr>
        <w:jc w:val="both"/>
        <w:rPr>
          <w:color w:val="000000"/>
          <w:sz w:val="24"/>
          <w:szCs w:val="24"/>
        </w:rPr>
      </w:pPr>
    </w:p>
    <w:p w14:paraId="144C80B8" w14:textId="77777777" w:rsidR="007C730C" w:rsidRPr="00F11492" w:rsidRDefault="007C730C"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065662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56B171BE"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201D9780"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4F41887A"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3"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56A031BF" w14:textId="294460FF" w:rsidR="00F11492" w:rsidRPr="00F11492" w:rsidRDefault="00F11492" w:rsidP="0028511A">
            <w:pPr>
              <w:rPr>
                <w:sz w:val="24"/>
                <w:szCs w:val="24"/>
              </w:rPr>
            </w:pPr>
          </w:p>
        </w:tc>
      </w:tr>
    </w:tbl>
    <w:p w14:paraId="5C3BFFAD" w14:textId="0E42DC0B" w:rsidR="009D1B64" w:rsidRDefault="009D1B64" w:rsidP="000D506C">
      <w:pPr>
        <w:tabs>
          <w:tab w:val="left" w:pos="720"/>
        </w:tabs>
        <w:jc w:val="right"/>
        <w:rPr>
          <w:b/>
          <w:sz w:val="24"/>
          <w:szCs w:val="24"/>
        </w:rPr>
      </w:pPr>
    </w:p>
    <w:p w14:paraId="04CC6A71" w14:textId="77777777" w:rsidR="009D1B64" w:rsidRDefault="009D1B64" w:rsidP="000D506C">
      <w:pPr>
        <w:tabs>
          <w:tab w:val="left" w:pos="720"/>
        </w:tabs>
        <w:jc w:val="right"/>
        <w:rPr>
          <w:rFonts w:eastAsia="MS Mincho"/>
          <w:color w:val="000000"/>
          <w:sz w:val="24"/>
          <w:szCs w:val="24"/>
        </w:rPr>
      </w:pPr>
      <w:r w:rsidRPr="009D1B64">
        <w:rPr>
          <w:rFonts w:eastAsia="MS Mincho"/>
          <w:color w:val="000000"/>
          <w:sz w:val="24"/>
          <w:szCs w:val="24"/>
        </w:rPr>
        <w:t xml:space="preserve"> </w:t>
      </w:r>
    </w:p>
    <w:p w14:paraId="1D6A9AF8" w14:textId="77777777" w:rsidR="009D1B64" w:rsidRDefault="009D1B64" w:rsidP="000D506C">
      <w:pPr>
        <w:tabs>
          <w:tab w:val="left" w:pos="720"/>
        </w:tabs>
        <w:jc w:val="right"/>
        <w:rPr>
          <w:rFonts w:eastAsia="MS Mincho"/>
          <w:color w:val="000000"/>
          <w:sz w:val="24"/>
          <w:szCs w:val="24"/>
        </w:rPr>
      </w:pPr>
    </w:p>
    <w:p w14:paraId="1DC7EE11" w14:textId="77777777" w:rsidR="009D1B64" w:rsidRDefault="009D1B64" w:rsidP="000D506C">
      <w:pPr>
        <w:tabs>
          <w:tab w:val="left" w:pos="720"/>
        </w:tabs>
        <w:jc w:val="right"/>
        <w:rPr>
          <w:rFonts w:eastAsia="MS Mincho"/>
          <w:color w:val="000000"/>
          <w:sz w:val="24"/>
          <w:szCs w:val="24"/>
        </w:rPr>
      </w:pPr>
    </w:p>
    <w:p w14:paraId="1A04D114" w14:textId="77777777" w:rsidR="009D1B64" w:rsidRDefault="009D1B64" w:rsidP="000D506C">
      <w:pPr>
        <w:tabs>
          <w:tab w:val="left" w:pos="720"/>
        </w:tabs>
        <w:jc w:val="right"/>
        <w:rPr>
          <w:rFonts w:eastAsia="MS Mincho"/>
          <w:color w:val="000000"/>
          <w:sz w:val="24"/>
          <w:szCs w:val="24"/>
        </w:rPr>
      </w:pPr>
    </w:p>
    <w:p w14:paraId="6E4125F1" w14:textId="77777777" w:rsidR="009D1B64" w:rsidRDefault="009D1B64" w:rsidP="000D506C">
      <w:pPr>
        <w:tabs>
          <w:tab w:val="left" w:pos="720"/>
        </w:tabs>
        <w:jc w:val="right"/>
        <w:rPr>
          <w:rFonts w:eastAsia="MS Mincho"/>
          <w:color w:val="000000"/>
          <w:sz w:val="24"/>
          <w:szCs w:val="24"/>
        </w:rPr>
      </w:pPr>
    </w:p>
    <w:p w14:paraId="54598935" w14:textId="77777777" w:rsidR="009D1B64" w:rsidRDefault="009D1B64" w:rsidP="000D506C">
      <w:pPr>
        <w:tabs>
          <w:tab w:val="left" w:pos="720"/>
        </w:tabs>
        <w:jc w:val="right"/>
        <w:rPr>
          <w:rFonts w:eastAsia="MS Mincho"/>
          <w:color w:val="000000"/>
          <w:sz w:val="24"/>
          <w:szCs w:val="24"/>
        </w:rPr>
      </w:pPr>
    </w:p>
    <w:p w14:paraId="4972FA78" w14:textId="77777777" w:rsidR="009D1B64" w:rsidRDefault="009D1B64" w:rsidP="000D506C">
      <w:pPr>
        <w:tabs>
          <w:tab w:val="left" w:pos="720"/>
        </w:tabs>
        <w:jc w:val="right"/>
        <w:rPr>
          <w:rFonts w:eastAsia="MS Mincho"/>
          <w:color w:val="000000"/>
          <w:sz w:val="24"/>
          <w:szCs w:val="24"/>
        </w:rPr>
      </w:pPr>
    </w:p>
    <w:p w14:paraId="09F19D6F" w14:textId="77777777" w:rsidR="009D1B64" w:rsidRDefault="009D1B64" w:rsidP="000D506C">
      <w:pPr>
        <w:tabs>
          <w:tab w:val="left" w:pos="720"/>
        </w:tabs>
        <w:jc w:val="right"/>
        <w:rPr>
          <w:rFonts w:eastAsia="MS Mincho"/>
          <w:color w:val="000000"/>
          <w:sz w:val="24"/>
          <w:szCs w:val="24"/>
        </w:rPr>
      </w:pPr>
    </w:p>
    <w:p w14:paraId="6581B4BC" w14:textId="311C1551" w:rsidR="009D1B64" w:rsidRPr="00E17754" w:rsidRDefault="009D1B64" w:rsidP="000D506C">
      <w:pPr>
        <w:tabs>
          <w:tab w:val="left" w:pos="720"/>
        </w:tabs>
        <w:jc w:val="right"/>
        <w:rPr>
          <w:rFonts w:eastAsia="MS Mincho"/>
          <w:color w:val="000000"/>
          <w:sz w:val="24"/>
          <w:szCs w:val="24"/>
        </w:rPr>
      </w:pPr>
      <w:r w:rsidRPr="00E17754">
        <w:rPr>
          <w:rFonts w:eastAsia="MS Mincho"/>
          <w:color w:val="000000"/>
          <w:sz w:val="24"/>
          <w:szCs w:val="24"/>
        </w:rPr>
        <w:t>Приложение №1</w:t>
      </w:r>
    </w:p>
    <w:p w14:paraId="3BFF7E84" w14:textId="77777777" w:rsidR="009D1B64" w:rsidRPr="00E17754" w:rsidRDefault="009D1B64" w:rsidP="000D506C">
      <w:pPr>
        <w:tabs>
          <w:tab w:val="left" w:pos="720"/>
        </w:tabs>
        <w:jc w:val="right"/>
        <w:rPr>
          <w:rFonts w:eastAsia="MS Mincho"/>
          <w:color w:val="000000"/>
          <w:sz w:val="24"/>
          <w:szCs w:val="24"/>
        </w:rPr>
      </w:pPr>
      <w:r>
        <w:rPr>
          <w:rFonts w:eastAsia="MS Mincho"/>
          <w:color w:val="000000"/>
          <w:sz w:val="24"/>
          <w:szCs w:val="24"/>
        </w:rPr>
        <w:t>К Договору №________</w:t>
      </w:r>
      <w:r w:rsidRPr="00E17754">
        <w:rPr>
          <w:rFonts w:eastAsia="MS Mincho"/>
          <w:color w:val="000000"/>
          <w:sz w:val="24"/>
          <w:szCs w:val="24"/>
        </w:rPr>
        <w:t xml:space="preserve"> от «___» ________ 201</w:t>
      </w:r>
      <w:r>
        <w:rPr>
          <w:rFonts w:eastAsia="MS Mincho"/>
          <w:color w:val="000000"/>
          <w:sz w:val="24"/>
          <w:szCs w:val="24"/>
        </w:rPr>
        <w:t>6</w:t>
      </w:r>
      <w:r w:rsidRPr="00E17754">
        <w:rPr>
          <w:rFonts w:eastAsia="MS Mincho"/>
          <w:color w:val="000000"/>
          <w:sz w:val="24"/>
          <w:szCs w:val="24"/>
        </w:rPr>
        <w:t xml:space="preserve"> г.</w:t>
      </w:r>
    </w:p>
    <w:p w14:paraId="53A56F36" w14:textId="77777777" w:rsidR="009D1B64" w:rsidRPr="00E17754" w:rsidRDefault="009D1B64" w:rsidP="000D506C">
      <w:pPr>
        <w:tabs>
          <w:tab w:val="left" w:pos="720"/>
        </w:tabs>
        <w:jc w:val="right"/>
        <w:rPr>
          <w:rFonts w:eastAsia="MS Mincho"/>
          <w:color w:val="000000"/>
          <w:sz w:val="24"/>
          <w:szCs w:val="24"/>
        </w:rPr>
      </w:pPr>
    </w:p>
    <w:p w14:paraId="6F4F9029" w14:textId="77777777" w:rsidR="009D1B64" w:rsidRDefault="009D1B64" w:rsidP="000D506C">
      <w:pPr>
        <w:tabs>
          <w:tab w:val="left" w:pos="720"/>
        </w:tabs>
        <w:jc w:val="both"/>
        <w:rPr>
          <w:rFonts w:eastAsia="MS Mincho"/>
          <w:color w:val="000000"/>
          <w:sz w:val="24"/>
          <w:szCs w:val="24"/>
        </w:rPr>
      </w:pPr>
      <w:r w:rsidRPr="00E17754">
        <w:rPr>
          <w:rFonts w:eastAsia="MS Mincho"/>
          <w:color w:val="000000"/>
          <w:sz w:val="24"/>
          <w:szCs w:val="24"/>
        </w:rPr>
        <w:t xml:space="preserve">                    </w:t>
      </w:r>
      <w:r>
        <w:rPr>
          <w:rFonts w:eastAsia="MS Mincho"/>
          <w:color w:val="000000"/>
          <w:sz w:val="24"/>
          <w:szCs w:val="24"/>
        </w:rPr>
        <w:t xml:space="preserve">                             </w:t>
      </w:r>
      <w:r w:rsidRPr="00E17754">
        <w:rPr>
          <w:rFonts w:eastAsia="MS Mincho"/>
          <w:color w:val="000000"/>
          <w:sz w:val="24"/>
          <w:szCs w:val="24"/>
        </w:rPr>
        <w:t xml:space="preserve">                                  </w:t>
      </w:r>
      <w:r>
        <w:rPr>
          <w:rFonts w:eastAsia="MS Mincho"/>
          <w:color w:val="000000"/>
          <w:sz w:val="24"/>
          <w:szCs w:val="24"/>
        </w:rPr>
        <w:t xml:space="preserve">      </w:t>
      </w:r>
      <w:r w:rsidRPr="00E17754">
        <w:rPr>
          <w:rFonts w:eastAsia="MS Mincho"/>
          <w:color w:val="000000"/>
          <w:sz w:val="24"/>
          <w:szCs w:val="24"/>
        </w:rPr>
        <w:t xml:space="preserve">   </w:t>
      </w:r>
    </w:p>
    <w:p w14:paraId="0CA83B9E" w14:textId="2042940B" w:rsidR="009D1B64" w:rsidRPr="00E17754" w:rsidRDefault="009D1B64" w:rsidP="000D506C">
      <w:pPr>
        <w:tabs>
          <w:tab w:val="left" w:pos="720"/>
        </w:tabs>
        <w:jc w:val="both"/>
        <w:rPr>
          <w:rFonts w:eastAsia="MS Mincho"/>
          <w:color w:val="000000"/>
          <w:sz w:val="24"/>
          <w:szCs w:val="24"/>
        </w:rPr>
      </w:pPr>
      <w:r w:rsidRPr="00E17754">
        <w:rPr>
          <w:rFonts w:eastAsia="MS Mincho"/>
          <w:color w:val="000000"/>
          <w:sz w:val="24"/>
          <w:szCs w:val="24"/>
        </w:rPr>
        <w:t xml:space="preserve">  </w:t>
      </w:r>
    </w:p>
    <w:p w14:paraId="3B903B60" w14:textId="4A4CD6B4" w:rsidR="007C12CF" w:rsidRDefault="009D1B64" w:rsidP="0037766D">
      <w:pPr>
        <w:jc w:val="both"/>
        <w:rPr>
          <w:rFonts w:eastAsia="MS Mincho"/>
          <w:color w:val="000000"/>
          <w:sz w:val="24"/>
          <w:szCs w:val="24"/>
        </w:rPr>
      </w:pPr>
      <w:r w:rsidRPr="009D1B64">
        <w:rPr>
          <w:rFonts w:eastAsia="MS Mincho"/>
          <w:color w:val="000000"/>
          <w:sz w:val="24"/>
          <w:szCs w:val="24"/>
        </w:rPr>
        <w:t xml:space="preserve">Москва       </w:t>
      </w:r>
      <w:r>
        <w:rPr>
          <w:rFonts w:eastAsia="MS Mincho"/>
          <w:color w:val="000000"/>
          <w:sz w:val="24"/>
          <w:szCs w:val="24"/>
        </w:rPr>
        <w:t xml:space="preserve">                                                                                              </w:t>
      </w:r>
      <w:r w:rsidRPr="009D1B64">
        <w:rPr>
          <w:rFonts w:eastAsia="MS Mincho"/>
          <w:color w:val="000000"/>
          <w:sz w:val="24"/>
          <w:szCs w:val="24"/>
        </w:rPr>
        <w:t xml:space="preserve">       </w:t>
      </w:r>
      <w:r w:rsidRPr="00E17754">
        <w:rPr>
          <w:rFonts w:eastAsia="MS Mincho"/>
          <w:color w:val="000000"/>
          <w:sz w:val="24"/>
          <w:szCs w:val="24"/>
        </w:rPr>
        <w:t>«___»__________201</w:t>
      </w:r>
      <w:r>
        <w:rPr>
          <w:rFonts w:eastAsia="MS Mincho"/>
          <w:color w:val="000000"/>
          <w:sz w:val="24"/>
          <w:szCs w:val="24"/>
        </w:rPr>
        <w:t>6</w:t>
      </w:r>
      <w:r w:rsidRPr="00E17754">
        <w:rPr>
          <w:rFonts w:eastAsia="MS Mincho"/>
          <w:color w:val="000000"/>
          <w:sz w:val="24"/>
          <w:szCs w:val="24"/>
        </w:rPr>
        <w:t xml:space="preserve"> г.</w:t>
      </w:r>
    </w:p>
    <w:p w14:paraId="006BA4BD" w14:textId="77777777" w:rsidR="009D1B64" w:rsidRDefault="009D1B64" w:rsidP="009D1B64">
      <w:pPr>
        <w:pStyle w:val="afff2"/>
        <w:spacing w:after="240"/>
        <w:ind w:left="1080" w:hanging="1080"/>
        <w:jc w:val="both"/>
        <w:rPr>
          <w:color w:val="000000"/>
          <w:sz w:val="24"/>
          <w:szCs w:val="24"/>
        </w:rPr>
      </w:pPr>
    </w:p>
    <w:p w14:paraId="4BB7B09A" w14:textId="77777777" w:rsidR="009147AD" w:rsidRPr="007A5CED" w:rsidRDefault="009147AD" w:rsidP="009147AD">
      <w:pPr>
        <w:tabs>
          <w:tab w:val="left" w:pos="1418"/>
        </w:tabs>
        <w:spacing w:after="240"/>
        <w:jc w:val="both"/>
        <w:rPr>
          <w:sz w:val="24"/>
          <w:szCs w:val="24"/>
        </w:rPr>
      </w:pPr>
      <w:r w:rsidRPr="007A5CED">
        <w:rPr>
          <w:sz w:val="24"/>
          <w:szCs w:val="24"/>
        </w:rPr>
        <w:t>Технические характеристики и основные обязательные элементы:</w:t>
      </w:r>
    </w:p>
    <w:p w14:paraId="60FEDE88" w14:textId="77777777" w:rsidR="009147AD" w:rsidRPr="00F2032A" w:rsidRDefault="009147AD" w:rsidP="007C730C">
      <w:pPr>
        <w:pStyle w:val="afff2"/>
        <w:numPr>
          <w:ilvl w:val="0"/>
          <w:numId w:val="36"/>
        </w:numPr>
        <w:tabs>
          <w:tab w:val="left" w:pos="1134"/>
        </w:tabs>
        <w:spacing w:after="360" w:line="312" w:lineRule="auto"/>
        <w:jc w:val="both"/>
        <w:rPr>
          <w:sz w:val="24"/>
          <w:szCs w:val="24"/>
        </w:rPr>
      </w:pPr>
      <w:r w:rsidRPr="00F2032A">
        <w:rPr>
          <w:sz w:val="24"/>
          <w:szCs w:val="24"/>
        </w:rPr>
        <w:t>расположение: Пассаж Центральной площадки ПМЭФ-2016</w:t>
      </w:r>
      <w:r>
        <w:rPr>
          <w:sz w:val="24"/>
          <w:szCs w:val="24"/>
        </w:rPr>
        <w:t xml:space="preserve"> (см. Схему размещения)</w:t>
      </w:r>
      <w:r w:rsidRPr="00F2032A">
        <w:rPr>
          <w:sz w:val="24"/>
          <w:szCs w:val="24"/>
        </w:rPr>
        <w:t xml:space="preserve">, </w:t>
      </w:r>
    </w:p>
    <w:p w14:paraId="2CABF866" w14:textId="77777777" w:rsidR="009147AD" w:rsidRPr="00F2032A" w:rsidRDefault="009147AD" w:rsidP="007C730C">
      <w:pPr>
        <w:pStyle w:val="afff2"/>
        <w:numPr>
          <w:ilvl w:val="0"/>
          <w:numId w:val="36"/>
        </w:numPr>
        <w:tabs>
          <w:tab w:val="left" w:pos="1134"/>
        </w:tabs>
        <w:spacing w:after="360" w:line="312" w:lineRule="auto"/>
        <w:jc w:val="both"/>
        <w:rPr>
          <w:sz w:val="24"/>
          <w:szCs w:val="24"/>
        </w:rPr>
      </w:pPr>
      <w:r w:rsidRPr="00F2032A">
        <w:rPr>
          <w:sz w:val="24"/>
          <w:szCs w:val="24"/>
        </w:rPr>
        <w:t>площадь: 100 кв. м (5 м х 20 м)</w:t>
      </w:r>
      <w:r>
        <w:rPr>
          <w:sz w:val="24"/>
          <w:szCs w:val="24"/>
        </w:rPr>
        <w:t xml:space="preserve">, </w:t>
      </w:r>
    </w:p>
    <w:p w14:paraId="5C653798" w14:textId="77777777" w:rsidR="009147AD" w:rsidRDefault="009147AD" w:rsidP="007C730C">
      <w:pPr>
        <w:pStyle w:val="afff2"/>
        <w:numPr>
          <w:ilvl w:val="0"/>
          <w:numId w:val="36"/>
        </w:numPr>
        <w:tabs>
          <w:tab w:val="left" w:pos="1134"/>
        </w:tabs>
        <w:spacing w:after="360" w:line="312" w:lineRule="auto"/>
        <w:jc w:val="both"/>
        <w:rPr>
          <w:sz w:val="24"/>
          <w:szCs w:val="24"/>
        </w:rPr>
      </w:pPr>
      <w:r w:rsidRPr="0002482D">
        <w:rPr>
          <w:sz w:val="24"/>
          <w:szCs w:val="24"/>
        </w:rPr>
        <w:t>конфигураци</w:t>
      </w:r>
      <w:r>
        <w:rPr>
          <w:sz w:val="24"/>
          <w:szCs w:val="24"/>
        </w:rPr>
        <w:t>я:</w:t>
      </w:r>
      <w:r w:rsidRPr="0002482D">
        <w:rPr>
          <w:sz w:val="24"/>
          <w:szCs w:val="24"/>
        </w:rPr>
        <w:t xml:space="preserve"> полуостровн</w:t>
      </w:r>
      <w:r>
        <w:rPr>
          <w:sz w:val="24"/>
          <w:szCs w:val="24"/>
        </w:rPr>
        <w:t>ая,</w:t>
      </w:r>
      <w:r w:rsidRPr="0002482D">
        <w:rPr>
          <w:sz w:val="24"/>
          <w:szCs w:val="24"/>
        </w:rPr>
        <w:t xml:space="preserve"> открыт</w:t>
      </w:r>
      <w:r>
        <w:rPr>
          <w:sz w:val="24"/>
          <w:szCs w:val="24"/>
        </w:rPr>
        <w:t>ая</w:t>
      </w:r>
      <w:r w:rsidRPr="0002482D">
        <w:rPr>
          <w:sz w:val="24"/>
          <w:szCs w:val="24"/>
        </w:rPr>
        <w:t xml:space="preserve"> с 3-х сторон</w:t>
      </w:r>
      <w:r>
        <w:rPr>
          <w:sz w:val="24"/>
          <w:szCs w:val="24"/>
        </w:rPr>
        <w:t>,</w:t>
      </w:r>
    </w:p>
    <w:p w14:paraId="3212BA8E" w14:textId="77777777" w:rsidR="009147AD" w:rsidRPr="00F2032A" w:rsidRDefault="009147AD" w:rsidP="007C730C">
      <w:pPr>
        <w:pStyle w:val="afff2"/>
        <w:numPr>
          <w:ilvl w:val="0"/>
          <w:numId w:val="36"/>
        </w:numPr>
        <w:tabs>
          <w:tab w:val="left" w:pos="1134"/>
        </w:tabs>
        <w:spacing w:after="360" w:line="312" w:lineRule="auto"/>
        <w:jc w:val="both"/>
        <w:rPr>
          <w:sz w:val="24"/>
          <w:szCs w:val="24"/>
        </w:rPr>
      </w:pPr>
      <w:r>
        <w:rPr>
          <w:sz w:val="24"/>
          <w:szCs w:val="24"/>
        </w:rPr>
        <w:t>высота</w:t>
      </w:r>
      <w:r w:rsidRPr="00F2032A">
        <w:rPr>
          <w:sz w:val="24"/>
          <w:szCs w:val="24"/>
        </w:rPr>
        <w:t xml:space="preserve">: 1 этаж, </w:t>
      </w:r>
      <w:r>
        <w:rPr>
          <w:sz w:val="24"/>
          <w:szCs w:val="24"/>
        </w:rPr>
        <w:t>до 4,5 м,</w:t>
      </w:r>
    </w:p>
    <w:p w14:paraId="138BA87D" w14:textId="77777777" w:rsidR="009147AD" w:rsidRPr="00A23D75" w:rsidRDefault="009147AD" w:rsidP="007C730C">
      <w:pPr>
        <w:pStyle w:val="afff2"/>
        <w:numPr>
          <w:ilvl w:val="0"/>
          <w:numId w:val="36"/>
        </w:numPr>
        <w:tabs>
          <w:tab w:val="left" w:pos="1134"/>
        </w:tabs>
        <w:spacing w:after="360" w:line="312" w:lineRule="auto"/>
        <w:jc w:val="both"/>
        <w:rPr>
          <w:sz w:val="24"/>
          <w:szCs w:val="24"/>
        </w:rPr>
      </w:pPr>
      <w:r w:rsidRPr="00F2032A">
        <w:rPr>
          <w:sz w:val="24"/>
          <w:szCs w:val="24"/>
        </w:rPr>
        <w:t>зонирование помещения с выделением</w:t>
      </w:r>
      <w:r>
        <w:rPr>
          <w:sz w:val="24"/>
          <w:szCs w:val="24"/>
        </w:rPr>
        <w:t>:</w:t>
      </w:r>
      <w:r w:rsidRPr="00F2032A">
        <w:rPr>
          <w:sz w:val="24"/>
          <w:szCs w:val="24"/>
        </w:rPr>
        <w:t xml:space="preserve"> </w:t>
      </w:r>
      <w:r w:rsidRPr="00A23D75">
        <w:rPr>
          <w:sz w:val="24"/>
          <w:szCs w:val="24"/>
        </w:rPr>
        <w:t>зоны делового общения</w:t>
      </w:r>
      <w:r>
        <w:rPr>
          <w:sz w:val="24"/>
          <w:szCs w:val="24"/>
        </w:rPr>
        <w:t>,</w:t>
      </w:r>
      <w:r w:rsidRPr="00F2032A">
        <w:rPr>
          <w:sz w:val="24"/>
          <w:szCs w:val="24"/>
        </w:rPr>
        <w:t xml:space="preserve"> переговорной</w:t>
      </w:r>
      <w:r>
        <w:rPr>
          <w:sz w:val="24"/>
          <w:szCs w:val="24"/>
        </w:rPr>
        <w:t xml:space="preserve"> зоны и </w:t>
      </w:r>
      <w:r w:rsidRPr="00F2032A">
        <w:rPr>
          <w:sz w:val="24"/>
          <w:szCs w:val="24"/>
        </w:rPr>
        <w:t xml:space="preserve">технической зоны, </w:t>
      </w:r>
    </w:p>
    <w:p w14:paraId="6FCB8126" w14:textId="77777777" w:rsidR="009147AD" w:rsidRDefault="009147AD" w:rsidP="007C730C">
      <w:pPr>
        <w:pStyle w:val="afff2"/>
        <w:numPr>
          <w:ilvl w:val="0"/>
          <w:numId w:val="25"/>
        </w:numPr>
        <w:tabs>
          <w:tab w:val="left" w:pos="1134"/>
        </w:tabs>
        <w:spacing w:after="360" w:line="312" w:lineRule="auto"/>
        <w:ind w:left="1134" w:hanging="283"/>
        <w:jc w:val="both"/>
        <w:rPr>
          <w:sz w:val="24"/>
          <w:szCs w:val="24"/>
        </w:rPr>
      </w:pPr>
      <w:r w:rsidRPr="00F2032A">
        <w:rPr>
          <w:sz w:val="24"/>
          <w:szCs w:val="24"/>
        </w:rPr>
        <w:t xml:space="preserve">оснащение зоны делового общения: максимально просматриваемое помещение </w:t>
      </w:r>
      <w:r>
        <w:rPr>
          <w:sz w:val="24"/>
          <w:szCs w:val="24"/>
        </w:rPr>
        <w:t>(</w:t>
      </w:r>
      <w:r w:rsidRPr="0002482D">
        <w:rPr>
          <w:sz w:val="24"/>
          <w:szCs w:val="24"/>
        </w:rPr>
        <w:t>с использованием стеклянных панелей</w:t>
      </w:r>
      <w:r>
        <w:rPr>
          <w:sz w:val="24"/>
          <w:szCs w:val="24"/>
        </w:rPr>
        <w:t>)</w:t>
      </w:r>
      <w:r w:rsidRPr="00F2032A">
        <w:rPr>
          <w:sz w:val="24"/>
          <w:szCs w:val="24"/>
        </w:rPr>
        <w:t xml:space="preserve"> с трансформируемой мебелью (под </w:t>
      </w:r>
      <w:r>
        <w:rPr>
          <w:sz w:val="24"/>
          <w:szCs w:val="24"/>
        </w:rPr>
        <w:t xml:space="preserve">лекции, </w:t>
      </w:r>
      <w:r w:rsidRPr="00F2032A">
        <w:rPr>
          <w:sz w:val="24"/>
          <w:szCs w:val="24"/>
        </w:rPr>
        <w:t>сове</w:t>
      </w:r>
      <w:r>
        <w:rPr>
          <w:sz w:val="24"/>
          <w:szCs w:val="24"/>
        </w:rPr>
        <w:t>щания, кофе-брейки):</w:t>
      </w:r>
    </w:p>
    <w:p w14:paraId="6D26826B" w14:textId="77777777" w:rsidR="009147AD" w:rsidRPr="00D7528B" w:rsidRDefault="009147AD" w:rsidP="007C730C">
      <w:pPr>
        <w:pStyle w:val="afff2"/>
        <w:numPr>
          <w:ilvl w:val="0"/>
          <w:numId w:val="30"/>
        </w:numPr>
        <w:tabs>
          <w:tab w:val="left" w:pos="1134"/>
        </w:tabs>
        <w:spacing w:after="360" w:line="312" w:lineRule="auto"/>
        <w:jc w:val="both"/>
        <w:rPr>
          <w:sz w:val="24"/>
          <w:szCs w:val="24"/>
        </w:rPr>
      </w:pPr>
      <w:r w:rsidRPr="00D7528B">
        <w:rPr>
          <w:sz w:val="24"/>
          <w:szCs w:val="24"/>
        </w:rPr>
        <w:t xml:space="preserve">столы и стулья для размещения не менее </w:t>
      </w:r>
      <w:r>
        <w:rPr>
          <w:sz w:val="24"/>
          <w:szCs w:val="24"/>
        </w:rPr>
        <w:t xml:space="preserve">45 </w:t>
      </w:r>
      <w:r w:rsidRPr="00D7528B">
        <w:rPr>
          <w:sz w:val="24"/>
          <w:szCs w:val="24"/>
        </w:rPr>
        <w:t xml:space="preserve">человек, </w:t>
      </w:r>
    </w:p>
    <w:p w14:paraId="79662732" w14:textId="77777777" w:rsidR="009147AD" w:rsidRPr="00D7528B" w:rsidRDefault="009147AD" w:rsidP="007C730C">
      <w:pPr>
        <w:pStyle w:val="afff2"/>
        <w:numPr>
          <w:ilvl w:val="0"/>
          <w:numId w:val="30"/>
        </w:numPr>
        <w:tabs>
          <w:tab w:val="left" w:pos="1134"/>
        </w:tabs>
        <w:spacing w:after="360" w:line="312" w:lineRule="auto"/>
        <w:jc w:val="both"/>
        <w:rPr>
          <w:sz w:val="24"/>
          <w:szCs w:val="24"/>
        </w:rPr>
      </w:pPr>
      <w:r w:rsidRPr="00D7528B">
        <w:rPr>
          <w:sz w:val="24"/>
          <w:szCs w:val="24"/>
        </w:rPr>
        <w:t xml:space="preserve">барная стойка – 1 шт., </w:t>
      </w:r>
    </w:p>
    <w:p w14:paraId="5EFAB1C2" w14:textId="77777777" w:rsidR="009147AD" w:rsidRDefault="009147AD" w:rsidP="007C730C">
      <w:pPr>
        <w:pStyle w:val="afff2"/>
        <w:numPr>
          <w:ilvl w:val="0"/>
          <w:numId w:val="30"/>
        </w:numPr>
        <w:tabs>
          <w:tab w:val="left" w:pos="1134"/>
        </w:tabs>
        <w:spacing w:after="360" w:line="312" w:lineRule="auto"/>
        <w:jc w:val="both"/>
        <w:rPr>
          <w:sz w:val="24"/>
          <w:szCs w:val="24"/>
        </w:rPr>
      </w:pPr>
      <w:r w:rsidRPr="00D7528B">
        <w:rPr>
          <w:sz w:val="24"/>
          <w:szCs w:val="24"/>
        </w:rPr>
        <w:t>барные стулья – 4 шт.,</w:t>
      </w:r>
    </w:p>
    <w:p w14:paraId="52823E69" w14:textId="77777777" w:rsidR="009147AD" w:rsidRDefault="009147AD" w:rsidP="007C730C">
      <w:pPr>
        <w:pStyle w:val="afff2"/>
        <w:numPr>
          <w:ilvl w:val="0"/>
          <w:numId w:val="30"/>
        </w:numPr>
        <w:tabs>
          <w:tab w:val="left" w:pos="1134"/>
        </w:tabs>
        <w:spacing w:after="360" w:line="312" w:lineRule="auto"/>
        <w:jc w:val="both"/>
        <w:rPr>
          <w:sz w:val="24"/>
          <w:szCs w:val="24"/>
        </w:rPr>
      </w:pPr>
      <w:r>
        <w:rPr>
          <w:sz w:val="24"/>
          <w:szCs w:val="24"/>
        </w:rPr>
        <w:t>стол для подписания соглашений (закрытый с трех сторон) – 1 шт.,</w:t>
      </w:r>
    </w:p>
    <w:p w14:paraId="69A1214D" w14:textId="77777777" w:rsidR="009147AD" w:rsidRDefault="009147AD" w:rsidP="007C730C">
      <w:pPr>
        <w:pStyle w:val="afff2"/>
        <w:numPr>
          <w:ilvl w:val="0"/>
          <w:numId w:val="30"/>
        </w:numPr>
        <w:tabs>
          <w:tab w:val="left" w:pos="1134"/>
        </w:tabs>
        <w:spacing w:after="360" w:line="312" w:lineRule="auto"/>
        <w:jc w:val="both"/>
        <w:rPr>
          <w:sz w:val="24"/>
          <w:szCs w:val="24"/>
        </w:rPr>
      </w:pPr>
      <w:r w:rsidRPr="00D7528B">
        <w:rPr>
          <w:sz w:val="24"/>
          <w:szCs w:val="24"/>
        </w:rPr>
        <w:t>коплазменные панели: формат экрана 16:9, разрешение 1920х1080, поддержка HDTV (Full HD); угол обзора от 176° - 3 шт.</w:t>
      </w:r>
    </w:p>
    <w:p w14:paraId="65877B09" w14:textId="77777777" w:rsidR="009147AD" w:rsidRPr="007C2972" w:rsidRDefault="009147AD" w:rsidP="007C730C">
      <w:pPr>
        <w:pStyle w:val="afff2"/>
        <w:numPr>
          <w:ilvl w:val="0"/>
          <w:numId w:val="30"/>
        </w:numPr>
        <w:tabs>
          <w:tab w:val="left" w:pos="1134"/>
        </w:tabs>
        <w:spacing w:after="360" w:line="312" w:lineRule="auto"/>
        <w:jc w:val="both"/>
        <w:rPr>
          <w:sz w:val="24"/>
          <w:szCs w:val="24"/>
        </w:rPr>
      </w:pPr>
      <w:r w:rsidRPr="007C2972">
        <w:rPr>
          <w:sz w:val="24"/>
          <w:szCs w:val="24"/>
        </w:rPr>
        <w:t>комплект оборудования системы голосования:</w:t>
      </w:r>
    </w:p>
    <w:p w14:paraId="1987EFF9" w14:textId="77777777" w:rsidR="009147AD" w:rsidRPr="00F2032A" w:rsidRDefault="009147AD" w:rsidP="007C730C">
      <w:pPr>
        <w:pStyle w:val="afff2"/>
        <w:numPr>
          <w:ilvl w:val="0"/>
          <w:numId w:val="33"/>
        </w:numPr>
        <w:tabs>
          <w:tab w:val="left" w:pos="1701"/>
        </w:tabs>
        <w:spacing w:after="360" w:line="312" w:lineRule="auto"/>
        <w:ind w:left="1701"/>
        <w:jc w:val="both"/>
        <w:rPr>
          <w:sz w:val="24"/>
          <w:szCs w:val="24"/>
        </w:rPr>
      </w:pPr>
      <w:r w:rsidRPr="00F2032A">
        <w:rPr>
          <w:sz w:val="24"/>
          <w:szCs w:val="24"/>
        </w:rPr>
        <w:t>ноутбук со специальным программным обеспечением – 1 шт.,</w:t>
      </w:r>
    </w:p>
    <w:p w14:paraId="0F0DE5EC" w14:textId="77777777" w:rsidR="009147AD" w:rsidRPr="00F2032A" w:rsidRDefault="009147AD" w:rsidP="007C730C">
      <w:pPr>
        <w:pStyle w:val="afff2"/>
        <w:numPr>
          <w:ilvl w:val="0"/>
          <w:numId w:val="33"/>
        </w:numPr>
        <w:tabs>
          <w:tab w:val="left" w:pos="1701"/>
        </w:tabs>
        <w:spacing w:after="360" w:line="312" w:lineRule="auto"/>
        <w:ind w:left="1701"/>
        <w:jc w:val="both"/>
        <w:rPr>
          <w:sz w:val="24"/>
          <w:szCs w:val="24"/>
        </w:rPr>
      </w:pPr>
      <w:r w:rsidRPr="00F2032A">
        <w:rPr>
          <w:sz w:val="24"/>
          <w:szCs w:val="24"/>
        </w:rPr>
        <w:t>блок приёма/передачи данных – 1 шт.,</w:t>
      </w:r>
    </w:p>
    <w:p w14:paraId="233A46A2" w14:textId="77777777" w:rsidR="009147AD" w:rsidRPr="00F2032A" w:rsidRDefault="009147AD" w:rsidP="007C730C">
      <w:pPr>
        <w:pStyle w:val="afff2"/>
        <w:numPr>
          <w:ilvl w:val="0"/>
          <w:numId w:val="33"/>
        </w:numPr>
        <w:tabs>
          <w:tab w:val="left" w:pos="1701"/>
        </w:tabs>
        <w:spacing w:after="360" w:line="312" w:lineRule="auto"/>
        <w:ind w:left="1701"/>
        <w:jc w:val="both"/>
        <w:rPr>
          <w:sz w:val="24"/>
          <w:szCs w:val="24"/>
        </w:rPr>
      </w:pPr>
      <w:r w:rsidRPr="00F2032A">
        <w:rPr>
          <w:sz w:val="24"/>
          <w:szCs w:val="24"/>
        </w:rPr>
        <w:t>блок презентационного коммутатора – 1 шт.,</w:t>
      </w:r>
    </w:p>
    <w:p w14:paraId="0DB47BAA" w14:textId="77777777" w:rsidR="009147AD" w:rsidRDefault="009147AD" w:rsidP="007C730C">
      <w:pPr>
        <w:pStyle w:val="afff2"/>
        <w:numPr>
          <w:ilvl w:val="0"/>
          <w:numId w:val="33"/>
        </w:numPr>
        <w:tabs>
          <w:tab w:val="left" w:pos="1701"/>
        </w:tabs>
        <w:spacing w:after="360" w:line="312" w:lineRule="auto"/>
        <w:ind w:left="1701"/>
        <w:jc w:val="both"/>
        <w:rPr>
          <w:sz w:val="24"/>
          <w:szCs w:val="24"/>
        </w:rPr>
      </w:pPr>
      <w:r w:rsidRPr="00F2032A">
        <w:rPr>
          <w:sz w:val="24"/>
          <w:szCs w:val="24"/>
        </w:rPr>
        <w:t>индивидуальный пульт для голосования – 45 шт.</w:t>
      </w:r>
      <w:r>
        <w:rPr>
          <w:sz w:val="24"/>
          <w:szCs w:val="24"/>
        </w:rPr>
        <w:t>,</w:t>
      </w:r>
    </w:p>
    <w:p w14:paraId="5FF8CED2" w14:textId="77777777" w:rsidR="009147AD" w:rsidRPr="00F2032A" w:rsidRDefault="009147AD" w:rsidP="007C730C">
      <w:pPr>
        <w:pStyle w:val="afff2"/>
        <w:numPr>
          <w:ilvl w:val="0"/>
          <w:numId w:val="31"/>
        </w:numPr>
        <w:tabs>
          <w:tab w:val="left" w:pos="1560"/>
        </w:tabs>
        <w:spacing w:after="360" w:line="312" w:lineRule="auto"/>
        <w:ind w:left="1134" w:firstLine="64"/>
        <w:jc w:val="both"/>
        <w:rPr>
          <w:sz w:val="24"/>
          <w:szCs w:val="24"/>
        </w:rPr>
      </w:pPr>
      <w:r>
        <w:rPr>
          <w:sz w:val="24"/>
          <w:szCs w:val="24"/>
        </w:rPr>
        <w:t>флористическое оформление.</w:t>
      </w:r>
    </w:p>
    <w:p w14:paraId="6723329E" w14:textId="77777777" w:rsidR="009147AD" w:rsidRDefault="009147AD" w:rsidP="007C730C">
      <w:pPr>
        <w:pStyle w:val="afff2"/>
        <w:numPr>
          <w:ilvl w:val="0"/>
          <w:numId w:val="36"/>
        </w:numPr>
        <w:tabs>
          <w:tab w:val="left" w:pos="1134"/>
        </w:tabs>
        <w:spacing w:after="360" w:line="312" w:lineRule="auto"/>
        <w:jc w:val="both"/>
        <w:rPr>
          <w:sz w:val="24"/>
          <w:szCs w:val="24"/>
        </w:rPr>
      </w:pPr>
      <w:r w:rsidRPr="00F2032A">
        <w:rPr>
          <w:sz w:val="24"/>
          <w:szCs w:val="24"/>
        </w:rPr>
        <w:t>оснащение технической зоны:</w:t>
      </w:r>
      <w:r>
        <w:rPr>
          <w:sz w:val="24"/>
          <w:szCs w:val="24"/>
        </w:rPr>
        <w:t xml:space="preserve"> </w:t>
      </w:r>
    </w:p>
    <w:p w14:paraId="4C59B98E" w14:textId="77777777" w:rsidR="009147AD" w:rsidRDefault="009147AD" w:rsidP="007C730C">
      <w:pPr>
        <w:pStyle w:val="afff2"/>
        <w:numPr>
          <w:ilvl w:val="0"/>
          <w:numId w:val="32"/>
        </w:numPr>
        <w:tabs>
          <w:tab w:val="left" w:pos="1134"/>
        </w:tabs>
        <w:spacing w:after="360" w:line="312" w:lineRule="auto"/>
        <w:ind w:left="1560"/>
        <w:jc w:val="both"/>
        <w:rPr>
          <w:sz w:val="24"/>
          <w:szCs w:val="24"/>
        </w:rPr>
      </w:pPr>
      <w:r>
        <w:rPr>
          <w:sz w:val="24"/>
          <w:szCs w:val="24"/>
        </w:rPr>
        <w:t>закрытое помещение площадью: 10-15 кв. м,</w:t>
      </w:r>
      <w:r w:rsidRPr="00F2032A">
        <w:rPr>
          <w:sz w:val="24"/>
          <w:szCs w:val="24"/>
        </w:rPr>
        <w:t xml:space="preserve"> </w:t>
      </w:r>
    </w:p>
    <w:p w14:paraId="2930547B" w14:textId="77777777" w:rsidR="009147AD" w:rsidRDefault="009147AD" w:rsidP="007C730C">
      <w:pPr>
        <w:pStyle w:val="afff2"/>
        <w:numPr>
          <w:ilvl w:val="0"/>
          <w:numId w:val="32"/>
        </w:numPr>
        <w:tabs>
          <w:tab w:val="left" w:pos="1134"/>
        </w:tabs>
        <w:spacing w:after="360" w:line="312" w:lineRule="auto"/>
        <w:ind w:left="1560"/>
        <w:jc w:val="both"/>
        <w:rPr>
          <w:sz w:val="24"/>
          <w:szCs w:val="24"/>
        </w:rPr>
      </w:pPr>
      <w:r w:rsidRPr="00F2032A">
        <w:rPr>
          <w:sz w:val="24"/>
          <w:szCs w:val="24"/>
        </w:rPr>
        <w:t xml:space="preserve">водопровод, </w:t>
      </w:r>
    </w:p>
    <w:p w14:paraId="3E25A8A2" w14:textId="77777777" w:rsidR="009147AD" w:rsidRDefault="009147AD" w:rsidP="007C730C">
      <w:pPr>
        <w:pStyle w:val="afff2"/>
        <w:numPr>
          <w:ilvl w:val="0"/>
          <w:numId w:val="32"/>
        </w:numPr>
        <w:tabs>
          <w:tab w:val="left" w:pos="1134"/>
        </w:tabs>
        <w:spacing w:after="360" w:line="312" w:lineRule="auto"/>
        <w:ind w:left="1560"/>
        <w:jc w:val="both"/>
        <w:rPr>
          <w:sz w:val="24"/>
          <w:szCs w:val="24"/>
        </w:rPr>
      </w:pPr>
      <w:r w:rsidRPr="00F2032A">
        <w:rPr>
          <w:sz w:val="24"/>
          <w:szCs w:val="24"/>
        </w:rPr>
        <w:t xml:space="preserve">канализация, </w:t>
      </w:r>
    </w:p>
    <w:p w14:paraId="45C3204C" w14:textId="77777777" w:rsidR="009147AD" w:rsidRDefault="009147AD" w:rsidP="007C730C">
      <w:pPr>
        <w:pStyle w:val="afff2"/>
        <w:numPr>
          <w:ilvl w:val="0"/>
          <w:numId w:val="32"/>
        </w:numPr>
        <w:tabs>
          <w:tab w:val="left" w:pos="1134"/>
        </w:tabs>
        <w:spacing w:after="360" w:line="312" w:lineRule="auto"/>
        <w:ind w:left="1560"/>
        <w:jc w:val="both"/>
        <w:rPr>
          <w:sz w:val="24"/>
          <w:szCs w:val="24"/>
        </w:rPr>
      </w:pPr>
      <w:r w:rsidRPr="00F2032A">
        <w:rPr>
          <w:sz w:val="24"/>
          <w:szCs w:val="24"/>
        </w:rPr>
        <w:t>холодильное оборудование</w:t>
      </w:r>
      <w:r>
        <w:rPr>
          <w:sz w:val="24"/>
          <w:szCs w:val="24"/>
        </w:rPr>
        <w:t xml:space="preserve"> – 2 шт.</w:t>
      </w:r>
      <w:r w:rsidRPr="00F2032A">
        <w:rPr>
          <w:sz w:val="24"/>
          <w:szCs w:val="24"/>
        </w:rPr>
        <w:t xml:space="preserve">, </w:t>
      </w:r>
    </w:p>
    <w:p w14:paraId="69BAEE74" w14:textId="77777777" w:rsidR="009147AD" w:rsidRPr="00F2032A" w:rsidRDefault="009147AD" w:rsidP="007C730C">
      <w:pPr>
        <w:pStyle w:val="afff2"/>
        <w:numPr>
          <w:ilvl w:val="0"/>
          <w:numId w:val="32"/>
        </w:numPr>
        <w:tabs>
          <w:tab w:val="left" w:pos="1134"/>
        </w:tabs>
        <w:spacing w:after="360" w:line="312" w:lineRule="auto"/>
        <w:ind w:left="1560"/>
        <w:jc w:val="both"/>
        <w:rPr>
          <w:sz w:val="24"/>
          <w:szCs w:val="24"/>
        </w:rPr>
      </w:pPr>
      <w:r w:rsidRPr="00F2032A">
        <w:rPr>
          <w:sz w:val="24"/>
          <w:szCs w:val="24"/>
        </w:rPr>
        <w:t>система хранения</w:t>
      </w:r>
      <w:r>
        <w:rPr>
          <w:sz w:val="24"/>
          <w:szCs w:val="24"/>
        </w:rPr>
        <w:t xml:space="preserve"> – 2 шт.</w:t>
      </w:r>
    </w:p>
    <w:p w14:paraId="435AD918" w14:textId="77777777" w:rsidR="009147AD" w:rsidRDefault="009147AD" w:rsidP="007C730C">
      <w:pPr>
        <w:pStyle w:val="afff2"/>
        <w:numPr>
          <w:ilvl w:val="0"/>
          <w:numId w:val="36"/>
        </w:numPr>
        <w:tabs>
          <w:tab w:val="left" w:pos="1134"/>
        </w:tabs>
        <w:spacing w:after="360" w:line="312" w:lineRule="auto"/>
        <w:jc w:val="both"/>
        <w:rPr>
          <w:sz w:val="24"/>
          <w:szCs w:val="24"/>
        </w:rPr>
      </w:pPr>
      <w:r w:rsidRPr="00F2032A">
        <w:rPr>
          <w:sz w:val="24"/>
          <w:szCs w:val="24"/>
        </w:rPr>
        <w:t xml:space="preserve">оснащение переговорной зоны: </w:t>
      </w:r>
    </w:p>
    <w:p w14:paraId="0F47385A" w14:textId="77777777" w:rsidR="009147AD" w:rsidRDefault="009147AD" w:rsidP="007C730C">
      <w:pPr>
        <w:pStyle w:val="afff2"/>
        <w:numPr>
          <w:ilvl w:val="0"/>
          <w:numId w:val="34"/>
        </w:numPr>
        <w:tabs>
          <w:tab w:val="left" w:pos="1418"/>
          <w:tab w:val="left" w:pos="1560"/>
          <w:tab w:val="left" w:pos="1843"/>
        </w:tabs>
        <w:spacing w:after="360" w:line="312" w:lineRule="auto"/>
        <w:ind w:left="1843" w:hanging="709"/>
        <w:jc w:val="both"/>
        <w:rPr>
          <w:sz w:val="24"/>
          <w:szCs w:val="24"/>
        </w:rPr>
      </w:pPr>
      <w:r w:rsidRPr="00F2032A">
        <w:rPr>
          <w:sz w:val="24"/>
          <w:szCs w:val="24"/>
        </w:rPr>
        <w:t>закрытое помещение</w:t>
      </w:r>
      <w:r>
        <w:rPr>
          <w:sz w:val="24"/>
          <w:szCs w:val="24"/>
        </w:rPr>
        <w:t>,</w:t>
      </w:r>
      <w:r w:rsidRPr="00F2032A">
        <w:rPr>
          <w:sz w:val="24"/>
          <w:szCs w:val="24"/>
        </w:rPr>
        <w:t xml:space="preserve"> </w:t>
      </w:r>
    </w:p>
    <w:p w14:paraId="3A4984E0" w14:textId="77777777" w:rsidR="009147AD" w:rsidRDefault="009147AD" w:rsidP="007C730C">
      <w:pPr>
        <w:pStyle w:val="afff2"/>
        <w:numPr>
          <w:ilvl w:val="0"/>
          <w:numId w:val="34"/>
        </w:numPr>
        <w:tabs>
          <w:tab w:val="left" w:pos="1418"/>
          <w:tab w:val="left" w:pos="1560"/>
          <w:tab w:val="left" w:pos="1843"/>
        </w:tabs>
        <w:spacing w:after="360" w:line="312" w:lineRule="auto"/>
        <w:ind w:left="1843" w:hanging="709"/>
        <w:jc w:val="both"/>
        <w:rPr>
          <w:sz w:val="24"/>
          <w:szCs w:val="24"/>
        </w:rPr>
      </w:pPr>
      <w:r w:rsidRPr="00F2032A">
        <w:rPr>
          <w:sz w:val="24"/>
          <w:szCs w:val="24"/>
        </w:rPr>
        <w:t>мягк</w:t>
      </w:r>
      <w:r>
        <w:rPr>
          <w:sz w:val="24"/>
          <w:szCs w:val="24"/>
        </w:rPr>
        <w:t>ая мебель</w:t>
      </w:r>
      <w:r w:rsidRPr="00407505">
        <w:rPr>
          <w:sz w:val="24"/>
          <w:szCs w:val="24"/>
        </w:rPr>
        <w:t xml:space="preserve"> </w:t>
      </w:r>
      <w:r>
        <w:rPr>
          <w:sz w:val="24"/>
          <w:szCs w:val="24"/>
        </w:rPr>
        <w:t>для размещения не менее 6 человек</w:t>
      </w:r>
      <w:r w:rsidRPr="00F2032A">
        <w:rPr>
          <w:sz w:val="24"/>
          <w:szCs w:val="24"/>
        </w:rPr>
        <w:t xml:space="preserve">, </w:t>
      </w:r>
    </w:p>
    <w:p w14:paraId="317B5759" w14:textId="77777777" w:rsidR="009147AD" w:rsidRDefault="009147AD" w:rsidP="007C730C">
      <w:pPr>
        <w:pStyle w:val="afff2"/>
        <w:numPr>
          <w:ilvl w:val="0"/>
          <w:numId w:val="34"/>
        </w:numPr>
        <w:tabs>
          <w:tab w:val="left" w:pos="1418"/>
          <w:tab w:val="left" w:pos="1560"/>
          <w:tab w:val="left" w:pos="1843"/>
        </w:tabs>
        <w:spacing w:after="360" w:line="312" w:lineRule="auto"/>
        <w:ind w:left="1843" w:hanging="709"/>
        <w:jc w:val="both"/>
        <w:rPr>
          <w:sz w:val="24"/>
          <w:szCs w:val="24"/>
        </w:rPr>
      </w:pPr>
      <w:r w:rsidRPr="00F2032A">
        <w:rPr>
          <w:sz w:val="24"/>
          <w:szCs w:val="24"/>
        </w:rPr>
        <w:t>журнальны</w:t>
      </w:r>
      <w:r>
        <w:rPr>
          <w:sz w:val="24"/>
          <w:szCs w:val="24"/>
        </w:rPr>
        <w:t>е столики</w:t>
      </w:r>
      <w:r w:rsidRPr="00F2032A">
        <w:rPr>
          <w:sz w:val="24"/>
          <w:szCs w:val="24"/>
        </w:rPr>
        <w:t xml:space="preserve"> </w:t>
      </w:r>
      <w:r>
        <w:rPr>
          <w:sz w:val="24"/>
          <w:szCs w:val="24"/>
        </w:rPr>
        <w:t>– не менее 1 шт.</w:t>
      </w:r>
    </w:p>
    <w:p w14:paraId="63D2C03B" w14:textId="77777777" w:rsidR="009147AD" w:rsidRPr="00A73777" w:rsidRDefault="009147AD" w:rsidP="007C730C">
      <w:pPr>
        <w:pStyle w:val="afff2"/>
        <w:numPr>
          <w:ilvl w:val="0"/>
          <w:numId w:val="36"/>
        </w:numPr>
        <w:tabs>
          <w:tab w:val="left" w:pos="1134"/>
        </w:tabs>
        <w:spacing w:after="360" w:line="312" w:lineRule="auto"/>
        <w:jc w:val="both"/>
        <w:rPr>
          <w:sz w:val="24"/>
          <w:szCs w:val="24"/>
        </w:rPr>
      </w:pPr>
      <w:r w:rsidRPr="00A73777">
        <w:rPr>
          <w:sz w:val="24"/>
          <w:szCs w:val="24"/>
        </w:rPr>
        <w:lastRenderedPageBreak/>
        <w:t>подиум</w:t>
      </w:r>
      <w:r>
        <w:rPr>
          <w:sz w:val="24"/>
          <w:szCs w:val="24"/>
        </w:rPr>
        <w:t>: достаточной высоты</w:t>
      </w:r>
      <w:r w:rsidRPr="00A73777">
        <w:rPr>
          <w:sz w:val="24"/>
          <w:szCs w:val="24"/>
        </w:rPr>
        <w:t xml:space="preserve"> для </w:t>
      </w:r>
      <w:r>
        <w:rPr>
          <w:sz w:val="24"/>
          <w:szCs w:val="24"/>
        </w:rPr>
        <w:t>размещения</w:t>
      </w:r>
      <w:r w:rsidRPr="00A73777">
        <w:rPr>
          <w:sz w:val="24"/>
          <w:szCs w:val="24"/>
        </w:rPr>
        <w:t xml:space="preserve"> скрытой электропроводки</w:t>
      </w:r>
      <w:r>
        <w:rPr>
          <w:sz w:val="24"/>
          <w:szCs w:val="24"/>
        </w:rPr>
        <w:t>, водоснабжения, канализации</w:t>
      </w:r>
      <w:r w:rsidRPr="00A73777">
        <w:rPr>
          <w:sz w:val="24"/>
          <w:szCs w:val="24"/>
        </w:rPr>
        <w:t xml:space="preserve"> и</w:t>
      </w:r>
      <w:r>
        <w:rPr>
          <w:sz w:val="24"/>
          <w:szCs w:val="24"/>
        </w:rPr>
        <w:t xml:space="preserve"> </w:t>
      </w:r>
      <w:r w:rsidRPr="00A73777">
        <w:rPr>
          <w:sz w:val="24"/>
          <w:szCs w:val="24"/>
        </w:rPr>
        <w:t>использование</w:t>
      </w:r>
      <w:r>
        <w:rPr>
          <w:sz w:val="24"/>
          <w:szCs w:val="24"/>
        </w:rPr>
        <w:t>м</w:t>
      </w:r>
      <w:r w:rsidRPr="00A73777">
        <w:rPr>
          <w:sz w:val="24"/>
          <w:szCs w:val="24"/>
        </w:rPr>
        <w:t xml:space="preserve"> выставочного ковролина/ламината в качестве напольного покрытия</w:t>
      </w:r>
      <w:r>
        <w:rPr>
          <w:sz w:val="24"/>
          <w:szCs w:val="24"/>
        </w:rPr>
        <w:t>,</w:t>
      </w:r>
    </w:p>
    <w:p w14:paraId="27257B8A" w14:textId="77777777" w:rsidR="009147AD" w:rsidRDefault="009147AD" w:rsidP="007C730C">
      <w:pPr>
        <w:pStyle w:val="afff2"/>
        <w:numPr>
          <w:ilvl w:val="0"/>
          <w:numId w:val="36"/>
        </w:numPr>
        <w:tabs>
          <w:tab w:val="left" w:pos="1134"/>
        </w:tabs>
        <w:spacing w:after="360" w:line="312" w:lineRule="auto"/>
        <w:jc w:val="both"/>
        <w:rPr>
          <w:sz w:val="24"/>
          <w:szCs w:val="24"/>
        </w:rPr>
      </w:pPr>
      <w:r w:rsidRPr="00F2032A">
        <w:rPr>
          <w:sz w:val="24"/>
          <w:szCs w:val="24"/>
        </w:rPr>
        <w:t xml:space="preserve">установка </w:t>
      </w:r>
      <w:r>
        <w:rPr>
          <w:sz w:val="24"/>
          <w:szCs w:val="24"/>
        </w:rPr>
        <w:t>систем освещения,</w:t>
      </w:r>
      <w:r w:rsidRPr="00F2032A">
        <w:rPr>
          <w:sz w:val="24"/>
          <w:szCs w:val="24"/>
        </w:rPr>
        <w:t xml:space="preserve"> вентиляции</w:t>
      </w:r>
      <w:r>
        <w:rPr>
          <w:sz w:val="24"/>
          <w:szCs w:val="24"/>
        </w:rPr>
        <w:t xml:space="preserve"> и пожарной сигнализации,</w:t>
      </w:r>
    </w:p>
    <w:p w14:paraId="64012A62" w14:textId="77777777" w:rsidR="009147AD" w:rsidRDefault="009147AD" w:rsidP="007C730C">
      <w:pPr>
        <w:pStyle w:val="afff2"/>
        <w:numPr>
          <w:ilvl w:val="0"/>
          <w:numId w:val="36"/>
        </w:numPr>
        <w:tabs>
          <w:tab w:val="left" w:pos="1134"/>
        </w:tabs>
        <w:spacing w:after="360" w:line="312" w:lineRule="auto"/>
        <w:jc w:val="both"/>
        <w:rPr>
          <w:sz w:val="24"/>
          <w:szCs w:val="24"/>
        </w:rPr>
      </w:pPr>
      <w:r>
        <w:rPr>
          <w:sz w:val="24"/>
          <w:szCs w:val="24"/>
        </w:rPr>
        <w:t xml:space="preserve">требования к выбору материалов при застройке: </w:t>
      </w:r>
    </w:p>
    <w:p w14:paraId="1BC3D5DC" w14:textId="77777777" w:rsidR="009147AD" w:rsidRDefault="009147AD" w:rsidP="007C730C">
      <w:pPr>
        <w:pStyle w:val="afff2"/>
        <w:numPr>
          <w:ilvl w:val="0"/>
          <w:numId w:val="35"/>
        </w:numPr>
        <w:tabs>
          <w:tab w:val="left" w:pos="1134"/>
        </w:tabs>
        <w:spacing w:after="360" w:line="312" w:lineRule="auto"/>
        <w:ind w:left="1418" w:hanging="284"/>
        <w:jc w:val="both"/>
        <w:rPr>
          <w:sz w:val="24"/>
          <w:szCs w:val="24"/>
        </w:rPr>
      </w:pPr>
      <w:r>
        <w:rPr>
          <w:sz w:val="24"/>
          <w:szCs w:val="24"/>
        </w:rPr>
        <w:t>стойкость</w:t>
      </w:r>
      <w:r w:rsidRPr="006F0FFD">
        <w:rPr>
          <w:sz w:val="24"/>
          <w:szCs w:val="24"/>
        </w:rPr>
        <w:t xml:space="preserve"> к выцветанию</w:t>
      </w:r>
      <w:r>
        <w:rPr>
          <w:sz w:val="24"/>
          <w:szCs w:val="24"/>
        </w:rPr>
        <w:t xml:space="preserve"> и</w:t>
      </w:r>
      <w:r w:rsidRPr="006F0FFD">
        <w:rPr>
          <w:sz w:val="24"/>
          <w:szCs w:val="24"/>
        </w:rPr>
        <w:t xml:space="preserve"> стиранию</w:t>
      </w:r>
      <w:r>
        <w:rPr>
          <w:sz w:val="24"/>
          <w:szCs w:val="24"/>
        </w:rPr>
        <w:t>,</w:t>
      </w:r>
      <w:r w:rsidRPr="006F0FFD">
        <w:rPr>
          <w:sz w:val="24"/>
          <w:szCs w:val="24"/>
        </w:rPr>
        <w:t xml:space="preserve"> </w:t>
      </w:r>
    </w:p>
    <w:p w14:paraId="42F00DBF" w14:textId="77777777" w:rsidR="009147AD" w:rsidRDefault="009147AD" w:rsidP="007C730C">
      <w:pPr>
        <w:pStyle w:val="afff2"/>
        <w:numPr>
          <w:ilvl w:val="0"/>
          <w:numId w:val="35"/>
        </w:numPr>
        <w:tabs>
          <w:tab w:val="left" w:pos="1134"/>
        </w:tabs>
        <w:spacing w:after="360" w:line="312" w:lineRule="auto"/>
        <w:ind w:left="1418" w:hanging="284"/>
        <w:jc w:val="both"/>
        <w:rPr>
          <w:sz w:val="24"/>
          <w:szCs w:val="24"/>
        </w:rPr>
      </w:pPr>
      <w:r>
        <w:rPr>
          <w:sz w:val="24"/>
          <w:szCs w:val="24"/>
        </w:rPr>
        <w:t>не</w:t>
      </w:r>
      <w:r w:rsidRPr="006F0FFD">
        <w:rPr>
          <w:sz w:val="24"/>
          <w:szCs w:val="24"/>
        </w:rPr>
        <w:t>токсич</w:t>
      </w:r>
      <w:r>
        <w:rPr>
          <w:sz w:val="24"/>
          <w:szCs w:val="24"/>
        </w:rPr>
        <w:t>ность</w:t>
      </w:r>
      <w:r w:rsidRPr="006F0FFD">
        <w:rPr>
          <w:sz w:val="24"/>
          <w:szCs w:val="24"/>
        </w:rPr>
        <w:t xml:space="preserve">, </w:t>
      </w:r>
    </w:p>
    <w:p w14:paraId="0E4C3467" w14:textId="77777777" w:rsidR="009147AD" w:rsidRDefault="009147AD" w:rsidP="007C730C">
      <w:pPr>
        <w:pStyle w:val="afff2"/>
        <w:numPr>
          <w:ilvl w:val="0"/>
          <w:numId w:val="35"/>
        </w:numPr>
        <w:tabs>
          <w:tab w:val="left" w:pos="1134"/>
        </w:tabs>
        <w:spacing w:after="360" w:line="312" w:lineRule="auto"/>
        <w:ind w:left="1418" w:hanging="284"/>
        <w:jc w:val="both"/>
        <w:rPr>
          <w:sz w:val="24"/>
          <w:szCs w:val="24"/>
        </w:rPr>
      </w:pPr>
      <w:r>
        <w:rPr>
          <w:sz w:val="24"/>
          <w:szCs w:val="24"/>
        </w:rPr>
        <w:t>экологичность,</w:t>
      </w:r>
    </w:p>
    <w:p w14:paraId="1C8308FF" w14:textId="77777777" w:rsidR="009147AD" w:rsidRDefault="009147AD" w:rsidP="007C730C">
      <w:pPr>
        <w:pStyle w:val="afff2"/>
        <w:numPr>
          <w:ilvl w:val="0"/>
          <w:numId w:val="35"/>
        </w:numPr>
        <w:tabs>
          <w:tab w:val="left" w:pos="1134"/>
        </w:tabs>
        <w:spacing w:after="360" w:line="312" w:lineRule="auto"/>
        <w:ind w:left="1418" w:hanging="284"/>
        <w:jc w:val="both"/>
        <w:rPr>
          <w:sz w:val="24"/>
          <w:szCs w:val="24"/>
        </w:rPr>
      </w:pPr>
      <w:r>
        <w:rPr>
          <w:sz w:val="24"/>
          <w:szCs w:val="24"/>
        </w:rPr>
        <w:t>отсутствие</w:t>
      </w:r>
      <w:r w:rsidRPr="006F0FFD">
        <w:rPr>
          <w:sz w:val="24"/>
          <w:szCs w:val="24"/>
        </w:rPr>
        <w:t xml:space="preserve"> запаха</w:t>
      </w:r>
      <w:r>
        <w:rPr>
          <w:sz w:val="24"/>
          <w:szCs w:val="24"/>
        </w:rPr>
        <w:t>.</w:t>
      </w:r>
    </w:p>
    <w:p w14:paraId="696EAFF0" w14:textId="77777777" w:rsidR="009147AD" w:rsidRPr="00F2032A" w:rsidRDefault="009147AD" w:rsidP="009147AD">
      <w:pPr>
        <w:pStyle w:val="afff2"/>
        <w:tabs>
          <w:tab w:val="left" w:pos="993"/>
        </w:tabs>
        <w:spacing w:after="240"/>
        <w:jc w:val="both"/>
        <w:rPr>
          <w:sz w:val="24"/>
          <w:szCs w:val="24"/>
        </w:rPr>
      </w:pPr>
    </w:p>
    <w:p w14:paraId="00D582D9" w14:textId="77777777" w:rsidR="009D1B64" w:rsidRDefault="009D1B64" w:rsidP="0037766D">
      <w:pPr>
        <w:jc w:val="both"/>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9D1B64" w:rsidRPr="00F11492" w14:paraId="049995F5" w14:textId="77777777" w:rsidTr="000D506C">
        <w:tc>
          <w:tcPr>
            <w:tcW w:w="2422" w:type="pct"/>
            <w:shd w:val="clear" w:color="auto" w:fill="auto"/>
          </w:tcPr>
          <w:p w14:paraId="1AD8B53E" w14:textId="77777777" w:rsidR="009D1B64" w:rsidRPr="00F11492" w:rsidRDefault="009D1B64" w:rsidP="000D506C">
            <w:pPr>
              <w:tabs>
                <w:tab w:val="left" w:pos="5245"/>
              </w:tabs>
              <w:ind w:right="602"/>
              <w:rPr>
                <w:b/>
                <w:sz w:val="24"/>
                <w:szCs w:val="24"/>
              </w:rPr>
            </w:pPr>
            <w:r w:rsidRPr="00F11492">
              <w:rPr>
                <w:b/>
                <w:sz w:val="24"/>
                <w:szCs w:val="24"/>
              </w:rPr>
              <w:t>Заказчик:</w:t>
            </w:r>
          </w:p>
          <w:p w14:paraId="06ADD0D6" w14:textId="77777777" w:rsidR="009D1B64" w:rsidRPr="00F11492" w:rsidRDefault="009D1B64" w:rsidP="000D506C">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553155E4" w14:textId="77777777" w:rsidR="009D1B64" w:rsidRPr="00F11492" w:rsidRDefault="009D1B64" w:rsidP="000D506C">
            <w:pPr>
              <w:tabs>
                <w:tab w:val="left" w:pos="5245"/>
              </w:tabs>
              <w:ind w:right="602"/>
              <w:rPr>
                <w:b/>
                <w:sz w:val="24"/>
                <w:szCs w:val="24"/>
              </w:rPr>
            </w:pPr>
          </w:p>
          <w:p w14:paraId="52BDA298" w14:textId="77777777" w:rsidR="009D1B64" w:rsidRPr="00F11492" w:rsidRDefault="009D1B64" w:rsidP="000D506C">
            <w:pPr>
              <w:tabs>
                <w:tab w:val="left" w:pos="5245"/>
              </w:tabs>
              <w:ind w:right="602"/>
              <w:rPr>
                <w:b/>
                <w:sz w:val="24"/>
                <w:szCs w:val="24"/>
              </w:rPr>
            </w:pPr>
          </w:p>
          <w:p w14:paraId="50138C24" w14:textId="77777777" w:rsidR="009D1B64" w:rsidRPr="00F11492" w:rsidRDefault="009D1B64" w:rsidP="000D506C">
            <w:pPr>
              <w:tabs>
                <w:tab w:val="left" w:pos="5245"/>
              </w:tabs>
              <w:ind w:right="602"/>
              <w:rPr>
                <w:sz w:val="24"/>
                <w:szCs w:val="24"/>
              </w:rPr>
            </w:pPr>
            <w:r w:rsidRPr="00F11492">
              <w:rPr>
                <w:sz w:val="24"/>
                <w:szCs w:val="24"/>
              </w:rPr>
              <w:t xml:space="preserve">Административный директор </w:t>
            </w:r>
          </w:p>
          <w:p w14:paraId="18F422A3" w14:textId="77777777" w:rsidR="009D1B64" w:rsidRPr="00F11492" w:rsidRDefault="009D1B64" w:rsidP="000D506C">
            <w:pPr>
              <w:rPr>
                <w:sz w:val="24"/>
                <w:szCs w:val="24"/>
              </w:rPr>
            </w:pPr>
          </w:p>
          <w:p w14:paraId="68E18DB8" w14:textId="77777777" w:rsidR="009D1B64" w:rsidRPr="00F11492" w:rsidRDefault="009D1B64" w:rsidP="000D506C">
            <w:pPr>
              <w:rPr>
                <w:sz w:val="24"/>
                <w:szCs w:val="24"/>
              </w:rPr>
            </w:pPr>
          </w:p>
          <w:p w14:paraId="3006C920" w14:textId="77777777" w:rsidR="009D1B64" w:rsidRPr="00F11492" w:rsidRDefault="009D1B64" w:rsidP="000D506C">
            <w:pPr>
              <w:rPr>
                <w:sz w:val="24"/>
                <w:szCs w:val="24"/>
              </w:rPr>
            </w:pPr>
          </w:p>
          <w:p w14:paraId="0F5E9F14" w14:textId="77777777" w:rsidR="009D1B64" w:rsidRPr="00F11492" w:rsidRDefault="009D1B64" w:rsidP="000D506C">
            <w:pPr>
              <w:ind w:firstLine="35"/>
              <w:rPr>
                <w:sz w:val="24"/>
                <w:szCs w:val="24"/>
              </w:rPr>
            </w:pPr>
          </w:p>
          <w:p w14:paraId="3C097C8F" w14:textId="77777777" w:rsidR="009D1B64" w:rsidRPr="00F11492" w:rsidRDefault="009D1B64" w:rsidP="000D506C">
            <w:pPr>
              <w:ind w:firstLine="35"/>
              <w:rPr>
                <w:sz w:val="24"/>
                <w:szCs w:val="24"/>
              </w:rPr>
            </w:pPr>
            <w:r w:rsidRPr="00F11492">
              <w:rPr>
                <w:sz w:val="24"/>
                <w:szCs w:val="24"/>
              </w:rPr>
              <w:t xml:space="preserve">_____________________ </w:t>
            </w:r>
            <w:r>
              <w:rPr>
                <w:sz w:val="24"/>
                <w:szCs w:val="24"/>
              </w:rPr>
              <w:t>С.В. Сорокин</w:t>
            </w:r>
          </w:p>
          <w:p w14:paraId="52FC5FED" w14:textId="77777777" w:rsidR="009D1B64" w:rsidRPr="00F11492" w:rsidRDefault="009D1B64" w:rsidP="000D506C">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36F8E91B" w14:textId="77777777" w:rsidR="009D1B64" w:rsidRPr="00F11492" w:rsidRDefault="009D1B64" w:rsidP="000D506C">
            <w:pPr>
              <w:rPr>
                <w:b/>
                <w:sz w:val="24"/>
                <w:szCs w:val="24"/>
              </w:rPr>
            </w:pPr>
            <w:r w:rsidRPr="00F11492">
              <w:rPr>
                <w:b/>
                <w:sz w:val="24"/>
                <w:szCs w:val="24"/>
              </w:rPr>
              <w:t>Исполнитель:</w:t>
            </w:r>
          </w:p>
          <w:p w14:paraId="06137AC4" w14:textId="77777777" w:rsidR="009D1B64" w:rsidRPr="00F11492" w:rsidRDefault="009D1B64" w:rsidP="000D506C">
            <w:pPr>
              <w:jc w:val="both"/>
              <w:rPr>
                <w:b/>
                <w:bCs/>
                <w:sz w:val="24"/>
                <w:szCs w:val="24"/>
              </w:rPr>
            </w:pPr>
          </w:p>
          <w:p w14:paraId="34596F65" w14:textId="77777777" w:rsidR="009D1B64" w:rsidRDefault="009D1B64" w:rsidP="000D506C">
            <w:pPr>
              <w:jc w:val="both"/>
              <w:rPr>
                <w:sz w:val="24"/>
                <w:szCs w:val="24"/>
              </w:rPr>
            </w:pPr>
          </w:p>
          <w:p w14:paraId="66134663" w14:textId="77777777" w:rsidR="009D1B64" w:rsidRDefault="009D1B64" w:rsidP="000D506C">
            <w:pPr>
              <w:jc w:val="both"/>
              <w:rPr>
                <w:sz w:val="24"/>
                <w:szCs w:val="24"/>
              </w:rPr>
            </w:pPr>
          </w:p>
          <w:p w14:paraId="0C8035DC" w14:textId="77777777" w:rsidR="009D1B64" w:rsidRDefault="009D1B64" w:rsidP="000D506C">
            <w:pPr>
              <w:jc w:val="both"/>
              <w:rPr>
                <w:sz w:val="24"/>
                <w:szCs w:val="24"/>
              </w:rPr>
            </w:pPr>
          </w:p>
          <w:p w14:paraId="2D9EEFFF" w14:textId="77777777" w:rsidR="009D1B64" w:rsidRDefault="009D1B64" w:rsidP="000D506C">
            <w:pPr>
              <w:jc w:val="both"/>
              <w:rPr>
                <w:sz w:val="24"/>
                <w:szCs w:val="24"/>
              </w:rPr>
            </w:pPr>
          </w:p>
          <w:p w14:paraId="16FDBECF" w14:textId="77777777" w:rsidR="009D1B64" w:rsidRDefault="009D1B64" w:rsidP="000D506C">
            <w:pPr>
              <w:jc w:val="both"/>
              <w:rPr>
                <w:sz w:val="24"/>
                <w:szCs w:val="24"/>
              </w:rPr>
            </w:pPr>
          </w:p>
          <w:p w14:paraId="4928D3D9" w14:textId="77777777" w:rsidR="009D1B64" w:rsidRPr="00F11492" w:rsidRDefault="009D1B64" w:rsidP="000D506C">
            <w:pPr>
              <w:jc w:val="both"/>
              <w:rPr>
                <w:sz w:val="24"/>
                <w:szCs w:val="24"/>
              </w:rPr>
            </w:pPr>
          </w:p>
          <w:p w14:paraId="1F8DCD97" w14:textId="77777777" w:rsidR="009D1B64" w:rsidRPr="00F11492" w:rsidRDefault="009D1B64" w:rsidP="000D506C">
            <w:pPr>
              <w:jc w:val="both"/>
              <w:rPr>
                <w:sz w:val="24"/>
                <w:szCs w:val="24"/>
              </w:rPr>
            </w:pPr>
          </w:p>
          <w:p w14:paraId="1E14CAC9" w14:textId="77777777" w:rsidR="009D1B64" w:rsidRPr="00F11492" w:rsidRDefault="009D1B64" w:rsidP="000D506C">
            <w:pPr>
              <w:jc w:val="both"/>
              <w:rPr>
                <w:sz w:val="24"/>
                <w:szCs w:val="24"/>
              </w:rPr>
            </w:pPr>
          </w:p>
          <w:p w14:paraId="1EB44BF3" w14:textId="77777777" w:rsidR="009D1B64" w:rsidRPr="00F11492" w:rsidRDefault="009D1B64" w:rsidP="000D506C">
            <w:pPr>
              <w:jc w:val="both"/>
              <w:rPr>
                <w:sz w:val="24"/>
                <w:szCs w:val="24"/>
              </w:rPr>
            </w:pPr>
          </w:p>
          <w:p w14:paraId="05D27555" w14:textId="77777777" w:rsidR="009D1B64" w:rsidRPr="00F11492" w:rsidRDefault="009D1B64" w:rsidP="000D506C">
            <w:pPr>
              <w:ind w:firstLine="35"/>
              <w:rPr>
                <w:sz w:val="24"/>
                <w:szCs w:val="24"/>
              </w:rPr>
            </w:pPr>
            <w:r w:rsidRPr="00F11492">
              <w:rPr>
                <w:sz w:val="24"/>
                <w:szCs w:val="24"/>
              </w:rPr>
              <w:t xml:space="preserve">__________________ </w:t>
            </w:r>
          </w:p>
          <w:p w14:paraId="75EBFF5D" w14:textId="77777777" w:rsidR="009D1B64" w:rsidRPr="00F11492" w:rsidRDefault="009D1B64" w:rsidP="000D506C">
            <w:pPr>
              <w:rPr>
                <w:bCs/>
                <w:sz w:val="24"/>
                <w:szCs w:val="24"/>
              </w:rPr>
            </w:pPr>
            <w:r w:rsidRPr="00F11492">
              <w:rPr>
                <w:sz w:val="24"/>
                <w:szCs w:val="24"/>
              </w:rPr>
              <w:t>М.П.</w:t>
            </w:r>
          </w:p>
          <w:p w14:paraId="79B0898B" w14:textId="77777777" w:rsidR="009D1B64" w:rsidRPr="00F11492" w:rsidRDefault="009D1B64" w:rsidP="000D506C">
            <w:pPr>
              <w:rPr>
                <w:sz w:val="24"/>
                <w:szCs w:val="24"/>
              </w:rPr>
            </w:pPr>
          </w:p>
        </w:tc>
      </w:tr>
    </w:tbl>
    <w:p w14:paraId="2212DC22" w14:textId="77777777" w:rsidR="009D1B64" w:rsidRDefault="009D1B64" w:rsidP="009D1B64">
      <w:pPr>
        <w:tabs>
          <w:tab w:val="left" w:pos="720"/>
        </w:tabs>
        <w:jc w:val="right"/>
        <w:rPr>
          <w:rFonts w:eastAsia="MS Mincho"/>
          <w:color w:val="000000"/>
          <w:sz w:val="24"/>
          <w:szCs w:val="24"/>
        </w:rPr>
      </w:pPr>
    </w:p>
    <w:p w14:paraId="4893D25B" w14:textId="77777777" w:rsidR="009D1B64" w:rsidRDefault="009D1B64" w:rsidP="009D1B64">
      <w:pPr>
        <w:tabs>
          <w:tab w:val="left" w:pos="720"/>
        </w:tabs>
        <w:jc w:val="right"/>
        <w:rPr>
          <w:rFonts w:eastAsia="MS Mincho"/>
          <w:color w:val="000000"/>
          <w:sz w:val="24"/>
          <w:szCs w:val="24"/>
        </w:rPr>
      </w:pPr>
    </w:p>
    <w:p w14:paraId="69F9BAE8" w14:textId="77777777" w:rsidR="009D1B64" w:rsidRDefault="009D1B64" w:rsidP="009D1B64">
      <w:pPr>
        <w:tabs>
          <w:tab w:val="left" w:pos="720"/>
        </w:tabs>
        <w:jc w:val="right"/>
        <w:rPr>
          <w:rFonts w:eastAsia="MS Mincho"/>
          <w:color w:val="000000"/>
          <w:sz w:val="24"/>
          <w:szCs w:val="24"/>
        </w:rPr>
      </w:pPr>
    </w:p>
    <w:p w14:paraId="2C844BEC" w14:textId="77777777" w:rsidR="009D1B64" w:rsidRDefault="009D1B64" w:rsidP="009D1B64">
      <w:pPr>
        <w:tabs>
          <w:tab w:val="left" w:pos="720"/>
        </w:tabs>
        <w:jc w:val="right"/>
        <w:rPr>
          <w:rFonts w:eastAsia="MS Mincho"/>
          <w:color w:val="000000"/>
          <w:sz w:val="24"/>
          <w:szCs w:val="24"/>
        </w:rPr>
      </w:pPr>
    </w:p>
    <w:p w14:paraId="6A6156F4" w14:textId="77777777" w:rsidR="009D1B64" w:rsidRDefault="009D1B64" w:rsidP="009D1B64">
      <w:pPr>
        <w:tabs>
          <w:tab w:val="left" w:pos="720"/>
        </w:tabs>
        <w:jc w:val="right"/>
        <w:rPr>
          <w:rFonts w:eastAsia="MS Mincho"/>
          <w:color w:val="000000"/>
          <w:sz w:val="24"/>
          <w:szCs w:val="24"/>
        </w:rPr>
      </w:pPr>
    </w:p>
    <w:p w14:paraId="3351ADA7" w14:textId="77777777" w:rsidR="009D1B64" w:rsidRDefault="009D1B64" w:rsidP="009D1B64">
      <w:pPr>
        <w:tabs>
          <w:tab w:val="left" w:pos="720"/>
        </w:tabs>
        <w:jc w:val="right"/>
        <w:rPr>
          <w:rFonts w:eastAsia="MS Mincho"/>
          <w:color w:val="000000"/>
          <w:sz w:val="24"/>
          <w:szCs w:val="24"/>
        </w:rPr>
      </w:pPr>
    </w:p>
    <w:p w14:paraId="5F7F9F6E" w14:textId="77777777" w:rsidR="009D1B64" w:rsidRDefault="009D1B64" w:rsidP="009D1B64">
      <w:pPr>
        <w:tabs>
          <w:tab w:val="left" w:pos="720"/>
        </w:tabs>
        <w:jc w:val="right"/>
        <w:rPr>
          <w:rFonts w:eastAsia="MS Mincho"/>
          <w:color w:val="000000"/>
          <w:sz w:val="24"/>
          <w:szCs w:val="24"/>
        </w:rPr>
      </w:pPr>
    </w:p>
    <w:p w14:paraId="3E142EE7" w14:textId="77777777" w:rsidR="009D1B64" w:rsidRDefault="009D1B64" w:rsidP="009D1B64">
      <w:pPr>
        <w:tabs>
          <w:tab w:val="left" w:pos="720"/>
        </w:tabs>
        <w:jc w:val="right"/>
        <w:rPr>
          <w:rFonts w:eastAsia="MS Mincho"/>
          <w:color w:val="000000"/>
          <w:sz w:val="24"/>
          <w:szCs w:val="24"/>
        </w:rPr>
      </w:pPr>
    </w:p>
    <w:p w14:paraId="27583BFF" w14:textId="77777777" w:rsidR="009D1B64" w:rsidRDefault="009D1B64" w:rsidP="009D1B64">
      <w:pPr>
        <w:tabs>
          <w:tab w:val="left" w:pos="720"/>
        </w:tabs>
        <w:jc w:val="right"/>
        <w:rPr>
          <w:rFonts w:eastAsia="MS Mincho"/>
          <w:color w:val="000000"/>
          <w:sz w:val="24"/>
          <w:szCs w:val="24"/>
        </w:rPr>
      </w:pPr>
    </w:p>
    <w:p w14:paraId="7F026493" w14:textId="77777777" w:rsidR="009D1B64" w:rsidRDefault="009D1B64" w:rsidP="009D1B64">
      <w:pPr>
        <w:tabs>
          <w:tab w:val="left" w:pos="720"/>
        </w:tabs>
        <w:jc w:val="right"/>
        <w:rPr>
          <w:rFonts w:eastAsia="MS Mincho"/>
          <w:color w:val="000000"/>
          <w:sz w:val="24"/>
          <w:szCs w:val="24"/>
        </w:rPr>
      </w:pPr>
    </w:p>
    <w:p w14:paraId="19D94B6C" w14:textId="77777777" w:rsidR="009D1B64" w:rsidRDefault="009D1B64" w:rsidP="009D1B64">
      <w:pPr>
        <w:tabs>
          <w:tab w:val="left" w:pos="720"/>
        </w:tabs>
        <w:jc w:val="right"/>
        <w:rPr>
          <w:rFonts w:eastAsia="MS Mincho"/>
          <w:color w:val="000000"/>
          <w:sz w:val="24"/>
          <w:szCs w:val="24"/>
        </w:rPr>
      </w:pPr>
    </w:p>
    <w:p w14:paraId="402F36FD" w14:textId="77777777" w:rsidR="009D1B64" w:rsidRDefault="009D1B64" w:rsidP="009D1B64">
      <w:pPr>
        <w:tabs>
          <w:tab w:val="left" w:pos="720"/>
        </w:tabs>
        <w:jc w:val="right"/>
        <w:rPr>
          <w:rFonts w:eastAsia="MS Mincho"/>
          <w:color w:val="000000"/>
          <w:sz w:val="24"/>
          <w:szCs w:val="24"/>
        </w:rPr>
      </w:pPr>
    </w:p>
    <w:p w14:paraId="6E5D700F" w14:textId="77777777" w:rsidR="009D1B64" w:rsidRDefault="009D1B64" w:rsidP="009D1B64">
      <w:pPr>
        <w:tabs>
          <w:tab w:val="left" w:pos="720"/>
        </w:tabs>
        <w:jc w:val="right"/>
        <w:rPr>
          <w:rFonts w:eastAsia="MS Mincho"/>
          <w:color w:val="000000"/>
          <w:sz w:val="24"/>
          <w:szCs w:val="24"/>
        </w:rPr>
      </w:pPr>
    </w:p>
    <w:p w14:paraId="11A0DBB9" w14:textId="77777777" w:rsidR="009D1B64" w:rsidRDefault="009D1B64" w:rsidP="009D1B64">
      <w:pPr>
        <w:tabs>
          <w:tab w:val="left" w:pos="720"/>
        </w:tabs>
        <w:jc w:val="right"/>
        <w:rPr>
          <w:rFonts w:eastAsia="MS Mincho"/>
          <w:color w:val="000000"/>
          <w:sz w:val="24"/>
          <w:szCs w:val="24"/>
        </w:rPr>
      </w:pPr>
    </w:p>
    <w:p w14:paraId="631A0DD0" w14:textId="77777777" w:rsidR="009D1B64" w:rsidRDefault="009D1B64" w:rsidP="009D1B64">
      <w:pPr>
        <w:tabs>
          <w:tab w:val="left" w:pos="720"/>
        </w:tabs>
        <w:jc w:val="right"/>
        <w:rPr>
          <w:rFonts w:eastAsia="MS Mincho"/>
          <w:color w:val="000000"/>
          <w:sz w:val="24"/>
          <w:szCs w:val="24"/>
        </w:rPr>
      </w:pPr>
    </w:p>
    <w:p w14:paraId="7990DAF2" w14:textId="77777777" w:rsidR="009D1B64" w:rsidRDefault="009D1B64" w:rsidP="009D1B64">
      <w:pPr>
        <w:tabs>
          <w:tab w:val="left" w:pos="720"/>
        </w:tabs>
        <w:jc w:val="right"/>
        <w:rPr>
          <w:rFonts w:eastAsia="MS Mincho"/>
          <w:color w:val="000000"/>
          <w:sz w:val="24"/>
          <w:szCs w:val="24"/>
        </w:rPr>
      </w:pPr>
    </w:p>
    <w:p w14:paraId="452C75D1" w14:textId="77777777" w:rsidR="009D1B64" w:rsidRDefault="009D1B64" w:rsidP="009D1B64">
      <w:pPr>
        <w:tabs>
          <w:tab w:val="left" w:pos="720"/>
        </w:tabs>
        <w:jc w:val="right"/>
        <w:rPr>
          <w:rFonts w:eastAsia="MS Mincho"/>
          <w:color w:val="000000"/>
          <w:sz w:val="24"/>
          <w:szCs w:val="24"/>
        </w:rPr>
      </w:pPr>
    </w:p>
    <w:p w14:paraId="55B0AF29" w14:textId="77777777" w:rsidR="009D1B64" w:rsidRDefault="009D1B64" w:rsidP="009D1B64">
      <w:pPr>
        <w:tabs>
          <w:tab w:val="left" w:pos="720"/>
        </w:tabs>
        <w:jc w:val="right"/>
        <w:rPr>
          <w:rFonts w:eastAsia="MS Mincho"/>
          <w:color w:val="000000"/>
          <w:sz w:val="24"/>
          <w:szCs w:val="24"/>
        </w:rPr>
      </w:pPr>
    </w:p>
    <w:p w14:paraId="763CA8BC" w14:textId="77777777" w:rsidR="009D1B64" w:rsidRDefault="009D1B64" w:rsidP="009D1B64">
      <w:pPr>
        <w:tabs>
          <w:tab w:val="left" w:pos="720"/>
        </w:tabs>
        <w:jc w:val="right"/>
        <w:rPr>
          <w:rFonts w:eastAsia="MS Mincho"/>
          <w:color w:val="000000"/>
          <w:sz w:val="24"/>
          <w:szCs w:val="24"/>
        </w:rPr>
      </w:pPr>
    </w:p>
    <w:p w14:paraId="10222345" w14:textId="77777777" w:rsidR="009D1B64" w:rsidRDefault="009D1B64" w:rsidP="009D1B64">
      <w:pPr>
        <w:tabs>
          <w:tab w:val="left" w:pos="720"/>
        </w:tabs>
        <w:jc w:val="right"/>
        <w:rPr>
          <w:rFonts w:eastAsia="MS Mincho"/>
          <w:color w:val="000000"/>
          <w:sz w:val="24"/>
          <w:szCs w:val="24"/>
        </w:rPr>
      </w:pPr>
    </w:p>
    <w:p w14:paraId="08AFC1FF" w14:textId="77777777" w:rsidR="009D1B64" w:rsidRDefault="009D1B64" w:rsidP="009D1B64">
      <w:pPr>
        <w:tabs>
          <w:tab w:val="left" w:pos="720"/>
        </w:tabs>
        <w:jc w:val="right"/>
        <w:rPr>
          <w:rFonts w:eastAsia="MS Mincho"/>
          <w:color w:val="000000"/>
          <w:sz w:val="24"/>
          <w:szCs w:val="24"/>
        </w:rPr>
      </w:pPr>
    </w:p>
    <w:p w14:paraId="59B20264" w14:textId="77777777" w:rsidR="009D1B64" w:rsidRDefault="009D1B64" w:rsidP="009D1B64">
      <w:pPr>
        <w:tabs>
          <w:tab w:val="left" w:pos="720"/>
        </w:tabs>
        <w:jc w:val="right"/>
        <w:rPr>
          <w:rFonts w:eastAsia="MS Mincho"/>
          <w:color w:val="000000"/>
          <w:sz w:val="24"/>
          <w:szCs w:val="24"/>
        </w:rPr>
      </w:pPr>
    </w:p>
    <w:p w14:paraId="1D129D5B" w14:textId="77777777" w:rsidR="009D1B64" w:rsidRDefault="009D1B64" w:rsidP="009D1B64">
      <w:pPr>
        <w:tabs>
          <w:tab w:val="left" w:pos="720"/>
        </w:tabs>
        <w:jc w:val="right"/>
        <w:rPr>
          <w:rFonts w:eastAsia="MS Mincho"/>
          <w:color w:val="000000"/>
          <w:sz w:val="24"/>
          <w:szCs w:val="24"/>
        </w:rPr>
      </w:pPr>
    </w:p>
    <w:p w14:paraId="6E2B7C87" w14:textId="77777777" w:rsidR="009D1B64" w:rsidRDefault="009D1B64" w:rsidP="009D1B64">
      <w:pPr>
        <w:tabs>
          <w:tab w:val="left" w:pos="720"/>
        </w:tabs>
        <w:jc w:val="right"/>
        <w:rPr>
          <w:rFonts w:eastAsia="MS Mincho"/>
          <w:color w:val="000000"/>
          <w:sz w:val="24"/>
          <w:szCs w:val="24"/>
        </w:rPr>
      </w:pPr>
    </w:p>
    <w:p w14:paraId="15554A65" w14:textId="77777777" w:rsidR="009D1B64" w:rsidRDefault="009D1B64" w:rsidP="009D1B64">
      <w:pPr>
        <w:tabs>
          <w:tab w:val="left" w:pos="720"/>
        </w:tabs>
        <w:jc w:val="right"/>
        <w:rPr>
          <w:rFonts w:eastAsia="MS Mincho"/>
          <w:color w:val="000000"/>
          <w:sz w:val="24"/>
          <w:szCs w:val="24"/>
        </w:rPr>
      </w:pPr>
    </w:p>
    <w:p w14:paraId="6434312D" w14:textId="10E0D65B" w:rsidR="009D1B64" w:rsidRPr="00E17754" w:rsidRDefault="009D1B64" w:rsidP="009D1B64">
      <w:pPr>
        <w:tabs>
          <w:tab w:val="left" w:pos="720"/>
        </w:tabs>
        <w:jc w:val="right"/>
        <w:rPr>
          <w:rFonts w:eastAsia="MS Mincho"/>
          <w:color w:val="000000"/>
          <w:sz w:val="24"/>
          <w:szCs w:val="24"/>
        </w:rPr>
      </w:pPr>
      <w:r>
        <w:rPr>
          <w:rFonts w:eastAsia="MS Mincho"/>
          <w:color w:val="000000"/>
          <w:sz w:val="24"/>
          <w:szCs w:val="24"/>
        </w:rPr>
        <w:lastRenderedPageBreak/>
        <w:t>Приложение №2</w:t>
      </w:r>
    </w:p>
    <w:p w14:paraId="414F7D8A" w14:textId="77777777" w:rsidR="009D1B64" w:rsidRPr="00E17754" w:rsidRDefault="009D1B64" w:rsidP="009D1B64">
      <w:pPr>
        <w:tabs>
          <w:tab w:val="left" w:pos="720"/>
        </w:tabs>
        <w:jc w:val="right"/>
        <w:rPr>
          <w:rFonts w:eastAsia="MS Mincho"/>
          <w:color w:val="000000"/>
          <w:sz w:val="24"/>
          <w:szCs w:val="24"/>
        </w:rPr>
      </w:pPr>
      <w:r>
        <w:rPr>
          <w:rFonts w:eastAsia="MS Mincho"/>
          <w:color w:val="000000"/>
          <w:sz w:val="24"/>
          <w:szCs w:val="24"/>
        </w:rPr>
        <w:t>К Договору №________</w:t>
      </w:r>
      <w:r w:rsidRPr="00E17754">
        <w:rPr>
          <w:rFonts w:eastAsia="MS Mincho"/>
          <w:color w:val="000000"/>
          <w:sz w:val="24"/>
          <w:szCs w:val="24"/>
        </w:rPr>
        <w:t xml:space="preserve"> от «___» ________ 201</w:t>
      </w:r>
      <w:r>
        <w:rPr>
          <w:rFonts w:eastAsia="MS Mincho"/>
          <w:color w:val="000000"/>
          <w:sz w:val="24"/>
          <w:szCs w:val="24"/>
        </w:rPr>
        <w:t>6</w:t>
      </w:r>
      <w:r w:rsidRPr="00E17754">
        <w:rPr>
          <w:rFonts w:eastAsia="MS Mincho"/>
          <w:color w:val="000000"/>
          <w:sz w:val="24"/>
          <w:szCs w:val="24"/>
        </w:rPr>
        <w:t xml:space="preserve"> г.</w:t>
      </w:r>
    </w:p>
    <w:p w14:paraId="218FEA15" w14:textId="77777777" w:rsidR="009D1B64" w:rsidRPr="00E17754" w:rsidRDefault="009D1B64" w:rsidP="009D1B64">
      <w:pPr>
        <w:tabs>
          <w:tab w:val="left" w:pos="720"/>
        </w:tabs>
        <w:jc w:val="right"/>
        <w:rPr>
          <w:rFonts w:eastAsia="MS Mincho"/>
          <w:color w:val="000000"/>
          <w:sz w:val="24"/>
          <w:szCs w:val="24"/>
        </w:rPr>
      </w:pPr>
    </w:p>
    <w:p w14:paraId="2913DE07" w14:textId="77777777" w:rsidR="009D1B64" w:rsidRDefault="009D1B64" w:rsidP="009D1B64">
      <w:pPr>
        <w:tabs>
          <w:tab w:val="left" w:pos="720"/>
        </w:tabs>
        <w:jc w:val="both"/>
        <w:rPr>
          <w:rFonts w:eastAsia="MS Mincho"/>
          <w:color w:val="000000"/>
          <w:sz w:val="24"/>
          <w:szCs w:val="24"/>
        </w:rPr>
      </w:pPr>
      <w:r w:rsidRPr="00E17754">
        <w:rPr>
          <w:rFonts w:eastAsia="MS Mincho"/>
          <w:color w:val="000000"/>
          <w:sz w:val="24"/>
          <w:szCs w:val="24"/>
        </w:rPr>
        <w:t xml:space="preserve">                    </w:t>
      </w:r>
      <w:r>
        <w:rPr>
          <w:rFonts w:eastAsia="MS Mincho"/>
          <w:color w:val="000000"/>
          <w:sz w:val="24"/>
          <w:szCs w:val="24"/>
        </w:rPr>
        <w:t xml:space="preserve">                             </w:t>
      </w:r>
      <w:r w:rsidRPr="00E17754">
        <w:rPr>
          <w:rFonts w:eastAsia="MS Mincho"/>
          <w:color w:val="000000"/>
          <w:sz w:val="24"/>
          <w:szCs w:val="24"/>
        </w:rPr>
        <w:t xml:space="preserve">                                  </w:t>
      </w:r>
      <w:r>
        <w:rPr>
          <w:rFonts w:eastAsia="MS Mincho"/>
          <w:color w:val="000000"/>
          <w:sz w:val="24"/>
          <w:szCs w:val="24"/>
        </w:rPr>
        <w:t xml:space="preserve">      </w:t>
      </w:r>
      <w:r w:rsidRPr="00E17754">
        <w:rPr>
          <w:rFonts w:eastAsia="MS Mincho"/>
          <w:color w:val="000000"/>
          <w:sz w:val="24"/>
          <w:szCs w:val="24"/>
        </w:rPr>
        <w:t xml:space="preserve">   </w:t>
      </w:r>
    </w:p>
    <w:p w14:paraId="7A39876F" w14:textId="77777777" w:rsidR="009D1B64" w:rsidRPr="00E17754" w:rsidRDefault="009D1B64" w:rsidP="009D1B64">
      <w:pPr>
        <w:tabs>
          <w:tab w:val="left" w:pos="720"/>
        </w:tabs>
        <w:jc w:val="both"/>
        <w:rPr>
          <w:rFonts w:eastAsia="MS Mincho"/>
          <w:color w:val="000000"/>
          <w:sz w:val="24"/>
          <w:szCs w:val="24"/>
        </w:rPr>
      </w:pPr>
      <w:r w:rsidRPr="00E17754">
        <w:rPr>
          <w:rFonts w:eastAsia="MS Mincho"/>
          <w:color w:val="000000"/>
          <w:sz w:val="24"/>
          <w:szCs w:val="24"/>
        </w:rPr>
        <w:t xml:space="preserve">  </w:t>
      </w:r>
    </w:p>
    <w:p w14:paraId="0C0DA5D0" w14:textId="77777777" w:rsidR="009D1B64" w:rsidRDefault="009D1B64" w:rsidP="009D1B64">
      <w:pPr>
        <w:jc w:val="both"/>
        <w:rPr>
          <w:rFonts w:eastAsia="MS Mincho"/>
          <w:color w:val="000000"/>
          <w:sz w:val="24"/>
          <w:szCs w:val="24"/>
        </w:rPr>
      </w:pPr>
      <w:r w:rsidRPr="009D1B64">
        <w:rPr>
          <w:rFonts w:eastAsia="MS Mincho"/>
          <w:color w:val="000000"/>
          <w:sz w:val="24"/>
          <w:szCs w:val="24"/>
        </w:rPr>
        <w:t xml:space="preserve">Москва       </w:t>
      </w:r>
      <w:r>
        <w:rPr>
          <w:rFonts w:eastAsia="MS Mincho"/>
          <w:color w:val="000000"/>
          <w:sz w:val="24"/>
          <w:szCs w:val="24"/>
        </w:rPr>
        <w:t xml:space="preserve">                                                                                              </w:t>
      </w:r>
      <w:r w:rsidRPr="009D1B64">
        <w:rPr>
          <w:rFonts w:eastAsia="MS Mincho"/>
          <w:color w:val="000000"/>
          <w:sz w:val="24"/>
          <w:szCs w:val="24"/>
        </w:rPr>
        <w:t xml:space="preserve">       </w:t>
      </w:r>
      <w:r w:rsidRPr="00E17754">
        <w:rPr>
          <w:rFonts w:eastAsia="MS Mincho"/>
          <w:color w:val="000000"/>
          <w:sz w:val="24"/>
          <w:szCs w:val="24"/>
        </w:rPr>
        <w:t>«___»__________201</w:t>
      </w:r>
      <w:r>
        <w:rPr>
          <w:rFonts w:eastAsia="MS Mincho"/>
          <w:color w:val="000000"/>
          <w:sz w:val="24"/>
          <w:szCs w:val="24"/>
        </w:rPr>
        <w:t>6</w:t>
      </w:r>
      <w:r w:rsidRPr="00E17754">
        <w:rPr>
          <w:rFonts w:eastAsia="MS Mincho"/>
          <w:color w:val="000000"/>
          <w:sz w:val="24"/>
          <w:szCs w:val="24"/>
        </w:rPr>
        <w:t xml:space="preserve"> г.</w:t>
      </w:r>
    </w:p>
    <w:p w14:paraId="029ED30A" w14:textId="77777777" w:rsidR="009D1B64" w:rsidRDefault="009D1B64" w:rsidP="009D1B64">
      <w:pPr>
        <w:pStyle w:val="afff2"/>
        <w:spacing w:after="240"/>
        <w:ind w:left="1080" w:hanging="1080"/>
        <w:jc w:val="both"/>
        <w:rPr>
          <w:color w:val="000000"/>
          <w:sz w:val="24"/>
          <w:szCs w:val="24"/>
        </w:rPr>
      </w:pPr>
    </w:p>
    <w:p w14:paraId="6B8D2332" w14:textId="77777777" w:rsidR="009147AD" w:rsidRPr="00007C5F" w:rsidRDefault="009147AD" w:rsidP="009147AD">
      <w:pPr>
        <w:pStyle w:val="afff2"/>
        <w:spacing w:before="240" w:line="276" w:lineRule="auto"/>
        <w:ind w:left="0"/>
        <w:jc w:val="both"/>
        <w:rPr>
          <w:sz w:val="24"/>
          <w:szCs w:val="24"/>
        </w:rPr>
      </w:pPr>
      <w:r>
        <w:rPr>
          <w:sz w:val="24"/>
          <w:szCs w:val="24"/>
        </w:rPr>
        <w:t>П</w:t>
      </w:r>
      <w:r w:rsidRPr="00007C5F">
        <w:rPr>
          <w:sz w:val="24"/>
          <w:szCs w:val="24"/>
        </w:rPr>
        <w:t>еречень услуг:</w:t>
      </w:r>
    </w:p>
    <w:p w14:paraId="208C378B" w14:textId="77777777" w:rsidR="009147AD" w:rsidRPr="00F2032A" w:rsidRDefault="009147AD" w:rsidP="009A6612">
      <w:pPr>
        <w:pStyle w:val="afff2"/>
        <w:numPr>
          <w:ilvl w:val="0"/>
          <w:numId w:val="37"/>
        </w:numPr>
        <w:spacing w:after="240"/>
        <w:jc w:val="both"/>
        <w:rPr>
          <w:sz w:val="24"/>
          <w:szCs w:val="24"/>
        </w:rPr>
      </w:pPr>
      <w:r w:rsidRPr="00F2032A">
        <w:rPr>
          <w:sz w:val="24"/>
          <w:szCs w:val="24"/>
        </w:rPr>
        <w:t xml:space="preserve">Подготовка проекта на временную застройку </w:t>
      </w:r>
      <w:r>
        <w:rPr>
          <w:sz w:val="24"/>
          <w:szCs w:val="24"/>
        </w:rPr>
        <w:t>з</w:t>
      </w:r>
      <w:r w:rsidRPr="00F2032A">
        <w:rPr>
          <w:sz w:val="24"/>
          <w:szCs w:val="24"/>
        </w:rPr>
        <w:t>оны делового общения Агентства</w:t>
      </w:r>
      <w:r>
        <w:rPr>
          <w:sz w:val="24"/>
          <w:szCs w:val="24"/>
        </w:rPr>
        <w:t xml:space="preserve"> (прикладывается к тендерной документации):</w:t>
      </w:r>
      <w:r w:rsidRPr="00F2032A">
        <w:rPr>
          <w:sz w:val="24"/>
          <w:szCs w:val="24"/>
        </w:rPr>
        <w:t xml:space="preserve"> </w:t>
      </w:r>
    </w:p>
    <w:p w14:paraId="3E3B8512" w14:textId="77777777" w:rsidR="009147AD" w:rsidRPr="00F2032A" w:rsidRDefault="009147AD" w:rsidP="009A6612">
      <w:pPr>
        <w:pStyle w:val="afff2"/>
        <w:numPr>
          <w:ilvl w:val="0"/>
          <w:numId w:val="38"/>
        </w:numPr>
        <w:tabs>
          <w:tab w:val="left" w:pos="1134"/>
        </w:tabs>
        <w:spacing w:after="240"/>
        <w:jc w:val="both"/>
        <w:rPr>
          <w:sz w:val="24"/>
          <w:szCs w:val="24"/>
        </w:rPr>
      </w:pPr>
      <w:r w:rsidRPr="00F2032A">
        <w:rPr>
          <w:sz w:val="24"/>
          <w:szCs w:val="24"/>
        </w:rPr>
        <w:t>дизайн внешнего и внутреннего оформления с использованием фирменной символики Агентства,</w:t>
      </w:r>
    </w:p>
    <w:p w14:paraId="0C6CD883" w14:textId="77777777" w:rsidR="009147AD" w:rsidRPr="00F2032A" w:rsidRDefault="009147AD" w:rsidP="009A6612">
      <w:pPr>
        <w:pStyle w:val="afff2"/>
        <w:numPr>
          <w:ilvl w:val="0"/>
          <w:numId w:val="38"/>
        </w:numPr>
        <w:tabs>
          <w:tab w:val="left" w:pos="1134"/>
        </w:tabs>
        <w:spacing w:after="240"/>
        <w:jc w:val="both"/>
        <w:rPr>
          <w:sz w:val="24"/>
          <w:szCs w:val="24"/>
        </w:rPr>
      </w:pPr>
      <w:r w:rsidRPr="00F2032A">
        <w:rPr>
          <w:sz w:val="24"/>
          <w:szCs w:val="24"/>
        </w:rPr>
        <w:t xml:space="preserve">формат дизайн-проекта: </w:t>
      </w:r>
    </w:p>
    <w:p w14:paraId="46BACC51" w14:textId="77777777" w:rsidR="009147AD" w:rsidRPr="00F2032A" w:rsidRDefault="009147AD" w:rsidP="009A6612">
      <w:pPr>
        <w:pStyle w:val="afff2"/>
        <w:numPr>
          <w:ilvl w:val="0"/>
          <w:numId w:val="39"/>
        </w:numPr>
        <w:tabs>
          <w:tab w:val="left" w:pos="1418"/>
        </w:tabs>
        <w:spacing w:after="240"/>
        <w:jc w:val="both"/>
        <w:rPr>
          <w:sz w:val="24"/>
          <w:szCs w:val="24"/>
        </w:rPr>
      </w:pPr>
      <w:r w:rsidRPr="00F2032A">
        <w:rPr>
          <w:sz w:val="24"/>
          <w:szCs w:val="24"/>
        </w:rPr>
        <w:t xml:space="preserve">в плоскостных проекциях (виды сверху, со всех сторон, фронтальные виды, высотные планы), </w:t>
      </w:r>
    </w:p>
    <w:p w14:paraId="073D1825" w14:textId="77777777" w:rsidR="009147AD" w:rsidRDefault="009147AD" w:rsidP="009A6612">
      <w:pPr>
        <w:pStyle w:val="afff2"/>
        <w:numPr>
          <w:ilvl w:val="0"/>
          <w:numId w:val="39"/>
        </w:numPr>
        <w:tabs>
          <w:tab w:val="left" w:pos="1418"/>
        </w:tabs>
        <w:spacing w:after="240"/>
        <w:jc w:val="both"/>
        <w:rPr>
          <w:sz w:val="24"/>
          <w:szCs w:val="24"/>
        </w:rPr>
      </w:pPr>
      <w:r w:rsidRPr="00F2032A">
        <w:rPr>
          <w:sz w:val="24"/>
          <w:szCs w:val="24"/>
        </w:rPr>
        <w:t>в трехмерном изображении (пространственные 3D изображения) с детальной проработкой интерьера всех помещений, мебели, оформления, на бумажном носителе формата А4 и на электронном носителе,</w:t>
      </w:r>
    </w:p>
    <w:p w14:paraId="4DD3F950" w14:textId="77777777" w:rsidR="009147AD" w:rsidRDefault="009147AD" w:rsidP="009147AD">
      <w:pPr>
        <w:pStyle w:val="afff2"/>
        <w:tabs>
          <w:tab w:val="left" w:pos="1134"/>
        </w:tabs>
        <w:spacing w:after="240"/>
        <w:ind w:left="1134"/>
        <w:jc w:val="both"/>
        <w:rPr>
          <w:sz w:val="24"/>
          <w:szCs w:val="24"/>
        </w:rPr>
      </w:pPr>
    </w:p>
    <w:p w14:paraId="581062E7" w14:textId="77777777" w:rsidR="009147AD" w:rsidRDefault="009147AD" w:rsidP="009A6612">
      <w:pPr>
        <w:pStyle w:val="afff2"/>
        <w:numPr>
          <w:ilvl w:val="0"/>
          <w:numId w:val="37"/>
        </w:numPr>
        <w:spacing w:after="240"/>
        <w:ind w:hanging="294"/>
        <w:jc w:val="both"/>
        <w:rPr>
          <w:sz w:val="24"/>
          <w:szCs w:val="24"/>
        </w:rPr>
      </w:pPr>
      <w:r>
        <w:rPr>
          <w:sz w:val="24"/>
          <w:szCs w:val="24"/>
        </w:rPr>
        <w:t>С</w:t>
      </w:r>
      <w:r w:rsidRPr="0002482D">
        <w:rPr>
          <w:sz w:val="24"/>
          <w:szCs w:val="24"/>
        </w:rPr>
        <w:t xml:space="preserve">огласование чертежей и всей необходимой технической документации </w:t>
      </w:r>
      <w:r>
        <w:rPr>
          <w:sz w:val="24"/>
          <w:szCs w:val="24"/>
        </w:rPr>
        <w:t xml:space="preserve">с Технической дирекцией ПМЭФ-2016 - </w:t>
      </w:r>
      <w:r w:rsidRPr="00F2032A">
        <w:rPr>
          <w:sz w:val="24"/>
          <w:szCs w:val="24"/>
        </w:rPr>
        <w:t xml:space="preserve">до </w:t>
      </w:r>
      <w:r>
        <w:rPr>
          <w:sz w:val="24"/>
          <w:szCs w:val="24"/>
        </w:rPr>
        <w:t>1</w:t>
      </w:r>
      <w:r w:rsidRPr="00F2032A">
        <w:rPr>
          <w:sz w:val="24"/>
          <w:szCs w:val="24"/>
        </w:rPr>
        <w:t>5 мая 2016</w:t>
      </w:r>
      <w:r>
        <w:rPr>
          <w:sz w:val="24"/>
          <w:szCs w:val="24"/>
        </w:rPr>
        <w:t xml:space="preserve"> года.</w:t>
      </w:r>
    </w:p>
    <w:p w14:paraId="07AF26E4" w14:textId="77777777" w:rsidR="009147AD" w:rsidRDefault="009147AD" w:rsidP="009147AD">
      <w:pPr>
        <w:pStyle w:val="afff2"/>
        <w:spacing w:after="240"/>
        <w:jc w:val="both"/>
        <w:rPr>
          <w:sz w:val="24"/>
          <w:szCs w:val="24"/>
        </w:rPr>
      </w:pPr>
    </w:p>
    <w:p w14:paraId="6573ACAD" w14:textId="77777777" w:rsidR="009147AD" w:rsidRPr="006F0FFD" w:rsidRDefault="009147AD" w:rsidP="009A6612">
      <w:pPr>
        <w:pStyle w:val="afff2"/>
        <w:numPr>
          <w:ilvl w:val="0"/>
          <w:numId w:val="37"/>
        </w:numPr>
        <w:spacing w:after="240"/>
        <w:ind w:hanging="294"/>
        <w:jc w:val="both"/>
        <w:rPr>
          <w:sz w:val="24"/>
          <w:szCs w:val="24"/>
        </w:rPr>
      </w:pPr>
      <w:r w:rsidRPr="006F0FFD">
        <w:rPr>
          <w:sz w:val="24"/>
          <w:szCs w:val="24"/>
        </w:rPr>
        <w:t>Производство конструкции для монтажа Зоны делового</w:t>
      </w:r>
      <w:r>
        <w:rPr>
          <w:sz w:val="24"/>
          <w:szCs w:val="24"/>
        </w:rPr>
        <w:t xml:space="preserve"> общения - до 25 мая 2016 года.</w:t>
      </w:r>
    </w:p>
    <w:p w14:paraId="21B45D5D" w14:textId="77777777" w:rsidR="009147AD" w:rsidRPr="0002482D" w:rsidRDefault="009147AD" w:rsidP="009147AD">
      <w:pPr>
        <w:pStyle w:val="afff2"/>
        <w:spacing w:after="240"/>
        <w:jc w:val="both"/>
        <w:rPr>
          <w:sz w:val="24"/>
          <w:szCs w:val="24"/>
        </w:rPr>
      </w:pPr>
    </w:p>
    <w:p w14:paraId="1F6E7D92" w14:textId="77777777" w:rsidR="009147AD" w:rsidRPr="00F2032A" w:rsidRDefault="009147AD" w:rsidP="009A6612">
      <w:pPr>
        <w:pStyle w:val="afff2"/>
        <w:numPr>
          <w:ilvl w:val="0"/>
          <w:numId w:val="37"/>
        </w:numPr>
        <w:spacing w:after="240"/>
        <w:ind w:left="567" w:hanging="141"/>
        <w:jc w:val="both"/>
        <w:rPr>
          <w:sz w:val="24"/>
          <w:szCs w:val="24"/>
        </w:rPr>
      </w:pPr>
      <w:r w:rsidRPr="00F2032A">
        <w:rPr>
          <w:sz w:val="24"/>
          <w:szCs w:val="24"/>
        </w:rPr>
        <w:t xml:space="preserve">Проведение монтажных и пуско-наладочных работ по застройке </w:t>
      </w:r>
      <w:r>
        <w:rPr>
          <w:sz w:val="24"/>
          <w:szCs w:val="24"/>
        </w:rPr>
        <w:t>зоны делового общения</w:t>
      </w:r>
      <w:r w:rsidRPr="00F2032A">
        <w:rPr>
          <w:sz w:val="24"/>
          <w:szCs w:val="24"/>
        </w:rPr>
        <w:t xml:space="preserve"> </w:t>
      </w:r>
      <w:r>
        <w:rPr>
          <w:sz w:val="24"/>
          <w:szCs w:val="24"/>
        </w:rPr>
        <w:t xml:space="preserve">Агентства </w:t>
      </w:r>
      <w:r w:rsidRPr="00F2032A">
        <w:rPr>
          <w:sz w:val="24"/>
          <w:szCs w:val="24"/>
        </w:rPr>
        <w:t>в соответствии с утвержденным проектом на временную застройку и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w:t>
      </w:r>
      <w:r>
        <w:rPr>
          <w:sz w:val="24"/>
          <w:szCs w:val="24"/>
        </w:rPr>
        <w:t xml:space="preserve"> площадки проведения ПМЭФ 2016»</w:t>
      </w:r>
      <w:r w:rsidRPr="00F2032A">
        <w:rPr>
          <w:sz w:val="24"/>
          <w:szCs w:val="24"/>
        </w:rPr>
        <w:t xml:space="preserve"> – с 8:00 29 мая по 18:00 13 июня 2016</w:t>
      </w:r>
      <w:r>
        <w:rPr>
          <w:sz w:val="24"/>
          <w:szCs w:val="24"/>
        </w:rPr>
        <w:t xml:space="preserve"> года.</w:t>
      </w:r>
    </w:p>
    <w:p w14:paraId="6CD41A23" w14:textId="77777777" w:rsidR="009147AD" w:rsidRDefault="009147AD" w:rsidP="009147AD">
      <w:pPr>
        <w:pStyle w:val="afff2"/>
        <w:tabs>
          <w:tab w:val="left" w:pos="567"/>
        </w:tabs>
        <w:spacing w:after="240"/>
        <w:jc w:val="both"/>
        <w:rPr>
          <w:sz w:val="24"/>
          <w:szCs w:val="24"/>
        </w:rPr>
      </w:pPr>
    </w:p>
    <w:p w14:paraId="1FFB913A" w14:textId="77777777" w:rsidR="009147AD" w:rsidRPr="00F2032A" w:rsidRDefault="009147AD" w:rsidP="009A6612">
      <w:pPr>
        <w:pStyle w:val="afff2"/>
        <w:numPr>
          <w:ilvl w:val="0"/>
          <w:numId w:val="37"/>
        </w:numPr>
        <w:tabs>
          <w:tab w:val="left" w:pos="567"/>
        </w:tabs>
        <w:spacing w:after="240"/>
        <w:jc w:val="both"/>
        <w:rPr>
          <w:sz w:val="24"/>
          <w:szCs w:val="24"/>
        </w:rPr>
      </w:pPr>
      <w:r w:rsidRPr="00F2032A">
        <w:rPr>
          <w:sz w:val="24"/>
          <w:szCs w:val="24"/>
        </w:rPr>
        <w:t xml:space="preserve">Клининг </w:t>
      </w:r>
      <w:r>
        <w:rPr>
          <w:sz w:val="24"/>
          <w:szCs w:val="24"/>
        </w:rPr>
        <w:t>зоны делового общения Агентства</w:t>
      </w:r>
      <w:r w:rsidRPr="00F2032A">
        <w:rPr>
          <w:sz w:val="24"/>
          <w:szCs w:val="24"/>
        </w:rPr>
        <w:t xml:space="preserve">, включая: </w:t>
      </w:r>
    </w:p>
    <w:p w14:paraId="10FF0FC0" w14:textId="77777777" w:rsidR="009147AD" w:rsidRDefault="009147AD" w:rsidP="009A6612">
      <w:pPr>
        <w:pStyle w:val="afff2"/>
        <w:numPr>
          <w:ilvl w:val="0"/>
          <w:numId w:val="26"/>
        </w:numPr>
        <w:tabs>
          <w:tab w:val="left" w:pos="993"/>
        </w:tabs>
        <w:spacing w:after="240"/>
        <w:ind w:left="993" w:firstLine="0"/>
        <w:jc w:val="both"/>
        <w:rPr>
          <w:sz w:val="24"/>
          <w:szCs w:val="24"/>
        </w:rPr>
      </w:pPr>
      <w:r w:rsidRPr="00F2032A">
        <w:rPr>
          <w:sz w:val="24"/>
          <w:szCs w:val="24"/>
        </w:rPr>
        <w:t>генеральную уборку перед началом проведения форума</w:t>
      </w:r>
      <w:r>
        <w:rPr>
          <w:sz w:val="24"/>
          <w:szCs w:val="24"/>
        </w:rPr>
        <w:t xml:space="preserve"> - </w:t>
      </w:r>
      <w:r w:rsidRPr="00007C5F">
        <w:rPr>
          <w:sz w:val="24"/>
          <w:szCs w:val="24"/>
        </w:rPr>
        <w:t>до 18:00 13 июня</w:t>
      </w:r>
      <w:r w:rsidRPr="00F2032A">
        <w:rPr>
          <w:sz w:val="24"/>
          <w:szCs w:val="24"/>
        </w:rPr>
        <w:t>,</w:t>
      </w:r>
    </w:p>
    <w:p w14:paraId="240BFCA3" w14:textId="77777777" w:rsidR="009147AD" w:rsidRDefault="009147AD" w:rsidP="009A6612">
      <w:pPr>
        <w:pStyle w:val="afff2"/>
        <w:numPr>
          <w:ilvl w:val="0"/>
          <w:numId w:val="26"/>
        </w:numPr>
        <w:tabs>
          <w:tab w:val="left" w:pos="993"/>
        </w:tabs>
        <w:spacing w:after="240"/>
        <w:ind w:left="993" w:firstLine="0"/>
        <w:jc w:val="both"/>
        <w:rPr>
          <w:sz w:val="24"/>
          <w:szCs w:val="24"/>
        </w:rPr>
      </w:pPr>
      <w:r w:rsidRPr="006C06C6">
        <w:rPr>
          <w:sz w:val="24"/>
          <w:szCs w:val="24"/>
        </w:rPr>
        <w:t>ежедневную комплексную уборку с 08:00 16 июня до 18:00 18 июня 2016 года</w:t>
      </w:r>
    </w:p>
    <w:p w14:paraId="7AE7C26B" w14:textId="77777777" w:rsidR="009147AD" w:rsidRPr="006C06C6" w:rsidRDefault="009147AD" w:rsidP="009147AD">
      <w:pPr>
        <w:pStyle w:val="afff2"/>
        <w:tabs>
          <w:tab w:val="left" w:pos="993"/>
        </w:tabs>
        <w:spacing w:after="240"/>
        <w:ind w:left="993"/>
        <w:jc w:val="both"/>
        <w:rPr>
          <w:sz w:val="24"/>
          <w:szCs w:val="24"/>
        </w:rPr>
      </w:pPr>
    </w:p>
    <w:p w14:paraId="281A6E78" w14:textId="77777777" w:rsidR="009147AD" w:rsidRPr="00F2032A" w:rsidRDefault="009147AD" w:rsidP="009A6612">
      <w:pPr>
        <w:pStyle w:val="afff2"/>
        <w:numPr>
          <w:ilvl w:val="0"/>
          <w:numId w:val="37"/>
        </w:numPr>
        <w:spacing w:after="240"/>
        <w:ind w:left="567" w:hanging="283"/>
        <w:jc w:val="both"/>
        <w:rPr>
          <w:sz w:val="24"/>
          <w:szCs w:val="24"/>
        </w:rPr>
      </w:pPr>
      <w:r>
        <w:rPr>
          <w:sz w:val="24"/>
          <w:szCs w:val="24"/>
        </w:rPr>
        <w:t>Проведение кофе-брейков</w:t>
      </w:r>
      <w:r w:rsidRPr="00F2032A">
        <w:rPr>
          <w:sz w:val="24"/>
          <w:szCs w:val="24"/>
        </w:rPr>
        <w:t xml:space="preserve"> (3 в день в период с 16 по 18 июня 2016 года) из расчета на 250 человек в день:</w:t>
      </w:r>
    </w:p>
    <w:p w14:paraId="190CC524" w14:textId="77777777" w:rsidR="009147AD" w:rsidRDefault="009147AD" w:rsidP="009A6612">
      <w:pPr>
        <w:pStyle w:val="afff2"/>
        <w:numPr>
          <w:ilvl w:val="0"/>
          <w:numId w:val="28"/>
        </w:numPr>
        <w:tabs>
          <w:tab w:val="left" w:pos="567"/>
        </w:tabs>
        <w:spacing w:after="240"/>
        <w:ind w:left="1276" w:hanging="425"/>
        <w:jc w:val="both"/>
        <w:rPr>
          <w:sz w:val="24"/>
          <w:szCs w:val="24"/>
        </w:rPr>
      </w:pPr>
      <w:r w:rsidRPr="00D7528B">
        <w:rPr>
          <w:sz w:val="24"/>
          <w:szCs w:val="24"/>
        </w:rPr>
        <w:t xml:space="preserve">кофе-машина – </w:t>
      </w:r>
      <w:r>
        <w:rPr>
          <w:sz w:val="24"/>
          <w:szCs w:val="24"/>
        </w:rPr>
        <w:t>2</w:t>
      </w:r>
      <w:r w:rsidRPr="00D7528B">
        <w:rPr>
          <w:sz w:val="24"/>
          <w:szCs w:val="24"/>
        </w:rPr>
        <w:t xml:space="preserve"> шт., </w:t>
      </w:r>
    </w:p>
    <w:p w14:paraId="19F3BDDD" w14:textId="77777777" w:rsidR="009147AD" w:rsidRDefault="009147AD" w:rsidP="009A6612">
      <w:pPr>
        <w:pStyle w:val="afff2"/>
        <w:numPr>
          <w:ilvl w:val="0"/>
          <w:numId w:val="28"/>
        </w:numPr>
        <w:tabs>
          <w:tab w:val="left" w:pos="567"/>
        </w:tabs>
        <w:spacing w:after="240"/>
        <w:ind w:left="1276" w:hanging="425"/>
        <w:jc w:val="both"/>
        <w:rPr>
          <w:sz w:val="24"/>
          <w:szCs w:val="24"/>
        </w:rPr>
      </w:pPr>
      <w:r>
        <w:rPr>
          <w:sz w:val="24"/>
          <w:szCs w:val="24"/>
        </w:rPr>
        <w:t>термопот – 2 шт.,</w:t>
      </w:r>
    </w:p>
    <w:p w14:paraId="36C77B36" w14:textId="77777777" w:rsidR="009147AD" w:rsidRPr="006C06C6" w:rsidRDefault="009147AD" w:rsidP="009A6612">
      <w:pPr>
        <w:pStyle w:val="afff2"/>
        <w:numPr>
          <w:ilvl w:val="0"/>
          <w:numId w:val="28"/>
        </w:numPr>
        <w:tabs>
          <w:tab w:val="left" w:pos="567"/>
        </w:tabs>
        <w:spacing w:after="240"/>
        <w:ind w:left="1276" w:hanging="425"/>
        <w:jc w:val="both"/>
        <w:rPr>
          <w:sz w:val="24"/>
          <w:szCs w:val="24"/>
        </w:rPr>
      </w:pPr>
      <w:r w:rsidRPr="006C06C6">
        <w:rPr>
          <w:sz w:val="24"/>
          <w:szCs w:val="24"/>
        </w:rPr>
        <w:t>сотрудник</w:t>
      </w:r>
      <w:r>
        <w:rPr>
          <w:sz w:val="24"/>
          <w:szCs w:val="24"/>
        </w:rPr>
        <w:t>и</w:t>
      </w:r>
      <w:r w:rsidRPr="006C06C6">
        <w:rPr>
          <w:sz w:val="24"/>
          <w:szCs w:val="24"/>
        </w:rPr>
        <w:t xml:space="preserve"> к</w:t>
      </w:r>
      <w:r>
        <w:rPr>
          <w:sz w:val="24"/>
          <w:szCs w:val="24"/>
        </w:rPr>
        <w:t>ейтеринговой службы – 6 человек,</w:t>
      </w:r>
    </w:p>
    <w:p w14:paraId="1DCE9BBD" w14:textId="77777777" w:rsidR="009147AD" w:rsidRPr="00F2032A" w:rsidRDefault="009147AD" w:rsidP="009A6612">
      <w:pPr>
        <w:pStyle w:val="afff2"/>
        <w:numPr>
          <w:ilvl w:val="0"/>
          <w:numId w:val="28"/>
        </w:numPr>
        <w:tabs>
          <w:tab w:val="left" w:pos="567"/>
        </w:tabs>
        <w:spacing w:after="240"/>
        <w:ind w:left="1276" w:hanging="425"/>
        <w:jc w:val="both"/>
        <w:rPr>
          <w:sz w:val="24"/>
          <w:szCs w:val="24"/>
        </w:rPr>
      </w:pPr>
      <w:r w:rsidRPr="00F2032A">
        <w:rPr>
          <w:sz w:val="24"/>
          <w:szCs w:val="24"/>
        </w:rPr>
        <w:t>печенье,</w:t>
      </w:r>
    </w:p>
    <w:p w14:paraId="1A396253" w14:textId="77777777" w:rsidR="009147AD" w:rsidRDefault="009147AD" w:rsidP="009A6612">
      <w:pPr>
        <w:pStyle w:val="afff2"/>
        <w:numPr>
          <w:ilvl w:val="0"/>
          <w:numId w:val="28"/>
        </w:numPr>
        <w:tabs>
          <w:tab w:val="left" w:pos="567"/>
        </w:tabs>
        <w:spacing w:after="240"/>
        <w:ind w:left="1276" w:hanging="425"/>
        <w:jc w:val="both"/>
        <w:rPr>
          <w:sz w:val="24"/>
          <w:szCs w:val="24"/>
        </w:rPr>
      </w:pPr>
      <w:r w:rsidRPr="00F2032A">
        <w:rPr>
          <w:sz w:val="24"/>
          <w:szCs w:val="24"/>
        </w:rPr>
        <w:t>конфеты,</w:t>
      </w:r>
    </w:p>
    <w:p w14:paraId="267DDAA1" w14:textId="77777777" w:rsidR="009147AD" w:rsidRDefault="009147AD" w:rsidP="009A6612">
      <w:pPr>
        <w:pStyle w:val="afff2"/>
        <w:numPr>
          <w:ilvl w:val="0"/>
          <w:numId w:val="28"/>
        </w:numPr>
        <w:tabs>
          <w:tab w:val="left" w:pos="567"/>
        </w:tabs>
        <w:spacing w:after="240"/>
        <w:ind w:left="1276" w:hanging="425"/>
        <w:jc w:val="both"/>
        <w:rPr>
          <w:sz w:val="24"/>
          <w:szCs w:val="24"/>
        </w:rPr>
      </w:pPr>
      <w:r w:rsidRPr="00D7528B">
        <w:rPr>
          <w:sz w:val="24"/>
          <w:szCs w:val="24"/>
        </w:rPr>
        <w:t>напитк</w:t>
      </w:r>
      <w:r>
        <w:rPr>
          <w:sz w:val="24"/>
          <w:szCs w:val="24"/>
        </w:rPr>
        <w:t>и</w:t>
      </w:r>
      <w:r w:rsidRPr="00D7528B">
        <w:rPr>
          <w:sz w:val="24"/>
          <w:szCs w:val="24"/>
        </w:rPr>
        <w:t xml:space="preserve"> (чай, кофе Nespresso, сок, вода).</w:t>
      </w:r>
      <w:r w:rsidRPr="00D7528B">
        <w:rPr>
          <w:sz w:val="24"/>
          <w:szCs w:val="24"/>
        </w:rPr>
        <w:tab/>
      </w:r>
    </w:p>
    <w:p w14:paraId="4539091C" w14:textId="77777777" w:rsidR="009147AD" w:rsidRPr="00F2032A" w:rsidRDefault="009147AD" w:rsidP="009147AD">
      <w:pPr>
        <w:pStyle w:val="afff2"/>
        <w:spacing w:after="240"/>
        <w:ind w:left="1418"/>
        <w:jc w:val="both"/>
        <w:rPr>
          <w:sz w:val="24"/>
          <w:szCs w:val="24"/>
        </w:rPr>
      </w:pPr>
    </w:p>
    <w:p w14:paraId="626E0EB9" w14:textId="4A2F2AE9" w:rsidR="00B31598" w:rsidRPr="00B31598" w:rsidRDefault="00B31598" w:rsidP="00B31598">
      <w:pPr>
        <w:pStyle w:val="afff2"/>
        <w:numPr>
          <w:ilvl w:val="0"/>
          <w:numId w:val="37"/>
        </w:numPr>
        <w:jc w:val="both"/>
        <w:rPr>
          <w:sz w:val="24"/>
          <w:szCs w:val="24"/>
        </w:rPr>
      </w:pPr>
      <w:r w:rsidRPr="00B31598">
        <w:rPr>
          <w:sz w:val="24"/>
          <w:szCs w:val="24"/>
        </w:rPr>
        <w:t>Организация работы зоны делового общения – 2 человека – с 08:00 16 июня до 18:00 18 июня 2016 года</w:t>
      </w:r>
    </w:p>
    <w:p w14:paraId="3337CA04" w14:textId="77777777" w:rsidR="00B31598" w:rsidRDefault="00B31598" w:rsidP="00B31598">
      <w:pPr>
        <w:pStyle w:val="afff2"/>
        <w:ind w:left="567"/>
        <w:jc w:val="both"/>
        <w:rPr>
          <w:sz w:val="24"/>
          <w:szCs w:val="24"/>
        </w:rPr>
      </w:pPr>
    </w:p>
    <w:p w14:paraId="7E4DCA20" w14:textId="77777777" w:rsidR="00B31598" w:rsidRDefault="00B31598" w:rsidP="00B31598">
      <w:pPr>
        <w:pStyle w:val="afff2"/>
        <w:numPr>
          <w:ilvl w:val="0"/>
          <w:numId w:val="37"/>
        </w:numPr>
        <w:ind w:left="567" w:hanging="141"/>
        <w:jc w:val="both"/>
        <w:rPr>
          <w:sz w:val="24"/>
          <w:szCs w:val="24"/>
        </w:rPr>
      </w:pPr>
      <w:r w:rsidRPr="00F2032A">
        <w:rPr>
          <w:sz w:val="24"/>
          <w:szCs w:val="24"/>
        </w:rPr>
        <w:t xml:space="preserve">Обеспечение </w:t>
      </w:r>
      <w:r>
        <w:rPr>
          <w:sz w:val="24"/>
          <w:szCs w:val="24"/>
        </w:rPr>
        <w:t xml:space="preserve">охраны – 1 человек - </w:t>
      </w:r>
      <w:r w:rsidRPr="00007C5F">
        <w:rPr>
          <w:sz w:val="24"/>
          <w:szCs w:val="24"/>
        </w:rPr>
        <w:t xml:space="preserve">с </w:t>
      </w:r>
      <w:r>
        <w:rPr>
          <w:sz w:val="24"/>
          <w:szCs w:val="24"/>
        </w:rPr>
        <w:t>18:00 13</w:t>
      </w:r>
      <w:r w:rsidRPr="00007C5F">
        <w:rPr>
          <w:sz w:val="24"/>
          <w:szCs w:val="24"/>
        </w:rPr>
        <w:t xml:space="preserve"> июня до </w:t>
      </w:r>
      <w:r>
        <w:rPr>
          <w:sz w:val="24"/>
          <w:szCs w:val="24"/>
        </w:rPr>
        <w:t>22</w:t>
      </w:r>
      <w:r w:rsidRPr="00007C5F">
        <w:rPr>
          <w:sz w:val="24"/>
          <w:szCs w:val="24"/>
        </w:rPr>
        <w:t>:00 18 июня 2016 года</w:t>
      </w:r>
      <w:r>
        <w:rPr>
          <w:sz w:val="24"/>
          <w:szCs w:val="24"/>
        </w:rPr>
        <w:t>,</w:t>
      </w:r>
    </w:p>
    <w:p w14:paraId="09502331" w14:textId="77777777" w:rsidR="00B31598" w:rsidRPr="00F2032A" w:rsidRDefault="00B31598" w:rsidP="00B31598">
      <w:pPr>
        <w:pStyle w:val="afff2"/>
        <w:ind w:left="567"/>
        <w:jc w:val="both"/>
        <w:rPr>
          <w:sz w:val="24"/>
          <w:szCs w:val="24"/>
        </w:rPr>
      </w:pPr>
    </w:p>
    <w:p w14:paraId="6262C220" w14:textId="77777777" w:rsidR="00B31598" w:rsidRPr="000E246F" w:rsidRDefault="00B31598" w:rsidP="00B31598">
      <w:pPr>
        <w:spacing w:after="240"/>
        <w:ind w:left="709" w:hanging="283"/>
        <w:jc w:val="both"/>
        <w:rPr>
          <w:sz w:val="24"/>
          <w:szCs w:val="24"/>
        </w:rPr>
      </w:pPr>
      <w:r>
        <w:rPr>
          <w:sz w:val="24"/>
          <w:szCs w:val="24"/>
        </w:rPr>
        <w:t xml:space="preserve">8. </w:t>
      </w:r>
      <w:r w:rsidRPr="000E246F">
        <w:rPr>
          <w:sz w:val="24"/>
          <w:szCs w:val="24"/>
        </w:rPr>
        <w:t xml:space="preserve">Проведение демонтажных работ </w:t>
      </w:r>
      <w:r>
        <w:rPr>
          <w:sz w:val="24"/>
          <w:szCs w:val="24"/>
        </w:rPr>
        <w:t>зоны делового общения</w:t>
      </w:r>
      <w:r w:rsidRPr="000E246F">
        <w:rPr>
          <w:sz w:val="24"/>
          <w:szCs w:val="24"/>
        </w:rPr>
        <w:t xml:space="preserve"> </w:t>
      </w:r>
      <w:r>
        <w:rPr>
          <w:sz w:val="24"/>
          <w:szCs w:val="24"/>
        </w:rPr>
        <w:t xml:space="preserve">Агентства </w:t>
      </w:r>
      <w:r w:rsidRPr="000E246F">
        <w:rPr>
          <w:sz w:val="24"/>
          <w:szCs w:val="24"/>
        </w:rPr>
        <w:t xml:space="preserve">в соответствии с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 2016» и в сроки, </w:t>
      </w:r>
      <w:r w:rsidRPr="000E246F">
        <w:rPr>
          <w:sz w:val="24"/>
          <w:szCs w:val="24"/>
        </w:rPr>
        <w:lastRenderedPageBreak/>
        <w:t>утвержденные Технич</w:t>
      </w:r>
      <w:r>
        <w:rPr>
          <w:sz w:val="24"/>
          <w:szCs w:val="24"/>
        </w:rPr>
        <w:t xml:space="preserve">еской дирекцией ПМЭФ-2016 - </w:t>
      </w:r>
      <w:r w:rsidRPr="009A1E8D">
        <w:rPr>
          <w:sz w:val="24"/>
          <w:szCs w:val="24"/>
        </w:rPr>
        <w:t>с 22:00 18 июня до 22:00 21 июня 2016 года.</w:t>
      </w:r>
    </w:p>
    <w:p w14:paraId="36E7D46E" w14:textId="77777777" w:rsidR="009D1B64" w:rsidRPr="009A1E8D" w:rsidRDefault="009D1B64" w:rsidP="009D1B64">
      <w:pPr>
        <w:pStyle w:val="afff2"/>
        <w:spacing w:after="240"/>
        <w:jc w:val="both"/>
        <w:rPr>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9D1B64" w:rsidRPr="00F11492" w14:paraId="2442EF6C" w14:textId="77777777" w:rsidTr="000D506C">
        <w:tc>
          <w:tcPr>
            <w:tcW w:w="2422" w:type="pct"/>
            <w:shd w:val="clear" w:color="auto" w:fill="auto"/>
          </w:tcPr>
          <w:p w14:paraId="7A942C8C" w14:textId="77777777" w:rsidR="009D1B64" w:rsidRPr="00F11492" w:rsidRDefault="009D1B64" w:rsidP="000D506C">
            <w:pPr>
              <w:tabs>
                <w:tab w:val="left" w:pos="5245"/>
              </w:tabs>
              <w:ind w:right="602"/>
              <w:rPr>
                <w:b/>
                <w:sz w:val="24"/>
                <w:szCs w:val="24"/>
              </w:rPr>
            </w:pPr>
            <w:r w:rsidRPr="00F11492">
              <w:rPr>
                <w:b/>
                <w:sz w:val="24"/>
                <w:szCs w:val="24"/>
              </w:rPr>
              <w:t>Заказчик:</w:t>
            </w:r>
          </w:p>
          <w:p w14:paraId="217DF56A" w14:textId="77777777" w:rsidR="009D1B64" w:rsidRPr="00F11492" w:rsidRDefault="009D1B64" w:rsidP="000D506C">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783CB567" w14:textId="77777777" w:rsidR="009D1B64" w:rsidRPr="00F11492" w:rsidRDefault="009D1B64" w:rsidP="000D506C">
            <w:pPr>
              <w:tabs>
                <w:tab w:val="left" w:pos="5245"/>
              </w:tabs>
              <w:ind w:right="602"/>
              <w:rPr>
                <w:b/>
                <w:sz w:val="24"/>
                <w:szCs w:val="24"/>
              </w:rPr>
            </w:pPr>
          </w:p>
          <w:p w14:paraId="4C081EB6" w14:textId="77777777" w:rsidR="009D1B64" w:rsidRPr="00F11492" w:rsidRDefault="009D1B64" w:rsidP="000D506C">
            <w:pPr>
              <w:tabs>
                <w:tab w:val="left" w:pos="5245"/>
              </w:tabs>
              <w:ind w:right="602"/>
              <w:rPr>
                <w:b/>
                <w:sz w:val="24"/>
                <w:szCs w:val="24"/>
              </w:rPr>
            </w:pPr>
          </w:p>
          <w:p w14:paraId="6E8F1457" w14:textId="77777777" w:rsidR="009D1B64" w:rsidRPr="00F11492" w:rsidRDefault="009D1B64" w:rsidP="000D506C">
            <w:pPr>
              <w:tabs>
                <w:tab w:val="left" w:pos="5245"/>
              </w:tabs>
              <w:ind w:right="602"/>
              <w:rPr>
                <w:sz w:val="24"/>
                <w:szCs w:val="24"/>
              </w:rPr>
            </w:pPr>
            <w:r w:rsidRPr="00F11492">
              <w:rPr>
                <w:sz w:val="24"/>
                <w:szCs w:val="24"/>
              </w:rPr>
              <w:t xml:space="preserve">Административный директор </w:t>
            </w:r>
          </w:p>
          <w:p w14:paraId="020C40D9" w14:textId="77777777" w:rsidR="009D1B64" w:rsidRPr="00F11492" w:rsidRDefault="009D1B64" w:rsidP="000D506C">
            <w:pPr>
              <w:rPr>
                <w:sz w:val="24"/>
                <w:szCs w:val="24"/>
              </w:rPr>
            </w:pPr>
          </w:p>
          <w:p w14:paraId="2B20863F" w14:textId="77777777" w:rsidR="009D1B64" w:rsidRPr="00F11492" w:rsidRDefault="009D1B64" w:rsidP="000D506C">
            <w:pPr>
              <w:rPr>
                <w:sz w:val="24"/>
                <w:szCs w:val="24"/>
              </w:rPr>
            </w:pPr>
          </w:p>
          <w:p w14:paraId="19CAE852" w14:textId="77777777" w:rsidR="009D1B64" w:rsidRPr="00F11492" w:rsidRDefault="009D1B64" w:rsidP="000D506C">
            <w:pPr>
              <w:rPr>
                <w:sz w:val="24"/>
                <w:szCs w:val="24"/>
              </w:rPr>
            </w:pPr>
          </w:p>
          <w:p w14:paraId="183F5C92" w14:textId="77777777" w:rsidR="009D1B64" w:rsidRPr="00F11492" w:rsidRDefault="009D1B64" w:rsidP="000D506C">
            <w:pPr>
              <w:ind w:firstLine="35"/>
              <w:rPr>
                <w:sz w:val="24"/>
                <w:szCs w:val="24"/>
              </w:rPr>
            </w:pPr>
          </w:p>
          <w:p w14:paraId="51CF0B27" w14:textId="77777777" w:rsidR="009D1B64" w:rsidRPr="00F11492" w:rsidRDefault="009D1B64" w:rsidP="000D506C">
            <w:pPr>
              <w:ind w:firstLine="35"/>
              <w:rPr>
                <w:sz w:val="24"/>
                <w:szCs w:val="24"/>
              </w:rPr>
            </w:pPr>
            <w:r w:rsidRPr="00F11492">
              <w:rPr>
                <w:sz w:val="24"/>
                <w:szCs w:val="24"/>
              </w:rPr>
              <w:t xml:space="preserve">_____________________ </w:t>
            </w:r>
            <w:r>
              <w:rPr>
                <w:sz w:val="24"/>
                <w:szCs w:val="24"/>
              </w:rPr>
              <w:t>С.В. Сорокин</w:t>
            </w:r>
          </w:p>
          <w:p w14:paraId="0EEBC744" w14:textId="77777777" w:rsidR="009D1B64" w:rsidRPr="00F11492" w:rsidRDefault="009D1B64" w:rsidP="000D506C">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064824FE" w14:textId="77777777" w:rsidR="009D1B64" w:rsidRPr="00F11492" w:rsidRDefault="009D1B64" w:rsidP="000D506C">
            <w:pPr>
              <w:rPr>
                <w:b/>
                <w:sz w:val="24"/>
                <w:szCs w:val="24"/>
              </w:rPr>
            </w:pPr>
            <w:r w:rsidRPr="00F11492">
              <w:rPr>
                <w:b/>
                <w:sz w:val="24"/>
                <w:szCs w:val="24"/>
              </w:rPr>
              <w:t>Исполнитель:</w:t>
            </w:r>
          </w:p>
          <w:p w14:paraId="18BFDAF9" w14:textId="77777777" w:rsidR="009D1B64" w:rsidRPr="00F11492" w:rsidRDefault="009D1B64" w:rsidP="000D506C">
            <w:pPr>
              <w:jc w:val="both"/>
              <w:rPr>
                <w:b/>
                <w:bCs/>
                <w:sz w:val="24"/>
                <w:szCs w:val="24"/>
              </w:rPr>
            </w:pPr>
          </w:p>
          <w:p w14:paraId="13404CDD" w14:textId="77777777" w:rsidR="009D1B64" w:rsidRDefault="009D1B64" w:rsidP="000D506C">
            <w:pPr>
              <w:jc w:val="both"/>
              <w:rPr>
                <w:sz w:val="24"/>
                <w:szCs w:val="24"/>
              </w:rPr>
            </w:pPr>
          </w:p>
          <w:p w14:paraId="24D17BED" w14:textId="77777777" w:rsidR="009D1B64" w:rsidRDefault="009D1B64" w:rsidP="000D506C">
            <w:pPr>
              <w:jc w:val="both"/>
              <w:rPr>
                <w:sz w:val="24"/>
                <w:szCs w:val="24"/>
              </w:rPr>
            </w:pPr>
          </w:p>
          <w:p w14:paraId="138BEB12" w14:textId="77777777" w:rsidR="009D1B64" w:rsidRDefault="009D1B64" w:rsidP="000D506C">
            <w:pPr>
              <w:jc w:val="both"/>
              <w:rPr>
                <w:sz w:val="24"/>
                <w:szCs w:val="24"/>
              </w:rPr>
            </w:pPr>
          </w:p>
          <w:p w14:paraId="79C5DF50" w14:textId="77777777" w:rsidR="009D1B64" w:rsidRDefault="009D1B64" w:rsidP="000D506C">
            <w:pPr>
              <w:jc w:val="both"/>
              <w:rPr>
                <w:sz w:val="24"/>
                <w:szCs w:val="24"/>
              </w:rPr>
            </w:pPr>
          </w:p>
          <w:p w14:paraId="3714EEBC" w14:textId="77777777" w:rsidR="009D1B64" w:rsidRDefault="009D1B64" w:rsidP="000D506C">
            <w:pPr>
              <w:jc w:val="both"/>
              <w:rPr>
                <w:sz w:val="24"/>
                <w:szCs w:val="24"/>
              </w:rPr>
            </w:pPr>
          </w:p>
          <w:p w14:paraId="391760B7" w14:textId="77777777" w:rsidR="009D1B64" w:rsidRPr="00F11492" w:rsidRDefault="009D1B64" w:rsidP="000D506C">
            <w:pPr>
              <w:jc w:val="both"/>
              <w:rPr>
                <w:sz w:val="24"/>
                <w:szCs w:val="24"/>
              </w:rPr>
            </w:pPr>
          </w:p>
          <w:p w14:paraId="50E60BB8" w14:textId="77777777" w:rsidR="009D1B64" w:rsidRPr="00F11492" w:rsidRDefault="009D1B64" w:rsidP="000D506C">
            <w:pPr>
              <w:jc w:val="both"/>
              <w:rPr>
                <w:sz w:val="24"/>
                <w:szCs w:val="24"/>
              </w:rPr>
            </w:pPr>
          </w:p>
          <w:p w14:paraId="245C7760" w14:textId="77777777" w:rsidR="009D1B64" w:rsidRPr="00F11492" w:rsidRDefault="009D1B64" w:rsidP="000D506C">
            <w:pPr>
              <w:jc w:val="both"/>
              <w:rPr>
                <w:sz w:val="24"/>
                <w:szCs w:val="24"/>
              </w:rPr>
            </w:pPr>
          </w:p>
          <w:p w14:paraId="0A5C5613" w14:textId="77777777" w:rsidR="009D1B64" w:rsidRPr="00F11492" w:rsidRDefault="009D1B64" w:rsidP="000D506C">
            <w:pPr>
              <w:jc w:val="both"/>
              <w:rPr>
                <w:sz w:val="24"/>
                <w:szCs w:val="24"/>
              </w:rPr>
            </w:pPr>
          </w:p>
          <w:p w14:paraId="135ED339" w14:textId="77777777" w:rsidR="009D1B64" w:rsidRPr="00F11492" w:rsidRDefault="009D1B64" w:rsidP="000D506C">
            <w:pPr>
              <w:ind w:firstLine="35"/>
              <w:rPr>
                <w:sz w:val="24"/>
                <w:szCs w:val="24"/>
              </w:rPr>
            </w:pPr>
            <w:r w:rsidRPr="00F11492">
              <w:rPr>
                <w:sz w:val="24"/>
                <w:szCs w:val="24"/>
              </w:rPr>
              <w:t xml:space="preserve">__________________ </w:t>
            </w:r>
          </w:p>
          <w:p w14:paraId="37D9EDA7" w14:textId="77777777" w:rsidR="009D1B64" w:rsidRPr="00F11492" w:rsidRDefault="009D1B64" w:rsidP="000D506C">
            <w:pPr>
              <w:rPr>
                <w:bCs/>
                <w:sz w:val="24"/>
                <w:szCs w:val="24"/>
              </w:rPr>
            </w:pPr>
            <w:r w:rsidRPr="00F11492">
              <w:rPr>
                <w:sz w:val="24"/>
                <w:szCs w:val="24"/>
              </w:rPr>
              <w:t>М.П.</w:t>
            </w:r>
          </w:p>
          <w:p w14:paraId="3E7EDF22" w14:textId="77777777" w:rsidR="009D1B64" w:rsidRPr="00F11492" w:rsidRDefault="009D1B64" w:rsidP="000D506C">
            <w:pPr>
              <w:rPr>
                <w:sz w:val="24"/>
                <w:szCs w:val="24"/>
              </w:rPr>
            </w:pPr>
          </w:p>
        </w:tc>
      </w:tr>
    </w:tbl>
    <w:p w14:paraId="5AFF9A8B" w14:textId="77777777" w:rsidR="009D1B64" w:rsidRPr="00F11492" w:rsidRDefault="009D1B64" w:rsidP="0037766D">
      <w:pPr>
        <w:jc w:val="both"/>
        <w:rPr>
          <w:b/>
          <w:sz w:val="24"/>
          <w:szCs w:val="24"/>
        </w:rPr>
      </w:pPr>
    </w:p>
    <w:sectPr w:rsidR="009D1B64"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58101" w14:textId="77777777" w:rsidR="00692606" w:rsidRDefault="00692606">
      <w:r>
        <w:separator/>
      </w:r>
    </w:p>
  </w:endnote>
  <w:endnote w:type="continuationSeparator" w:id="0">
    <w:p w14:paraId="72AE9282" w14:textId="77777777" w:rsidR="00692606" w:rsidRDefault="0069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BC50B" w14:textId="77777777" w:rsidR="00692606" w:rsidRDefault="00692606">
      <w:r>
        <w:separator/>
      </w:r>
    </w:p>
  </w:footnote>
  <w:footnote w:type="continuationSeparator" w:id="0">
    <w:p w14:paraId="1270AC62" w14:textId="77777777" w:rsidR="00692606" w:rsidRDefault="00692606">
      <w:r>
        <w:continuationSeparator/>
      </w:r>
    </w:p>
  </w:footnote>
  <w:footnote w:id="1">
    <w:p w14:paraId="7A5DAA42" w14:textId="77777777" w:rsidR="00846C45" w:rsidRDefault="00846C45"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846C45" w:rsidRDefault="00846C4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DA652D"/>
    <w:multiLevelType w:val="hybridMultilevel"/>
    <w:tmpl w:val="6E54090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3445DEF"/>
    <w:multiLevelType w:val="hybridMultilevel"/>
    <w:tmpl w:val="6CE656BC"/>
    <w:lvl w:ilvl="0" w:tplc="7992683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2317C"/>
    <w:multiLevelType w:val="hybridMultilevel"/>
    <w:tmpl w:val="384C4912"/>
    <w:lvl w:ilvl="0" w:tplc="0419000B">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3"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6259B0"/>
    <w:multiLevelType w:val="hybridMultilevel"/>
    <w:tmpl w:val="DF266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DB0052C"/>
    <w:multiLevelType w:val="multilevel"/>
    <w:tmpl w:val="A57865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25C2FA6"/>
    <w:multiLevelType w:val="hybridMultilevel"/>
    <w:tmpl w:val="D0ACFC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8A5BE0"/>
    <w:multiLevelType w:val="hybridMultilevel"/>
    <w:tmpl w:val="E72E8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3D22BC"/>
    <w:multiLevelType w:val="hybridMultilevel"/>
    <w:tmpl w:val="5FF004B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6" w15:restartNumberingAfterBreak="0">
    <w:nsid w:val="46160CBC"/>
    <w:multiLevelType w:val="hybridMultilevel"/>
    <w:tmpl w:val="8EAA944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4CFA5DA7"/>
    <w:multiLevelType w:val="hybridMultilevel"/>
    <w:tmpl w:val="FDFEA732"/>
    <w:lvl w:ilvl="0" w:tplc="0419000B">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6205E39"/>
    <w:multiLevelType w:val="hybridMultilevel"/>
    <w:tmpl w:val="15BA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D2072"/>
    <w:multiLevelType w:val="hybridMultilevel"/>
    <w:tmpl w:val="D29AD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A70A49"/>
    <w:multiLevelType w:val="hybridMultilevel"/>
    <w:tmpl w:val="639CD0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5DEE4567"/>
    <w:multiLevelType w:val="multilevel"/>
    <w:tmpl w:val="DAD0E2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5E45477C"/>
    <w:multiLevelType w:val="hybridMultilevel"/>
    <w:tmpl w:val="3722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CA0B53"/>
    <w:multiLevelType w:val="hybridMultilevel"/>
    <w:tmpl w:val="36B6652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660F1D8E"/>
    <w:multiLevelType w:val="hybridMultilevel"/>
    <w:tmpl w:val="2F509F74"/>
    <w:lvl w:ilvl="0" w:tplc="B61E2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A232CD"/>
    <w:multiLevelType w:val="multilevel"/>
    <w:tmpl w:val="2216292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9"/>
  </w:num>
  <w:num w:numId="2">
    <w:abstractNumId w:val="13"/>
  </w:num>
  <w:num w:numId="3">
    <w:abstractNumId w:val="0"/>
  </w:num>
  <w:num w:numId="4">
    <w:abstractNumId w:val="1"/>
  </w:num>
  <w:num w:numId="5">
    <w:abstractNumId w:val="9"/>
  </w:num>
  <w:num w:numId="6">
    <w:abstractNumId w:val="24"/>
  </w:num>
  <w:num w:numId="7">
    <w:abstractNumId w:val="39"/>
  </w:num>
  <w:num w:numId="8">
    <w:abstractNumId w:val="37"/>
  </w:num>
  <w:num w:numId="9">
    <w:abstractNumId w:val="2"/>
  </w:num>
  <w:num w:numId="10">
    <w:abstractNumId w:val="28"/>
  </w:num>
  <w:num w:numId="11">
    <w:abstractNumId w:val="7"/>
  </w:num>
  <w:num w:numId="12">
    <w:abstractNumId w:val="20"/>
  </w:num>
  <w:num w:numId="13">
    <w:abstractNumId w:val="25"/>
  </w:num>
  <w:num w:numId="14">
    <w:abstractNumId w:val="21"/>
  </w:num>
  <w:num w:numId="15">
    <w:abstractNumId w:val="40"/>
  </w:num>
  <w:num w:numId="16">
    <w:abstractNumId w:val="38"/>
  </w:num>
  <w:num w:numId="17">
    <w:abstractNumId w:val="19"/>
  </w:num>
  <w:num w:numId="18">
    <w:abstractNumId w:val="17"/>
  </w:num>
  <w:num w:numId="19">
    <w:abstractNumId w:val="6"/>
  </w:num>
  <w:num w:numId="20">
    <w:abstractNumId w:val="4"/>
  </w:num>
  <w:num w:numId="21">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1"/>
  </w:num>
  <w:num w:numId="24">
    <w:abstractNumId w:val="18"/>
  </w:num>
  <w:num w:numId="25">
    <w:abstractNumId w:val="12"/>
  </w:num>
  <w:num w:numId="26">
    <w:abstractNumId w:val="22"/>
  </w:num>
  <w:num w:numId="27">
    <w:abstractNumId w:val="8"/>
  </w:num>
  <w:num w:numId="28">
    <w:abstractNumId w:val="27"/>
  </w:num>
  <w:num w:numId="29">
    <w:abstractNumId w:val="10"/>
  </w:num>
  <w:num w:numId="30">
    <w:abstractNumId w:val="32"/>
  </w:num>
  <w:num w:numId="31">
    <w:abstractNumId w:val="26"/>
  </w:num>
  <w:num w:numId="32">
    <w:abstractNumId w:val="31"/>
  </w:num>
  <w:num w:numId="33">
    <w:abstractNumId w:val="35"/>
  </w:num>
  <w:num w:numId="34">
    <w:abstractNumId w:val="34"/>
  </w:num>
  <w:num w:numId="35">
    <w:abstractNumId w:val="30"/>
  </w:num>
  <w:num w:numId="36">
    <w:abstractNumId w:val="16"/>
  </w:num>
  <w:num w:numId="37">
    <w:abstractNumId w:val="36"/>
  </w:num>
  <w:num w:numId="38">
    <w:abstractNumId w:val="42"/>
  </w:num>
  <w:num w:numId="39">
    <w:abstractNumId w:val="23"/>
  </w:num>
  <w:num w:numId="40">
    <w:abstractNumId w:val="33"/>
  </w:num>
  <w:num w:numId="41">
    <w:abstractNumId w:val="15"/>
  </w:num>
  <w:num w:numId="42">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7C5F"/>
    <w:rsid w:val="0001187B"/>
    <w:rsid w:val="000119AB"/>
    <w:rsid w:val="00014A93"/>
    <w:rsid w:val="00020652"/>
    <w:rsid w:val="00020984"/>
    <w:rsid w:val="00023634"/>
    <w:rsid w:val="00024604"/>
    <w:rsid w:val="0002482D"/>
    <w:rsid w:val="0002698B"/>
    <w:rsid w:val="000272E8"/>
    <w:rsid w:val="00030AD0"/>
    <w:rsid w:val="0003127F"/>
    <w:rsid w:val="00031332"/>
    <w:rsid w:val="00031672"/>
    <w:rsid w:val="00037813"/>
    <w:rsid w:val="000415DC"/>
    <w:rsid w:val="0004432E"/>
    <w:rsid w:val="00044447"/>
    <w:rsid w:val="0004544B"/>
    <w:rsid w:val="00045EA6"/>
    <w:rsid w:val="00046FE4"/>
    <w:rsid w:val="00050F0F"/>
    <w:rsid w:val="00051A5A"/>
    <w:rsid w:val="00054C5B"/>
    <w:rsid w:val="00054F65"/>
    <w:rsid w:val="000605EE"/>
    <w:rsid w:val="00060E39"/>
    <w:rsid w:val="000615AE"/>
    <w:rsid w:val="000652C1"/>
    <w:rsid w:val="000675A3"/>
    <w:rsid w:val="00070B4A"/>
    <w:rsid w:val="00072BF0"/>
    <w:rsid w:val="0007377B"/>
    <w:rsid w:val="00073928"/>
    <w:rsid w:val="00081BE4"/>
    <w:rsid w:val="00081D21"/>
    <w:rsid w:val="00082C76"/>
    <w:rsid w:val="0008456E"/>
    <w:rsid w:val="00084665"/>
    <w:rsid w:val="000847F1"/>
    <w:rsid w:val="00084C98"/>
    <w:rsid w:val="00086C4D"/>
    <w:rsid w:val="000904F7"/>
    <w:rsid w:val="00091AC1"/>
    <w:rsid w:val="0009224B"/>
    <w:rsid w:val="000933D8"/>
    <w:rsid w:val="00095561"/>
    <w:rsid w:val="00095CC7"/>
    <w:rsid w:val="00096A08"/>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506C"/>
    <w:rsid w:val="000D611E"/>
    <w:rsid w:val="000E08E6"/>
    <w:rsid w:val="000E0AC1"/>
    <w:rsid w:val="000E1EED"/>
    <w:rsid w:val="000E2180"/>
    <w:rsid w:val="000E246F"/>
    <w:rsid w:val="000E2A47"/>
    <w:rsid w:val="000E2DE7"/>
    <w:rsid w:val="000E5E52"/>
    <w:rsid w:val="000F20C1"/>
    <w:rsid w:val="000F2B09"/>
    <w:rsid w:val="000F441C"/>
    <w:rsid w:val="000F4A12"/>
    <w:rsid w:val="000F6172"/>
    <w:rsid w:val="000F66F1"/>
    <w:rsid w:val="000F670C"/>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3AD5"/>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2EA5"/>
    <w:rsid w:val="001A48AA"/>
    <w:rsid w:val="001A527B"/>
    <w:rsid w:val="001A71AF"/>
    <w:rsid w:val="001B0D92"/>
    <w:rsid w:val="001B3030"/>
    <w:rsid w:val="001B5500"/>
    <w:rsid w:val="001C1CA8"/>
    <w:rsid w:val="001C57AF"/>
    <w:rsid w:val="001C6D82"/>
    <w:rsid w:val="001D139C"/>
    <w:rsid w:val="001D16F4"/>
    <w:rsid w:val="001D1BC3"/>
    <w:rsid w:val="001D27A4"/>
    <w:rsid w:val="001D292D"/>
    <w:rsid w:val="001D2EE6"/>
    <w:rsid w:val="001D2FB2"/>
    <w:rsid w:val="001D4EA9"/>
    <w:rsid w:val="001D60A8"/>
    <w:rsid w:val="001E13FB"/>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159"/>
    <w:rsid w:val="00223A9C"/>
    <w:rsid w:val="00224546"/>
    <w:rsid w:val="002263E2"/>
    <w:rsid w:val="0022682C"/>
    <w:rsid w:val="00227BEF"/>
    <w:rsid w:val="00230B3A"/>
    <w:rsid w:val="00232250"/>
    <w:rsid w:val="00234115"/>
    <w:rsid w:val="0023419C"/>
    <w:rsid w:val="0023464B"/>
    <w:rsid w:val="002371B2"/>
    <w:rsid w:val="002372B2"/>
    <w:rsid w:val="002379E8"/>
    <w:rsid w:val="00242264"/>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5D9"/>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6C25"/>
    <w:rsid w:val="002A7C49"/>
    <w:rsid w:val="002B4791"/>
    <w:rsid w:val="002B4E2F"/>
    <w:rsid w:val="002B5C65"/>
    <w:rsid w:val="002B5CB4"/>
    <w:rsid w:val="002B650A"/>
    <w:rsid w:val="002B7DD2"/>
    <w:rsid w:val="002B7E3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4F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19F8"/>
    <w:rsid w:val="00303294"/>
    <w:rsid w:val="00307E37"/>
    <w:rsid w:val="00310201"/>
    <w:rsid w:val="00311155"/>
    <w:rsid w:val="003120C9"/>
    <w:rsid w:val="00314410"/>
    <w:rsid w:val="0031673D"/>
    <w:rsid w:val="00321533"/>
    <w:rsid w:val="00322968"/>
    <w:rsid w:val="00322F44"/>
    <w:rsid w:val="00327D01"/>
    <w:rsid w:val="0033049F"/>
    <w:rsid w:val="00330BCD"/>
    <w:rsid w:val="003315DB"/>
    <w:rsid w:val="003336C7"/>
    <w:rsid w:val="0033651A"/>
    <w:rsid w:val="00336774"/>
    <w:rsid w:val="0033678E"/>
    <w:rsid w:val="00336ED8"/>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97C9A"/>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60C4"/>
    <w:rsid w:val="003D19BB"/>
    <w:rsid w:val="003D3B6B"/>
    <w:rsid w:val="003D43F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505"/>
    <w:rsid w:val="00407FCA"/>
    <w:rsid w:val="00410894"/>
    <w:rsid w:val="004129EC"/>
    <w:rsid w:val="00414DF1"/>
    <w:rsid w:val="004163DC"/>
    <w:rsid w:val="0042024E"/>
    <w:rsid w:val="0042213C"/>
    <w:rsid w:val="00422E31"/>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50AF"/>
    <w:rsid w:val="005362E9"/>
    <w:rsid w:val="005400DE"/>
    <w:rsid w:val="00540E26"/>
    <w:rsid w:val="005427D1"/>
    <w:rsid w:val="00544190"/>
    <w:rsid w:val="0054574A"/>
    <w:rsid w:val="00545A0A"/>
    <w:rsid w:val="00546365"/>
    <w:rsid w:val="00546429"/>
    <w:rsid w:val="005469E5"/>
    <w:rsid w:val="00546C18"/>
    <w:rsid w:val="00550A82"/>
    <w:rsid w:val="005523EE"/>
    <w:rsid w:val="005540D4"/>
    <w:rsid w:val="0055463F"/>
    <w:rsid w:val="0055468B"/>
    <w:rsid w:val="005546D0"/>
    <w:rsid w:val="00554725"/>
    <w:rsid w:val="0055610B"/>
    <w:rsid w:val="005568FF"/>
    <w:rsid w:val="00557347"/>
    <w:rsid w:val="00557A9C"/>
    <w:rsid w:val="00565DFC"/>
    <w:rsid w:val="00570508"/>
    <w:rsid w:val="005718E5"/>
    <w:rsid w:val="0057199C"/>
    <w:rsid w:val="00571E0B"/>
    <w:rsid w:val="00573DBE"/>
    <w:rsid w:val="005741C0"/>
    <w:rsid w:val="00574A83"/>
    <w:rsid w:val="005750BA"/>
    <w:rsid w:val="00575D0E"/>
    <w:rsid w:val="00576C0E"/>
    <w:rsid w:val="00577B5A"/>
    <w:rsid w:val="0058040F"/>
    <w:rsid w:val="0058257B"/>
    <w:rsid w:val="00585C86"/>
    <w:rsid w:val="00590BD0"/>
    <w:rsid w:val="00591E13"/>
    <w:rsid w:val="005923BD"/>
    <w:rsid w:val="00592C8D"/>
    <w:rsid w:val="005938E3"/>
    <w:rsid w:val="005947AA"/>
    <w:rsid w:val="005950F1"/>
    <w:rsid w:val="00596865"/>
    <w:rsid w:val="005A1206"/>
    <w:rsid w:val="005A1291"/>
    <w:rsid w:val="005A3BE0"/>
    <w:rsid w:val="005A3CDE"/>
    <w:rsid w:val="005A3ECB"/>
    <w:rsid w:val="005A6367"/>
    <w:rsid w:val="005A6B97"/>
    <w:rsid w:val="005A707C"/>
    <w:rsid w:val="005B0DF3"/>
    <w:rsid w:val="005B6F9D"/>
    <w:rsid w:val="005B71CC"/>
    <w:rsid w:val="005C0871"/>
    <w:rsid w:val="005C3A91"/>
    <w:rsid w:val="005C7398"/>
    <w:rsid w:val="005D4DCE"/>
    <w:rsid w:val="005D5A64"/>
    <w:rsid w:val="005D66DD"/>
    <w:rsid w:val="005E14FB"/>
    <w:rsid w:val="005E4706"/>
    <w:rsid w:val="005F4A2D"/>
    <w:rsid w:val="005F59FB"/>
    <w:rsid w:val="005F6259"/>
    <w:rsid w:val="005F7F6F"/>
    <w:rsid w:val="005F7FE5"/>
    <w:rsid w:val="00600C5A"/>
    <w:rsid w:val="00603475"/>
    <w:rsid w:val="006127CE"/>
    <w:rsid w:val="00613DBB"/>
    <w:rsid w:val="0061410B"/>
    <w:rsid w:val="00616CB2"/>
    <w:rsid w:val="00617268"/>
    <w:rsid w:val="006209D8"/>
    <w:rsid w:val="00620AA6"/>
    <w:rsid w:val="00621C95"/>
    <w:rsid w:val="00625907"/>
    <w:rsid w:val="0062672E"/>
    <w:rsid w:val="00626FBF"/>
    <w:rsid w:val="00626FD2"/>
    <w:rsid w:val="00630F3F"/>
    <w:rsid w:val="0063288B"/>
    <w:rsid w:val="00633C00"/>
    <w:rsid w:val="00635308"/>
    <w:rsid w:val="0063577B"/>
    <w:rsid w:val="006401BD"/>
    <w:rsid w:val="00640E3E"/>
    <w:rsid w:val="00641027"/>
    <w:rsid w:val="00641B24"/>
    <w:rsid w:val="006421C3"/>
    <w:rsid w:val="006444DB"/>
    <w:rsid w:val="006446CB"/>
    <w:rsid w:val="0064628E"/>
    <w:rsid w:val="00650340"/>
    <w:rsid w:val="00652979"/>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2606"/>
    <w:rsid w:val="006947F4"/>
    <w:rsid w:val="0069494A"/>
    <w:rsid w:val="00696607"/>
    <w:rsid w:val="006A1FC2"/>
    <w:rsid w:val="006A33D6"/>
    <w:rsid w:val="006A46DC"/>
    <w:rsid w:val="006B30B8"/>
    <w:rsid w:val="006B62D4"/>
    <w:rsid w:val="006C06C6"/>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0FFD"/>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1EAA"/>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5CED"/>
    <w:rsid w:val="007A7B5F"/>
    <w:rsid w:val="007B3909"/>
    <w:rsid w:val="007B3A79"/>
    <w:rsid w:val="007B56C3"/>
    <w:rsid w:val="007B66B5"/>
    <w:rsid w:val="007B6DFE"/>
    <w:rsid w:val="007C049C"/>
    <w:rsid w:val="007C0632"/>
    <w:rsid w:val="007C12CF"/>
    <w:rsid w:val="007C2972"/>
    <w:rsid w:val="007C5F97"/>
    <w:rsid w:val="007C730C"/>
    <w:rsid w:val="007D0672"/>
    <w:rsid w:val="007D0AEB"/>
    <w:rsid w:val="007D1735"/>
    <w:rsid w:val="007D235E"/>
    <w:rsid w:val="007D241D"/>
    <w:rsid w:val="007D2808"/>
    <w:rsid w:val="007D2EAD"/>
    <w:rsid w:val="007D399D"/>
    <w:rsid w:val="007D4DBC"/>
    <w:rsid w:val="007D4EE9"/>
    <w:rsid w:val="007D50E4"/>
    <w:rsid w:val="007D54CF"/>
    <w:rsid w:val="007D674C"/>
    <w:rsid w:val="007D749F"/>
    <w:rsid w:val="007E137F"/>
    <w:rsid w:val="007E15B8"/>
    <w:rsid w:val="007E1A22"/>
    <w:rsid w:val="007E3DB8"/>
    <w:rsid w:val="007E3EAA"/>
    <w:rsid w:val="007E6D94"/>
    <w:rsid w:val="007E752A"/>
    <w:rsid w:val="007F0533"/>
    <w:rsid w:val="007F1332"/>
    <w:rsid w:val="007F266D"/>
    <w:rsid w:val="007F28E1"/>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2E2E"/>
    <w:rsid w:val="00843739"/>
    <w:rsid w:val="0084436C"/>
    <w:rsid w:val="00844981"/>
    <w:rsid w:val="008460BE"/>
    <w:rsid w:val="00846C45"/>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551"/>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21B5"/>
    <w:rsid w:val="008F45A3"/>
    <w:rsid w:val="008F5413"/>
    <w:rsid w:val="00900176"/>
    <w:rsid w:val="0090302D"/>
    <w:rsid w:val="00903ED8"/>
    <w:rsid w:val="00904FDA"/>
    <w:rsid w:val="0090502A"/>
    <w:rsid w:val="00911F32"/>
    <w:rsid w:val="00912484"/>
    <w:rsid w:val="009147AD"/>
    <w:rsid w:val="009159D0"/>
    <w:rsid w:val="00915D17"/>
    <w:rsid w:val="00920A35"/>
    <w:rsid w:val="00921138"/>
    <w:rsid w:val="009231C9"/>
    <w:rsid w:val="0092644C"/>
    <w:rsid w:val="00926A74"/>
    <w:rsid w:val="009322E3"/>
    <w:rsid w:val="00934CB2"/>
    <w:rsid w:val="00942966"/>
    <w:rsid w:val="00943468"/>
    <w:rsid w:val="00943BF2"/>
    <w:rsid w:val="00943CD7"/>
    <w:rsid w:val="0094509F"/>
    <w:rsid w:val="00945588"/>
    <w:rsid w:val="009455D3"/>
    <w:rsid w:val="00945FC8"/>
    <w:rsid w:val="00946311"/>
    <w:rsid w:val="0094644D"/>
    <w:rsid w:val="00947A92"/>
    <w:rsid w:val="00947BBF"/>
    <w:rsid w:val="009505B0"/>
    <w:rsid w:val="00950E12"/>
    <w:rsid w:val="00953B87"/>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2754"/>
    <w:rsid w:val="00995306"/>
    <w:rsid w:val="0099698F"/>
    <w:rsid w:val="009A1E8D"/>
    <w:rsid w:val="009A37D0"/>
    <w:rsid w:val="009A3F25"/>
    <w:rsid w:val="009A4563"/>
    <w:rsid w:val="009A48A0"/>
    <w:rsid w:val="009A4D0A"/>
    <w:rsid w:val="009A6612"/>
    <w:rsid w:val="009B29EB"/>
    <w:rsid w:val="009B367B"/>
    <w:rsid w:val="009B4C90"/>
    <w:rsid w:val="009B7D88"/>
    <w:rsid w:val="009C34AB"/>
    <w:rsid w:val="009C3678"/>
    <w:rsid w:val="009C6B15"/>
    <w:rsid w:val="009C7178"/>
    <w:rsid w:val="009C7613"/>
    <w:rsid w:val="009C7F49"/>
    <w:rsid w:val="009D16E8"/>
    <w:rsid w:val="009D1B64"/>
    <w:rsid w:val="009D4234"/>
    <w:rsid w:val="009D7765"/>
    <w:rsid w:val="009E02CC"/>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3D75"/>
    <w:rsid w:val="00A24D8F"/>
    <w:rsid w:val="00A24F5F"/>
    <w:rsid w:val="00A26524"/>
    <w:rsid w:val="00A26AE1"/>
    <w:rsid w:val="00A26BD0"/>
    <w:rsid w:val="00A27EB8"/>
    <w:rsid w:val="00A3202C"/>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3777"/>
    <w:rsid w:val="00A76302"/>
    <w:rsid w:val="00A8014E"/>
    <w:rsid w:val="00A8099E"/>
    <w:rsid w:val="00A825A0"/>
    <w:rsid w:val="00A826BB"/>
    <w:rsid w:val="00A841E8"/>
    <w:rsid w:val="00A84F34"/>
    <w:rsid w:val="00A85443"/>
    <w:rsid w:val="00A86614"/>
    <w:rsid w:val="00A87136"/>
    <w:rsid w:val="00A87901"/>
    <w:rsid w:val="00A93391"/>
    <w:rsid w:val="00A944FF"/>
    <w:rsid w:val="00A9456A"/>
    <w:rsid w:val="00A94BFF"/>
    <w:rsid w:val="00A96AD5"/>
    <w:rsid w:val="00A97352"/>
    <w:rsid w:val="00A975EF"/>
    <w:rsid w:val="00AA02E9"/>
    <w:rsid w:val="00AA0F21"/>
    <w:rsid w:val="00AA18CE"/>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8A4"/>
    <w:rsid w:val="00AF4C5B"/>
    <w:rsid w:val="00AF54C1"/>
    <w:rsid w:val="00AF5AF6"/>
    <w:rsid w:val="00AF6105"/>
    <w:rsid w:val="00AF713C"/>
    <w:rsid w:val="00B0018C"/>
    <w:rsid w:val="00B07286"/>
    <w:rsid w:val="00B07BBF"/>
    <w:rsid w:val="00B105B0"/>
    <w:rsid w:val="00B109D8"/>
    <w:rsid w:val="00B114C3"/>
    <w:rsid w:val="00B14A10"/>
    <w:rsid w:val="00B154F2"/>
    <w:rsid w:val="00B15814"/>
    <w:rsid w:val="00B16030"/>
    <w:rsid w:val="00B164FC"/>
    <w:rsid w:val="00B16D28"/>
    <w:rsid w:val="00B16E7C"/>
    <w:rsid w:val="00B21033"/>
    <w:rsid w:val="00B2113C"/>
    <w:rsid w:val="00B227A1"/>
    <w:rsid w:val="00B228B6"/>
    <w:rsid w:val="00B23CF6"/>
    <w:rsid w:val="00B2412F"/>
    <w:rsid w:val="00B24864"/>
    <w:rsid w:val="00B2629E"/>
    <w:rsid w:val="00B31598"/>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463"/>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7ADB"/>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6D2"/>
    <w:rsid w:val="00C32C29"/>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755"/>
    <w:rsid w:val="00C808BC"/>
    <w:rsid w:val="00C80CC8"/>
    <w:rsid w:val="00C816EA"/>
    <w:rsid w:val="00C81D11"/>
    <w:rsid w:val="00C828EA"/>
    <w:rsid w:val="00C84C6E"/>
    <w:rsid w:val="00C86073"/>
    <w:rsid w:val="00C901A2"/>
    <w:rsid w:val="00C921F4"/>
    <w:rsid w:val="00C96C7E"/>
    <w:rsid w:val="00C96F95"/>
    <w:rsid w:val="00C9730C"/>
    <w:rsid w:val="00C97BD7"/>
    <w:rsid w:val="00CA01C8"/>
    <w:rsid w:val="00CA03B6"/>
    <w:rsid w:val="00CA0AC9"/>
    <w:rsid w:val="00CA197E"/>
    <w:rsid w:val="00CA2876"/>
    <w:rsid w:val="00CA2DD2"/>
    <w:rsid w:val="00CA2F5A"/>
    <w:rsid w:val="00CA3038"/>
    <w:rsid w:val="00CA3BF3"/>
    <w:rsid w:val="00CA7C76"/>
    <w:rsid w:val="00CB03DE"/>
    <w:rsid w:val="00CB0DA6"/>
    <w:rsid w:val="00CB156D"/>
    <w:rsid w:val="00CB1770"/>
    <w:rsid w:val="00CB1DA8"/>
    <w:rsid w:val="00CB1DF4"/>
    <w:rsid w:val="00CB2A18"/>
    <w:rsid w:val="00CB5DD3"/>
    <w:rsid w:val="00CB6986"/>
    <w:rsid w:val="00CC23AB"/>
    <w:rsid w:val="00CC327A"/>
    <w:rsid w:val="00CC4353"/>
    <w:rsid w:val="00CC7013"/>
    <w:rsid w:val="00CD08FF"/>
    <w:rsid w:val="00CD1A7D"/>
    <w:rsid w:val="00CD2404"/>
    <w:rsid w:val="00CD5ED0"/>
    <w:rsid w:val="00CD720E"/>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3F0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7B4B"/>
    <w:rsid w:val="00D30764"/>
    <w:rsid w:val="00D30CCF"/>
    <w:rsid w:val="00D332DE"/>
    <w:rsid w:val="00D33919"/>
    <w:rsid w:val="00D35D53"/>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B48"/>
    <w:rsid w:val="00D60ECE"/>
    <w:rsid w:val="00D63221"/>
    <w:rsid w:val="00D6385B"/>
    <w:rsid w:val="00D64B68"/>
    <w:rsid w:val="00D658E1"/>
    <w:rsid w:val="00D66A2D"/>
    <w:rsid w:val="00D67094"/>
    <w:rsid w:val="00D67F69"/>
    <w:rsid w:val="00D7297A"/>
    <w:rsid w:val="00D7528B"/>
    <w:rsid w:val="00D75492"/>
    <w:rsid w:val="00D80098"/>
    <w:rsid w:val="00D80653"/>
    <w:rsid w:val="00D82364"/>
    <w:rsid w:val="00D82453"/>
    <w:rsid w:val="00D83EFE"/>
    <w:rsid w:val="00D841A7"/>
    <w:rsid w:val="00D84451"/>
    <w:rsid w:val="00D85DE1"/>
    <w:rsid w:val="00D873B5"/>
    <w:rsid w:val="00D87EE4"/>
    <w:rsid w:val="00D9018D"/>
    <w:rsid w:val="00D9119A"/>
    <w:rsid w:val="00D921BB"/>
    <w:rsid w:val="00D9328F"/>
    <w:rsid w:val="00D93979"/>
    <w:rsid w:val="00D93F50"/>
    <w:rsid w:val="00D945FC"/>
    <w:rsid w:val="00D95017"/>
    <w:rsid w:val="00D972CF"/>
    <w:rsid w:val="00D97762"/>
    <w:rsid w:val="00DA183F"/>
    <w:rsid w:val="00DA36E2"/>
    <w:rsid w:val="00DA3CA1"/>
    <w:rsid w:val="00DA413D"/>
    <w:rsid w:val="00DA5444"/>
    <w:rsid w:val="00DA7236"/>
    <w:rsid w:val="00DB004D"/>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0E1B"/>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517A"/>
    <w:rsid w:val="00E264D0"/>
    <w:rsid w:val="00E26A65"/>
    <w:rsid w:val="00E27B29"/>
    <w:rsid w:val="00E3210F"/>
    <w:rsid w:val="00E326F6"/>
    <w:rsid w:val="00E370AF"/>
    <w:rsid w:val="00E4149E"/>
    <w:rsid w:val="00E44DA4"/>
    <w:rsid w:val="00E4590A"/>
    <w:rsid w:val="00E460EE"/>
    <w:rsid w:val="00E5738C"/>
    <w:rsid w:val="00E622D1"/>
    <w:rsid w:val="00E62D21"/>
    <w:rsid w:val="00E63D32"/>
    <w:rsid w:val="00E63FC7"/>
    <w:rsid w:val="00E65C86"/>
    <w:rsid w:val="00E6660E"/>
    <w:rsid w:val="00E67609"/>
    <w:rsid w:val="00E705B0"/>
    <w:rsid w:val="00E70B25"/>
    <w:rsid w:val="00E714CC"/>
    <w:rsid w:val="00E71F07"/>
    <w:rsid w:val="00E73239"/>
    <w:rsid w:val="00E73EA5"/>
    <w:rsid w:val="00E74D24"/>
    <w:rsid w:val="00E750A1"/>
    <w:rsid w:val="00E75A1B"/>
    <w:rsid w:val="00E83BA9"/>
    <w:rsid w:val="00E844CE"/>
    <w:rsid w:val="00E84FA4"/>
    <w:rsid w:val="00E91D6A"/>
    <w:rsid w:val="00E927C8"/>
    <w:rsid w:val="00E93EC7"/>
    <w:rsid w:val="00E95006"/>
    <w:rsid w:val="00E96618"/>
    <w:rsid w:val="00EA0DDE"/>
    <w:rsid w:val="00EA1E05"/>
    <w:rsid w:val="00EA2FBE"/>
    <w:rsid w:val="00EA382D"/>
    <w:rsid w:val="00EA3E0A"/>
    <w:rsid w:val="00EA4D3C"/>
    <w:rsid w:val="00EA63E1"/>
    <w:rsid w:val="00EB3630"/>
    <w:rsid w:val="00EB5B3C"/>
    <w:rsid w:val="00EB5D53"/>
    <w:rsid w:val="00EB5EF7"/>
    <w:rsid w:val="00EB6CF6"/>
    <w:rsid w:val="00EC0C46"/>
    <w:rsid w:val="00EC184B"/>
    <w:rsid w:val="00EC1EEB"/>
    <w:rsid w:val="00EC23DC"/>
    <w:rsid w:val="00EC2A5E"/>
    <w:rsid w:val="00EC2AAF"/>
    <w:rsid w:val="00EC2BBB"/>
    <w:rsid w:val="00EC3557"/>
    <w:rsid w:val="00EC35AC"/>
    <w:rsid w:val="00EC407A"/>
    <w:rsid w:val="00EC4B97"/>
    <w:rsid w:val="00EC7327"/>
    <w:rsid w:val="00EC73E9"/>
    <w:rsid w:val="00ED0DDE"/>
    <w:rsid w:val="00ED35D4"/>
    <w:rsid w:val="00ED447B"/>
    <w:rsid w:val="00ED5537"/>
    <w:rsid w:val="00ED5572"/>
    <w:rsid w:val="00ED5EE4"/>
    <w:rsid w:val="00EE14BD"/>
    <w:rsid w:val="00EE14FC"/>
    <w:rsid w:val="00EE1D55"/>
    <w:rsid w:val="00EE2B06"/>
    <w:rsid w:val="00EE44EB"/>
    <w:rsid w:val="00EE4A5A"/>
    <w:rsid w:val="00EE5A11"/>
    <w:rsid w:val="00EE5E8E"/>
    <w:rsid w:val="00EE6033"/>
    <w:rsid w:val="00EE7D31"/>
    <w:rsid w:val="00EF2D85"/>
    <w:rsid w:val="00EF449E"/>
    <w:rsid w:val="00EF5AA5"/>
    <w:rsid w:val="00EF5E3D"/>
    <w:rsid w:val="00EF6551"/>
    <w:rsid w:val="00EF796E"/>
    <w:rsid w:val="00EF7B54"/>
    <w:rsid w:val="00F0095F"/>
    <w:rsid w:val="00F01CA5"/>
    <w:rsid w:val="00F025A8"/>
    <w:rsid w:val="00F02EE5"/>
    <w:rsid w:val="00F036E5"/>
    <w:rsid w:val="00F071E9"/>
    <w:rsid w:val="00F07409"/>
    <w:rsid w:val="00F11492"/>
    <w:rsid w:val="00F126C3"/>
    <w:rsid w:val="00F13FC1"/>
    <w:rsid w:val="00F143C9"/>
    <w:rsid w:val="00F16A1B"/>
    <w:rsid w:val="00F2032A"/>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37F57"/>
    <w:rsid w:val="00F40BAE"/>
    <w:rsid w:val="00F4178E"/>
    <w:rsid w:val="00F42C5B"/>
    <w:rsid w:val="00F43688"/>
    <w:rsid w:val="00F436E3"/>
    <w:rsid w:val="00F446F4"/>
    <w:rsid w:val="00F44EA7"/>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ABD"/>
    <w:rsid w:val="00F71EED"/>
    <w:rsid w:val="00F739D7"/>
    <w:rsid w:val="00F747F0"/>
    <w:rsid w:val="00F74844"/>
    <w:rsid w:val="00F76CDF"/>
    <w:rsid w:val="00F77325"/>
    <w:rsid w:val="00F85904"/>
    <w:rsid w:val="00F86599"/>
    <w:rsid w:val="00F86C28"/>
    <w:rsid w:val="00F9083D"/>
    <w:rsid w:val="00F91A10"/>
    <w:rsid w:val="00F92716"/>
    <w:rsid w:val="00F92A41"/>
    <w:rsid w:val="00F949FF"/>
    <w:rsid w:val="00F94E85"/>
    <w:rsid w:val="00F958A5"/>
    <w:rsid w:val="00F95B72"/>
    <w:rsid w:val="00F97E06"/>
    <w:rsid w:val="00FA01F8"/>
    <w:rsid w:val="00FA07BC"/>
    <w:rsid w:val="00FA1DDE"/>
    <w:rsid w:val="00FA2180"/>
    <w:rsid w:val="00FA257C"/>
    <w:rsid w:val="00FA4A8B"/>
    <w:rsid w:val="00FA5800"/>
    <w:rsid w:val="00FA5B32"/>
    <w:rsid w:val="00FA638A"/>
    <w:rsid w:val="00FA6616"/>
    <w:rsid w:val="00FA6BC1"/>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0A32"/>
    <w:rsid w:val="00FE249C"/>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3083E014-C321-4230-9610-0A33BB20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9419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ontar@asi.ru" TargetMode="External"/><Relationship Id="rId24" Type="http://schemas.openxmlformats.org/officeDocument/2006/relationships/image" Target="media/image6.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www.zakupki.gov.ru/" TargetMode="External"/><Relationship Id="rId10" Type="http://schemas.openxmlformats.org/officeDocument/2006/relationships/hyperlink" Target="http://zakupki.gov.ru/epz/contract/contractQuickSearch/search.html" TargetMode="External"/><Relationship Id="rId19" Type="http://schemas.openxmlformats.org/officeDocument/2006/relationships/oleObject" Target="embeddings/oleObject3.bin"/><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theme" Target="theme/theme1.xm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1E2A-45A8-49C9-AA3A-3D7D53D3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13977</Words>
  <Characters>79669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93460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2016-04-14T07:43:00Z</cp:lastPrinted>
  <dcterms:created xsi:type="dcterms:W3CDTF">2016-04-18T17:55:00Z</dcterms:created>
  <dcterms:modified xsi:type="dcterms:W3CDTF">2016-04-18T17:55:00Z</dcterms:modified>
</cp:coreProperties>
</file>