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017650"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w:t>
      </w:r>
      <w:r w:rsidR="00795222" w:rsidRPr="002B1355">
        <w:rPr>
          <w:b/>
          <w:caps/>
          <w:sz w:val="28"/>
          <w:szCs w:val="28"/>
        </w:rPr>
        <w:t xml:space="preserve">ЗАКУПКУ </w:t>
      </w:r>
      <w:r w:rsidR="002B1355" w:rsidRPr="002B1355">
        <w:rPr>
          <w:b/>
          <w:caps/>
          <w:sz w:val="28"/>
          <w:szCs w:val="28"/>
        </w:rPr>
        <w:t xml:space="preserve">Услуг по изготовлению организационного отчета о реализации Образовательной программы </w:t>
      </w:r>
      <w:r w:rsidR="002B1355">
        <w:rPr>
          <w:b/>
          <w:caps/>
          <w:sz w:val="28"/>
          <w:szCs w:val="28"/>
        </w:rPr>
        <w:t xml:space="preserve">Агентства </w:t>
      </w: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2B1355" w:rsidRDefault="002B1355"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2B1355">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2B1355">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2B1355">
        <w:rPr>
          <w:b/>
          <w:kern w:val="28"/>
          <w:sz w:val="28"/>
        </w:rPr>
        <w:t>6</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14C80" w:rsidRDefault="00314C80" w:rsidP="00CA2876">
                            <w:pPr>
                              <w:pStyle w:val="h4"/>
                              <w:spacing w:before="0"/>
                              <w:jc w:val="right"/>
                            </w:pPr>
                            <w:r w:rsidRPr="00C65751">
                              <w:t xml:space="preserve">Заказчику: </w:t>
                            </w:r>
                            <w:r>
                              <w:rPr>
                                <w:u w:val="single"/>
                              </w:rPr>
                              <w:t>Агентство стратегических инициатив</w:t>
                            </w:r>
                          </w:p>
                          <w:p w:rsidR="00314C80" w:rsidRDefault="00314C80" w:rsidP="00CA2876">
                            <w:pPr>
                              <w:pStyle w:val="h4"/>
                              <w:spacing w:before="0"/>
                              <w:jc w:val="right"/>
                              <w:rPr>
                                <w:i/>
                              </w:rPr>
                            </w:pPr>
                          </w:p>
                          <w:p w:rsidR="00314C80" w:rsidRPr="00C65751" w:rsidRDefault="00314C80" w:rsidP="00CA2876">
                            <w:pPr>
                              <w:pStyle w:val="h4"/>
                              <w:spacing w:before="0"/>
                              <w:jc w:val="right"/>
                              <w:rPr>
                                <w:i/>
                              </w:rPr>
                            </w:pPr>
                          </w:p>
                          <w:p w:rsidR="00314C80" w:rsidRPr="00C65751" w:rsidRDefault="00314C80" w:rsidP="00CA2876">
                            <w:pPr>
                              <w:jc w:val="center"/>
                              <w:rPr>
                                <w:b/>
                                <w:sz w:val="24"/>
                                <w:szCs w:val="24"/>
                              </w:rPr>
                            </w:pPr>
                            <w:r w:rsidRPr="00C65751">
                              <w:rPr>
                                <w:b/>
                                <w:sz w:val="24"/>
                                <w:szCs w:val="24"/>
                              </w:rPr>
                              <w:t>ЗАЯВКА</w:t>
                            </w:r>
                          </w:p>
                          <w:p w:rsidR="00314C80" w:rsidRDefault="00314C8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4C80" w:rsidRPr="00166B37" w:rsidRDefault="00314C80"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314C80" w:rsidRPr="00C65751" w:rsidRDefault="00314C80" w:rsidP="00CA2876">
                            <w:pPr>
                              <w:pStyle w:val="af"/>
                              <w:spacing w:after="0"/>
                              <w:jc w:val="center"/>
                              <w:rPr>
                                <w:b/>
                                <w:bCs/>
                                <w:iCs/>
                                <w:szCs w:val="24"/>
                                <w:u w:val="single"/>
                              </w:rPr>
                            </w:pPr>
                          </w:p>
                          <w:p w:rsidR="00314C80" w:rsidRDefault="00314C80" w:rsidP="00CA2876">
                            <w:pPr>
                              <w:pStyle w:val="33"/>
                              <w:tabs>
                                <w:tab w:val="clear" w:pos="1307"/>
                              </w:tabs>
                              <w:ind w:left="0"/>
                              <w:rPr>
                                <w:szCs w:val="24"/>
                              </w:rPr>
                            </w:pPr>
                          </w:p>
                          <w:p w:rsidR="00314C80" w:rsidRPr="003708E5" w:rsidRDefault="00314C80" w:rsidP="00CA2876">
                            <w:pPr>
                              <w:pStyle w:val="33"/>
                              <w:tabs>
                                <w:tab w:val="clear" w:pos="1307"/>
                              </w:tabs>
                              <w:ind w:left="0"/>
                              <w:rPr>
                                <w:sz w:val="20"/>
                              </w:rPr>
                            </w:pPr>
                            <w:r w:rsidRPr="003708E5">
                              <w:rPr>
                                <w:sz w:val="20"/>
                              </w:rPr>
                              <w:t>Регистрационный номер заявки №_________</w:t>
                            </w:r>
                          </w:p>
                          <w:p w:rsidR="00314C80" w:rsidRPr="003708E5" w:rsidRDefault="00314C80"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314C80" w:rsidRPr="003708E5" w:rsidRDefault="00314C8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4C80" w:rsidRPr="00C65751" w:rsidRDefault="00314C80" w:rsidP="00CA2876">
                            <w:pPr>
                              <w:pStyle w:val="33"/>
                              <w:tabs>
                                <w:tab w:val="clear" w:pos="1307"/>
                              </w:tabs>
                              <w:ind w:left="0"/>
                              <w:rPr>
                                <w:color w:val="0000FF"/>
                                <w:szCs w:val="24"/>
                              </w:rPr>
                            </w:pPr>
                          </w:p>
                          <w:p w:rsidR="00314C80" w:rsidRDefault="00314C80"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314C80" w:rsidRDefault="00314C80" w:rsidP="00CA2876">
                      <w:pPr>
                        <w:pStyle w:val="h4"/>
                        <w:spacing w:before="0"/>
                        <w:jc w:val="right"/>
                      </w:pPr>
                      <w:r w:rsidRPr="00C65751">
                        <w:t xml:space="preserve">Заказчику: </w:t>
                      </w:r>
                      <w:r>
                        <w:rPr>
                          <w:u w:val="single"/>
                        </w:rPr>
                        <w:t>Агентство стратегических инициатив</w:t>
                      </w:r>
                    </w:p>
                    <w:p w:rsidR="00314C80" w:rsidRDefault="00314C80" w:rsidP="00CA2876">
                      <w:pPr>
                        <w:pStyle w:val="h4"/>
                        <w:spacing w:before="0"/>
                        <w:jc w:val="right"/>
                        <w:rPr>
                          <w:i/>
                        </w:rPr>
                      </w:pPr>
                    </w:p>
                    <w:p w:rsidR="00314C80" w:rsidRPr="00C65751" w:rsidRDefault="00314C80" w:rsidP="00CA2876">
                      <w:pPr>
                        <w:pStyle w:val="h4"/>
                        <w:spacing w:before="0"/>
                        <w:jc w:val="right"/>
                        <w:rPr>
                          <w:i/>
                        </w:rPr>
                      </w:pPr>
                    </w:p>
                    <w:p w:rsidR="00314C80" w:rsidRPr="00C65751" w:rsidRDefault="00314C80" w:rsidP="00CA2876">
                      <w:pPr>
                        <w:jc w:val="center"/>
                        <w:rPr>
                          <w:b/>
                          <w:sz w:val="24"/>
                          <w:szCs w:val="24"/>
                        </w:rPr>
                      </w:pPr>
                      <w:r w:rsidRPr="00C65751">
                        <w:rPr>
                          <w:b/>
                          <w:sz w:val="24"/>
                          <w:szCs w:val="24"/>
                        </w:rPr>
                        <w:t>ЗАЯВКА</w:t>
                      </w:r>
                    </w:p>
                    <w:p w:rsidR="00314C80" w:rsidRDefault="00314C8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4C80" w:rsidRPr="00166B37" w:rsidRDefault="00314C80"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314C80" w:rsidRPr="00C65751" w:rsidRDefault="00314C80" w:rsidP="00CA2876">
                      <w:pPr>
                        <w:pStyle w:val="af"/>
                        <w:spacing w:after="0"/>
                        <w:jc w:val="center"/>
                        <w:rPr>
                          <w:b/>
                          <w:bCs/>
                          <w:iCs/>
                          <w:szCs w:val="24"/>
                          <w:u w:val="single"/>
                        </w:rPr>
                      </w:pPr>
                    </w:p>
                    <w:p w:rsidR="00314C80" w:rsidRDefault="00314C80" w:rsidP="00CA2876">
                      <w:pPr>
                        <w:pStyle w:val="33"/>
                        <w:tabs>
                          <w:tab w:val="clear" w:pos="1307"/>
                        </w:tabs>
                        <w:ind w:left="0"/>
                        <w:rPr>
                          <w:szCs w:val="24"/>
                        </w:rPr>
                      </w:pPr>
                    </w:p>
                    <w:p w:rsidR="00314C80" w:rsidRPr="003708E5" w:rsidRDefault="00314C80" w:rsidP="00CA2876">
                      <w:pPr>
                        <w:pStyle w:val="33"/>
                        <w:tabs>
                          <w:tab w:val="clear" w:pos="1307"/>
                        </w:tabs>
                        <w:ind w:left="0"/>
                        <w:rPr>
                          <w:sz w:val="20"/>
                        </w:rPr>
                      </w:pPr>
                      <w:r w:rsidRPr="003708E5">
                        <w:rPr>
                          <w:sz w:val="20"/>
                        </w:rPr>
                        <w:t>Регистрационный номер заявки №_________</w:t>
                      </w:r>
                    </w:p>
                    <w:p w:rsidR="00314C80" w:rsidRPr="003708E5" w:rsidRDefault="00314C80"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314C80" w:rsidRPr="003708E5" w:rsidRDefault="00314C8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4C80" w:rsidRPr="00C65751" w:rsidRDefault="00314C80" w:rsidP="00CA2876">
                      <w:pPr>
                        <w:pStyle w:val="33"/>
                        <w:tabs>
                          <w:tab w:val="clear" w:pos="1307"/>
                        </w:tabs>
                        <w:ind w:left="0"/>
                        <w:rPr>
                          <w:color w:val="0000FF"/>
                          <w:szCs w:val="24"/>
                        </w:rPr>
                      </w:pPr>
                    </w:p>
                    <w:p w:rsidR="00314C80" w:rsidRDefault="00314C80"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w:t>
      </w:r>
      <w:r w:rsidR="00EA63E1" w:rsidRPr="00C13E55">
        <w:rPr>
          <w:sz w:val="24"/>
          <w:szCs w:val="24"/>
        </w:rPr>
        <w:lastRenderedPageBreak/>
        <w:t xml:space="preserve">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9318E">
        <w:rPr>
          <w:sz w:val="24"/>
          <w:szCs w:val="24"/>
        </w:rPr>
        <w:t>;</w:t>
      </w:r>
    </w:p>
    <w:p w:rsidR="0006424F" w:rsidRPr="00F9318E" w:rsidRDefault="00A4769B" w:rsidP="0006424F">
      <w:pPr>
        <w:suppressAutoHyphens/>
        <w:ind w:firstLine="540"/>
        <w:jc w:val="both"/>
        <w:rPr>
          <w:sz w:val="24"/>
          <w:szCs w:val="24"/>
        </w:rPr>
      </w:pPr>
      <w:r w:rsidRPr="00F9318E">
        <w:rPr>
          <w:sz w:val="24"/>
          <w:szCs w:val="24"/>
        </w:rPr>
        <w:t xml:space="preserve">г) сведения о наличии опыта </w:t>
      </w:r>
      <w:r w:rsidR="00515AC6">
        <w:rPr>
          <w:sz w:val="24"/>
          <w:szCs w:val="24"/>
        </w:rPr>
        <w:t>оказания услуг аналогичных запросу предложений</w:t>
      </w:r>
      <w:r w:rsidR="0006424F" w:rsidRPr="00F9318E">
        <w:rPr>
          <w:sz w:val="24"/>
          <w:szCs w:val="24"/>
        </w:rPr>
        <w:t xml:space="preserve"> </w:t>
      </w:r>
      <w:r w:rsidRPr="00F9318E">
        <w:rPr>
          <w:sz w:val="24"/>
          <w:szCs w:val="24"/>
        </w:rPr>
        <w:t>(форма № 4);</w:t>
      </w:r>
    </w:p>
    <w:p w:rsidR="00385DC0" w:rsidRPr="00F9318E" w:rsidRDefault="00A4769B" w:rsidP="00C808BC">
      <w:pPr>
        <w:suppressAutoHyphens/>
        <w:ind w:firstLine="540"/>
        <w:jc w:val="both"/>
        <w:rPr>
          <w:sz w:val="24"/>
          <w:szCs w:val="24"/>
        </w:rPr>
      </w:pPr>
      <w:r w:rsidRPr="00F9318E">
        <w:rPr>
          <w:sz w:val="24"/>
          <w:szCs w:val="24"/>
        </w:rPr>
        <w:t>д</w:t>
      </w:r>
      <w:r w:rsidR="00517B2B" w:rsidRPr="00F9318E">
        <w:rPr>
          <w:sz w:val="24"/>
          <w:szCs w:val="24"/>
        </w:rPr>
        <w:t xml:space="preserve">) </w:t>
      </w:r>
      <w:r w:rsidR="00385DC0" w:rsidRPr="00F9318E">
        <w:rPr>
          <w:sz w:val="24"/>
          <w:szCs w:val="24"/>
        </w:rPr>
        <w:t>справка о кадровых ресурсах, подтверждается копиями дипломов, с</w:t>
      </w:r>
      <w:r w:rsidR="00515AC6">
        <w:rPr>
          <w:sz w:val="24"/>
          <w:szCs w:val="24"/>
        </w:rPr>
        <w:t>ертификатов, резюме (форма № 5).</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w:t>
            </w:r>
            <w:r w:rsidR="00012AC6">
              <w:rPr>
                <w:sz w:val="24"/>
                <w:szCs w:val="24"/>
              </w:rPr>
              <w:t>415</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AE0A73">
              <w:rPr>
                <w:bCs/>
                <w:sz w:val="24"/>
                <w:szCs w:val="24"/>
              </w:rPr>
              <w:t>Руководитель проекта</w:t>
            </w:r>
          </w:p>
          <w:p w:rsidR="00EF7B54" w:rsidRPr="00FA638A" w:rsidRDefault="00C13E55" w:rsidP="00AE0A73">
            <w:pPr>
              <w:tabs>
                <w:tab w:val="left" w:pos="360"/>
              </w:tabs>
              <w:rPr>
                <w:i/>
                <w:sz w:val="24"/>
                <w:szCs w:val="24"/>
              </w:rPr>
            </w:pPr>
            <w:r w:rsidRPr="007A7A24">
              <w:rPr>
                <w:b/>
                <w:bCs/>
                <w:sz w:val="24"/>
                <w:szCs w:val="24"/>
              </w:rPr>
              <w:t xml:space="preserve">Контактное лицо: </w:t>
            </w:r>
            <w:r w:rsidR="00AE0A73">
              <w:rPr>
                <w:bCs/>
                <w:sz w:val="24"/>
                <w:szCs w:val="24"/>
              </w:rPr>
              <w:t>Трунов Денис Евгеньевич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p>
          <w:p w:rsidR="00C808BC" w:rsidRPr="0006424F" w:rsidRDefault="00344EE5" w:rsidP="0010788F">
            <w:pPr>
              <w:rPr>
                <w:sz w:val="24"/>
                <w:szCs w:val="24"/>
              </w:rPr>
            </w:pPr>
            <w:r>
              <w:rPr>
                <w:sz w:val="24"/>
                <w:szCs w:val="24"/>
              </w:rPr>
              <w:t>Услуги</w:t>
            </w:r>
            <w:r w:rsidRPr="00344EE5">
              <w:rPr>
                <w:sz w:val="24"/>
                <w:szCs w:val="24"/>
              </w:rPr>
              <w:t xml:space="preserve"> по</w:t>
            </w:r>
            <w:r w:rsidR="0010788F">
              <w:rPr>
                <w:sz w:val="24"/>
                <w:szCs w:val="24"/>
              </w:rPr>
              <w:t xml:space="preserve"> </w:t>
            </w:r>
            <w:r w:rsidR="0010788F" w:rsidRPr="00344EE5">
              <w:rPr>
                <w:sz w:val="24"/>
                <w:szCs w:val="24"/>
              </w:rPr>
              <w:t>изготовлению организационного отчета о реализ</w:t>
            </w:r>
            <w:r w:rsidR="0010788F">
              <w:rPr>
                <w:sz w:val="24"/>
                <w:szCs w:val="24"/>
              </w:rPr>
              <w:t>ации</w:t>
            </w:r>
            <w:r w:rsidRPr="00344EE5">
              <w:rPr>
                <w:sz w:val="24"/>
                <w:szCs w:val="24"/>
              </w:rPr>
              <w:t xml:space="preserve"> </w:t>
            </w:r>
            <w:r w:rsidR="00B702ED" w:rsidRPr="00344EE5">
              <w:rPr>
                <w:sz w:val="24"/>
                <w:szCs w:val="24"/>
              </w:rPr>
              <w:t>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B702ED">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012AC6">
            <w:pPr>
              <w:pStyle w:val="af3"/>
              <w:tabs>
                <w:tab w:val="right" w:pos="142"/>
              </w:tabs>
              <w:jc w:val="both"/>
              <w:rPr>
                <w:sz w:val="24"/>
                <w:szCs w:val="24"/>
                <w:highlight w:val="yellow"/>
              </w:rPr>
            </w:pPr>
            <w:r>
              <w:rPr>
                <w:sz w:val="24"/>
                <w:szCs w:val="24"/>
              </w:rPr>
              <w:t xml:space="preserve">Требования к качеству, характеристикам </w:t>
            </w:r>
            <w:r w:rsidR="00012AC6">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B702E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012AC6" w:rsidRPr="00344EE5">
              <w:rPr>
                <w:sz w:val="24"/>
                <w:szCs w:val="24"/>
              </w:rPr>
              <w:t>5</w:t>
            </w:r>
            <w:r w:rsidR="00BF0BD4" w:rsidRPr="00344EE5">
              <w:rPr>
                <w:sz w:val="24"/>
                <w:szCs w:val="24"/>
              </w:rPr>
              <w:t>00 000 (</w:t>
            </w:r>
            <w:r w:rsidR="00B702ED">
              <w:rPr>
                <w:sz w:val="24"/>
                <w:szCs w:val="24"/>
              </w:rPr>
              <w:t>П</w:t>
            </w:r>
            <w:r w:rsidR="00012AC6" w:rsidRPr="00344EE5">
              <w:rPr>
                <w:sz w:val="24"/>
                <w:szCs w:val="24"/>
              </w:rPr>
              <w:t>ятьсот тысяч</w:t>
            </w:r>
            <w:r w:rsidR="00BF0BD4" w:rsidRPr="00344EE5">
              <w:rPr>
                <w:sz w:val="24"/>
                <w:szCs w:val="24"/>
              </w:rPr>
              <w:t xml:space="preserve">) рублей, в том числе НДС 18% в размере </w:t>
            </w:r>
            <w:r w:rsidR="00012AC6" w:rsidRPr="00344EE5">
              <w:rPr>
                <w:sz w:val="24"/>
                <w:szCs w:val="24"/>
              </w:rPr>
              <w:t>76</w:t>
            </w:r>
            <w:r w:rsidR="00BF0BD4" w:rsidRPr="00344EE5">
              <w:rPr>
                <w:sz w:val="24"/>
                <w:szCs w:val="24"/>
              </w:rPr>
              <w:t xml:space="preserve"> </w:t>
            </w:r>
            <w:r w:rsidR="00012AC6" w:rsidRPr="00344EE5">
              <w:rPr>
                <w:sz w:val="24"/>
                <w:szCs w:val="24"/>
              </w:rPr>
              <w:t>271</w:t>
            </w:r>
            <w:r w:rsidR="00BF0BD4" w:rsidRPr="00344EE5">
              <w:rPr>
                <w:sz w:val="24"/>
                <w:szCs w:val="24"/>
              </w:rPr>
              <w:t xml:space="preserve"> (</w:t>
            </w:r>
            <w:r w:rsidR="00B702ED">
              <w:rPr>
                <w:sz w:val="24"/>
                <w:szCs w:val="24"/>
              </w:rPr>
              <w:t>С</w:t>
            </w:r>
            <w:r w:rsidR="00012AC6" w:rsidRPr="00344EE5">
              <w:rPr>
                <w:sz w:val="24"/>
                <w:szCs w:val="24"/>
              </w:rPr>
              <w:t>емьдесят шесть</w:t>
            </w:r>
            <w:r w:rsidR="00BF0BD4" w:rsidRPr="00344EE5">
              <w:rPr>
                <w:sz w:val="24"/>
                <w:szCs w:val="24"/>
              </w:rPr>
              <w:t xml:space="preserve"> тысяч </w:t>
            </w:r>
            <w:r w:rsidR="00012AC6" w:rsidRPr="00344EE5">
              <w:rPr>
                <w:sz w:val="24"/>
                <w:szCs w:val="24"/>
              </w:rPr>
              <w:t>двести семьдесят один</w:t>
            </w:r>
            <w:r w:rsidR="00BF0BD4" w:rsidRPr="00344EE5">
              <w:rPr>
                <w:sz w:val="24"/>
                <w:szCs w:val="24"/>
              </w:rPr>
              <w:t>) рубл</w:t>
            </w:r>
            <w:r w:rsidR="00012AC6" w:rsidRPr="00344EE5">
              <w:rPr>
                <w:sz w:val="24"/>
                <w:szCs w:val="24"/>
              </w:rPr>
              <w:t>ь</w:t>
            </w:r>
            <w:r w:rsidR="00BF0BD4" w:rsidRPr="00344EE5">
              <w:rPr>
                <w:sz w:val="24"/>
                <w:szCs w:val="24"/>
              </w:rPr>
              <w:t xml:space="preserve"> </w:t>
            </w:r>
            <w:r w:rsidR="00012AC6" w:rsidRPr="00344EE5">
              <w:rPr>
                <w:sz w:val="24"/>
                <w:szCs w:val="24"/>
              </w:rPr>
              <w:t>19</w:t>
            </w:r>
            <w:r w:rsidR="00BF0BD4" w:rsidRPr="00344EE5">
              <w:rPr>
                <w:sz w:val="24"/>
                <w:szCs w:val="24"/>
              </w:rPr>
              <w:t xml:space="preserve"> коп.</w:t>
            </w:r>
            <w:r w:rsidR="00BF0BD4" w:rsidRPr="00BF0BD4">
              <w:rPr>
                <w:sz w:val="24"/>
                <w:szCs w:val="24"/>
              </w:rPr>
              <w:t xml:space="preserve"> </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344EE5" w:rsidRDefault="0006424F" w:rsidP="0006424F">
            <w:pPr>
              <w:tabs>
                <w:tab w:val="left" w:pos="360"/>
              </w:tabs>
              <w:jc w:val="both"/>
              <w:rPr>
                <w:sz w:val="24"/>
                <w:szCs w:val="24"/>
              </w:rPr>
            </w:pPr>
            <w:r w:rsidRPr="00344EE5">
              <w:rPr>
                <w:sz w:val="24"/>
                <w:szCs w:val="24"/>
              </w:rPr>
              <w:t>Авансовый платеж в размере 50 % от стоимости услуг.</w:t>
            </w:r>
          </w:p>
          <w:p w:rsidR="00C808BC" w:rsidRPr="005779A1" w:rsidRDefault="0006424F" w:rsidP="0006424F">
            <w:pPr>
              <w:tabs>
                <w:tab w:val="left" w:pos="360"/>
              </w:tabs>
              <w:jc w:val="both"/>
              <w:rPr>
                <w:sz w:val="24"/>
                <w:szCs w:val="24"/>
              </w:rPr>
            </w:pPr>
            <w:r w:rsidRPr="00344EE5">
              <w:rPr>
                <w:sz w:val="24"/>
                <w:szCs w:val="24"/>
              </w:rPr>
              <w:t>Окончательная оплата в размере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1E509C">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 xml:space="preserve">с момента заключения договора по </w:t>
            </w:r>
            <w:r w:rsidR="001E509C">
              <w:rPr>
                <w:sz w:val="24"/>
                <w:szCs w:val="24"/>
              </w:rPr>
              <w:t>15</w:t>
            </w:r>
            <w:r w:rsidR="00BF0BD4" w:rsidRPr="00BF0BD4">
              <w:rPr>
                <w:sz w:val="24"/>
                <w:szCs w:val="24"/>
              </w:rPr>
              <w:t xml:space="preserve"> </w:t>
            </w:r>
            <w:r w:rsidR="001E509C">
              <w:rPr>
                <w:sz w:val="24"/>
                <w:szCs w:val="24"/>
              </w:rPr>
              <w:t>декабря</w:t>
            </w:r>
            <w:r w:rsidR="00BF0BD4" w:rsidRPr="00BF0BD4">
              <w:rPr>
                <w:sz w:val="24"/>
                <w:szCs w:val="24"/>
              </w:rPr>
              <w:t xml:space="preserve">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175CB6" w:rsidRDefault="00EF7B54" w:rsidP="00EF7B54">
            <w:pPr>
              <w:tabs>
                <w:tab w:val="left" w:pos="360"/>
              </w:tabs>
              <w:jc w:val="both"/>
              <w:rPr>
                <w:sz w:val="24"/>
                <w:szCs w:val="24"/>
              </w:rPr>
            </w:pPr>
            <w:r w:rsidRPr="00175CB6">
              <w:rPr>
                <w:b/>
                <w:bCs/>
                <w:sz w:val="24"/>
                <w:szCs w:val="24"/>
              </w:rPr>
              <w:t>Место подачи заявок:</w:t>
            </w:r>
            <w:r w:rsidRPr="00175CB6">
              <w:rPr>
                <w:sz w:val="24"/>
                <w:szCs w:val="24"/>
              </w:rPr>
              <w:t xml:space="preserve"> </w:t>
            </w:r>
            <w:r w:rsidR="00F86C28" w:rsidRPr="00175CB6">
              <w:rPr>
                <w:sz w:val="24"/>
                <w:szCs w:val="24"/>
              </w:rPr>
              <w:t>121099, г. Москва, ул. Новый Арбат, д.36/9, 23 этаж</w:t>
            </w:r>
            <w:r w:rsidRPr="00175CB6">
              <w:rPr>
                <w:sz w:val="24"/>
                <w:szCs w:val="24"/>
              </w:rPr>
              <w:t>;</w:t>
            </w:r>
          </w:p>
          <w:p w:rsidR="00EF7B54" w:rsidRPr="00175CB6" w:rsidRDefault="00EF7B54" w:rsidP="00EF7B54">
            <w:pPr>
              <w:tabs>
                <w:tab w:val="left" w:pos="360"/>
              </w:tabs>
              <w:jc w:val="both"/>
              <w:rPr>
                <w:sz w:val="24"/>
                <w:szCs w:val="24"/>
              </w:rPr>
            </w:pPr>
            <w:r w:rsidRPr="00175CB6">
              <w:rPr>
                <w:b/>
                <w:bCs/>
                <w:sz w:val="24"/>
                <w:szCs w:val="24"/>
              </w:rPr>
              <w:t xml:space="preserve">Дата начала срока подачи заявок: </w:t>
            </w:r>
            <w:r w:rsidR="00F86C28" w:rsidRPr="00175CB6">
              <w:rPr>
                <w:b/>
                <w:bCs/>
                <w:sz w:val="24"/>
                <w:szCs w:val="24"/>
              </w:rPr>
              <w:t>«</w:t>
            </w:r>
            <w:r w:rsidR="0010788F">
              <w:rPr>
                <w:b/>
                <w:bCs/>
                <w:sz w:val="24"/>
                <w:szCs w:val="24"/>
              </w:rPr>
              <w:t>23</w:t>
            </w:r>
            <w:r w:rsidR="00F86C28" w:rsidRPr="00175CB6">
              <w:rPr>
                <w:b/>
                <w:bCs/>
                <w:sz w:val="24"/>
                <w:szCs w:val="24"/>
              </w:rPr>
              <w:t>»</w:t>
            </w:r>
            <w:r w:rsidR="0005026B" w:rsidRPr="00175CB6">
              <w:rPr>
                <w:b/>
                <w:bCs/>
                <w:sz w:val="24"/>
                <w:szCs w:val="24"/>
              </w:rPr>
              <w:t xml:space="preserve"> </w:t>
            </w:r>
            <w:r w:rsidR="00344EE5" w:rsidRPr="00175CB6">
              <w:rPr>
                <w:b/>
                <w:bCs/>
                <w:sz w:val="24"/>
                <w:szCs w:val="24"/>
              </w:rPr>
              <w:t>ноября</w:t>
            </w:r>
            <w:r w:rsidR="00F86C28"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p>
          <w:p w:rsidR="00EF7B54" w:rsidRPr="00175CB6" w:rsidRDefault="00EF7B54" w:rsidP="00EF7B54">
            <w:pPr>
              <w:tabs>
                <w:tab w:val="left" w:pos="360"/>
              </w:tabs>
              <w:jc w:val="both"/>
              <w:rPr>
                <w:b/>
                <w:bCs/>
                <w:sz w:val="24"/>
                <w:szCs w:val="24"/>
              </w:rPr>
            </w:pPr>
            <w:r w:rsidRPr="00175CB6">
              <w:rPr>
                <w:b/>
                <w:bCs/>
                <w:sz w:val="24"/>
                <w:szCs w:val="24"/>
              </w:rPr>
              <w:t xml:space="preserve">Дата и время окончания срока подачи заявок: </w:t>
            </w:r>
            <w:r w:rsidR="00F86C28" w:rsidRPr="00175CB6">
              <w:rPr>
                <w:b/>
                <w:bCs/>
                <w:sz w:val="24"/>
                <w:szCs w:val="24"/>
              </w:rPr>
              <w:t>«</w:t>
            </w:r>
            <w:r w:rsidR="00314C80">
              <w:rPr>
                <w:b/>
                <w:bCs/>
                <w:sz w:val="24"/>
                <w:szCs w:val="24"/>
              </w:rPr>
              <w:t>27</w:t>
            </w:r>
            <w:r w:rsidR="00F86C28" w:rsidRPr="00175CB6">
              <w:rPr>
                <w:b/>
                <w:bCs/>
                <w:sz w:val="24"/>
                <w:szCs w:val="24"/>
              </w:rPr>
              <w:t>»</w:t>
            </w:r>
            <w:r w:rsidR="0005026B" w:rsidRPr="00175CB6">
              <w:rPr>
                <w:b/>
                <w:bCs/>
                <w:sz w:val="24"/>
                <w:szCs w:val="24"/>
              </w:rPr>
              <w:t xml:space="preserve"> ноября </w:t>
            </w:r>
            <w:r w:rsidR="00C13E55" w:rsidRPr="00175CB6">
              <w:rPr>
                <w:b/>
                <w:bCs/>
                <w:sz w:val="24"/>
                <w:szCs w:val="24"/>
              </w:rPr>
              <w:t>2015</w:t>
            </w:r>
            <w:r w:rsidR="00F86C28" w:rsidRPr="00175CB6">
              <w:rPr>
                <w:b/>
                <w:bCs/>
                <w:sz w:val="24"/>
                <w:szCs w:val="24"/>
              </w:rPr>
              <w:t xml:space="preserve"> года</w:t>
            </w:r>
            <w:r w:rsidR="00C808BC" w:rsidRPr="00175CB6">
              <w:rPr>
                <w:b/>
                <w:bCs/>
                <w:sz w:val="24"/>
                <w:szCs w:val="24"/>
              </w:rPr>
              <w:t xml:space="preserve"> </w:t>
            </w:r>
            <w:r w:rsidR="0005026B" w:rsidRPr="00175CB6">
              <w:rPr>
                <w:b/>
                <w:bCs/>
                <w:sz w:val="24"/>
                <w:szCs w:val="24"/>
              </w:rPr>
              <w:t xml:space="preserve">16 </w:t>
            </w:r>
            <w:r w:rsidRPr="00175CB6">
              <w:rPr>
                <w:b/>
                <w:bCs/>
                <w:sz w:val="24"/>
                <w:szCs w:val="24"/>
              </w:rPr>
              <w:t xml:space="preserve">ч. 00 мин. (время московское).  </w:t>
            </w:r>
          </w:p>
          <w:p w:rsidR="00EF7B54" w:rsidRPr="00175CB6" w:rsidRDefault="00EF7B54" w:rsidP="00EF7B54">
            <w:pPr>
              <w:tabs>
                <w:tab w:val="left" w:pos="360"/>
              </w:tabs>
              <w:jc w:val="both"/>
              <w:rPr>
                <w:b/>
                <w:sz w:val="24"/>
                <w:szCs w:val="24"/>
              </w:rPr>
            </w:pPr>
            <w:r w:rsidRPr="00175CB6">
              <w:rPr>
                <w:b/>
                <w:sz w:val="24"/>
                <w:szCs w:val="24"/>
              </w:rPr>
              <w:t>Время приема заявок:</w:t>
            </w:r>
          </w:p>
          <w:p w:rsidR="00EF7B54" w:rsidRPr="00175CB6" w:rsidRDefault="00EF7B54" w:rsidP="00EF7B54">
            <w:pPr>
              <w:tabs>
                <w:tab w:val="left" w:pos="360"/>
              </w:tabs>
              <w:jc w:val="both"/>
              <w:rPr>
                <w:sz w:val="24"/>
                <w:szCs w:val="24"/>
              </w:rPr>
            </w:pPr>
            <w:r w:rsidRPr="00175CB6">
              <w:rPr>
                <w:sz w:val="24"/>
                <w:szCs w:val="24"/>
              </w:rPr>
              <w:t>Понедельник, вторн</w:t>
            </w:r>
            <w:r w:rsidR="002372B2" w:rsidRPr="00175CB6">
              <w:rPr>
                <w:sz w:val="24"/>
                <w:szCs w:val="24"/>
              </w:rPr>
              <w:t>ик, среда, четверг</w:t>
            </w:r>
            <w:r w:rsidR="00C13E55" w:rsidRPr="00175CB6">
              <w:rPr>
                <w:sz w:val="24"/>
                <w:szCs w:val="24"/>
              </w:rPr>
              <w:t xml:space="preserve">, пятница: с 9.30 до </w:t>
            </w:r>
            <w:r w:rsidR="00FE6662" w:rsidRPr="00175CB6">
              <w:rPr>
                <w:sz w:val="24"/>
                <w:szCs w:val="24"/>
              </w:rPr>
              <w:t>17.00</w:t>
            </w:r>
            <w:r w:rsidRPr="00175CB6">
              <w:rPr>
                <w:sz w:val="24"/>
                <w:szCs w:val="24"/>
              </w:rPr>
              <w:t xml:space="preserve"> (время московское);</w:t>
            </w:r>
          </w:p>
          <w:p w:rsidR="00EF7B54" w:rsidRPr="00175CB6" w:rsidRDefault="00EF7B54" w:rsidP="00EF7B54">
            <w:pPr>
              <w:tabs>
                <w:tab w:val="left" w:pos="360"/>
              </w:tabs>
              <w:jc w:val="both"/>
              <w:rPr>
                <w:sz w:val="24"/>
                <w:szCs w:val="24"/>
              </w:rPr>
            </w:pPr>
            <w:r w:rsidRPr="00175CB6">
              <w:rPr>
                <w:sz w:val="24"/>
                <w:szCs w:val="24"/>
              </w:rPr>
              <w:t>Обеденный перерыв: с 13.00 до 13.45 (время московское)</w:t>
            </w:r>
          </w:p>
          <w:p w:rsidR="00F92A41" w:rsidRPr="00175CB6" w:rsidRDefault="00EF7B54" w:rsidP="00EF7B54">
            <w:pPr>
              <w:tabs>
                <w:tab w:val="left" w:pos="360"/>
              </w:tabs>
              <w:jc w:val="both"/>
            </w:pPr>
            <w:r w:rsidRPr="00175CB6">
              <w:rPr>
                <w:sz w:val="24"/>
                <w:szCs w:val="24"/>
              </w:rPr>
              <w:lastRenderedPageBreak/>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рассмотрения заявок на участие </w:t>
            </w:r>
            <w:r w:rsidR="00947BBF" w:rsidRPr="00175CB6">
              <w:rPr>
                <w:b/>
                <w:bCs/>
                <w:sz w:val="24"/>
                <w:szCs w:val="24"/>
              </w:rPr>
              <w:t>в запросе предложений</w:t>
            </w:r>
            <w:r w:rsidRPr="00175CB6">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314C80">
            <w:pPr>
              <w:tabs>
                <w:tab w:val="left" w:pos="360"/>
              </w:tabs>
              <w:jc w:val="both"/>
              <w:rPr>
                <w:b/>
                <w:bCs/>
                <w:sz w:val="24"/>
                <w:szCs w:val="24"/>
              </w:rPr>
            </w:pPr>
            <w:r w:rsidRPr="00175CB6">
              <w:rPr>
                <w:sz w:val="24"/>
                <w:szCs w:val="24"/>
              </w:rPr>
              <w:t xml:space="preserve">Рассмотрение заявок на участие в запросе предложений будет осуществляться </w:t>
            </w:r>
            <w:r w:rsidR="00F86C28" w:rsidRPr="00175CB6">
              <w:rPr>
                <w:b/>
                <w:sz w:val="24"/>
                <w:szCs w:val="24"/>
              </w:rPr>
              <w:t>«</w:t>
            </w:r>
            <w:r w:rsidR="00314C80">
              <w:rPr>
                <w:b/>
                <w:sz w:val="24"/>
                <w:szCs w:val="24"/>
              </w:rPr>
              <w:t>30</w:t>
            </w:r>
            <w:r w:rsidR="00F86C28" w:rsidRPr="00175CB6">
              <w:rPr>
                <w:b/>
                <w:sz w:val="24"/>
                <w:szCs w:val="24"/>
              </w:rPr>
              <w:t>»</w:t>
            </w:r>
            <w:r w:rsidR="0005026B" w:rsidRPr="00175CB6">
              <w:rPr>
                <w:b/>
                <w:sz w:val="24"/>
                <w:szCs w:val="24"/>
              </w:rPr>
              <w:t xml:space="preserve"> </w:t>
            </w:r>
            <w:r w:rsidR="00314C80">
              <w:rPr>
                <w:b/>
                <w:sz w:val="24"/>
                <w:szCs w:val="24"/>
              </w:rPr>
              <w:t>ноя</w:t>
            </w:r>
            <w:r w:rsidR="0010788F">
              <w:rPr>
                <w:b/>
                <w:sz w:val="24"/>
                <w:szCs w:val="24"/>
              </w:rPr>
              <w:t>бря</w:t>
            </w:r>
            <w:r w:rsidR="00BF0BD4" w:rsidRPr="00175CB6">
              <w:rPr>
                <w:b/>
                <w:sz w:val="24"/>
                <w:szCs w:val="24"/>
              </w:rPr>
              <w:t xml:space="preserve"> </w:t>
            </w:r>
            <w:r w:rsidR="00C13E55" w:rsidRPr="00175CB6">
              <w:rPr>
                <w:b/>
                <w:sz w:val="24"/>
                <w:szCs w:val="24"/>
              </w:rPr>
              <w:t>2015</w:t>
            </w:r>
            <w:r w:rsidR="00F86C28" w:rsidRPr="00175CB6">
              <w:rPr>
                <w:b/>
                <w:sz w:val="24"/>
                <w:szCs w:val="24"/>
              </w:rPr>
              <w:t xml:space="preserve"> года</w:t>
            </w:r>
            <w:r w:rsidRPr="00175CB6">
              <w:rPr>
                <w:b/>
                <w:sz w:val="24"/>
                <w:szCs w:val="24"/>
              </w:rPr>
              <w:t xml:space="preserve"> </w:t>
            </w:r>
            <w:r w:rsidRPr="00175CB6">
              <w:rPr>
                <w:sz w:val="24"/>
                <w:szCs w:val="24"/>
              </w:rPr>
              <w:t xml:space="preserve">по адресу места нахождения </w:t>
            </w:r>
            <w:r w:rsidR="001622D1" w:rsidRPr="00175CB6">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подведения итогов </w:t>
            </w:r>
            <w:r w:rsidR="00947BBF" w:rsidRPr="00175CB6">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314C80">
            <w:pPr>
              <w:tabs>
                <w:tab w:val="left" w:pos="360"/>
              </w:tabs>
              <w:jc w:val="both"/>
              <w:rPr>
                <w:b/>
                <w:bCs/>
                <w:sz w:val="24"/>
                <w:szCs w:val="24"/>
              </w:rPr>
            </w:pPr>
            <w:r w:rsidRPr="00175CB6">
              <w:rPr>
                <w:sz w:val="24"/>
                <w:szCs w:val="24"/>
              </w:rPr>
              <w:t>Подведение итогов запроса предложений будет осуществляться</w:t>
            </w:r>
            <w:r w:rsidRPr="00175CB6">
              <w:rPr>
                <w:b/>
                <w:sz w:val="24"/>
                <w:szCs w:val="24"/>
              </w:rPr>
              <w:t xml:space="preserve"> </w:t>
            </w:r>
            <w:r w:rsidR="00F86C28" w:rsidRPr="00175CB6">
              <w:rPr>
                <w:b/>
                <w:sz w:val="24"/>
                <w:szCs w:val="24"/>
              </w:rPr>
              <w:t>«</w:t>
            </w:r>
            <w:r w:rsidR="0010788F">
              <w:rPr>
                <w:b/>
                <w:sz w:val="24"/>
                <w:szCs w:val="24"/>
              </w:rPr>
              <w:t>0</w:t>
            </w:r>
            <w:r w:rsidR="00314C80">
              <w:rPr>
                <w:b/>
                <w:sz w:val="24"/>
                <w:szCs w:val="24"/>
              </w:rPr>
              <w:t>2</w:t>
            </w:r>
            <w:r w:rsidR="0005026B" w:rsidRPr="00175CB6">
              <w:rPr>
                <w:b/>
                <w:sz w:val="24"/>
                <w:szCs w:val="24"/>
              </w:rPr>
              <w:t xml:space="preserve">» </w:t>
            </w:r>
            <w:r w:rsidR="0010788F">
              <w:rPr>
                <w:b/>
                <w:sz w:val="24"/>
                <w:szCs w:val="24"/>
              </w:rPr>
              <w:t>декабря</w:t>
            </w:r>
            <w:r w:rsidR="0005026B" w:rsidRPr="00175CB6">
              <w:rPr>
                <w:b/>
                <w:sz w:val="24"/>
                <w:szCs w:val="24"/>
              </w:rPr>
              <w:t xml:space="preserve"> </w:t>
            </w:r>
            <w:r w:rsidR="00C13E55" w:rsidRPr="00175CB6">
              <w:rPr>
                <w:b/>
                <w:bCs/>
                <w:sz w:val="24"/>
                <w:szCs w:val="24"/>
              </w:rPr>
              <w:t>2015</w:t>
            </w:r>
            <w:r w:rsidR="00F86C28" w:rsidRPr="00175CB6">
              <w:rPr>
                <w:b/>
                <w:bCs/>
                <w:sz w:val="24"/>
                <w:szCs w:val="24"/>
              </w:rPr>
              <w:t xml:space="preserve"> года</w:t>
            </w:r>
            <w:r w:rsidRPr="00175CB6">
              <w:rPr>
                <w:sz w:val="24"/>
                <w:szCs w:val="24"/>
              </w:rPr>
              <w:t xml:space="preserve"> по адресу места нахождения </w:t>
            </w:r>
            <w:r w:rsidR="001622D1" w:rsidRPr="00175CB6">
              <w:rPr>
                <w:sz w:val="24"/>
                <w:szCs w:val="24"/>
              </w:rPr>
              <w:t>Агентства</w:t>
            </w:r>
            <w:r w:rsidRPr="00175CB6">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175CB6" w:rsidTr="00F619D8">
              <w:trPr>
                <w:trHeight w:val="423"/>
              </w:trPr>
              <w:tc>
                <w:tcPr>
                  <w:tcW w:w="4107" w:type="dxa"/>
                  <w:shd w:val="clear" w:color="auto" w:fill="auto"/>
                  <w:vAlign w:val="center"/>
                </w:tcPr>
                <w:p w:rsidR="00FD66B8" w:rsidRPr="00175CB6" w:rsidRDefault="00505079" w:rsidP="00C808BC">
                  <w:pPr>
                    <w:pStyle w:val="afff2"/>
                    <w:numPr>
                      <w:ilvl w:val="0"/>
                      <w:numId w:val="17"/>
                    </w:numPr>
                    <w:rPr>
                      <w:sz w:val="24"/>
                    </w:rPr>
                  </w:pPr>
                  <w:r w:rsidRPr="00175CB6">
                    <w:rPr>
                      <w:sz w:val="24"/>
                    </w:rPr>
                    <w:t xml:space="preserve">Стоимость </w:t>
                  </w:r>
                  <w:r w:rsidR="00C808BC" w:rsidRPr="00175CB6">
                    <w:rPr>
                      <w:sz w:val="24"/>
                    </w:rPr>
                    <w:t>договора</w:t>
                  </w:r>
                </w:p>
              </w:tc>
              <w:tc>
                <w:tcPr>
                  <w:tcW w:w="2268" w:type="dxa"/>
                  <w:shd w:val="clear" w:color="auto" w:fill="auto"/>
                  <w:vAlign w:val="center"/>
                </w:tcPr>
                <w:p w:rsidR="00FD66B8" w:rsidRPr="00175CB6" w:rsidRDefault="00175CB6" w:rsidP="0028511A">
                  <w:pPr>
                    <w:jc w:val="center"/>
                    <w:rPr>
                      <w:b/>
                      <w:sz w:val="24"/>
                    </w:rPr>
                  </w:pPr>
                  <w:r>
                    <w:rPr>
                      <w:b/>
                      <w:sz w:val="24"/>
                    </w:rPr>
                    <w:t>4</w:t>
                  </w:r>
                  <w:r w:rsidR="00F619D8" w:rsidRPr="00175CB6">
                    <w:rPr>
                      <w:b/>
                      <w:sz w:val="24"/>
                    </w:rPr>
                    <w:t>0</w:t>
                  </w:r>
                </w:p>
              </w:tc>
              <w:tc>
                <w:tcPr>
                  <w:tcW w:w="2606" w:type="dxa"/>
                  <w:shd w:val="clear" w:color="auto" w:fill="auto"/>
                  <w:vAlign w:val="center"/>
                </w:tcPr>
                <w:p w:rsidR="00FD66B8" w:rsidRPr="00175CB6" w:rsidRDefault="00F619D8" w:rsidP="00175CB6">
                  <w:pPr>
                    <w:jc w:val="center"/>
                    <w:rPr>
                      <w:b/>
                      <w:bCs/>
                      <w:sz w:val="24"/>
                      <w:szCs w:val="24"/>
                    </w:rPr>
                  </w:pPr>
                  <w:r w:rsidRPr="00175CB6">
                    <w:rPr>
                      <w:b/>
                      <w:bCs/>
                      <w:sz w:val="24"/>
                      <w:szCs w:val="24"/>
                    </w:rPr>
                    <w:t>0,</w:t>
                  </w:r>
                  <w:r w:rsidR="00175CB6">
                    <w:rPr>
                      <w:b/>
                      <w:bCs/>
                      <w:sz w:val="24"/>
                      <w:szCs w:val="24"/>
                    </w:rPr>
                    <w:t>4</w:t>
                  </w:r>
                  <w:r w:rsidRPr="00175CB6">
                    <w:rPr>
                      <w:b/>
                      <w:bCs/>
                      <w:sz w:val="24"/>
                      <w:szCs w:val="24"/>
                    </w:rPr>
                    <w:t>0</w:t>
                  </w:r>
                </w:p>
              </w:tc>
            </w:tr>
            <w:tr w:rsidR="00FD66B8" w:rsidRPr="00175CB6" w:rsidTr="00F619D8">
              <w:trPr>
                <w:trHeight w:val="362"/>
              </w:trPr>
              <w:tc>
                <w:tcPr>
                  <w:tcW w:w="4107" w:type="dxa"/>
                  <w:shd w:val="clear" w:color="auto" w:fill="auto"/>
                  <w:vAlign w:val="center"/>
                </w:tcPr>
                <w:p w:rsidR="00FD66B8" w:rsidRPr="00175CB6" w:rsidRDefault="00D46172" w:rsidP="00314C80">
                  <w:pPr>
                    <w:pStyle w:val="afff2"/>
                    <w:numPr>
                      <w:ilvl w:val="0"/>
                      <w:numId w:val="17"/>
                    </w:numPr>
                    <w:rPr>
                      <w:sz w:val="24"/>
                    </w:rPr>
                  </w:pPr>
                  <w:r w:rsidRPr="00175CB6">
                    <w:rPr>
                      <w:sz w:val="24"/>
                    </w:rPr>
                    <w:t xml:space="preserve">Квалификация участника </w:t>
                  </w:r>
                  <w:r w:rsidR="00314C80">
                    <w:rPr>
                      <w:sz w:val="24"/>
                    </w:rPr>
                    <w:t>закупки</w:t>
                  </w:r>
                </w:p>
              </w:tc>
              <w:tc>
                <w:tcPr>
                  <w:tcW w:w="2268" w:type="dxa"/>
                  <w:shd w:val="clear" w:color="auto" w:fill="auto"/>
                  <w:vAlign w:val="center"/>
                </w:tcPr>
                <w:p w:rsidR="00FD66B8" w:rsidRPr="00175CB6" w:rsidRDefault="00175CB6" w:rsidP="0028511A">
                  <w:pPr>
                    <w:jc w:val="center"/>
                    <w:rPr>
                      <w:b/>
                      <w:sz w:val="24"/>
                    </w:rPr>
                  </w:pPr>
                  <w:r>
                    <w:rPr>
                      <w:b/>
                      <w:sz w:val="24"/>
                    </w:rPr>
                    <w:t>6</w:t>
                  </w:r>
                  <w:r w:rsidR="00F619D8" w:rsidRPr="00175CB6">
                    <w:rPr>
                      <w:b/>
                      <w:sz w:val="24"/>
                    </w:rPr>
                    <w:t>0</w:t>
                  </w:r>
                </w:p>
              </w:tc>
              <w:tc>
                <w:tcPr>
                  <w:tcW w:w="2606" w:type="dxa"/>
                  <w:shd w:val="clear" w:color="auto" w:fill="auto"/>
                  <w:vAlign w:val="center"/>
                </w:tcPr>
                <w:p w:rsidR="00F619D8" w:rsidRPr="00175CB6" w:rsidRDefault="00F619D8" w:rsidP="00175CB6">
                  <w:pPr>
                    <w:jc w:val="center"/>
                    <w:rPr>
                      <w:b/>
                      <w:bCs/>
                      <w:sz w:val="24"/>
                      <w:szCs w:val="24"/>
                    </w:rPr>
                  </w:pPr>
                  <w:r w:rsidRPr="00175CB6">
                    <w:rPr>
                      <w:b/>
                      <w:bCs/>
                      <w:sz w:val="24"/>
                      <w:szCs w:val="24"/>
                    </w:rPr>
                    <w:t>0,</w:t>
                  </w:r>
                  <w:r w:rsidR="00175CB6">
                    <w:rPr>
                      <w:b/>
                      <w:bCs/>
                      <w:sz w:val="24"/>
                      <w:szCs w:val="24"/>
                    </w:rPr>
                    <w:t>6</w:t>
                  </w:r>
                  <w:r w:rsidRPr="00175CB6">
                    <w:rPr>
                      <w:b/>
                      <w:bCs/>
                      <w:sz w:val="24"/>
                      <w:szCs w:val="24"/>
                    </w:rPr>
                    <w:t>0</w:t>
                  </w:r>
                </w:p>
              </w:tc>
            </w:tr>
          </w:tbl>
          <w:p w:rsidR="00F92A41" w:rsidRPr="00175CB6" w:rsidRDefault="00F92A41" w:rsidP="00D13429">
            <w:pPr>
              <w:tabs>
                <w:tab w:val="left" w:pos="360"/>
                <w:tab w:val="left" w:pos="3383"/>
              </w:tabs>
              <w:ind w:firstLine="279"/>
              <w:jc w:val="both"/>
              <w:rPr>
                <w:sz w:val="24"/>
                <w:szCs w:val="24"/>
              </w:rPr>
            </w:pPr>
            <w:r w:rsidRPr="00175CB6">
              <w:rPr>
                <w:sz w:val="24"/>
                <w:szCs w:val="24"/>
              </w:rPr>
              <w:t xml:space="preserve">Оценка и сопоставление заявок на участие в </w:t>
            </w:r>
            <w:r w:rsidR="00D13429" w:rsidRPr="00175CB6">
              <w:rPr>
                <w:sz w:val="24"/>
                <w:szCs w:val="24"/>
              </w:rPr>
              <w:t>запросе предложений</w:t>
            </w:r>
            <w:r w:rsidRPr="00175CB6">
              <w:rPr>
                <w:sz w:val="24"/>
                <w:szCs w:val="24"/>
              </w:rPr>
              <w:t xml:space="preserve">, поданных участниками процедуры закупки, признанными участниками </w:t>
            </w:r>
            <w:r w:rsidR="00D13429" w:rsidRPr="00175CB6">
              <w:rPr>
                <w:sz w:val="24"/>
                <w:szCs w:val="24"/>
              </w:rPr>
              <w:t>запроса предложений</w:t>
            </w:r>
            <w:r w:rsidRPr="00175CB6">
              <w:rPr>
                <w:sz w:val="24"/>
                <w:szCs w:val="24"/>
              </w:rPr>
              <w:t xml:space="preserve">, производится на основании критериев оценки, их содержания и значимости, установленных настоящей </w:t>
            </w:r>
            <w:r w:rsidR="00D13429" w:rsidRPr="00175CB6">
              <w:rPr>
                <w:sz w:val="24"/>
                <w:szCs w:val="24"/>
              </w:rPr>
              <w:t>д</w:t>
            </w:r>
            <w:r w:rsidRPr="00175CB6">
              <w:rPr>
                <w:sz w:val="24"/>
                <w:szCs w:val="24"/>
              </w:rPr>
              <w:t>окументацией.</w:t>
            </w:r>
          </w:p>
          <w:p w:rsidR="00F92A41" w:rsidRPr="00175CB6" w:rsidRDefault="00F92A41" w:rsidP="00ED5EE4">
            <w:pPr>
              <w:autoSpaceDE w:val="0"/>
              <w:autoSpaceDN w:val="0"/>
              <w:adjustRightInd w:val="0"/>
              <w:ind w:firstLine="284"/>
              <w:jc w:val="both"/>
              <w:rPr>
                <w:sz w:val="24"/>
                <w:szCs w:val="24"/>
              </w:rPr>
            </w:pPr>
            <w:r w:rsidRPr="00175CB6">
              <w:rPr>
                <w:sz w:val="24"/>
                <w:szCs w:val="24"/>
              </w:rPr>
              <w:t>Оценка заявок осуществляется с использованием следующих критериев оценки заявок:</w:t>
            </w:r>
          </w:p>
          <w:p w:rsidR="00F92A41" w:rsidRPr="00175CB6" w:rsidRDefault="00F92A41" w:rsidP="00ED5EE4">
            <w:pPr>
              <w:autoSpaceDE w:val="0"/>
              <w:autoSpaceDN w:val="0"/>
              <w:adjustRightInd w:val="0"/>
              <w:ind w:firstLine="284"/>
              <w:jc w:val="both"/>
              <w:rPr>
                <w:color w:val="FF0000"/>
                <w:sz w:val="24"/>
                <w:szCs w:val="24"/>
              </w:rPr>
            </w:pPr>
            <w:r w:rsidRPr="00175CB6">
              <w:rPr>
                <w:sz w:val="24"/>
                <w:szCs w:val="24"/>
              </w:rPr>
              <w:t xml:space="preserve">а) </w:t>
            </w:r>
            <w:r w:rsidR="00505079" w:rsidRPr="00175CB6">
              <w:rPr>
                <w:sz w:val="24"/>
                <w:szCs w:val="24"/>
              </w:rPr>
              <w:t xml:space="preserve">Стоимость </w:t>
            </w:r>
            <w:r w:rsidR="00C808BC" w:rsidRPr="00175CB6">
              <w:rPr>
                <w:sz w:val="24"/>
                <w:szCs w:val="24"/>
              </w:rPr>
              <w:t>договора</w:t>
            </w:r>
            <w:r w:rsidRPr="00175CB6">
              <w:rPr>
                <w:sz w:val="24"/>
                <w:szCs w:val="24"/>
              </w:rPr>
              <w:t>;</w:t>
            </w:r>
          </w:p>
          <w:p w:rsidR="005211BB" w:rsidRPr="00175CB6" w:rsidRDefault="00F92A41" w:rsidP="005211BB">
            <w:pPr>
              <w:autoSpaceDE w:val="0"/>
              <w:autoSpaceDN w:val="0"/>
              <w:adjustRightInd w:val="0"/>
              <w:ind w:firstLine="284"/>
              <w:jc w:val="both"/>
              <w:rPr>
                <w:sz w:val="24"/>
                <w:szCs w:val="24"/>
              </w:rPr>
            </w:pPr>
            <w:r w:rsidRPr="00175CB6">
              <w:rPr>
                <w:sz w:val="24"/>
                <w:szCs w:val="24"/>
              </w:rPr>
              <w:t xml:space="preserve">б) </w:t>
            </w:r>
            <w:r w:rsidR="00F9083D" w:rsidRPr="00175CB6">
              <w:rPr>
                <w:sz w:val="24"/>
                <w:szCs w:val="24"/>
              </w:rPr>
              <w:t>К</w:t>
            </w:r>
            <w:r w:rsidR="00D46172" w:rsidRPr="00175CB6">
              <w:rPr>
                <w:sz w:val="24"/>
                <w:szCs w:val="24"/>
              </w:rPr>
              <w:t>валификация</w:t>
            </w:r>
            <w:r w:rsidR="00F9083D" w:rsidRPr="00175CB6">
              <w:rPr>
                <w:sz w:val="24"/>
                <w:szCs w:val="24"/>
              </w:rPr>
              <w:t xml:space="preserve"> </w:t>
            </w:r>
            <w:r w:rsidR="00D46172" w:rsidRPr="00175CB6">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175CB6">
              <w:rPr>
                <w:sz w:val="24"/>
                <w:szCs w:val="24"/>
              </w:rPr>
              <w:t>1.Рейтинг представляет собой оценку в баллах, получаемую по результатам</w:t>
            </w:r>
            <w:r w:rsidRPr="00B70DAC">
              <w:rPr>
                <w:sz w:val="24"/>
                <w:szCs w:val="24"/>
              </w:rPr>
              <w:t xml:space="preserve">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36.3pt" o:ole="">
                  <v:imagedata r:id="rId13" o:title=""/>
                </v:shape>
                <o:OLEObject Type="Embed" ProgID="Equation.3" ShapeID="_x0000_i1025" DrawAspect="Content" ObjectID="_1509543724"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8pt;height:22.45pt" o:ole="">
                  <v:imagedata r:id="rId15" o:title=""/>
                </v:shape>
                <o:OLEObject Type="Embed" ProgID="Equation.3" ShapeID="_x0000_i1026" DrawAspect="Content" ObjectID="_1509543725"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5pt;height:24.2pt" o:ole="">
                  <v:imagedata r:id="rId17" o:title=""/>
                </v:shape>
                <o:OLEObject Type="Embed" ProgID="Equation.3" ShapeID="_x0000_i1027" DrawAspect="Content" ObjectID="_1509543726"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pt;height:24.2pt" o:ole="">
                  <v:imagedata r:id="rId19" o:title=""/>
                </v:shape>
                <o:OLEObject Type="Embed" ProgID="Equation.3" ShapeID="_x0000_i1028" DrawAspect="Content" ObjectID="_1509543727"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65pt;height:25.35pt" o:ole="">
                  <v:imagedata r:id="rId21" o:title=""/>
                </v:shape>
                <o:OLEObject Type="Embed" ProgID="Equation.3" ShapeID="_x0000_i1029" DrawAspect="Content" ObjectID="_1509543728"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45pt;height:16.7pt" o:ole="">
                  <v:imagedata r:id="rId23" o:title=""/>
                </v:shape>
                <o:OLEObject Type="Embed" ProgID="Equation.3" ShapeID="_x0000_i1030" DrawAspect="Content" ObjectID="_1509543729"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45pt;height:22.45pt" o:ole="">
                  <v:imagedata r:id="rId25" o:title=""/>
                </v:shape>
                <o:OLEObject Type="Embed" ProgID="Equation.3" ShapeID="_x0000_i1031" DrawAspect="Content" ObjectID="_1509543730"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952427" w:rsidRDefault="00031672" w:rsidP="00F619D8">
                  <w:pPr>
                    <w:autoSpaceDE w:val="0"/>
                    <w:autoSpaceDN w:val="0"/>
                    <w:adjustRightInd w:val="0"/>
                    <w:rPr>
                      <w:bCs/>
                      <w:i/>
                      <w:sz w:val="24"/>
                      <w:szCs w:val="24"/>
                    </w:rPr>
                  </w:pPr>
                  <w:r w:rsidRPr="00952427">
                    <w:rPr>
                      <w:bCs/>
                      <w:i/>
                      <w:sz w:val="24"/>
                      <w:szCs w:val="24"/>
                    </w:rPr>
                    <w:t xml:space="preserve">Показатель </w:t>
                  </w:r>
                  <w:r w:rsidR="00E95006" w:rsidRPr="00952427">
                    <w:rPr>
                      <w:bCs/>
                      <w:i/>
                      <w:sz w:val="24"/>
                      <w:szCs w:val="24"/>
                    </w:rPr>
                    <w:t>1</w:t>
                  </w:r>
                  <w:r w:rsidR="00F619D8" w:rsidRPr="00952427">
                    <w:rPr>
                      <w:bCs/>
                      <w:i/>
                      <w:sz w:val="24"/>
                      <w:szCs w:val="24"/>
                    </w:rPr>
                    <w:t>.</w:t>
                  </w:r>
                </w:p>
                <w:p w:rsidR="00F619D8" w:rsidRPr="00F9318E" w:rsidRDefault="00F619D8" w:rsidP="00F619D8">
                  <w:pPr>
                    <w:autoSpaceDE w:val="0"/>
                    <w:autoSpaceDN w:val="0"/>
                    <w:adjustRightInd w:val="0"/>
                    <w:rPr>
                      <w:i/>
                      <w:sz w:val="24"/>
                      <w:szCs w:val="24"/>
                    </w:rPr>
                  </w:pPr>
                  <w:r w:rsidRPr="00952427">
                    <w:rPr>
                      <w:bCs/>
                      <w:i/>
                      <w:sz w:val="24"/>
                      <w:szCs w:val="24"/>
                    </w:rPr>
                    <w:t xml:space="preserve">Наличие опыта </w:t>
                  </w:r>
                  <w:r w:rsidR="007248DC" w:rsidRPr="00952427">
                    <w:rPr>
                      <w:bCs/>
                      <w:i/>
                      <w:sz w:val="24"/>
                      <w:szCs w:val="24"/>
                    </w:rPr>
                    <w:t>оказания услуг аналогичных запросу предложений</w:t>
                  </w:r>
                  <w:r w:rsidRPr="00952427">
                    <w:rPr>
                      <w:i/>
                      <w:sz w:val="24"/>
                      <w:szCs w:val="24"/>
                    </w:rPr>
                    <w:t xml:space="preserve"> за </w:t>
                  </w:r>
                  <w:r w:rsidR="00F9318E" w:rsidRPr="00952427">
                    <w:rPr>
                      <w:i/>
                      <w:sz w:val="24"/>
                      <w:szCs w:val="24"/>
                    </w:rPr>
                    <w:t xml:space="preserve">2013-2015 </w:t>
                  </w:r>
                  <w:r w:rsidRPr="00952427">
                    <w:rPr>
                      <w:i/>
                      <w:sz w:val="24"/>
                      <w:szCs w:val="24"/>
                    </w:rPr>
                    <w:t>год</w:t>
                  </w:r>
                  <w:r w:rsidR="00F9318E" w:rsidRPr="00952427">
                    <w:rPr>
                      <w:i/>
                      <w:sz w:val="24"/>
                      <w:szCs w:val="24"/>
                    </w:rPr>
                    <w:t>ы</w:t>
                  </w:r>
                  <w:r w:rsidRPr="00952427">
                    <w:rPr>
                      <w:i/>
                      <w:sz w:val="24"/>
                      <w:szCs w:val="24"/>
                    </w:rPr>
                    <w:t>.</w:t>
                  </w:r>
                </w:p>
                <w:p w:rsidR="0083679E" w:rsidRPr="00F9318E" w:rsidRDefault="0083679E" w:rsidP="00F619D8">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95598C">
                    <w:rPr>
                      <w:b/>
                      <w:bCs/>
                      <w:sz w:val="24"/>
                      <w:szCs w:val="24"/>
                    </w:rPr>
                    <w:t>6</w:t>
                  </w:r>
                  <w:r w:rsidR="00A95B07">
                    <w:rPr>
                      <w:b/>
                      <w:bCs/>
                      <w:sz w:val="24"/>
                      <w:szCs w:val="24"/>
                    </w:rPr>
                    <w:t>0</w:t>
                  </w:r>
                </w:p>
                <w:p w:rsidR="00C366AE" w:rsidRPr="00F9318E" w:rsidRDefault="00C366AE" w:rsidP="00C366AE">
                  <w:pPr>
                    <w:snapToGrid w:val="0"/>
                    <w:jc w:val="both"/>
                    <w:rPr>
                      <w:sz w:val="24"/>
                      <w:szCs w:val="24"/>
                    </w:rPr>
                  </w:pPr>
                  <w:r w:rsidRPr="00F9318E">
                    <w:rPr>
                      <w:sz w:val="24"/>
                      <w:szCs w:val="24"/>
                    </w:rPr>
                    <w:t>Участник закупки предста</w:t>
                  </w:r>
                  <w:r w:rsidR="00A83B69">
                    <w:rPr>
                      <w:sz w:val="24"/>
                      <w:szCs w:val="24"/>
                    </w:rPr>
                    <w:t xml:space="preserve">вляет сведения (договоры/контракты), подтверждающие наличие опыта </w:t>
                  </w:r>
                  <w:r w:rsidR="007248DC">
                    <w:rPr>
                      <w:sz w:val="24"/>
                      <w:szCs w:val="24"/>
                    </w:rPr>
                    <w:t>оказания услуг аналогичных настоящему запросу предложений</w:t>
                  </w:r>
                  <w:r w:rsidRPr="00F9318E">
                    <w:rPr>
                      <w:sz w:val="24"/>
                      <w:szCs w:val="24"/>
                    </w:rPr>
                    <w:t xml:space="preserve"> </w:t>
                  </w:r>
                  <w:r w:rsidR="00F619D8" w:rsidRPr="00F9318E">
                    <w:rPr>
                      <w:sz w:val="24"/>
                      <w:szCs w:val="24"/>
                    </w:rPr>
                    <w:t xml:space="preserve">за </w:t>
                  </w:r>
                  <w:r w:rsidR="00064F27" w:rsidRPr="00F9318E">
                    <w:rPr>
                      <w:sz w:val="24"/>
                      <w:szCs w:val="24"/>
                    </w:rPr>
                    <w:t>2013-</w:t>
                  </w:r>
                  <w:r w:rsidR="00F619D8" w:rsidRPr="00F9318E">
                    <w:rPr>
                      <w:sz w:val="24"/>
                      <w:szCs w:val="24"/>
                    </w:rPr>
                    <w:t>201</w:t>
                  </w:r>
                  <w:r w:rsidR="00064F27" w:rsidRPr="00F9318E">
                    <w:rPr>
                      <w:sz w:val="24"/>
                      <w:szCs w:val="24"/>
                    </w:rPr>
                    <w:t>5</w:t>
                  </w:r>
                  <w:r w:rsidR="00F619D8" w:rsidRPr="00F9318E">
                    <w:rPr>
                      <w:sz w:val="24"/>
                      <w:szCs w:val="24"/>
                    </w:rPr>
                    <w:t xml:space="preserve"> год</w:t>
                  </w:r>
                  <w:r w:rsidR="00064F27" w:rsidRPr="00F9318E">
                    <w:rPr>
                      <w:sz w:val="24"/>
                      <w:szCs w:val="24"/>
                    </w:rPr>
                    <w:t>ы</w:t>
                  </w:r>
                  <w:r w:rsidR="00F619D8" w:rsidRPr="00F9318E">
                    <w:rPr>
                      <w:sz w:val="24"/>
                      <w:szCs w:val="24"/>
                    </w:rPr>
                    <w:t xml:space="preserve"> </w:t>
                  </w:r>
                  <w:r w:rsidRPr="00F9318E">
                    <w:rPr>
                      <w:sz w:val="24"/>
                      <w:szCs w:val="24"/>
                    </w:rPr>
                    <w:t>(Форма № 4).</w:t>
                  </w:r>
                </w:p>
                <w:p w:rsidR="00C366AE" w:rsidRPr="00F9318E" w:rsidRDefault="00C366AE" w:rsidP="00C366AE">
                  <w:pPr>
                    <w:snapToGrid w:val="0"/>
                    <w:jc w:val="both"/>
                    <w:rPr>
                      <w:sz w:val="24"/>
                      <w:szCs w:val="24"/>
                    </w:rPr>
                  </w:pPr>
                  <w:r w:rsidRPr="00F9318E">
                    <w:rPr>
                      <w:sz w:val="24"/>
                      <w:szCs w:val="24"/>
                    </w:rPr>
                    <w:t xml:space="preserve">Оценка заявок осуществляется путем выставления баллов от 0 до </w:t>
                  </w:r>
                  <w:r w:rsidR="0095598C">
                    <w:rPr>
                      <w:sz w:val="24"/>
                      <w:szCs w:val="24"/>
                    </w:rPr>
                    <w:t>6</w:t>
                  </w:r>
                  <w:r w:rsidR="00A95B07">
                    <w:rPr>
                      <w:sz w:val="24"/>
                      <w:szCs w:val="24"/>
                    </w:rPr>
                    <w:t>0</w:t>
                  </w:r>
                  <w:r w:rsidR="00CF5F77" w:rsidRPr="00F9318E">
                    <w:rPr>
                      <w:sz w:val="24"/>
                      <w:szCs w:val="24"/>
                    </w:rPr>
                    <w:t xml:space="preserve"> </w:t>
                  </w:r>
                  <w:r w:rsidRPr="00F9318E">
                    <w:rPr>
                      <w:sz w:val="24"/>
                      <w:szCs w:val="24"/>
                    </w:rPr>
                    <w:t>баллов следующим образом:</w:t>
                  </w:r>
                </w:p>
                <w:p w:rsidR="00C366AE" w:rsidRPr="00F9318E" w:rsidRDefault="00C366AE" w:rsidP="00C366AE">
                  <w:pPr>
                    <w:snapToGrid w:val="0"/>
                    <w:jc w:val="both"/>
                    <w:rPr>
                      <w:sz w:val="24"/>
                      <w:szCs w:val="24"/>
                    </w:rPr>
                  </w:pPr>
                  <w:r w:rsidRPr="00F9318E">
                    <w:rPr>
                      <w:sz w:val="24"/>
                      <w:szCs w:val="24"/>
                    </w:rPr>
                    <w:lastRenderedPageBreak/>
                    <w:t>- более 5 договоров (контрактов) по выполнению аналогичных услу</w:t>
                  </w:r>
                  <w:r w:rsidR="00F619D8" w:rsidRPr="00F9318E">
                    <w:rPr>
                      <w:sz w:val="24"/>
                      <w:szCs w:val="24"/>
                    </w:rPr>
                    <w:t>г</w:t>
                  </w:r>
                  <w:r w:rsidRPr="00F9318E">
                    <w:rPr>
                      <w:sz w:val="24"/>
                      <w:szCs w:val="24"/>
                    </w:rPr>
                    <w:t xml:space="preserve"> – </w:t>
                  </w:r>
                  <w:r w:rsidR="0095598C">
                    <w:rPr>
                      <w:sz w:val="24"/>
                      <w:szCs w:val="24"/>
                    </w:rPr>
                    <w:t>6</w:t>
                  </w:r>
                  <w:r w:rsidR="00A95B07">
                    <w:rPr>
                      <w:sz w:val="24"/>
                      <w:szCs w:val="24"/>
                    </w:rPr>
                    <w:t>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3 до 5 договоров (контрактов) по выполнению аналогичных услуг - </w:t>
                  </w:r>
                  <w:r w:rsidR="0095598C">
                    <w:rPr>
                      <w:sz w:val="24"/>
                      <w:szCs w:val="24"/>
                    </w:rPr>
                    <w:t>4</w:t>
                  </w:r>
                  <w:r w:rsidR="00CF5F77">
                    <w:rPr>
                      <w:sz w:val="24"/>
                      <w:szCs w:val="24"/>
                    </w:rPr>
                    <w:t>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1 до 3 договоров (контрактов) по выполнению аналогичных услуг - </w:t>
                  </w:r>
                  <w:r w:rsidR="0095598C">
                    <w:rPr>
                      <w:sz w:val="24"/>
                      <w:szCs w:val="24"/>
                    </w:rPr>
                    <w:t>2</w:t>
                  </w:r>
                  <w:r w:rsidR="00A95B07">
                    <w:rPr>
                      <w:sz w:val="24"/>
                      <w:szCs w:val="24"/>
                    </w:rPr>
                    <w:t>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при отсутствии в заявке подтверждения выполнения договоров (контрактов) по выполнению аналогичных услуг - 0 баллов.</w:t>
                  </w:r>
                </w:p>
                <w:p w:rsidR="005275A2" w:rsidRPr="00F9318E" w:rsidRDefault="00C366AE" w:rsidP="00C366AE">
                  <w:pPr>
                    <w:snapToGrid w:val="0"/>
                    <w:jc w:val="both"/>
                    <w:rPr>
                      <w:sz w:val="24"/>
                      <w:szCs w:val="24"/>
                    </w:rPr>
                  </w:pPr>
                  <w:r w:rsidRPr="00F9318E">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4129EC"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29EC" w:rsidRPr="00F9318E" w:rsidRDefault="004129EC" w:rsidP="00F619D8">
                  <w:pPr>
                    <w:autoSpaceDE w:val="0"/>
                    <w:autoSpaceDN w:val="0"/>
                    <w:adjustRightInd w:val="0"/>
                    <w:ind w:hanging="8"/>
                    <w:jc w:val="both"/>
                    <w:rPr>
                      <w:bCs/>
                      <w:i/>
                      <w:sz w:val="24"/>
                      <w:szCs w:val="24"/>
                    </w:rPr>
                  </w:pPr>
                  <w:r w:rsidRPr="00F9318E">
                    <w:rPr>
                      <w:bCs/>
                      <w:i/>
                      <w:sz w:val="24"/>
                      <w:szCs w:val="24"/>
                    </w:rPr>
                    <w:lastRenderedPageBreak/>
                    <w:t xml:space="preserve">Показатель </w:t>
                  </w:r>
                  <w:r w:rsidR="0095598C">
                    <w:rPr>
                      <w:bCs/>
                      <w:i/>
                      <w:sz w:val="24"/>
                      <w:szCs w:val="24"/>
                    </w:rPr>
                    <w:t>2</w:t>
                  </w:r>
                  <w:r w:rsidR="00F619D8" w:rsidRPr="00F9318E">
                    <w:rPr>
                      <w:bCs/>
                      <w:i/>
                      <w:sz w:val="24"/>
                      <w:szCs w:val="24"/>
                    </w:rPr>
                    <w:t>.</w:t>
                  </w:r>
                </w:p>
                <w:p w:rsidR="0083679E" w:rsidRPr="00F9318E" w:rsidRDefault="00A95B07" w:rsidP="00F619D8">
                  <w:pPr>
                    <w:autoSpaceDE w:val="0"/>
                    <w:autoSpaceDN w:val="0"/>
                    <w:adjustRightInd w:val="0"/>
                    <w:ind w:hanging="8"/>
                    <w:jc w:val="both"/>
                    <w:rPr>
                      <w:b/>
                      <w:bCs/>
                      <w:sz w:val="24"/>
                      <w:szCs w:val="24"/>
                    </w:rPr>
                  </w:pPr>
                  <w:r w:rsidRPr="00A95B07">
                    <w:rPr>
                      <w:bCs/>
                      <w:i/>
                      <w:sz w:val="24"/>
                      <w:szCs w:val="24"/>
                    </w:rPr>
                    <w:t>Деловая репутация участника запроса предложений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29EC" w:rsidRPr="00F9318E" w:rsidRDefault="0083679E" w:rsidP="001E1E2F">
                  <w:pPr>
                    <w:autoSpaceDE w:val="0"/>
                    <w:autoSpaceDN w:val="0"/>
                    <w:adjustRightInd w:val="0"/>
                    <w:jc w:val="both"/>
                    <w:rPr>
                      <w:b/>
                      <w:bCs/>
                      <w:sz w:val="24"/>
                      <w:szCs w:val="24"/>
                    </w:rPr>
                  </w:pPr>
                  <w:r w:rsidRPr="00F9318E">
                    <w:rPr>
                      <w:b/>
                      <w:bCs/>
                      <w:sz w:val="24"/>
                      <w:szCs w:val="24"/>
                    </w:rPr>
                    <w:t xml:space="preserve">Максимальный балл – </w:t>
                  </w:r>
                  <w:r w:rsidR="0095598C">
                    <w:rPr>
                      <w:b/>
                      <w:bCs/>
                      <w:sz w:val="24"/>
                      <w:szCs w:val="24"/>
                    </w:rPr>
                    <w:t>40</w:t>
                  </w:r>
                </w:p>
                <w:p w:rsidR="00A95B07" w:rsidRPr="00A95B07" w:rsidRDefault="00A95B07" w:rsidP="00A95B07">
                  <w:pPr>
                    <w:autoSpaceDE w:val="0"/>
                    <w:autoSpaceDN w:val="0"/>
                    <w:adjustRightInd w:val="0"/>
                    <w:jc w:val="both"/>
                    <w:rPr>
                      <w:bCs/>
                      <w:sz w:val="24"/>
                      <w:szCs w:val="24"/>
                    </w:rPr>
                  </w:pPr>
                  <w:r w:rsidRPr="00A95B07">
                    <w:rPr>
                      <w:bCs/>
                      <w:sz w:val="24"/>
                      <w:szCs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Оценка заявок осуществляется путем выставления баллов от 0 до </w:t>
                  </w:r>
                  <w:r w:rsidR="0095598C">
                    <w:rPr>
                      <w:bCs/>
                      <w:sz w:val="24"/>
                      <w:szCs w:val="24"/>
                    </w:rPr>
                    <w:t>40</w:t>
                  </w:r>
                  <w:r w:rsidRPr="00A95B07">
                    <w:rPr>
                      <w:bCs/>
                      <w:sz w:val="24"/>
                      <w:szCs w:val="24"/>
                    </w:rPr>
                    <w:t xml:space="preserve"> баллов следующим образом:</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w:t>
                  </w:r>
                  <w:r>
                    <w:rPr>
                      <w:bCs/>
                      <w:sz w:val="24"/>
                      <w:szCs w:val="24"/>
                    </w:rPr>
                    <w:t>1</w:t>
                  </w:r>
                  <w:r w:rsidRPr="00A95B07">
                    <w:rPr>
                      <w:bCs/>
                      <w:sz w:val="24"/>
                      <w:szCs w:val="24"/>
                    </w:rPr>
                    <w:t xml:space="preserve">0 и более документов – </w:t>
                  </w:r>
                  <w:r w:rsidR="0095598C">
                    <w:rPr>
                      <w:bCs/>
                      <w:sz w:val="24"/>
                      <w:szCs w:val="24"/>
                    </w:rPr>
                    <w:t>40</w:t>
                  </w:r>
                  <w:r w:rsidRPr="00A95B07">
                    <w:rPr>
                      <w:bCs/>
                      <w:sz w:val="24"/>
                      <w:szCs w:val="24"/>
                    </w:rPr>
                    <w:t xml:space="preserve">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w:t>
                  </w:r>
                  <w:r>
                    <w:rPr>
                      <w:bCs/>
                      <w:sz w:val="24"/>
                      <w:szCs w:val="24"/>
                    </w:rPr>
                    <w:t>5</w:t>
                  </w:r>
                  <w:r w:rsidRPr="00A95B07">
                    <w:rPr>
                      <w:bCs/>
                      <w:sz w:val="24"/>
                      <w:szCs w:val="24"/>
                    </w:rPr>
                    <w:t xml:space="preserve"> до 9 документов – </w:t>
                  </w:r>
                  <w:r w:rsidR="0095598C">
                    <w:rPr>
                      <w:bCs/>
                      <w:sz w:val="24"/>
                      <w:szCs w:val="24"/>
                    </w:rPr>
                    <w:t>25</w:t>
                  </w:r>
                  <w:r w:rsidRPr="00A95B07">
                    <w:rPr>
                      <w:bCs/>
                      <w:sz w:val="24"/>
                      <w:szCs w:val="24"/>
                    </w:rPr>
                    <w:t xml:space="preserve">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1 до </w:t>
                  </w:r>
                  <w:r>
                    <w:rPr>
                      <w:bCs/>
                      <w:sz w:val="24"/>
                      <w:szCs w:val="24"/>
                    </w:rPr>
                    <w:t>4</w:t>
                  </w:r>
                  <w:r w:rsidRPr="00A95B07">
                    <w:rPr>
                      <w:bCs/>
                      <w:sz w:val="24"/>
                      <w:szCs w:val="24"/>
                    </w:rPr>
                    <w:t xml:space="preserve"> документов – </w:t>
                  </w:r>
                  <w:r w:rsidR="0095598C">
                    <w:rPr>
                      <w:bCs/>
                      <w:sz w:val="24"/>
                      <w:szCs w:val="24"/>
                    </w:rPr>
                    <w:t>10</w:t>
                  </w:r>
                  <w:r w:rsidRPr="00A95B07">
                    <w:rPr>
                      <w:bCs/>
                      <w:sz w:val="24"/>
                      <w:szCs w:val="24"/>
                    </w:rPr>
                    <w:t xml:space="preserve"> баллов;</w:t>
                  </w:r>
                </w:p>
                <w:p w:rsidR="00C366AE" w:rsidRPr="00F9318E" w:rsidRDefault="00A95B07" w:rsidP="00A95B07">
                  <w:pPr>
                    <w:autoSpaceDE w:val="0"/>
                    <w:autoSpaceDN w:val="0"/>
                    <w:adjustRightInd w:val="0"/>
                    <w:jc w:val="both"/>
                    <w:rPr>
                      <w:bCs/>
                      <w:sz w:val="24"/>
                      <w:szCs w:val="24"/>
                    </w:rPr>
                  </w:pPr>
                  <w:r w:rsidRPr="00A95B07">
                    <w:rPr>
                      <w:bCs/>
                      <w:sz w:val="24"/>
                      <w:szCs w:val="24"/>
                    </w:rPr>
                    <w:t>- при отсутствии документов – 0 баллов.</w:t>
                  </w:r>
                </w:p>
              </w:tc>
              <w:bookmarkStart w:id="75" w:name="_GoBack"/>
              <w:bookmarkEnd w:id="75"/>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83679E" w:rsidRDefault="0083679E">
      <w:pPr>
        <w:rPr>
          <w:b/>
          <w:sz w:val="32"/>
          <w:szCs w:val="32"/>
        </w:rPr>
      </w:pPr>
    </w:p>
    <w:p w:rsidR="00C25790" w:rsidRDefault="00C25790">
      <w:pPr>
        <w:rPr>
          <w:b/>
          <w:sz w:val="32"/>
          <w:szCs w:val="32"/>
        </w:rPr>
      </w:pPr>
      <w:r>
        <w:rPr>
          <w:b/>
          <w:sz w:val="32"/>
          <w:szCs w:val="32"/>
        </w:rPr>
        <w:br w:type="page"/>
      </w:r>
    </w:p>
    <w:p w:rsidR="002379E8" w:rsidRPr="00BF0BD4" w:rsidRDefault="00051A5A" w:rsidP="002379E8">
      <w:pPr>
        <w:tabs>
          <w:tab w:val="left" w:pos="360"/>
        </w:tabs>
        <w:jc w:val="center"/>
        <w:rPr>
          <w:b/>
          <w:sz w:val="32"/>
          <w:szCs w:val="32"/>
        </w:rPr>
      </w:pPr>
      <w:r w:rsidRPr="00BF0BD4">
        <w:rPr>
          <w:b/>
          <w:sz w:val="32"/>
          <w:szCs w:val="32"/>
          <w:lang w:val="en-US"/>
        </w:rPr>
        <w:lastRenderedPageBreak/>
        <w:t>IV</w:t>
      </w:r>
      <w:r w:rsidRPr="00BF0BD4">
        <w:rPr>
          <w:b/>
          <w:sz w:val="32"/>
          <w:szCs w:val="32"/>
        </w:rPr>
        <w:t xml:space="preserve">. </w:t>
      </w:r>
      <w:r w:rsidR="002379E8" w:rsidRPr="00BF0BD4">
        <w:rPr>
          <w:b/>
          <w:sz w:val="32"/>
          <w:szCs w:val="32"/>
        </w:rPr>
        <w:t>ТЕХНИЧЕСКОЕ ЗАДАНИЕ</w:t>
      </w:r>
    </w:p>
    <w:p w:rsidR="001E1E2F" w:rsidRPr="00F752A3" w:rsidRDefault="001E1E2F" w:rsidP="001E1E2F">
      <w:pPr>
        <w:spacing w:after="200" w:line="360" w:lineRule="auto"/>
        <w:jc w:val="both"/>
        <w:rPr>
          <w:rFonts w:asciiTheme="minorHAnsi" w:eastAsiaTheme="minorEastAsia" w:hAnsiTheme="minorHAnsi" w:cstheme="minorBidi"/>
          <w:sz w:val="2"/>
          <w:szCs w:val="2"/>
          <w:highlight w:val="yellow"/>
        </w:rPr>
      </w:pPr>
    </w:p>
    <w:p w:rsidR="00F9318E" w:rsidRPr="00F9318E" w:rsidRDefault="0095598C" w:rsidP="004137FB">
      <w:pPr>
        <w:jc w:val="center"/>
        <w:rPr>
          <w:sz w:val="24"/>
          <w:szCs w:val="24"/>
        </w:rPr>
      </w:pPr>
      <w:r w:rsidRPr="0095598C">
        <w:rPr>
          <w:b/>
          <w:sz w:val="28"/>
          <w:szCs w:val="28"/>
        </w:rPr>
        <w:t>Услуги по изготовлению организационного отчета о реализации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p>
    <w:p w:rsidR="00F9318E" w:rsidRPr="00F9318E" w:rsidRDefault="00F9318E" w:rsidP="00F9318E">
      <w:pPr>
        <w:jc w:val="both"/>
        <w:rPr>
          <w:rFonts w:ascii="Calibri" w:hAnsi="Calibri"/>
          <w:sz w:val="24"/>
          <w:szCs w:val="24"/>
        </w:rPr>
      </w:pP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Общие положения</w:t>
      </w:r>
    </w:p>
    <w:p w:rsidR="00F9318E" w:rsidRPr="00F9318E" w:rsidRDefault="00F9318E" w:rsidP="00F9318E">
      <w:pPr>
        <w:tabs>
          <w:tab w:val="left" w:pos="1134"/>
        </w:tabs>
        <w:ind w:firstLine="709"/>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rsidR="00B702ED" w:rsidRDefault="00F9318E" w:rsidP="00F9318E">
      <w:pPr>
        <w:tabs>
          <w:tab w:val="left" w:pos="1134"/>
        </w:tabs>
        <w:ind w:firstLine="709"/>
        <w:contextualSpacing/>
        <w:jc w:val="both"/>
        <w:rPr>
          <w:sz w:val="24"/>
          <w:szCs w:val="24"/>
        </w:rPr>
      </w:pPr>
      <w:r w:rsidRPr="00F9318E">
        <w:rPr>
          <w:b/>
          <w:sz w:val="24"/>
          <w:szCs w:val="24"/>
        </w:rPr>
        <w:t xml:space="preserve">Наименование услуг: </w:t>
      </w:r>
      <w:r w:rsidR="0095598C" w:rsidRPr="0095598C">
        <w:rPr>
          <w:sz w:val="24"/>
          <w:szCs w:val="24"/>
        </w:rPr>
        <w:t>Услуги по изготовлению организационного отчета о реализации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B702ED" w:rsidRPr="00B702ED">
        <w:rPr>
          <w:sz w:val="24"/>
          <w:szCs w:val="24"/>
        </w:rPr>
        <w:t>.</w:t>
      </w:r>
    </w:p>
    <w:p w:rsidR="00F9318E" w:rsidRPr="00F9318E" w:rsidRDefault="00F9318E" w:rsidP="00F9318E">
      <w:pPr>
        <w:tabs>
          <w:tab w:val="left" w:pos="1134"/>
        </w:tabs>
        <w:ind w:firstLine="709"/>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001E509C" w:rsidRPr="001E509C">
        <w:rPr>
          <w:sz w:val="24"/>
          <w:szCs w:val="24"/>
        </w:rPr>
        <w:t>500 000 (</w:t>
      </w:r>
      <w:r w:rsidR="00B702ED">
        <w:rPr>
          <w:sz w:val="24"/>
          <w:szCs w:val="24"/>
        </w:rPr>
        <w:t>П</w:t>
      </w:r>
      <w:r w:rsidR="001E509C" w:rsidRPr="001E509C">
        <w:rPr>
          <w:sz w:val="24"/>
          <w:szCs w:val="24"/>
        </w:rPr>
        <w:t>ятьсот тысяч) рублей, в том числе НДС 18% в размере 76 271 (</w:t>
      </w:r>
      <w:r w:rsidR="00B702ED">
        <w:rPr>
          <w:sz w:val="24"/>
          <w:szCs w:val="24"/>
        </w:rPr>
        <w:t>С</w:t>
      </w:r>
      <w:r w:rsidR="001E509C" w:rsidRPr="001E509C">
        <w:rPr>
          <w:sz w:val="24"/>
          <w:szCs w:val="24"/>
        </w:rPr>
        <w:t>емьдесят шесть тысяч двести семьдесят один) рубль 19 коп.</w:t>
      </w:r>
      <w:r w:rsidRPr="00F9318E">
        <w:rPr>
          <w:sz w:val="24"/>
          <w:szCs w:val="24"/>
        </w:rPr>
        <w:t xml:space="preserve"> </w:t>
      </w:r>
    </w:p>
    <w:p w:rsidR="00F9318E" w:rsidRPr="00F9318E" w:rsidRDefault="00F9318E" w:rsidP="00F9318E">
      <w:pPr>
        <w:tabs>
          <w:tab w:val="left" w:pos="1134"/>
        </w:tabs>
        <w:ind w:firstLine="709"/>
        <w:contextualSpacing/>
        <w:jc w:val="both"/>
        <w:rPr>
          <w:sz w:val="24"/>
          <w:szCs w:val="24"/>
        </w:rPr>
      </w:pPr>
      <w:r w:rsidRPr="00F9318E">
        <w:rPr>
          <w:b/>
          <w:sz w:val="24"/>
          <w:szCs w:val="24"/>
        </w:rPr>
        <w:t>Срок оказания услуг</w:t>
      </w:r>
      <w:r w:rsidRPr="00F9318E">
        <w:rPr>
          <w:sz w:val="24"/>
          <w:szCs w:val="24"/>
        </w:rPr>
        <w:t xml:space="preserve">: </w:t>
      </w:r>
      <w:r w:rsidRPr="001E509C">
        <w:rPr>
          <w:sz w:val="24"/>
          <w:szCs w:val="24"/>
        </w:rPr>
        <w:t>с момента заключения договора по 15 декабря 2015 года.</w:t>
      </w:r>
    </w:p>
    <w:p w:rsidR="00F9318E" w:rsidRPr="00F9318E" w:rsidRDefault="00F9318E" w:rsidP="00F9318E">
      <w:pPr>
        <w:tabs>
          <w:tab w:val="left" w:pos="1134"/>
        </w:tabs>
        <w:ind w:firstLine="709"/>
        <w:contextualSpacing/>
        <w:jc w:val="both"/>
        <w:rPr>
          <w:sz w:val="24"/>
          <w:szCs w:val="24"/>
        </w:rPr>
      </w:pPr>
      <w:r w:rsidRPr="00F9318E">
        <w:rPr>
          <w:sz w:val="24"/>
          <w:szCs w:val="24"/>
        </w:rPr>
        <w:t xml:space="preserve">  </w:t>
      </w: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Условия проведения работ</w:t>
      </w:r>
    </w:p>
    <w:p w:rsidR="00631202" w:rsidRPr="00631202" w:rsidRDefault="00631202" w:rsidP="00631202">
      <w:pPr>
        <w:tabs>
          <w:tab w:val="left" w:pos="1134"/>
        </w:tabs>
        <w:ind w:firstLine="709"/>
        <w:contextualSpacing/>
        <w:jc w:val="both"/>
        <w:rPr>
          <w:sz w:val="24"/>
          <w:szCs w:val="24"/>
        </w:rPr>
      </w:pPr>
      <w:r w:rsidRPr="00631202">
        <w:rPr>
          <w:sz w:val="24"/>
          <w:szCs w:val="24"/>
        </w:rPr>
        <w:t xml:space="preserve">Образовательная программа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 (далее – Образовательная программа) проводится как пилотный проект в рамках исполнения вышеуказанных поручений и нацелена на дальнейшее развертывание основной образовательной программы на основе результатов, полученных в ходе осенней сессии, на базе центра обмена лучшими практиками. </w:t>
      </w:r>
    </w:p>
    <w:p w:rsidR="00631202" w:rsidRPr="00631202" w:rsidRDefault="00631202" w:rsidP="00631202">
      <w:pPr>
        <w:tabs>
          <w:tab w:val="left" w:pos="1134"/>
        </w:tabs>
        <w:ind w:firstLine="709"/>
        <w:contextualSpacing/>
        <w:jc w:val="both"/>
        <w:rPr>
          <w:sz w:val="24"/>
          <w:szCs w:val="24"/>
        </w:rPr>
      </w:pPr>
      <w:r w:rsidRPr="00631202">
        <w:rPr>
          <w:sz w:val="24"/>
          <w:szCs w:val="24"/>
        </w:rPr>
        <w:t>Образовательная программа пройдет в ноябре-декабре 2015 года при участии 85 субъектов Российской Федерации (в среднем по 11 человек от каждого субъекта Российской Федерации).</w:t>
      </w:r>
    </w:p>
    <w:p w:rsidR="00631202" w:rsidRPr="00631202" w:rsidRDefault="00631202" w:rsidP="00631202">
      <w:pPr>
        <w:tabs>
          <w:tab w:val="left" w:pos="1134"/>
        </w:tabs>
        <w:ind w:firstLine="709"/>
        <w:contextualSpacing/>
        <w:jc w:val="both"/>
        <w:rPr>
          <w:sz w:val="24"/>
          <w:szCs w:val="24"/>
        </w:rPr>
      </w:pPr>
      <w:r w:rsidRPr="00631202">
        <w:rPr>
          <w:sz w:val="24"/>
          <w:szCs w:val="24"/>
        </w:rPr>
        <w:t>Участниками Образовательной программы (далее – региональные управленческие команды) станут преимущественно представители специализированных организационных штабов («проектных офисов»), сформированных в субъектах Российской Федерации, включая представителей руководства субъектов Российской Федерации.</w:t>
      </w:r>
    </w:p>
    <w:p w:rsidR="00631202" w:rsidRPr="00631202" w:rsidRDefault="00631202" w:rsidP="00631202">
      <w:pPr>
        <w:tabs>
          <w:tab w:val="left" w:pos="1134"/>
        </w:tabs>
        <w:ind w:firstLine="709"/>
        <w:contextualSpacing/>
        <w:jc w:val="both"/>
        <w:rPr>
          <w:sz w:val="24"/>
          <w:szCs w:val="24"/>
        </w:rPr>
      </w:pPr>
      <w:r w:rsidRPr="00631202">
        <w:rPr>
          <w:sz w:val="24"/>
          <w:szCs w:val="24"/>
        </w:rPr>
        <w:t>Целью проведения Образовательной программы является создание системы развития управленческого мастерства региональных команд, осуществляющих изменения для улучшения инвестиционного климата.</w:t>
      </w:r>
    </w:p>
    <w:p w:rsidR="00631202" w:rsidRPr="00631202" w:rsidRDefault="00631202" w:rsidP="00631202">
      <w:pPr>
        <w:tabs>
          <w:tab w:val="left" w:pos="1134"/>
        </w:tabs>
        <w:ind w:firstLine="709"/>
        <w:contextualSpacing/>
        <w:jc w:val="both"/>
        <w:rPr>
          <w:sz w:val="24"/>
          <w:szCs w:val="24"/>
        </w:rPr>
      </w:pPr>
      <w:r w:rsidRPr="00631202">
        <w:rPr>
          <w:sz w:val="24"/>
          <w:szCs w:val="24"/>
        </w:rPr>
        <w:t>Задачи программы:</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изучить лучшие управленческие практики и найти возможности для их адаптации и практического применения в собственном регионе;</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овладеть системным подходом к повышению управленческого мастерства;</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договориться об общем языке управления изменениями, командного взаимодействия и проектного управления;</w:t>
      </w:r>
    </w:p>
    <w:p w:rsidR="00F9318E" w:rsidRPr="00631202" w:rsidRDefault="00631202" w:rsidP="00631202">
      <w:pPr>
        <w:pStyle w:val="afff2"/>
        <w:numPr>
          <w:ilvl w:val="0"/>
          <w:numId w:val="30"/>
        </w:numPr>
        <w:tabs>
          <w:tab w:val="left" w:pos="1134"/>
        </w:tabs>
        <w:jc w:val="both"/>
        <w:rPr>
          <w:sz w:val="24"/>
          <w:szCs w:val="24"/>
        </w:rPr>
      </w:pPr>
      <w:r w:rsidRPr="00631202">
        <w:rPr>
          <w:sz w:val="24"/>
          <w:szCs w:val="24"/>
        </w:rPr>
        <w:t>идентифицировать лидеров изменений, получить рекомендации по личному управленческому и лидерскому развитию во время программы и по ее результатам.</w:t>
      </w:r>
    </w:p>
    <w:p w:rsidR="00F9318E" w:rsidRPr="00F9318E" w:rsidRDefault="00F9318E" w:rsidP="00F9318E">
      <w:pPr>
        <w:ind w:left="1224"/>
        <w:contextualSpacing/>
        <w:jc w:val="both"/>
        <w:rPr>
          <w:sz w:val="24"/>
          <w:szCs w:val="24"/>
        </w:rPr>
      </w:pPr>
    </w:p>
    <w:p w:rsidR="00F9318E" w:rsidRPr="00F9318E" w:rsidRDefault="00792088" w:rsidP="00F9318E">
      <w:pPr>
        <w:numPr>
          <w:ilvl w:val="0"/>
          <w:numId w:val="24"/>
        </w:numPr>
        <w:tabs>
          <w:tab w:val="left" w:pos="993"/>
        </w:tabs>
        <w:contextualSpacing/>
        <w:jc w:val="both"/>
        <w:rPr>
          <w:b/>
          <w:sz w:val="24"/>
          <w:szCs w:val="24"/>
        </w:rPr>
      </w:pPr>
      <w:r w:rsidRPr="00792088">
        <w:rPr>
          <w:b/>
          <w:sz w:val="24"/>
          <w:szCs w:val="24"/>
        </w:rPr>
        <w:t>Предмет технического задания</w:t>
      </w:r>
      <w:r w:rsidR="00F9318E" w:rsidRPr="00F9318E">
        <w:rPr>
          <w:b/>
          <w:sz w:val="24"/>
          <w:szCs w:val="24"/>
        </w:rPr>
        <w:t>:</w:t>
      </w:r>
    </w:p>
    <w:p w:rsidR="00792088" w:rsidRPr="000C3A2A" w:rsidRDefault="00792088" w:rsidP="000C3A2A">
      <w:pPr>
        <w:widowControl w:val="0"/>
        <w:numPr>
          <w:ilvl w:val="1"/>
          <w:numId w:val="24"/>
        </w:numPr>
        <w:tabs>
          <w:tab w:val="left" w:pos="567"/>
        </w:tabs>
        <w:contextualSpacing/>
        <w:jc w:val="both"/>
        <w:rPr>
          <w:sz w:val="24"/>
          <w:szCs w:val="24"/>
        </w:rPr>
      </w:pPr>
      <w:r w:rsidRPr="000C3A2A">
        <w:rPr>
          <w:sz w:val="24"/>
          <w:szCs w:val="24"/>
        </w:rPr>
        <w:t xml:space="preserve">Предметом технического задания являются </w:t>
      </w:r>
      <w:r w:rsidR="000C3A2A" w:rsidRPr="000C3A2A">
        <w:rPr>
          <w:sz w:val="24"/>
          <w:szCs w:val="24"/>
        </w:rPr>
        <w:t>услуги по изготовлению организационного отчета о реализации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B702ED" w:rsidRPr="000C3A2A">
        <w:rPr>
          <w:sz w:val="24"/>
          <w:szCs w:val="24"/>
        </w:rPr>
        <w:t>.</w:t>
      </w:r>
      <w:r w:rsidR="000C3A2A" w:rsidRPr="000C3A2A">
        <w:rPr>
          <w:sz w:val="24"/>
          <w:szCs w:val="24"/>
        </w:rPr>
        <w:t xml:space="preserve"> </w:t>
      </w:r>
      <w:r w:rsidRPr="000C3A2A">
        <w:rPr>
          <w:sz w:val="24"/>
          <w:szCs w:val="24"/>
        </w:rPr>
        <w:t>Изготовление организационного отчета о реализации Образовательной программы включает работы по подготовке:</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lastRenderedPageBreak/>
        <w:t>кратко</w:t>
      </w:r>
      <w:r w:rsidR="00C61FA4">
        <w:rPr>
          <w:sz w:val="24"/>
          <w:szCs w:val="24"/>
        </w:rPr>
        <w:t>го</w:t>
      </w:r>
      <w:r w:rsidRPr="00792088">
        <w:rPr>
          <w:sz w:val="24"/>
          <w:szCs w:val="24"/>
        </w:rPr>
        <w:t xml:space="preserve"> описани</w:t>
      </w:r>
      <w:r w:rsidR="00C61FA4">
        <w:rPr>
          <w:sz w:val="24"/>
          <w:szCs w:val="24"/>
        </w:rPr>
        <w:t>я</w:t>
      </w:r>
      <w:r w:rsidRPr="00792088">
        <w:rPr>
          <w:sz w:val="24"/>
          <w:szCs w:val="24"/>
        </w:rPr>
        <w:t xml:space="preserve"> работ по подготовке, организации, координации и реализации Образовательной программы с рекомендациями для аналогичных образовательных программ (MS Word не более 10 страниц);</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шаблон</w:t>
      </w:r>
      <w:r w:rsidR="00C61FA4">
        <w:rPr>
          <w:sz w:val="24"/>
          <w:szCs w:val="24"/>
        </w:rPr>
        <w:t>а</w:t>
      </w:r>
      <w:r w:rsidRPr="00792088">
        <w:rPr>
          <w:sz w:val="24"/>
          <w:szCs w:val="24"/>
        </w:rPr>
        <w:t xml:space="preserve"> расписания Образовательной программы (MS Word);</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сводно</w:t>
      </w:r>
      <w:r w:rsidR="00C61FA4">
        <w:rPr>
          <w:sz w:val="24"/>
          <w:szCs w:val="24"/>
        </w:rPr>
        <w:t>го</w:t>
      </w:r>
      <w:r w:rsidRPr="00792088">
        <w:rPr>
          <w:sz w:val="24"/>
          <w:szCs w:val="24"/>
        </w:rPr>
        <w:t xml:space="preserve"> детально</w:t>
      </w:r>
      <w:r w:rsidR="00C61FA4">
        <w:rPr>
          <w:sz w:val="24"/>
          <w:szCs w:val="24"/>
        </w:rPr>
        <w:t>го</w:t>
      </w:r>
      <w:r w:rsidRPr="00792088">
        <w:rPr>
          <w:sz w:val="24"/>
          <w:szCs w:val="24"/>
        </w:rPr>
        <w:t xml:space="preserve"> расписани</w:t>
      </w:r>
      <w:r w:rsidR="00C61FA4">
        <w:rPr>
          <w:sz w:val="24"/>
          <w:szCs w:val="24"/>
        </w:rPr>
        <w:t>я</w:t>
      </w:r>
      <w:r w:rsidRPr="00792088">
        <w:rPr>
          <w:sz w:val="24"/>
          <w:szCs w:val="24"/>
        </w:rPr>
        <w:t xml:space="preserve"> Образовательной программы в соответствии с шаблоном (MS Word);</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сценари</w:t>
      </w:r>
      <w:r w:rsidR="00C61FA4">
        <w:rPr>
          <w:sz w:val="24"/>
          <w:szCs w:val="24"/>
        </w:rPr>
        <w:t>я</w:t>
      </w:r>
      <w:r w:rsidRPr="00792088">
        <w:rPr>
          <w:sz w:val="24"/>
          <w:szCs w:val="24"/>
        </w:rPr>
        <w:t xml:space="preserve"> дня, посвященного организации и координации командного взаимодействия Образовательной программы – групповой работе участников Образовательной программы по отработке правил заполнения паспорта проекта и командного взаимодействия;</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план</w:t>
      </w:r>
      <w:r w:rsidR="00C61FA4">
        <w:rPr>
          <w:sz w:val="24"/>
          <w:szCs w:val="24"/>
        </w:rPr>
        <w:t>а</w:t>
      </w:r>
      <w:r w:rsidRPr="00792088">
        <w:rPr>
          <w:sz w:val="24"/>
          <w:szCs w:val="24"/>
        </w:rPr>
        <w:t>-график</w:t>
      </w:r>
      <w:r w:rsidR="00C61FA4">
        <w:rPr>
          <w:sz w:val="24"/>
          <w:szCs w:val="24"/>
        </w:rPr>
        <w:t>а</w:t>
      </w:r>
      <w:r w:rsidRPr="00792088">
        <w:rPr>
          <w:sz w:val="24"/>
          <w:szCs w:val="24"/>
        </w:rPr>
        <w:t xml:space="preserve"> подготовительных работ (MS Excel), включая обновления по ходу мониторинга хода подготовки Образовательной программы;</w:t>
      </w:r>
    </w:p>
    <w:p w:rsidR="00C61FA4" w:rsidRDefault="00C61FA4" w:rsidP="00792088">
      <w:pPr>
        <w:pStyle w:val="afff2"/>
        <w:widowControl w:val="0"/>
        <w:numPr>
          <w:ilvl w:val="0"/>
          <w:numId w:val="31"/>
        </w:numPr>
        <w:tabs>
          <w:tab w:val="left" w:pos="567"/>
        </w:tabs>
        <w:jc w:val="both"/>
        <w:rPr>
          <w:sz w:val="24"/>
          <w:szCs w:val="24"/>
        </w:rPr>
      </w:pPr>
      <w:r>
        <w:rPr>
          <w:sz w:val="24"/>
          <w:szCs w:val="24"/>
        </w:rPr>
        <w:t xml:space="preserve">отчета с </w:t>
      </w:r>
      <w:r w:rsidR="00792088" w:rsidRPr="00792088">
        <w:rPr>
          <w:sz w:val="24"/>
          <w:szCs w:val="24"/>
        </w:rPr>
        <w:t>обработк</w:t>
      </w:r>
      <w:r>
        <w:rPr>
          <w:sz w:val="24"/>
          <w:szCs w:val="24"/>
        </w:rPr>
        <w:t>ой</w:t>
      </w:r>
      <w:r w:rsidR="00792088" w:rsidRPr="00792088">
        <w:rPr>
          <w:sz w:val="24"/>
          <w:szCs w:val="24"/>
        </w:rPr>
        <w:t xml:space="preserve"> данных выходного тестирования (MS Excel), с группировкой данных по регионам (региональным командам участников Образовательной программы).</w:t>
      </w:r>
    </w:p>
    <w:p w:rsidR="00792088" w:rsidRPr="00792088" w:rsidRDefault="00C61FA4" w:rsidP="00C61FA4">
      <w:pPr>
        <w:pStyle w:val="afff2"/>
        <w:widowControl w:val="0"/>
        <w:numPr>
          <w:ilvl w:val="0"/>
          <w:numId w:val="31"/>
        </w:numPr>
        <w:tabs>
          <w:tab w:val="left" w:pos="567"/>
        </w:tabs>
        <w:jc w:val="both"/>
        <w:rPr>
          <w:sz w:val="24"/>
          <w:szCs w:val="24"/>
        </w:rPr>
      </w:pPr>
      <w:r w:rsidRPr="00C61FA4">
        <w:rPr>
          <w:sz w:val="24"/>
          <w:szCs w:val="24"/>
        </w:rPr>
        <w:t>организационн</w:t>
      </w:r>
      <w:r>
        <w:rPr>
          <w:sz w:val="24"/>
          <w:szCs w:val="24"/>
        </w:rPr>
        <w:t>ого</w:t>
      </w:r>
      <w:r w:rsidRPr="00C61FA4">
        <w:rPr>
          <w:sz w:val="24"/>
          <w:szCs w:val="24"/>
        </w:rPr>
        <w:t xml:space="preserve"> отчет</w:t>
      </w:r>
      <w:r>
        <w:rPr>
          <w:sz w:val="24"/>
          <w:szCs w:val="24"/>
        </w:rPr>
        <w:t>а</w:t>
      </w:r>
      <w:r w:rsidRPr="00C61FA4">
        <w:rPr>
          <w:sz w:val="24"/>
          <w:szCs w:val="24"/>
        </w:rPr>
        <w:t xml:space="preserve"> о </w:t>
      </w:r>
      <w:r w:rsidR="000C3A2A" w:rsidRPr="000C3A2A">
        <w:rPr>
          <w:sz w:val="24"/>
          <w:szCs w:val="24"/>
        </w:rPr>
        <w:t>реализации Образовательной программы</w:t>
      </w:r>
      <w:r w:rsidRPr="00C61FA4">
        <w:rPr>
          <w:sz w:val="24"/>
          <w:szCs w:val="24"/>
        </w:rPr>
        <w:t>: количество участников Образовательной программы, итоги каждого из этапов, анализ соответствия программе, сценариям, целям и задачам Образовательной программы, использованные методики, рассмотренные лучшие практики, анализ работы модераторов и оценщиков.</w:t>
      </w:r>
      <w:r w:rsidR="00792088">
        <w:rPr>
          <w:sz w:val="24"/>
          <w:szCs w:val="24"/>
        </w:rPr>
        <w:t xml:space="preserve"> </w:t>
      </w:r>
    </w:p>
    <w:p w:rsidR="00F9318E" w:rsidRPr="00F9318E" w:rsidRDefault="00F9318E" w:rsidP="00F9318E">
      <w:pPr>
        <w:widowControl w:val="0"/>
        <w:tabs>
          <w:tab w:val="left" w:pos="567"/>
        </w:tabs>
        <w:ind w:left="426"/>
        <w:contextualSpacing/>
        <w:jc w:val="both"/>
        <w:rPr>
          <w:sz w:val="24"/>
          <w:szCs w:val="24"/>
        </w:rPr>
      </w:pPr>
    </w:p>
    <w:p w:rsidR="00F9318E" w:rsidRPr="00F9318E" w:rsidRDefault="00257BAB" w:rsidP="00257BAB">
      <w:pPr>
        <w:numPr>
          <w:ilvl w:val="0"/>
          <w:numId w:val="24"/>
        </w:numPr>
        <w:tabs>
          <w:tab w:val="left" w:pos="993"/>
        </w:tabs>
        <w:contextualSpacing/>
        <w:jc w:val="both"/>
        <w:rPr>
          <w:b/>
          <w:sz w:val="24"/>
          <w:szCs w:val="24"/>
        </w:rPr>
      </w:pPr>
      <w:r w:rsidRPr="00257BAB">
        <w:rPr>
          <w:b/>
          <w:sz w:val="24"/>
          <w:szCs w:val="24"/>
        </w:rPr>
        <w:t>Требования к выполнению работ</w:t>
      </w:r>
      <w:r w:rsidR="00F9318E" w:rsidRPr="00F9318E">
        <w:rPr>
          <w:b/>
          <w:sz w:val="24"/>
          <w:szCs w:val="24"/>
        </w:rPr>
        <w:t xml:space="preserve"> </w:t>
      </w:r>
    </w:p>
    <w:p w:rsidR="00F9318E" w:rsidRDefault="00257BAB" w:rsidP="00257BAB">
      <w:pPr>
        <w:tabs>
          <w:tab w:val="left" w:pos="1134"/>
        </w:tabs>
        <w:ind w:firstLine="709"/>
        <w:contextualSpacing/>
        <w:jc w:val="both"/>
        <w:rPr>
          <w:sz w:val="24"/>
          <w:szCs w:val="24"/>
        </w:rPr>
      </w:pPr>
      <w:r w:rsidRPr="00257BAB">
        <w:rPr>
          <w:sz w:val="24"/>
          <w:szCs w:val="24"/>
        </w:rPr>
        <w:t>Подготовленные текстовые аналитические и исследовательские материалы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носителях. Печатная версия материалов должна быть хорошо читаемой, с удобной структурой размещения содержания и описанием элементов отчета.</w:t>
      </w:r>
    </w:p>
    <w:p w:rsidR="00257BAB" w:rsidRDefault="00257BAB" w:rsidP="00257BAB">
      <w:pPr>
        <w:tabs>
          <w:tab w:val="left" w:pos="1134"/>
        </w:tabs>
        <w:ind w:firstLine="709"/>
        <w:contextualSpacing/>
        <w:jc w:val="both"/>
        <w:rPr>
          <w:sz w:val="24"/>
          <w:szCs w:val="24"/>
        </w:rPr>
      </w:pPr>
    </w:p>
    <w:p w:rsidR="00F9318E" w:rsidRPr="00F9318E" w:rsidRDefault="00257BAB" w:rsidP="00257BAB">
      <w:pPr>
        <w:numPr>
          <w:ilvl w:val="0"/>
          <w:numId w:val="24"/>
        </w:numPr>
        <w:tabs>
          <w:tab w:val="left" w:pos="993"/>
        </w:tabs>
        <w:contextualSpacing/>
        <w:jc w:val="both"/>
        <w:rPr>
          <w:b/>
          <w:sz w:val="24"/>
          <w:szCs w:val="24"/>
        </w:rPr>
      </w:pPr>
      <w:r w:rsidRPr="00257BAB">
        <w:rPr>
          <w:b/>
          <w:sz w:val="24"/>
          <w:szCs w:val="24"/>
        </w:rPr>
        <w:t>Условия выполнения работ</w:t>
      </w:r>
      <w:r w:rsidR="00F9318E" w:rsidRPr="00F9318E">
        <w:rPr>
          <w:b/>
          <w:sz w:val="24"/>
          <w:szCs w:val="24"/>
        </w:rPr>
        <w:t xml:space="preserve"> </w:t>
      </w:r>
    </w:p>
    <w:p w:rsidR="007B5CC9" w:rsidRDefault="00257BAB" w:rsidP="00257BAB">
      <w:pPr>
        <w:tabs>
          <w:tab w:val="left" w:pos="1134"/>
        </w:tabs>
        <w:ind w:firstLine="709"/>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 xml:space="preserve"> и отчитываться о выполнении задания руководителю </w:t>
      </w:r>
      <w:r>
        <w:rPr>
          <w:sz w:val="24"/>
          <w:szCs w:val="24"/>
        </w:rPr>
        <w:t>работ со стороны Заказчика</w:t>
      </w:r>
      <w:r w:rsidRPr="00257BAB">
        <w:rPr>
          <w:sz w:val="24"/>
          <w:szCs w:val="24"/>
        </w:rPr>
        <w:t>.</w:t>
      </w:r>
    </w:p>
    <w:p w:rsidR="00257BAB" w:rsidRPr="007B5CC9" w:rsidRDefault="00257BAB" w:rsidP="00C02CA7"/>
    <w:p w:rsidR="00B228B6" w:rsidRPr="007B5CC9" w:rsidRDefault="00257BAB" w:rsidP="00B702ED">
      <w:pPr>
        <w:jc w:val="center"/>
        <w:rPr>
          <w:rStyle w:val="16"/>
          <w:b w:val="0"/>
          <w:sz w:val="28"/>
          <w:szCs w:val="28"/>
        </w:rPr>
      </w:pPr>
      <w:r>
        <w:rPr>
          <w:rStyle w:val="16"/>
          <w:b w:val="0"/>
          <w:sz w:val="28"/>
          <w:szCs w:val="28"/>
        </w:rPr>
        <w:br w:type="page"/>
      </w:r>
      <w:r w:rsidR="007F0533" w:rsidRPr="007B5CC9">
        <w:rPr>
          <w:rStyle w:val="16"/>
          <w:sz w:val="28"/>
          <w:szCs w:val="28"/>
          <w:lang w:val="en-US"/>
        </w:rPr>
        <w:lastRenderedPageBreak/>
        <w:t>V</w:t>
      </w:r>
      <w:r w:rsidR="007F0533" w:rsidRPr="007B5CC9">
        <w:rPr>
          <w:rStyle w:val="16"/>
          <w:sz w:val="28"/>
          <w:szCs w:val="28"/>
        </w:rPr>
        <w:t>.</w:t>
      </w:r>
      <w:r w:rsidR="00A96AD5" w:rsidRPr="007B5CC9">
        <w:rPr>
          <w:rStyle w:val="16"/>
          <w:sz w:val="28"/>
          <w:szCs w:val="28"/>
        </w:rPr>
        <w:t xml:space="preserve"> </w:t>
      </w:r>
      <w:r w:rsidR="00B228B6" w:rsidRPr="007B5CC9">
        <w:rPr>
          <w:rStyle w:val="16"/>
          <w:sz w:val="28"/>
          <w:szCs w:val="28"/>
        </w:rPr>
        <w:t xml:space="preserve">ОБРАЗЦЫ ФОРМ И ДОКУМЕНТОВ ДЛЯ ЗАПОЛНЕНИЯ УЧАСТНИКАМИ </w:t>
      </w:r>
      <w:r w:rsidR="00B228B6" w:rsidRPr="007B5CC9">
        <w:rPr>
          <w:rStyle w:val="16"/>
          <w:bCs/>
          <w:sz w:val="28"/>
          <w:szCs w:val="28"/>
        </w:rPr>
        <w:t>ПРОЦЕДУРЫ ЗАКУПКИ</w:t>
      </w:r>
    </w:p>
    <w:p w:rsidR="00B228B6" w:rsidRPr="007B5CC9"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6" w:name="_Ref166329400"/>
      <w:r w:rsidRPr="007B5CC9">
        <w:t xml:space="preserve">На бланке участника </w:t>
      </w:r>
      <w:bookmarkEnd w:id="96"/>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  </w:t>
            </w:r>
            <w:r w:rsidRPr="007B5CC9">
              <w:rPr>
                <w:b/>
              </w:rPr>
              <w:br/>
              <w:t>п/п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E84FA4" w:rsidRPr="007B5CC9">
        <w:rPr>
          <w:sz w:val="24"/>
          <w:szCs w:val="24"/>
        </w:rPr>
        <w:t xml:space="preserve">выполнить </w:t>
      </w:r>
      <w:r w:rsidR="00294BC7" w:rsidRPr="007B5CC9">
        <w:rPr>
          <w:sz w:val="24"/>
          <w:szCs w:val="24"/>
        </w:rPr>
        <w:t xml:space="preserve">работы по </w:t>
      </w:r>
      <w:r w:rsidR="007B5CC9" w:rsidRPr="007B5CC9">
        <w:rPr>
          <w:sz w:val="24"/>
          <w:szCs w:val="24"/>
        </w:rPr>
        <w:t>проведению мониторинга функционирования системы электронной очереди для получения места в дошкольных образовательных организациях</w:t>
      </w:r>
      <w:r w:rsidR="00294BC7" w:rsidRPr="007B5CC9">
        <w:rPr>
          <w:sz w:val="24"/>
          <w:szCs w:val="24"/>
        </w:rPr>
        <w:t xml:space="preserve"> </w:t>
      </w:r>
      <w:r w:rsidR="00E84FA4" w:rsidRPr="007B5CC9">
        <w:rPr>
          <w:sz w:val="24"/>
          <w:szCs w:val="24"/>
        </w:rPr>
        <w:t>для нужд Агентства стратегических инициатив</w:t>
      </w:r>
      <w:r w:rsidR="008920DF" w:rsidRPr="007B5CC9">
        <w:rPr>
          <w:bCs/>
          <w:sz w:val="24"/>
          <w:szCs w:val="24"/>
        </w:rPr>
        <w:t xml:space="preserve"> </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lastRenderedPageBreak/>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B154F2" w:rsidRPr="007B5CC9" w:rsidRDefault="00B154F2" w:rsidP="003120C9">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выполнение работ по созданию информационного банка данных,</w:t>
      </w:r>
      <w:r w:rsidRPr="007B5CC9">
        <w:rPr>
          <w:sz w:val="24"/>
          <w:szCs w:val="24"/>
        </w:rPr>
        <w:t xml:space="preserve"> 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w:t>
      </w:r>
    </w:p>
    <w:p w:rsidR="00B154F2" w:rsidRPr="007B5CC9" w:rsidRDefault="00B154F2" w:rsidP="003120C9">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(подпись)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lastRenderedPageBreak/>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0"/>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0"/>
                <w:sz w:val="22"/>
                <w:szCs w:val="24"/>
              </w:rPr>
            </w:pPr>
            <w:r w:rsidRPr="007B5CC9">
              <w:rPr>
                <w:rStyle w:val="af0"/>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p w:rsidR="0023464B" w:rsidRPr="007B5CC9" w:rsidRDefault="00B228B6" w:rsidP="00680597">
      <w:pPr>
        <w:rPr>
          <w:sz w:val="24"/>
          <w:szCs w:val="24"/>
        </w:rPr>
      </w:pPr>
      <w:r w:rsidRPr="007B5CC9">
        <w:rPr>
          <w:sz w:val="24"/>
          <w:szCs w:val="24"/>
        </w:rPr>
        <w:t xml:space="preserve">Участник </w:t>
      </w:r>
      <w:r w:rsidR="00680597" w:rsidRPr="007B5CC9">
        <w:rPr>
          <w:sz w:val="24"/>
          <w:szCs w:val="24"/>
        </w:rPr>
        <w:t xml:space="preserve">процедуры закупки </w:t>
      </w:r>
    </w:p>
    <w:p w:rsidR="00B228B6" w:rsidRPr="007B5CC9" w:rsidRDefault="00B228B6" w:rsidP="0023464B">
      <w:pPr>
        <w:rPr>
          <w:sz w:val="24"/>
          <w:szCs w:val="24"/>
        </w:rPr>
      </w:pPr>
      <w:r w:rsidRPr="007B5CC9">
        <w:rPr>
          <w:sz w:val="24"/>
          <w:szCs w:val="24"/>
        </w:rPr>
        <w:t>(уполномоченный представитель)   ______________        ____________</w:t>
      </w:r>
    </w:p>
    <w:p w:rsidR="0023464B" w:rsidRPr="007B5CC9" w:rsidRDefault="00B228B6" w:rsidP="0023464B">
      <w:pPr>
        <w:rPr>
          <w:sz w:val="24"/>
          <w:szCs w:val="24"/>
          <w:vertAlign w:val="superscript"/>
        </w:rPr>
      </w:pPr>
      <w:r w:rsidRPr="007B5CC9">
        <w:rPr>
          <w:sz w:val="24"/>
          <w:szCs w:val="24"/>
          <w:vertAlign w:val="superscript"/>
        </w:rPr>
        <w:t xml:space="preserve">                                                                                      </w:t>
      </w:r>
      <w:r w:rsidRPr="007B5CC9">
        <w:rPr>
          <w:sz w:val="24"/>
          <w:szCs w:val="24"/>
          <w:vertAlign w:val="superscript"/>
        </w:rPr>
        <w:tab/>
      </w:r>
      <w:r w:rsidR="0023464B" w:rsidRPr="007B5CC9">
        <w:rPr>
          <w:sz w:val="24"/>
          <w:szCs w:val="24"/>
          <w:vertAlign w:val="superscript"/>
        </w:rPr>
        <w:t xml:space="preserve">              </w:t>
      </w:r>
      <w:r w:rsidRPr="007B5CC9">
        <w:rPr>
          <w:sz w:val="24"/>
          <w:szCs w:val="24"/>
          <w:vertAlign w:val="superscript"/>
        </w:rPr>
        <w:t xml:space="preserve">(подпись)                              </w:t>
      </w:r>
      <w:r w:rsidRPr="007B5CC9">
        <w:rPr>
          <w:sz w:val="24"/>
          <w:szCs w:val="24"/>
        </w:rPr>
        <w:t xml:space="preserve">  </w:t>
      </w:r>
      <w:r w:rsidR="0023464B" w:rsidRPr="007B5CC9">
        <w:rPr>
          <w:sz w:val="24"/>
          <w:szCs w:val="24"/>
          <w:vertAlign w:val="superscript"/>
        </w:rPr>
        <w:t>(Ф.И.О.)</w:t>
      </w:r>
    </w:p>
    <w:p w:rsidR="00B228B6" w:rsidRPr="007B5CC9" w:rsidRDefault="00B228B6" w:rsidP="0023464B">
      <w:pPr>
        <w:rPr>
          <w:sz w:val="24"/>
          <w:szCs w:val="24"/>
          <w:vertAlign w:val="superscript"/>
        </w:rPr>
      </w:pPr>
      <w:r w:rsidRPr="007B5CC9">
        <w:rPr>
          <w:sz w:val="24"/>
          <w:szCs w:val="24"/>
        </w:rPr>
        <w:t xml:space="preserve">                                                                                                          </w:t>
      </w:r>
      <w:r w:rsidR="0023464B" w:rsidRPr="007B5CC9">
        <w:rPr>
          <w:sz w:val="24"/>
          <w:szCs w:val="24"/>
        </w:rPr>
        <w:t xml:space="preserve">                </w:t>
      </w:r>
      <w:r w:rsidRPr="007B5CC9">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Pr="007B5CC9" w:rsidRDefault="00B228B6" w:rsidP="00B228B6">
      <w:pPr>
        <w:rPr>
          <w:sz w:val="22"/>
          <w:szCs w:val="22"/>
        </w:rPr>
      </w:pPr>
    </w:p>
    <w:p w:rsidR="00C21980" w:rsidRPr="007B5CC9" w:rsidRDefault="00C21980" w:rsidP="00A8014E">
      <w:pPr>
        <w:autoSpaceDE w:val="0"/>
        <w:autoSpaceDN w:val="0"/>
        <w:adjustRightInd w:val="0"/>
        <w:spacing w:before="29"/>
        <w:ind w:left="3119" w:right="3721"/>
        <w:jc w:val="center"/>
        <w:rPr>
          <w:sz w:val="28"/>
          <w:szCs w:val="28"/>
        </w:rPr>
      </w:pPr>
      <w:r w:rsidRPr="007B5CC9">
        <w:rPr>
          <w:sz w:val="28"/>
          <w:szCs w:val="28"/>
        </w:rPr>
        <w:br w:type="page"/>
      </w:r>
    </w:p>
    <w:p w:rsidR="00A8014E" w:rsidRPr="007B5CC9" w:rsidRDefault="00A8014E" w:rsidP="00A8014E">
      <w:pPr>
        <w:pStyle w:val="20"/>
        <w:rPr>
          <w:sz w:val="26"/>
          <w:szCs w:val="26"/>
        </w:rPr>
      </w:pPr>
      <w:r w:rsidRPr="007B5CC9">
        <w:rPr>
          <w:sz w:val="24"/>
        </w:rPr>
        <w:lastRenderedPageBreak/>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r w:rsidRPr="007B5CC9">
        <w:rPr>
          <w:sz w:val="24"/>
          <w:szCs w:val="28"/>
        </w:rPr>
        <w:t>Под</w:t>
      </w:r>
      <w:r w:rsidRPr="007B5CC9">
        <w:rPr>
          <w:spacing w:val="1"/>
          <w:sz w:val="24"/>
          <w:szCs w:val="28"/>
        </w:rPr>
        <w:t>пи</w:t>
      </w:r>
      <w:r w:rsidRPr="007B5CC9">
        <w:rPr>
          <w:spacing w:val="-1"/>
          <w:sz w:val="24"/>
          <w:szCs w:val="28"/>
        </w:rPr>
        <w:t>с</w:t>
      </w:r>
      <w:r w:rsidRPr="007B5CC9">
        <w:rPr>
          <w:sz w:val="24"/>
          <w:szCs w:val="28"/>
        </w:rPr>
        <w:t>ь</w:t>
      </w:r>
      <w:r w:rsidRPr="007B5CC9">
        <w:rPr>
          <w:spacing w:val="1"/>
          <w:sz w:val="24"/>
          <w:szCs w:val="28"/>
        </w:rPr>
        <w:t xml:space="preserve"> </w:t>
      </w:r>
      <w:r w:rsidRPr="007B5CC9">
        <w:rPr>
          <w:sz w:val="24"/>
          <w:szCs w:val="28"/>
        </w:rPr>
        <w:t>Уч</w:t>
      </w:r>
      <w:r w:rsidRPr="007B5CC9">
        <w:rPr>
          <w:spacing w:val="-1"/>
          <w:sz w:val="24"/>
          <w:szCs w:val="28"/>
        </w:rPr>
        <w:t>ас</w:t>
      </w:r>
      <w:r w:rsidRPr="007B5CC9">
        <w:rPr>
          <w:sz w:val="24"/>
          <w:szCs w:val="28"/>
        </w:rPr>
        <w:t>т</w:t>
      </w:r>
      <w:r w:rsidRPr="007B5CC9">
        <w:rPr>
          <w:spacing w:val="1"/>
          <w:sz w:val="24"/>
          <w:szCs w:val="28"/>
        </w:rPr>
        <w:t>н</w:t>
      </w:r>
      <w:r w:rsidRPr="007B5CC9">
        <w:rPr>
          <w:spacing w:val="-1"/>
          <w:sz w:val="24"/>
          <w:szCs w:val="28"/>
        </w:rPr>
        <w:t>и</w:t>
      </w:r>
      <w:r w:rsidRPr="007B5CC9">
        <w:rPr>
          <w:spacing w:val="1"/>
          <w:sz w:val="24"/>
          <w:szCs w:val="28"/>
        </w:rPr>
        <w:t>к</w:t>
      </w:r>
      <w:r w:rsidRPr="007B5CC9">
        <w:rPr>
          <w:sz w:val="24"/>
          <w:szCs w:val="28"/>
        </w:rPr>
        <w:t>а</w:t>
      </w:r>
      <w:r w:rsidRPr="007B5CC9">
        <w:rPr>
          <w:spacing w:val="-1"/>
          <w:sz w:val="24"/>
          <w:szCs w:val="28"/>
        </w:rPr>
        <w:t xml:space="preserve"> </w:t>
      </w:r>
      <w:r w:rsidRPr="007B5CC9">
        <w:rPr>
          <w:spacing w:val="1"/>
          <w:sz w:val="24"/>
          <w:szCs w:val="28"/>
        </w:rPr>
        <w:t>з</w:t>
      </w:r>
      <w:r w:rsidRPr="007B5CC9">
        <w:rPr>
          <w:spacing w:val="-1"/>
          <w:sz w:val="24"/>
          <w:szCs w:val="28"/>
        </w:rPr>
        <w:t>ак</w:t>
      </w:r>
      <w:r w:rsidRPr="007B5CC9">
        <w:rPr>
          <w:spacing w:val="-5"/>
          <w:sz w:val="24"/>
          <w:szCs w:val="28"/>
        </w:rPr>
        <w:t>у</w:t>
      </w:r>
      <w:r w:rsidRPr="007B5CC9">
        <w:rPr>
          <w:spacing w:val="1"/>
          <w:sz w:val="24"/>
          <w:szCs w:val="28"/>
        </w:rPr>
        <w:t>пк</w:t>
      </w:r>
      <w:r w:rsidRPr="007B5CC9">
        <w:rPr>
          <w:sz w:val="24"/>
          <w:szCs w:val="28"/>
        </w:rPr>
        <w:t>и</w:t>
      </w:r>
    </w:p>
    <w:p w:rsidR="00A8014E" w:rsidRPr="007B5CC9" w:rsidRDefault="00A8014E" w:rsidP="00A8014E">
      <w:pPr>
        <w:autoSpaceDE w:val="0"/>
        <w:autoSpaceDN w:val="0"/>
        <w:adjustRightInd w:val="0"/>
        <w:ind w:right="-76"/>
        <w:rPr>
          <w:sz w:val="24"/>
          <w:szCs w:val="28"/>
        </w:rPr>
      </w:pPr>
      <w:r w:rsidRPr="007B5CC9">
        <w:rPr>
          <w:sz w:val="24"/>
          <w:szCs w:val="28"/>
        </w:rPr>
        <w:t>(</w:t>
      </w:r>
      <w:r w:rsidRPr="007B5CC9">
        <w:rPr>
          <w:spacing w:val="-2"/>
          <w:sz w:val="24"/>
          <w:szCs w:val="28"/>
        </w:rPr>
        <w:t>е</w:t>
      </w:r>
      <w:r w:rsidRPr="007B5CC9">
        <w:rPr>
          <w:sz w:val="24"/>
          <w:szCs w:val="28"/>
        </w:rPr>
        <w:t>го</w:t>
      </w:r>
      <w:r w:rsidRPr="007B5CC9">
        <w:rPr>
          <w:spacing w:val="5"/>
          <w:sz w:val="24"/>
          <w:szCs w:val="28"/>
        </w:rPr>
        <w:t xml:space="preserve"> </w:t>
      </w:r>
      <w:r w:rsidRPr="007B5CC9">
        <w:rPr>
          <w:spacing w:val="-7"/>
          <w:sz w:val="24"/>
          <w:szCs w:val="28"/>
        </w:rPr>
        <w:t>у</w:t>
      </w:r>
      <w:r w:rsidRPr="007B5CC9">
        <w:rPr>
          <w:spacing w:val="1"/>
          <w:sz w:val="24"/>
          <w:szCs w:val="28"/>
        </w:rPr>
        <w:t>п</w:t>
      </w:r>
      <w:r w:rsidRPr="007B5CC9">
        <w:rPr>
          <w:sz w:val="24"/>
          <w:szCs w:val="28"/>
        </w:rPr>
        <w:t>ол</w:t>
      </w:r>
      <w:r w:rsidRPr="007B5CC9">
        <w:rPr>
          <w:spacing w:val="1"/>
          <w:sz w:val="24"/>
          <w:szCs w:val="28"/>
        </w:rPr>
        <w:t>н</w:t>
      </w:r>
      <w:r w:rsidRPr="007B5CC9">
        <w:rPr>
          <w:sz w:val="24"/>
          <w:szCs w:val="28"/>
        </w:rPr>
        <w:t>о</w:t>
      </w:r>
      <w:r w:rsidRPr="007B5CC9">
        <w:rPr>
          <w:spacing w:val="-1"/>
          <w:sz w:val="24"/>
          <w:szCs w:val="28"/>
        </w:rPr>
        <w:t>м</w:t>
      </w:r>
      <w:r w:rsidRPr="007B5CC9">
        <w:rPr>
          <w:sz w:val="24"/>
          <w:szCs w:val="28"/>
        </w:rPr>
        <w:t>о</w:t>
      </w:r>
      <w:r w:rsidRPr="007B5CC9">
        <w:rPr>
          <w:spacing w:val="1"/>
          <w:sz w:val="24"/>
          <w:szCs w:val="28"/>
        </w:rPr>
        <w:t>ч</w:t>
      </w:r>
      <w:r w:rsidRPr="007B5CC9">
        <w:rPr>
          <w:spacing w:val="-1"/>
          <w:sz w:val="24"/>
          <w:szCs w:val="28"/>
        </w:rPr>
        <w:t>е</w:t>
      </w:r>
      <w:r w:rsidRPr="007B5CC9">
        <w:rPr>
          <w:spacing w:val="1"/>
          <w:sz w:val="24"/>
          <w:szCs w:val="28"/>
        </w:rPr>
        <w:t>нн</w:t>
      </w:r>
      <w:r w:rsidRPr="007B5CC9">
        <w:rPr>
          <w:sz w:val="24"/>
          <w:szCs w:val="28"/>
        </w:rPr>
        <w:t>ого л</w:t>
      </w:r>
      <w:r w:rsidRPr="007B5CC9">
        <w:rPr>
          <w:spacing w:val="1"/>
          <w:sz w:val="24"/>
          <w:szCs w:val="28"/>
        </w:rPr>
        <w:t>иц</w:t>
      </w:r>
      <w:r w:rsidRPr="007B5CC9">
        <w:rPr>
          <w:spacing w:val="-1"/>
          <w:sz w:val="24"/>
          <w:szCs w:val="28"/>
        </w:rPr>
        <w:t xml:space="preserve">а)                         </w:t>
      </w:r>
      <w:r w:rsidRPr="007B5CC9">
        <w:rPr>
          <w:sz w:val="24"/>
          <w:szCs w:val="28"/>
          <w:u w:val="single"/>
        </w:rPr>
        <w:t xml:space="preserve">                                                        </w:t>
      </w:r>
      <w:r w:rsidRPr="007B5CC9">
        <w:rPr>
          <w:spacing w:val="-1"/>
          <w:sz w:val="24"/>
          <w:szCs w:val="28"/>
        </w:rPr>
        <w:t>(</w:t>
      </w:r>
      <w:r w:rsidRPr="007B5CC9">
        <w:rPr>
          <w:sz w:val="24"/>
          <w:szCs w:val="28"/>
        </w:rPr>
        <w:t>ФИ</w:t>
      </w:r>
      <w:r w:rsidRPr="007B5CC9">
        <w:rPr>
          <w:spacing w:val="-1"/>
          <w:sz w:val="24"/>
          <w:szCs w:val="28"/>
        </w:rPr>
        <w:t>О</w:t>
      </w:r>
      <w:r w:rsidRPr="007B5CC9">
        <w:rPr>
          <w:sz w:val="24"/>
          <w:szCs w:val="28"/>
        </w:rPr>
        <w:t>)</w:t>
      </w:r>
    </w:p>
    <w:p w:rsidR="00A8014E" w:rsidRPr="007B5CC9" w:rsidRDefault="00A8014E" w:rsidP="00A8014E">
      <w:pPr>
        <w:autoSpaceDE w:val="0"/>
        <w:autoSpaceDN w:val="0"/>
        <w:adjustRightInd w:val="0"/>
        <w:spacing w:line="200" w:lineRule="exact"/>
        <w:rPr>
          <w:sz w:val="18"/>
        </w:rPr>
      </w:pPr>
    </w:p>
    <w:p w:rsidR="00A8014E" w:rsidRPr="007B5CC9" w:rsidRDefault="00A8014E" w:rsidP="00A8014E">
      <w:pPr>
        <w:autoSpaceDE w:val="0"/>
        <w:autoSpaceDN w:val="0"/>
        <w:adjustRightInd w:val="0"/>
        <w:spacing w:before="29"/>
        <w:ind w:left="1000" w:right="-20"/>
        <w:rPr>
          <w:sz w:val="18"/>
        </w:rPr>
      </w:pPr>
      <w:r w:rsidRPr="007B5CC9">
        <w:rPr>
          <w:sz w:val="18"/>
        </w:rPr>
        <w:t>М.П.</w:t>
      </w:r>
    </w:p>
    <w:p w:rsidR="008920DF" w:rsidRPr="007B5CC9" w:rsidRDefault="008920DF" w:rsidP="00B228B6">
      <w:pPr>
        <w:rPr>
          <w:szCs w:val="22"/>
        </w:rPr>
      </w:pPr>
    </w:p>
    <w:p w:rsidR="00B0018C" w:rsidRPr="007B5CC9" w:rsidRDefault="00B0018C" w:rsidP="00B228B6">
      <w:pPr>
        <w:rPr>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lastRenderedPageBreak/>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E95006" w:rsidRPr="007B5CC9" w:rsidRDefault="00E95006" w:rsidP="00E95006">
      <w:pPr>
        <w:ind w:left="567"/>
        <w:rPr>
          <w:sz w:val="24"/>
          <w:szCs w:val="24"/>
        </w:rPr>
      </w:pPr>
    </w:p>
    <w:p w:rsidR="00E95006" w:rsidRPr="007B5CC9" w:rsidRDefault="00E95006" w:rsidP="00E95006">
      <w:pPr>
        <w:rPr>
          <w:sz w:val="24"/>
          <w:szCs w:val="24"/>
        </w:rPr>
      </w:pPr>
      <w:r w:rsidRPr="007B5CC9">
        <w:rPr>
          <w:sz w:val="24"/>
          <w:szCs w:val="24"/>
        </w:rPr>
        <w:t>Подпись Участника</w:t>
      </w:r>
      <w:r w:rsidRPr="007B5CC9">
        <w:rPr>
          <w:sz w:val="24"/>
          <w:szCs w:val="24"/>
        </w:rPr>
        <w:tab/>
      </w:r>
      <w:r w:rsidRPr="007B5CC9">
        <w:rPr>
          <w:sz w:val="24"/>
          <w:szCs w:val="24"/>
        </w:rPr>
        <w:tab/>
        <w:t>____________________________/_______________(ФИО, должность)</w:t>
      </w:r>
    </w:p>
    <w:p w:rsidR="00E95006" w:rsidRPr="007B5CC9" w:rsidRDefault="00E95006" w:rsidP="00E95006">
      <w:pPr>
        <w:rPr>
          <w:sz w:val="24"/>
          <w:szCs w:val="24"/>
        </w:rPr>
      </w:pPr>
    </w:p>
    <w:p w:rsidR="00E95006" w:rsidRPr="007B5CC9" w:rsidRDefault="00E95006" w:rsidP="00E95006">
      <w:pPr>
        <w:rPr>
          <w:sz w:val="24"/>
          <w:szCs w:val="24"/>
        </w:rPr>
      </w:pPr>
      <w:r w:rsidRPr="007B5CC9">
        <w:rPr>
          <w:sz w:val="24"/>
          <w:szCs w:val="24"/>
        </w:rPr>
        <w:t xml:space="preserve">            м.п.</w:t>
      </w:r>
    </w:p>
    <w:p w:rsidR="00E95006" w:rsidRPr="007B5CC9" w:rsidRDefault="00E95006" w:rsidP="00E95006">
      <w:pPr>
        <w:ind w:left="567"/>
        <w:rPr>
          <w:sz w:val="24"/>
          <w:szCs w:val="24"/>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lastRenderedPageBreak/>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BE024E" w:rsidRPr="007B5CC9" w:rsidRDefault="00BE024E" w:rsidP="00BE024E">
      <w:pPr>
        <w:tabs>
          <w:tab w:val="num" w:pos="1134"/>
        </w:tabs>
        <w:spacing w:after="120"/>
        <w:ind w:left="972"/>
        <w:contextualSpacing/>
        <w:jc w:val="both"/>
        <w:rPr>
          <w:b/>
          <w:sz w:val="28"/>
        </w:rPr>
      </w:pPr>
    </w:p>
    <w:p w:rsidR="00BE024E" w:rsidRPr="007B5CC9"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7B5CC9">
        <w:rPr>
          <w:sz w:val="24"/>
          <w:szCs w:val="24"/>
        </w:rPr>
        <w:t>Руководитель организации</w:t>
      </w:r>
      <w:r w:rsidRPr="007B5CC9">
        <w:rPr>
          <w:sz w:val="24"/>
          <w:szCs w:val="24"/>
        </w:rPr>
        <w:tab/>
        <w:t xml:space="preserve"> </w:t>
      </w:r>
      <w:r w:rsidRPr="007B5CC9">
        <w:rPr>
          <w:sz w:val="24"/>
          <w:szCs w:val="24"/>
        </w:rPr>
        <w:tab/>
        <w:t>/_______________(ФИО)</w:t>
      </w:r>
    </w:p>
    <w:p w:rsidR="00BE024E" w:rsidRPr="007B5CC9"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7B5CC9">
        <w:rPr>
          <w:sz w:val="24"/>
          <w:szCs w:val="24"/>
        </w:rPr>
        <w:t>м.п.</w:t>
      </w:r>
      <w:r w:rsidRPr="007B5CC9">
        <w:rPr>
          <w:sz w:val="24"/>
          <w:szCs w:val="24"/>
        </w:rPr>
        <w:tab/>
        <w:t>Дата</w:t>
      </w:r>
      <w:r w:rsidRPr="007B5CC9">
        <w:rPr>
          <w:sz w:val="24"/>
          <w:szCs w:val="24"/>
        </w:rPr>
        <w:tab/>
      </w:r>
      <w:r w:rsidRPr="007B5CC9">
        <w:rPr>
          <w:sz w:val="24"/>
          <w:szCs w:val="24"/>
        </w:rPr>
        <w:tab/>
        <w:t>/</w:t>
      </w:r>
      <w:r w:rsidRPr="007B5CC9">
        <w:rPr>
          <w:sz w:val="24"/>
          <w:szCs w:val="24"/>
        </w:rPr>
        <w:tab/>
        <w:t>/</w:t>
      </w:r>
      <w:r w:rsidRPr="007B5CC9">
        <w:rPr>
          <w:sz w:val="24"/>
          <w:szCs w:val="24"/>
        </w:rPr>
        <w:tab/>
      </w:r>
    </w:p>
    <w:p w:rsidR="00BE024E" w:rsidRPr="007B5CC9" w:rsidRDefault="00BE024E" w:rsidP="00BE024E">
      <w:pPr>
        <w:rPr>
          <w:sz w:val="24"/>
          <w:szCs w:val="24"/>
        </w:rPr>
      </w:pPr>
    </w:p>
    <w:p w:rsidR="00BE024E" w:rsidRPr="007B5CC9" w:rsidRDefault="00BE024E">
      <w:pPr>
        <w:rPr>
          <w:sz w:val="22"/>
          <w:szCs w:val="22"/>
        </w:rPr>
      </w:pPr>
      <w:r w:rsidRPr="007B5CC9">
        <w:rPr>
          <w:sz w:val="22"/>
          <w:szCs w:val="22"/>
        </w:rPr>
        <w:br w:type="page"/>
      </w:r>
    </w:p>
    <w:p w:rsidR="00294BC7" w:rsidRPr="00DE355C" w:rsidRDefault="00294BC7" w:rsidP="00294BC7">
      <w:pPr>
        <w:rPr>
          <w:sz w:val="28"/>
          <w:szCs w:val="28"/>
          <w:highlight w:val="yellow"/>
        </w:rPr>
      </w:pPr>
    </w:p>
    <w:p w:rsidR="00ED5537" w:rsidRPr="007B5CC9" w:rsidRDefault="00ED5537" w:rsidP="00C20CF1">
      <w:pPr>
        <w:tabs>
          <w:tab w:val="left" w:pos="360"/>
        </w:tabs>
        <w:jc w:val="center"/>
        <w:rPr>
          <w:b/>
          <w:sz w:val="32"/>
          <w:szCs w:val="32"/>
        </w:rPr>
      </w:pPr>
      <w:r w:rsidRPr="007B5CC9">
        <w:rPr>
          <w:b/>
          <w:sz w:val="32"/>
          <w:szCs w:val="32"/>
        </w:rPr>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Москва                                                                                                                     «»</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7949F4" w:rsidRDefault="001E1E2F" w:rsidP="002B1355">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w:t>
      </w:r>
      <w:r w:rsidR="002B1355">
        <w:rPr>
          <w:color w:val="000000"/>
          <w:sz w:val="24"/>
          <w:szCs w:val="24"/>
        </w:rPr>
        <w:t>у</w:t>
      </w:r>
      <w:r w:rsidR="002B1355" w:rsidRPr="002B1355">
        <w:rPr>
          <w:color w:val="000000"/>
          <w:sz w:val="24"/>
          <w:szCs w:val="24"/>
        </w:rPr>
        <w:t>слуги по изготовлению организационного отчета о реализации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6762E1" w:rsidRPr="006762E1">
        <w:rPr>
          <w:color w:val="000000"/>
          <w:sz w:val="24"/>
          <w:szCs w:val="24"/>
          <w:lang w:eastAsia="ar-SA"/>
        </w:rPr>
        <w:t>500 000 (пятьсот тысяч) рублей, в том числе НДС 18% в размере 76 271 (семьдесят шесть тысяч двести семьдесят один) рубль 19 коп.</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Pr="007949F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lastRenderedPageBreak/>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2"/>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7949F4">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7949F4">
        <w:rPr>
          <w:sz w:val="24"/>
          <w:szCs w:val="24"/>
        </w:rPr>
        <w:lastRenderedPageBreak/>
        <w:t>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t>Под действиями работника, осуществляемыми в пользу стимулирующей его Стороны, понимаются:</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каких-либо гарантий;</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2"/>
        <w:ind w:left="360"/>
        <w:rPr>
          <w:b/>
          <w:bCs/>
          <w:sz w:val="24"/>
          <w:szCs w:val="24"/>
        </w:rPr>
      </w:pPr>
    </w:p>
    <w:p w:rsidR="00C45C94" w:rsidRPr="007949F4" w:rsidRDefault="00C45C94" w:rsidP="00C45C94">
      <w:pPr>
        <w:ind w:firstLine="709"/>
        <w:jc w:val="both"/>
        <w:rPr>
          <w:sz w:val="24"/>
          <w:szCs w:val="24"/>
        </w:rPr>
      </w:pPr>
      <w:r w:rsidRPr="007949F4">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w:t>
      </w:r>
      <w:r w:rsidRPr="007949F4">
        <w:rPr>
          <w:sz w:val="24"/>
          <w:szCs w:val="24"/>
        </w:rPr>
        <w:lastRenderedPageBreak/>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w:t>
      </w:r>
      <w:r w:rsidR="007B5CC9" w:rsidRPr="006762E1">
        <w:rPr>
          <w:sz w:val="24"/>
          <w:szCs w:val="24"/>
          <w:lang w:eastAsia="ar-SA"/>
        </w:rPr>
        <w:t>до 15 декабря 2015 года</w:t>
      </w:r>
      <w:r w:rsidRPr="006762E1">
        <w:rPr>
          <w:sz w:val="24"/>
          <w:szCs w:val="24"/>
          <w:lang w:eastAsia="ar-SA"/>
        </w:rPr>
        <w:t>,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7"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ОГРН 1117799016829  ОКПО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sidR="00B064D3">
              <w:rPr>
                <w:sz w:val="24"/>
                <w:szCs w:val="24"/>
                <w:lang w:eastAsia="ar-SA"/>
              </w:rPr>
              <w:t>П</w:t>
            </w:r>
            <w:r w:rsidRPr="007B5CC9">
              <w:rPr>
                <w:sz w:val="24"/>
                <w:szCs w:val="24"/>
                <w:lang w:eastAsia="ar-SA"/>
              </w:rPr>
              <w:t>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385DC0">
          <w:footerReference w:type="default" r:id="rId28"/>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lastRenderedPageBreak/>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91552F" w:rsidRDefault="0091552F"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7B5CC9" w:rsidRDefault="0091552F"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80" w:rsidRDefault="00314C80">
      <w:r>
        <w:separator/>
      </w:r>
    </w:p>
  </w:endnote>
  <w:endnote w:type="continuationSeparator" w:id="0">
    <w:p w:rsidR="00314C80" w:rsidRDefault="0031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21181"/>
      <w:docPartObj>
        <w:docPartGallery w:val="Page Numbers (Bottom of Page)"/>
        <w:docPartUnique/>
      </w:docPartObj>
    </w:sdtPr>
    <w:sdtContent>
      <w:p w:rsidR="00314C80" w:rsidRDefault="00314C80">
        <w:pPr>
          <w:pStyle w:val="af3"/>
          <w:jc w:val="center"/>
        </w:pPr>
        <w:r>
          <w:fldChar w:fldCharType="begin"/>
        </w:r>
        <w:r>
          <w:instrText>PAGE   \* MERGEFORMAT</w:instrText>
        </w:r>
        <w:r>
          <w:fldChar w:fldCharType="separate"/>
        </w:r>
        <w:r w:rsidR="004458D1">
          <w:rPr>
            <w:noProof/>
          </w:rPr>
          <w:t>16</w:t>
        </w:r>
        <w:r>
          <w:fldChar w:fldCharType="end"/>
        </w:r>
      </w:p>
    </w:sdtContent>
  </w:sdt>
  <w:p w:rsidR="00314C80" w:rsidRPr="00BF3C31" w:rsidRDefault="00314C8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80" w:rsidRDefault="00314C80">
      <w:r>
        <w:separator/>
      </w:r>
    </w:p>
  </w:footnote>
  <w:footnote w:type="continuationSeparator" w:id="0">
    <w:p w:rsidR="00314C80" w:rsidRDefault="00314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80" w:rsidRDefault="00314C8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2B40493"/>
    <w:multiLevelType w:val="hybridMultilevel"/>
    <w:tmpl w:val="39CA893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6455F"/>
    <w:multiLevelType w:val="hybridMultilevel"/>
    <w:tmpl w:val="12DCF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8"/>
  </w:num>
  <w:num w:numId="6">
    <w:abstractNumId w:val="17"/>
  </w:num>
  <w:num w:numId="7">
    <w:abstractNumId w:val="26"/>
  </w:num>
  <w:num w:numId="8">
    <w:abstractNumId w:val="23"/>
  </w:num>
  <w:num w:numId="9">
    <w:abstractNumId w:val="2"/>
  </w:num>
  <w:num w:numId="10">
    <w:abstractNumId w:val="19"/>
  </w:num>
  <w:num w:numId="11">
    <w:abstractNumId w:val="7"/>
  </w:num>
  <w:num w:numId="12">
    <w:abstractNumId w:val="15"/>
  </w:num>
  <w:num w:numId="13">
    <w:abstractNumId w:val="18"/>
  </w:num>
  <w:num w:numId="14">
    <w:abstractNumId w:val="16"/>
  </w:num>
  <w:num w:numId="15">
    <w:abstractNumId w:val="27"/>
  </w:num>
  <w:num w:numId="16">
    <w:abstractNumId w:val="24"/>
  </w:num>
  <w:num w:numId="17">
    <w:abstractNumId w:val="14"/>
  </w:num>
  <w:num w:numId="18">
    <w:abstractNumId w:val="13"/>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9"/>
  </w:num>
  <w:num w:numId="25">
    <w:abstractNumId w:val="5"/>
  </w:num>
  <w:num w:numId="26">
    <w:abstractNumId w:val="22"/>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451"/>
    <w:rsid w:val="00005131"/>
    <w:rsid w:val="0001187B"/>
    <w:rsid w:val="000119AB"/>
    <w:rsid w:val="00012AC6"/>
    <w:rsid w:val="00014A93"/>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3A2A"/>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88F"/>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5CB6"/>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97A3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509C"/>
    <w:rsid w:val="001E61BD"/>
    <w:rsid w:val="001E66F8"/>
    <w:rsid w:val="001E73A2"/>
    <w:rsid w:val="001F2A94"/>
    <w:rsid w:val="001F61FE"/>
    <w:rsid w:val="001F6895"/>
    <w:rsid w:val="00200B47"/>
    <w:rsid w:val="00201A36"/>
    <w:rsid w:val="00203130"/>
    <w:rsid w:val="002036CC"/>
    <w:rsid w:val="00203D04"/>
    <w:rsid w:val="00207EF5"/>
    <w:rsid w:val="00207EF6"/>
    <w:rsid w:val="002110F0"/>
    <w:rsid w:val="00215903"/>
    <w:rsid w:val="00216BE0"/>
    <w:rsid w:val="0021736D"/>
    <w:rsid w:val="00217916"/>
    <w:rsid w:val="00217B2E"/>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57BAB"/>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1355"/>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4C8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EE5"/>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37FB"/>
    <w:rsid w:val="00414DF1"/>
    <w:rsid w:val="0042024E"/>
    <w:rsid w:val="00422E31"/>
    <w:rsid w:val="0043269E"/>
    <w:rsid w:val="0043558D"/>
    <w:rsid w:val="004368CC"/>
    <w:rsid w:val="004409B1"/>
    <w:rsid w:val="00440B48"/>
    <w:rsid w:val="0044184A"/>
    <w:rsid w:val="004434A0"/>
    <w:rsid w:val="004458D1"/>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44EF"/>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E0B"/>
    <w:rsid w:val="004D21E7"/>
    <w:rsid w:val="004D47FC"/>
    <w:rsid w:val="004E131B"/>
    <w:rsid w:val="004E2C05"/>
    <w:rsid w:val="004E3766"/>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5AC6"/>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1202"/>
    <w:rsid w:val="0063288B"/>
    <w:rsid w:val="00633C00"/>
    <w:rsid w:val="00635308"/>
    <w:rsid w:val="0063577B"/>
    <w:rsid w:val="006401BD"/>
    <w:rsid w:val="00641027"/>
    <w:rsid w:val="006421C3"/>
    <w:rsid w:val="006444DB"/>
    <w:rsid w:val="006446CB"/>
    <w:rsid w:val="0064628E"/>
    <w:rsid w:val="006464E7"/>
    <w:rsid w:val="006465F8"/>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62E1"/>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48D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088"/>
    <w:rsid w:val="0079278E"/>
    <w:rsid w:val="007949F4"/>
    <w:rsid w:val="00795222"/>
    <w:rsid w:val="007956FC"/>
    <w:rsid w:val="0079766B"/>
    <w:rsid w:val="007A0A0C"/>
    <w:rsid w:val="007A1E03"/>
    <w:rsid w:val="007A3315"/>
    <w:rsid w:val="007A527B"/>
    <w:rsid w:val="007A7A24"/>
    <w:rsid w:val="007A7B5F"/>
    <w:rsid w:val="007B3909"/>
    <w:rsid w:val="007B3A79"/>
    <w:rsid w:val="007B56C3"/>
    <w:rsid w:val="007B5CC9"/>
    <w:rsid w:val="007B66B5"/>
    <w:rsid w:val="007B6DFE"/>
    <w:rsid w:val="007C049C"/>
    <w:rsid w:val="007C0632"/>
    <w:rsid w:val="007C12CF"/>
    <w:rsid w:val="007C44A3"/>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1EB2"/>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427"/>
    <w:rsid w:val="00954291"/>
    <w:rsid w:val="0095598C"/>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47DD4"/>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5B07"/>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C69EF"/>
    <w:rsid w:val="00AD00E2"/>
    <w:rsid w:val="00AD0EC7"/>
    <w:rsid w:val="00AD26A1"/>
    <w:rsid w:val="00AD26BE"/>
    <w:rsid w:val="00AD4BFB"/>
    <w:rsid w:val="00AE03AE"/>
    <w:rsid w:val="00AE0A73"/>
    <w:rsid w:val="00AE1CF8"/>
    <w:rsid w:val="00AE317D"/>
    <w:rsid w:val="00AE42F3"/>
    <w:rsid w:val="00AE4720"/>
    <w:rsid w:val="00AE4722"/>
    <w:rsid w:val="00AF21BB"/>
    <w:rsid w:val="00AF4C5B"/>
    <w:rsid w:val="00AF54C1"/>
    <w:rsid w:val="00AF5AF6"/>
    <w:rsid w:val="00AF6105"/>
    <w:rsid w:val="00AF713C"/>
    <w:rsid w:val="00B0018C"/>
    <w:rsid w:val="00B064D3"/>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2ED"/>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1FA4"/>
    <w:rsid w:val="00C65751"/>
    <w:rsid w:val="00C71898"/>
    <w:rsid w:val="00C72DFF"/>
    <w:rsid w:val="00C804EB"/>
    <w:rsid w:val="00C808BC"/>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D72B9"/>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47E52"/>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0A3A"/>
    <w:rsid w:val="00DD3295"/>
    <w:rsid w:val="00DD380F"/>
    <w:rsid w:val="00DD3E32"/>
    <w:rsid w:val="00DD53C7"/>
    <w:rsid w:val="00DD54E5"/>
    <w:rsid w:val="00DE0D24"/>
    <w:rsid w:val="00DE0D70"/>
    <w:rsid w:val="00DE355C"/>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9E8"/>
    <w:rsid w:val="00E62D21"/>
    <w:rsid w:val="00E63D32"/>
    <w:rsid w:val="00E63FC7"/>
    <w:rsid w:val="00E65C86"/>
    <w:rsid w:val="00E6655A"/>
    <w:rsid w:val="00E67609"/>
    <w:rsid w:val="00E705B0"/>
    <w:rsid w:val="00E70B25"/>
    <w:rsid w:val="00E714CC"/>
    <w:rsid w:val="00E71F07"/>
    <w:rsid w:val="00E73239"/>
    <w:rsid w:val="00E73EA5"/>
    <w:rsid w:val="00E74D24"/>
    <w:rsid w:val="00E750A1"/>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5A7"/>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52A3"/>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2F99"/>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7EB84A-9E3C-46F9-88E0-3F653C4F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59B-47E7-4F4A-895F-A2314682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12706</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84962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2015-11-20T13:51:00Z</cp:lastPrinted>
  <dcterms:created xsi:type="dcterms:W3CDTF">2015-11-20T13:56:00Z</dcterms:created>
  <dcterms:modified xsi:type="dcterms:W3CDTF">2015-11-20T13:56:00Z</dcterms:modified>
</cp:coreProperties>
</file>