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F6A81" w14:textId="77777777" w:rsidR="009753AC" w:rsidRPr="00954EAB" w:rsidRDefault="009753AC" w:rsidP="009753AC">
      <w:pPr>
        <w:pStyle w:val="afffffff4"/>
        <w:rPr>
          <w:rStyle w:val="affb"/>
          <w:b w:val="0"/>
        </w:rPr>
      </w:pPr>
      <w:r w:rsidRPr="00954EAB">
        <w:rPr>
          <w:b/>
        </w:rPr>
        <w:t xml:space="preserve">Автономная некоммерческая организация </w:t>
      </w:r>
      <w:r w:rsidRPr="00954EAB">
        <w:rPr>
          <w:rStyle w:val="affb"/>
          <w:b w:val="0"/>
        </w:rPr>
        <w:t xml:space="preserve"> </w:t>
      </w:r>
    </w:p>
    <w:p w14:paraId="4D45A2C4" w14:textId="77777777" w:rsidR="009753AC" w:rsidRDefault="009753AC" w:rsidP="009753AC">
      <w:pPr>
        <w:pStyle w:val="afffffff4"/>
        <w:rPr>
          <w:rStyle w:val="affb"/>
        </w:rPr>
      </w:pPr>
      <w:r>
        <w:rPr>
          <w:rStyle w:val="affb"/>
        </w:rPr>
        <w:t>«</w:t>
      </w:r>
      <w:r w:rsidRPr="00C15CAC">
        <w:rPr>
          <w:rStyle w:val="affb"/>
        </w:rPr>
        <w:t xml:space="preserve">Агентство стратегических инициатив </w:t>
      </w:r>
    </w:p>
    <w:p w14:paraId="0382131F" w14:textId="77777777" w:rsidR="009753AC" w:rsidRPr="00DC5054" w:rsidRDefault="009753AC" w:rsidP="009753AC">
      <w:pPr>
        <w:pStyle w:val="afffffff4"/>
        <w:rPr>
          <w:rStyle w:val="affb"/>
          <w:bCs w:val="0"/>
        </w:rPr>
      </w:pPr>
      <w:r w:rsidRPr="00C15CAC">
        <w:rPr>
          <w:rStyle w:val="affb"/>
        </w:rPr>
        <w:t>по продвижению новых проектов</w:t>
      </w:r>
      <w:r>
        <w:rPr>
          <w:rStyle w:val="affb"/>
        </w:rPr>
        <w:t>»</w:t>
      </w:r>
    </w:p>
    <w:p w14:paraId="30243E8A" w14:textId="77777777" w:rsidR="009753AC" w:rsidRPr="00DC5054" w:rsidRDefault="009753AC" w:rsidP="009753AC"/>
    <w:p w14:paraId="79800966" w14:textId="77777777" w:rsidR="009753AC" w:rsidRPr="00DC5054" w:rsidRDefault="009753AC" w:rsidP="009753AC"/>
    <w:p w14:paraId="3FF58305" w14:textId="77777777" w:rsidR="009753AC" w:rsidRPr="00DC5054" w:rsidRDefault="009753AC" w:rsidP="009753AC"/>
    <w:p w14:paraId="48B01F1F" w14:textId="77777777" w:rsidR="009753AC" w:rsidRPr="00DC5054" w:rsidRDefault="009753AC" w:rsidP="009753AC"/>
    <w:p w14:paraId="27A6CCF8" w14:textId="77777777" w:rsidR="009753AC" w:rsidRPr="00DC5054" w:rsidRDefault="009753AC" w:rsidP="009753AC">
      <w:pPr>
        <w:ind w:firstLine="900"/>
        <w:rPr>
          <w:b/>
          <w:bCs/>
          <w:sz w:val="22"/>
          <w:highlight w:val="yellow"/>
        </w:rPr>
      </w:pPr>
    </w:p>
    <w:p w14:paraId="4511FE5D" w14:textId="77777777" w:rsidR="009753AC" w:rsidRPr="00DC5054" w:rsidRDefault="009753AC" w:rsidP="009753AC">
      <w:pPr>
        <w:rPr>
          <w:highlight w:val="yellow"/>
        </w:rPr>
      </w:pPr>
    </w:p>
    <w:p w14:paraId="5E581F6F" w14:textId="77777777" w:rsidR="009753AC" w:rsidRPr="00DC5054" w:rsidRDefault="009753AC" w:rsidP="009753AC">
      <w:pPr>
        <w:rPr>
          <w:highlight w:val="yellow"/>
        </w:rPr>
      </w:pPr>
    </w:p>
    <w:p w14:paraId="75BAC382" w14:textId="77777777" w:rsidR="009753AC" w:rsidRPr="00DC5054" w:rsidRDefault="009753AC" w:rsidP="009753AC">
      <w:pPr>
        <w:rPr>
          <w:highlight w:val="yellow"/>
        </w:rPr>
      </w:pPr>
    </w:p>
    <w:p w14:paraId="18EB386E" w14:textId="77777777" w:rsidR="009753AC" w:rsidRPr="00DC5054" w:rsidRDefault="009753AC" w:rsidP="009753AC">
      <w:pPr>
        <w:rPr>
          <w:highlight w:val="yellow"/>
        </w:rPr>
      </w:pPr>
    </w:p>
    <w:p w14:paraId="12E0A483" w14:textId="77777777" w:rsidR="009753AC" w:rsidRPr="00DC5054" w:rsidRDefault="009753AC" w:rsidP="009753AC">
      <w:pPr>
        <w:rPr>
          <w:highlight w:val="yellow"/>
        </w:rPr>
      </w:pPr>
    </w:p>
    <w:p w14:paraId="4F13F32E" w14:textId="77777777" w:rsidR="009753AC" w:rsidRPr="00DC5054" w:rsidRDefault="009753AC" w:rsidP="009753AC">
      <w:pPr>
        <w:rPr>
          <w:highlight w:val="yellow"/>
        </w:rPr>
      </w:pPr>
    </w:p>
    <w:p w14:paraId="4B651163" w14:textId="77777777" w:rsidR="009753AC" w:rsidRPr="00DC5054" w:rsidRDefault="009753AC" w:rsidP="009753AC">
      <w:pPr>
        <w:rPr>
          <w:highlight w:val="yellow"/>
        </w:rPr>
      </w:pPr>
    </w:p>
    <w:p w14:paraId="7F58EF75" w14:textId="77777777" w:rsidR="009753AC" w:rsidRPr="00DC5054" w:rsidRDefault="009753AC" w:rsidP="009753AC">
      <w:pPr>
        <w:rPr>
          <w:highlight w:val="yellow"/>
        </w:rPr>
      </w:pPr>
    </w:p>
    <w:p w14:paraId="11E75C4F" w14:textId="77777777" w:rsidR="009753AC" w:rsidRPr="00DC5054" w:rsidRDefault="009753AC" w:rsidP="009753AC">
      <w:pPr>
        <w:rPr>
          <w:highlight w:val="yellow"/>
        </w:rPr>
      </w:pPr>
    </w:p>
    <w:p w14:paraId="73CCFF77" w14:textId="77777777" w:rsidR="009753AC" w:rsidRPr="00DC5054" w:rsidRDefault="009753AC" w:rsidP="009753AC">
      <w:pPr>
        <w:rPr>
          <w:highlight w:val="yellow"/>
        </w:rPr>
      </w:pPr>
    </w:p>
    <w:p w14:paraId="533E420E" w14:textId="433BF568" w:rsidR="00111FB2" w:rsidRPr="00DC5054" w:rsidRDefault="00111FB2" w:rsidP="00111FB2">
      <w:pPr>
        <w:pStyle w:val="afffffff8"/>
        <w:rPr>
          <w:highlight w:val="yellow"/>
        </w:rPr>
      </w:pPr>
      <w:r w:rsidRPr="00DC5054">
        <w:t xml:space="preserve">ТЕХНИЧЕСКОЕ ЗАДАНИЕ </w:t>
      </w:r>
    </w:p>
    <w:p w14:paraId="1678E822" w14:textId="77777777" w:rsidR="00111FB2" w:rsidRPr="009820EC" w:rsidRDefault="00111FB2" w:rsidP="00111FB2">
      <w:pPr>
        <w:rPr>
          <w:highlight w:val="yellow"/>
        </w:rPr>
      </w:pPr>
    </w:p>
    <w:p w14:paraId="1A715DFC" w14:textId="77777777" w:rsidR="009753AC" w:rsidRPr="009820EC" w:rsidRDefault="009753AC" w:rsidP="009753AC">
      <w:pPr>
        <w:jc w:val="center"/>
        <w:rPr>
          <w:b/>
          <w:sz w:val="28"/>
          <w:szCs w:val="28"/>
          <w:highlight w:val="yellow"/>
        </w:rPr>
      </w:pPr>
    </w:p>
    <w:p w14:paraId="0A2F59CD" w14:textId="6E427FC1" w:rsidR="009753AC" w:rsidRPr="00111FB2" w:rsidRDefault="00111FB2" w:rsidP="009753AC">
      <w:pPr>
        <w:pStyle w:val="ad"/>
        <w:jc w:val="center"/>
        <w:rPr>
          <w:b/>
          <w:sz w:val="28"/>
          <w:szCs w:val="28"/>
        </w:rPr>
      </w:pPr>
      <w:r w:rsidRPr="00111FB2">
        <w:rPr>
          <w:b/>
          <w:sz w:val="28"/>
          <w:szCs w:val="28"/>
        </w:rPr>
        <w:t xml:space="preserve">НА ВЫПОЛНЕНИЕ РАБОТ ПО СОЗДАНИЮ </w:t>
      </w:r>
      <w:r w:rsidR="009753AC" w:rsidRPr="00111FB2">
        <w:rPr>
          <w:b/>
          <w:sz w:val="28"/>
          <w:szCs w:val="28"/>
        </w:rPr>
        <w:t>ИНТЕРНЕТ-СИСТЕМА ОБРАБОТКИ И ПУБЛИКАЦИИ ИНФОРМАЦИИ В ТЕМАТИЧЕСКОМ КОНТУРЕ НАЦИОНАЛЬНОЙ ТЕХНОЛОГИЧЕСКОЙ ИНИЦИАТИВЫ (НТИ)</w:t>
      </w:r>
    </w:p>
    <w:p w14:paraId="5594CB5D" w14:textId="77777777" w:rsidR="009753AC" w:rsidRPr="00DC5054" w:rsidRDefault="009753AC" w:rsidP="009753AC">
      <w:pPr>
        <w:jc w:val="center"/>
        <w:rPr>
          <w:b/>
          <w:bCs/>
          <w:sz w:val="28"/>
        </w:rPr>
      </w:pPr>
    </w:p>
    <w:p w14:paraId="519C8A73" w14:textId="77777777" w:rsidR="009753AC" w:rsidRPr="00DC5054" w:rsidRDefault="009753AC" w:rsidP="009753AC">
      <w:pPr>
        <w:rPr>
          <w:highlight w:val="yellow"/>
        </w:rPr>
      </w:pPr>
    </w:p>
    <w:p w14:paraId="7D783DE8" w14:textId="77777777" w:rsidR="009753AC" w:rsidRPr="00DC5054" w:rsidRDefault="009753AC" w:rsidP="009753AC">
      <w:pPr>
        <w:rPr>
          <w:highlight w:val="yellow"/>
        </w:rPr>
      </w:pPr>
    </w:p>
    <w:p w14:paraId="08EBEF36" w14:textId="77777777" w:rsidR="009753AC" w:rsidRPr="00DC5054" w:rsidRDefault="009753AC" w:rsidP="009753AC">
      <w:pPr>
        <w:rPr>
          <w:highlight w:val="yellow"/>
        </w:rPr>
      </w:pPr>
    </w:p>
    <w:p w14:paraId="5E449CE4" w14:textId="77777777" w:rsidR="009753AC" w:rsidRPr="00DC5054" w:rsidRDefault="009753AC" w:rsidP="009753AC">
      <w:pPr>
        <w:rPr>
          <w:highlight w:val="yellow"/>
        </w:rPr>
      </w:pPr>
    </w:p>
    <w:p w14:paraId="0943D277" w14:textId="77777777" w:rsidR="009753AC" w:rsidRPr="00DC5054" w:rsidRDefault="009753AC" w:rsidP="009753AC">
      <w:pPr>
        <w:rPr>
          <w:highlight w:val="yellow"/>
        </w:rPr>
      </w:pPr>
    </w:p>
    <w:p w14:paraId="09EDC778" w14:textId="77777777" w:rsidR="009753AC" w:rsidRPr="00DC5054" w:rsidRDefault="009753AC" w:rsidP="009753AC">
      <w:pPr>
        <w:rPr>
          <w:highlight w:val="yellow"/>
        </w:rPr>
      </w:pPr>
    </w:p>
    <w:p w14:paraId="020A0ED4" w14:textId="77777777" w:rsidR="009753AC" w:rsidRPr="00DC5054" w:rsidRDefault="009753AC" w:rsidP="009753AC">
      <w:pPr>
        <w:rPr>
          <w:highlight w:val="yellow"/>
        </w:rPr>
      </w:pPr>
    </w:p>
    <w:p w14:paraId="56E79263" w14:textId="77777777" w:rsidR="009753AC" w:rsidRPr="00DC5054" w:rsidRDefault="009753AC" w:rsidP="009753AC">
      <w:pPr>
        <w:rPr>
          <w:highlight w:val="yellow"/>
        </w:rPr>
      </w:pPr>
    </w:p>
    <w:p w14:paraId="0CE7C2BA" w14:textId="77777777" w:rsidR="009753AC" w:rsidRPr="00DC5054" w:rsidRDefault="009753AC" w:rsidP="009753AC">
      <w:pPr>
        <w:rPr>
          <w:highlight w:val="yellow"/>
        </w:rPr>
      </w:pPr>
    </w:p>
    <w:p w14:paraId="32260D1F" w14:textId="77777777" w:rsidR="009753AC" w:rsidRPr="00DC5054" w:rsidRDefault="009753AC" w:rsidP="009753AC">
      <w:pPr>
        <w:rPr>
          <w:highlight w:val="yellow"/>
        </w:rPr>
      </w:pPr>
    </w:p>
    <w:p w14:paraId="78D236E6" w14:textId="77777777" w:rsidR="009753AC" w:rsidRPr="00DC5054" w:rsidRDefault="009753AC" w:rsidP="009753AC">
      <w:pPr>
        <w:rPr>
          <w:highlight w:val="yellow"/>
        </w:rPr>
      </w:pPr>
    </w:p>
    <w:p w14:paraId="33911130" w14:textId="77777777" w:rsidR="009753AC" w:rsidRPr="00DC5054" w:rsidRDefault="009753AC" w:rsidP="009753AC">
      <w:pPr>
        <w:rPr>
          <w:highlight w:val="yellow"/>
        </w:rPr>
      </w:pPr>
    </w:p>
    <w:p w14:paraId="5F4D2D30" w14:textId="77777777" w:rsidR="009753AC" w:rsidRPr="00DC5054" w:rsidRDefault="009753AC" w:rsidP="009753AC">
      <w:pPr>
        <w:rPr>
          <w:highlight w:val="yellow"/>
        </w:rPr>
      </w:pPr>
    </w:p>
    <w:p w14:paraId="2ECB609B" w14:textId="77777777" w:rsidR="009753AC" w:rsidRPr="00DC5054" w:rsidRDefault="009753AC" w:rsidP="009753AC">
      <w:pPr>
        <w:rPr>
          <w:highlight w:val="yellow"/>
        </w:rPr>
      </w:pPr>
    </w:p>
    <w:p w14:paraId="4B45EFCD" w14:textId="77777777" w:rsidR="009753AC" w:rsidRPr="00DC5054" w:rsidRDefault="009753AC" w:rsidP="009753AC">
      <w:pPr>
        <w:rPr>
          <w:highlight w:val="yellow"/>
        </w:rPr>
      </w:pPr>
    </w:p>
    <w:p w14:paraId="550D6EFA" w14:textId="77777777" w:rsidR="009753AC" w:rsidRPr="00DC5054" w:rsidRDefault="009753AC" w:rsidP="009753AC">
      <w:pPr>
        <w:rPr>
          <w:highlight w:val="yellow"/>
        </w:rPr>
      </w:pPr>
    </w:p>
    <w:p w14:paraId="7F674F0C" w14:textId="77777777" w:rsidR="009753AC" w:rsidRPr="00DC5054" w:rsidRDefault="009753AC" w:rsidP="009753AC">
      <w:pPr>
        <w:rPr>
          <w:highlight w:val="yellow"/>
        </w:rPr>
      </w:pPr>
    </w:p>
    <w:p w14:paraId="39508495" w14:textId="77777777" w:rsidR="009753AC" w:rsidRPr="00DC5054" w:rsidRDefault="009753AC" w:rsidP="009753AC">
      <w:pPr>
        <w:rPr>
          <w:highlight w:val="yellow"/>
        </w:rPr>
      </w:pPr>
    </w:p>
    <w:p w14:paraId="60FB2078" w14:textId="77777777" w:rsidR="009753AC" w:rsidRPr="00B0764D" w:rsidRDefault="009753AC" w:rsidP="009753AC">
      <w:pPr>
        <w:pStyle w:val="afffffffb"/>
      </w:pPr>
      <w:r w:rsidRPr="00B0764D">
        <w:t>г. Москва</w:t>
      </w:r>
    </w:p>
    <w:p w14:paraId="1D197B5B" w14:textId="77777777" w:rsidR="009753AC" w:rsidRPr="00FD7869" w:rsidRDefault="009753AC" w:rsidP="009753AC">
      <w:pPr>
        <w:pStyle w:val="afffffffb"/>
      </w:pPr>
      <w:r w:rsidRPr="00B0764D">
        <w:t>201</w:t>
      </w:r>
      <w:r>
        <w:t>7</w:t>
      </w:r>
      <w:r w:rsidRPr="00B0764D">
        <w:t xml:space="preserve"> г.</w:t>
      </w:r>
    </w:p>
    <w:p w14:paraId="759E0AC7" w14:textId="77777777" w:rsidR="009753AC" w:rsidRPr="00FD7869" w:rsidRDefault="009753AC" w:rsidP="009753AC">
      <w:pPr>
        <w:pStyle w:val="afffffffb"/>
        <w:sectPr w:rsidR="009753AC" w:rsidRPr="00FD7869" w:rsidSect="0034386E">
          <w:headerReference w:type="even" r:id="rId9"/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851" w:right="731" w:bottom="1418" w:left="993" w:header="720" w:footer="720" w:gutter="0"/>
          <w:pgNumType w:start="0"/>
          <w:cols w:space="720"/>
          <w:titlePg/>
          <w:docGrid w:linePitch="360"/>
        </w:sectPr>
      </w:pPr>
    </w:p>
    <w:p w14:paraId="4B106163" w14:textId="77777777" w:rsidR="009753AC" w:rsidRPr="00FD7869" w:rsidRDefault="009753AC" w:rsidP="009753AC">
      <w:pPr>
        <w:pStyle w:val="affffff6"/>
        <w:outlineLvl w:val="0"/>
      </w:pPr>
      <w:r w:rsidRPr="00FD7869">
        <w:lastRenderedPageBreak/>
        <w:t>Содержание</w:t>
      </w:r>
    </w:p>
    <w:p w14:paraId="4E74FEC9" w14:textId="77777777" w:rsidR="009753AC" w:rsidRDefault="009753AC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D7869">
        <w:rPr>
          <w:noProof w:val="0"/>
        </w:rPr>
        <w:fldChar w:fldCharType="begin"/>
      </w:r>
      <w:r w:rsidRPr="00FD7869">
        <w:rPr>
          <w:noProof w:val="0"/>
        </w:rPr>
        <w:instrText xml:space="preserve"> TOC \o "1-4" \h \z </w:instrText>
      </w:r>
      <w:r w:rsidRPr="00FD7869">
        <w:rPr>
          <w:noProof w:val="0"/>
        </w:rPr>
        <w:fldChar w:fldCharType="separate"/>
      </w:r>
      <w:hyperlink w:anchor="_Toc495502650" w:history="1">
        <w:r w:rsidRPr="007A496B">
          <w:rPr>
            <w:rStyle w:val="af7"/>
          </w:rPr>
          <w:t>1 Общие сведения</w:t>
        </w:r>
        <w:r>
          <w:rPr>
            <w:webHidden/>
          </w:rPr>
          <w:tab/>
        </w:r>
      </w:hyperlink>
      <w:r>
        <w:t>4</w:t>
      </w:r>
    </w:p>
    <w:p w14:paraId="795F4D77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51" w:history="1">
        <w:r w:rsidR="009753AC" w:rsidRPr="007A496B">
          <w:rPr>
            <w:rStyle w:val="af7"/>
          </w:rPr>
          <w:t>1.1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Полное наименование Системы</w:t>
        </w:r>
        <w:r w:rsidR="009753AC">
          <w:rPr>
            <w:webHidden/>
          </w:rPr>
          <w:tab/>
        </w:r>
      </w:hyperlink>
      <w:r w:rsidR="009753AC">
        <w:t>4</w:t>
      </w:r>
    </w:p>
    <w:p w14:paraId="582BD660" w14:textId="77777777" w:rsidR="009753AC" w:rsidRDefault="009753AC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t>1.2 Заказчик                                                                                                                              4</w:t>
      </w:r>
    </w:p>
    <w:p w14:paraId="24CBFC5D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54" w:history="1">
        <w:r w:rsidR="009753AC" w:rsidRPr="007A496B">
          <w:rPr>
            <w:rStyle w:val="af7"/>
          </w:rPr>
          <w:t>1.</w:t>
        </w:r>
        <w:r w:rsidR="009753AC">
          <w:rPr>
            <w:rStyle w:val="af7"/>
          </w:rPr>
          <w:t>3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Пользователь</w:t>
        </w:r>
        <w:r w:rsidR="009753AC">
          <w:rPr>
            <w:webHidden/>
          </w:rPr>
          <w:tab/>
        </w:r>
      </w:hyperlink>
      <w:r w:rsidR="009753AC">
        <w:t>4</w:t>
      </w:r>
    </w:p>
    <w:p w14:paraId="409D4D4F" w14:textId="77777777" w:rsidR="009753AC" w:rsidRPr="00B23AAD" w:rsidRDefault="009753AC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HYPERLINK \l "_Toc495502655" </w:instrText>
      </w:r>
      <w:r>
        <w:fldChar w:fldCharType="separate"/>
      </w:r>
      <w:r w:rsidRPr="007A496B">
        <w:rPr>
          <w:rStyle w:val="af7"/>
        </w:rPr>
        <w:t>1.</w:t>
      </w:r>
      <w:r>
        <w:rPr>
          <w:rStyle w:val="af7"/>
        </w:rPr>
        <w:t>4</w:t>
      </w:r>
      <w:r w:rsidRPr="00B23AAD">
        <w:rPr>
          <w:rFonts w:asciiTheme="minorHAnsi" w:eastAsiaTheme="minorEastAsia" w:hAnsiTheme="minorHAnsi" w:cstheme="minorBidi"/>
          <w:sz w:val="22"/>
          <w:szCs w:val="22"/>
        </w:rPr>
        <w:tab/>
      </w:r>
      <w:hyperlink w:anchor="_Toc495502662" w:history="1">
        <w:r w:rsidRPr="0088073C">
          <w:rPr>
            <w:rStyle w:val="af7"/>
            <w:color w:val="auto"/>
            <w:u w:val="none"/>
          </w:rPr>
          <w:t>Термины и определения, используемые в ТЗ</w:t>
        </w:r>
        <w:r w:rsidRPr="00B23AAD">
          <w:rPr>
            <w:webHidden/>
          </w:rPr>
          <w:tab/>
          <w:t>4</w:t>
        </w:r>
      </w:hyperlink>
    </w:p>
    <w:p w14:paraId="6DAB9B26" w14:textId="77777777" w:rsidR="009753AC" w:rsidRDefault="009753AC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88073C">
        <w:rPr>
          <w:rStyle w:val="af7"/>
          <w:color w:val="auto"/>
          <w:u w:val="none"/>
        </w:rPr>
        <w:t xml:space="preserve">1.5 </w:t>
      </w:r>
      <w:hyperlink w:anchor="_Toc495502663" w:history="1">
        <w:r w:rsidRPr="0088073C">
          <w:rPr>
            <w:rStyle w:val="af7"/>
            <w:color w:val="auto"/>
            <w:u w:val="none"/>
          </w:rPr>
          <w:t xml:space="preserve"> Порядок внесения изменений и дополнений</w:t>
        </w:r>
        <w:r w:rsidRPr="00B23AAD">
          <w:rPr>
            <w:webHidden/>
          </w:rPr>
          <w:tab/>
        </w:r>
      </w:hyperlink>
      <w:r>
        <w:t>4</w:t>
      </w:r>
    </w:p>
    <w:p w14:paraId="6B6BFDA2" w14:textId="77777777" w:rsidR="009753AC" w:rsidRDefault="009753AC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webHidden/>
        </w:rPr>
        <w:tab/>
      </w:r>
      <w:r>
        <w:fldChar w:fldCharType="end"/>
      </w:r>
    </w:p>
    <w:p w14:paraId="28EE215F" w14:textId="77777777" w:rsidR="009753AC" w:rsidRDefault="00D62713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502664" w:history="1">
        <w:r w:rsidR="009753AC" w:rsidRPr="007A496B">
          <w:rPr>
            <w:rStyle w:val="af7"/>
          </w:rPr>
          <w:t>2 Назначение и цели создания Системы</w:t>
        </w:r>
        <w:r w:rsidR="009753AC">
          <w:rPr>
            <w:webHidden/>
          </w:rPr>
          <w:tab/>
        </w:r>
      </w:hyperlink>
      <w:r w:rsidR="009753AC">
        <w:t>5</w:t>
      </w:r>
    </w:p>
    <w:p w14:paraId="5282F42E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65" w:history="1">
        <w:r w:rsidR="009753AC" w:rsidRPr="007A496B">
          <w:rPr>
            <w:rStyle w:val="af7"/>
          </w:rPr>
          <w:t>2.1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Назначение Системы</w:t>
        </w:r>
        <w:r w:rsidR="009753AC">
          <w:rPr>
            <w:webHidden/>
          </w:rPr>
          <w:tab/>
        </w:r>
      </w:hyperlink>
      <w:r w:rsidR="009753AC">
        <w:t>5</w:t>
      </w:r>
    </w:p>
    <w:p w14:paraId="04DE6B2C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66" w:history="1">
        <w:r w:rsidR="009753AC" w:rsidRPr="007A496B">
          <w:rPr>
            <w:rStyle w:val="af7"/>
          </w:rPr>
          <w:t>2.2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Цели и задачи выполнения работ</w:t>
        </w:r>
        <w:r w:rsidR="009753AC">
          <w:rPr>
            <w:webHidden/>
          </w:rPr>
          <w:tab/>
        </w:r>
      </w:hyperlink>
      <w:r w:rsidR="009753AC">
        <w:t>5</w:t>
      </w:r>
    </w:p>
    <w:p w14:paraId="63C21E05" w14:textId="77777777" w:rsidR="009753AC" w:rsidRDefault="00D62713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502667" w:history="1">
        <w:r w:rsidR="009753AC" w:rsidRPr="007A496B">
          <w:rPr>
            <w:rStyle w:val="af7"/>
          </w:rPr>
          <w:t>3 Характеристики объекта автоматизации</w:t>
        </w:r>
        <w:r w:rsidR="009753AC">
          <w:rPr>
            <w:webHidden/>
          </w:rPr>
          <w:tab/>
        </w:r>
      </w:hyperlink>
      <w:r w:rsidR="009753AC">
        <w:t>6</w:t>
      </w:r>
    </w:p>
    <w:p w14:paraId="29069802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68" w:history="1">
        <w:r w:rsidR="009753AC" w:rsidRPr="007A496B">
          <w:rPr>
            <w:rStyle w:val="af7"/>
          </w:rPr>
          <w:t>3.1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Краткие сведения об объекте автоматизации</w:t>
        </w:r>
        <w:r w:rsidR="009753AC">
          <w:rPr>
            <w:webHidden/>
          </w:rPr>
          <w:tab/>
        </w:r>
      </w:hyperlink>
      <w:r w:rsidR="009753AC">
        <w:t>6</w:t>
      </w:r>
    </w:p>
    <w:p w14:paraId="7D0257AB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70" w:history="1">
        <w:r w:rsidR="009753AC" w:rsidRPr="007A496B">
          <w:rPr>
            <w:rStyle w:val="af7"/>
          </w:rPr>
          <w:t>3.</w:t>
        </w:r>
        <w:r w:rsidR="009753AC">
          <w:rPr>
            <w:rStyle w:val="af7"/>
          </w:rPr>
          <w:t>2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Общие принципы создания Системы</w:t>
        </w:r>
        <w:r w:rsidR="009753AC">
          <w:rPr>
            <w:webHidden/>
          </w:rPr>
          <w:tab/>
        </w:r>
      </w:hyperlink>
      <w:r w:rsidR="009753AC">
        <w:t>6</w:t>
      </w:r>
    </w:p>
    <w:p w14:paraId="5DEA3E3E" w14:textId="77777777" w:rsidR="009753AC" w:rsidRDefault="00D62713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502671" w:history="1">
        <w:r w:rsidR="009753AC" w:rsidRPr="007A496B">
          <w:rPr>
            <w:rStyle w:val="af7"/>
          </w:rPr>
          <w:t>4 Требования к Системе</w:t>
        </w:r>
        <w:r w:rsidR="009753AC">
          <w:rPr>
            <w:webHidden/>
          </w:rPr>
          <w:tab/>
        </w:r>
      </w:hyperlink>
      <w:r w:rsidR="009753AC">
        <w:t>8</w:t>
      </w:r>
    </w:p>
    <w:p w14:paraId="7E62CBED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72" w:history="1">
        <w:r w:rsidR="009753AC" w:rsidRPr="007A496B">
          <w:rPr>
            <w:rStyle w:val="af7"/>
          </w:rPr>
          <w:t>4.1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Системе в целом</w:t>
        </w:r>
        <w:r w:rsidR="009753AC">
          <w:rPr>
            <w:webHidden/>
          </w:rPr>
          <w:tab/>
        </w:r>
      </w:hyperlink>
      <w:r w:rsidR="009753AC">
        <w:t>8</w:t>
      </w:r>
    </w:p>
    <w:p w14:paraId="2F364985" w14:textId="77777777" w:rsidR="009753AC" w:rsidRPr="00C0621D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73" w:history="1">
        <w:r w:rsidR="009753AC" w:rsidRPr="007A496B">
          <w:rPr>
            <w:rStyle w:val="af7"/>
          </w:rPr>
          <w:t>4.1.1 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структуре и функционированию Системы</w:t>
        </w:r>
        <w:r w:rsidR="009753AC">
          <w:rPr>
            <w:webHidden/>
          </w:rPr>
          <w:tab/>
          <w:t>8</w:t>
        </w:r>
      </w:hyperlink>
    </w:p>
    <w:p w14:paraId="50AF480F" w14:textId="77777777" w:rsidR="009753AC" w:rsidRPr="00C0621D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74" w:history="1">
        <w:r w:rsidR="009753AC" w:rsidRPr="007A496B">
          <w:rPr>
            <w:rStyle w:val="af7"/>
          </w:rPr>
          <w:t>4.1.1.1 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Перечень модулей, их назначение и основные характеристики</w:t>
        </w:r>
        <w:r w:rsidR="009753AC">
          <w:rPr>
            <w:rStyle w:val="af7"/>
          </w:rPr>
          <w:t xml:space="preserve">      10</w:t>
        </w:r>
        <w:r w:rsidR="009753AC">
          <w:rPr>
            <w:webHidden/>
          </w:rPr>
          <w:tab/>
        </w:r>
      </w:hyperlink>
      <w:hyperlink w:anchor="_Toc495502675" w:history="1">
        <w:r w:rsidR="009753AC" w:rsidRPr="007A496B">
          <w:rPr>
            <w:rStyle w:val="af7"/>
          </w:rPr>
          <w:t>4.1.1.2 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способам и средствам связи для информационного обмена между компонентами Системы</w:t>
        </w:r>
        <w:r w:rsidR="009753AC">
          <w:rPr>
            <w:webHidden/>
          </w:rPr>
          <w:tab/>
          <w:t>1</w:t>
        </w:r>
      </w:hyperlink>
      <w:r w:rsidR="009753AC">
        <w:t>2</w:t>
      </w:r>
    </w:p>
    <w:p w14:paraId="6F6C51FF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76" w:history="1">
        <w:r w:rsidR="009753AC" w:rsidRPr="007A496B">
          <w:rPr>
            <w:rStyle w:val="af7"/>
          </w:rPr>
          <w:t>4.1.1.3 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режимам функционирования Системы</w:t>
        </w:r>
        <w:r w:rsidR="009753AC">
          <w:rPr>
            <w:webHidden/>
          </w:rPr>
          <w:tab/>
          <w:t>1</w:t>
        </w:r>
      </w:hyperlink>
      <w:r w:rsidR="009753AC">
        <w:t>2</w:t>
      </w:r>
    </w:p>
    <w:p w14:paraId="299288B7" w14:textId="77777777" w:rsidR="009753AC" w:rsidRPr="00C0621D" w:rsidRDefault="00D62713" w:rsidP="009753AC">
      <w:pPr>
        <w:pStyle w:val="43"/>
        <w:tabs>
          <w:tab w:val="left" w:pos="2381"/>
        </w:tabs>
      </w:pPr>
      <w:hyperlink w:anchor="_Toc495502677" w:history="1">
        <w:r w:rsidR="009753AC" w:rsidRPr="007A496B">
          <w:rPr>
            <w:rStyle w:val="af7"/>
          </w:rPr>
          <w:t>4.1.1.4 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Перспективы развития, модернизации Системы</w:t>
        </w:r>
        <w:r w:rsidR="009753AC">
          <w:rPr>
            <w:webHidden/>
          </w:rPr>
          <w:tab/>
          <w:t>1</w:t>
        </w:r>
      </w:hyperlink>
      <w:r w:rsidR="009753AC">
        <w:t>3</w:t>
      </w:r>
    </w:p>
    <w:p w14:paraId="7593AFAA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3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2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Показатели назначения создания Системы</w:t>
        </w:r>
        <w:r w:rsidR="009753AC">
          <w:rPr>
            <w:webHidden/>
          </w:rPr>
          <w:tab/>
          <w:t>13</w:t>
        </w:r>
      </w:hyperlink>
    </w:p>
    <w:p w14:paraId="3DC70F22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4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2</w:t>
        </w:r>
        <w:r w:rsidR="009753AC" w:rsidRPr="007A496B">
          <w:rPr>
            <w:rStyle w:val="af7"/>
          </w:rPr>
          <w:t>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Количество пользователей Сайта</w:t>
        </w:r>
        <w:r w:rsidR="009753AC">
          <w:rPr>
            <w:webHidden/>
          </w:rPr>
          <w:tab/>
          <w:t>13</w:t>
        </w:r>
      </w:hyperlink>
    </w:p>
    <w:p w14:paraId="189C674B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5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2</w:t>
        </w:r>
        <w:r w:rsidR="009753AC" w:rsidRPr="007A496B">
          <w:rPr>
            <w:rStyle w:val="af7"/>
          </w:rPr>
          <w:t>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Пропускная способность</w:t>
        </w:r>
        <w:r w:rsidR="009753AC">
          <w:rPr>
            <w:webHidden/>
          </w:rPr>
          <w:tab/>
          <w:t>14</w:t>
        </w:r>
      </w:hyperlink>
    </w:p>
    <w:p w14:paraId="433356DA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6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3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надежности</w:t>
        </w:r>
        <w:r w:rsidR="009753AC">
          <w:rPr>
            <w:webHidden/>
          </w:rPr>
          <w:tab/>
          <w:t>1</w:t>
        </w:r>
      </w:hyperlink>
      <w:r w:rsidR="009753AC">
        <w:t>4</w:t>
      </w:r>
    </w:p>
    <w:p w14:paraId="2397C24A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7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3</w:t>
        </w:r>
        <w:r w:rsidR="009753AC" w:rsidRPr="007A496B">
          <w:rPr>
            <w:rStyle w:val="af7"/>
          </w:rPr>
          <w:t>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Показатели доступности/надежности</w:t>
        </w:r>
        <w:r w:rsidR="009753AC">
          <w:rPr>
            <w:webHidden/>
          </w:rPr>
          <w:tab/>
          <w:t>1</w:t>
        </w:r>
      </w:hyperlink>
      <w:r w:rsidR="009753AC">
        <w:t>5</w:t>
      </w:r>
    </w:p>
    <w:p w14:paraId="1005433D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88" w:history="1">
        <w:r w:rsidR="009753AC" w:rsidRPr="007A496B">
          <w:rPr>
            <w:rStyle w:val="af7"/>
          </w:rPr>
          <w:t>4.1.</w:t>
        </w:r>
        <w:r w:rsidR="009753AC">
          <w:rPr>
            <w:rStyle w:val="af7"/>
          </w:rPr>
          <w:t>3</w:t>
        </w:r>
        <w:r w:rsidR="009753AC" w:rsidRPr="007A496B">
          <w:rPr>
            <w:rStyle w:val="af7"/>
          </w:rPr>
          <w:t>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программным мероприятиям по обеспечению надежности</w:t>
        </w:r>
        <w:r w:rsidR="009753AC">
          <w:rPr>
            <w:webHidden/>
          </w:rPr>
          <w:tab/>
          <w:t>1</w:t>
        </w:r>
      </w:hyperlink>
      <w:r w:rsidR="009753AC">
        <w:t>5</w:t>
      </w:r>
    </w:p>
    <w:p w14:paraId="34F13109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0" w:history="1">
        <w:r w:rsidR="009753AC">
          <w:rPr>
            <w:rStyle w:val="af7"/>
          </w:rPr>
          <w:t>4.1.4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защите информации от несанкционированного доступа</w:t>
        </w:r>
        <w:r w:rsidR="009753AC">
          <w:rPr>
            <w:webHidden/>
          </w:rPr>
          <w:tab/>
          <w:t>16</w:t>
        </w:r>
      </w:hyperlink>
    </w:p>
    <w:p w14:paraId="23F2F0C0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1" w:history="1">
        <w:r w:rsidR="009753AC">
          <w:rPr>
            <w:rStyle w:val="af7"/>
          </w:rPr>
          <w:t>4.1.4</w:t>
        </w:r>
        <w:r w:rsidR="009753AC" w:rsidRPr="007A496B">
          <w:rPr>
            <w:rStyle w:val="af7"/>
          </w:rPr>
          <w:t>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Технические требования по защите информации</w:t>
        </w:r>
        <w:r w:rsidR="009753AC">
          <w:rPr>
            <w:webHidden/>
          </w:rPr>
          <w:tab/>
        </w:r>
        <w:r w:rsidR="009753AC">
          <w:rPr>
            <w:webHidden/>
          </w:rPr>
          <w:fldChar w:fldCharType="begin"/>
        </w:r>
        <w:r w:rsidR="009753AC">
          <w:rPr>
            <w:webHidden/>
          </w:rPr>
          <w:instrText xml:space="preserve"> PAGEREF _Toc495502691 \h </w:instrText>
        </w:r>
        <w:r w:rsidR="009753AC">
          <w:rPr>
            <w:webHidden/>
          </w:rPr>
        </w:r>
        <w:r w:rsidR="009753AC">
          <w:rPr>
            <w:webHidden/>
          </w:rPr>
          <w:fldChar w:fldCharType="separate"/>
        </w:r>
        <w:r w:rsidR="009753AC">
          <w:rPr>
            <w:webHidden/>
          </w:rPr>
          <w:t>16</w:t>
        </w:r>
        <w:r w:rsidR="009753AC">
          <w:rPr>
            <w:webHidden/>
          </w:rPr>
          <w:fldChar w:fldCharType="end"/>
        </w:r>
      </w:hyperlink>
    </w:p>
    <w:p w14:paraId="3A0ABE5B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2" w:history="1">
        <w:r w:rsidR="009753AC">
          <w:rPr>
            <w:rStyle w:val="af7"/>
          </w:rPr>
          <w:t>4.1.5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по сохранности информации при авариях</w:t>
        </w:r>
        <w:r w:rsidR="009753AC">
          <w:rPr>
            <w:webHidden/>
          </w:rPr>
          <w:tab/>
        </w:r>
      </w:hyperlink>
      <w:r w:rsidR="009753AC">
        <w:t>16</w:t>
      </w:r>
    </w:p>
    <w:p w14:paraId="49358346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5" w:history="1">
        <w:r w:rsidR="009753AC">
          <w:rPr>
            <w:rStyle w:val="af7"/>
          </w:rPr>
          <w:t>4.1.6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патентной чистоте</w:t>
        </w:r>
        <w:r w:rsidR="009753AC">
          <w:rPr>
            <w:webHidden/>
          </w:rPr>
          <w:tab/>
          <w:t>17</w:t>
        </w:r>
      </w:hyperlink>
    </w:p>
    <w:p w14:paraId="24F9E295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6" w:history="1">
        <w:r w:rsidR="009753AC">
          <w:rPr>
            <w:rStyle w:val="af7"/>
          </w:rPr>
          <w:t>4.1.7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 эргономике и технической эстетике</w:t>
        </w:r>
        <w:r w:rsidR="009753AC">
          <w:rPr>
            <w:webHidden/>
          </w:rPr>
          <w:tab/>
          <w:t>17</w:t>
        </w:r>
      </w:hyperlink>
    </w:p>
    <w:p w14:paraId="217632EA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7" w:history="1">
        <w:r w:rsidR="009753AC" w:rsidRPr="007A496B">
          <w:rPr>
            <w:rStyle w:val="af7"/>
          </w:rPr>
          <w:t>4.2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(задачам), выполняемым Системой</w:t>
        </w:r>
        <w:r w:rsidR="009753AC">
          <w:rPr>
            <w:webHidden/>
          </w:rPr>
          <w:tab/>
          <w:t>19</w:t>
        </w:r>
      </w:hyperlink>
    </w:p>
    <w:p w14:paraId="4E8C0B1B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8" w:history="1">
        <w:r w:rsidR="009753AC" w:rsidRPr="007A496B">
          <w:rPr>
            <w:rStyle w:val="af7"/>
          </w:rPr>
          <w:t>4.2.1 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дизайну и стилистическому и шрифтовому оформлению.</w:t>
        </w:r>
        <w:r w:rsidR="009753AC">
          <w:rPr>
            <w:webHidden/>
          </w:rPr>
          <w:tab/>
          <w:t>19</w:t>
        </w:r>
      </w:hyperlink>
    </w:p>
    <w:p w14:paraId="6D92EB50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699" w:history="1">
        <w:r w:rsidR="009753AC" w:rsidRPr="007A496B">
          <w:rPr>
            <w:rStyle w:val="af7"/>
          </w:rPr>
          <w:t>4.2.2 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 xml:space="preserve">Требования к структуре </w:t>
        </w:r>
        <w:r w:rsidR="009753AC">
          <w:rPr>
            <w:rStyle w:val="af7"/>
          </w:rPr>
          <w:t>Системы</w:t>
        </w:r>
        <w:r w:rsidR="009753AC">
          <w:rPr>
            <w:webHidden/>
          </w:rPr>
          <w:tab/>
          <w:t>20</w:t>
        </w:r>
      </w:hyperlink>
    </w:p>
    <w:p w14:paraId="385A5A78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0" w:history="1">
        <w:r w:rsidR="009753AC" w:rsidRPr="007A496B">
          <w:rPr>
            <w:rStyle w:val="af7"/>
          </w:rPr>
          <w:t>4.2.3 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«Материалы</w:t>
        </w:r>
        <w:r w:rsidR="009753AC">
          <w:rPr>
            <w:rStyle w:val="af7"/>
          </w:rPr>
          <w:t xml:space="preserve"> Системы</w:t>
        </w:r>
        <w:r w:rsidR="009753AC" w:rsidRPr="007A496B">
          <w:rPr>
            <w:rStyle w:val="af7"/>
          </w:rPr>
          <w:t>»</w:t>
        </w:r>
        <w:r w:rsidR="009753AC">
          <w:rPr>
            <w:webHidden/>
          </w:rPr>
          <w:tab/>
          <w:t>20</w:t>
        </w:r>
      </w:hyperlink>
    </w:p>
    <w:p w14:paraId="7D4D718D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1" w:history="1">
        <w:r w:rsidR="009753AC" w:rsidRPr="007A496B">
          <w:rPr>
            <w:rStyle w:val="af7"/>
          </w:rPr>
          <w:t>4.2.4 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«Мероприятия»</w:t>
        </w:r>
        <w:r w:rsidR="009753AC">
          <w:rPr>
            <w:webHidden/>
          </w:rPr>
          <w:tab/>
          <w:t>21</w:t>
        </w:r>
      </w:hyperlink>
    </w:p>
    <w:p w14:paraId="1F0A24C3" w14:textId="77777777" w:rsidR="009753AC" w:rsidRDefault="00D62713" w:rsidP="009753AC">
      <w:pPr>
        <w:pStyle w:val="35"/>
        <w:tabs>
          <w:tab w:val="left" w:pos="2098"/>
        </w:tabs>
      </w:pPr>
      <w:hyperlink w:anchor="_Toc495502702" w:history="1">
        <w:r w:rsidR="009753AC" w:rsidRPr="007A496B">
          <w:rPr>
            <w:rStyle w:val="af7"/>
          </w:rPr>
          <w:t>4.2.5 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«Презентации»</w:t>
        </w:r>
        <w:r w:rsidR="009753AC">
          <w:rPr>
            <w:rStyle w:val="af7"/>
          </w:rPr>
          <w:t xml:space="preserve"> (НТИ: истории успеха)</w:t>
        </w:r>
        <w:r w:rsidR="009753AC">
          <w:rPr>
            <w:webHidden/>
          </w:rPr>
          <w:tab/>
        </w:r>
      </w:hyperlink>
      <w:r w:rsidR="009753AC">
        <w:t>21</w:t>
      </w:r>
    </w:p>
    <w:p w14:paraId="63310E1A" w14:textId="77777777" w:rsidR="009753AC" w:rsidRPr="00324EFD" w:rsidRDefault="009753AC" w:rsidP="009753AC">
      <w:pPr>
        <w:ind w:left="851" w:firstLine="0"/>
        <w:rPr>
          <w:rFonts w:eastAsiaTheme="minorEastAsia"/>
        </w:rPr>
      </w:pPr>
      <w:r>
        <w:rPr>
          <w:rFonts w:eastAsiaTheme="minorEastAsia"/>
        </w:rPr>
        <w:t>4.2.6 Требования к функциям и автоматизируемым сценариям модуля "Региональная    карта НТИ"                                                                                                                      22</w:t>
      </w:r>
    </w:p>
    <w:p w14:paraId="6BF6DD4D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3" w:history="1">
        <w:r w:rsidR="009753AC">
          <w:rPr>
            <w:rStyle w:val="af7"/>
          </w:rPr>
          <w:t>4.2.7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«Рассылки»</w:t>
        </w:r>
        <w:r w:rsidR="009753AC">
          <w:rPr>
            <w:webHidden/>
          </w:rPr>
          <w:tab/>
          <w:t>22</w:t>
        </w:r>
      </w:hyperlink>
    </w:p>
    <w:p w14:paraId="7894B55A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4" w:history="1">
        <w:r w:rsidR="009753AC">
          <w:rPr>
            <w:rStyle w:val="af7"/>
          </w:rPr>
          <w:t>4.2.8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«Поиск»</w:t>
        </w:r>
        <w:r w:rsidR="009753AC">
          <w:rPr>
            <w:webHidden/>
          </w:rPr>
          <w:tab/>
          <w:t>22</w:t>
        </w:r>
      </w:hyperlink>
    </w:p>
    <w:p w14:paraId="7BFE2A90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5" w:history="1">
        <w:r w:rsidR="009753AC">
          <w:rPr>
            <w:rStyle w:val="af7"/>
          </w:rPr>
          <w:t>4.2.9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«Тегирование»</w:t>
        </w:r>
        <w:r w:rsidR="009753AC">
          <w:rPr>
            <w:webHidden/>
          </w:rPr>
          <w:tab/>
          <w:t>22</w:t>
        </w:r>
      </w:hyperlink>
    </w:p>
    <w:p w14:paraId="60B3D3AA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6" w:history="1">
        <w:r w:rsidR="009753AC">
          <w:rPr>
            <w:rStyle w:val="af7"/>
          </w:rPr>
          <w:t>4.2.10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«Обратная связь»</w:t>
        </w:r>
        <w:r w:rsidR="009753AC">
          <w:rPr>
            <w:webHidden/>
          </w:rPr>
          <w:tab/>
          <w:t>23</w:t>
        </w:r>
      </w:hyperlink>
    </w:p>
    <w:p w14:paraId="6DCC1C9D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7" w:history="1">
        <w:r w:rsidR="009753AC">
          <w:rPr>
            <w:rStyle w:val="af7"/>
          </w:rPr>
          <w:t>4.2.11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«Личный кабинет пользователя»</w:t>
        </w:r>
        <w:r w:rsidR="009753AC">
          <w:rPr>
            <w:webHidden/>
          </w:rPr>
          <w:tab/>
          <w:t>23</w:t>
        </w:r>
      </w:hyperlink>
    </w:p>
    <w:p w14:paraId="4A72968A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8" w:history="1">
        <w:r w:rsidR="009753AC">
          <w:rPr>
            <w:rStyle w:val="af7"/>
          </w:rPr>
          <w:t>4.2.12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«Административное управление»</w:t>
        </w:r>
        <w:r w:rsidR="009753AC">
          <w:rPr>
            <w:webHidden/>
          </w:rPr>
          <w:tab/>
          <w:t>24</w:t>
        </w:r>
      </w:hyperlink>
    </w:p>
    <w:p w14:paraId="29060E5E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09" w:history="1">
        <w:r w:rsidR="009753AC">
          <w:rPr>
            <w:rStyle w:val="af7"/>
          </w:rPr>
          <w:t>4.2.13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«Блог эксперта»</w:t>
        </w:r>
        <w:r w:rsidR="009753AC">
          <w:rPr>
            <w:webHidden/>
          </w:rPr>
          <w:tab/>
          <w:t>24</w:t>
        </w:r>
      </w:hyperlink>
    </w:p>
    <w:p w14:paraId="6861E4A4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0" w:history="1">
        <w:r w:rsidR="009753AC">
          <w:rPr>
            <w:rStyle w:val="af7"/>
          </w:rPr>
          <w:t>4.2.14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функциям и автоматизируемым сценариям модуля «Спецпроекты».</w:t>
        </w:r>
        <w:r w:rsidR="009753AC">
          <w:rPr>
            <w:webHidden/>
          </w:rPr>
          <w:tab/>
          <w:t>24</w:t>
        </w:r>
      </w:hyperlink>
    </w:p>
    <w:p w14:paraId="0E8D6623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1" w:history="1">
        <w:r w:rsidR="009753AC">
          <w:rPr>
            <w:rStyle w:val="af7"/>
          </w:rPr>
          <w:t>4.2.15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первоначальному наполнению контентом</w:t>
        </w:r>
        <w:r w:rsidR="009753AC">
          <w:rPr>
            <w:webHidden/>
          </w:rPr>
          <w:tab/>
          <w:t>25</w:t>
        </w:r>
      </w:hyperlink>
    </w:p>
    <w:p w14:paraId="6193F82C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2" w:history="1">
        <w:r w:rsidR="009753AC" w:rsidRPr="007A496B">
          <w:rPr>
            <w:rStyle w:val="af7"/>
          </w:rPr>
          <w:t>4.3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видам обеспечения</w:t>
        </w:r>
        <w:r w:rsidR="009753AC">
          <w:rPr>
            <w:webHidden/>
          </w:rPr>
          <w:tab/>
          <w:t>25</w:t>
        </w:r>
      </w:hyperlink>
    </w:p>
    <w:p w14:paraId="04A49750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3" w:history="1">
        <w:r w:rsidR="009753AC" w:rsidRPr="007A496B">
          <w:rPr>
            <w:rStyle w:val="af7"/>
          </w:rPr>
          <w:t>4.3.1 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информационному обеспечению</w:t>
        </w:r>
        <w:r w:rsidR="009753AC">
          <w:rPr>
            <w:webHidden/>
          </w:rPr>
          <w:tab/>
          <w:t>25</w:t>
        </w:r>
      </w:hyperlink>
    </w:p>
    <w:p w14:paraId="394D9E0C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4" w:history="1">
        <w:r w:rsidR="009753AC" w:rsidRPr="007A496B">
          <w:rPr>
            <w:rStyle w:val="af7"/>
          </w:rPr>
          <w:t>4.3.1.1 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составу, структуре и способам организации данных в Системе</w:t>
        </w:r>
        <w:r w:rsidR="009753AC">
          <w:rPr>
            <w:webHidden/>
          </w:rPr>
          <w:tab/>
          <w:t>25</w:t>
        </w:r>
      </w:hyperlink>
    </w:p>
    <w:p w14:paraId="71B4FEDC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5" w:history="1">
        <w:r w:rsidR="009753AC" w:rsidRPr="007A496B">
          <w:rPr>
            <w:rStyle w:val="af7"/>
          </w:rPr>
          <w:t>4.3.1.2 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организации ввода данных в Систему</w:t>
        </w:r>
        <w:r w:rsidR="009753AC">
          <w:rPr>
            <w:webHidden/>
          </w:rPr>
          <w:tab/>
          <w:t>25</w:t>
        </w:r>
      </w:hyperlink>
    </w:p>
    <w:p w14:paraId="47A22938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6" w:history="1">
        <w:r w:rsidR="009753AC" w:rsidRPr="007A496B">
          <w:rPr>
            <w:rStyle w:val="af7"/>
          </w:rPr>
          <w:t>4.3.1.3 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информационному обмену между компонентами Системы</w:t>
        </w:r>
        <w:r w:rsidR="009753AC">
          <w:rPr>
            <w:webHidden/>
          </w:rPr>
          <w:tab/>
          <w:t>25</w:t>
        </w:r>
      </w:hyperlink>
    </w:p>
    <w:p w14:paraId="33142761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7" w:history="1">
        <w:r w:rsidR="009753AC" w:rsidRPr="007A496B">
          <w:rPr>
            <w:rStyle w:val="af7"/>
          </w:rPr>
          <w:t>4.3.1.4 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Назначение справочников и классификаторов и информации, хранящейся в них</w:t>
        </w:r>
        <w:r w:rsidR="009753AC">
          <w:rPr>
            <w:webHidden/>
          </w:rPr>
          <w:tab/>
          <w:t>25</w:t>
        </w:r>
      </w:hyperlink>
    </w:p>
    <w:p w14:paraId="27378C81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8" w:history="1">
        <w:r w:rsidR="009753AC" w:rsidRPr="007A496B">
          <w:rPr>
            <w:rStyle w:val="af7"/>
          </w:rPr>
          <w:t>4.3.1.5 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структуре процесса сбора, обработки, передачи данных в Системе и представлению данных</w:t>
        </w:r>
        <w:r w:rsidR="009753AC">
          <w:rPr>
            <w:webHidden/>
          </w:rPr>
          <w:tab/>
          <w:t>26</w:t>
        </w:r>
      </w:hyperlink>
    </w:p>
    <w:p w14:paraId="191609A8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19" w:history="1">
        <w:r w:rsidR="009753AC" w:rsidRPr="007A496B">
          <w:rPr>
            <w:rStyle w:val="af7"/>
          </w:rPr>
          <w:t>4.3.1.6 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защите данных от разрушений при авариях и сбоях в электропитании Системы</w:t>
        </w:r>
        <w:r w:rsidR="009753AC">
          <w:rPr>
            <w:webHidden/>
          </w:rPr>
          <w:tab/>
          <w:t>26</w:t>
        </w:r>
      </w:hyperlink>
    </w:p>
    <w:p w14:paraId="7D7D2EDF" w14:textId="77777777" w:rsidR="009753AC" w:rsidRDefault="00D62713" w:rsidP="009753AC">
      <w:pPr>
        <w:pStyle w:val="43"/>
        <w:tabs>
          <w:tab w:val="left" w:pos="238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20" w:history="1">
        <w:r w:rsidR="009753AC" w:rsidRPr="007A496B">
          <w:rPr>
            <w:rStyle w:val="af7"/>
          </w:rPr>
          <w:t>4.3.1.7 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контролю, хранению, обновлению и восстановлению данных</w:t>
        </w:r>
        <w:r w:rsidR="009753AC">
          <w:rPr>
            <w:webHidden/>
          </w:rPr>
          <w:tab/>
          <w:t>26</w:t>
        </w:r>
      </w:hyperlink>
    </w:p>
    <w:p w14:paraId="467C0DBC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21" w:history="1">
        <w:r w:rsidR="009753AC" w:rsidRPr="007A496B">
          <w:rPr>
            <w:rStyle w:val="af7"/>
          </w:rPr>
          <w:t>4.3.2 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 xml:space="preserve">Требования к </w:t>
        </w:r>
        <w:r w:rsidR="009753AC">
          <w:rPr>
            <w:rStyle w:val="af7"/>
          </w:rPr>
          <w:t>работоспособности Системы в Интернет-браузеррах</w:t>
        </w:r>
        <w:r w:rsidR="009753AC">
          <w:rPr>
            <w:webHidden/>
          </w:rPr>
          <w:tab/>
          <w:t>26</w:t>
        </w:r>
      </w:hyperlink>
    </w:p>
    <w:p w14:paraId="2027AE5B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22" w:history="1">
        <w:r w:rsidR="009753AC" w:rsidRPr="007A496B">
          <w:rPr>
            <w:rStyle w:val="af7"/>
          </w:rPr>
          <w:t>4.3.3 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техническому обеспечению</w:t>
        </w:r>
        <w:r w:rsidR="009753AC">
          <w:rPr>
            <w:webHidden/>
          </w:rPr>
          <w:tab/>
        </w:r>
      </w:hyperlink>
      <w:r w:rsidR="009753AC">
        <w:t>26</w:t>
      </w:r>
    </w:p>
    <w:p w14:paraId="2D58905B" w14:textId="77777777" w:rsidR="009753AC" w:rsidRDefault="00D62713" w:rsidP="009753AC">
      <w:pPr>
        <w:pStyle w:val="35"/>
        <w:tabs>
          <w:tab w:val="left" w:pos="209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24" w:history="1">
        <w:r w:rsidR="009753AC" w:rsidRPr="007A496B">
          <w:rPr>
            <w:rStyle w:val="af7"/>
          </w:rPr>
          <w:t>4.3.</w:t>
        </w:r>
        <w:r w:rsidR="009753AC">
          <w:rPr>
            <w:rStyle w:val="af7"/>
          </w:rPr>
          <w:t>4</w:t>
        </w:r>
        <w:r w:rsidR="009753AC" w:rsidRPr="007A496B">
          <w:rPr>
            <w:rStyle w:val="af7"/>
          </w:rPr>
          <w:t> 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Требования к оказанию технической поддержки</w:t>
        </w:r>
        <w:r w:rsidR="009753AC">
          <w:rPr>
            <w:webHidden/>
          </w:rPr>
          <w:tab/>
          <w:t>27</w:t>
        </w:r>
      </w:hyperlink>
    </w:p>
    <w:p w14:paraId="39A6CED9" w14:textId="77777777" w:rsidR="009753AC" w:rsidRDefault="00D62713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502725" w:history="1">
        <w:r w:rsidR="009753AC" w:rsidRPr="007A496B">
          <w:rPr>
            <w:rStyle w:val="af7"/>
          </w:rPr>
          <w:t xml:space="preserve">5 </w:t>
        </w:r>
        <w:r w:rsidR="009753AC">
          <w:rPr>
            <w:rStyle w:val="af7"/>
          </w:rPr>
          <w:t>Требования и сроки выполнения работ</w:t>
        </w:r>
        <w:r w:rsidR="009753AC">
          <w:rPr>
            <w:webHidden/>
          </w:rPr>
          <w:tab/>
          <w:t>28</w:t>
        </w:r>
      </w:hyperlink>
    </w:p>
    <w:p w14:paraId="4F5A21DD" w14:textId="77777777" w:rsidR="009753AC" w:rsidRDefault="00D62713" w:rsidP="009753AC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502727" w:history="1">
        <w:r w:rsidR="009753AC" w:rsidRPr="007A496B">
          <w:rPr>
            <w:rStyle w:val="af7"/>
          </w:rPr>
          <w:t>6 Порядок контроля и приемки Системы</w:t>
        </w:r>
        <w:r w:rsidR="009753AC">
          <w:rPr>
            <w:webHidden/>
          </w:rPr>
          <w:tab/>
          <w:t>29</w:t>
        </w:r>
      </w:hyperlink>
    </w:p>
    <w:p w14:paraId="4FD1FC9E" w14:textId="77777777" w:rsidR="009753AC" w:rsidRDefault="00D62713" w:rsidP="009753AC">
      <w:pPr>
        <w:pStyle w:val="25"/>
        <w:tabs>
          <w:tab w:val="left" w:pos="1418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502728" w:history="1">
        <w:r w:rsidR="009753AC" w:rsidRPr="007A496B">
          <w:rPr>
            <w:rStyle w:val="af7"/>
          </w:rPr>
          <w:t>6.1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Общие требования к приемке работ по стадиям</w:t>
        </w:r>
        <w:r w:rsidR="009753AC">
          <w:rPr>
            <w:webHidden/>
          </w:rPr>
          <w:tab/>
          <w:t>29</w:t>
        </w:r>
      </w:hyperlink>
    </w:p>
    <w:p w14:paraId="45D5115D" w14:textId="77777777" w:rsidR="009753AC" w:rsidRDefault="00D62713" w:rsidP="009753AC">
      <w:pPr>
        <w:pStyle w:val="25"/>
        <w:tabs>
          <w:tab w:val="left" w:pos="1418"/>
        </w:tabs>
      </w:pPr>
      <w:hyperlink w:anchor="_Toc495502729" w:history="1">
        <w:r w:rsidR="009753AC" w:rsidRPr="007A496B">
          <w:rPr>
            <w:rStyle w:val="af7"/>
          </w:rPr>
          <w:t>6.2</w:t>
        </w:r>
        <w:r w:rsidR="009753A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3AC" w:rsidRPr="007A496B">
          <w:rPr>
            <w:rStyle w:val="af7"/>
          </w:rPr>
          <w:t>Сведения о гарантийном обслуживании Системы</w:t>
        </w:r>
        <w:r w:rsidR="009753AC">
          <w:rPr>
            <w:webHidden/>
          </w:rPr>
          <w:tab/>
          <w:t>29</w:t>
        </w:r>
      </w:hyperlink>
    </w:p>
    <w:p w14:paraId="1A080011" w14:textId="76DD9B1F" w:rsidR="009753AC" w:rsidRDefault="00D62713" w:rsidP="009753AC">
      <w:pPr>
        <w:rPr>
          <w:rFonts w:eastAsiaTheme="minorEastAsia"/>
        </w:rPr>
      </w:pPr>
      <w:r>
        <w:rPr>
          <w:noProof/>
        </w:rPr>
        <w:pict w14:anchorId="57691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6" o:spid="_x0000_s1037" type="#_x0000_t75" style="position:absolute;left:0;text-align:left;margin-left:-165.75pt;margin-top:13.75pt;width: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">
            <v:imagedata r:id="rId12" o:title=""/>
          </v:shape>
        </w:pict>
      </w:r>
      <w:r>
        <w:rPr>
          <w:noProof/>
        </w:rPr>
        <w:pict w14:anchorId="2F20814C">
          <v:shape id="Рукописный ввод 5" o:spid="_x0000_s1036" type="#_x0000_t75" style="position:absolute;left:0;text-align:left;margin-left:-165.75pt;margin-top:13.75pt;width:1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">
            <v:imagedata r:id="rId12" o:title=""/>
          </v:shape>
        </w:pict>
      </w:r>
    </w:p>
    <w:p w14:paraId="3FF75981" w14:textId="77777777" w:rsidR="009753AC" w:rsidRPr="0012134A" w:rsidRDefault="009753AC" w:rsidP="009753AC">
      <w:pPr>
        <w:ind w:firstLine="0"/>
        <w:rPr>
          <w:rFonts w:eastAsiaTheme="minorEastAsia"/>
        </w:rPr>
      </w:pPr>
    </w:p>
    <w:p w14:paraId="6CF2A5DE" w14:textId="2F95019F" w:rsidR="00AD1E2A" w:rsidRDefault="00D62713" w:rsidP="009753AC">
      <w:r>
        <w:rPr>
          <w:noProof/>
        </w:rPr>
        <w:pict w14:anchorId="76D6F57F">
          <v:shape id="Рукописный ввод 7" o:spid="_x0000_s1035" type="#_x0000_t75" style="position:absolute;left:0;text-align:left;margin-left:369pt;margin-top:19.15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">
            <v:imagedata r:id="rId12" o:title=""/>
          </v:shape>
        </w:pict>
      </w:r>
      <w:r w:rsidR="009753AC" w:rsidRPr="00FD7869">
        <w:fldChar w:fldCharType="end"/>
      </w:r>
    </w:p>
    <w:p w14:paraId="487C47CA" w14:textId="77777777" w:rsidR="009753AC" w:rsidRPr="00FD7869" w:rsidRDefault="009753AC" w:rsidP="009753AC">
      <w:pPr>
        <w:pStyle w:val="1"/>
      </w:pPr>
      <w:bookmarkStart w:id="0" w:name="_Toc495502650"/>
      <w:r w:rsidRPr="00FD7869">
        <w:lastRenderedPageBreak/>
        <w:t>Общие сведения</w:t>
      </w:r>
      <w:bookmarkEnd w:id="0"/>
    </w:p>
    <w:p w14:paraId="62DAFD2D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1" w:name="_Toc495502651"/>
      <w:r w:rsidRPr="00FD7869">
        <w:t>Полное наименование Системы</w:t>
      </w:r>
      <w:bookmarkEnd w:id="1"/>
    </w:p>
    <w:p w14:paraId="062F9DAA" w14:textId="77777777" w:rsidR="009753AC" w:rsidRPr="00FD7869" w:rsidRDefault="009753AC" w:rsidP="009753AC">
      <w:r w:rsidRPr="00FD7869">
        <w:t>Интернет-система обработки и публикации отраслевой информации</w:t>
      </w:r>
      <w:r>
        <w:t xml:space="preserve"> - ед</w:t>
      </w:r>
      <w:r w:rsidRPr="00FD7869">
        <w:t>ин</w:t>
      </w:r>
      <w:r>
        <w:t>ый</w:t>
      </w:r>
      <w:r w:rsidRPr="00FD7869">
        <w:t xml:space="preserve"> информационн</w:t>
      </w:r>
      <w:r>
        <w:t>ый</w:t>
      </w:r>
      <w:r w:rsidRPr="00FD7869">
        <w:t xml:space="preserve"> ресурс</w:t>
      </w:r>
      <w:r>
        <w:t xml:space="preserve"> Национальной технологической инициативы</w:t>
      </w:r>
      <w:r w:rsidRPr="00954EAB">
        <w:t xml:space="preserve"> (</w:t>
      </w:r>
      <w:r>
        <w:t>далее – Система)</w:t>
      </w:r>
      <w:r w:rsidRPr="00FD7869">
        <w:t>.</w:t>
      </w:r>
    </w:p>
    <w:p w14:paraId="6BC02EF7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2" w:name="_Toc495502653"/>
      <w:r w:rsidRPr="00FD7869">
        <w:t>Заказчик</w:t>
      </w:r>
      <w:bookmarkEnd w:id="2"/>
    </w:p>
    <w:p w14:paraId="46D69A03" w14:textId="77777777" w:rsidR="009753AC" w:rsidRPr="00FD7869" w:rsidRDefault="009753AC" w:rsidP="009753AC">
      <w:pPr>
        <w:rPr>
          <w:b/>
        </w:rPr>
      </w:pPr>
      <w:r>
        <w:rPr>
          <w:b/>
        </w:rPr>
        <w:t>З</w:t>
      </w:r>
      <w:r w:rsidRPr="00FD7869">
        <w:rPr>
          <w:b/>
        </w:rPr>
        <w:t>аказчик:</w:t>
      </w:r>
    </w:p>
    <w:p w14:paraId="31DF4EAA" w14:textId="77777777" w:rsidR="009753AC" w:rsidRPr="00FD7869" w:rsidRDefault="009753AC" w:rsidP="009753AC">
      <w:r>
        <w:t>Автономная некоммерческая организация «</w:t>
      </w:r>
      <w:r w:rsidRPr="00FD7869">
        <w:t>Агентство стратегических инициатив по продвижению новых проектов</w:t>
      </w:r>
      <w:r>
        <w:t>»</w:t>
      </w:r>
      <w:r w:rsidRPr="00FD7869">
        <w:t xml:space="preserve"> (Агентство стратегических инициатив, АСИ).</w:t>
      </w:r>
    </w:p>
    <w:p w14:paraId="5ED9A6F9" w14:textId="77777777" w:rsidR="009753AC" w:rsidRPr="00FD7869" w:rsidRDefault="009753AC" w:rsidP="009753AC">
      <w:r>
        <w:t xml:space="preserve">Адрес: </w:t>
      </w:r>
      <w:r w:rsidRPr="00FD7869">
        <w:t>121099, Москва, Новый Арбат, д. 36</w:t>
      </w:r>
      <w:r>
        <w:t>.</w:t>
      </w:r>
    </w:p>
    <w:p w14:paraId="5EE788C7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3" w:name="_Toc495502654"/>
      <w:r w:rsidRPr="00FD7869">
        <w:t>Пользовател</w:t>
      </w:r>
      <w:r>
        <w:t>и</w:t>
      </w:r>
      <w:bookmarkEnd w:id="3"/>
    </w:p>
    <w:p w14:paraId="737730D4" w14:textId="77777777" w:rsidR="009753AC" w:rsidRPr="00FD7869" w:rsidRDefault="009753AC" w:rsidP="009753AC">
      <w:r w:rsidRPr="00FD7869">
        <w:t xml:space="preserve">Пользователями Системы являются </w:t>
      </w:r>
      <w:r>
        <w:t xml:space="preserve">сотрудники </w:t>
      </w:r>
      <w:r w:rsidRPr="00FD7869">
        <w:t>Агентств</w:t>
      </w:r>
      <w:r>
        <w:t>а</w:t>
      </w:r>
      <w:r w:rsidRPr="00FD7869">
        <w:t xml:space="preserve"> стратегических инициатив, а также широкий круг пользователей сети Интернет</w:t>
      </w:r>
      <w:r>
        <w:t>.</w:t>
      </w:r>
    </w:p>
    <w:p w14:paraId="12E6E1C5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r w:rsidRPr="00FD7869">
        <w:t>Термины и определения, используемые в ТЗ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6945"/>
      </w:tblGrid>
      <w:tr w:rsidR="009753AC" w:rsidRPr="00FD7869" w14:paraId="6B25F23D" w14:textId="77777777" w:rsidTr="00057CA9">
        <w:trPr>
          <w:cantSplit/>
        </w:trPr>
        <w:tc>
          <w:tcPr>
            <w:tcW w:w="2127" w:type="dxa"/>
            <w:shd w:val="clear" w:color="auto" w:fill="auto"/>
          </w:tcPr>
          <w:p w14:paraId="3E700DCB" w14:textId="77777777" w:rsidR="009753AC" w:rsidRPr="00FD7869" w:rsidRDefault="009753AC" w:rsidP="00057CA9">
            <w:pPr>
              <w:pStyle w:val="affffb"/>
            </w:pPr>
          </w:p>
        </w:tc>
        <w:tc>
          <w:tcPr>
            <w:tcW w:w="567" w:type="dxa"/>
            <w:shd w:val="clear" w:color="auto" w:fill="auto"/>
          </w:tcPr>
          <w:p w14:paraId="6BCE0CAB" w14:textId="77777777" w:rsidR="009753AC" w:rsidRPr="00FD7869" w:rsidRDefault="009753AC" w:rsidP="00057CA9">
            <w:pPr>
              <w:pStyle w:val="affffb"/>
            </w:pPr>
          </w:p>
        </w:tc>
        <w:tc>
          <w:tcPr>
            <w:tcW w:w="6945" w:type="dxa"/>
            <w:shd w:val="clear" w:color="auto" w:fill="auto"/>
          </w:tcPr>
          <w:p w14:paraId="5AC8F9D9" w14:textId="77777777" w:rsidR="009753AC" w:rsidRPr="00FD7869" w:rsidRDefault="009753AC" w:rsidP="00057CA9">
            <w:pPr>
              <w:pStyle w:val="affffb"/>
            </w:pPr>
          </w:p>
        </w:tc>
      </w:tr>
      <w:tr w:rsidR="009753AC" w:rsidRPr="00FD7869" w14:paraId="2AC4649A" w14:textId="77777777" w:rsidTr="00057CA9">
        <w:trPr>
          <w:cantSplit/>
        </w:trPr>
        <w:tc>
          <w:tcPr>
            <w:tcW w:w="2127" w:type="dxa"/>
            <w:shd w:val="clear" w:color="auto" w:fill="auto"/>
          </w:tcPr>
          <w:p w14:paraId="29CB0A65" w14:textId="77777777" w:rsidR="009753AC" w:rsidRPr="00FD7869" w:rsidRDefault="009753AC" w:rsidP="00057CA9">
            <w:pPr>
              <w:pStyle w:val="affffb"/>
            </w:pPr>
            <w:r w:rsidRPr="00FD7869">
              <w:t>Исполнитель</w:t>
            </w:r>
          </w:p>
        </w:tc>
        <w:tc>
          <w:tcPr>
            <w:tcW w:w="567" w:type="dxa"/>
            <w:shd w:val="clear" w:color="auto" w:fill="auto"/>
          </w:tcPr>
          <w:p w14:paraId="6D5A7E75" w14:textId="77777777" w:rsidR="009753AC" w:rsidRPr="00FD7869" w:rsidRDefault="009753AC" w:rsidP="00057CA9">
            <w:pPr>
              <w:pStyle w:val="affffb"/>
            </w:pPr>
            <w:r w:rsidRPr="00FD7869">
              <w:t>—</w:t>
            </w:r>
          </w:p>
        </w:tc>
        <w:tc>
          <w:tcPr>
            <w:tcW w:w="6945" w:type="dxa"/>
            <w:shd w:val="clear" w:color="auto" w:fill="auto"/>
          </w:tcPr>
          <w:p w14:paraId="43B2506E" w14:textId="77777777" w:rsidR="009753AC" w:rsidRPr="00FD7869" w:rsidRDefault="009753AC" w:rsidP="00057CA9">
            <w:pPr>
              <w:pStyle w:val="affffb"/>
            </w:pPr>
            <w:r w:rsidRPr="00FD7869">
              <w:t>Исполнитель, выбранный для выпол</w:t>
            </w:r>
            <w:r>
              <w:t>нения работ по договор</w:t>
            </w:r>
            <w:r w:rsidRPr="00FD7869">
              <w:t>у</w:t>
            </w:r>
          </w:p>
        </w:tc>
      </w:tr>
      <w:tr w:rsidR="009753AC" w:rsidRPr="00FD7869" w14:paraId="7DB37027" w14:textId="77777777" w:rsidTr="00057CA9">
        <w:trPr>
          <w:cantSplit/>
        </w:trPr>
        <w:tc>
          <w:tcPr>
            <w:tcW w:w="2127" w:type="dxa"/>
            <w:shd w:val="clear" w:color="auto" w:fill="auto"/>
          </w:tcPr>
          <w:p w14:paraId="4B543D37" w14:textId="77777777" w:rsidR="009753AC" w:rsidRPr="00FD7869" w:rsidRDefault="009753AC" w:rsidP="00057CA9">
            <w:pPr>
              <w:pStyle w:val="affffb"/>
            </w:pPr>
            <w:proofErr w:type="spellStart"/>
            <w:r>
              <w:t>Медиаконтент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9BD3594" w14:textId="77777777" w:rsidR="009753AC" w:rsidRPr="00FD7869" w:rsidRDefault="009753AC" w:rsidP="00057CA9">
            <w:pPr>
              <w:pStyle w:val="affffb"/>
            </w:pPr>
            <w:r w:rsidRPr="00FD7869">
              <w:t>—</w:t>
            </w:r>
          </w:p>
        </w:tc>
        <w:tc>
          <w:tcPr>
            <w:tcW w:w="6945" w:type="dxa"/>
            <w:shd w:val="clear" w:color="auto" w:fill="auto"/>
          </w:tcPr>
          <w:p w14:paraId="6ABD5D5C" w14:textId="77777777" w:rsidR="009753AC" w:rsidRPr="00FD7869" w:rsidRDefault="009753AC" w:rsidP="00057CA9">
            <w:pPr>
              <w:pStyle w:val="affffb"/>
            </w:pPr>
            <w:r>
              <w:t>Фото-, видео- и звуковой контент</w:t>
            </w:r>
          </w:p>
        </w:tc>
      </w:tr>
      <w:tr w:rsidR="009753AC" w:rsidRPr="00FD7869" w14:paraId="17773985" w14:textId="77777777" w:rsidTr="00057CA9">
        <w:trPr>
          <w:cantSplit/>
        </w:trPr>
        <w:tc>
          <w:tcPr>
            <w:tcW w:w="2127" w:type="dxa"/>
            <w:shd w:val="clear" w:color="auto" w:fill="auto"/>
          </w:tcPr>
          <w:p w14:paraId="67E29149" w14:textId="77777777" w:rsidR="009753AC" w:rsidRPr="00FD7869" w:rsidRDefault="009753AC" w:rsidP="00057CA9">
            <w:pPr>
              <w:pStyle w:val="affffb"/>
            </w:pPr>
            <w:r w:rsidRPr="00FD7869">
              <w:t>Обслуживающий персонал</w:t>
            </w:r>
          </w:p>
        </w:tc>
        <w:tc>
          <w:tcPr>
            <w:tcW w:w="567" w:type="dxa"/>
            <w:shd w:val="clear" w:color="auto" w:fill="auto"/>
          </w:tcPr>
          <w:p w14:paraId="79EC86F1" w14:textId="77777777" w:rsidR="009753AC" w:rsidRPr="00FD7869" w:rsidRDefault="009753AC" w:rsidP="00057CA9">
            <w:pPr>
              <w:pStyle w:val="affffb"/>
            </w:pPr>
            <w:r w:rsidRPr="00FD7869">
              <w:t>—</w:t>
            </w:r>
          </w:p>
        </w:tc>
        <w:tc>
          <w:tcPr>
            <w:tcW w:w="6945" w:type="dxa"/>
            <w:shd w:val="clear" w:color="auto" w:fill="auto"/>
          </w:tcPr>
          <w:p w14:paraId="0201BB33" w14:textId="77777777" w:rsidR="009753AC" w:rsidRPr="00FD7869" w:rsidRDefault="009753AC" w:rsidP="00057CA9">
            <w:pPr>
              <w:pStyle w:val="affffb"/>
            </w:pPr>
            <w:r w:rsidRPr="00FD7869">
              <w:t xml:space="preserve">Сотрудники </w:t>
            </w:r>
            <w:r>
              <w:t xml:space="preserve">Заказчика, </w:t>
            </w:r>
            <w:r w:rsidRPr="00FD7869">
              <w:t>выполняющие работы по обслуживанию Системы</w:t>
            </w:r>
          </w:p>
        </w:tc>
      </w:tr>
      <w:tr w:rsidR="009753AC" w:rsidRPr="00FD7869" w14:paraId="54403B87" w14:textId="77777777" w:rsidTr="00057CA9">
        <w:trPr>
          <w:cantSplit/>
        </w:trPr>
        <w:tc>
          <w:tcPr>
            <w:tcW w:w="2127" w:type="dxa"/>
            <w:shd w:val="clear" w:color="auto" w:fill="auto"/>
          </w:tcPr>
          <w:p w14:paraId="53E65A51" w14:textId="77777777" w:rsidR="009753AC" w:rsidRPr="00FD7869" w:rsidRDefault="009753AC" w:rsidP="00057CA9">
            <w:pPr>
              <w:pStyle w:val="affffb"/>
            </w:pPr>
            <w:r w:rsidRPr="00FD7869">
              <w:t>Техническое обеспечение</w:t>
            </w:r>
          </w:p>
        </w:tc>
        <w:tc>
          <w:tcPr>
            <w:tcW w:w="567" w:type="dxa"/>
            <w:shd w:val="clear" w:color="auto" w:fill="auto"/>
          </w:tcPr>
          <w:p w14:paraId="4723AC58" w14:textId="77777777" w:rsidR="009753AC" w:rsidRPr="00FD7869" w:rsidRDefault="009753AC" w:rsidP="00057CA9">
            <w:pPr>
              <w:pStyle w:val="affffb"/>
            </w:pPr>
            <w:r w:rsidRPr="00FD7869">
              <w:t>—</w:t>
            </w:r>
          </w:p>
        </w:tc>
        <w:tc>
          <w:tcPr>
            <w:tcW w:w="6945" w:type="dxa"/>
            <w:shd w:val="clear" w:color="auto" w:fill="auto"/>
          </w:tcPr>
          <w:p w14:paraId="3E977A6B" w14:textId="77777777" w:rsidR="009753AC" w:rsidRPr="00FD7869" w:rsidRDefault="009753AC" w:rsidP="00057CA9">
            <w:pPr>
              <w:pStyle w:val="affffb"/>
            </w:pPr>
            <w:r w:rsidRPr="00FD7869">
              <w:t>Комплекс технических средств, предназначенных для обеспечения работы автоматизированной системы</w:t>
            </w:r>
          </w:p>
        </w:tc>
      </w:tr>
    </w:tbl>
    <w:p w14:paraId="3F389005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4" w:name="_Toc495502663"/>
      <w:r w:rsidRPr="00FD7869">
        <w:t>Порядок внесения изменений и дополнений</w:t>
      </w:r>
      <w:bookmarkEnd w:id="4"/>
    </w:p>
    <w:p w14:paraId="77F9F1D2" w14:textId="77777777" w:rsidR="009753AC" w:rsidRDefault="009753AC" w:rsidP="009753AC">
      <w:r w:rsidRPr="00FD7869">
        <w:t xml:space="preserve">Детализация и дополнение требований настоящего ТЗ возможны на этапе проектирования </w:t>
      </w:r>
      <w:r>
        <w:t xml:space="preserve">Системы. </w:t>
      </w:r>
      <w:r w:rsidRPr="00FD7869">
        <w:t xml:space="preserve">Дополнительные требования и уточнения могут быть на этапе </w:t>
      </w:r>
      <w:proofErr w:type="spellStart"/>
      <w:r w:rsidRPr="00FD7869">
        <w:t>технорабочего</w:t>
      </w:r>
      <w:proofErr w:type="spellEnd"/>
      <w:r w:rsidRPr="00FD7869">
        <w:t xml:space="preserve"> проектирования. В случае выявления случаев нецелесообразности или невозможности реализации требований настоящего ТЗ Исполнитель должен предложить, согласовать с Заказчиком и реализовать другое более эффективное решение и отразить этот факт в отчетной документации. При этом предлагаемое решение не должно противоречить основным требования данного ТЗ и приводить к существенному изменению объема работ</w:t>
      </w:r>
      <w:r>
        <w:t>.</w:t>
      </w:r>
    </w:p>
    <w:p w14:paraId="4ABEF59B" w14:textId="77777777" w:rsidR="009753AC" w:rsidRPr="00FD7869" w:rsidRDefault="009753AC" w:rsidP="009753AC">
      <w:pPr>
        <w:pStyle w:val="1"/>
      </w:pPr>
      <w:bookmarkStart w:id="5" w:name="_Toc495502664"/>
      <w:r w:rsidRPr="00FD7869">
        <w:lastRenderedPageBreak/>
        <w:t>Назначение и цели создания Системы</w:t>
      </w:r>
      <w:bookmarkEnd w:id="5"/>
    </w:p>
    <w:p w14:paraId="1AE11FF1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6" w:name="_Toc495502665"/>
      <w:r w:rsidRPr="00FD7869">
        <w:t>Назначение Системы</w:t>
      </w:r>
      <w:bookmarkEnd w:id="6"/>
    </w:p>
    <w:p w14:paraId="499311DA" w14:textId="77777777" w:rsidR="009753AC" w:rsidRDefault="009753AC" w:rsidP="009753AC">
      <w:pPr>
        <w:pStyle w:val="a5"/>
        <w:numPr>
          <w:ilvl w:val="0"/>
          <w:numId w:val="0"/>
        </w:numPr>
        <w:ind w:left="1021"/>
      </w:pPr>
      <w:r w:rsidRPr="007F5BEF">
        <w:t xml:space="preserve">Система - это </w:t>
      </w:r>
      <w:r w:rsidRPr="00954EAB">
        <w:rPr>
          <w:color w:val="000000"/>
        </w:rPr>
        <w:t>информационно-программный комплекс</w:t>
      </w:r>
      <w:r w:rsidRPr="007F5BEF">
        <w:rPr>
          <w:color w:val="000000"/>
          <w:sz w:val="28"/>
          <w:szCs w:val="28"/>
        </w:rPr>
        <w:t xml:space="preserve">, </w:t>
      </w:r>
      <w:r w:rsidRPr="007F5BEF">
        <w:t xml:space="preserve">предназначенный для популяризации и привлечения внимания к деятельности АСИ в рамках Национальной технологической инициативы, а также к российской науке и технике. </w:t>
      </w:r>
      <w:r w:rsidRPr="00954EAB">
        <w:t>Создание единого информационного ресурса НТИ призвано ликвидировать дефицит своевременного получения актуальной и логично структурированной информации в тематическом контуре НТИ, который испытывает целевая аудитория НТИ.</w:t>
      </w:r>
      <w:r>
        <w:t xml:space="preserve"> </w:t>
      </w:r>
    </w:p>
    <w:p w14:paraId="2A20C5F8" w14:textId="77777777" w:rsidR="009753AC" w:rsidRPr="00FD7869" w:rsidRDefault="009753AC" w:rsidP="009753AC"/>
    <w:p w14:paraId="4657728A" w14:textId="77777777" w:rsidR="009753AC" w:rsidRPr="00FD7869" w:rsidRDefault="009753AC" w:rsidP="009753AC">
      <w:pPr>
        <w:keepNext/>
      </w:pPr>
      <w:r w:rsidRPr="00FD7869">
        <w:t>Функциональным назначением системы является:</w:t>
      </w:r>
    </w:p>
    <w:p w14:paraId="23D201D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обеспечение пользователей сети Интернет актуальной информацией</w:t>
      </w:r>
      <w:r>
        <w:t xml:space="preserve"> </w:t>
      </w:r>
      <w:r w:rsidRPr="00FD7869">
        <w:t>о Национальной технологической инициативе и научно-технических достижениях Российской Федерации;</w:t>
      </w:r>
    </w:p>
    <w:p w14:paraId="4A9E13B6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обеспечение пользователей сети Интернет актуальной информацией о мероприятиях, проводимых</w:t>
      </w:r>
      <w:r>
        <w:t xml:space="preserve"> АСИ или с участием АСИ</w:t>
      </w:r>
      <w:r w:rsidRPr="00FD7869">
        <w:t>;</w:t>
      </w:r>
    </w:p>
    <w:p w14:paraId="2D670F3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обеспечение</w:t>
      </w:r>
      <w:r w:rsidRPr="00DC493F">
        <w:t xml:space="preserve"> </w:t>
      </w:r>
      <w:r>
        <w:t>информирования о</w:t>
      </w:r>
      <w:r w:rsidRPr="00FD7869">
        <w:t xml:space="preserve"> мероприятия</w:t>
      </w:r>
      <w:r>
        <w:t>х, с возможностью перехода на регистрацию;</w:t>
      </w:r>
    </w:p>
    <w:p w14:paraId="65BEE87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 истории посещенных мероприятиях;</w:t>
      </w:r>
    </w:p>
    <w:p w14:paraId="67E8643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обеспечение возможности подписки на рассылки</w:t>
      </w:r>
      <w:r>
        <w:t>.</w:t>
      </w:r>
    </w:p>
    <w:p w14:paraId="59593CB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обеспечение обратной связи с редакцией</w:t>
      </w:r>
      <w:r>
        <w:t xml:space="preserve"> Системы</w:t>
      </w:r>
      <w:r w:rsidRPr="00FD7869">
        <w:t xml:space="preserve"> через формы обратной связи;</w:t>
      </w:r>
    </w:p>
    <w:p w14:paraId="4F7A1A4E" w14:textId="77777777" w:rsidR="009753AC" w:rsidRPr="00707BB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707BBC">
        <w:t>обеспечение возможности публикации пользовательских материалов.</w:t>
      </w:r>
    </w:p>
    <w:p w14:paraId="1A501188" w14:textId="77777777" w:rsidR="009753AC" w:rsidRPr="00707BBC" w:rsidRDefault="009753AC" w:rsidP="009753AC">
      <w:pPr>
        <w:pStyle w:val="20"/>
        <w:tabs>
          <w:tab w:val="num" w:pos="709"/>
        </w:tabs>
        <w:ind w:left="709"/>
      </w:pPr>
      <w:bookmarkStart w:id="7" w:name="_Toc495502666"/>
      <w:r w:rsidRPr="00707BBC">
        <w:t>Цели и задачи выполнения работ</w:t>
      </w:r>
      <w:bookmarkEnd w:id="7"/>
    </w:p>
    <w:p w14:paraId="0CBD572A" w14:textId="77777777" w:rsidR="009753AC" w:rsidRDefault="009753AC" w:rsidP="009753AC">
      <w:pPr>
        <w:pStyle w:val="a5"/>
        <w:numPr>
          <w:ilvl w:val="0"/>
          <w:numId w:val="0"/>
        </w:numPr>
        <w:ind w:left="1021"/>
      </w:pPr>
    </w:p>
    <w:p w14:paraId="56C5A80B" w14:textId="4755C74E" w:rsidR="009753AC" w:rsidRPr="006D17FC" w:rsidRDefault="009753AC" w:rsidP="009753AC">
      <w:pPr>
        <w:pStyle w:val="a5"/>
        <w:numPr>
          <w:ilvl w:val="0"/>
          <w:numId w:val="0"/>
        </w:numPr>
        <w:ind w:left="1021"/>
      </w:pPr>
      <w:r w:rsidRPr="006D17FC">
        <w:t xml:space="preserve">Основная задача Системы – оперативная публикация информации, такой как новости, анонсы, материалы экспертов, посты профильных лидеров общественного мнения в социальных сетях, - в структурированной и легкодоступной форме, а также привлечение широкого круга читателей. В связи с этим Система должна легко находиться через поисковые системы и по прямой ссылке. Поэтому принципиально важно, чтобы это был новый ресурс, но ссылающийся и связанный с уже существующими ресурсами АСИ, такими как </w:t>
      </w:r>
      <w:r w:rsidRPr="006D17FC">
        <w:rPr>
          <w:lang w:val="en-US"/>
        </w:rPr>
        <w:t>asi</w:t>
      </w:r>
      <w:r w:rsidRPr="006D17FC">
        <w:t>.</w:t>
      </w:r>
      <w:r w:rsidRPr="006D17FC">
        <w:rPr>
          <w:lang w:val="en-US"/>
        </w:rPr>
        <w:t>ru</w:t>
      </w:r>
      <w:r w:rsidRPr="006D17FC">
        <w:t xml:space="preserve">, </w:t>
      </w:r>
      <w:r w:rsidRPr="006D17FC">
        <w:rPr>
          <w:lang w:val="en-US"/>
        </w:rPr>
        <w:t>leader</w:t>
      </w:r>
      <w:r w:rsidRPr="006D17FC">
        <w:t>-</w:t>
      </w:r>
      <w:r w:rsidRPr="006D17FC">
        <w:rPr>
          <w:lang w:val="en-US"/>
        </w:rPr>
        <w:t>ID</w:t>
      </w:r>
      <w:r w:rsidRPr="006D17FC">
        <w:t xml:space="preserve"> и nti.one. </w:t>
      </w:r>
    </w:p>
    <w:p w14:paraId="77CC9A44" w14:textId="77777777" w:rsidR="009753AC" w:rsidRPr="006D17FC" w:rsidRDefault="009753AC" w:rsidP="009753AC">
      <w:pPr>
        <w:pStyle w:val="a5"/>
        <w:numPr>
          <w:ilvl w:val="0"/>
          <w:numId w:val="0"/>
        </w:numPr>
        <w:ind w:left="1021"/>
      </w:pPr>
    </w:p>
    <w:p w14:paraId="7F470E99" w14:textId="77777777" w:rsidR="009753AC" w:rsidRDefault="009753AC" w:rsidP="009753AC">
      <w:pPr>
        <w:pStyle w:val="a5"/>
        <w:numPr>
          <w:ilvl w:val="0"/>
          <w:numId w:val="0"/>
        </w:numPr>
        <w:ind w:left="1021"/>
      </w:pPr>
      <w:r w:rsidRPr="006D17FC">
        <w:t xml:space="preserve">Система должна стать естественным и логичным добавлением в пул существующих сайтов АСИ. Например, если </w:t>
      </w:r>
      <w:proofErr w:type="spellStart"/>
      <w:r w:rsidRPr="006D17FC">
        <w:rPr>
          <w:lang w:val="en-US"/>
        </w:rPr>
        <w:t>nti</w:t>
      </w:r>
      <w:proofErr w:type="spellEnd"/>
      <w:r w:rsidRPr="006D17FC">
        <w:t>.</w:t>
      </w:r>
      <w:r w:rsidRPr="006D17FC">
        <w:rPr>
          <w:lang w:val="en-US"/>
        </w:rPr>
        <w:t>one</w:t>
      </w:r>
      <w:r w:rsidRPr="006D17FC">
        <w:t xml:space="preserve"> содержит статическую информацию об инициативе, ее структуре, направлениях деятельности, то новый единый ресурс должен отслеживать в оперативном режиме деятельность не только рабочих групп рынков НТИ, но и давать полную картину того, что происходит в тематических контурах </w:t>
      </w:r>
      <w:proofErr w:type="spellStart"/>
      <w:r w:rsidRPr="006D17FC">
        <w:t>Нетов</w:t>
      </w:r>
      <w:proofErr w:type="spellEnd"/>
      <w:r w:rsidRPr="006D17FC">
        <w:t>.</w:t>
      </w:r>
      <w:r>
        <w:t xml:space="preserve"> </w:t>
      </w:r>
    </w:p>
    <w:p w14:paraId="6407F300" w14:textId="77777777" w:rsidR="009753AC" w:rsidRDefault="009753AC" w:rsidP="009753AC">
      <w:pPr>
        <w:pStyle w:val="a5"/>
        <w:numPr>
          <w:ilvl w:val="0"/>
          <w:numId w:val="0"/>
        </w:numPr>
        <w:ind w:left="1021"/>
      </w:pPr>
    </w:p>
    <w:p w14:paraId="200224BD" w14:textId="77777777" w:rsidR="009753AC" w:rsidRPr="00707BBC" w:rsidRDefault="009753AC" w:rsidP="009753AC">
      <w:r w:rsidRPr="00707BBC">
        <w:t>Целями выполнения работ по созданию Системы являются:</w:t>
      </w:r>
    </w:p>
    <w:p w14:paraId="0D48230E" w14:textId="77777777" w:rsidR="009753AC" w:rsidRPr="00707BB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707BBC">
        <w:t>Обработка и публикаци</w:t>
      </w:r>
      <w:r>
        <w:t>я</w:t>
      </w:r>
      <w:r w:rsidRPr="00707BBC">
        <w:t xml:space="preserve"> информации;</w:t>
      </w:r>
    </w:p>
    <w:p w14:paraId="23759300" w14:textId="77777777" w:rsidR="009753AC" w:rsidRPr="00707BB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707BBC">
        <w:t xml:space="preserve">Обеспечение доступа </w:t>
      </w:r>
      <w:r>
        <w:t xml:space="preserve">целевой аудитории </w:t>
      </w:r>
      <w:r w:rsidRPr="00707BBC">
        <w:t xml:space="preserve">к сервисам </w:t>
      </w:r>
      <w:r>
        <w:t>Системы;</w:t>
      </w:r>
    </w:p>
    <w:p w14:paraId="70952257" w14:textId="77777777" w:rsidR="009753AC" w:rsidRPr="00707BB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707BBC">
        <w:t>Обеспечение коммуникаций с пользователями сети Интернет посредством обратной связи и рассылок;</w:t>
      </w:r>
    </w:p>
    <w:p w14:paraId="24535E6A" w14:textId="77777777" w:rsidR="009753AC" w:rsidRPr="00707BB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707BBC">
        <w:t>Обеспечение возможности публикации информации пользователей сети Интернет.</w:t>
      </w:r>
    </w:p>
    <w:p w14:paraId="2D59D742" w14:textId="77777777" w:rsidR="009753AC" w:rsidRPr="00FD7869" w:rsidRDefault="009753AC" w:rsidP="009753AC">
      <w:r w:rsidRPr="00FD7869">
        <w:t>Основным результатом работ должна являться готовность Системы к вводу в действие.</w:t>
      </w:r>
    </w:p>
    <w:p w14:paraId="6AA3D524" w14:textId="77777777" w:rsidR="009753AC" w:rsidRPr="00FD7869" w:rsidRDefault="009753AC" w:rsidP="009753AC">
      <w:pPr>
        <w:pStyle w:val="1"/>
      </w:pPr>
      <w:bookmarkStart w:id="8" w:name="_Toc495502667"/>
      <w:r w:rsidRPr="00FD7869">
        <w:lastRenderedPageBreak/>
        <w:t>Характеристики объекта автоматизации</w:t>
      </w:r>
      <w:bookmarkEnd w:id="8"/>
    </w:p>
    <w:p w14:paraId="2A34C1F0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9" w:name="_Toc320878053"/>
      <w:bookmarkStart w:id="10" w:name="_Toc334107099"/>
      <w:bookmarkStart w:id="11" w:name="_Toc495502668"/>
      <w:r w:rsidRPr="00FD7869">
        <w:t>Краткие сведения об объекте автоматизации</w:t>
      </w:r>
      <w:bookmarkEnd w:id="9"/>
      <w:bookmarkEnd w:id="10"/>
      <w:bookmarkEnd w:id="11"/>
    </w:p>
    <w:p w14:paraId="4500D154" w14:textId="77777777" w:rsidR="009753AC" w:rsidRPr="00FD7869" w:rsidRDefault="009753AC" w:rsidP="009753AC">
      <w:r w:rsidRPr="00FD7869">
        <w:t xml:space="preserve">Объектом автоматизации является деятельность </w:t>
      </w:r>
      <w:r>
        <w:t>Заказчика</w:t>
      </w:r>
      <w:r w:rsidRPr="00FD7869">
        <w:t>. Целями этой деятельности являются:</w:t>
      </w:r>
    </w:p>
    <w:p w14:paraId="4B6B65BF" w14:textId="77777777" w:rsidR="009753AC" w:rsidRPr="00FD7869" w:rsidRDefault="009753AC" w:rsidP="009753AC">
      <w:pPr>
        <w:pStyle w:val="afffc"/>
        <w:numPr>
          <w:ilvl w:val="0"/>
          <w:numId w:val="38"/>
        </w:numPr>
      </w:pPr>
      <w:r w:rsidRPr="00FD7869">
        <w:t>Создание, развитие и продвижение передовых технологий, продуктов и услуг, обеспечивающих приоритетные позиции российских компаний на формируемых глобальных рынках;</w:t>
      </w:r>
    </w:p>
    <w:p w14:paraId="722B2F3E" w14:textId="77777777" w:rsidR="009753AC" w:rsidRPr="00FD7869" w:rsidRDefault="009753AC" w:rsidP="009753AC">
      <w:pPr>
        <w:pStyle w:val="afffc"/>
        <w:numPr>
          <w:ilvl w:val="0"/>
          <w:numId w:val="38"/>
        </w:numPr>
      </w:pPr>
      <w:r w:rsidRPr="00FD7869">
        <w:t>Развитие системы профессиональных сообществ и популяризация Национальной технологической инициативы;</w:t>
      </w:r>
    </w:p>
    <w:p w14:paraId="7DC05C13" w14:textId="77777777" w:rsidR="009753AC" w:rsidRPr="00FD7869" w:rsidRDefault="009753AC" w:rsidP="009753AC">
      <w:pPr>
        <w:pStyle w:val="afffc"/>
        <w:numPr>
          <w:ilvl w:val="0"/>
          <w:numId w:val="38"/>
        </w:numPr>
      </w:pPr>
      <w:r w:rsidRPr="00FD7869">
        <w:t>Организационно-техническая и экспертно-методическая поддержка, информационное обеспечение Национальной технологической инициативы.</w:t>
      </w:r>
    </w:p>
    <w:p w14:paraId="57993D29" w14:textId="77777777" w:rsidR="009753AC" w:rsidRPr="00FD7869" w:rsidRDefault="009753AC" w:rsidP="009753AC">
      <w:pPr>
        <w:pStyle w:val="afffc"/>
        <w:numPr>
          <w:ilvl w:val="0"/>
          <w:numId w:val="38"/>
        </w:numPr>
      </w:pPr>
      <w:r w:rsidRPr="00FD7869">
        <w:t>Привлечение внимания к российской науке и технике.</w:t>
      </w:r>
    </w:p>
    <w:p w14:paraId="2CCC3C44" w14:textId="77777777" w:rsidR="009753AC" w:rsidRPr="00FD7869" w:rsidRDefault="009753AC" w:rsidP="009753AC">
      <w:r w:rsidRPr="00FD7869">
        <w:t xml:space="preserve">Для реализации указанных целей </w:t>
      </w:r>
      <w:r>
        <w:t xml:space="preserve">Заказчик </w:t>
      </w:r>
      <w:r w:rsidRPr="00FD7869">
        <w:t>работает в нескольких направлениях:</w:t>
      </w:r>
    </w:p>
    <w:p w14:paraId="3230C589" w14:textId="77777777" w:rsidR="009753AC" w:rsidRPr="00FD7869" w:rsidRDefault="009753AC" w:rsidP="009753AC">
      <w:pPr>
        <w:pStyle w:val="afffc"/>
        <w:numPr>
          <w:ilvl w:val="0"/>
          <w:numId w:val="37"/>
        </w:numPr>
      </w:pPr>
      <w:r w:rsidRPr="00FD7869">
        <w:t>Реализация мер по формированию принципиально новых рынков и созданию условий для глобального технологического лидерства России к 2035 году.</w:t>
      </w:r>
    </w:p>
    <w:p w14:paraId="1416E187" w14:textId="77777777" w:rsidR="009753AC" w:rsidRPr="00FD7869" w:rsidRDefault="009753AC" w:rsidP="009753AC">
      <w:pPr>
        <w:pStyle w:val="afffc"/>
        <w:numPr>
          <w:ilvl w:val="0"/>
          <w:numId w:val="37"/>
        </w:numPr>
      </w:pPr>
      <w:r w:rsidRPr="00FD7869">
        <w:t>Подготовка и реализация изменений в области норм и правил, работающих мер финансового и кадрового развития, механизмов вовлечения и вознаграждения носителей необходимых компетенций.</w:t>
      </w:r>
    </w:p>
    <w:p w14:paraId="4CD6B9D4" w14:textId="77777777" w:rsidR="009753AC" w:rsidRPr="00FD7869" w:rsidRDefault="009753AC" w:rsidP="009753AC">
      <w:pPr>
        <w:pStyle w:val="afffc"/>
        <w:numPr>
          <w:ilvl w:val="0"/>
          <w:numId w:val="37"/>
        </w:numPr>
      </w:pPr>
      <w:r w:rsidRPr="00FD7869">
        <w:t>Содействие в разработке и популяризации высокотехнологичных продуктов компаний, входящих в сообщества НТИ;</w:t>
      </w:r>
    </w:p>
    <w:p w14:paraId="64A3E649" w14:textId="77777777" w:rsidR="009753AC" w:rsidRPr="00FD7869" w:rsidRDefault="009753AC" w:rsidP="009753AC">
      <w:pPr>
        <w:pStyle w:val="afffc"/>
        <w:numPr>
          <w:ilvl w:val="0"/>
          <w:numId w:val="37"/>
        </w:numPr>
        <w:ind w:left="993"/>
      </w:pPr>
      <w:r w:rsidRPr="00FD7869">
        <w:t>Организация и проведение образовательных мероприятий, в том числе олимпиад НТИ.</w:t>
      </w:r>
    </w:p>
    <w:p w14:paraId="7EC66A6A" w14:textId="77777777" w:rsidR="009753AC" w:rsidRPr="00FD7869" w:rsidRDefault="009753AC" w:rsidP="009753AC">
      <w:r w:rsidRPr="00FD7869">
        <w:t xml:space="preserve">Предметом автоматизации является процесс размещения в сети Интернет </w:t>
      </w:r>
      <w:r>
        <w:t xml:space="preserve">актуальной </w:t>
      </w:r>
      <w:r w:rsidRPr="00FD7869">
        <w:t>информации о</w:t>
      </w:r>
      <w:r>
        <w:t xml:space="preserve"> деятельности участников </w:t>
      </w:r>
      <w:r w:rsidRPr="00FD7869">
        <w:t xml:space="preserve">НТИ и передовых научно технических разработках </w:t>
      </w:r>
      <w:r>
        <w:t>Р</w:t>
      </w:r>
      <w:r w:rsidRPr="00FD7869">
        <w:t xml:space="preserve">оссийской Федерации, а также создание инструментов, которые помогут </w:t>
      </w:r>
      <w:r>
        <w:t xml:space="preserve">Заказчику </w:t>
      </w:r>
      <w:r w:rsidRPr="00FD7869">
        <w:t>достигать</w:t>
      </w:r>
      <w:r>
        <w:t xml:space="preserve"> цели своей деятельности в разделе НТИ.</w:t>
      </w:r>
    </w:p>
    <w:p w14:paraId="1CED53EE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12" w:name="_Toc329682122"/>
      <w:bookmarkStart w:id="13" w:name="_Toc335045692"/>
      <w:bookmarkStart w:id="14" w:name="_Toc495502670"/>
      <w:r w:rsidRPr="00FD7869">
        <w:t>Общие принципы создания Системы</w:t>
      </w:r>
      <w:bookmarkEnd w:id="12"/>
      <w:bookmarkEnd w:id="13"/>
      <w:bookmarkEnd w:id="14"/>
    </w:p>
    <w:p w14:paraId="57B988D5" w14:textId="77777777" w:rsidR="009753AC" w:rsidRPr="00FD7869" w:rsidRDefault="009753AC" w:rsidP="009753AC">
      <w:pPr>
        <w:rPr>
          <w:lang w:eastAsia="en-US"/>
        </w:rPr>
      </w:pPr>
      <w:r w:rsidRPr="00FD7869">
        <w:rPr>
          <w:lang w:eastAsia="en-US"/>
        </w:rPr>
        <w:t>При создании Системы необходимо руководствоваться принципами системности, развития (открытости), совместимости, стандартизации (унификации) и эффективности.</w:t>
      </w:r>
    </w:p>
    <w:p w14:paraId="03C33623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r w:rsidRPr="00FD7869">
        <w:rPr>
          <w:lang w:eastAsia="en-US"/>
        </w:rPr>
        <w:t>Принцип системности. При декомпозиции должны быть установлены такие связи между структурными элементами системы, которые обеспечивают цельность системы и ее взаимодействие с другими системами.</w:t>
      </w:r>
    </w:p>
    <w:p w14:paraId="73009F9F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r w:rsidRPr="00FD7869">
        <w:rPr>
          <w:lang w:eastAsia="en-US"/>
        </w:rPr>
        <w:t xml:space="preserve">Принцип развития (открытости). Исходя из перспектив развития объекта автоматизации, </w:t>
      </w:r>
      <w:r>
        <w:rPr>
          <w:lang w:eastAsia="en-US"/>
        </w:rPr>
        <w:t>С</w:t>
      </w:r>
      <w:r w:rsidRPr="00FD7869">
        <w:rPr>
          <w:lang w:eastAsia="en-US"/>
        </w:rPr>
        <w:t>истема должна создаваться с учетом возможности пополнения и обновления функций и состава системы без нарушения ее функционирования.</w:t>
      </w:r>
    </w:p>
    <w:p w14:paraId="79F89ED4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r w:rsidRPr="00FD7869">
        <w:rPr>
          <w:lang w:eastAsia="en-US"/>
        </w:rPr>
        <w:t>Принцип совместимости. Должны быть реализованы информационные интерфейсы, благодаря которым система может взаимодействовать с другими системами в соответствии с установленными правилами.</w:t>
      </w:r>
    </w:p>
    <w:p w14:paraId="51F225D3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r w:rsidRPr="00FD7869">
        <w:rPr>
          <w:lang w:eastAsia="en-US"/>
        </w:rPr>
        <w:t>Принцип стандартизации (унификации). Должны быть рационально применены типовые, унифицированные и стандартизованные элементы, проектные решения, пакеты прикладных программ, комплексы, компоненты.</w:t>
      </w:r>
    </w:p>
    <w:p w14:paraId="51A1DE67" w14:textId="77777777" w:rsidR="009753AC" w:rsidRPr="00B13E28" w:rsidRDefault="009753AC" w:rsidP="009753AC">
      <w:pPr>
        <w:pStyle w:val="a2"/>
        <w:ind w:left="0" w:firstLine="851"/>
        <w:rPr>
          <w:lang w:eastAsia="en-US"/>
        </w:rPr>
      </w:pPr>
      <w:r w:rsidRPr="00B13E28">
        <w:rPr>
          <w:lang w:eastAsia="en-US"/>
        </w:rPr>
        <w:t xml:space="preserve">Принцип эффективности. Должно быть достигнуто рациональное соотношение между затратами на создание системы и </w:t>
      </w:r>
      <w:r w:rsidRPr="00B13E28">
        <w:rPr>
          <w:iCs/>
          <w:lang w:eastAsia="en-US"/>
        </w:rPr>
        <w:t>целевыми</w:t>
      </w:r>
      <w:r w:rsidRPr="00B13E28">
        <w:rPr>
          <w:lang w:eastAsia="en-US"/>
        </w:rPr>
        <w:t xml:space="preserve"> эффектами, включая конечные результаты, получаемые в результате автоматизации.</w:t>
      </w:r>
    </w:p>
    <w:p w14:paraId="49DDEB96" w14:textId="77777777" w:rsidR="009753AC" w:rsidRPr="00B13E28" w:rsidRDefault="009753AC" w:rsidP="009753AC">
      <w:pPr>
        <w:pStyle w:val="a2"/>
        <w:ind w:left="0" w:firstLine="851"/>
        <w:rPr>
          <w:iCs/>
          <w:lang w:eastAsia="en-US"/>
        </w:rPr>
      </w:pPr>
      <w:bookmarkStart w:id="15" w:name="_Toc334107104"/>
      <w:bookmarkStart w:id="16" w:name="_Toc320878059"/>
      <w:r w:rsidRPr="00B13E28">
        <w:rPr>
          <w:lang w:eastAsia="en-US"/>
        </w:rPr>
        <w:t>Принцип</w:t>
      </w:r>
      <w:r w:rsidRPr="00B13E28">
        <w:rPr>
          <w:iCs/>
          <w:lang w:eastAsia="en-US"/>
        </w:rPr>
        <w:t xml:space="preserve"> концептуального единства</w:t>
      </w:r>
      <w:bookmarkEnd w:id="15"/>
      <w:r w:rsidRPr="00B13E28">
        <w:rPr>
          <w:iCs/>
          <w:lang w:eastAsia="en-US"/>
        </w:rPr>
        <w:t>. Система должна разрабатываться в соответствии с утвержденными нормативно-правовыми актами РФ и субъектов РФ, нормативно-методическими и нормативно-техническими документами, регламентирующими порядок создания, разработки и эксплуатации автоматизированных систем.</w:t>
      </w:r>
    </w:p>
    <w:p w14:paraId="61A3AEFC" w14:textId="77777777" w:rsidR="009753AC" w:rsidRPr="00FD7869" w:rsidRDefault="009753AC" w:rsidP="009753AC">
      <w:pPr>
        <w:pStyle w:val="a2"/>
        <w:ind w:left="0" w:firstLine="851"/>
        <w:rPr>
          <w:iCs/>
          <w:lang w:eastAsia="en-US"/>
        </w:rPr>
      </w:pPr>
      <w:bookmarkStart w:id="17" w:name="_Toc334107105"/>
      <w:r w:rsidRPr="00FD7869">
        <w:rPr>
          <w:lang w:eastAsia="en-US"/>
        </w:rPr>
        <w:t>Принцип</w:t>
      </w:r>
      <w:r w:rsidRPr="00FD7869">
        <w:rPr>
          <w:iCs/>
          <w:lang w:eastAsia="en-US"/>
        </w:rPr>
        <w:t xml:space="preserve"> развития (модифицируемости)</w:t>
      </w:r>
      <w:bookmarkEnd w:id="16"/>
      <w:bookmarkEnd w:id="17"/>
      <w:r w:rsidRPr="00FD7869">
        <w:rPr>
          <w:iCs/>
          <w:lang w:eastAsia="en-US"/>
        </w:rPr>
        <w:t xml:space="preserve">. Система должна обеспечивать возможность развития, расширения и интеграции с другими системами. Технические </w:t>
      </w:r>
      <w:r w:rsidRPr="00FD7869">
        <w:rPr>
          <w:iCs/>
          <w:lang w:eastAsia="en-US"/>
        </w:rPr>
        <w:lastRenderedPageBreak/>
        <w:t>решения, используемые на этапах проектирования и реализации Системы должны позволять минимизировать трудозатраты по модернизации, необходимые в связи с принятием новых нормативно-правовых актов, приводящих к изменению технологического процесса.</w:t>
      </w:r>
    </w:p>
    <w:p w14:paraId="5F7CDD0D" w14:textId="766E1394" w:rsidR="009753AC" w:rsidRPr="00FD7869" w:rsidRDefault="009753AC" w:rsidP="009753AC">
      <w:pPr>
        <w:pStyle w:val="a2"/>
        <w:ind w:left="0" w:firstLine="851"/>
        <w:rPr>
          <w:iCs/>
          <w:lang w:eastAsia="en-US"/>
        </w:rPr>
      </w:pPr>
      <w:bookmarkStart w:id="18" w:name="_Toc320878060"/>
      <w:bookmarkStart w:id="19" w:name="_Toc334107106"/>
      <w:r w:rsidRPr="00FD7869">
        <w:rPr>
          <w:lang w:eastAsia="en-US"/>
        </w:rPr>
        <w:t>Принцип</w:t>
      </w:r>
      <w:r w:rsidRPr="00FD7869">
        <w:rPr>
          <w:iCs/>
          <w:lang w:eastAsia="en-US"/>
        </w:rPr>
        <w:t xml:space="preserve"> мобильности</w:t>
      </w:r>
      <w:bookmarkEnd w:id="18"/>
      <w:bookmarkEnd w:id="19"/>
      <w:r w:rsidRPr="00FD7869">
        <w:rPr>
          <w:iCs/>
          <w:lang w:eastAsia="en-US"/>
        </w:rPr>
        <w:t xml:space="preserve">. Все виды обеспечения проектируемой Системы должны обладать максимальной независимостью </w:t>
      </w:r>
      <w:r w:rsidR="00111FB2" w:rsidRPr="00FD7869">
        <w:rPr>
          <w:iCs/>
          <w:lang w:eastAsia="en-US"/>
        </w:rPr>
        <w:t>от конкретных типов,</w:t>
      </w:r>
      <w:r w:rsidRPr="00FD7869">
        <w:rPr>
          <w:iCs/>
          <w:lang w:eastAsia="en-US"/>
        </w:rPr>
        <w:t xml:space="preserve"> применяемых технических и программных средств.</w:t>
      </w:r>
    </w:p>
    <w:p w14:paraId="54391DF4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bookmarkStart w:id="20" w:name="_Toc320878061"/>
      <w:bookmarkStart w:id="21" w:name="_Toc334107107"/>
      <w:r w:rsidRPr="00FD7869">
        <w:rPr>
          <w:lang w:eastAsia="en-US"/>
        </w:rPr>
        <w:t>Принцип</w:t>
      </w:r>
      <w:r w:rsidRPr="00FD7869">
        <w:rPr>
          <w:iCs/>
          <w:lang w:eastAsia="en-US"/>
        </w:rPr>
        <w:t xml:space="preserve"> децентрализации управления, хранения и обработки информации</w:t>
      </w:r>
      <w:bookmarkEnd w:id="20"/>
      <w:bookmarkEnd w:id="21"/>
      <w:r w:rsidRPr="00FD7869">
        <w:rPr>
          <w:iCs/>
          <w:lang w:eastAsia="en-US"/>
        </w:rPr>
        <w:t xml:space="preserve">. </w:t>
      </w:r>
      <w:r w:rsidRPr="00FD7869">
        <w:rPr>
          <w:lang w:eastAsia="en-US"/>
        </w:rPr>
        <w:t xml:space="preserve">Система </w:t>
      </w:r>
      <w:r w:rsidRPr="00FD7869">
        <w:rPr>
          <w:iCs/>
          <w:lang w:eastAsia="en-US"/>
        </w:rPr>
        <w:t>должна</w:t>
      </w:r>
      <w:r w:rsidRPr="00FD7869">
        <w:rPr>
          <w:lang w:eastAsia="en-US"/>
        </w:rPr>
        <w:t xml:space="preserve"> разрабатываться так, чтобы обработка информации в ней проводилась в модулях максимально автономно.</w:t>
      </w:r>
    </w:p>
    <w:p w14:paraId="2E3EF880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bookmarkStart w:id="22" w:name="_Toc320878062"/>
      <w:bookmarkStart w:id="23" w:name="_Toc334107108"/>
      <w:r w:rsidRPr="00FD7869">
        <w:rPr>
          <w:lang w:eastAsia="en-US"/>
        </w:rPr>
        <w:t>Принцип</w:t>
      </w:r>
      <w:r w:rsidRPr="00FD7869">
        <w:rPr>
          <w:iCs/>
          <w:lang w:eastAsia="en-US"/>
        </w:rPr>
        <w:t xml:space="preserve"> относительной независимости модулей (принцип модульности)</w:t>
      </w:r>
      <w:bookmarkEnd w:id="22"/>
      <w:bookmarkEnd w:id="23"/>
      <w:r w:rsidRPr="00FD7869">
        <w:rPr>
          <w:iCs/>
          <w:lang w:eastAsia="en-US"/>
        </w:rPr>
        <w:t>. Система</w:t>
      </w:r>
      <w:r w:rsidRPr="00FD7869">
        <w:rPr>
          <w:lang w:eastAsia="en-US"/>
        </w:rPr>
        <w:t xml:space="preserve"> должна быть реализована как совокупность отдельных максимально независимых функциональных </w:t>
      </w:r>
      <w:bookmarkStart w:id="24" w:name="_Toc320878063"/>
      <w:r w:rsidRPr="00FD7869">
        <w:rPr>
          <w:lang w:eastAsia="en-US"/>
        </w:rPr>
        <w:t>модулей.</w:t>
      </w:r>
    </w:p>
    <w:p w14:paraId="40D01EB1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bookmarkStart w:id="25" w:name="_Toc334107109"/>
      <w:r w:rsidRPr="00FD7869">
        <w:rPr>
          <w:iCs/>
          <w:lang w:eastAsia="en-US"/>
        </w:rPr>
        <w:t>Принцип открытости</w:t>
      </w:r>
      <w:bookmarkEnd w:id="24"/>
      <w:bookmarkEnd w:id="25"/>
      <w:r w:rsidRPr="00FD7869">
        <w:rPr>
          <w:iCs/>
          <w:lang w:eastAsia="en-US"/>
        </w:rPr>
        <w:t>. Система</w:t>
      </w:r>
      <w:r w:rsidRPr="00FD7869">
        <w:rPr>
          <w:lang w:eastAsia="en-US"/>
        </w:rPr>
        <w:t xml:space="preserve"> должна быть способна к интеграции в свою среду новых подсистем и модулей, расширения функций уже имеющихся, а также обеспечивать возможность интеграции с внешними ИС. В Системе должны применяться общепринятые стандарты на правила передачи (протоколы, интерфейсы) и хранения информации.</w:t>
      </w:r>
    </w:p>
    <w:p w14:paraId="0B363E20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bookmarkStart w:id="26" w:name="_Toc320878064"/>
      <w:bookmarkStart w:id="27" w:name="_Toc334107110"/>
      <w:r w:rsidRPr="00FD7869">
        <w:rPr>
          <w:iCs/>
          <w:lang w:eastAsia="en-US"/>
        </w:rPr>
        <w:t xml:space="preserve">Принцип </w:t>
      </w:r>
      <w:proofErr w:type="spellStart"/>
      <w:r w:rsidRPr="00FD7869">
        <w:rPr>
          <w:iCs/>
          <w:lang w:eastAsia="en-US"/>
        </w:rPr>
        <w:t>многоуровневости</w:t>
      </w:r>
      <w:bookmarkEnd w:id="26"/>
      <w:bookmarkEnd w:id="27"/>
      <w:proofErr w:type="spellEnd"/>
      <w:r w:rsidRPr="00FD7869">
        <w:rPr>
          <w:iCs/>
          <w:lang w:eastAsia="en-US"/>
        </w:rPr>
        <w:t>. Процесс</w:t>
      </w:r>
      <w:r w:rsidRPr="00FD7869">
        <w:rPr>
          <w:lang w:eastAsia="en-US"/>
        </w:rPr>
        <w:t xml:space="preserve"> предоставления государственных, муниципальных и иных услуг имеет многоуровн</w:t>
      </w:r>
      <w:r>
        <w:rPr>
          <w:lang w:eastAsia="en-US"/>
        </w:rPr>
        <w:t>евую организационную структуру.</w:t>
      </w:r>
    </w:p>
    <w:p w14:paraId="3AFA1297" w14:textId="77777777" w:rsidR="009753AC" w:rsidRDefault="009753AC" w:rsidP="009753AC">
      <w:pPr>
        <w:pStyle w:val="a2"/>
        <w:ind w:left="0" w:firstLine="851"/>
        <w:rPr>
          <w:lang w:eastAsia="en-US"/>
        </w:rPr>
      </w:pPr>
      <w:bookmarkStart w:id="28" w:name="_Toc320878065"/>
      <w:bookmarkStart w:id="29" w:name="_Toc334107111"/>
      <w:r w:rsidRPr="00FD7869">
        <w:rPr>
          <w:iCs/>
          <w:lang w:eastAsia="en-US"/>
        </w:rPr>
        <w:t>Принцип санкционированного доступа к информации</w:t>
      </w:r>
      <w:bookmarkEnd w:id="28"/>
      <w:bookmarkEnd w:id="29"/>
      <w:r w:rsidRPr="00FD7869">
        <w:rPr>
          <w:iCs/>
          <w:lang w:eastAsia="en-US"/>
        </w:rPr>
        <w:t xml:space="preserve">. </w:t>
      </w:r>
      <w:r w:rsidRPr="00FD7869">
        <w:rPr>
          <w:lang w:eastAsia="en-US"/>
        </w:rPr>
        <w:t xml:space="preserve">Система </w:t>
      </w:r>
      <w:r w:rsidRPr="00FD7869">
        <w:rPr>
          <w:iCs/>
          <w:lang w:eastAsia="en-US"/>
        </w:rPr>
        <w:t>должна</w:t>
      </w:r>
      <w:r w:rsidRPr="00FD7869">
        <w:rPr>
          <w:lang w:eastAsia="en-US"/>
        </w:rPr>
        <w:t xml:space="preserve"> обеспечивать санкционированный доступ к информации. Система должна иметь функции администрирования, которые позволяют устанавливать пользователям права доступа к информации.</w:t>
      </w:r>
    </w:p>
    <w:p w14:paraId="26A7F0D7" w14:textId="77777777" w:rsidR="009753AC" w:rsidRPr="00FD7869" w:rsidRDefault="009753AC" w:rsidP="009753AC">
      <w:pPr>
        <w:pStyle w:val="a2"/>
        <w:ind w:left="0" w:firstLine="851"/>
        <w:rPr>
          <w:lang w:eastAsia="en-US"/>
        </w:rPr>
      </w:pPr>
      <w:r>
        <w:rPr>
          <w:lang w:eastAsia="en-US"/>
        </w:rPr>
        <w:t>Принцип защиты обрабатываемых персональных данных. Все разработанные элементы Системы, а также способы и средства передачи данных между элементами Системы должны соответствовать требованиям законодательства Российской Федерации в области защиты персональных данных: 152-ФЗ «О персональных данных» и методические рекомендации регуляторов в области технической и программной защиты персональных данных.</w:t>
      </w:r>
    </w:p>
    <w:p w14:paraId="13CF349C" w14:textId="77777777" w:rsidR="009753AC" w:rsidRPr="00FD7869" w:rsidRDefault="009753AC" w:rsidP="009753AC">
      <w:pPr>
        <w:pStyle w:val="1"/>
      </w:pPr>
      <w:bookmarkStart w:id="30" w:name="_Toc495502671"/>
      <w:r w:rsidRPr="00FD7869">
        <w:lastRenderedPageBreak/>
        <w:t>Требования к Системе</w:t>
      </w:r>
      <w:bookmarkEnd w:id="30"/>
    </w:p>
    <w:p w14:paraId="0F22099C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31" w:name="_Toc495502672"/>
      <w:r w:rsidRPr="00FD7869">
        <w:t>Требования к Системе в целом</w:t>
      </w:r>
      <w:bookmarkEnd w:id="31"/>
    </w:p>
    <w:p w14:paraId="27D75D58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32" w:name="_Ref377896728"/>
      <w:bookmarkStart w:id="33" w:name="_Toc495502673"/>
      <w:r w:rsidRPr="00FD7869">
        <w:t>Требования к структуре и функционированию Системы</w:t>
      </w:r>
      <w:bookmarkEnd w:id="32"/>
      <w:bookmarkEnd w:id="33"/>
    </w:p>
    <w:p w14:paraId="0C24D13D" w14:textId="77777777" w:rsidR="009753AC" w:rsidRPr="00FD7869" w:rsidRDefault="009753AC" w:rsidP="009753AC">
      <w:r w:rsidRPr="00FD7869">
        <w:t xml:space="preserve">Исполнитель должен разработать </w:t>
      </w:r>
      <w:r>
        <w:t xml:space="preserve">функциональную </w:t>
      </w:r>
      <w:r w:rsidRPr="00FD7869">
        <w:t>архитектуру Системы, обеспечивающую выполнение функциональных требований к Системе</w:t>
      </w:r>
      <w:r>
        <w:t>.</w:t>
      </w:r>
    </w:p>
    <w:p w14:paraId="7B7BC395" w14:textId="77777777" w:rsidR="009753AC" w:rsidRPr="00FD7869" w:rsidRDefault="009753AC" w:rsidP="009753AC">
      <w:r w:rsidRPr="00FD7869">
        <w:t>Система должна включать в себя следующий набор модулей:</w:t>
      </w:r>
    </w:p>
    <w:p w14:paraId="560B34B2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Материал</w:t>
      </w:r>
      <w:r>
        <w:t>ы Системы</w:t>
      </w:r>
      <w:r w:rsidRPr="00B13E28">
        <w:t>;</w:t>
      </w:r>
    </w:p>
    <w:p w14:paraId="06F17D64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Мероприятия;</w:t>
      </w:r>
    </w:p>
    <w:p w14:paraId="796407F1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Презентации;</w:t>
      </w:r>
    </w:p>
    <w:p w14:paraId="0D91A59C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Интерактивные карты;</w:t>
      </w:r>
    </w:p>
    <w:p w14:paraId="278B0B4B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Рассылки;</w:t>
      </w:r>
    </w:p>
    <w:p w14:paraId="1C3D09E0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Поиск;</w:t>
      </w:r>
    </w:p>
    <w:p w14:paraId="6CB090BE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Тегирование;</w:t>
      </w:r>
    </w:p>
    <w:p w14:paraId="4CADB5F8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Обратная связь;</w:t>
      </w:r>
    </w:p>
    <w:p w14:paraId="3F2AC921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Личный кабинет пользователя;</w:t>
      </w:r>
    </w:p>
    <w:p w14:paraId="6772CF40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Административное управление;</w:t>
      </w:r>
    </w:p>
    <w:p w14:paraId="3A85C967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Блог эксперта;</w:t>
      </w:r>
    </w:p>
    <w:p w14:paraId="398C57A0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Спецпроекты.</w:t>
      </w:r>
    </w:p>
    <w:p w14:paraId="580A5B7B" w14:textId="77777777" w:rsidR="009753AC" w:rsidRPr="00FD7869" w:rsidRDefault="009753AC" w:rsidP="009753AC">
      <w:pPr>
        <w:keepNext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9EC80D6" wp14:editId="11177613">
            <wp:simplePos x="0" y="0"/>
            <wp:positionH relativeFrom="column">
              <wp:posOffset>6857260</wp:posOffset>
            </wp:positionH>
            <wp:positionV relativeFrom="paragraph">
              <wp:posOffset>2253420</wp:posOffset>
            </wp:positionV>
            <wp:extent cx="360" cy="360"/>
            <wp:effectExtent l="57150" t="57150" r="38100" b="57150"/>
            <wp:wrapNone/>
            <wp:docPr id="2" name="Рукописный вво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кописный ввод 2"/>
                    <pic:cNvPicPr>
                      <a:picLocks noRo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869">
        <w:t>Структура и взаимодействие модулей</w:t>
      </w:r>
      <w:r>
        <w:t xml:space="preserve"> Системы </w:t>
      </w:r>
      <w:r w:rsidRPr="00FD7869">
        <w:t xml:space="preserve">представлены на </w:t>
      </w:r>
      <w:r w:rsidRPr="00FD7869">
        <w:fldChar w:fldCharType="begin"/>
      </w:r>
      <w:r w:rsidRPr="00FD7869">
        <w:instrText xml:space="preserve"> REF _Ref487031176 \h </w:instrText>
      </w:r>
      <w:r w:rsidRPr="00FD7869">
        <w:fldChar w:fldCharType="separate"/>
      </w:r>
      <w:r w:rsidRPr="00FD7869">
        <w:rPr>
          <w:rStyle w:val="affb"/>
        </w:rPr>
        <w:t>Рис. </w:t>
      </w:r>
      <w:r>
        <w:rPr>
          <w:rStyle w:val="affb"/>
          <w:noProof/>
        </w:rPr>
        <w:t>1</w:t>
      </w:r>
      <w:r w:rsidRPr="00FD7869">
        <w:fldChar w:fldCharType="end"/>
      </w:r>
      <w:r w:rsidRPr="00FD7869">
        <w:t>.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9753AC" w:rsidRPr="00FD7869" w14:paraId="19A3A068" w14:textId="77777777" w:rsidTr="00057CA9">
        <w:trPr>
          <w:jc w:val="center"/>
        </w:trPr>
        <w:tc>
          <w:tcPr>
            <w:tcW w:w="8505" w:type="dxa"/>
            <w:vAlign w:val="bottom"/>
          </w:tcPr>
          <w:tbl>
            <w:tblPr>
              <w:tblStyle w:val="afffffffff6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8490"/>
            </w:tblGrid>
            <w:tr w:rsidR="009753AC" w:rsidRPr="00FD7869" w14:paraId="47B77C3C" w14:textId="77777777" w:rsidTr="00057CA9">
              <w:tc>
                <w:tcPr>
                  <w:tcW w:w="8490" w:type="dxa"/>
                </w:tcPr>
                <w:p w14:paraId="20646D07" w14:textId="77777777" w:rsidR="009753AC" w:rsidRPr="00B77E96" w:rsidRDefault="009753AC" w:rsidP="00057CA9">
                  <w:pPr>
                    <w:pStyle w:val="afffff6"/>
                    <w:rPr>
                      <w:highlight w:val="yellow"/>
                    </w:rPr>
                  </w:pPr>
                </w:p>
              </w:tc>
            </w:tr>
            <w:tr w:rsidR="009753AC" w:rsidRPr="00FD7869" w14:paraId="7A838B68" w14:textId="77777777" w:rsidTr="00057CA9">
              <w:tc>
                <w:tcPr>
                  <w:tcW w:w="8490" w:type="dxa"/>
                </w:tcPr>
                <w:p w14:paraId="6525E9B4" w14:textId="77777777" w:rsidR="009753AC" w:rsidRPr="00FD7869" w:rsidRDefault="009753AC" w:rsidP="00057CA9">
                  <w:pPr>
                    <w:pStyle w:val="afffff6"/>
                    <w:rPr>
                      <w:szCs w:val="18"/>
                    </w:rPr>
                  </w:pPr>
                  <w:r w:rsidRPr="00B77E96">
                    <w:object w:dxaOrig="11505" w:dyaOrig="10110" w14:anchorId="5270B27D">
                      <v:shape id="_x0000_i1025" type="#_x0000_t75" style="width:406.5pt;height:358.5pt" o:ole="" o:bordertopcolor="this" o:borderleftcolor="this" o:borderbottomcolor="this" o:borderrightcolor="this">
                        <v:imagedata r:id="rId14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Visio.Drawing.11" ShapeID="_x0000_i1025" DrawAspect="Content" ObjectID="_1570892934" r:id="rId15"/>
                    </w:object>
                  </w:r>
                </w:p>
              </w:tc>
            </w:tr>
          </w:tbl>
          <w:p w14:paraId="23882000" w14:textId="77777777" w:rsidR="009753AC" w:rsidRPr="00FD7869" w:rsidRDefault="009753AC" w:rsidP="00057CA9">
            <w:pPr>
              <w:pStyle w:val="afffff6"/>
              <w:rPr>
                <w:szCs w:val="18"/>
              </w:rPr>
            </w:pPr>
            <w:r w:rsidRPr="00FD7869">
              <w:rPr>
                <w:rStyle w:val="af9"/>
              </w:rPr>
              <w:t xml:space="preserve"> </w:t>
            </w:r>
          </w:p>
          <w:p w14:paraId="3840665C" w14:textId="77777777" w:rsidR="009753AC" w:rsidRPr="00FD7869" w:rsidRDefault="009753AC" w:rsidP="00057CA9">
            <w:pPr>
              <w:pStyle w:val="af3"/>
            </w:pPr>
            <w:bookmarkStart w:id="34" w:name="_Ref487031176"/>
            <w:r w:rsidRPr="00FD7869">
              <w:rPr>
                <w:rStyle w:val="affb"/>
              </w:rPr>
              <w:t>Рис. </w:t>
            </w:r>
            <w:r w:rsidRPr="00FD7869">
              <w:rPr>
                <w:rStyle w:val="affb"/>
                <w:b w:val="0"/>
                <w:bCs w:val="0"/>
              </w:rPr>
              <w:fldChar w:fldCharType="begin"/>
            </w:r>
            <w:r w:rsidRPr="00FD7869">
              <w:rPr>
                <w:rStyle w:val="affb"/>
              </w:rPr>
              <w:instrText xml:space="preserve"> SEQ Рис. \* ARABIC \s 1 </w:instrText>
            </w:r>
            <w:r w:rsidRPr="00FD7869">
              <w:rPr>
                <w:rStyle w:val="affb"/>
                <w:b w:val="0"/>
                <w:bCs w:val="0"/>
              </w:rPr>
              <w:fldChar w:fldCharType="separate"/>
            </w:r>
            <w:r>
              <w:rPr>
                <w:rStyle w:val="affb"/>
                <w:noProof/>
              </w:rPr>
              <w:t>1</w:t>
            </w:r>
            <w:r w:rsidRPr="00FD7869">
              <w:rPr>
                <w:rStyle w:val="affb"/>
                <w:b w:val="0"/>
                <w:bCs w:val="0"/>
              </w:rPr>
              <w:fldChar w:fldCharType="end"/>
            </w:r>
            <w:bookmarkEnd w:id="34"/>
            <w:r w:rsidRPr="00FD7869">
              <w:t xml:space="preserve"> – Структура и взаимодействие модулей </w:t>
            </w:r>
            <w:r>
              <w:t>Системы</w:t>
            </w:r>
          </w:p>
        </w:tc>
      </w:tr>
    </w:tbl>
    <w:p w14:paraId="354D661C" w14:textId="77777777" w:rsidR="009753AC" w:rsidRPr="00FD7869" w:rsidRDefault="009753AC" w:rsidP="009753AC"/>
    <w:p w14:paraId="75532014" w14:textId="77777777" w:rsidR="009753AC" w:rsidRPr="00FD7869" w:rsidRDefault="009753AC" w:rsidP="009753AC">
      <w:pPr>
        <w:rPr>
          <w:color w:val="000000"/>
        </w:rPr>
      </w:pPr>
      <w:r w:rsidRPr="00FD7869">
        <w:rPr>
          <w:color w:val="000000"/>
        </w:rPr>
        <w:t>Технологический функционал создаваемой Системы должен быть построен на базе промышленной платформы, которой характерны следующие особенности:</w:t>
      </w:r>
    </w:p>
    <w:p w14:paraId="11028C4A" w14:textId="77777777" w:rsidR="009753AC" w:rsidRPr="00D25105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D25105">
        <w:t xml:space="preserve">Возможность разработки на базе платформы необходимых технологических модулей для структуры </w:t>
      </w:r>
      <w:r>
        <w:t>Системы</w:t>
      </w:r>
      <w:r w:rsidRPr="00D25105">
        <w:t>, с гибкой системой настроек;</w:t>
      </w:r>
    </w:p>
    <w:p w14:paraId="29CCB173" w14:textId="77777777" w:rsidR="009753AC" w:rsidRPr="00D25105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D25105">
        <w:t>Возможность создания и быстрой настройки удобного административного интерфейса, необходимого для управления наполнение</w:t>
      </w:r>
      <w:r>
        <w:t>м Системы</w:t>
      </w:r>
      <w:r w:rsidRPr="00D25105">
        <w:t>;</w:t>
      </w:r>
    </w:p>
    <w:p w14:paraId="2CC055F4" w14:textId="77777777" w:rsidR="009753AC" w:rsidRPr="00D25105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D25105">
        <w:t>Высокая безопасность и высокая производительность;</w:t>
      </w:r>
    </w:p>
    <w:p w14:paraId="69AE4EED" w14:textId="77777777" w:rsidR="009753AC" w:rsidRPr="00D25105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D25105">
        <w:t>Простота разворачивания и переноса порталов, созданных на базе платформы, на другое оборудование, что является обязательным требованием на этапе перехода с опытной эксплуатации на промышленную.</w:t>
      </w:r>
    </w:p>
    <w:p w14:paraId="5F16B968" w14:textId="77777777" w:rsidR="009753AC" w:rsidRPr="00FD7869" w:rsidRDefault="009753AC" w:rsidP="009753AC">
      <w:pPr>
        <w:pStyle w:val="41"/>
        <w:ind w:left="851" w:firstLine="0"/>
      </w:pPr>
      <w:bookmarkStart w:id="35" w:name="_Toc495502674"/>
      <w:r w:rsidRPr="00FD7869">
        <w:lastRenderedPageBreak/>
        <w:t>Перечень модулей, их назначение и основные характеристики</w:t>
      </w:r>
      <w:bookmarkEnd w:id="35"/>
    </w:p>
    <w:p w14:paraId="05D3A66C" w14:textId="77777777" w:rsidR="009753AC" w:rsidRPr="00FD7869" w:rsidRDefault="009753AC" w:rsidP="009753AC">
      <w:pPr>
        <w:keepNext/>
        <w:rPr>
          <w:lang w:eastAsia="en-US"/>
        </w:rPr>
      </w:pPr>
      <w:r w:rsidRPr="00FD7869">
        <w:rPr>
          <w:lang w:eastAsia="en-US"/>
        </w:rPr>
        <w:t>Система должна представлять собой совокупность модулей. В подразделах ниже даны краткие характеристики каждого модуля.</w:t>
      </w:r>
    </w:p>
    <w:p w14:paraId="23A43655" w14:textId="77777777" w:rsidR="009753AC" w:rsidRPr="00FD7869" w:rsidRDefault="009753AC" w:rsidP="009753AC">
      <w:pPr>
        <w:pStyle w:val="51"/>
      </w:pPr>
      <w:bookmarkStart w:id="36" w:name="_Ref53342401"/>
      <w:r w:rsidRPr="00FD7869">
        <w:t>Модуль «Материалы</w:t>
      </w:r>
      <w:r>
        <w:t xml:space="preserve"> Системы</w:t>
      </w:r>
      <w:r w:rsidRPr="00FD7869">
        <w:t>»</w:t>
      </w:r>
      <w:bookmarkEnd w:id="36"/>
    </w:p>
    <w:p w14:paraId="6DC51E16" w14:textId="77777777" w:rsidR="009753AC" w:rsidRPr="00FD7869" w:rsidRDefault="009753AC" w:rsidP="009753AC">
      <w:r w:rsidRPr="00FD7869">
        <w:t>Модуль «Материал</w:t>
      </w:r>
      <w:r>
        <w:t>ы Системы</w:t>
      </w:r>
      <w:r w:rsidRPr="00FD7869">
        <w:t xml:space="preserve">» </w:t>
      </w:r>
      <w:r>
        <w:t>должен</w:t>
      </w:r>
      <w:r w:rsidRPr="00FD7869">
        <w:t xml:space="preserve"> обеспечивать представление пользователю материалов </w:t>
      </w:r>
      <w:r>
        <w:t>Системы</w:t>
      </w:r>
      <w:r w:rsidRPr="00FD7869">
        <w:t>.</w:t>
      </w:r>
    </w:p>
    <w:p w14:paraId="3E202F93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73CDDE5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Отображение списков материалов </w:t>
      </w:r>
      <w:r>
        <w:t>Системы</w:t>
      </w:r>
      <w:r w:rsidRPr="00FD7869">
        <w:t>;</w:t>
      </w:r>
    </w:p>
    <w:p w14:paraId="3BD865F6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Отображения материало</w:t>
      </w:r>
      <w:r>
        <w:t>в Системы</w:t>
      </w:r>
      <w:r w:rsidRPr="00FD7869">
        <w:t>.</w:t>
      </w:r>
    </w:p>
    <w:p w14:paraId="77CC4FA0" w14:textId="77777777" w:rsidR="009753AC" w:rsidRPr="00FD7869" w:rsidRDefault="009753AC" w:rsidP="009753AC">
      <w:pPr>
        <w:pStyle w:val="23"/>
      </w:pPr>
      <w:r w:rsidRPr="00FD7869">
        <w:t>Новостей;</w:t>
      </w:r>
    </w:p>
    <w:p w14:paraId="7417B557" w14:textId="77777777" w:rsidR="009753AC" w:rsidRPr="00FD7869" w:rsidRDefault="009753AC" w:rsidP="009753AC">
      <w:pPr>
        <w:pStyle w:val="23"/>
      </w:pPr>
      <w:r w:rsidRPr="00FD7869">
        <w:t>Фото;</w:t>
      </w:r>
    </w:p>
    <w:p w14:paraId="4C94D380" w14:textId="77777777" w:rsidR="009753AC" w:rsidRPr="00FD7869" w:rsidRDefault="009753AC" w:rsidP="009753AC">
      <w:pPr>
        <w:pStyle w:val="23"/>
      </w:pPr>
      <w:r w:rsidRPr="00FD7869">
        <w:t>Видео</w:t>
      </w:r>
      <w:r>
        <w:t xml:space="preserve"> со сторонних площадок во встраиваемом формате</w:t>
      </w:r>
      <w:r w:rsidRPr="00FD7869">
        <w:t>;</w:t>
      </w:r>
    </w:p>
    <w:p w14:paraId="0482A9F3" w14:textId="77777777" w:rsidR="009753AC" w:rsidRPr="00FD7869" w:rsidRDefault="009753AC" w:rsidP="009753AC">
      <w:pPr>
        <w:pStyle w:val="23"/>
      </w:pPr>
      <w:r w:rsidRPr="00FD7869">
        <w:t>Статичного контента.</w:t>
      </w:r>
    </w:p>
    <w:p w14:paraId="23BE779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Структурирование материалов</w:t>
      </w:r>
      <w:r>
        <w:t xml:space="preserve"> Системы</w:t>
      </w:r>
      <w:r w:rsidRPr="00FD7869">
        <w:t xml:space="preserve"> по подразделам;</w:t>
      </w:r>
    </w:p>
    <w:p w14:paraId="5CFEAB0E" w14:textId="77777777" w:rsidR="009753AC" w:rsidRPr="00A00924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A00924">
        <w:t>Отображения анонсирующих события блоков бан</w:t>
      </w:r>
      <w:r>
        <w:t>н</w:t>
      </w:r>
      <w:r w:rsidRPr="00A00924">
        <w:t>еров;</w:t>
      </w:r>
    </w:p>
    <w:p w14:paraId="30F511B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Возможности публиковать материал (делиться материалом) в социальных сетях </w:t>
      </w:r>
      <w:proofErr w:type="spellStart"/>
      <w:r w:rsidRPr="00FD7869">
        <w:t>Facebook</w:t>
      </w:r>
      <w:proofErr w:type="spellEnd"/>
      <w:r w:rsidRPr="00FD7869">
        <w:t xml:space="preserve">, VK, </w:t>
      </w:r>
      <w:r>
        <w:t>OK и др.</w:t>
      </w:r>
    </w:p>
    <w:p w14:paraId="44B4E328" w14:textId="77777777" w:rsidR="009753AC" w:rsidRPr="00FD7869" w:rsidRDefault="009753AC" w:rsidP="009753AC">
      <w:pPr>
        <w:pStyle w:val="51"/>
      </w:pPr>
      <w:bookmarkStart w:id="37" w:name="_Ref53342402"/>
      <w:r w:rsidRPr="00FD7869">
        <w:t>Модуль «Мероприятия»</w:t>
      </w:r>
      <w:bookmarkEnd w:id="37"/>
    </w:p>
    <w:p w14:paraId="6A7B5B48" w14:textId="77777777" w:rsidR="009753AC" w:rsidRPr="00FD7869" w:rsidRDefault="009753AC" w:rsidP="009753AC">
      <w:r w:rsidRPr="00FD7869">
        <w:t xml:space="preserve">Модуль «Мероприятия» </w:t>
      </w:r>
      <w:r>
        <w:t xml:space="preserve">должен обеспечивать </w:t>
      </w:r>
      <w:r w:rsidRPr="00FD7869">
        <w:t>публикацию информации о мероприятиях и</w:t>
      </w:r>
      <w:r>
        <w:t xml:space="preserve"> перехода на</w:t>
      </w:r>
      <w:r w:rsidRPr="00FD7869">
        <w:t xml:space="preserve"> регистрацию на мероприятия НТИ.</w:t>
      </w:r>
    </w:p>
    <w:p w14:paraId="1969CCA0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0ADBC61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Отображение списков мероприятий;</w:t>
      </w:r>
    </w:p>
    <w:p w14:paraId="2C4AD0B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Отображение карточек мероприятий»;</w:t>
      </w:r>
    </w:p>
    <w:p w14:paraId="4D3517E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Структурирование мероприятий по подразделам»;</w:t>
      </w:r>
    </w:p>
    <w:p w14:paraId="08E3C21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Возможность </w:t>
      </w:r>
      <w:r>
        <w:t>перехода на регистрацию на мероприятия</w:t>
      </w:r>
      <w:r w:rsidRPr="00FD7869">
        <w:t>.</w:t>
      </w:r>
    </w:p>
    <w:p w14:paraId="24995115" w14:textId="43DBBCDA" w:rsidR="009753AC" w:rsidRPr="00FD7869" w:rsidRDefault="00D62713" w:rsidP="009753AC">
      <w:pPr>
        <w:pStyle w:val="51"/>
      </w:pPr>
      <w:bookmarkStart w:id="38" w:name="_Ref53342403"/>
      <w:r>
        <w:rPr>
          <w:noProof/>
        </w:rPr>
        <w:pict w14:anchorId="08C68B54">
          <v:shape id="Рукописный ввод 9" o:spid="_x0000_s1038" type="#_x0000_t75" style="position:absolute;left:0;text-align:left;margin-left:-155.3pt;margin-top:27.15pt;width:2.3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">
            <v:imagedata r:id="rId16" o:title=""/>
          </v:shape>
        </w:pict>
      </w:r>
      <w:r w:rsidR="009753AC" w:rsidRPr="00FD7869">
        <w:t>Модуль «Презентации»</w:t>
      </w:r>
      <w:bookmarkEnd w:id="38"/>
    </w:p>
    <w:p w14:paraId="28C867F9" w14:textId="77777777" w:rsidR="009753AC" w:rsidRPr="00FD7869" w:rsidRDefault="009753AC" w:rsidP="009753AC">
      <w:r w:rsidRPr="00FD7869">
        <w:t xml:space="preserve">Модуль «Презентации» </w:t>
      </w:r>
      <w:r>
        <w:t>должен обеспечивать</w:t>
      </w:r>
      <w:r w:rsidRPr="00FD7869">
        <w:t xml:space="preserve"> публикацию и просмотр презентаций </w:t>
      </w:r>
      <w:r>
        <w:t>в Системе.</w:t>
      </w:r>
    </w:p>
    <w:p w14:paraId="2B499107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404D7DA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Отображение списков презентаций;</w:t>
      </w:r>
    </w:p>
    <w:p w14:paraId="77DA4DC6" w14:textId="77777777" w:rsidR="009753AC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 w:rsidRPr="00FD7869">
        <w:t>Послайдовое</w:t>
      </w:r>
      <w:proofErr w:type="spellEnd"/>
      <w:r w:rsidRPr="00FD7869">
        <w:t xml:space="preserve"> отображение презентаций</w:t>
      </w:r>
      <w:r>
        <w:t xml:space="preserve"> в виде слайдов;</w:t>
      </w:r>
    </w:p>
    <w:p w14:paraId="0CE6AA88" w14:textId="77777777" w:rsidR="009753AC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 xml:space="preserve">Отображение презентаций в виде встраиваемого стороннего видеоплеера. </w:t>
      </w:r>
    </w:p>
    <w:p w14:paraId="0828D1CA" w14:textId="77777777" w:rsidR="009753AC" w:rsidRDefault="009753AC" w:rsidP="009753AC">
      <w:pPr>
        <w:pStyle w:val="a5"/>
        <w:numPr>
          <w:ilvl w:val="0"/>
          <w:numId w:val="0"/>
        </w:numPr>
        <w:ind w:left="567" w:firstLine="454"/>
      </w:pPr>
    </w:p>
    <w:p w14:paraId="2104F692" w14:textId="77777777" w:rsidR="009753AC" w:rsidRPr="00FD7869" w:rsidRDefault="009753AC" w:rsidP="009753AC">
      <w:pPr>
        <w:pStyle w:val="51"/>
      </w:pPr>
      <w:r w:rsidRPr="00FD7869">
        <w:t>Модуль</w:t>
      </w:r>
      <w:r>
        <w:t xml:space="preserve"> «Интерактивная карта</w:t>
      </w:r>
      <w:r w:rsidRPr="00FD7869">
        <w:t>»</w:t>
      </w:r>
    </w:p>
    <w:p w14:paraId="5673FDC1" w14:textId="77777777" w:rsidR="009753AC" w:rsidRPr="00FD7869" w:rsidRDefault="009753AC" w:rsidP="009753AC">
      <w:r w:rsidRPr="00FD7869">
        <w:t>Модуль</w:t>
      </w:r>
      <w:r>
        <w:t xml:space="preserve"> «Интерактивная карта</w:t>
      </w:r>
      <w:r w:rsidRPr="00FD7869">
        <w:t xml:space="preserve">» </w:t>
      </w:r>
      <w:r>
        <w:t>должен обеспечивать</w:t>
      </w:r>
      <w:r w:rsidRPr="00FD7869">
        <w:t xml:space="preserve"> </w:t>
      </w:r>
      <w:r>
        <w:t>представление рынков НТИ в регионах России</w:t>
      </w:r>
      <w:r w:rsidRPr="00FD7869">
        <w:t>.</w:t>
      </w:r>
    </w:p>
    <w:p w14:paraId="3ADAB03A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72A7761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>
        <w:t>Кликабельность</w:t>
      </w:r>
      <w:proofErr w:type="spellEnd"/>
      <w:r>
        <w:t xml:space="preserve"> каждого региона на административной карте</w:t>
      </w:r>
      <w:r w:rsidRPr="00FD7869">
        <w:t>;</w:t>
      </w:r>
    </w:p>
    <w:p w14:paraId="1D6B1698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>Переход от слоя к слою для представления рынков НТИ с учетом различных запросов</w:t>
      </w:r>
      <w:r w:rsidRPr="00FD7869">
        <w:t>;</w:t>
      </w:r>
    </w:p>
    <w:p w14:paraId="304E99F7" w14:textId="77777777" w:rsidR="009753AC" w:rsidRPr="00FD7869" w:rsidRDefault="009753AC" w:rsidP="009753AC">
      <w:pPr>
        <w:pStyle w:val="a5"/>
        <w:numPr>
          <w:ilvl w:val="0"/>
          <w:numId w:val="0"/>
        </w:numPr>
        <w:ind w:left="1021"/>
      </w:pPr>
      <w:r>
        <w:t>- Возможность постоянно вносить изменения в карты для актуализации данных</w:t>
      </w:r>
      <w:r w:rsidRPr="00FD7869">
        <w:t>.</w:t>
      </w:r>
    </w:p>
    <w:p w14:paraId="52755CEA" w14:textId="77777777" w:rsidR="009753AC" w:rsidRPr="00FD7869" w:rsidRDefault="009753AC" w:rsidP="009753AC">
      <w:pPr>
        <w:pStyle w:val="a5"/>
        <w:numPr>
          <w:ilvl w:val="0"/>
          <w:numId w:val="0"/>
        </w:numPr>
        <w:ind w:left="567" w:firstLine="454"/>
      </w:pPr>
    </w:p>
    <w:p w14:paraId="7B7A6215" w14:textId="77777777" w:rsidR="009753AC" w:rsidRPr="00FD7869" w:rsidRDefault="009753AC" w:rsidP="009753AC">
      <w:pPr>
        <w:pStyle w:val="51"/>
      </w:pPr>
      <w:bookmarkStart w:id="39" w:name="_Ref53342404"/>
      <w:r w:rsidRPr="00FD7869">
        <w:t>Модуль «Рассылки»</w:t>
      </w:r>
      <w:bookmarkEnd w:id="39"/>
    </w:p>
    <w:p w14:paraId="2111C11B" w14:textId="25C9A17F" w:rsidR="009753AC" w:rsidRPr="00FD7869" w:rsidRDefault="009753AC" w:rsidP="009753AC">
      <w:r w:rsidRPr="00FD7869">
        <w:t xml:space="preserve">Модуль «Рассылки» </w:t>
      </w:r>
      <w:r>
        <w:t>должен обеспечивать</w:t>
      </w:r>
      <w:r w:rsidRPr="00FD7869">
        <w:t xml:space="preserve"> работу с рассылками </w:t>
      </w:r>
      <w:r w:rsidR="00111FB2" w:rsidRPr="00FD7869">
        <w:t>администрации Системы</w:t>
      </w:r>
      <w:r>
        <w:t>.</w:t>
      </w:r>
    </w:p>
    <w:p w14:paraId="4129FDDA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02FC744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Подписка на рассылки;</w:t>
      </w:r>
    </w:p>
    <w:p w14:paraId="2A04B636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lastRenderedPageBreak/>
        <w:t xml:space="preserve">Получения рассылок от администрации </w:t>
      </w:r>
      <w:r>
        <w:t>Системы</w:t>
      </w:r>
      <w:r w:rsidRPr="00FD7869">
        <w:t>;</w:t>
      </w:r>
    </w:p>
    <w:p w14:paraId="11CEEBDF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Прекращение подписки на рассылки.</w:t>
      </w:r>
    </w:p>
    <w:p w14:paraId="4A3B819C" w14:textId="77777777" w:rsidR="009753AC" w:rsidRPr="00FD7869" w:rsidRDefault="009753AC" w:rsidP="009753AC">
      <w:pPr>
        <w:pStyle w:val="51"/>
      </w:pPr>
      <w:bookmarkStart w:id="40" w:name="_Ref53342405"/>
      <w:r w:rsidRPr="00FD7869">
        <w:t>Модуль «Поиск»</w:t>
      </w:r>
      <w:bookmarkEnd w:id="40"/>
    </w:p>
    <w:p w14:paraId="67E80EF8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4C931D0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Поиск по материалам </w:t>
      </w:r>
      <w:r>
        <w:t>Системы</w:t>
      </w:r>
      <w:r w:rsidRPr="00FD7869">
        <w:t>, мероприятиям и презентациям</w:t>
      </w:r>
      <w:r>
        <w:t>, блогам экспертов;</w:t>
      </w:r>
    </w:p>
    <w:p w14:paraId="42CC923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 результатов поиска;</w:t>
      </w:r>
    </w:p>
    <w:p w14:paraId="3D11520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Переход к конкретным материалам </w:t>
      </w:r>
      <w:r>
        <w:t>Системы</w:t>
      </w:r>
      <w:r w:rsidRPr="00FD7869">
        <w:t>, мероприятиям и презентациям.</w:t>
      </w:r>
    </w:p>
    <w:p w14:paraId="5C854D95" w14:textId="77777777" w:rsidR="009753AC" w:rsidRPr="00FD7869" w:rsidRDefault="009753AC" w:rsidP="009753AC">
      <w:pPr>
        <w:pStyle w:val="51"/>
      </w:pPr>
      <w:bookmarkStart w:id="41" w:name="_Ref53342406"/>
      <w:r w:rsidRPr="00FD7869">
        <w:t>Модуль «Тегирование»</w:t>
      </w:r>
      <w:bookmarkEnd w:id="41"/>
    </w:p>
    <w:p w14:paraId="00FE21F4" w14:textId="77777777" w:rsidR="009753AC" w:rsidRPr="00FD7869" w:rsidRDefault="009753AC" w:rsidP="009753AC">
      <w:r w:rsidRPr="00FD7869">
        <w:t xml:space="preserve">Модуль «Тегирование» </w:t>
      </w:r>
      <w:r>
        <w:t>должен обеспечивать</w:t>
      </w:r>
      <w:r w:rsidRPr="00FD7869">
        <w:t xml:space="preserve"> функционал работы с тегами </w:t>
      </w:r>
      <w:r>
        <w:t>в Системе</w:t>
      </w:r>
      <w:r w:rsidRPr="00FD7869">
        <w:t>.</w:t>
      </w:r>
    </w:p>
    <w:p w14:paraId="3069326F" w14:textId="77777777" w:rsidR="009753AC" w:rsidRPr="00FD7869" w:rsidRDefault="009753AC" w:rsidP="009753AC">
      <w:pPr>
        <w:keepNext/>
      </w:pPr>
      <w:r w:rsidRPr="00FD7869">
        <w:t>В рамках работ должно быть реализовано присвоение тегов следующим видам контента:</w:t>
      </w:r>
    </w:p>
    <w:p w14:paraId="4EC086E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Материалам </w:t>
      </w:r>
      <w:r>
        <w:t>Системы</w:t>
      </w:r>
      <w:r w:rsidRPr="00FD7869">
        <w:t>;</w:t>
      </w:r>
    </w:p>
    <w:p w14:paraId="4B04CC5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Мероприятиям;</w:t>
      </w:r>
    </w:p>
    <w:p w14:paraId="1220C5A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Презентациям.</w:t>
      </w:r>
    </w:p>
    <w:p w14:paraId="0E4A9406" w14:textId="77777777" w:rsidR="009753AC" w:rsidRPr="00FD7869" w:rsidRDefault="009753AC" w:rsidP="009753AC">
      <w:r w:rsidRPr="00FD7869">
        <w:t>Модуль должен обеспечивать переход к подборкам материалов по тегам.</w:t>
      </w:r>
    </w:p>
    <w:p w14:paraId="5E1D582F" w14:textId="77777777" w:rsidR="009753AC" w:rsidRPr="00FD7869" w:rsidRDefault="009753AC" w:rsidP="009753AC">
      <w:pPr>
        <w:pStyle w:val="51"/>
      </w:pPr>
      <w:bookmarkStart w:id="42" w:name="_Ref53342407"/>
      <w:r w:rsidRPr="00FD7869">
        <w:t>Модуль «Обратная связь»</w:t>
      </w:r>
      <w:bookmarkEnd w:id="42"/>
    </w:p>
    <w:p w14:paraId="26CCF125" w14:textId="77777777" w:rsidR="009753AC" w:rsidRPr="00FD7869" w:rsidRDefault="009753AC" w:rsidP="009753AC">
      <w:r w:rsidRPr="00FD7869">
        <w:t xml:space="preserve">Модуль «Обратная связь» </w:t>
      </w:r>
      <w:r>
        <w:t>должен обеспечивать</w:t>
      </w:r>
      <w:r w:rsidRPr="00FD7869">
        <w:t xml:space="preserve"> взаимодействие администрации</w:t>
      </w:r>
      <w:r>
        <w:t xml:space="preserve"> Системы</w:t>
      </w:r>
      <w:r w:rsidRPr="00FD7869">
        <w:t xml:space="preserve"> с пользователями.</w:t>
      </w:r>
    </w:p>
    <w:p w14:paraId="1F4BEBC4" w14:textId="77777777" w:rsidR="009753AC" w:rsidRPr="00FD7869" w:rsidRDefault="009753AC" w:rsidP="009753AC">
      <w:pPr>
        <w:keepNext/>
      </w:pPr>
      <w:r w:rsidRPr="00FD7869">
        <w:t xml:space="preserve">В рамках работ должна быть реализована отправка сообщений через формы обратной связи в соответствии с </w:t>
      </w:r>
      <w:r>
        <w:t>Федеральным</w:t>
      </w:r>
      <w:r w:rsidRPr="00D25105">
        <w:t xml:space="preserve"> закон</w:t>
      </w:r>
      <w:r>
        <w:t>ом</w:t>
      </w:r>
      <w:r w:rsidRPr="00D25105">
        <w:t xml:space="preserve"> "О персональных данных" от 27.07.2006 N 152-ФЗ</w:t>
      </w:r>
      <w:r w:rsidRPr="00FD7869">
        <w:t>.</w:t>
      </w:r>
    </w:p>
    <w:p w14:paraId="3EA07114" w14:textId="77777777" w:rsidR="009753AC" w:rsidRPr="00FD7869" w:rsidRDefault="009753AC" w:rsidP="009753AC">
      <w:pPr>
        <w:pStyle w:val="51"/>
      </w:pPr>
      <w:bookmarkStart w:id="43" w:name="_Ref53342408"/>
      <w:r w:rsidRPr="00FD7869">
        <w:t>Модуль «Личный кабинет пользователя»</w:t>
      </w:r>
      <w:bookmarkEnd w:id="43"/>
    </w:p>
    <w:p w14:paraId="2C1EF2EB" w14:textId="77777777" w:rsidR="009753AC" w:rsidRPr="00FD7869" w:rsidRDefault="009753AC" w:rsidP="009753AC">
      <w:r w:rsidRPr="00FD7869">
        <w:t xml:space="preserve">Модуль «Личный кабинет пользователя» </w:t>
      </w:r>
      <w:r>
        <w:t>должен обеспечивать</w:t>
      </w:r>
      <w:r w:rsidRPr="00FD7869">
        <w:t xml:space="preserve"> функционал регистрации, авторизации и сохранения материалов </w:t>
      </w:r>
      <w:r>
        <w:t>Системы.</w:t>
      </w:r>
    </w:p>
    <w:p w14:paraId="3A59F55E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2826E26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Регистрации пользователей в соответствии с </w:t>
      </w:r>
      <w:r>
        <w:t>Федеральным</w:t>
      </w:r>
      <w:r w:rsidRPr="00D25105">
        <w:t xml:space="preserve"> закон</w:t>
      </w:r>
      <w:r>
        <w:t>ом</w:t>
      </w:r>
      <w:r w:rsidRPr="00D25105">
        <w:t xml:space="preserve"> "О персональных данных" от 27.07.2006 N 152-ФЗ</w:t>
      </w:r>
      <w:r w:rsidRPr="00FD7869">
        <w:t>;</w:t>
      </w:r>
    </w:p>
    <w:p w14:paraId="76C764C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Авторизации пользователей;</w:t>
      </w:r>
    </w:p>
    <w:p w14:paraId="5A72E3D6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Восстановления пароля;</w:t>
      </w:r>
    </w:p>
    <w:p w14:paraId="049B8128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Возможности добавлять материалы </w:t>
      </w:r>
      <w:r>
        <w:t>Системы</w:t>
      </w:r>
      <w:r w:rsidRPr="00FD7869">
        <w:t>, мероприятия и презентации в «Избранное»;</w:t>
      </w:r>
    </w:p>
    <w:p w14:paraId="5CB68B09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Переходить на материалы </w:t>
      </w:r>
      <w:r>
        <w:t>Системы</w:t>
      </w:r>
      <w:r w:rsidRPr="00FD7869">
        <w:t>, мероприятия и презентации из «Избранного»;</w:t>
      </w:r>
    </w:p>
    <w:p w14:paraId="6200B84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Просматривать мероприятия, на которых зарегистрировался пользователь, в режиме календаря;</w:t>
      </w:r>
    </w:p>
    <w:p w14:paraId="50A9633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Управлять рассылками;</w:t>
      </w:r>
    </w:p>
    <w:p w14:paraId="0D50FBE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Настраивать данные своей учетной записи;</w:t>
      </w:r>
    </w:p>
    <w:p w14:paraId="76DC46C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Выходить из личного кабинета.</w:t>
      </w:r>
    </w:p>
    <w:p w14:paraId="7B93F7D0" w14:textId="77777777" w:rsidR="009753AC" w:rsidRPr="00FD7869" w:rsidRDefault="009753AC" w:rsidP="009753AC">
      <w:pPr>
        <w:pStyle w:val="51"/>
      </w:pPr>
      <w:bookmarkStart w:id="44" w:name="_Ref53342409"/>
      <w:r w:rsidRPr="00FD7869">
        <w:t>Модуль «Административное управление»</w:t>
      </w:r>
      <w:bookmarkEnd w:id="44"/>
    </w:p>
    <w:p w14:paraId="7696D754" w14:textId="77777777" w:rsidR="009753AC" w:rsidRPr="00FD7869" w:rsidRDefault="009753AC" w:rsidP="009753AC">
      <w:r w:rsidRPr="00FD7869">
        <w:t xml:space="preserve">Модуль «Административное управление» </w:t>
      </w:r>
      <w:r>
        <w:t>должен обеспечивать</w:t>
      </w:r>
      <w:r w:rsidRPr="00FD7869">
        <w:t xml:space="preserve"> функционал управления разделами, пользователями и контентом </w:t>
      </w:r>
      <w:r>
        <w:t>Системы</w:t>
      </w:r>
      <w:r w:rsidRPr="00FD7869">
        <w:t>.</w:t>
      </w:r>
    </w:p>
    <w:p w14:paraId="13CF9998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1E441B3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Обработка входящей информации редактором и представления ее в виде контентных материалов;</w:t>
      </w:r>
    </w:p>
    <w:p w14:paraId="35D59D6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Управление контентом </w:t>
      </w:r>
      <w:r>
        <w:t>Системы</w:t>
      </w:r>
      <w:r w:rsidRPr="00FD7869">
        <w:t>;</w:t>
      </w:r>
    </w:p>
    <w:p w14:paraId="5F04FCC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lastRenderedPageBreak/>
        <w:t>Управление пользователями;</w:t>
      </w:r>
    </w:p>
    <w:p w14:paraId="5D62D94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Управление рассылками;</w:t>
      </w:r>
    </w:p>
    <w:p w14:paraId="34374BD8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Управление атрибутами контента - разделами, тегами и пр.;</w:t>
      </w:r>
    </w:p>
    <w:p w14:paraId="4865746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 xml:space="preserve">Управление </w:t>
      </w:r>
      <w:r w:rsidRPr="00FD7869">
        <w:t>внутренними анонсами.</w:t>
      </w:r>
    </w:p>
    <w:p w14:paraId="772EC869" w14:textId="77777777" w:rsidR="009753AC" w:rsidRPr="00FD7869" w:rsidRDefault="009753AC" w:rsidP="009753AC">
      <w:pPr>
        <w:pStyle w:val="51"/>
      </w:pPr>
      <w:bookmarkStart w:id="45" w:name="_Ref53342410"/>
      <w:r w:rsidRPr="00FD7869">
        <w:t>Модуль «Блог эксперта»</w:t>
      </w:r>
      <w:bookmarkEnd w:id="45"/>
    </w:p>
    <w:p w14:paraId="58CB6B2A" w14:textId="77777777" w:rsidR="009753AC" w:rsidRPr="00FD7869" w:rsidRDefault="009753AC" w:rsidP="009753AC">
      <w:r w:rsidRPr="00FD7869">
        <w:t xml:space="preserve">Модуль «Блог эксперта» </w:t>
      </w:r>
      <w:r>
        <w:t>должен обеспечивать</w:t>
      </w:r>
      <w:r w:rsidRPr="00FD7869">
        <w:t xml:space="preserve"> ведение пользовательских блогов </w:t>
      </w:r>
      <w:r>
        <w:t>в Системе</w:t>
      </w:r>
      <w:r w:rsidRPr="00FD7869">
        <w:t>.</w:t>
      </w:r>
    </w:p>
    <w:p w14:paraId="0EDB1063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05106F8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Создания блогов экспертов</w:t>
      </w:r>
      <w:r>
        <w:t>;</w:t>
      </w:r>
    </w:p>
    <w:p w14:paraId="62940F9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>Управления записями блогов экспертов;</w:t>
      </w:r>
    </w:p>
    <w:p w14:paraId="6526395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Просмотра перечня блогов экспертов</w:t>
      </w:r>
      <w:r>
        <w:t>;</w:t>
      </w:r>
    </w:p>
    <w:p w14:paraId="0672AEA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Просмотра записей</w:t>
      </w:r>
      <w:r>
        <w:t xml:space="preserve"> блогов</w:t>
      </w:r>
      <w:r w:rsidRPr="00FD7869">
        <w:t xml:space="preserve"> экспертов.</w:t>
      </w:r>
    </w:p>
    <w:p w14:paraId="78A1F8CD" w14:textId="77777777" w:rsidR="009753AC" w:rsidRPr="00FD7869" w:rsidRDefault="009753AC" w:rsidP="009753AC">
      <w:pPr>
        <w:pStyle w:val="51"/>
      </w:pPr>
      <w:bookmarkStart w:id="46" w:name="_Ref53342411"/>
      <w:r w:rsidRPr="00FD7869">
        <w:t>Модуль «Спецпроекты»</w:t>
      </w:r>
      <w:bookmarkEnd w:id="46"/>
    </w:p>
    <w:p w14:paraId="78D2D804" w14:textId="54B02D24" w:rsidR="009753AC" w:rsidRPr="00FD7869" w:rsidRDefault="009753AC" w:rsidP="009753AC">
      <w:r w:rsidRPr="00FD7869">
        <w:t xml:space="preserve">Модуль «Спецпроекты» </w:t>
      </w:r>
      <w:r>
        <w:t>должен обеспечивать</w:t>
      </w:r>
      <w:r w:rsidRPr="00FD7869">
        <w:t xml:space="preserve"> функционал управления специальными проектами в рамках </w:t>
      </w:r>
      <w:r w:rsidR="00111FB2" w:rsidRPr="00FD7869">
        <w:t>НТИ.</w:t>
      </w:r>
    </w:p>
    <w:p w14:paraId="4BB601EC" w14:textId="77777777" w:rsidR="009753AC" w:rsidRPr="00FD7869" w:rsidRDefault="009753AC" w:rsidP="009753AC">
      <w:pPr>
        <w:keepNext/>
      </w:pPr>
      <w:r w:rsidRPr="00FD7869">
        <w:t>В рамках работ должен быть реализован следующий функционал модуля:</w:t>
      </w:r>
    </w:p>
    <w:p w14:paraId="207486F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Управление спецпроектами администрацией</w:t>
      </w:r>
    </w:p>
    <w:p w14:paraId="3169749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 списка спецпроектов</w:t>
      </w:r>
    </w:p>
    <w:p w14:paraId="35AB733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Просмотр спецпроектов.</w:t>
      </w:r>
    </w:p>
    <w:p w14:paraId="0D6EF592" w14:textId="77777777" w:rsidR="009753AC" w:rsidRPr="00FD7869" w:rsidRDefault="009753AC" w:rsidP="009753AC">
      <w:pPr>
        <w:pStyle w:val="41"/>
        <w:ind w:left="851" w:firstLine="0"/>
      </w:pPr>
      <w:bookmarkStart w:id="47" w:name="_Toc495502675"/>
      <w:r w:rsidRPr="00FD7869">
        <w:t>Требования к способам и средствам связи для информационного обмена между компонентами Системы</w:t>
      </w:r>
      <w:bookmarkEnd w:id="47"/>
    </w:p>
    <w:p w14:paraId="74CFA28D" w14:textId="77777777" w:rsidR="009753AC" w:rsidRPr="00FD7869" w:rsidRDefault="009753AC" w:rsidP="009753AC">
      <w:r w:rsidRPr="00FD7869">
        <w:t>В качестве протокола взаимодействия между компонентами Системы на транспортно-сетевом уровне необходимо использовать протокол TCP/IP.</w:t>
      </w:r>
    </w:p>
    <w:p w14:paraId="5C9BE41F" w14:textId="77777777" w:rsidR="009753AC" w:rsidRPr="00FD7869" w:rsidRDefault="009753AC" w:rsidP="009753AC">
      <w:r w:rsidRPr="00FD7869">
        <w:t>Информационное взаимодействие между компонентами Системы должно осуществляться посредством доступа к единому хранилищу данных.</w:t>
      </w:r>
    </w:p>
    <w:p w14:paraId="638B5E7D" w14:textId="77777777" w:rsidR="009753AC" w:rsidRPr="00FD7869" w:rsidRDefault="009753AC" w:rsidP="009753AC">
      <w:r w:rsidRPr="00FD7869">
        <w:t>Для организации информационного обмена между компонентами Системы должны использоваться специальные протоколы прикладного уровня. Требования к изменениям спецификации протоколов в рамках работ не предъявляются.</w:t>
      </w:r>
    </w:p>
    <w:p w14:paraId="74B4CA75" w14:textId="77777777" w:rsidR="009753AC" w:rsidRPr="00FD7869" w:rsidRDefault="009753AC" w:rsidP="009753AC">
      <w:pPr>
        <w:pStyle w:val="41"/>
        <w:tabs>
          <w:tab w:val="num" w:pos="7797"/>
        </w:tabs>
      </w:pPr>
      <w:bookmarkStart w:id="48" w:name="_Toc495502676"/>
      <w:r w:rsidRPr="00FD7869">
        <w:t>Требования к режимам функционирования Системы</w:t>
      </w:r>
      <w:bookmarkEnd w:id="48"/>
    </w:p>
    <w:p w14:paraId="56C7DDAB" w14:textId="77777777" w:rsidR="009753AC" w:rsidRPr="00FD7869" w:rsidRDefault="009753AC" w:rsidP="009753AC">
      <w:pPr>
        <w:keepNext/>
      </w:pPr>
      <w:r w:rsidRPr="00FD7869">
        <w:t>Система должна обеспечивать функционирование в следующих режимах:</w:t>
      </w:r>
    </w:p>
    <w:p w14:paraId="4C8FCA0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штатный режим (режим, обеспечивающий выполнение функций Системы);</w:t>
      </w:r>
    </w:p>
    <w:p w14:paraId="43455CE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сервисный режим (режим для проведения реконфигурирования, обновления и профилактического обслуживания);</w:t>
      </w:r>
    </w:p>
    <w:p w14:paraId="57091FBE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аварийный режим.</w:t>
      </w:r>
    </w:p>
    <w:p w14:paraId="1413AD78" w14:textId="77777777" w:rsidR="009753AC" w:rsidRPr="00FD7869" w:rsidRDefault="009753AC" w:rsidP="009753AC">
      <w:r w:rsidRPr="00FD7869">
        <w:t xml:space="preserve">Основным режимом функционирования Системы должен являться штатный режим. </w:t>
      </w:r>
    </w:p>
    <w:p w14:paraId="51F28838" w14:textId="77777777" w:rsidR="009753AC" w:rsidRPr="00FD7869" w:rsidRDefault="009753AC" w:rsidP="009753AC">
      <w:r w:rsidRPr="00FD7869">
        <w:t xml:space="preserve">Для обеспечения штатного режима функционирования Системы необходимо соблюдать требования и выдерживать условия эксплуатации программного обеспечения. Система должна обеспечивать следующий режим работы: доступность функций Системы в режиме 24 часа в день, 7 дней в неделю (24х7). </w:t>
      </w:r>
    </w:p>
    <w:p w14:paraId="6060ABF3" w14:textId="77777777" w:rsidR="009753AC" w:rsidRPr="00FD7869" w:rsidRDefault="009753AC" w:rsidP="009753AC">
      <w:r w:rsidRPr="00FD7869">
        <w:t>Сервисный режим функционирования должен использоваться для выполнения операций подготовки и проведения испытаний или настройки Системы</w:t>
      </w:r>
      <w:r>
        <w:t xml:space="preserve"> Исполнителем</w:t>
      </w:r>
      <w:r w:rsidRPr="00FD7869">
        <w:t xml:space="preserve">. </w:t>
      </w:r>
      <w:r>
        <w:t xml:space="preserve"> </w:t>
      </w:r>
      <w:r w:rsidRPr="00FD7869">
        <w:t>В данном режиме осуществляется техническое обслуживание, реконфигурация, модернизация Системы или отдельных модулей.</w:t>
      </w:r>
    </w:p>
    <w:p w14:paraId="77B180C9" w14:textId="77777777" w:rsidR="009753AC" w:rsidRPr="00FD7869" w:rsidRDefault="009753AC" w:rsidP="009753AC">
      <w:r w:rsidRPr="00FD7869">
        <w:t>Аварийный режим функционирования Системы характеризуется отказом одного или нескольких компонент</w:t>
      </w:r>
      <w:r>
        <w:t>ов</w:t>
      </w:r>
      <w:r w:rsidRPr="00FD7869">
        <w:t xml:space="preserve"> программного и (или) технического обеспечения.</w:t>
      </w:r>
      <w:r>
        <w:t xml:space="preserve"> </w:t>
      </w:r>
    </w:p>
    <w:p w14:paraId="6FA6945B" w14:textId="77777777" w:rsidR="009753AC" w:rsidRPr="00FD7869" w:rsidRDefault="009753AC" w:rsidP="009753AC"/>
    <w:p w14:paraId="64965247" w14:textId="77777777" w:rsidR="009753AC" w:rsidRPr="00FD7869" w:rsidRDefault="009753AC" w:rsidP="009753AC">
      <w:pPr>
        <w:pStyle w:val="41"/>
      </w:pPr>
      <w:bookmarkStart w:id="49" w:name="_Toc495502677"/>
      <w:r w:rsidRPr="00FD7869">
        <w:lastRenderedPageBreak/>
        <w:t>Перспективы развития, модернизации Системы</w:t>
      </w:r>
      <w:bookmarkEnd w:id="49"/>
    </w:p>
    <w:p w14:paraId="75DF6B4B" w14:textId="77777777" w:rsidR="009753AC" w:rsidRPr="00FD7869" w:rsidRDefault="009753AC" w:rsidP="009753AC">
      <w:pPr>
        <w:keepNext/>
      </w:pPr>
      <w:bookmarkStart w:id="50" w:name="_Ref377986193"/>
      <w:r w:rsidRPr="00FD7869">
        <w:t>Должны быть предусмотрены возможности последующего развития и модернизации Системы по следующим направлениям:</w:t>
      </w:r>
    </w:p>
    <w:p w14:paraId="172425F8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расширение функциональных возможностей за счет дополнительной разработки и внедрения новых модулей;</w:t>
      </w:r>
    </w:p>
    <w:p w14:paraId="60D1492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информационное взаимодействие с внешними ИС посредством веб-сервисов.</w:t>
      </w:r>
    </w:p>
    <w:p w14:paraId="57F11205" w14:textId="77777777" w:rsidR="009753AC" w:rsidRPr="00FD7869" w:rsidRDefault="009753AC" w:rsidP="009753AC">
      <w:r w:rsidRPr="00FD7869">
        <w:t xml:space="preserve">Расширение функциональных возможностей Системы должно происходить путем интеграции в Систему новых функциональных модулей и доработки существующих. </w:t>
      </w:r>
    </w:p>
    <w:p w14:paraId="564D3F61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51" w:name="_Toc399365208"/>
      <w:bookmarkStart w:id="52" w:name="_Ref391324113"/>
      <w:bookmarkStart w:id="53" w:name="_Ref391324145"/>
      <w:bookmarkStart w:id="54" w:name="_Ref435614544"/>
      <w:bookmarkStart w:id="55" w:name="_Ref435614580"/>
      <w:bookmarkStart w:id="56" w:name="_Toc495502683"/>
      <w:bookmarkEnd w:id="50"/>
      <w:bookmarkEnd w:id="51"/>
      <w:r w:rsidRPr="00FD7869">
        <w:t>Показатели назначения</w:t>
      </w:r>
      <w:bookmarkEnd w:id="52"/>
      <w:bookmarkEnd w:id="53"/>
      <w:r w:rsidRPr="00FD7869">
        <w:t xml:space="preserve"> создания Системы</w:t>
      </w:r>
      <w:bookmarkEnd w:id="54"/>
      <w:bookmarkEnd w:id="55"/>
      <w:bookmarkEnd w:id="56"/>
    </w:p>
    <w:p w14:paraId="6C8545DA" w14:textId="77777777" w:rsidR="009753AC" w:rsidRPr="00FD7869" w:rsidRDefault="009753AC" w:rsidP="009753AC">
      <w:r w:rsidRPr="00FD7869">
        <w:t>Ключевым показателем назначения Системы</w:t>
      </w:r>
      <w:r w:rsidRPr="00954EAB">
        <w:t xml:space="preserve"> </w:t>
      </w:r>
      <w:r>
        <w:t>после ее ввода в промышленную эксплуатацию</w:t>
      </w:r>
      <w:r w:rsidRPr="00FD7869">
        <w:t xml:space="preserve"> является выполнение заложенных функций, перечисленных в разделе </w:t>
      </w:r>
      <w:r>
        <w:fldChar w:fldCharType="begin"/>
      </w:r>
      <w:r>
        <w:instrText xml:space="preserve"> REF _Ref351328344 \r \h  \* MERGEFORMAT </w:instrText>
      </w:r>
      <w:r>
        <w:fldChar w:fldCharType="separate"/>
      </w:r>
      <w:r>
        <w:t>4.2</w:t>
      </w:r>
      <w:r>
        <w:fldChar w:fldCharType="end"/>
      </w:r>
      <w:r w:rsidRPr="00FD7869">
        <w:t xml:space="preserve"> настоящего ТЗ.</w:t>
      </w:r>
    </w:p>
    <w:p w14:paraId="4FD59F53" w14:textId="77777777" w:rsidR="009753AC" w:rsidRPr="00FD7869" w:rsidRDefault="009753AC" w:rsidP="009753AC">
      <w:r w:rsidRPr="00FD7869">
        <w:t>Работоспособность Системы не должна нарушаться при превышении нагрузки, указанной ниже, при этом допускается пропорциональное увеличение времени реакции или отказ в обслуживании отдельных запросов. После снижения нагрузки до установленного предела время реакции системы должно полностью восстановиться.</w:t>
      </w:r>
    </w:p>
    <w:p w14:paraId="514E18FB" w14:textId="77777777" w:rsidR="009753AC" w:rsidRPr="00FD7869" w:rsidRDefault="009753AC" w:rsidP="009753AC">
      <w:r w:rsidRPr="00FD7869">
        <w:t>Система не должна иметь ограничений по количеству хранимых информационных объектов.</w:t>
      </w:r>
    </w:p>
    <w:p w14:paraId="3C212941" w14:textId="77777777" w:rsidR="009753AC" w:rsidRPr="00FD7869" w:rsidRDefault="009753AC" w:rsidP="009753AC">
      <w:r w:rsidRPr="00FD7869">
        <w:t>В Системе должна быть предусмотрена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будут обеспечиваться средствами используемого базового программного обеспечения.</w:t>
      </w:r>
    </w:p>
    <w:p w14:paraId="5F3874CF" w14:textId="77777777" w:rsidR="009753AC" w:rsidRPr="00FD7869" w:rsidRDefault="009753AC" w:rsidP="009753AC">
      <w:r w:rsidRPr="00FD7869">
        <w:t>В данном подразделе приводятся значения параметров, характеризующих степень соответствия Системы ее назначению. Работы по созданию Системы должны обеспечить достижения приведенных показателей.</w:t>
      </w:r>
    </w:p>
    <w:p w14:paraId="13E60D02" w14:textId="77777777" w:rsidR="009753AC" w:rsidRPr="00FD7869" w:rsidRDefault="009753AC" w:rsidP="009753AC">
      <w:pPr>
        <w:pStyle w:val="41"/>
      </w:pPr>
      <w:bookmarkStart w:id="57" w:name="_Toc399365213"/>
      <w:bookmarkStart w:id="58" w:name="_Toc495502684"/>
      <w:bookmarkEnd w:id="57"/>
      <w:r w:rsidRPr="00FD7869">
        <w:t>Количество пользователей Сайта</w:t>
      </w:r>
      <w:bookmarkEnd w:id="58"/>
    </w:p>
    <w:p w14:paraId="7B8DB71A" w14:textId="77777777" w:rsidR="009753AC" w:rsidRPr="00FD7869" w:rsidRDefault="009753AC" w:rsidP="009753AC">
      <w:pPr>
        <w:keepNext/>
      </w:pPr>
      <w:r w:rsidRPr="00FD7869">
        <w:t>К показателям количества пользователей относятся:</w:t>
      </w:r>
    </w:p>
    <w:p w14:paraId="06B65530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Расчетное количество пользователей;</w:t>
      </w:r>
    </w:p>
    <w:p w14:paraId="1BEEC5EA" w14:textId="77777777" w:rsidR="009753AC" w:rsidRPr="00FD7869" w:rsidRDefault="009753AC" w:rsidP="009753AC">
      <w:pPr>
        <w:pStyle w:val="a2"/>
      </w:pPr>
      <w:r w:rsidRPr="00FD7869">
        <w:t>Расчетное количество одновременно работающих пользователей;</w:t>
      </w:r>
    </w:p>
    <w:p w14:paraId="322B73AE" w14:textId="77777777" w:rsidR="009753AC" w:rsidRPr="00FD7869" w:rsidRDefault="009753AC" w:rsidP="009753AC">
      <w:pPr>
        <w:pStyle w:val="a2"/>
      </w:pPr>
      <w:r w:rsidRPr="00FD7869">
        <w:t>Максимальное количество пользователей;</w:t>
      </w:r>
    </w:p>
    <w:p w14:paraId="4801B39A" w14:textId="77777777" w:rsidR="009753AC" w:rsidRPr="00FD7869" w:rsidRDefault="009753AC" w:rsidP="009753AC">
      <w:pPr>
        <w:pStyle w:val="a2"/>
      </w:pPr>
      <w:r w:rsidRPr="00FD7869">
        <w:t>Максимальное количество одновременно работающих пользователей.</w:t>
      </w:r>
    </w:p>
    <w:p w14:paraId="0453E92D" w14:textId="77777777" w:rsidR="009753AC" w:rsidRPr="00FD7869" w:rsidRDefault="009753AC" w:rsidP="009753AC">
      <w:pPr>
        <w:keepNext/>
      </w:pPr>
      <w:r w:rsidRPr="00FD7869">
        <w:t>Пояснения по показателям, связанным с количеством пользователей, приведены в таблице ниже (см. </w:t>
      </w:r>
      <w:r>
        <w:fldChar w:fldCharType="begin"/>
      </w:r>
      <w:r>
        <w:instrText xml:space="preserve"> REF _Ref416016348 \h  \* MERGEFORMAT </w:instrText>
      </w:r>
      <w:r>
        <w:fldChar w:fldCharType="separate"/>
      </w:r>
      <w:r w:rsidRPr="0088073C">
        <w:rPr>
          <w:rStyle w:val="affb"/>
          <w:b w:val="0"/>
        </w:rPr>
        <w:t>Таблица 1</w:t>
      </w:r>
      <w:r>
        <w:fldChar w:fldCharType="end"/>
      </w:r>
      <w:r w:rsidRPr="00FD7869">
        <w:t>).</w:t>
      </w:r>
    </w:p>
    <w:p w14:paraId="222508BD" w14:textId="77777777" w:rsidR="009753AC" w:rsidRPr="00FD7869" w:rsidRDefault="009753AC" w:rsidP="009753AC">
      <w:pPr>
        <w:pStyle w:val="afffffa"/>
        <w:rPr>
          <w:rStyle w:val="affb"/>
          <w:bCs w:val="0"/>
        </w:rPr>
      </w:pPr>
      <w:bookmarkStart w:id="59" w:name="_Ref416016348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1</w:t>
      </w:r>
      <w:r w:rsidRPr="00FD7869">
        <w:rPr>
          <w:rStyle w:val="affb"/>
          <w:bCs w:val="0"/>
        </w:rPr>
        <w:fldChar w:fldCharType="end"/>
      </w:r>
      <w:bookmarkEnd w:id="59"/>
      <w:r w:rsidRPr="00FD7869">
        <w:rPr>
          <w:rStyle w:val="affb"/>
        </w:rPr>
        <w:t> — Определения показателей, связанных с количеством пользователей в Системе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02"/>
        <w:gridCol w:w="6157"/>
      </w:tblGrid>
      <w:tr w:rsidR="009753AC" w:rsidRPr="00FD7869" w14:paraId="1A8CC398" w14:textId="77777777" w:rsidTr="00057CA9">
        <w:trPr>
          <w:tblHeader/>
          <w:jc w:val="center"/>
        </w:trPr>
        <w:tc>
          <w:tcPr>
            <w:tcW w:w="675" w:type="dxa"/>
            <w:shd w:val="pct15" w:color="auto" w:fill="auto"/>
          </w:tcPr>
          <w:p w14:paraId="01CD06A4" w14:textId="77777777" w:rsidR="009753AC" w:rsidRPr="00FD7869" w:rsidRDefault="009753AC" w:rsidP="00057CA9">
            <w:pPr>
              <w:ind w:firstLine="0"/>
              <w:jc w:val="center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2802" w:type="dxa"/>
            <w:shd w:val="pct15" w:color="auto" w:fill="auto"/>
          </w:tcPr>
          <w:p w14:paraId="31847C19" w14:textId="77777777" w:rsidR="009753AC" w:rsidRPr="00FD7869" w:rsidRDefault="009753AC" w:rsidP="00057CA9">
            <w:pPr>
              <w:ind w:firstLine="0"/>
              <w:rPr>
                <w:rStyle w:val="affb"/>
              </w:rPr>
            </w:pPr>
            <w:r w:rsidRPr="00FD7869">
              <w:rPr>
                <w:rStyle w:val="affb"/>
              </w:rPr>
              <w:t>Показатель</w:t>
            </w:r>
          </w:p>
        </w:tc>
        <w:tc>
          <w:tcPr>
            <w:tcW w:w="6157" w:type="dxa"/>
            <w:shd w:val="pct15" w:color="auto" w:fill="auto"/>
          </w:tcPr>
          <w:p w14:paraId="42999F9B" w14:textId="77777777" w:rsidR="009753AC" w:rsidRPr="00FD7869" w:rsidRDefault="009753AC" w:rsidP="00057CA9">
            <w:pPr>
              <w:ind w:firstLine="0"/>
              <w:rPr>
                <w:rStyle w:val="affb"/>
              </w:rPr>
            </w:pPr>
            <w:r w:rsidRPr="00FD7869">
              <w:rPr>
                <w:rStyle w:val="affb"/>
              </w:rPr>
              <w:t>Определение</w:t>
            </w:r>
          </w:p>
        </w:tc>
      </w:tr>
      <w:tr w:rsidR="009753AC" w:rsidRPr="00FD7869" w14:paraId="3DA4AB7D" w14:textId="77777777" w:rsidTr="00057CA9">
        <w:trPr>
          <w:jc w:val="center"/>
        </w:trPr>
        <w:tc>
          <w:tcPr>
            <w:tcW w:w="675" w:type="dxa"/>
          </w:tcPr>
          <w:p w14:paraId="2538603C" w14:textId="77777777" w:rsidR="009753AC" w:rsidRPr="00FD7869" w:rsidRDefault="009753AC" w:rsidP="00057CA9">
            <w:pPr>
              <w:pStyle w:val="a"/>
            </w:pPr>
          </w:p>
        </w:tc>
        <w:tc>
          <w:tcPr>
            <w:tcW w:w="2802" w:type="dxa"/>
          </w:tcPr>
          <w:p w14:paraId="7ED0923E" w14:textId="77777777" w:rsidR="009753AC" w:rsidRPr="00FD7869" w:rsidRDefault="009753AC" w:rsidP="00057CA9">
            <w:pPr>
              <w:pStyle w:val="affffb"/>
            </w:pPr>
            <w:r w:rsidRPr="00FD7869">
              <w:t xml:space="preserve">Расчетное количество пользователей </w:t>
            </w:r>
          </w:p>
        </w:tc>
        <w:tc>
          <w:tcPr>
            <w:tcW w:w="6157" w:type="dxa"/>
          </w:tcPr>
          <w:p w14:paraId="22875A6C" w14:textId="77777777" w:rsidR="009753AC" w:rsidRPr="00FD7869" w:rsidRDefault="009753AC" w:rsidP="00057CA9">
            <w:pPr>
              <w:pStyle w:val="affffb"/>
            </w:pPr>
            <w:r w:rsidRPr="00FD7869">
              <w:t>Количество пользователей, работу которых должн</w:t>
            </w:r>
            <w:r>
              <w:t>а Система</w:t>
            </w:r>
            <w:r w:rsidRPr="00FD7869">
              <w:t xml:space="preserve"> к моменту </w:t>
            </w:r>
            <w:r>
              <w:t>ввода ее в эксплуатацию</w:t>
            </w:r>
            <w:r w:rsidRPr="00FD7869">
              <w:t xml:space="preserve"> с учетом достижения всех показателей назначения</w:t>
            </w:r>
          </w:p>
        </w:tc>
      </w:tr>
      <w:tr w:rsidR="009753AC" w:rsidRPr="00FD7869" w14:paraId="0C499155" w14:textId="77777777" w:rsidTr="00057CA9">
        <w:trPr>
          <w:jc w:val="center"/>
        </w:trPr>
        <w:tc>
          <w:tcPr>
            <w:tcW w:w="675" w:type="dxa"/>
          </w:tcPr>
          <w:p w14:paraId="7153B479" w14:textId="77777777" w:rsidR="009753AC" w:rsidRPr="00FD7869" w:rsidRDefault="009753AC" w:rsidP="00057CA9">
            <w:pPr>
              <w:pStyle w:val="a"/>
            </w:pPr>
          </w:p>
        </w:tc>
        <w:tc>
          <w:tcPr>
            <w:tcW w:w="2802" w:type="dxa"/>
          </w:tcPr>
          <w:p w14:paraId="333F6C89" w14:textId="77777777" w:rsidR="009753AC" w:rsidRPr="00FD7869" w:rsidRDefault="009753AC" w:rsidP="00057CA9">
            <w:pPr>
              <w:pStyle w:val="affffb"/>
            </w:pPr>
            <w:r w:rsidRPr="00FD7869">
              <w:t>Расчетное количество одновременно работающих пользователей</w:t>
            </w:r>
          </w:p>
        </w:tc>
        <w:tc>
          <w:tcPr>
            <w:tcW w:w="6157" w:type="dxa"/>
          </w:tcPr>
          <w:p w14:paraId="233390DF" w14:textId="77777777" w:rsidR="009753AC" w:rsidRPr="00FD7869" w:rsidRDefault="009753AC" w:rsidP="00057CA9">
            <w:pPr>
              <w:pStyle w:val="affffb"/>
            </w:pPr>
            <w:r w:rsidRPr="00FD7869">
              <w:t xml:space="preserve"> Количество пользователей, работу которых должн</w:t>
            </w:r>
            <w:r>
              <w:t>а Система</w:t>
            </w:r>
            <w:r w:rsidRPr="00FD7869">
              <w:t xml:space="preserve"> к моменту </w:t>
            </w:r>
            <w:r>
              <w:t>ввода ее в эксплуатацию</w:t>
            </w:r>
            <w:r w:rsidRPr="00FD7869">
              <w:t xml:space="preserve"> с учетом достижения всех показателей назначения</w:t>
            </w:r>
          </w:p>
        </w:tc>
      </w:tr>
      <w:tr w:rsidR="009753AC" w:rsidRPr="00FD7869" w14:paraId="0408C014" w14:textId="77777777" w:rsidTr="00057CA9">
        <w:trPr>
          <w:jc w:val="center"/>
        </w:trPr>
        <w:tc>
          <w:tcPr>
            <w:tcW w:w="675" w:type="dxa"/>
          </w:tcPr>
          <w:p w14:paraId="7D5926F1" w14:textId="77777777" w:rsidR="009753AC" w:rsidRPr="00FD7869" w:rsidRDefault="009753AC" w:rsidP="00057CA9">
            <w:pPr>
              <w:pStyle w:val="a"/>
            </w:pPr>
          </w:p>
        </w:tc>
        <w:tc>
          <w:tcPr>
            <w:tcW w:w="2802" w:type="dxa"/>
          </w:tcPr>
          <w:p w14:paraId="6037ED2D" w14:textId="77777777" w:rsidR="009753AC" w:rsidRPr="00FD7869" w:rsidRDefault="009753AC" w:rsidP="00057CA9">
            <w:pPr>
              <w:pStyle w:val="affffb"/>
            </w:pPr>
            <w:r w:rsidRPr="00FD7869">
              <w:t xml:space="preserve">Максимальное количество пользователей </w:t>
            </w:r>
          </w:p>
        </w:tc>
        <w:tc>
          <w:tcPr>
            <w:tcW w:w="6157" w:type="dxa"/>
          </w:tcPr>
          <w:p w14:paraId="5C92BA7A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пользователей, работу которых должна обеспечить архитектур</w:t>
            </w:r>
            <w:r>
              <w:t>а Системы</w:t>
            </w:r>
          </w:p>
        </w:tc>
      </w:tr>
      <w:tr w:rsidR="009753AC" w:rsidRPr="00FD7869" w14:paraId="7B71A6D6" w14:textId="77777777" w:rsidTr="00057CA9">
        <w:trPr>
          <w:jc w:val="center"/>
        </w:trPr>
        <w:tc>
          <w:tcPr>
            <w:tcW w:w="675" w:type="dxa"/>
          </w:tcPr>
          <w:p w14:paraId="5EBD6601" w14:textId="77777777" w:rsidR="009753AC" w:rsidRPr="00FD7869" w:rsidRDefault="009753AC" w:rsidP="00057CA9">
            <w:pPr>
              <w:pStyle w:val="a"/>
            </w:pPr>
          </w:p>
        </w:tc>
        <w:tc>
          <w:tcPr>
            <w:tcW w:w="2802" w:type="dxa"/>
          </w:tcPr>
          <w:p w14:paraId="22FF0AAF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одновременно работающих пользователей</w:t>
            </w:r>
          </w:p>
        </w:tc>
        <w:tc>
          <w:tcPr>
            <w:tcW w:w="6157" w:type="dxa"/>
          </w:tcPr>
          <w:p w14:paraId="2D4998A4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одновременно работающих пользователей, работу которых должна обеспечить архитектура</w:t>
            </w:r>
            <w:r>
              <w:t xml:space="preserve"> Системы</w:t>
            </w:r>
          </w:p>
        </w:tc>
      </w:tr>
    </w:tbl>
    <w:p w14:paraId="521A6916" w14:textId="77777777" w:rsidR="009753AC" w:rsidRPr="00FD7869" w:rsidRDefault="009753AC" w:rsidP="009753AC"/>
    <w:p w14:paraId="5A3E48E2" w14:textId="77777777" w:rsidR="009753AC" w:rsidRPr="00FD7869" w:rsidRDefault="009753AC" w:rsidP="009753AC">
      <w:r w:rsidRPr="00FD7869">
        <w:lastRenderedPageBreak/>
        <w:t xml:space="preserve">Значения показателей количества пользователей, достижение которых необходимо обеспечить, представлено в таблице ниже (см. </w:t>
      </w:r>
      <w:r>
        <w:fldChar w:fldCharType="begin"/>
      </w:r>
      <w:r>
        <w:instrText xml:space="preserve"> REF _Ref397436884 \h  \* MERGEFORMAT </w:instrText>
      </w:r>
      <w:r>
        <w:fldChar w:fldCharType="separate"/>
      </w:r>
      <w:r w:rsidRPr="0088073C">
        <w:t>Таблица 2</w:t>
      </w:r>
      <w:r>
        <w:fldChar w:fldCharType="end"/>
      </w:r>
      <w:r w:rsidRPr="00FD7869">
        <w:t>).</w:t>
      </w:r>
    </w:p>
    <w:p w14:paraId="227EE26A" w14:textId="77777777" w:rsidR="009753AC" w:rsidRPr="00FD7869" w:rsidRDefault="009753AC" w:rsidP="009753AC">
      <w:pPr>
        <w:pStyle w:val="afffffa"/>
        <w:rPr>
          <w:rStyle w:val="affb"/>
          <w:bCs w:val="0"/>
        </w:rPr>
      </w:pPr>
      <w:bookmarkStart w:id="60" w:name="_Ref397436884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2</w:t>
      </w:r>
      <w:r w:rsidRPr="00FD7869">
        <w:rPr>
          <w:rStyle w:val="affb"/>
          <w:bCs w:val="0"/>
        </w:rPr>
        <w:fldChar w:fldCharType="end"/>
      </w:r>
      <w:bookmarkEnd w:id="60"/>
      <w:r w:rsidRPr="00FD7869">
        <w:rPr>
          <w:rStyle w:val="affb"/>
        </w:rPr>
        <w:t> — Значения показателей количества пользователей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0"/>
        <w:gridCol w:w="1559"/>
      </w:tblGrid>
      <w:tr w:rsidR="009753AC" w:rsidRPr="00FD7869" w14:paraId="3F649C5F" w14:textId="77777777" w:rsidTr="00057CA9">
        <w:trPr>
          <w:jc w:val="center"/>
        </w:trPr>
        <w:tc>
          <w:tcPr>
            <w:tcW w:w="675" w:type="dxa"/>
            <w:shd w:val="pct15" w:color="auto" w:fill="auto"/>
          </w:tcPr>
          <w:p w14:paraId="78C0CDF4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7400" w:type="dxa"/>
            <w:shd w:val="pct15" w:color="auto" w:fill="auto"/>
          </w:tcPr>
          <w:p w14:paraId="17A9F47E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Показатель</w:t>
            </w:r>
          </w:p>
        </w:tc>
        <w:tc>
          <w:tcPr>
            <w:tcW w:w="1559" w:type="dxa"/>
            <w:shd w:val="pct15" w:color="auto" w:fill="auto"/>
          </w:tcPr>
          <w:p w14:paraId="6E153A25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Значение</w:t>
            </w:r>
          </w:p>
        </w:tc>
      </w:tr>
      <w:tr w:rsidR="009753AC" w:rsidRPr="00FD7869" w14:paraId="71F0B889" w14:textId="77777777" w:rsidTr="00057CA9">
        <w:trPr>
          <w:jc w:val="center"/>
        </w:trPr>
        <w:tc>
          <w:tcPr>
            <w:tcW w:w="675" w:type="dxa"/>
          </w:tcPr>
          <w:p w14:paraId="11CFB6F7" w14:textId="77777777" w:rsidR="009753AC" w:rsidRPr="00FD7869" w:rsidRDefault="009753AC" w:rsidP="00057CA9">
            <w:pPr>
              <w:pStyle w:val="a"/>
              <w:numPr>
                <w:ilvl w:val="0"/>
                <w:numId w:val="23"/>
              </w:numPr>
            </w:pPr>
          </w:p>
        </w:tc>
        <w:tc>
          <w:tcPr>
            <w:tcW w:w="7400" w:type="dxa"/>
          </w:tcPr>
          <w:p w14:paraId="68AADC06" w14:textId="77777777" w:rsidR="009753AC" w:rsidRPr="00FD7869" w:rsidRDefault="009753AC" w:rsidP="00057CA9">
            <w:pPr>
              <w:pStyle w:val="affffb"/>
            </w:pPr>
            <w:r w:rsidRPr="00FD7869">
              <w:t>Расчетное количество пользователей</w:t>
            </w:r>
          </w:p>
        </w:tc>
        <w:tc>
          <w:tcPr>
            <w:tcW w:w="1559" w:type="dxa"/>
          </w:tcPr>
          <w:p w14:paraId="7DC7B827" w14:textId="77777777" w:rsidR="009753AC" w:rsidRPr="00FD7869" w:rsidRDefault="009753AC" w:rsidP="00057CA9">
            <w:pPr>
              <w:pStyle w:val="affffb"/>
            </w:pPr>
            <w:r w:rsidRPr="00FD7869">
              <w:t>200 000</w:t>
            </w:r>
          </w:p>
        </w:tc>
      </w:tr>
      <w:tr w:rsidR="009753AC" w:rsidRPr="00FD7869" w14:paraId="60ECA25E" w14:textId="77777777" w:rsidTr="00057CA9">
        <w:trPr>
          <w:jc w:val="center"/>
        </w:trPr>
        <w:tc>
          <w:tcPr>
            <w:tcW w:w="675" w:type="dxa"/>
          </w:tcPr>
          <w:p w14:paraId="3AE45016" w14:textId="77777777" w:rsidR="009753AC" w:rsidRPr="00FD7869" w:rsidRDefault="009753AC" w:rsidP="00057CA9">
            <w:pPr>
              <w:pStyle w:val="a"/>
            </w:pPr>
          </w:p>
        </w:tc>
        <w:tc>
          <w:tcPr>
            <w:tcW w:w="7400" w:type="dxa"/>
          </w:tcPr>
          <w:p w14:paraId="63E1409E" w14:textId="77777777" w:rsidR="009753AC" w:rsidRPr="00FD7869" w:rsidRDefault="009753AC" w:rsidP="00057CA9">
            <w:pPr>
              <w:pStyle w:val="affffb"/>
            </w:pPr>
            <w:r w:rsidRPr="00FD7869">
              <w:t>Расчетное количество одновременно работающих пользователей</w:t>
            </w:r>
          </w:p>
        </w:tc>
        <w:tc>
          <w:tcPr>
            <w:tcW w:w="1559" w:type="dxa"/>
          </w:tcPr>
          <w:p w14:paraId="5378EB6D" w14:textId="77777777" w:rsidR="009753AC" w:rsidRPr="00FD7869" w:rsidRDefault="009753AC" w:rsidP="00057CA9">
            <w:pPr>
              <w:pStyle w:val="affffb"/>
            </w:pPr>
            <w:r w:rsidRPr="00FD7869">
              <w:t xml:space="preserve">3000 </w:t>
            </w:r>
          </w:p>
        </w:tc>
      </w:tr>
      <w:tr w:rsidR="009753AC" w:rsidRPr="00FD7869" w14:paraId="57E65028" w14:textId="77777777" w:rsidTr="00057CA9">
        <w:trPr>
          <w:jc w:val="center"/>
        </w:trPr>
        <w:tc>
          <w:tcPr>
            <w:tcW w:w="675" w:type="dxa"/>
          </w:tcPr>
          <w:p w14:paraId="711DCDF5" w14:textId="77777777" w:rsidR="009753AC" w:rsidRPr="00FD7869" w:rsidRDefault="009753AC" w:rsidP="00057CA9">
            <w:pPr>
              <w:pStyle w:val="a"/>
            </w:pPr>
          </w:p>
        </w:tc>
        <w:tc>
          <w:tcPr>
            <w:tcW w:w="7400" w:type="dxa"/>
          </w:tcPr>
          <w:p w14:paraId="1F7319BB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пользователей</w:t>
            </w:r>
          </w:p>
        </w:tc>
        <w:tc>
          <w:tcPr>
            <w:tcW w:w="1559" w:type="dxa"/>
          </w:tcPr>
          <w:p w14:paraId="1DAED9CD" w14:textId="77777777" w:rsidR="009753AC" w:rsidRPr="00FD7869" w:rsidRDefault="009753AC" w:rsidP="00057CA9">
            <w:pPr>
              <w:pStyle w:val="affffb"/>
            </w:pPr>
            <w:r w:rsidRPr="00FD7869">
              <w:t>800 000</w:t>
            </w:r>
          </w:p>
        </w:tc>
      </w:tr>
      <w:tr w:rsidR="009753AC" w:rsidRPr="00FD7869" w14:paraId="28DBE211" w14:textId="77777777" w:rsidTr="00057CA9">
        <w:trPr>
          <w:jc w:val="center"/>
        </w:trPr>
        <w:tc>
          <w:tcPr>
            <w:tcW w:w="675" w:type="dxa"/>
          </w:tcPr>
          <w:p w14:paraId="399E01B2" w14:textId="77777777" w:rsidR="009753AC" w:rsidRPr="00FD7869" w:rsidRDefault="009753AC" w:rsidP="00057CA9">
            <w:pPr>
              <w:pStyle w:val="a"/>
            </w:pPr>
          </w:p>
        </w:tc>
        <w:tc>
          <w:tcPr>
            <w:tcW w:w="7400" w:type="dxa"/>
          </w:tcPr>
          <w:p w14:paraId="7DB3EA78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одновременно работающих пользователей</w:t>
            </w:r>
          </w:p>
        </w:tc>
        <w:tc>
          <w:tcPr>
            <w:tcW w:w="1559" w:type="dxa"/>
          </w:tcPr>
          <w:p w14:paraId="7A36F181" w14:textId="77777777" w:rsidR="009753AC" w:rsidRPr="00FD7869" w:rsidRDefault="009753AC" w:rsidP="00057CA9">
            <w:pPr>
              <w:pStyle w:val="affffb"/>
            </w:pPr>
            <w:r w:rsidRPr="00FD7869">
              <w:t>10000</w:t>
            </w:r>
          </w:p>
        </w:tc>
      </w:tr>
    </w:tbl>
    <w:p w14:paraId="167C77ED" w14:textId="77777777" w:rsidR="009753AC" w:rsidRPr="00FD7869" w:rsidRDefault="009753AC" w:rsidP="009753AC"/>
    <w:p w14:paraId="40117918" w14:textId="77777777" w:rsidR="009753AC" w:rsidRPr="00FD7869" w:rsidRDefault="009753AC" w:rsidP="009753AC">
      <w:pPr>
        <w:pStyle w:val="41"/>
      </w:pPr>
      <w:bookmarkStart w:id="61" w:name="_Toc495502685"/>
      <w:r w:rsidRPr="00FD7869">
        <w:t>Пропускная способность</w:t>
      </w:r>
      <w:bookmarkEnd w:id="61"/>
    </w:p>
    <w:p w14:paraId="795F57D2" w14:textId="77777777" w:rsidR="009753AC" w:rsidRPr="00FD7869" w:rsidRDefault="009753AC" w:rsidP="009753AC">
      <w:pPr>
        <w:keepNext/>
      </w:pPr>
      <w:r w:rsidRPr="00FD7869">
        <w:t>К показателям пропускной способности относятся:</w:t>
      </w:r>
    </w:p>
    <w:p w14:paraId="59B905C7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Расчетное количество сообщений за час (по каждому информационному потоку);</w:t>
      </w:r>
    </w:p>
    <w:p w14:paraId="2A1F921D" w14:textId="77777777" w:rsidR="009753AC" w:rsidRPr="00FD7869" w:rsidRDefault="009753AC" w:rsidP="009753AC">
      <w:pPr>
        <w:pStyle w:val="a2"/>
      </w:pPr>
      <w:r w:rsidRPr="00FD7869">
        <w:t>Максимальное количество сообщений за час (по каждому информационному потоку).</w:t>
      </w:r>
    </w:p>
    <w:p w14:paraId="18352ED1" w14:textId="77777777" w:rsidR="009753AC" w:rsidRPr="00FD7869" w:rsidRDefault="009753AC" w:rsidP="009753AC">
      <w:pPr>
        <w:keepNext/>
      </w:pPr>
      <w:r w:rsidRPr="00FD7869">
        <w:t>Пояснения по показателям, связанным с пропускной способностью Системы, приведены в таблице ниже (см. </w:t>
      </w:r>
      <w:r>
        <w:fldChar w:fldCharType="begin"/>
      </w:r>
      <w:r>
        <w:instrText xml:space="preserve"> REF _Ref398742069 \h  \* MERGEFORMAT </w:instrText>
      </w:r>
      <w:r>
        <w:fldChar w:fldCharType="separate"/>
      </w:r>
      <w:r w:rsidRPr="0088073C">
        <w:rPr>
          <w:rStyle w:val="affb"/>
          <w:b w:val="0"/>
        </w:rPr>
        <w:t>Таблица 3</w:t>
      </w:r>
      <w:r>
        <w:fldChar w:fldCharType="end"/>
      </w:r>
      <w:r w:rsidRPr="00FD7869">
        <w:t>).</w:t>
      </w:r>
    </w:p>
    <w:p w14:paraId="4B51B7F4" w14:textId="77777777" w:rsidR="009753AC" w:rsidRPr="00FD7869" w:rsidRDefault="009753AC" w:rsidP="009753AC">
      <w:pPr>
        <w:pStyle w:val="afffffa"/>
        <w:rPr>
          <w:rStyle w:val="affb"/>
          <w:bCs w:val="0"/>
        </w:rPr>
      </w:pPr>
      <w:bookmarkStart w:id="62" w:name="_Ref398742069"/>
      <w:bookmarkStart w:id="63" w:name="_Ref398741189"/>
      <w:bookmarkStart w:id="64" w:name="_Ref397437791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3</w:t>
      </w:r>
      <w:r w:rsidRPr="00FD7869">
        <w:rPr>
          <w:rStyle w:val="affb"/>
          <w:bCs w:val="0"/>
        </w:rPr>
        <w:fldChar w:fldCharType="end"/>
      </w:r>
      <w:bookmarkEnd w:id="62"/>
      <w:r w:rsidRPr="00FD7869">
        <w:rPr>
          <w:rStyle w:val="affb"/>
        </w:rPr>
        <w:t> — Определения показателей, связанных с пропускной способностью</w:t>
      </w:r>
      <w:r w:rsidRPr="00FD7869" w:rsidDel="0020271F">
        <w:rPr>
          <w:rStyle w:val="affb"/>
        </w:rPr>
        <w:t xml:space="preserve"> </w:t>
      </w:r>
      <w:bookmarkEnd w:id="63"/>
      <w:bookmarkEnd w:id="64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40"/>
        <w:gridCol w:w="4961"/>
      </w:tblGrid>
      <w:tr w:rsidR="009753AC" w:rsidRPr="00FD7869" w14:paraId="17EE0BD1" w14:textId="77777777" w:rsidTr="00057CA9">
        <w:trPr>
          <w:tblHeader/>
          <w:jc w:val="center"/>
        </w:trPr>
        <w:tc>
          <w:tcPr>
            <w:tcW w:w="675" w:type="dxa"/>
            <w:shd w:val="pct15" w:color="auto" w:fill="auto"/>
          </w:tcPr>
          <w:p w14:paraId="190AF60B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4140" w:type="dxa"/>
            <w:shd w:val="pct15" w:color="auto" w:fill="auto"/>
          </w:tcPr>
          <w:p w14:paraId="548DB4C6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Показатель</w:t>
            </w:r>
          </w:p>
        </w:tc>
        <w:tc>
          <w:tcPr>
            <w:tcW w:w="4961" w:type="dxa"/>
            <w:shd w:val="pct15" w:color="auto" w:fill="auto"/>
          </w:tcPr>
          <w:p w14:paraId="5B5CF349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Определение</w:t>
            </w:r>
          </w:p>
        </w:tc>
      </w:tr>
      <w:tr w:rsidR="009753AC" w:rsidRPr="00FD7869" w14:paraId="01AE3D81" w14:textId="77777777" w:rsidTr="00057CA9">
        <w:trPr>
          <w:jc w:val="center"/>
        </w:trPr>
        <w:tc>
          <w:tcPr>
            <w:tcW w:w="675" w:type="dxa"/>
          </w:tcPr>
          <w:p w14:paraId="224811AA" w14:textId="77777777" w:rsidR="009753AC" w:rsidRPr="00FD7869" w:rsidRDefault="009753AC" w:rsidP="009753AC">
            <w:pPr>
              <w:pStyle w:val="a"/>
              <w:numPr>
                <w:ilvl w:val="0"/>
                <w:numId w:val="23"/>
              </w:numPr>
            </w:pPr>
          </w:p>
        </w:tc>
        <w:tc>
          <w:tcPr>
            <w:tcW w:w="4140" w:type="dxa"/>
          </w:tcPr>
          <w:p w14:paraId="41DA7E33" w14:textId="77777777" w:rsidR="009753AC" w:rsidRPr="00FD7869" w:rsidRDefault="009753AC" w:rsidP="00057CA9">
            <w:pPr>
              <w:pStyle w:val="affffb"/>
            </w:pPr>
            <w:r w:rsidRPr="00FD7869">
              <w:t>Расчетное количество сообщений за час (по каждому информационному потоку)</w:t>
            </w:r>
          </w:p>
        </w:tc>
        <w:tc>
          <w:tcPr>
            <w:tcW w:w="4961" w:type="dxa"/>
          </w:tcPr>
          <w:p w14:paraId="76284364" w14:textId="77777777" w:rsidR="009753AC" w:rsidRPr="00FD7869" w:rsidRDefault="009753AC" w:rsidP="00057CA9">
            <w:pPr>
              <w:pStyle w:val="affffb"/>
            </w:pPr>
            <w:r w:rsidRPr="00FD7869">
              <w:t>Количество сообщений, которыми за час должн</w:t>
            </w:r>
            <w:r>
              <w:t>а</w:t>
            </w:r>
            <w:r w:rsidRPr="00FD7869">
              <w:t xml:space="preserve"> обмениваться </w:t>
            </w:r>
            <w:r>
              <w:t xml:space="preserve">Система </w:t>
            </w:r>
            <w:r w:rsidRPr="00FD7869">
              <w:t xml:space="preserve">к моменту </w:t>
            </w:r>
            <w:r>
              <w:t>ввода ее в эксплуатацию</w:t>
            </w:r>
            <w:r w:rsidRPr="00FD7869">
              <w:t xml:space="preserve"> с учетом достижения всех показателей назначения</w:t>
            </w:r>
          </w:p>
        </w:tc>
      </w:tr>
      <w:tr w:rsidR="009753AC" w:rsidRPr="00FD7869" w14:paraId="0249AAC0" w14:textId="77777777" w:rsidTr="00057CA9">
        <w:trPr>
          <w:jc w:val="center"/>
        </w:trPr>
        <w:tc>
          <w:tcPr>
            <w:tcW w:w="675" w:type="dxa"/>
          </w:tcPr>
          <w:p w14:paraId="147A402E" w14:textId="77777777" w:rsidR="009753AC" w:rsidRPr="00FD7869" w:rsidRDefault="009753AC" w:rsidP="00057CA9">
            <w:pPr>
              <w:pStyle w:val="a"/>
            </w:pPr>
          </w:p>
        </w:tc>
        <w:tc>
          <w:tcPr>
            <w:tcW w:w="4140" w:type="dxa"/>
          </w:tcPr>
          <w:p w14:paraId="30FCCEAD" w14:textId="77777777" w:rsidR="009753AC" w:rsidRPr="00FD7869" w:rsidRDefault="009753AC" w:rsidP="00057CA9">
            <w:pPr>
              <w:pStyle w:val="affffb"/>
            </w:pPr>
            <w:r w:rsidRPr="00FD7869">
              <w:t>Максимальное количество сообщений за час (по каждому информационному потоку)</w:t>
            </w:r>
          </w:p>
        </w:tc>
        <w:tc>
          <w:tcPr>
            <w:tcW w:w="4961" w:type="dxa"/>
          </w:tcPr>
          <w:p w14:paraId="6D918289" w14:textId="77777777" w:rsidR="009753AC" w:rsidRPr="00FD7869" w:rsidRDefault="009753AC" w:rsidP="00057CA9">
            <w:pPr>
              <w:pStyle w:val="affffb"/>
            </w:pPr>
            <w:r w:rsidRPr="00FD7869">
              <w:t xml:space="preserve">Максимальное количество сообщений за час, которыми позволит обмениваться архитектура </w:t>
            </w:r>
            <w:r>
              <w:t>Системы</w:t>
            </w:r>
          </w:p>
        </w:tc>
      </w:tr>
    </w:tbl>
    <w:p w14:paraId="5F28274B" w14:textId="77777777" w:rsidR="009753AC" w:rsidRPr="00FD7869" w:rsidRDefault="009753AC" w:rsidP="009753AC"/>
    <w:p w14:paraId="22785426" w14:textId="77777777" w:rsidR="009753AC" w:rsidRPr="00FD7869" w:rsidRDefault="009753AC" w:rsidP="009753AC">
      <w:r w:rsidRPr="00FD7869">
        <w:t>Значения показателей пропускной способности Системы, достижение которых необходимо обеспечить, представлено в таблице ниже (см</w:t>
      </w:r>
      <w:r w:rsidRPr="00FD7869">
        <w:rPr>
          <w:b/>
        </w:rPr>
        <w:t>. </w:t>
      </w:r>
      <w:r>
        <w:fldChar w:fldCharType="begin"/>
      </w:r>
      <w:r>
        <w:instrText xml:space="preserve"> REF _Ref398742136 \h  \* MERGEFORMAT </w:instrText>
      </w:r>
      <w:r>
        <w:fldChar w:fldCharType="separate"/>
      </w:r>
      <w:r w:rsidRPr="0088073C">
        <w:rPr>
          <w:rStyle w:val="affb"/>
          <w:b w:val="0"/>
        </w:rPr>
        <w:t>Таблица 4</w:t>
      </w:r>
      <w:r>
        <w:fldChar w:fldCharType="end"/>
      </w:r>
      <w:r w:rsidRPr="00FD7869">
        <w:t>).</w:t>
      </w:r>
    </w:p>
    <w:p w14:paraId="7D40EF7F" w14:textId="77777777" w:rsidR="009753AC" w:rsidRPr="00FD7869" w:rsidRDefault="009753AC" w:rsidP="009753AC">
      <w:pPr>
        <w:pStyle w:val="afffffa"/>
      </w:pPr>
      <w:bookmarkStart w:id="65" w:name="_Ref398742136"/>
      <w:bookmarkStart w:id="66" w:name="_Ref397438157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4</w:t>
      </w:r>
      <w:r w:rsidRPr="00FD7869">
        <w:rPr>
          <w:rStyle w:val="affb"/>
          <w:bCs w:val="0"/>
        </w:rPr>
        <w:fldChar w:fldCharType="end"/>
      </w:r>
      <w:bookmarkEnd w:id="65"/>
      <w:r w:rsidRPr="00FD7869">
        <w:rPr>
          <w:rStyle w:val="affb"/>
        </w:rPr>
        <w:t xml:space="preserve"> — </w:t>
      </w:r>
      <w:r w:rsidRPr="00FD7869">
        <w:rPr>
          <w:b/>
        </w:rPr>
        <w:t xml:space="preserve">Значения показателей пропускной способности </w:t>
      </w:r>
      <w:bookmarkEnd w:id="66"/>
      <w:r w:rsidRPr="00954EAB">
        <w:rPr>
          <w:b/>
        </w:rPr>
        <w:t>Системы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977"/>
        <w:gridCol w:w="2268"/>
        <w:gridCol w:w="1984"/>
        <w:gridCol w:w="1435"/>
      </w:tblGrid>
      <w:tr w:rsidR="009753AC" w:rsidRPr="00FD7869" w14:paraId="5128CE19" w14:textId="77777777" w:rsidTr="00057CA9">
        <w:trPr>
          <w:jc w:val="center"/>
        </w:trPr>
        <w:tc>
          <w:tcPr>
            <w:tcW w:w="700" w:type="dxa"/>
            <w:vMerge w:val="restart"/>
            <w:shd w:val="pct15" w:color="auto" w:fill="auto"/>
          </w:tcPr>
          <w:p w14:paraId="3F30D618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2977" w:type="dxa"/>
            <w:vMerge w:val="restart"/>
            <w:shd w:val="pct15" w:color="auto" w:fill="auto"/>
          </w:tcPr>
          <w:p w14:paraId="4F923368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Наименование информационного потока</w:t>
            </w:r>
          </w:p>
        </w:tc>
        <w:tc>
          <w:tcPr>
            <w:tcW w:w="2268" w:type="dxa"/>
            <w:vMerge w:val="restart"/>
            <w:shd w:val="pct15" w:color="auto" w:fill="auto"/>
          </w:tcPr>
          <w:p w14:paraId="36CAEAB5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Тип передаваемого объекта</w:t>
            </w:r>
          </w:p>
        </w:tc>
        <w:tc>
          <w:tcPr>
            <w:tcW w:w="3419" w:type="dxa"/>
            <w:gridSpan w:val="2"/>
            <w:shd w:val="pct15" w:color="auto" w:fill="auto"/>
          </w:tcPr>
          <w:p w14:paraId="219AF800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Количество сообщений за час</w:t>
            </w:r>
          </w:p>
        </w:tc>
      </w:tr>
      <w:tr w:rsidR="009753AC" w:rsidRPr="00FD7869" w14:paraId="6EA0B674" w14:textId="77777777" w:rsidTr="00057CA9">
        <w:trPr>
          <w:jc w:val="center"/>
        </w:trPr>
        <w:tc>
          <w:tcPr>
            <w:tcW w:w="700" w:type="dxa"/>
            <w:vMerge/>
            <w:shd w:val="pct15" w:color="auto" w:fill="auto"/>
          </w:tcPr>
          <w:p w14:paraId="25777478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</w:p>
        </w:tc>
        <w:tc>
          <w:tcPr>
            <w:tcW w:w="2977" w:type="dxa"/>
            <w:vMerge/>
            <w:shd w:val="pct15" w:color="auto" w:fill="auto"/>
          </w:tcPr>
          <w:p w14:paraId="72BBDBD5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</w:p>
        </w:tc>
        <w:tc>
          <w:tcPr>
            <w:tcW w:w="2268" w:type="dxa"/>
            <w:vMerge/>
            <w:shd w:val="pct15" w:color="auto" w:fill="auto"/>
          </w:tcPr>
          <w:p w14:paraId="2BED7C15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</w:p>
        </w:tc>
        <w:tc>
          <w:tcPr>
            <w:tcW w:w="1984" w:type="dxa"/>
            <w:shd w:val="pct15" w:color="auto" w:fill="auto"/>
          </w:tcPr>
          <w:p w14:paraId="50BDF54A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proofErr w:type="spellStart"/>
            <w:r w:rsidRPr="00FD7869">
              <w:rPr>
                <w:rStyle w:val="affb"/>
              </w:rPr>
              <w:t>Расч</w:t>
            </w:r>
            <w:proofErr w:type="spellEnd"/>
            <w:r w:rsidRPr="00FD7869">
              <w:rPr>
                <w:rStyle w:val="affb"/>
              </w:rPr>
              <w:t>.</w:t>
            </w:r>
          </w:p>
        </w:tc>
        <w:tc>
          <w:tcPr>
            <w:tcW w:w="1435" w:type="dxa"/>
            <w:shd w:val="pct15" w:color="auto" w:fill="auto"/>
          </w:tcPr>
          <w:p w14:paraId="2277F28C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Макс.</w:t>
            </w:r>
          </w:p>
        </w:tc>
      </w:tr>
      <w:tr w:rsidR="009753AC" w:rsidRPr="00FD7869" w14:paraId="688B86BC" w14:textId="77777777" w:rsidTr="00057CA9">
        <w:trPr>
          <w:jc w:val="center"/>
        </w:trPr>
        <w:tc>
          <w:tcPr>
            <w:tcW w:w="700" w:type="dxa"/>
          </w:tcPr>
          <w:p w14:paraId="268478ED" w14:textId="77777777" w:rsidR="009753AC" w:rsidRPr="00FD7869" w:rsidRDefault="009753AC" w:rsidP="009753AC">
            <w:pPr>
              <w:pStyle w:val="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14:paraId="431FEE72" w14:textId="77777777" w:rsidR="009753AC" w:rsidRPr="00FD7869" w:rsidRDefault="009753AC" w:rsidP="00057CA9">
            <w:pPr>
              <w:pStyle w:val="affffb"/>
            </w:pPr>
            <w:r w:rsidRPr="00FD7869">
              <w:t>Отправка запроса от одного зарегистрированного пользователя в сторону сервера</w:t>
            </w:r>
          </w:p>
        </w:tc>
        <w:tc>
          <w:tcPr>
            <w:tcW w:w="2268" w:type="dxa"/>
          </w:tcPr>
          <w:p w14:paraId="3B0B56CB" w14:textId="77777777" w:rsidR="009753AC" w:rsidRPr="00FD7869" w:rsidRDefault="009753AC" w:rsidP="00057CA9">
            <w:pPr>
              <w:pStyle w:val="affffb"/>
            </w:pPr>
            <w:r w:rsidRPr="00FD7869">
              <w:t>Запрос</w:t>
            </w:r>
          </w:p>
        </w:tc>
        <w:tc>
          <w:tcPr>
            <w:tcW w:w="1984" w:type="dxa"/>
          </w:tcPr>
          <w:p w14:paraId="3D0D793F" w14:textId="77777777" w:rsidR="009753AC" w:rsidRPr="00FD7869" w:rsidRDefault="009753AC" w:rsidP="00057CA9">
            <w:pPr>
              <w:pStyle w:val="affffb"/>
            </w:pPr>
            <w:r w:rsidRPr="00FD7869">
              <w:t>10 000</w:t>
            </w:r>
          </w:p>
        </w:tc>
        <w:tc>
          <w:tcPr>
            <w:tcW w:w="1435" w:type="dxa"/>
          </w:tcPr>
          <w:p w14:paraId="48F13503" w14:textId="77777777" w:rsidR="009753AC" w:rsidRPr="00FD7869" w:rsidRDefault="009753AC" w:rsidP="00057CA9">
            <w:pPr>
              <w:pStyle w:val="affffb"/>
            </w:pPr>
            <w:r w:rsidRPr="00FD7869">
              <w:t>50 000</w:t>
            </w:r>
          </w:p>
        </w:tc>
      </w:tr>
    </w:tbl>
    <w:p w14:paraId="4BBCC18C" w14:textId="77777777" w:rsidR="009753AC" w:rsidRPr="00FD7869" w:rsidRDefault="009753AC" w:rsidP="009753AC"/>
    <w:p w14:paraId="2359FD3D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67" w:name="_Toc495502686"/>
      <w:r w:rsidRPr="00FD7869">
        <w:t>Требования к надежности</w:t>
      </w:r>
      <w:bookmarkEnd w:id="67"/>
    </w:p>
    <w:p w14:paraId="4E54DDC8" w14:textId="77777777" w:rsidR="009753AC" w:rsidRPr="00FD7869" w:rsidRDefault="009753AC" w:rsidP="009753AC">
      <w:r w:rsidRPr="00FD7869">
        <w:t xml:space="preserve">Надежность Системы должна </w:t>
      </w:r>
      <w:r>
        <w:t xml:space="preserve">быть обеспечена Исполнителем с момента ввода Системы в эксплуатацию   и </w:t>
      </w:r>
      <w:r w:rsidRPr="00FD7869">
        <w:t>определяться способностью к восстановлению работоспособности после отказов.</w:t>
      </w:r>
    </w:p>
    <w:p w14:paraId="28CD2C95" w14:textId="1E860C5A" w:rsidR="009753AC" w:rsidRPr="00FD7869" w:rsidRDefault="009753AC" w:rsidP="009753AC">
      <w:r w:rsidRPr="00FD7869">
        <w:t xml:space="preserve">Показатели надежности технических средств Системы должны </w:t>
      </w:r>
      <w:r w:rsidR="00111FB2">
        <w:t xml:space="preserve">соответствовать </w:t>
      </w:r>
      <w:r w:rsidR="00111FB2" w:rsidRPr="00FD7869">
        <w:t>требованиям</w:t>
      </w:r>
      <w:r w:rsidRPr="00FD7869">
        <w:t xml:space="preserve"> и</w:t>
      </w:r>
      <w:r>
        <w:t xml:space="preserve"> </w:t>
      </w:r>
      <w:r w:rsidRPr="00FD7869">
        <w:t>методикам ГОСТ 27.001-2009 на всех этапах жизненного цикла Системы. Оценка и контроль показателей надежности программных средств должны соответств</w:t>
      </w:r>
      <w:r>
        <w:t>овать</w:t>
      </w:r>
      <w:r w:rsidRPr="00FD7869">
        <w:t xml:space="preserve"> требованиям и методикам ГОСТ 28195-89 на всех этапах жизненного цикла Системы.</w:t>
      </w:r>
    </w:p>
    <w:p w14:paraId="62340B52" w14:textId="77777777" w:rsidR="009753AC" w:rsidRPr="00FD7869" w:rsidRDefault="009753AC" w:rsidP="009753AC">
      <w:pPr>
        <w:pStyle w:val="41"/>
      </w:pPr>
      <w:bookmarkStart w:id="68" w:name="_Toc495502687"/>
      <w:r w:rsidRPr="00FD7869">
        <w:lastRenderedPageBreak/>
        <w:t>Показатели доступности/надежности</w:t>
      </w:r>
      <w:bookmarkEnd w:id="68"/>
    </w:p>
    <w:p w14:paraId="01A335AA" w14:textId="77777777" w:rsidR="009753AC" w:rsidRPr="00FD7869" w:rsidRDefault="009753AC" w:rsidP="009753AC">
      <w:pPr>
        <w:keepNext/>
      </w:pPr>
      <w:r w:rsidRPr="00FD7869">
        <w:t>К показателям доступности/надежности относятся:</w:t>
      </w:r>
    </w:p>
    <w:p w14:paraId="6D4E6B4F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Доступность;</w:t>
      </w:r>
    </w:p>
    <w:p w14:paraId="7477AA83" w14:textId="77777777" w:rsidR="009753AC" w:rsidRPr="00FD7869" w:rsidRDefault="009753AC" w:rsidP="009753AC">
      <w:pPr>
        <w:pStyle w:val="a2"/>
      </w:pPr>
      <w:r w:rsidRPr="00FD7869">
        <w:t>Надежность;</w:t>
      </w:r>
    </w:p>
    <w:p w14:paraId="2DD54FDD" w14:textId="77777777" w:rsidR="009753AC" w:rsidRPr="00FD7869" w:rsidRDefault="009753AC" w:rsidP="009753AC">
      <w:pPr>
        <w:pStyle w:val="a2"/>
      </w:pPr>
      <w:r w:rsidRPr="00FD7869">
        <w:t>Время сохранности данных;</w:t>
      </w:r>
    </w:p>
    <w:p w14:paraId="6B6596E4" w14:textId="77777777" w:rsidR="009753AC" w:rsidRPr="00FD7869" w:rsidRDefault="009753AC" w:rsidP="009753AC">
      <w:pPr>
        <w:pStyle w:val="a2"/>
      </w:pPr>
      <w:r w:rsidRPr="00FD7869">
        <w:t>Время восстановления после сбоя.</w:t>
      </w:r>
    </w:p>
    <w:p w14:paraId="335A9F37" w14:textId="77777777" w:rsidR="009753AC" w:rsidRPr="00FD7869" w:rsidRDefault="009753AC" w:rsidP="009753AC">
      <w:r w:rsidRPr="00FD7869">
        <w:t xml:space="preserve">Пояснения по показателям, связанным с доступностью/надежностью, приведены в таблице ниже (см. </w:t>
      </w:r>
      <w:r>
        <w:fldChar w:fldCharType="begin"/>
      </w:r>
      <w:r>
        <w:instrText xml:space="preserve"> REF _Ref400023284 \h  \* MERGEFORMAT </w:instrText>
      </w:r>
      <w:r>
        <w:fldChar w:fldCharType="separate"/>
      </w:r>
      <w:r w:rsidRPr="0088073C">
        <w:t>Таблица 5</w:t>
      </w:r>
      <w:r>
        <w:fldChar w:fldCharType="end"/>
      </w:r>
      <w:r w:rsidRPr="00FD7869">
        <w:rPr>
          <w:b/>
        </w:rPr>
        <w:t>)</w:t>
      </w:r>
      <w:r w:rsidRPr="00FD7869">
        <w:t>.</w:t>
      </w:r>
    </w:p>
    <w:p w14:paraId="369ADA85" w14:textId="77777777" w:rsidR="009753AC" w:rsidRPr="00FD7869" w:rsidRDefault="009753AC" w:rsidP="009753AC">
      <w:pPr>
        <w:pStyle w:val="afffffa"/>
        <w:rPr>
          <w:rStyle w:val="affb"/>
          <w:bCs w:val="0"/>
        </w:rPr>
      </w:pPr>
      <w:bookmarkStart w:id="69" w:name="_Ref400023284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5</w:t>
      </w:r>
      <w:r w:rsidRPr="00FD7869">
        <w:rPr>
          <w:rStyle w:val="affb"/>
          <w:bCs w:val="0"/>
        </w:rPr>
        <w:fldChar w:fldCharType="end"/>
      </w:r>
      <w:bookmarkEnd w:id="69"/>
      <w:r w:rsidRPr="00FD7869">
        <w:rPr>
          <w:b/>
        </w:rPr>
        <w:t xml:space="preserve"> — </w:t>
      </w:r>
      <w:r w:rsidRPr="00FD7869">
        <w:rPr>
          <w:rStyle w:val="affb"/>
        </w:rPr>
        <w:t>Определения показателей, связанных с доступностью/надежностью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4269"/>
        <w:gridCol w:w="4569"/>
      </w:tblGrid>
      <w:tr w:rsidR="009753AC" w:rsidRPr="00FD7869" w14:paraId="5B8AF489" w14:textId="77777777" w:rsidTr="00057CA9">
        <w:trPr>
          <w:tblHeader/>
          <w:jc w:val="center"/>
        </w:trPr>
        <w:tc>
          <w:tcPr>
            <w:tcW w:w="590" w:type="dxa"/>
            <w:shd w:val="pct15" w:color="auto" w:fill="auto"/>
          </w:tcPr>
          <w:p w14:paraId="6DBDFC7A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4269" w:type="dxa"/>
            <w:shd w:val="pct15" w:color="auto" w:fill="auto"/>
          </w:tcPr>
          <w:p w14:paraId="2C8BBE32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Показатель</w:t>
            </w:r>
          </w:p>
        </w:tc>
        <w:tc>
          <w:tcPr>
            <w:tcW w:w="4569" w:type="dxa"/>
            <w:shd w:val="pct15" w:color="auto" w:fill="auto"/>
          </w:tcPr>
          <w:p w14:paraId="080C50F8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Определение</w:t>
            </w:r>
          </w:p>
        </w:tc>
      </w:tr>
      <w:tr w:rsidR="009753AC" w:rsidRPr="00FD7869" w14:paraId="5609FE06" w14:textId="77777777" w:rsidTr="00057CA9">
        <w:trPr>
          <w:jc w:val="center"/>
        </w:trPr>
        <w:tc>
          <w:tcPr>
            <w:tcW w:w="590" w:type="dxa"/>
          </w:tcPr>
          <w:p w14:paraId="7CD41FAE" w14:textId="77777777" w:rsidR="009753AC" w:rsidRPr="00FD7869" w:rsidRDefault="009753AC" w:rsidP="009753AC">
            <w:pPr>
              <w:pStyle w:val="a"/>
              <w:numPr>
                <w:ilvl w:val="0"/>
                <w:numId w:val="23"/>
              </w:numPr>
            </w:pPr>
          </w:p>
        </w:tc>
        <w:tc>
          <w:tcPr>
            <w:tcW w:w="4269" w:type="dxa"/>
          </w:tcPr>
          <w:p w14:paraId="70D05656" w14:textId="77777777" w:rsidR="009753AC" w:rsidRPr="00FD7869" w:rsidRDefault="009753AC" w:rsidP="00057CA9">
            <w:pPr>
              <w:pStyle w:val="affffb"/>
            </w:pPr>
            <w:r w:rsidRPr="00FD7869">
              <w:t>Надежность, измеряется в часах</w:t>
            </w:r>
          </w:p>
        </w:tc>
        <w:tc>
          <w:tcPr>
            <w:tcW w:w="4569" w:type="dxa"/>
          </w:tcPr>
          <w:p w14:paraId="038D1276" w14:textId="77777777" w:rsidR="009753AC" w:rsidRPr="00FD7869" w:rsidRDefault="009753AC" w:rsidP="00057CA9">
            <w:pPr>
              <w:pStyle w:val="affffb"/>
            </w:pPr>
            <w:r w:rsidRPr="00FD7869">
              <w:t>Надежность — мера того, как долго</w:t>
            </w:r>
            <w:r>
              <w:t xml:space="preserve"> </w:t>
            </w:r>
            <w:r w:rsidRPr="00FD7869">
              <w:t>С</w:t>
            </w:r>
            <w:r>
              <w:t>истема</w:t>
            </w:r>
            <w:r w:rsidRPr="00FD7869">
              <w:t xml:space="preserve"> может сохранять непрерывную работоспособность в рамках выполнения согласованных функций.</w:t>
            </w:r>
          </w:p>
        </w:tc>
      </w:tr>
      <w:tr w:rsidR="009753AC" w:rsidRPr="00FD7869" w14:paraId="6FCC359F" w14:textId="77777777" w:rsidTr="00057CA9">
        <w:trPr>
          <w:jc w:val="center"/>
        </w:trPr>
        <w:tc>
          <w:tcPr>
            <w:tcW w:w="590" w:type="dxa"/>
          </w:tcPr>
          <w:p w14:paraId="58631F1E" w14:textId="77777777" w:rsidR="009753AC" w:rsidRPr="00FD7869" w:rsidRDefault="009753AC" w:rsidP="00057CA9">
            <w:pPr>
              <w:pStyle w:val="a"/>
            </w:pPr>
          </w:p>
        </w:tc>
        <w:tc>
          <w:tcPr>
            <w:tcW w:w="4269" w:type="dxa"/>
          </w:tcPr>
          <w:p w14:paraId="6DADB429" w14:textId="77777777" w:rsidR="009753AC" w:rsidRPr="00FD7869" w:rsidRDefault="009753AC" w:rsidP="00057CA9">
            <w:pPr>
              <w:pStyle w:val="affffb"/>
            </w:pPr>
            <w:r w:rsidRPr="00FD7869">
              <w:t>Доступность, измеряется в процентах</w:t>
            </w:r>
          </w:p>
        </w:tc>
        <w:tc>
          <w:tcPr>
            <w:tcW w:w="4569" w:type="dxa"/>
          </w:tcPr>
          <w:p w14:paraId="3BE5892C" w14:textId="506D0723" w:rsidR="009753AC" w:rsidRPr="00FD7869" w:rsidRDefault="009753AC" w:rsidP="00057CA9">
            <w:pPr>
              <w:pStyle w:val="affffb"/>
            </w:pPr>
            <w:r w:rsidRPr="00FD7869">
              <w:t xml:space="preserve">Доступность — способность ИС выполнять согласованною функцию в течении оговоренного времени ((время работы ИС - время </w:t>
            </w:r>
            <w:r w:rsidR="00111FB2" w:rsidRPr="00FD7869">
              <w:t>простоя) /</w:t>
            </w:r>
            <w:r w:rsidRPr="00FD7869">
              <w:t>время работы ИС * 100).</w:t>
            </w:r>
          </w:p>
        </w:tc>
      </w:tr>
      <w:tr w:rsidR="009753AC" w:rsidRPr="00FD7869" w14:paraId="0E7B53D7" w14:textId="77777777" w:rsidTr="00057CA9">
        <w:trPr>
          <w:jc w:val="center"/>
        </w:trPr>
        <w:tc>
          <w:tcPr>
            <w:tcW w:w="590" w:type="dxa"/>
          </w:tcPr>
          <w:p w14:paraId="08321066" w14:textId="77777777" w:rsidR="009753AC" w:rsidRPr="00FD7869" w:rsidRDefault="009753AC" w:rsidP="00057CA9">
            <w:pPr>
              <w:pStyle w:val="a"/>
            </w:pPr>
          </w:p>
        </w:tc>
        <w:tc>
          <w:tcPr>
            <w:tcW w:w="4269" w:type="dxa"/>
          </w:tcPr>
          <w:p w14:paraId="03ABC172" w14:textId="77777777" w:rsidR="009753AC" w:rsidRPr="00FD7869" w:rsidRDefault="009753AC" w:rsidP="00057CA9">
            <w:pPr>
              <w:pStyle w:val="affffb"/>
            </w:pPr>
            <w:r w:rsidRPr="00FD7869">
              <w:t>Время сохранности данных (</w:t>
            </w:r>
            <w:proofErr w:type="spellStart"/>
            <w:r w:rsidRPr="00FD7869">
              <w:t>Recovery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Point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Objective</w:t>
            </w:r>
            <w:proofErr w:type="spellEnd"/>
            <w:r w:rsidRPr="00FD7869">
              <w:t xml:space="preserve"> — RPO), измеряется в часах</w:t>
            </w:r>
          </w:p>
        </w:tc>
        <w:tc>
          <w:tcPr>
            <w:tcW w:w="4569" w:type="dxa"/>
          </w:tcPr>
          <w:p w14:paraId="6F28E237" w14:textId="77777777" w:rsidR="009753AC" w:rsidRPr="00FD7869" w:rsidRDefault="009753AC" w:rsidP="00057CA9">
            <w:pPr>
              <w:pStyle w:val="affffb"/>
            </w:pPr>
            <w:r w:rsidRPr="00FD7869">
              <w:t>Время сохранности данных - допустимый период времени, за который могут быть утрачены данные</w:t>
            </w:r>
          </w:p>
        </w:tc>
      </w:tr>
      <w:tr w:rsidR="009753AC" w:rsidRPr="00FD7869" w14:paraId="1BBDBAF3" w14:textId="77777777" w:rsidTr="00057CA9">
        <w:trPr>
          <w:jc w:val="center"/>
        </w:trPr>
        <w:tc>
          <w:tcPr>
            <w:tcW w:w="590" w:type="dxa"/>
          </w:tcPr>
          <w:p w14:paraId="2C4C1C53" w14:textId="77777777" w:rsidR="009753AC" w:rsidRPr="00FD7869" w:rsidRDefault="009753AC" w:rsidP="00057CA9">
            <w:pPr>
              <w:pStyle w:val="a"/>
            </w:pPr>
          </w:p>
        </w:tc>
        <w:tc>
          <w:tcPr>
            <w:tcW w:w="4269" w:type="dxa"/>
          </w:tcPr>
          <w:p w14:paraId="7EE75EFC" w14:textId="77777777" w:rsidR="009753AC" w:rsidRPr="00FD7869" w:rsidRDefault="009753AC" w:rsidP="00057CA9">
            <w:pPr>
              <w:pStyle w:val="affffb"/>
            </w:pPr>
            <w:r w:rsidRPr="00FD7869">
              <w:t>Время восстановления после сбоя (</w:t>
            </w:r>
            <w:proofErr w:type="spellStart"/>
            <w:r w:rsidRPr="00FD7869">
              <w:t>Recovery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Time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Objective</w:t>
            </w:r>
            <w:proofErr w:type="spellEnd"/>
            <w:r w:rsidRPr="00FD7869">
              <w:t xml:space="preserve"> — RTO</w:t>
            </w:r>
            <w:proofErr w:type="gramStart"/>
            <w:r w:rsidRPr="00FD7869">
              <w:t>) ,</w:t>
            </w:r>
            <w:proofErr w:type="gramEnd"/>
            <w:r w:rsidRPr="00FD7869">
              <w:t xml:space="preserve"> измеряется в часах</w:t>
            </w:r>
          </w:p>
        </w:tc>
        <w:tc>
          <w:tcPr>
            <w:tcW w:w="4569" w:type="dxa"/>
          </w:tcPr>
          <w:p w14:paraId="0D33EAA7" w14:textId="77777777" w:rsidR="009753AC" w:rsidRPr="00FD7869" w:rsidRDefault="009753AC" w:rsidP="00057CA9">
            <w:pPr>
              <w:pStyle w:val="affffb"/>
            </w:pPr>
            <w:r w:rsidRPr="00FD7869">
              <w:t xml:space="preserve">Время восстановления после сбоя - допустимое время восстановления работоспособности </w:t>
            </w:r>
          </w:p>
        </w:tc>
      </w:tr>
    </w:tbl>
    <w:p w14:paraId="58B9AB2E" w14:textId="77777777" w:rsidR="009753AC" w:rsidRPr="00FD7869" w:rsidRDefault="009753AC" w:rsidP="009753AC"/>
    <w:p w14:paraId="65E8F8AC" w14:textId="77777777" w:rsidR="009753AC" w:rsidRPr="00FD7869" w:rsidRDefault="009753AC" w:rsidP="009753AC">
      <w:r w:rsidRPr="00FD7869">
        <w:t>Значения показателей доступности/надежности, достижение которых необходимо обеспечить, представлено в таблице ниже (см. </w:t>
      </w:r>
      <w:r>
        <w:fldChar w:fldCharType="begin"/>
      </w:r>
      <w:r>
        <w:instrText xml:space="preserve"> REF _Ref400023610 \h  \* MERGEFORMAT </w:instrText>
      </w:r>
      <w:r>
        <w:fldChar w:fldCharType="separate"/>
      </w:r>
      <w:r w:rsidRPr="0088073C">
        <w:rPr>
          <w:rStyle w:val="affb"/>
          <w:b w:val="0"/>
        </w:rPr>
        <w:t>Таблица 6</w:t>
      </w:r>
      <w:r>
        <w:fldChar w:fldCharType="end"/>
      </w:r>
      <w:r w:rsidRPr="00FD7869">
        <w:t>).</w:t>
      </w:r>
    </w:p>
    <w:p w14:paraId="3598CD14" w14:textId="77777777" w:rsidR="009753AC" w:rsidRPr="00FD7869" w:rsidRDefault="009753AC" w:rsidP="009753AC">
      <w:pPr>
        <w:pStyle w:val="afffffa"/>
        <w:rPr>
          <w:rStyle w:val="affb"/>
          <w:bCs w:val="0"/>
        </w:rPr>
      </w:pPr>
      <w:bookmarkStart w:id="70" w:name="_Ref400023610"/>
      <w:r w:rsidRPr="00FD7869">
        <w:rPr>
          <w:rStyle w:val="affb"/>
        </w:rPr>
        <w:t>Таблица </w:t>
      </w:r>
      <w:r w:rsidRPr="00FD7869">
        <w:rPr>
          <w:rStyle w:val="affb"/>
          <w:bCs w:val="0"/>
        </w:rPr>
        <w:fldChar w:fldCharType="begin"/>
      </w:r>
      <w:r w:rsidRPr="00FD7869">
        <w:rPr>
          <w:rStyle w:val="affb"/>
        </w:rPr>
        <w:instrText xml:space="preserve"> SEQ Таблица \* ARABIC </w:instrText>
      </w:r>
      <w:r w:rsidRPr="00FD7869">
        <w:rPr>
          <w:rStyle w:val="affb"/>
          <w:bCs w:val="0"/>
        </w:rPr>
        <w:fldChar w:fldCharType="separate"/>
      </w:r>
      <w:r>
        <w:rPr>
          <w:rStyle w:val="affb"/>
          <w:noProof/>
        </w:rPr>
        <w:t>6</w:t>
      </w:r>
      <w:r w:rsidRPr="00FD7869">
        <w:rPr>
          <w:rStyle w:val="affb"/>
          <w:bCs w:val="0"/>
        </w:rPr>
        <w:fldChar w:fldCharType="end"/>
      </w:r>
      <w:bookmarkEnd w:id="70"/>
      <w:r w:rsidRPr="00FD7869">
        <w:rPr>
          <w:rStyle w:val="affb"/>
        </w:rPr>
        <w:t> — Значения показателей доступности/надежности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6648"/>
        <w:gridCol w:w="1946"/>
      </w:tblGrid>
      <w:tr w:rsidR="009753AC" w:rsidRPr="00FD7869" w14:paraId="7C1538AB" w14:textId="77777777" w:rsidTr="00057CA9">
        <w:trPr>
          <w:jc w:val="center"/>
        </w:trPr>
        <w:tc>
          <w:tcPr>
            <w:tcW w:w="631" w:type="dxa"/>
            <w:shd w:val="pct15" w:color="auto" w:fill="auto"/>
          </w:tcPr>
          <w:p w14:paraId="42005600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№</w:t>
            </w:r>
          </w:p>
        </w:tc>
        <w:tc>
          <w:tcPr>
            <w:tcW w:w="6648" w:type="dxa"/>
            <w:shd w:val="pct15" w:color="auto" w:fill="auto"/>
          </w:tcPr>
          <w:p w14:paraId="21F020C2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Показатель</w:t>
            </w:r>
          </w:p>
        </w:tc>
        <w:tc>
          <w:tcPr>
            <w:tcW w:w="1946" w:type="dxa"/>
            <w:shd w:val="pct15" w:color="auto" w:fill="auto"/>
          </w:tcPr>
          <w:p w14:paraId="14257564" w14:textId="77777777" w:rsidR="009753AC" w:rsidRPr="00FD7869" w:rsidRDefault="009753AC" w:rsidP="00057CA9">
            <w:pPr>
              <w:pStyle w:val="affffb"/>
              <w:rPr>
                <w:rStyle w:val="affb"/>
              </w:rPr>
            </w:pPr>
            <w:r w:rsidRPr="00FD7869">
              <w:rPr>
                <w:rStyle w:val="affb"/>
              </w:rPr>
              <w:t>Значение</w:t>
            </w:r>
          </w:p>
        </w:tc>
      </w:tr>
      <w:tr w:rsidR="009753AC" w:rsidRPr="00FD7869" w14:paraId="6B42C883" w14:textId="77777777" w:rsidTr="00057CA9">
        <w:trPr>
          <w:jc w:val="center"/>
        </w:trPr>
        <w:tc>
          <w:tcPr>
            <w:tcW w:w="631" w:type="dxa"/>
          </w:tcPr>
          <w:p w14:paraId="552BF2ED" w14:textId="77777777" w:rsidR="009753AC" w:rsidRPr="00FD7869" w:rsidRDefault="009753AC" w:rsidP="009753AC">
            <w:pPr>
              <w:pStyle w:val="a"/>
              <w:numPr>
                <w:ilvl w:val="0"/>
                <w:numId w:val="23"/>
              </w:numPr>
            </w:pPr>
          </w:p>
        </w:tc>
        <w:tc>
          <w:tcPr>
            <w:tcW w:w="6648" w:type="dxa"/>
          </w:tcPr>
          <w:p w14:paraId="12136337" w14:textId="77777777" w:rsidR="009753AC" w:rsidRPr="00FD7869" w:rsidRDefault="009753AC" w:rsidP="00057CA9">
            <w:pPr>
              <w:pStyle w:val="affffb"/>
            </w:pPr>
            <w:r w:rsidRPr="00FD7869">
              <w:t>Надежность, измеряется в часах</w:t>
            </w:r>
          </w:p>
        </w:tc>
        <w:tc>
          <w:tcPr>
            <w:tcW w:w="1946" w:type="dxa"/>
          </w:tcPr>
          <w:p w14:paraId="0CD1E4CA" w14:textId="77777777" w:rsidR="009753AC" w:rsidRPr="00FD7869" w:rsidRDefault="009753AC" w:rsidP="00057CA9">
            <w:pPr>
              <w:pStyle w:val="affffb"/>
            </w:pPr>
            <w:r w:rsidRPr="00FD7869">
              <w:t>5000 часов</w:t>
            </w:r>
          </w:p>
        </w:tc>
      </w:tr>
      <w:tr w:rsidR="009753AC" w:rsidRPr="00FD7869" w14:paraId="3B5C26C7" w14:textId="77777777" w:rsidTr="00057CA9">
        <w:trPr>
          <w:jc w:val="center"/>
        </w:trPr>
        <w:tc>
          <w:tcPr>
            <w:tcW w:w="631" w:type="dxa"/>
          </w:tcPr>
          <w:p w14:paraId="7C132D17" w14:textId="77777777" w:rsidR="009753AC" w:rsidRPr="00FD7869" w:rsidRDefault="009753AC" w:rsidP="00057CA9">
            <w:pPr>
              <w:pStyle w:val="a"/>
            </w:pPr>
          </w:p>
        </w:tc>
        <w:tc>
          <w:tcPr>
            <w:tcW w:w="6648" w:type="dxa"/>
          </w:tcPr>
          <w:p w14:paraId="06B5D3F4" w14:textId="77777777" w:rsidR="009753AC" w:rsidRPr="00FD7869" w:rsidRDefault="009753AC" w:rsidP="00057CA9">
            <w:pPr>
              <w:pStyle w:val="affffb"/>
            </w:pPr>
            <w:r w:rsidRPr="00FD7869">
              <w:t>Доступность, измеряется в процентах</w:t>
            </w:r>
          </w:p>
        </w:tc>
        <w:tc>
          <w:tcPr>
            <w:tcW w:w="1946" w:type="dxa"/>
          </w:tcPr>
          <w:p w14:paraId="0890F037" w14:textId="77777777" w:rsidR="009753AC" w:rsidRPr="00FD7869" w:rsidRDefault="009753AC" w:rsidP="00057CA9">
            <w:pPr>
              <w:pStyle w:val="affffb"/>
            </w:pPr>
            <w:r w:rsidRPr="00FD7869">
              <w:t>99,5%</w:t>
            </w:r>
          </w:p>
        </w:tc>
      </w:tr>
      <w:tr w:rsidR="009753AC" w:rsidRPr="00FD7869" w14:paraId="5FBD6D6A" w14:textId="77777777" w:rsidTr="00057CA9">
        <w:trPr>
          <w:jc w:val="center"/>
        </w:trPr>
        <w:tc>
          <w:tcPr>
            <w:tcW w:w="631" w:type="dxa"/>
          </w:tcPr>
          <w:p w14:paraId="59486DFE" w14:textId="77777777" w:rsidR="009753AC" w:rsidRPr="00FD7869" w:rsidRDefault="009753AC" w:rsidP="00057CA9">
            <w:pPr>
              <w:pStyle w:val="a"/>
            </w:pPr>
          </w:p>
        </w:tc>
        <w:tc>
          <w:tcPr>
            <w:tcW w:w="6648" w:type="dxa"/>
          </w:tcPr>
          <w:p w14:paraId="4AB090F9" w14:textId="77777777" w:rsidR="009753AC" w:rsidRPr="00FD7869" w:rsidRDefault="009753AC" w:rsidP="00057CA9">
            <w:pPr>
              <w:pStyle w:val="affffb"/>
            </w:pPr>
            <w:r w:rsidRPr="00FD7869">
              <w:t>Время сохранности данных (</w:t>
            </w:r>
            <w:proofErr w:type="spellStart"/>
            <w:r w:rsidRPr="00FD7869">
              <w:t>Recovery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Point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Objective</w:t>
            </w:r>
            <w:proofErr w:type="spellEnd"/>
            <w:r w:rsidRPr="00FD7869">
              <w:t xml:space="preserve"> — RPO), измеряется в часах</w:t>
            </w:r>
          </w:p>
        </w:tc>
        <w:tc>
          <w:tcPr>
            <w:tcW w:w="1946" w:type="dxa"/>
          </w:tcPr>
          <w:p w14:paraId="72B68947" w14:textId="77777777" w:rsidR="009753AC" w:rsidRPr="00FD7869" w:rsidRDefault="009753AC" w:rsidP="00057CA9">
            <w:pPr>
              <w:pStyle w:val="affffb"/>
            </w:pPr>
            <w:r w:rsidRPr="00FD7869">
              <w:t>12 часов</w:t>
            </w:r>
          </w:p>
        </w:tc>
      </w:tr>
      <w:tr w:rsidR="009753AC" w:rsidRPr="00FD7869" w14:paraId="143FEE90" w14:textId="77777777" w:rsidTr="00057CA9">
        <w:trPr>
          <w:jc w:val="center"/>
        </w:trPr>
        <w:tc>
          <w:tcPr>
            <w:tcW w:w="631" w:type="dxa"/>
          </w:tcPr>
          <w:p w14:paraId="011B68D5" w14:textId="77777777" w:rsidR="009753AC" w:rsidRPr="00FD7869" w:rsidRDefault="009753AC" w:rsidP="00057CA9">
            <w:pPr>
              <w:pStyle w:val="a"/>
            </w:pPr>
          </w:p>
        </w:tc>
        <w:tc>
          <w:tcPr>
            <w:tcW w:w="6648" w:type="dxa"/>
          </w:tcPr>
          <w:p w14:paraId="13916762" w14:textId="77777777" w:rsidR="009753AC" w:rsidRPr="00FD7869" w:rsidRDefault="009753AC" w:rsidP="00057CA9">
            <w:pPr>
              <w:pStyle w:val="affffb"/>
            </w:pPr>
            <w:r w:rsidRPr="00FD7869">
              <w:t>Время восстановления после сбоя (</w:t>
            </w:r>
            <w:proofErr w:type="spellStart"/>
            <w:r w:rsidRPr="00FD7869">
              <w:t>Recovery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Time</w:t>
            </w:r>
            <w:proofErr w:type="spellEnd"/>
            <w:r w:rsidRPr="00FD7869">
              <w:t xml:space="preserve"> </w:t>
            </w:r>
            <w:proofErr w:type="spellStart"/>
            <w:r w:rsidRPr="00FD7869">
              <w:t>Objective</w:t>
            </w:r>
            <w:proofErr w:type="spellEnd"/>
            <w:r w:rsidRPr="00FD7869">
              <w:t xml:space="preserve"> — RTO), измеряется в часах</w:t>
            </w:r>
          </w:p>
        </w:tc>
        <w:tc>
          <w:tcPr>
            <w:tcW w:w="1946" w:type="dxa"/>
          </w:tcPr>
          <w:p w14:paraId="4C37D053" w14:textId="77777777" w:rsidR="009753AC" w:rsidRPr="00FD7869" w:rsidRDefault="009753AC" w:rsidP="00057CA9">
            <w:pPr>
              <w:pStyle w:val="affffb"/>
            </w:pPr>
            <w:r w:rsidRPr="00FD7869">
              <w:t>4 часа</w:t>
            </w:r>
          </w:p>
        </w:tc>
      </w:tr>
    </w:tbl>
    <w:p w14:paraId="73AFC368" w14:textId="77777777" w:rsidR="009753AC" w:rsidRPr="00FD7869" w:rsidRDefault="009753AC" w:rsidP="009753AC">
      <w:pPr>
        <w:pStyle w:val="41"/>
      </w:pPr>
      <w:bookmarkStart w:id="71" w:name="_Ref377853136"/>
      <w:bookmarkStart w:id="72" w:name="_Toc495502688"/>
      <w:r w:rsidRPr="00FD7869">
        <w:t>Требования к программным мероприятиям по обеспечению надежности</w:t>
      </w:r>
      <w:bookmarkEnd w:id="71"/>
      <w:bookmarkEnd w:id="72"/>
    </w:p>
    <w:p w14:paraId="38E8565B" w14:textId="77777777" w:rsidR="009753AC" w:rsidRPr="00FD7869" w:rsidRDefault="009753AC" w:rsidP="009753AC">
      <w:r w:rsidRPr="00FD7869">
        <w:t xml:space="preserve">Надежность Системы должна </w:t>
      </w:r>
      <w:r>
        <w:t xml:space="preserve">быть обеспечена Исполнителем на время действия договора, а также в течение гарантийного срока (12 месяцев с даты окончания срока Договора) и </w:t>
      </w:r>
      <w:r w:rsidRPr="00FD7869">
        <w:t>достигаться комплексом организационных и технических мер, обеспечивающих требуемые уровни безотказности, ремонтопригодности, долговечности и сохранения ресурсов Системы.</w:t>
      </w:r>
    </w:p>
    <w:p w14:paraId="4445B85A" w14:textId="77777777" w:rsidR="009753AC" w:rsidRPr="00FD7869" w:rsidRDefault="009753AC" w:rsidP="009753AC">
      <w:pPr>
        <w:keepNext/>
      </w:pPr>
      <w:r w:rsidRPr="00FD7869">
        <w:t>Технические меры по обеспечению надежности должны предусматривать:</w:t>
      </w:r>
    </w:p>
    <w:p w14:paraId="41BE1FA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резервирование критически важных компонентов и данных Системы и отсутствие единой точки отказа;</w:t>
      </w:r>
    </w:p>
    <w:p w14:paraId="35D0092E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использование технических средств с избыточными компонентами и возможностью их «горячей» замены;</w:t>
      </w:r>
    </w:p>
    <w:p w14:paraId="08FCEB3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lastRenderedPageBreak/>
        <w:t>использование программного резервирования (программной избыточности);</w:t>
      </w:r>
    </w:p>
    <w:p w14:paraId="69D7D3EC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конфигурирование используемых средств и применение специализированного ПО, обеспечивающего высокую надежность.</w:t>
      </w:r>
    </w:p>
    <w:p w14:paraId="17EA011E" w14:textId="77777777" w:rsidR="009753AC" w:rsidRPr="00FD7869" w:rsidRDefault="009753AC" w:rsidP="009753AC">
      <w:pPr>
        <w:keepNext/>
      </w:pPr>
      <w:r w:rsidRPr="00FD7869">
        <w:t>Организационные меры по обеспечению надежности должны быть направлены на минимизацию ошибок пользователей (а также обслуживающего персонала при эксплуатации и проведении работ по обслуживанию), минимизацию времени ремонта или замены вышедших из строя компонентов за счет:</w:t>
      </w:r>
    </w:p>
    <w:p w14:paraId="0739A37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обеспечения требуемого уровня квалификации пользователей;</w:t>
      </w:r>
    </w:p>
    <w:p w14:paraId="494084E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обеспечения требуемого уровня квалификации обслуживающего персонала;</w:t>
      </w:r>
    </w:p>
    <w:p w14:paraId="4B36D9F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регламентации и нормативного обеспечения выполнения работ обслуживающего персонала и пользователей;</w:t>
      </w:r>
    </w:p>
    <w:p w14:paraId="1253FED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своевременного оповещения пользователей о случаях нештатной работы компонентов Системы;</w:t>
      </w:r>
    </w:p>
    <w:p w14:paraId="3B6372F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своевременной диагностики неисправностей;</w:t>
      </w:r>
    </w:p>
    <w:p w14:paraId="713E3BCE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наличия запасных изделий;</w:t>
      </w:r>
    </w:p>
    <w:p w14:paraId="7B89320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наличия договоров на сервисное обслуживание и поддержку компонентов комплекса технических средств.</w:t>
      </w:r>
    </w:p>
    <w:p w14:paraId="595097BF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73" w:name="_Toc399365222"/>
      <w:bookmarkStart w:id="74" w:name="_Toc399365223"/>
      <w:bookmarkStart w:id="75" w:name="_Toc399365224"/>
      <w:bookmarkStart w:id="76" w:name="_Toc399365225"/>
      <w:bookmarkStart w:id="77" w:name="_Toc399365226"/>
      <w:bookmarkStart w:id="78" w:name="_Toc399365227"/>
      <w:bookmarkStart w:id="79" w:name="_Toc399365228"/>
      <w:bookmarkStart w:id="80" w:name="_Toc399365229"/>
      <w:bookmarkStart w:id="81" w:name="_Toc399365230"/>
      <w:bookmarkStart w:id="82" w:name="_Toc399365231"/>
      <w:bookmarkStart w:id="83" w:name="_Toc399365232"/>
      <w:bookmarkStart w:id="84" w:name="_Toc399365233"/>
      <w:bookmarkStart w:id="85" w:name="_Toc399365234"/>
      <w:bookmarkStart w:id="86" w:name="_Toc495502690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FD7869">
        <w:t>Требования к защите информации от несанкционированного доступа</w:t>
      </w:r>
      <w:bookmarkEnd w:id="86"/>
    </w:p>
    <w:p w14:paraId="03DA6191" w14:textId="77777777" w:rsidR="009753AC" w:rsidRPr="00FD7869" w:rsidRDefault="009753AC" w:rsidP="009753AC">
      <w:pPr>
        <w:pStyle w:val="41"/>
      </w:pPr>
      <w:bookmarkStart w:id="87" w:name="_Toc495502691"/>
      <w:r w:rsidRPr="00FD7869">
        <w:t>Технические требования по защите информации</w:t>
      </w:r>
      <w:bookmarkEnd w:id="87"/>
    </w:p>
    <w:p w14:paraId="6BDDAFB8" w14:textId="77777777" w:rsidR="009753AC" w:rsidRPr="00FD7869" w:rsidRDefault="009753AC" w:rsidP="009753AC">
      <w:pPr>
        <w:keepNext/>
      </w:pPr>
      <w:r w:rsidRPr="00FD7869">
        <w:t>При техническом проектировании должны быть определены и отражены решения по обеспечению информационной безопасности в Системе. Указанные решения должны определять средства защиты информации в части:</w:t>
      </w:r>
    </w:p>
    <w:p w14:paraId="32AB20F4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идентификации и аутентификации пользователей;</w:t>
      </w:r>
    </w:p>
    <w:p w14:paraId="6A1BF4E6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минимизации прав доступа;</w:t>
      </w:r>
    </w:p>
    <w:p w14:paraId="4D8F079A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разграничения доступа, на основании ролевой модели;</w:t>
      </w:r>
    </w:p>
    <w:p w14:paraId="032375F1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механизмов (способов) аутентификации Системы при взаимодействии с внешними информационными системами;</w:t>
      </w:r>
    </w:p>
    <w:p w14:paraId="02704D9C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протоколирования работы пользователей;</w:t>
      </w:r>
    </w:p>
    <w:p w14:paraId="295E0FD9" w14:textId="77777777" w:rsidR="009753AC" w:rsidRPr="00FD7869" w:rsidRDefault="009753AC" w:rsidP="009753AC">
      <w:pPr>
        <w:pStyle w:val="afffc"/>
        <w:keepNext/>
        <w:numPr>
          <w:ilvl w:val="0"/>
          <w:numId w:val="36"/>
        </w:numPr>
      </w:pPr>
      <w:r w:rsidRPr="00FD7869">
        <w:t>резервирования, резервного копирования и восстановления Системы.</w:t>
      </w:r>
    </w:p>
    <w:p w14:paraId="1892CED2" w14:textId="77777777" w:rsidR="009753AC" w:rsidRPr="00FD7869" w:rsidRDefault="009753AC" w:rsidP="009753AC">
      <w:r w:rsidRPr="00FD7869">
        <w:t>Детализированные требования к обеспечению информационной безопасности должны быть уточнены на этапе техно-рабочего проектирования.</w:t>
      </w:r>
    </w:p>
    <w:p w14:paraId="53151C10" w14:textId="77777777" w:rsidR="009753AC" w:rsidRPr="00FD7869" w:rsidRDefault="009753AC" w:rsidP="009753AC">
      <w:pPr>
        <w:keepNext/>
      </w:pPr>
      <w:r w:rsidRPr="00FD7869">
        <w:t>При разработке программного кода Исполнитель должен применять методы безопасного программирования, включающие:</w:t>
      </w:r>
    </w:p>
    <w:p w14:paraId="6BE2807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ручную и автоматизированную проверку кода на предмет НДВ;</w:t>
      </w:r>
    </w:p>
    <w:p w14:paraId="6B67D36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использование при разработке доверенной аппаратной платформы с функциями защиты от НДВ на системном и прикладном уровне;</w:t>
      </w:r>
    </w:p>
    <w:p w14:paraId="09255B9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контроль версионности исходного кода;</w:t>
      </w:r>
    </w:p>
    <w:p w14:paraId="7937E64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устранение выявленных Заказчиком уязвимостей информационной системы.</w:t>
      </w:r>
    </w:p>
    <w:p w14:paraId="708B237D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88" w:name="_Toc495502692"/>
      <w:r w:rsidRPr="00FD7869">
        <w:t>Требования по сохранности информации при авариях</w:t>
      </w:r>
      <w:bookmarkEnd w:id="88"/>
    </w:p>
    <w:p w14:paraId="24DD54A5" w14:textId="77777777" w:rsidR="009753AC" w:rsidRPr="00FD7869" w:rsidRDefault="009753AC" w:rsidP="009753AC">
      <w:pPr>
        <w:keepNext/>
      </w:pPr>
      <w:r w:rsidRPr="00FD7869">
        <w:t>Сохранность информации в Системе должна обеспечиваться:</w:t>
      </w:r>
    </w:p>
    <w:p w14:paraId="5A04F68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при пожарах, затоплениях, землетрясениях и других стихийных бедствиях: организационными и защитными мерами, опирающимися на подготовленность помещений и персонала, обеспечивающими сохранность хранимых копий информации на магнитном носителе;</w:t>
      </w:r>
    </w:p>
    <w:p w14:paraId="0B71DEC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при разрушении данных при механических и электронных сбоях и отказах в работе компьютеров: на основе программных процедур восстановления информации с использованием хранимых копий баз данных, файлов журналов изменений в базах данных, копий программного обеспечения.</w:t>
      </w:r>
    </w:p>
    <w:p w14:paraId="2A7B3974" w14:textId="77777777" w:rsidR="009753AC" w:rsidRPr="00FD7869" w:rsidRDefault="009753AC" w:rsidP="009753AC">
      <w:pPr>
        <w:keepNext/>
      </w:pPr>
      <w:r w:rsidRPr="00FD7869">
        <w:lastRenderedPageBreak/>
        <w:t>Для обеспечения сохранности информации в Систему должны быть включены следующие функции:</w:t>
      </w:r>
    </w:p>
    <w:p w14:paraId="5457D87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резервное копирование баз данных Системы;</w:t>
      </w:r>
    </w:p>
    <w:p w14:paraId="4918A92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восстановление данных в непротиворечивое состояние при программно-аппаратных сбоях (отключение электрического питания, сбоях операционной системы и других) вычислительно-операционной среды функционирования;</w:t>
      </w:r>
    </w:p>
    <w:p w14:paraId="521DCEB3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восстановление данных в непротиворечивое состояние при сбоях в работе сетевого программного и аппаратного обеспечения.</w:t>
      </w:r>
    </w:p>
    <w:p w14:paraId="5C8F9632" w14:textId="77777777" w:rsidR="009753AC" w:rsidRPr="00FD7869" w:rsidRDefault="009753AC" w:rsidP="009753AC">
      <w:pPr>
        <w:keepNext/>
      </w:pPr>
      <w:r w:rsidRPr="00FD7869">
        <w:t>В Системе должно предусматриваться автоматическое восстановление обрабатываемой информации в следующих аварийных ситуациях:</w:t>
      </w:r>
    </w:p>
    <w:p w14:paraId="0B81EEF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программный сбой при операциях записи-чтения;</w:t>
      </w:r>
    </w:p>
    <w:p w14:paraId="12B8EAF9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разрыв связи с клиентской программой (терминальным устройством) в ходе редактирования/обновления информации.</w:t>
      </w:r>
    </w:p>
    <w:p w14:paraId="5B1B0E40" w14:textId="77777777" w:rsidR="009753AC" w:rsidRPr="00FD7869" w:rsidRDefault="009753AC" w:rsidP="009753AC">
      <w:pPr>
        <w:keepNext/>
      </w:pPr>
      <w:r w:rsidRPr="00FD7869">
        <w:t>В Системе должна предусматриваться возможность ручного восстановления обрабатываемой информации из резервной копии в следующих аварийных ситуациях:</w:t>
      </w:r>
    </w:p>
    <w:p w14:paraId="37FE852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физический выход из строя дисковых накопителей;</w:t>
      </w:r>
    </w:p>
    <w:p w14:paraId="3A46926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ошибочные действия обслуживающего персонала.</w:t>
      </w:r>
    </w:p>
    <w:p w14:paraId="406AD7C7" w14:textId="77777777" w:rsidR="009753AC" w:rsidRPr="00FD7869" w:rsidRDefault="009753AC" w:rsidP="009753AC">
      <w:r w:rsidRPr="00FD7869">
        <w:t>В Системе должно предусматриваться автоматическое восстановление работоспособности серверной части Системы в следующих ситуациях:</w:t>
      </w:r>
    </w:p>
    <w:p w14:paraId="5DE4B1C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штатное и аварийное отключение электропитания серверной части;</w:t>
      </w:r>
    </w:p>
    <w:p w14:paraId="2984F9E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штатная перезагрузка Системы и загрузка после отключения;</w:t>
      </w:r>
    </w:p>
    <w:p w14:paraId="6D731DB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программный сбой общесистемного программного обеспечения, приведший к перезагрузке Системы.</w:t>
      </w:r>
    </w:p>
    <w:p w14:paraId="74486579" w14:textId="77777777" w:rsidR="009753AC" w:rsidRPr="00FD7869" w:rsidRDefault="009753AC" w:rsidP="009753AC">
      <w:pPr>
        <w:keepNext/>
      </w:pPr>
      <w:r w:rsidRPr="00FD7869">
        <w:t>В Системе должно предусматриваться полуавтоматическое восстановление работоспособности серверной части Системы в следующих аварийных ситуациях:</w:t>
      </w:r>
    </w:p>
    <w:p w14:paraId="1869CB5F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физический выход из строя любого аппаратного компонента, кроме дисковых накопителей — после замены компонента и восстановления конфигурации общесистемного программного обеспечения;</w:t>
      </w:r>
    </w:p>
    <w:p w14:paraId="2DABAB18" w14:textId="77777777" w:rsidR="009753A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 xml:space="preserve">аварийная перезагрузка Системы, приведшая к </w:t>
      </w:r>
      <w:proofErr w:type="spellStart"/>
      <w:r w:rsidRPr="00FD7869">
        <w:t>нефатальному</w:t>
      </w:r>
      <w:proofErr w:type="spellEnd"/>
      <w:r w:rsidRPr="00FD7869">
        <w:t xml:space="preserve"> нарушению целостности файловой системы — после восстановления файловой системы.</w:t>
      </w:r>
    </w:p>
    <w:p w14:paraId="2DCF784F" w14:textId="77777777" w:rsidR="009753AC" w:rsidRPr="00FD7869" w:rsidRDefault="009753AC" w:rsidP="009753AC">
      <w:pPr>
        <w:pStyle w:val="a5"/>
        <w:numPr>
          <w:ilvl w:val="0"/>
          <w:numId w:val="0"/>
        </w:numPr>
      </w:pPr>
      <w:r>
        <w:t>Исполнитель, исходя из архитектурной специфики разрабатываемой Системы и этапов ввода ее в эксплуатацию, предоставляет Заказчику рекомендации по частоте и типу выполнения резервного копирования компонентов Системы.</w:t>
      </w:r>
    </w:p>
    <w:p w14:paraId="0B473835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89" w:name="_Toc399365248"/>
      <w:bookmarkStart w:id="90" w:name="_Toc399365249"/>
      <w:bookmarkStart w:id="91" w:name="_Toc399365250"/>
      <w:bookmarkStart w:id="92" w:name="_Toc399365251"/>
      <w:bookmarkStart w:id="93" w:name="_Toc399365252"/>
      <w:bookmarkStart w:id="94" w:name="_Toc399365253"/>
      <w:bookmarkStart w:id="95" w:name="_Toc399365254"/>
      <w:bookmarkStart w:id="96" w:name="_Toc399365255"/>
      <w:bookmarkStart w:id="97" w:name="_Toc399365256"/>
      <w:bookmarkStart w:id="98" w:name="_Toc399365257"/>
      <w:bookmarkStart w:id="99" w:name="_Toc399365258"/>
      <w:bookmarkStart w:id="100" w:name="_Toc399365259"/>
      <w:bookmarkStart w:id="101" w:name="_Toc399365260"/>
      <w:bookmarkStart w:id="102" w:name="_Toc399365261"/>
      <w:bookmarkStart w:id="103" w:name="_Toc399365262"/>
      <w:bookmarkStart w:id="104" w:name="_Toc495502695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D7869">
        <w:t>Требования к патентной чистоте</w:t>
      </w:r>
      <w:bookmarkEnd w:id="104"/>
    </w:p>
    <w:p w14:paraId="464403FF" w14:textId="77777777" w:rsidR="009753AC" w:rsidRPr="00FD7869" w:rsidRDefault="009753AC" w:rsidP="009753AC">
      <w:r w:rsidRPr="00FD7869">
        <w:t>Система должна отвечать требованиям по патентной чистоте согласно действующему законодательству Российской Федерации.</w:t>
      </w:r>
    </w:p>
    <w:p w14:paraId="3A5A3710" w14:textId="77777777" w:rsidR="009753AC" w:rsidRPr="00FD7869" w:rsidRDefault="009753AC" w:rsidP="009753AC">
      <w:r w:rsidRPr="00FD7869">
        <w:t>Используемое программное обеспечение Системы (за исключением вновь разрабатываемого в рамках проекта) должно иметь лицензию производителей</w:t>
      </w:r>
      <w:r>
        <w:t xml:space="preserve"> и поставляться Заказчику Исполнителем за свой счет в объеме, необходимом для функционирования Системы в соответствии с ее назначением</w:t>
      </w:r>
      <w:r w:rsidRPr="00FD7869">
        <w:t>.</w:t>
      </w:r>
    </w:p>
    <w:p w14:paraId="31FF2A18" w14:textId="77777777" w:rsidR="009753AC" w:rsidRDefault="009753AC" w:rsidP="009753AC">
      <w:r w:rsidRPr="00FD7869">
        <w:t>При использовании в Системе программ (программных комплексов или компонентов), разработанных третьими лицами, условия, на которых передается право на использование (исполнение) этих программ, не должны накладывать ограничений, препятствующих использованию Системы по ее прямому назначению.</w:t>
      </w:r>
    </w:p>
    <w:p w14:paraId="24FEA6EC" w14:textId="1D2526ED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05" w:name="_Toc495502696"/>
      <w:r w:rsidRPr="00FD7869">
        <w:t xml:space="preserve">Требования </w:t>
      </w:r>
      <w:r w:rsidR="00111FB2" w:rsidRPr="00FD7869">
        <w:t>к</w:t>
      </w:r>
      <w:r w:rsidR="00111FB2">
        <w:t xml:space="preserve"> эргономике</w:t>
      </w:r>
      <w:r>
        <w:t xml:space="preserve"> и технической эстетике</w:t>
      </w:r>
      <w:bookmarkEnd w:id="105"/>
    </w:p>
    <w:p w14:paraId="58567B28" w14:textId="77777777" w:rsidR="009753AC" w:rsidRPr="00FD7869" w:rsidRDefault="009753AC" w:rsidP="009753AC">
      <w:r w:rsidRPr="00FD7869">
        <w:t xml:space="preserve">Взаимодействие пользователей с Системой должно осуществляться посредством визуального графического интерфейса (GUI).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</w:t>
      </w:r>
      <w:r w:rsidRPr="00FD7869">
        <w:lastRenderedPageBreak/>
        <w:t>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14:paraId="08BF9C0E" w14:textId="77777777" w:rsidR="009753AC" w:rsidRPr="00FD7869" w:rsidRDefault="009753AC" w:rsidP="009753AC">
      <w:r w:rsidRPr="00FD7869"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 Клавиатурный режим ввода должен использоваться главным образом при заполнении и/или редактировании текстовых и числовых полей экранных форм.</w:t>
      </w:r>
    </w:p>
    <w:p w14:paraId="39D2757E" w14:textId="77777777" w:rsidR="009753AC" w:rsidRPr="00FD7869" w:rsidRDefault="009753AC" w:rsidP="009753AC">
      <w:r w:rsidRPr="00FD7869"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ранее случаях Система должна выдавать пользователю соответствующие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14:paraId="59F22349" w14:textId="77777777" w:rsidR="009753AC" w:rsidRPr="00FD7869" w:rsidRDefault="009753AC" w:rsidP="009753AC">
      <w:pPr>
        <w:keepNext/>
      </w:pPr>
      <w:r w:rsidRPr="00FD7869">
        <w:t>Требования к экранным формам:</w:t>
      </w:r>
    </w:p>
    <w:p w14:paraId="3940906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14:paraId="7CF13E19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для обозначения одних и тех же операций должны использоваться одинаковые графические значки, кнопки и другие управляющие (навигационные) элементы;</w:t>
      </w:r>
    </w:p>
    <w:p w14:paraId="4DE82E2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должны быть унифицированы термины, используемые для описания идентичных понятий, операций и действий пользователя;</w:t>
      </w:r>
    </w:p>
    <w:p w14:paraId="5F3E9B4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реакция системы на действия оператора (наведение указателя «мыши», переключение фокуса, нажатие кнопки) должна быть типовой для каждого действия над одними и теми же графическими элементами, независимо от их расположения на экране.</w:t>
      </w:r>
    </w:p>
    <w:p w14:paraId="7FD8C7B7" w14:textId="77777777" w:rsidR="009753AC" w:rsidRPr="00FD7869" w:rsidRDefault="009753AC" w:rsidP="009753AC">
      <w:pPr>
        <w:pStyle w:val="20"/>
        <w:pageBreakBefore/>
        <w:tabs>
          <w:tab w:val="num" w:pos="709"/>
        </w:tabs>
        <w:ind w:left="709"/>
      </w:pPr>
      <w:bookmarkStart w:id="106" w:name="_Ref351328344"/>
      <w:bookmarkStart w:id="107" w:name="_Toc495502697"/>
      <w:r w:rsidRPr="00FD7869">
        <w:lastRenderedPageBreak/>
        <w:t>Требования к функциям (задачам), выполняемым Системой</w:t>
      </w:r>
      <w:bookmarkEnd w:id="106"/>
      <w:bookmarkEnd w:id="107"/>
    </w:p>
    <w:p w14:paraId="3A72A327" w14:textId="77777777" w:rsidR="009753AC" w:rsidRPr="00FD7869" w:rsidRDefault="009753AC" w:rsidP="009753AC">
      <w:r w:rsidRPr="00FD7869">
        <w:t>В рамках работ по созданию Системы предполагается разработка следующих модулей:</w:t>
      </w:r>
    </w:p>
    <w:p w14:paraId="5AE9E9C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bookmarkStart w:id="108" w:name="OLE_LINK1"/>
      <w:bookmarkStart w:id="109" w:name="OLE_LINK2"/>
      <w:r w:rsidRPr="00FD7869">
        <w:t>Модуль «Материалы</w:t>
      </w:r>
      <w:r>
        <w:t xml:space="preserve"> Системы</w:t>
      </w:r>
      <w:r w:rsidRPr="00FD7869">
        <w:t>».</w:t>
      </w:r>
    </w:p>
    <w:p w14:paraId="5AB9821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«Мероприятия».</w:t>
      </w:r>
    </w:p>
    <w:p w14:paraId="19C11C5A" w14:textId="77777777" w:rsidR="009753AC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«Презентации».</w:t>
      </w:r>
    </w:p>
    <w:p w14:paraId="20697AAB" w14:textId="77777777" w:rsidR="009753AC" w:rsidRPr="00B13E28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B13E28">
        <w:t>Модуль «Интерактивные карты».</w:t>
      </w:r>
    </w:p>
    <w:p w14:paraId="0993C106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«Рассылки».</w:t>
      </w:r>
    </w:p>
    <w:p w14:paraId="0460C0E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«Поиск».</w:t>
      </w:r>
    </w:p>
    <w:p w14:paraId="0ED5EAF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«Тегирование».</w:t>
      </w:r>
    </w:p>
    <w:p w14:paraId="3FA4A9C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«Обратная связь».</w:t>
      </w:r>
    </w:p>
    <w:p w14:paraId="2B12F8A9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«Личный кабинет пользователя».</w:t>
      </w:r>
    </w:p>
    <w:p w14:paraId="11DA4769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«Административное управление».</w:t>
      </w:r>
    </w:p>
    <w:p w14:paraId="7DF23CB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«Блог эксперта».</w:t>
      </w:r>
    </w:p>
    <w:p w14:paraId="511033D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Модуль «Спецпроекты».</w:t>
      </w:r>
    </w:p>
    <w:p w14:paraId="75A08BCD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0" w:name="_Toc495502698"/>
      <w:bookmarkEnd w:id="108"/>
      <w:bookmarkEnd w:id="109"/>
      <w:r w:rsidRPr="00FD7869">
        <w:t>Требования к дизайну и стилистическому и шрифтовому оформлению.</w:t>
      </w:r>
      <w:bookmarkEnd w:id="110"/>
    </w:p>
    <w:p w14:paraId="2B201E20" w14:textId="77777777" w:rsidR="009753AC" w:rsidRPr="00FD7869" w:rsidRDefault="009753AC" w:rsidP="009753AC">
      <w:r w:rsidRPr="00FD7869">
        <w:t xml:space="preserve">Шрифты, используемые для оформления текстовых и графических материалов, не должны противоречить фирменному стилю </w:t>
      </w:r>
      <w:r>
        <w:t xml:space="preserve">Заказчика. </w:t>
      </w:r>
      <w:r w:rsidRPr="00FD7869">
        <w:t xml:space="preserve">В случае отсутствия необходимых шрифтов на компьютере Пользователя необходимо предусмотреть использование стандартных групп шрифтов браузеров (таких как </w:t>
      </w:r>
      <w:proofErr w:type="spellStart"/>
      <w:r w:rsidRPr="00FD7869">
        <w:t>Arial</w:t>
      </w:r>
      <w:proofErr w:type="spellEnd"/>
      <w:r w:rsidRPr="00FD7869">
        <w:t>/</w:t>
      </w:r>
      <w:proofErr w:type="spellStart"/>
      <w:r w:rsidRPr="00FD7869">
        <w:t>Helvetica</w:t>
      </w:r>
      <w:proofErr w:type="spellEnd"/>
      <w:r w:rsidRPr="00FD7869">
        <w:t xml:space="preserve">, </w:t>
      </w:r>
      <w:proofErr w:type="spellStart"/>
      <w:r w:rsidRPr="00FD7869">
        <w:t>Times</w:t>
      </w:r>
      <w:proofErr w:type="spellEnd"/>
      <w:r w:rsidRPr="00FD7869">
        <w:t xml:space="preserve"> </w:t>
      </w:r>
      <w:proofErr w:type="spellStart"/>
      <w:r w:rsidRPr="00FD7869">
        <w:t>New</w:t>
      </w:r>
      <w:proofErr w:type="spellEnd"/>
      <w:r w:rsidRPr="00FD7869">
        <w:t xml:space="preserve"> </w:t>
      </w:r>
      <w:proofErr w:type="spellStart"/>
      <w:r w:rsidRPr="00FD7869">
        <w:t>Roman</w:t>
      </w:r>
      <w:proofErr w:type="spellEnd"/>
      <w:r w:rsidRPr="00FD7869">
        <w:t xml:space="preserve">, </w:t>
      </w:r>
      <w:proofErr w:type="spellStart"/>
      <w:r w:rsidRPr="00FD7869">
        <w:t>Courier</w:t>
      </w:r>
      <w:proofErr w:type="spellEnd"/>
      <w:r w:rsidRPr="00FD7869">
        <w:t xml:space="preserve"> и т.д.) таким образом, чтобы замена шрифтов из соответствующей группы не приводила к визуальному искажению текста. </w:t>
      </w:r>
    </w:p>
    <w:p w14:paraId="0A3085C6" w14:textId="77777777" w:rsidR="009753AC" w:rsidRPr="00FD7869" w:rsidRDefault="009753AC" w:rsidP="009753AC">
      <w:r w:rsidRPr="00FD7869">
        <w:t>Размер (кегль) шрифтов должен обеспечивать удобство восприятия текста при минимально допустимом размере экрана.</w:t>
      </w:r>
    </w:p>
    <w:p w14:paraId="0288AFBC" w14:textId="77777777" w:rsidR="009753AC" w:rsidRPr="00FD7869" w:rsidRDefault="009753AC" w:rsidP="009753AC">
      <w:r w:rsidRPr="00FD7869">
        <w:t xml:space="preserve">К внешней части </w:t>
      </w:r>
      <w:r>
        <w:t>Системы</w:t>
      </w:r>
      <w:r w:rsidRPr="00FD7869">
        <w:t xml:space="preserve"> (которая доступна Пользователям), его дизайну и эргономике предъявляются следующие требования:</w:t>
      </w:r>
    </w:p>
    <w:p w14:paraId="50CA789E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 xml:space="preserve">Графический интерфейс пользователя </w:t>
      </w:r>
      <w:r>
        <w:t>Системы</w:t>
      </w:r>
      <w:r w:rsidRPr="00FD7869">
        <w:t xml:space="preserve"> должен быть выполнен в соответствии с современными принципами веб-дизайна. </w:t>
      </w:r>
    </w:p>
    <w:p w14:paraId="02821D85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 xml:space="preserve">Дизайн </w:t>
      </w:r>
      <w:r>
        <w:t>Системы</w:t>
      </w:r>
      <w:r w:rsidRPr="00FD7869">
        <w:t xml:space="preserve"> должен быть разработан в соответствии с фирменным стилем </w:t>
      </w:r>
      <w:r>
        <w:t>НТИ</w:t>
      </w:r>
      <w:r w:rsidRPr="00FD7869">
        <w:t xml:space="preserve"> (необходимые для создания интерфейса элементы фирменного стиля и рекомендации по работе с ними предоставляются Агентством стратегических инициатив).</w:t>
      </w:r>
    </w:p>
    <w:p w14:paraId="54B332CF" w14:textId="77777777" w:rsidR="009753AC" w:rsidRPr="00FD7869" w:rsidRDefault="009753AC" w:rsidP="009753AC">
      <w:pPr>
        <w:pStyle w:val="a2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 xml:space="preserve">В оформлении </w:t>
      </w:r>
      <w:r w:rsidRPr="00FD7869">
        <w:rPr>
          <w:lang w:eastAsia="zh-CN"/>
        </w:rPr>
        <w:t xml:space="preserve">контента </w:t>
      </w:r>
      <w:r>
        <w:t>Системы</w:t>
      </w:r>
      <w:r>
        <w:rPr>
          <w:lang w:eastAsia="zh-CN"/>
        </w:rPr>
        <w:t xml:space="preserve"> должны использоваться графические элементы</w:t>
      </w:r>
      <w:r w:rsidRPr="00FD7869">
        <w:rPr>
          <w:lang w:eastAsia="zh-CN"/>
        </w:rPr>
        <w:t xml:space="preserve"> (пиктограмм</w:t>
      </w:r>
      <w:r>
        <w:rPr>
          <w:lang w:eastAsia="zh-CN"/>
        </w:rPr>
        <w:t>ы</w:t>
      </w:r>
      <w:r w:rsidRPr="00FD7869">
        <w:rPr>
          <w:lang w:eastAsia="zh-CN"/>
        </w:rPr>
        <w:t>, схем</w:t>
      </w:r>
      <w:r>
        <w:rPr>
          <w:lang w:eastAsia="zh-CN"/>
        </w:rPr>
        <w:t>ы</w:t>
      </w:r>
      <w:r w:rsidRPr="00FD7869">
        <w:rPr>
          <w:lang w:eastAsia="zh-CN"/>
        </w:rPr>
        <w:t>, карт</w:t>
      </w:r>
      <w:r>
        <w:rPr>
          <w:lang w:eastAsia="zh-CN"/>
        </w:rPr>
        <w:t>ы</w:t>
      </w:r>
      <w:r w:rsidRPr="00FD7869">
        <w:rPr>
          <w:lang w:eastAsia="zh-CN"/>
        </w:rPr>
        <w:t xml:space="preserve">). </w:t>
      </w:r>
      <w:r>
        <w:rPr>
          <w:lang w:eastAsia="zh-CN"/>
        </w:rPr>
        <w:t>И</w:t>
      </w:r>
      <w:r w:rsidRPr="00FD7869">
        <w:rPr>
          <w:lang w:eastAsia="zh-CN"/>
        </w:rPr>
        <w:t>спользование в дизайне фотографий, коллажей, иллюстраций, инфографики. Все элементы должны быть уникальны и созданы Исполнителем специально для данного проекта.</w:t>
      </w:r>
    </w:p>
    <w:p w14:paraId="79B11194" w14:textId="77777777" w:rsidR="009753AC" w:rsidRPr="00FD7869" w:rsidRDefault="009753AC" w:rsidP="009753AC">
      <w:pPr>
        <w:pStyle w:val="a2"/>
        <w:numPr>
          <w:ilvl w:val="0"/>
          <w:numId w:val="22"/>
        </w:numPr>
        <w:rPr>
          <w:lang w:eastAsia="zh-CN"/>
        </w:rPr>
      </w:pPr>
      <w:r w:rsidRPr="00FD7869">
        <w:rPr>
          <w:lang w:eastAsia="zh-CN"/>
        </w:rPr>
        <w:t>Приветствуется использование в дизайне анимированных элементов.</w:t>
      </w:r>
    </w:p>
    <w:p w14:paraId="18FC5E91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Должны быть соблюдены принципы эргономики, а интерфейсы должны быть максимально понятными и простыми в использовании.</w:t>
      </w:r>
    </w:p>
    <w:p w14:paraId="24C4A7A3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Должен быть предусмотрен адаптивный и отзывчивый дизайн всех страниц.</w:t>
      </w:r>
    </w:p>
    <w:p w14:paraId="275FCC38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Графический интерфейс должен использовать всю доступную ширину экрана.</w:t>
      </w:r>
    </w:p>
    <w:p w14:paraId="212A3612" w14:textId="77777777" w:rsidR="009753AC" w:rsidRPr="00FD7869" w:rsidRDefault="009753AC" w:rsidP="009753AC">
      <w:pPr>
        <w:pStyle w:val="a2"/>
        <w:numPr>
          <w:ilvl w:val="0"/>
          <w:numId w:val="22"/>
        </w:numPr>
      </w:pPr>
      <w:r w:rsidRPr="00FD7869">
        <w:t>В части диалога с Пользователем должен быть обеспечен удобный и интуитивно понятный интерфейс для Пользователя</w:t>
      </w:r>
      <w:r>
        <w:t>.</w:t>
      </w:r>
    </w:p>
    <w:p w14:paraId="6B690D14" w14:textId="77777777" w:rsidR="009753AC" w:rsidRPr="00FD7869" w:rsidRDefault="009753AC" w:rsidP="009753AC">
      <w:r w:rsidRPr="00FD7869">
        <w:t xml:space="preserve">Доступная пользователям часть </w:t>
      </w:r>
      <w:r>
        <w:t>Системы</w:t>
      </w:r>
      <w:r w:rsidRPr="00FD7869">
        <w:t xml:space="preserve"> должна адаптироваться к ширине экрана и иметь встроенную мобильную версию, перенаправление на которую совершается автоматически при идентификации соответствующего устройства. Страницы Сайта должны адаптироваться к просмотру на всем диапазоне разрешений — с шириной от 320px до 3840px. Для высоких разрешений допустима верстка, при которой занята не вся ширина </w:t>
      </w:r>
      <w:r w:rsidRPr="00FD7869">
        <w:lastRenderedPageBreak/>
        <w:t>экрана, если это продиктовано требованиями к удобству интерфейса или требованиями дизайна.</w:t>
      </w:r>
    </w:p>
    <w:p w14:paraId="3827AF7A" w14:textId="77777777" w:rsidR="009753AC" w:rsidRPr="00FD7869" w:rsidRDefault="009753AC" w:rsidP="009753AC">
      <w:r w:rsidRPr="00FD7869">
        <w:t xml:space="preserve">Графический интерфейс пользователя должен быть оптимизирован для использования на устройствах с сенсорным </w:t>
      </w:r>
      <w:proofErr w:type="spellStart"/>
      <w:r w:rsidRPr="00FD7869">
        <w:t>мультижестовым</w:t>
      </w:r>
      <w:proofErr w:type="spellEnd"/>
      <w:r w:rsidRPr="00FD7869">
        <w:t xml:space="preserve"> вводом, однако не ограничивая при этом пользователей традиционных систем ввода (мышь или </w:t>
      </w:r>
      <w:proofErr w:type="spellStart"/>
      <w:r w:rsidRPr="00FD7869">
        <w:t>тачскрин</w:t>
      </w:r>
      <w:proofErr w:type="spellEnd"/>
      <w:r w:rsidRPr="00FD7869">
        <w:t xml:space="preserve"> + клавиатура).</w:t>
      </w:r>
    </w:p>
    <w:p w14:paraId="6583B4DC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1" w:name="_Ref495439730"/>
      <w:bookmarkStart w:id="112" w:name="_Toc495502699"/>
      <w:r w:rsidRPr="00FD7869">
        <w:t>Требования к структуре</w:t>
      </w:r>
      <w:r>
        <w:t xml:space="preserve"> </w:t>
      </w:r>
      <w:bookmarkEnd w:id="111"/>
      <w:bookmarkEnd w:id="112"/>
      <w:r>
        <w:t>Системы</w:t>
      </w:r>
    </w:p>
    <w:p w14:paraId="08BE3816" w14:textId="77777777" w:rsidR="009753AC" w:rsidRPr="00FD7869" w:rsidRDefault="009753AC" w:rsidP="009753AC">
      <w:r w:rsidRPr="00FD7869">
        <w:t xml:space="preserve">В данном пункте настоящего Технического задания приводится структура разделов и подразделов Сайта. </w:t>
      </w:r>
    </w:p>
    <w:p w14:paraId="047A6782" w14:textId="77777777" w:rsidR="009753AC" w:rsidRPr="00FD7869" w:rsidRDefault="009753AC" w:rsidP="009753AC">
      <w:r w:rsidRPr="00FD7869">
        <w:t>В ходе разработки структура может корректироваться по согласованию с Заказчиком с целью повышения удобства навигации по ресурсу.</w:t>
      </w:r>
    </w:p>
    <w:p w14:paraId="66E18C96" w14:textId="77777777" w:rsidR="009753AC" w:rsidRPr="00FD7869" w:rsidRDefault="009753AC" w:rsidP="009753AC">
      <w:r>
        <w:t xml:space="preserve">Система </w:t>
      </w:r>
      <w:r w:rsidRPr="00FD7869">
        <w:t>должн</w:t>
      </w:r>
      <w:r>
        <w:t>а</w:t>
      </w:r>
      <w:r w:rsidRPr="00FD7869">
        <w:t xml:space="preserve"> обладать следующей структурой:</w:t>
      </w:r>
    </w:p>
    <w:p w14:paraId="75DB56B1" w14:textId="77777777" w:rsidR="009753AC" w:rsidRPr="00FD7869" w:rsidRDefault="009753AC" w:rsidP="009753AC">
      <w:pPr>
        <w:pStyle w:val="a5"/>
        <w:keepNext/>
        <w:tabs>
          <w:tab w:val="clear" w:pos="1381"/>
          <w:tab w:val="num" w:pos="1352"/>
        </w:tabs>
        <w:ind w:left="538"/>
      </w:pPr>
      <w:r w:rsidRPr="00FD7869">
        <w:t>Главная страница</w:t>
      </w:r>
    </w:p>
    <w:p w14:paraId="7A99BC55" w14:textId="77777777" w:rsidR="009753AC" w:rsidRPr="00FD7869" w:rsidRDefault="009753AC" w:rsidP="009753AC">
      <w:pPr>
        <w:pStyle w:val="23"/>
        <w:keepNext/>
      </w:pPr>
      <w:r w:rsidRPr="00FD7869">
        <w:t>Новости</w:t>
      </w:r>
    </w:p>
    <w:p w14:paraId="76DB08C7" w14:textId="77777777" w:rsidR="009753AC" w:rsidRPr="00FD7869" w:rsidRDefault="009753AC" w:rsidP="009753AC">
      <w:pPr>
        <w:pStyle w:val="33"/>
      </w:pPr>
      <w:r w:rsidRPr="00FD7869">
        <w:t>Страница новости</w:t>
      </w:r>
    </w:p>
    <w:p w14:paraId="4BECBCE5" w14:textId="77777777" w:rsidR="009753AC" w:rsidRPr="00FD7869" w:rsidRDefault="009753AC" w:rsidP="009753AC">
      <w:pPr>
        <w:pStyle w:val="23"/>
        <w:keepNext/>
      </w:pPr>
      <w:r w:rsidRPr="00FD7869">
        <w:t>Медиа</w:t>
      </w:r>
    </w:p>
    <w:p w14:paraId="541767BF" w14:textId="77777777" w:rsidR="009753AC" w:rsidRPr="00FD7869" w:rsidRDefault="009753AC" w:rsidP="009753AC">
      <w:pPr>
        <w:pStyle w:val="33"/>
      </w:pPr>
      <w:r w:rsidRPr="00FD7869">
        <w:t>Страница медиа</w:t>
      </w:r>
    </w:p>
    <w:p w14:paraId="20F3D9F6" w14:textId="77777777" w:rsidR="009753AC" w:rsidRPr="00FD7869" w:rsidRDefault="009753AC" w:rsidP="009753AC">
      <w:pPr>
        <w:pStyle w:val="23"/>
      </w:pPr>
      <w:r w:rsidRPr="00FD7869">
        <w:t>Мероприятия</w:t>
      </w:r>
    </w:p>
    <w:p w14:paraId="45FD8876" w14:textId="77777777" w:rsidR="009753AC" w:rsidRPr="00FD7869" w:rsidRDefault="009753AC" w:rsidP="009753AC">
      <w:pPr>
        <w:pStyle w:val="33"/>
      </w:pPr>
      <w:r w:rsidRPr="00FD7869">
        <w:t>Страница мероприятия</w:t>
      </w:r>
    </w:p>
    <w:p w14:paraId="2A68E565" w14:textId="77777777" w:rsidR="009753AC" w:rsidRPr="00FD7869" w:rsidRDefault="009753AC" w:rsidP="009753AC">
      <w:pPr>
        <w:pStyle w:val="23"/>
        <w:keepNext/>
      </w:pPr>
      <w:r>
        <w:t>НТИ: истории успеха</w:t>
      </w:r>
    </w:p>
    <w:p w14:paraId="153514F5" w14:textId="77777777" w:rsidR="009753AC" w:rsidRPr="00B13E28" w:rsidRDefault="009753AC" w:rsidP="009753AC">
      <w:pPr>
        <w:pStyle w:val="33"/>
      </w:pPr>
      <w:r w:rsidRPr="00B13E28">
        <w:t>Страница презентации</w:t>
      </w:r>
    </w:p>
    <w:p w14:paraId="3071B680" w14:textId="77777777" w:rsidR="009753AC" w:rsidRPr="00B13E28" w:rsidRDefault="009753AC" w:rsidP="009753AC">
      <w:pPr>
        <w:pStyle w:val="33"/>
      </w:pPr>
      <w:r w:rsidRPr="00B13E28">
        <w:t xml:space="preserve">Страница </w:t>
      </w:r>
      <w:proofErr w:type="spellStart"/>
      <w:r w:rsidRPr="00B13E28">
        <w:t>видеопрезентации</w:t>
      </w:r>
      <w:proofErr w:type="spellEnd"/>
    </w:p>
    <w:p w14:paraId="15730885" w14:textId="77777777" w:rsidR="009753AC" w:rsidRPr="00B13E28" w:rsidRDefault="009753AC" w:rsidP="009753AC">
      <w:pPr>
        <w:pStyle w:val="33"/>
        <w:numPr>
          <w:ilvl w:val="0"/>
          <w:numId w:val="0"/>
        </w:numPr>
        <w:ind w:left="1701"/>
      </w:pPr>
      <w:r w:rsidRPr="00B13E28">
        <w:t xml:space="preserve">     - Региональная карта НТИ</w:t>
      </w:r>
    </w:p>
    <w:p w14:paraId="791A9CBF" w14:textId="77777777" w:rsidR="009753AC" w:rsidRPr="00B13E28" w:rsidRDefault="009753AC" w:rsidP="009753AC">
      <w:pPr>
        <w:pStyle w:val="33"/>
      </w:pPr>
      <w:r w:rsidRPr="00B13E28">
        <w:t>Страница с интерактивной картой</w:t>
      </w:r>
    </w:p>
    <w:p w14:paraId="0CFC41B4" w14:textId="77777777" w:rsidR="009753AC" w:rsidRPr="00B13E28" w:rsidRDefault="009753AC" w:rsidP="009753AC">
      <w:pPr>
        <w:pStyle w:val="23"/>
        <w:keepNext/>
      </w:pPr>
      <w:r w:rsidRPr="00B13E28">
        <w:t>Спецпроекты</w:t>
      </w:r>
    </w:p>
    <w:p w14:paraId="447142AC" w14:textId="77777777" w:rsidR="009753AC" w:rsidRPr="00FD7869" w:rsidRDefault="009753AC" w:rsidP="009753AC">
      <w:pPr>
        <w:pStyle w:val="33"/>
      </w:pPr>
      <w:r w:rsidRPr="00FD7869">
        <w:t>Страница спецпроекта</w:t>
      </w:r>
    </w:p>
    <w:p w14:paraId="4817A7BC" w14:textId="77777777" w:rsidR="009753AC" w:rsidRPr="00FD7869" w:rsidRDefault="009753AC" w:rsidP="009753AC">
      <w:pPr>
        <w:pStyle w:val="23"/>
        <w:keepNext/>
      </w:pPr>
      <w:r w:rsidRPr="00FD7869">
        <w:t>Эксперты</w:t>
      </w:r>
    </w:p>
    <w:p w14:paraId="4E8ABCAD" w14:textId="77777777" w:rsidR="009753AC" w:rsidRPr="00FD7869" w:rsidRDefault="009753AC" w:rsidP="009753AC">
      <w:pPr>
        <w:pStyle w:val="33"/>
        <w:keepNext/>
      </w:pPr>
      <w:r w:rsidRPr="00FD7869">
        <w:t>Блог эксперта</w:t>
      </w:r>
    </w:p>
    <w:p w14:paraId="3B750979" w14:textId="77777777" w:rsidR="009753AC" w:rsidRPr="00FD7869" w:rsidRDefault="009753AC" w:rsidP="009753AC">
      <w:pPr>
        <w:pStyle w:val="40"/>
      </w:pPr>
      <w:r w:rsidRPr="00FD7869">
        <w:t>Запись блога эксперта</w:t>
      </w:r>
    </w:p>
    <w:p w14:paraId="13F92B85" w14:textId="77777777" w:rsidR="009753AC" w:rsidRPr="00FD7869" w:rsidRDefault="009753AC" w:rsidP="009753AC">
      <w:pPr>
        <w:pStyle w:val="23"/>
      </w:pPr>
      <w:r>
        <w:t>Все об НТИ</w:t>
      </w:r>
    </w:p>
    <w:p w14:paraId="59074882" w14:textId="77777777" w:rsidR="009753AC" w:rsidRPr="00FD7869" w:rsidRDefault="009753AC" w:rsidP="009753AC">
      <w:pPr>
        <w:pStyle w:val="23"/>
      </w:pPr>
      <w:r w:rsidRPr="00FD7869">
        <w:t>Подписка</w:t>
      </w:r>
    </w:p>
    <w:p w14:paraId="0775901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Личный кабинет</w:t>
      </w:r>
    </w:p>
    <w:p w14:paraId="4425E60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Административные интерфейсы</w:t>
      </w:r>
    </w:p>
    <w:p w14:paraId="7CF55C72" w14:textId="77777777" w:rsidR="009753AC" w:rsidRDefault="009753AC" w:rsidP="009753AC">
      <w:r w:rsidRPr="00FD7869">
        <w:t xml:space="preserve">В разделе «Личный кабинет» Пользователь должен иметь возможность сохранять в избранное такие сущности, как мероприятия, материалы </w:t>
      </w:r>
      <w:r>
        <w:t>Системы</w:t>
      </w:r>
      <w:r w:rsidRPr="00FD7869">
        <w:t xml:space="preserve"> и презентации.</w:t>
      </w:r>
    </w:p>
    <w:p w14:paraId="6BE8886F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3" w:name="_Toc495502700"/>
      <w:r w:rsidRPr="00FD7869">
        <w:t xml:space="preserve">Требования к функциям и автоматизируемым сценариям модуля «Материалы </w:t>
      </w:r>
      <w:r>
        <w:t>Системы</w:t>
      </w:r>
      <w:r w:rsidRPr="00FD7869">
        <w:t>»</w:t>
      </w:r>
      <w:bookmarkEnd w:id="113"/>
    </w:p>
    <w:p w14:paraId="52C6F073" w14:textId="77777777" w:rsidR="009753AC" w:rsidRPr="00FD7869" w:rsidRDefault="009753AC" w:rsidP="009753AC">
      <w:r w:rsidRPr="00FD7869">
        <w:t xml:space="preserve">Модуль «Материалы </w:t>
      </w:r>
      <w:r>
        <w:t>Системы</w:t>
      </w:r>
      <w:r w:rsidRPr="00FD7869">
        <w:t xml:space="preserve">» </w:t>
      </w:r>
      <w:r>
        <w:t>должен</w:t>
      </w:r>
      <w:r w:rsidRPr="00FD7869">
        <w:t xml:space="preserve"> обеспечивать представление пользователю материалов </w:t>
      </w:r>
      <w:r>
        <w:t>Системы</w:t>
      </w:r>
      <w:r w:rsidRPr="00FD7869">
        <w:t>.</w:t>
      </w:r>
    </w:p>
    <w:p w14:paraId="35035BCC" w14:textId="77777777" w:rsidR="009753AC" w:rsidRPr="00FD7869" w:rsidRDefault="009753AC" w:rsidP="009753AC">
      <w:r>
        <w:t>В Системе</w:t>
      </w:r>
      <w:r w:rsidRPr="00FD7869">
        <w:t xml:space="preserve"> должен отображаться как статичный, так и динамический контент.</w:t>
      </w:r>
    </w:p>
    <w:p w14:paraId="5CE569CA" w14:textId="77777777" w:rsidR="009753AC" w:rsidRPr="00FD7869" w:rsidRDefault="009753AC" w:rsidP="009753AC">
      <w:r>
        <w:t>Система</w:t>
      </w:r>
      <w:r w:rsidRPr="00FD7869">
        <w:t xml:space="preserve"> должн</w:t>
      </w:r>
      <w:r>
        <w:t>а</w:t>
      </w:r>
      <w:r w:rsidRPr="00FD7869">
        <w:t xml:space="preserve"> обеспечивать публикацию следующих материалов:</w:t>
      </w:r>
    </w:p>
    <w:p w14:paraId="68184B90" w14:textId="77777777" w:rsidR="009753AC" w:rsidRPr="00FD7869" w:rsidRDefault="009753AC" w:rsidP="009753AC">
      <w:pPr>
        <w:pStyle w:val="23"/>
      </w:pPr>
      <w:r w:rsidRPr="00FD7869">
        <w:t>Новостей;</w:t>
      </w:r>
    </w:p>
    <w:p w14:paraId="0717C3B5" w14:textId="77777777" w:rsidR="009753AC" w:rsidRPr="00FD7869" w:rsidRDefault="009753AC" w:rsidP="009753AC">
      <w:pPr>
        <w:pStyle w:val="23"/>
      </w:pPr>
      <w:r w:rsidRPr="00FD7869">
        <w:t>Фото;</w:t>
      </w:r>
    </w:p>
    <w:p w14:paraId="35BBBBEA" w14:textId="77777777" w:rsidR="009753AC" w:rsidRPr="00FD7869" w:rsidRDefault="009753AC" w:rsidP="009753AC">
      <w:pPr>
        <w:pStyle w:val="23"/>
      </w:pPr>
      <w:r w:rsidRPr="00FD7869">
        <w:t>Видео</w:t>
      </w:r>
      <w:r>
        <w:t xml:space="preserve"> со сторонних площадок во встраиваемом формате</w:t>
      </w:r>
      <w:r w:rsidRPr="00FD7869">
        <w:t>;</w:t>
      </w:r>
    </w:p>
    <w:p w14:paraId="7E24CC95" w14:textId="77777777" w:rsidR="009753AC" w:rsidRPr="00FD7869" w:rsidRDefault="009753AC" w:rsidP="009753AC">
      <w:pPr>
        <w:pStyle w:val="23"/>
      </w:pPr>
      <w:r w:rsidRPr="00FD7869">
        <w:t>Статичного (постоянного) контента;</w:t>
      </w:r>
    </w:p>
    <w:p w14:paraId="64C96265" w14:textId="77777777" w:rsidR="009753AC" w:rsidRPr="00FD7869" w:rsidRDefault="009753AC" w:rsidP="009753AC">
      <w:r w:rsidRPr="00FD7869">
        <w:t>Указанные материалы должны отображаться в виде списков. При выборе пункта списка должен отображаться сам материал.</w:t>
      </w:r>
    </w:p>
    <w:p w14:paraId="1CD096AF" w14:textId="77777777" w:rsidR="009753AC" w:rsidRPr="00FD7869" w:rsidRDefault="009753AC" w:rsidP="009753AC">
      <w:r w:rsidRPr="00FD7869">
        <w:t>Материалы</w:t>
      </w:r>
      <w:r>
        <w:t xml:space="preserve"> Системы</w:t>
      </w:r>
      <w:r w:rsidRPr="00FD7869">
        <w:t xml:space="preserve"> должны быть структурированы по подразделам, приведенным в </w:t>
      </w:r>
      <w:proofErr w:type="gramStart"/>
      <w:r w:rsidRPr="00FD7869">
        <w:t>п.</w:t>
      </w:r>
      <w:r w:rsidRPr="00FD7869">
        <w:fldChar w:fldCharType="begin"/>
      </w:r>
      <w:r w:rsidRPr="00FD7869">
        <w:instrText xml:space="preserve"> REF _Ref495439730 \r \h </w:instrText>
      </w:r>
      <w:r w:rsidRPr="00FD7869">
        <w:fldChar w:fldCharType="separate"/>
      </w:r>
      <w:r>
        <w:t>4.2.2 </w:t>
      </w:r>
      <w:r w:rsidRPr="00FD7869">
        <w:fldChar w:fldCharType="end"/>
      </w:r>
      <w:r w:rsidRPr="00FD7869">
        <w:t>.</w:t>
      </w:r>
      <w:proofErr w:type="gramEnd"/>
      <w:r w:rsidRPr="00FD7869">
        <w:t xml:space="preserve"> </w:t>
      </w:r>
    </w:p>
    <w:p w14:paraId="093170D3" w14:textId="77777777" w:rsidR="009753AC" w:rsidRPr="00FD7869" w:rsidRDefault="009753AC" w:rsidP="009753AC">
      <w:pPr>
        <w:pStyle w:val="a5"/>
        <w:numPr>
          <w:ilvl w:val="0"/>
          <w:numId w:val="0"/>
        </w:numPr>
        <w:ind w:left="567"/>
      </w:pPr>
      <w:r>
        <w:t>В Системе</w:t>
      </w:r>
      <w:r w:rsidRPr="00FD7869">
        <w:t xml:space="preserve"> должно быть предусмотрено размещение анонсирующих блоков (анонсов мероприятий и т.п.).</w:t>
      </w:r>
    </w:p>
    <w:p w14:paraId="48C1F970" w14:textId="77777777" w:rsidR="009753AC" w:rsidRPr="00FD7869" w:rsidRDefault="009753AC" w:rsidP="009753AC">
      <w:r>
        <w:lastRenderedPageBreak/>
        <w:t>Система</w:t>
      </w:r>
      <w:r w:rsidRPr="00FD7869">
        <w:t xml:space="preserve"> должн</w:t>
      </w:r>
      <w:r>
        <w:t>а</w:t>
      </w:r>
      <w:r w:rsidRPr="00FD7869">
        <w:t xml:space="preserve"> быть интегрирован</w:t>
      </w:r>
      <w:r>
        <w:t>а</w:t>
      </w:r>
      <w:r w:rsidRPr="00FD7869">
        <w:t xml:space="preserve"> с популярными социальными сетями в мере, достаточной для того, чтобы пользователь мог поделиться каждой страницей сайта на своей странице. Список социальных сетей для интеграции:</w:t>
      </w:r>
    </w:p>
    <w:p w14:paraId="548B0CA9" w14:textId="77777777" w:rsidR="009753AC" w:rsidRPr="00FD7869" w:rsidRDefault="009753AC" w:rsidP="009753AC">
      <w:pPr>
        <w:numPr>
          <w:ilvl w:val="0"/>
          <w:numId w:val="34"/>
        </w:numPr>
        <w:jc w:val="left"/>
      </w:pPr>
      <w:proofErr w:type="spellStart"/>
      <w:r w:rsidRPr="00FD7869">
        <w:t>Вконтакте</w:t>
      </w:r>
      <w:proofErr w:type="spellEnd"/>
    </w:p>
    <w:p w14:paraId="75719A77" w14:textId="77777777" w:rsidR="009753AC" w:rsidRPr="00FD7869" w:rsidRDefault="009753AC" w:rsidP="009753AC">
      <w:pPr>
        <w:numPr>
          <w:ilvl w:val="0"/>
          <w:numId w:val="34"/>
        </w:numPr>
        <w:jc w:val="left"/>
      </w:pPr>
      <w:r w:rsidRPr="00FD7869">
        <w:t>Одноклассники</w:t>
      </w:r>
    </w:p>
    <w:p w14:paraId="223FB6BA" w14:textId="77777777" w:rsidR="009753AC" w:rsidRPr="00FD7869" w:rsidRDefault="009753AC" w:rsidP="009753AC">
      <w:pPr>
        <w:numPr>
          <w:ilvl w:val="0"/>
          <w:numId w:val="34"/>
        </w:numPr>
        <w:jc w:val="left"/>
      </w:pPr>
      <w:proofErr w:type="spellStart"/>
      <w:r>
        <w:t>Фейсбук</w:t>
      </w:r>
      <w:proofErr w:type="spellEnd"/>
      <w:r>
        <w:t xml:space="preserve">, с возможностью добавления иных </w:t>
      </w:r>
      <w:proofErr w:type="spellStart"/>
      <w:r>
        <w:t>соцсетей</w:t>
      </w:r>
      <w:proofErr w:type="spellEnd"/>
      <w:r>
        <w:t>.</w:t>
      </w:r>
    </w:p>
    <w:p w14:paraId="0151BBD7" w14:textId="77777777" w:rsidR="009753AC" w:rsidRPr="00FD7869" w:rsidRDefault="009753AC" w:rsidP="009753AC">
      <w:r w:rsidRPr="00FD7869">
        <w:t xml:space="preserve">Если социальная сеть позволяет выводить счетчики страниц, которыми поделился пользователь, следует их выводить на кнопках </w:t>
      </w:r>
      <w:proofErr w:type="spellStart"/>
      <w:r w:rsidRPr="00FD7869">
        <w:t>лайков</w:t>
      </w:r>
      <w:proofErr w:type="spellEnd"/>
      <w:r w:rsidRPr="00FD7869">
        <w:t>.</w:t>
      </w:r>
    </w:p>
    <w:p w14:paraId="379FD869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4" w:name="_Toc495502701"/>
      <w:r w:rsidRPr="00FD7869">
        <w:t>Требования к функциям и автоматизируемым сценариям модуля «Мероприятия»</w:t>
      </w:r>
      <w:bookmarkEnd w:id="114"/>
    </w:p>
    <w:p w14:paraId="0A3DFB8E" w14:textId="77777777" w:rsidR="009753AC" w:rsidRPr="00FD7869" w:rsidRDefault="009753AC" w:rsidP="009753AC">
      <w:r w:rsidRPr="00FD7869">
        <w:t xml:space="preserve">Модуль «Мероприятия» </w:t>
      </w:r>
      <w:r>
        <w:t>должен обеспечивать</w:t>
      </w:r>
      <w:r w:rsidRPr="00FD7869">
        <w:t xml:space="preserve"> публикацию информации о мероприятиях и регистрацию на мероприятия НТИ.</w:t>
      </w:r>
    </w:p>
    <w:p w14:paraId="06E83980" w14:textId="77777777" w:rsidR="009753AC" w:rsidRPr="00FD7869" w:rsidRDefault="009753AC" w:rsidP="009753AC">
      <w:r>
        <w:t>В Системе</w:t>
      </w:r>
      <w:r w:rsidRPr="00FD7869">
        <w:t xml:space="preserve"> должен быть доступен просмотр всех событий, заведенных в формате списка, каждый элемент которого представлен названием и анонсом события, с возможностью перехода на отдельную страницу с полным описанием события. В списке должна быть предусмотрена фильтрация по типу, месту проведения и дате события, а также поиск по ключевым словам.</w:t>
      </w:r>
    </w:p>
    <w:p w14:paraId="15F29ED9" w14:textId="77777777" w:rsidR="009753AC" w:rsidRPr="00B13E28" w:rsidRDefault="009753AC" w:rsidP="009753AC">
      <w:pPr>
        <w:keepNext/>
      </w:pPr>
      <w:r w:rsidRPr="00FD7869">
        <w:t xml:space="preserve">Мероприятия должны представляться в виде списка. При выборе мероприятия из списка </w:t>
      </w:r>
      <w:r w:rsidRPr="00B13E28">
        <w:t>должна отображаться карточка мероприятия со следующей информацией:</w:t>
      </w:r>
    </w:p>
    <w:p w14:paraId="17C498EA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Названием мероприятия;</w:t>
      </w:r>
    </w:p>
    <w:p w14:paraId="6C2B17AE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Описанием мероприятия;</w:t>
      </w:r>
    </w:p>
    <w:p w14:paraId="4C3863C6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Иллюстрациями мероприятия;</w:t>
      </w:r>
    </w:p>
    <w:p w14:paraId="2A587C9F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Обозначением типа мероприятия (тегом);</w:t>
      </w:r>
    </w:p>
    <w:p w14:paraId="1FB1A380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Датой и временем начала и окончания мероприятия, и/или указанием его графика или периодичности;</w:t>
      </w:r>
    </w:p>
    <w:p w14:paraId="7CDA20C4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Местом проведения мероприятия;</w:t>
      </w:r>
    </w:p>
    <w:p w14:paraId="5727F30B" w14:textId="77777777" w:rsidR="009753AC" w:rsidRPr="00B13E28" w:rsidRDefault="009753AC" w:rsidP="009753AC">
      <w:pPr>
        <w:pStyle w:val="afffc"/>
        <w:numPr>
          <w:ilvl w:val="0"/>
          <w:numId w:val="35"/>
        </w:numPr>
      </w:pPr>
      <w:r w:rsidRPr="00B13E28">
        <w:t>Переход на регистрацию на мероприятие.</w:t>
      </w:r>
    </w:p>
    <w:p w14:paraId="32A3BFF1" w14:textId="77777777" w:rsidR="009753AC" w:rsidRPr="00FD7869" w:rsidRDefault="009753AC" w:rsidP="009753AC">
      <w:r w:rsidRPr="00B13E28">
        <w:t>Карточка мероприятия должна обеспечивать добавление мероприятия в свой список посещений (личный кабинет).</w:t>
      </w:r>
    </w:p>
    <w:p w14:paraId="4F075D50" w14:textId="77777777" w:rsidR="009753AC" w:rsidRDefault="009753AC" w:rsidP="009753AC">
      <w:r w:rsidRPr="00FD7869">
        <w:t xml:space="preserve">Модуль «Мероприятия» также </w:t>
      </w:r>
      <w:r>
        <w:t>должен</w:t>
      </w:r>
      <w:r w:rsidRPr="00FD7869">
        <w:t xml:space="preserve"> предоставлять возможность определять для каждого события участников из списка зарегистрированных Пользователей.</w:t>
      </w:r>
    </w:p>
    <w:p w14:paraId="68939AF4" w14:textId="77777777" w:rsidR="009753AC" w:rsidRPr="00B13E28" w:rsidRDefault="009753AC" w:rsidP="009753AC">
      <w:pPr>
        <w:pStyle w:val="30"/>
        <w:tabs>
          <w:tab w:val="num" w:pos="-283"/>
        </w:tabs>
        <w:ind w:left="567"/>
      </w:pPr>
      <w:r w:rsidRPr="00B13E28">
        <w:t>Требования к функциям и автоматизируемым сценариям модуля «Презентации» (</w:t>
      </w:r>
      <w:r>
        <w:t>НТИ: истории успеха</w:t>
      </w:r>
      <w:r w:rsidRPr="00B13E28">
        <w:t>)</w:t>
      </w:r>
    </w:p>
    <w:p w14:paraId="01AC7B21" w14:textId="77777777" w:rsidR="009753AC" w:rsidRPr="00B13E28" w:rsidRDefault="009753AC" w:rsidP="009753AC">
      <w:r w:rsidRPr="00B13E28">
        <w:t>Модуль</w:t>
      </w:r>
      <w:r>
        <w:t xml:space="preserve"> «Презентации», состоящий из </w:t>
      </w:r>
      <w:r w:rsidRPr="00B13E28">
        <w:t>презентаций</w:t>
      </w:r>
      <w:r>
        <w:t xml:space="preserve"> 25 проектов</w:t>
      </w:r>
      <w:r w:rsidRPr="00B13E28">
        <w:t xml:space="preserve">, должен обеспечивать публикацию и просмотр презентаций </w:t>
      </w:r>
      <w:r>
        <w:t>в Системе</w:t>
      </w:r>
      <w:r w:rsidRPr="00B13E28">
        <w:t>. Помимо списка презентаций, для презентаций предусмотрены следующие типы шаблонов с уникальным дизайном и версткой:</w:t>
      </w:r>
    </w:p>
    <w:p w14:paraId="50FC5776" w14:textId="77777777" w:rsidR="009753AC" w:rsidRPr="00B13E28" w:rsidRDefault="009753AC" w:rsidP="009753AC"/>
    <w:p w14:paraId="7BB425BA" w14:textId="77777777" w:rsidR="009753AC" w:rsidRPr="00B13E28" w:rsidRDefault="009753AC" w:rsidP="009753AC">
      <w:r w:rsidRPr="00B13E28">
        <w:t>- Типовая слайдовая презентация;</w:t>
      </w:r>
    </w:p>
    <w:p w14:paraId="49185BF0" w14:textId="77777777" w:rsidR="009753AC" w:rsidRPr="00B13E28" w:rsidRDefault="009753AC" w:rsidP="009753AC">
      <w:r w:rsidRPr="00B13E28">
        <w:t xml:space="preserve">- Типовая </w:t>
      </w:r>
      <w:proofErr w:type="spellStart"/>
      <w:r w:rsidRPr="00B13E28">
        <w:t>видеопрезентация</w:t>
      </w:r>
      <w:proofErr w:type="spellEnd"/>
      <w:r w:rsidRPr="00B13E28">
        <w:t>;</w:t>
      </w:r>
    </w:p>
    <w:p w14:paraId="468BDA55" w14:textId="77777777" w:rsidR="009753AC" w:rsidRPr="00B13E28" w:rsidRDefault="009753AC" w:rsidP="009753AC">
      <w:r w:rsidRPr="00B13E28">
        <w:t>- История успеха.</w:t>
      </w:r>
    </w:p>
    <w:p w14:paraId="7E43C80A" w14:textId="77777777" w:rsidR="009753AC" w:rsidRPr="00B13E28" w:rsidRDefault="009753AC" w:rsidP="009753AC">
      <w:r w:rsidRPr="00B13E28">
        <w:t>- Лидер проекта.</w:t>
      </w:r>
    </w:p>
    <w:p w14:paraId="095E2DAF" w14:textId="77777777" w:rsidR="009753AC" w:rsidRPr="00B13E28" w:rsidRDefault="009753AC" w:rsidP="009753AC">
      <w:r w:rsidRPr="00B13E28">
        <w:t>- Интервью.</w:t>
      </w:r>
    </w:p>
    <w:p w14:paraId="7D0B4466" w14:textId="77777777" w:rsidR="009753AC" w:rsidRPr="00B13E28" w:rsidRDefault="009753AC" w:rsidP="009753AC"/>
    <w:p w14:paraId="344BF53E" w14:textId="77777777" w:rsidR="009753AC" w:rsidRPr="00B13E28" w:rsidRDefault="009753AC" w:rsidP="009753AC">
      <w:pPr>
        <w:ind w:firstLine="0"/>
      </w:pPr>
      <w:r w:rsidRPr="00B13E28">
        <w:t xml:space="preserve"> </w:t>
      </w:r>
      <w:r>
        <w:t xml:space="preserve">Система </w:t>
      </w:r>
      <w:r w:rsidRPr="00B13E28">
        <w:t>должн</w:t>
      </w:r>
      <w:r>
        <w:t>а</w:t>
      </w:r>
      <w:r w:rsidRPr="00B13E28">
        <w:t xml:space="preserve"> обеспечивать </w:t>
      </w:r>
      <w:proofErr w:type="spellStart"/>
      <w:r w:rsidRPr="00B13E28">
        <w:t>послайдовое</w:t>
      </w:r>
      <w:proofErr w:type="spellEnd"/>
      <w:r w:rsidRPr="00B13E28">
        <w:t xml:space="preserve"> отображение слайдовых презентаций.</w:t>
      </w:r>
      <w:r>
        <w:t xml:space="preserve"> Интервью являются видеороликами, снятыми и смонтированными с применением графических элементов и по шаблонам с уникальным дизайном.</w:t>
      </w:r>
    </w:p>
    <w:p w14:paraId="610C0C7C" w14:textId="77777777" w:rsidR="009753AC" w:rsidRPr="0099612B" w:rsidRDefault="009753AC" w:rsidP="009753AC">
      <w:pPr>
        <w:rPr>
          <w:highlight w:val="yellow"/>
        </w:rPr>
      </w:pPr>
    </w:p>
    <w:p w14:paraId="2647DD65" w14:textId="77777777" w:rsidR="009753AC" w:rsidRPr="00B13E28" w:rsidRDefault="009753AC" w:rsidP="009753AC">
      <w:pPr>
        <w:pStyle w:val="30"/>
        <w:tabs>
          <w:tab w:val="num" w:pos="-283"/>
        </w:tabs>
        <w:ind w:left="567"/>
      </w:pPr>
      <w:r w:rsidRPr="00B13E28">
        <w:lastRenderedPageBreak/>
        <w:t>Требования к функциям и автоматизируемым сценариям модуля «Региональная карта НТИ»</w:t>
      </w:r>
    </w:p>
    <w:p w14:paraId="2E053832" w14:textId="77777777" w:rsidR="009753AC" w:rsidRPr="00B13E28" w:rsidRDefault="009753AC" w:rsidP="009753AC"/>
    <w:p w14:paraId="19499B1A" w14:textId="77777777" w:rsidR="009753AC" w:rsidRPr="00B13E28" w:rsidRDefault="009753AC" w:rsidP="009753AC">
      <w:r w:rsidRPr="00B13E28">
        <w:t>Модуль должен быть снабжен собственной четырехслойной структурой. Слои представляют собой интерактивные административные карты России, со следующими фильтрами:</w:t>
      </w:r>
    </w:p>
    <w:p w14:paraId="37CFEC1E" w14:textId="77777777" w:rsidR="009753AC" w:rsidRPr="00B13E28" w:rsidRDefault="009753AC" w:rsidP="009753AC"/>
    <w:p w14:paraId="3EA2132A" w14:textId="77777777" w:rsidR="009753AC" w:rsidRPr="00B13E28" w:rsidRDefault="009753AC" w:rsidP="009753AC">
      <w:pPr>
        <w:ind w:firstLine="0"/>
      </w:pPr>
      <w:r w:rsidRPr="00B13E28">
        <w:tab/>
      </w:r>
      <w:r w:rsidRPr="00B13E28">
        <w:softHyphen/>
      </w:r>
      <w:r w:rsidRPr="00B13E28">
        <w:softHyphen/>
      </w:r>
      <w:r w:rsidRPr="00B13E28">
        <w:softHyphen/>
        <w:t>- Рейтинг регионов РФ по количеству действующих рынков НТИ в них</w:t>
      </w:r>
    </w:p>
    <w:p w14:paraId="6AC60B0C" w14:textId="77777777" w:rsidR="009753AC" w:rsidRPr="00B13E28" w:rsidRDefault="009753AC" w:rsidP="009753AC">
      <w:pPr>
        <w:ind w:firstLine="0"/>
      </w:pPr>
      <w:r w:rsidRPr="00B13E28">
        <w:tab/>
        <w:t>- Рейтинг регионов РФ по количеству потенциальных рынков НТИ в них</w:t>
      </w:r>
    </w:p>
    <w:p w14:paraId="4AA2AE90" w14:textId="77777777" w:rsidR="009753AC" w:rsidRPr="00B13E28" w:rsidRDefault="009753AC" w:rsidP="009753AC">
      <w:pPr>
        <w:ind w:firstLine="0"/>
      </w:pPr>
      <w:r w:rsidRPr="00B13E28">
        <w:tab/>
        <w:t>- Карта распространения отдельного рынка</w:t>
      </w:r>
    </w:p>
    <w:p w14:paraId="5E0FB708" w14:textId="77777777" w:rsidR="009753AC" w:rsidRPr="00B13E28" w:rsidRDefault="009753AC" w:rsidP="009753AC">
      <w:pPr>
        <w:ind w:firstLine="0"/>
      </w:pPr>
      <w:r w:rsidRPr="00B13E28">
        <w:tab/>
        <w:t>- Отдельный регион с перечислением проектов, поддерживаемых рынками НТИ.</w:t>
      </w:r>
    </w:p>
    <w:p w14:paraId="1BED9D41" w14:textId="77777777" w:rsidR="009753AC" w:rsidRPr="00B13E28" w:rsidRDefault="009753AC" w:rsidP="009753AC">
      <w:pPr>
        <w:ind w:firstLine="0"/>
      </w:pPr>
    </w:p>
    <w:p w14:paraId="05B676F2" w14:textId="77777777" w:rsidR="009753AC" w:rsidRPr="00B13E28" w:rsidRDefault="009753AC" w:rsidP="009753AC">
      <w:pPr>
        <w:ind w:firstLine="0"/>
      </w:pPr>
      <w:r w:rsidRPr="00B13E28">
        <w:t xml:space="preserve">Все регионы на карте должны быть </w:t>
      </w:r>
      <w:proofErr w:type="spellStart"/>
      <w:r w:rsidRPr="00B13E28">
        <w:t>кликабельны</w:t>
      </w:r>
      <w:proofErr w:type="spellEnd"/>
      <w:r w:rsidRPr="00B13E28">
        <w:t xml:space="preserve"> и вести на страницу отдельного региона. Также должны быть представлены списки: </w:t>
      </w:r>
    </w:p>
    <w:p w14:paraId="43FDDB76" w14:textId="77777777" w:rsidR="009753AC" w:rsidRPr="00B13E28" w:rsidRDefault="009753AC" w:rsidP="009753AC">
      <w:pPr>
        <w:ind w:firstLine="0"/>
      </w:pPr>
      <w:r w:rsidRPr="00B13E28">
        <w:tab/>
      </w:r>
    </w:p>
    <w:p w14:paraId="7CD90485" w14:textId="77777777" w:rsidR="009753AC" w:rsidRPr="00B13E28" w:rsidRDefault="009753AC" w:rsidP="009753AC">
      <w:pPr>
        <w:ind w:firstLine="0"/>
      </w:pPr>
      <w:r w:rsidRPr="00B13E28">
        <w:tab/>
        <w:t>- рынков</w:t>
      </w:r>
    </w:p>
    <w:p w14:paraId="2C8F6D89" w14:textId="77777777" w:rsidR="009753AC" w:rsidRPr="00B13E28" w:rsidRDefault="009753AC" w:rsidP="009753AC">
      <w:pPr>
        <w:ind w:firstLine="0"/>
      </w:pPr>
      <w:r w:rsidRPr="00B13E28">
        <w:tab/>
        <w:t>- регионов</w:t>
      </w:r>
    </w:p>
    <w:p w14:paraId="1569E721" w14:textId="77777777" w:rsidR="009753AC" w:rsidRPr="00B13E28" w:rsidRDefault="009753AC" w:rsidP="009753AC">
      <w:pPr>
        <w:ind w:firstLine="0"/>
      </w:pPr>
      <w:r w:rsidRPr="00B13E28">
        <w:tab/>
        <w:t xml:space="preserve">- проектов.  </w:t>
      </w:r>
    </w:p>
    <w:p w14:paraId="1AD4A5F9" w14:textId="77777777" w:rsidR="009753AC" w:rsidRPr="00B13E28" w:rsidRDefault="009753AC" w:rsidP="009753AC">
      <w:pPr>
        <w:ind w:firstLine="0"/>
      </w:pPr>
    </w:p>
    <w:p w14:paraId="6AEFF1C9" w14:textId="77777777" w:rsidR="009753AC" w:rsidRDefault="009753AC" w:rsidP="009753AC">
      <w:pPr>
        <w:ind w:firstLine="0"/>
      </w:pPr>
      <w:r w:rsidRPr="00B13E28">
        <w:t>Данный модуль также предполагает создание уникального дизайна с собственной версткой.</w:t>
      </w:r>
      <w:r>
        <w:t xml:space="preserve"> </w:t>
      </w:r>
    </w:p>
    <w:p w14:paraId="121B8BEE" w14:textId="77777777" w:rsidR="009753AC" w:rsidRPr="00FD7869" w:rsidRDefault="009753AC" w:rsidP="009753AC"/>
    <w:p w14:paraId="45D3F01E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5" w:name="_Toc495502703"/>
      <w:r w:rsidRPr="00FD7869">
        <w:t>Требования к функциям и автоматизируемым сценариям модуля «Рассылки»</w:t>
      </w:r>
      <w:bookmarkEnd w:id="115"/>
    </w:p>
    <w:p w14:paraId="6EAF93C0" w14:textId="77777777" w:rsidR="009753AC" w:rsidRPr="00FD7869" w:rsidRDefault="009753AC" w:rsidP="009753AC">
      <w:r w:rsidRPr="00FD7869">
        <w:t xml:space="preserve">Модуль «Рассылки» </w:t>
      </w:r>
      <w:r>
        <w:t>должен обеспечивать</w:t>
      </w:r>
      <w:r w:rsidRPr="00FD7869">
        <w:t xml:space="preserve"> функционал для работы с рассылками администрации </w:t>
      </w:r>
      <w:r>
        <w:t>Системы</w:t>
      </w:r>
      <w:r w:rsidRPr="00FD7869">
        <w:t>.</w:t>
      </w:r>
    </w:p>
    <w:p w14:paraId="60C41952" w14:textId="77777777" w:rsidR="009753AC" w:rsidRPr="00141587" w:rsidRDefault="009753AC" w:rsidP="009753AC">
      <w:r w:rsidRPr="00FD7869">
        <w:t xml:space="preserve">Модуль должен реализовывать функциональность подписки на рассылки от администрации </w:t>
      </w:r>
      <w:r>
        <w:t>Системы</w:t>
      </w:r>
      <w:r w:rsidRPr="00FD7869">
        <w:t xml:space="preserve"> с возможностью настройки получаемых материалов и </w:t>
      </w:r>
      <w:r w:rsidRPr="00141587">
        <w:t xml:space="preserve">возможностью отписаться от рассылки. </w:t>
      </w:r>
    </w:p>
    <w:p w14:paraId="5E0C4045" w14:textId="77777777" w:rsidR="009753AC" w:rsidRPr="00FD7869" w:rsidRDefault="009753AC" w:rsidP="009753AC">
      <w:proofErr w:type="gramStart"/>
      <w:r w:rsidRPr="00141587">
        <w:t>Рассылки  могут</w:t>
      </w:r>
      <w:proofErr w:type="gramEnd"/>
      <w:r w:rsidRPr="00141587">
        <w:t xml:space="preserve"> носить как регулярный, регламентированный характер (уведомление о приближающемся событии, изменение объекта или события в избранном и т.п.), так и внеочередной характер (новость-молния), рассылка по которому отправляются определенной администрацией выборке.</w:t>
      </w:r>
    </w:p>
    <w:p w14:paraId="170A7CF9" w14:textId="77777777" w:rsidR="009753AC" w:rsidRPr="00FD7869" w:rsidRDefault="009753AC" w:rsidP="009753AC">
      <w:r w:rsidRPr="00FD7869">
        <w:t>Модуль должен взаимодействовать с модулем «Личный кабинет».</w:t>
      </w:r>
    </w:p>
    <w:p w14:paraId="08691123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6" w:name="_Toc495502704"/>
      <w:r w:rsidRPr="00FD7869">
        <w:t>Требования к функциям и автоматизируемым сценариям модуля «Поиск»</w:t>
      </w:r>
      <w:bookmarkEnd w:id="116"/>
    </w:p>
    <w:p w14:paraId="41C3136D" w14:textId="77777777" w:rsidR="009753AC" w:rsidRPr="00FD7869" w:rsidRDefault="009753AC" w:rsidP="009753AC">
      <w:r w:rsidRPr="00FD7869">
        <w:t xml:space="preserve">Модуль «Поиск» </w:t>
      </w:r>
      <w:r>
        <w:t>должен обеспечивать</w:t>
      </w:r>
      <w:r w:rsidRPr="00FD7869">
        <w:t xml:space="preserve"> поиск </w:t>
      </w:r>
      <w:r>
        <w:t>в Системе</w:t>
      </w:r>
      <w:r w:rsidRPr="00FD7869">
        <w:t xml:space="preserve"> и просмотр результатов поисковой выдачи.</w:t>
      </w:r>
    </w:p>
    <w:p w14:paraId="73CD20C6" w14:textId="77777777" w:rsidR="009753AC" w:rsidRPr="00FD7869" w:rsidRDefault="009753AC" w:rsidP="009753AC">
      <w:r w:rsidRPr="00FD7869">
        <w:t xml:space="preserve">Модуль «Поиск» должен реализовывать функциональность полнотекстового поиска по следующим видам контента </w:t>
      </w:r>
      <w:r>
        <w:t>Системы</w:t>
      </w:r>
      <w:r w:rsidRPr="00FD7869">
        <w:t>:</w:t>
      </w:r>
    </w:p>
    <w:p w14:paraId="1F6F468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>Материалы Системы;</w:t>
      </w:r>
    </w:p>
    <w:p w14:paraId="0AF0EFB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>Мероприятия;</w:t>
      </w:r>
    </w:p>
    <w:p w14:paraId="582967C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>
        <w:t>Презентации блогов экспертов.</w:t>
      </w:r>
    </w:p>
    <w:p w14:paraId="477EC90E" w14:textId="77777777" w:rsidR="009753AC" w:rsidRPr="00FD7869" w:rsidRDefault="009753AC" w:rsidP="009753AC">
      <w:r w:rsidRPr="00FD7869">
        <w:t xml:space="preserve">Результаты поиска должны быть представлены в виде списков. При выборе пункта списка должен осуществляться переход к конкретным материалам </w:t>
      </w:r>
      <w:r>
        <w:t>Системы</w:t>
      </w:r>
      <w:r w:rsidRPr="00FD7869">
        <w:t>, мероприятиям и презентациям.</w:t>
      </w:r>
    </w:p>
    <w:p w14:paraId="65F40BC7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7" w:name="_Toc495502705"/>
      <w:r w:rsidRPr="00FD7869">
        <w:t>Требования к функциям и автоматизируемым сценариям модуля «Тегирование»</w:t>
      </w:r>
      <w:bookmarkEnd w:id="117"/>
    </w:p>
    <w:p w14:paraId="5E74CE7F" w14:textId="77777777" w:rsidR="009753AC" w:rsidRPr="00FD7869" w:rsidRDefault="009753AC" w:rsidP="009753AC">
      <w:r w:rsidRPr="00FD7869">
        <w:t xml:space="preserve">Модуль «Тегирование» </w:t>
      </w:r>
      <w:r>
        <w:t>должен обеспечивать</w:t>
      </w:r>
      <w:r w:rsidRPr="00FD7869">
        <w:t xml:space="preserve"> функционал работы с тегами </w:t>
      </w:r>
      <w:r>
        <w:t>в Системе.</w:t>
      </w:r>
    </w:p>
    <w:p w14:paraId="4222CBFB" w14:textId="77777777" w:rsidR="009753AC" w:rsidRPr="00F73FAB" w:rsidRDefault="009753AC" w:rsidP="009753AC">
      <w:pPr>
        <w:keepNext/>
        <w:rPr>
          <w:highlight w:val="magenta"/>
        </w:rPr>
      </w:pPr>
      <w:r>
        <w:lastRenderedPageBreak/>
        <w:t xml:space="preserve">Система </w:t>
      </w:r>
      <w:r w:rsidRPr="00FD7869">
        <w:t>должн</w:t>
      </w:r>
      <w:r>
        <w:t>а</w:t>
      </w:r>
      <w:r w:rsidRPr="00FD7869">
        <w:t xml:space="preserve"> обеспечивать возможность присваивать </w:t>
      </w:r>
      <w:r>
        <w:t>теги сущностям основных контентных разделов.</w:t>
      </w:r>
    </w:p>
    <w:p w14:paraId="4BF840F6" w14:textId="77777777" w:rsidR="009753AC" w:rsidRPr="00FD7869" w:rsidRDefault="009753AC" w:rsidP="009753AC">
      <w:r w:rsidRPr="00FD7869">
        <w:t>При выборе тегов должны отображаться все теги, доступные для выбора.</w:t>
      </w:r>
    </w:p>
    <w:p w14:paraId="0DE102F9" w14:textId="77777777" w:rsidR="009753AC" w:rsidRPr="00FD7869" w:rsidRDefault="009753AC" w:rsidP="009753AC">
      <w:pPr>
        <w:ind w:firstLine="0"/>
      </w:pPr>
      <w:r>
        <w:t>Система</w:t>
      </w:r>
      <w:r w:rsidRPr="00FD7869">
        <w:t xml:space="preserve"> должн</w:t>
      </w:r>
      <w:r>
        <w:t>а</w:t>
      </w:r>
      <w:r w:rsidRPr="00FD7869">
        <w:t xml:space="preserve"> обеспечивать переход к подборкам материалов по тегам.</w:t>
      </w:r>
    </w:p>
    <w:p w14:paraId="0C3BC9A0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8" w:name="_Toc495502706"/>
      <w:r w:rsidRPr="00FD7869">
        <w:t>Требования к функциям и автоматизируемым сценариям модуля «Обратная связь»</w:t>
      </w:r>
      <w:bookmarkEnd w:id="118"/>
    </w:p>
    <w:p w14:paraId="6CB2B752" w14:textId="77777777" w:rsidR="009753AC" w:rsidRPr="00FD7869" w:rsidRDefault="009753AC" w:rsidP="009753AC">
      <w:r w:rsidRPr="00FD7869">
        <w:t xml:space="preserve">Модуль «Обратная связь» </w:t>
      </w:r>
      <w:r>
        <w:t>должен обеспечивать</w:t>
      </w:r>
      <w:r w:rsidRPr="00FD7869">
        <w:t xml:space="preserve"> получение сообщений от пользователей </w:t>
      </w:r>
      <w:r>
        <w:t>Системы</w:t>
      </w:r>
      <w:r w:rsidRPr="00FD7869">
        <w:t>.</w:t>
      </w:r>
    </w:p>
    <w:p w14:paraId="1F2FA779" w14:textId="77777777" w:rsidR="009753AC" w:rsidRPr="00FD7869" w:rsidRDefault="009753AC" w:rsidP="009753AC">
      <w:r w:rsidRPr="00FD7869">
        <w:t xml:space="preserve">Модуль должен обеспечивать возможность: </w:t>
      </w:r>
    </w:p>
    <w:p w14:paraId="023888F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Отправки сообщений через формы обратной связи в соответствии с 152-ФЗ;</w:t>
      </w:r>
    </w:p>
    <w:p w14:paraId="4DEBA54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Получения обращений от пользователей;</w:t>
      </w:r>
    </w:p>
    <w:p w14:paraId="642F7E9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Систематизации и обработки обращений от пользователей;</w:t>
      </w:r>
    </w:p>
    <w:p w14:paraId="0D1743E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Пополнения внутренней административной базы знаний на основе обращений пользователей;</w:t>
      </w:r>
    </w:p>
    <w:p w14:paraId="509432AE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Формирования раздела с часто задаваемыми вопросами, доступного для пользователей и снабженного отдельным поиском.</w:t>
      </w:r>
    </w:p>
    <w:p w14:paraId="60692788" w14:textId="77777777" w:rsidR="009753AC" w:rsidRPr="00FD7869" w:rsidRDefault="009753AC" w:rsidP="009753AC">
      <w:r w:rsidRPr="00141587">
        <w:t xml:space="preserve">Модуль должен позволять пользователям отправлять сообщения с определенных страниц </w:t>
      </w:r>
      <w:r>
        <w:t>Системы</w:t>
      </w:r>
      <w:r w:rsidRPr="00141587">
        <w:t>, указывая тематику сообщения из заранее установленного списка, на закрепленный через административный интерфейс адрес электронной почты.</w:t>
      </w:r>
    </w:p>
    <w:p w14:paraId="3D1E82F1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19" w:name="_Toc495502707"/>
      <w:r w:rsidRPr="00FD7869">
        <w:t>Требования к функциям и автоматизируемым сценариям модуля «Личный кабинет пользователя»</w:t>
      </w:r>
      <w:bookmarkEnd w:id="119"/>
    </w:p>
    <w:p w14:paraId="56923F07" w14:textId="77777777" w:rsidR="009753AC" w:rsidRPr="00FD7869" w:rsidRDefault="009753AC" w:rsidP="009753AC">
      <w:r w:rsidRPr="00FD7869">
        <w:t xml:space="preserve">Модуль «Личный кабинет пользователя» </w:t>
      </w:r>
      <w:r>
        <w:t>должен обеспечивать</w:t>
      </w:r>
      <w:r w:rsidRPr="00FD7869">
        <w:t xml:space="preserve"> функционал регистрации, авторизации и сохранения материалов</w:t>
      </w:r>
      <w:r>
        <w:t xml:space="preserve"> Системы</w:t>
      </w:r>
      <w:r w:rsidRPr="00FD7869">
        <w:t>.</w:t>
      </w:r>
    </w:p>
    <w:p w14:paraId="4388C376" w14:textId="77777777" w:rsidR="009753AC" w:rsidRPr="00FD7869" w:rsidRDefault="009753AC" w:rsidP="009753AC">
      <w:r w:rsidRPr="00FD7869">
        <w:t>Модуль должен обеспечивать регистрацию пользователей в соответствии с 152-ФЗ и последующую авторизацию пользователя.</w:t>
      </w:r>
    </w:p>
    <w:p w14:paraId="70BF707D" w14:textId="77777777" w:rsidR="009753AC" w:rsidRPr="00141587" w:rsidRDefault="009753AC" w:rsidP="009753AC">
      <w:r w:rsidRPr="00141587">
        <w:t>Модуль должен обеспечивать возможность восстановления утраченного пароля.</w:t>
      </w:r>
    </w:p>
    <w:p w14:paraId="7B4B5774" w14:textId="77777777" w:rsidR="009753AC" w:rsidRPr="00141587" w:rsidRDefault="009753AC" w:rsidP="009753AC">
      <w:pPr>
        <w:keepNext/>
      </w:pPr>
      <w:r w:rsidRPr="00141587">
        <w:t>Модуль должен предоставлять возможность добавления в избранное следующих видов контента:</w:t>
      </w:r>
    </w:p>
    <w:p w14:paraId="1466FAA6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 xml:space="preserve">Материалам </w:t>
      </w:r>
      <w:r>
        <w:t>Системы</w:t>
      </w:r>
      <w:r w:rsidRPr="00141587">
        <w:t>;</w:t>
      </w:r>
    </w:p>
    <w:p w14:paraId="4DAA6F5F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Мероприятия;</w:t>
      </w:r>
    </w:p>
    <w:p w14:paraId="1E7F6AC7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Презентации;</w:t>
      </w:r>
    </w:p>
    <w:p w14:paraId="193010EA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Блоги экспертов;</w:t>
      </w:r>
    </w:p>
    <w:p w14:paraId="64059275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Записи блогов экспертов;</w:t>
      </w:r>
    </w:p>
    <w:p w14:paraId="44D08E36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141587">
        <w:t>Спецпроектов.</w:t>
      </w:r>
    </w:p>
    <w:p w14:paraId="0FEC8330" w14:textId="77777777" w:rsidR="009753AC" w:rsidRPr="00141587" w:rsidRDefault="009753AC" w:rsidP="009753AC">
      <w:r w:rsidRPr="00141587">
        <w:t>Материалы в разделе «Избранное» должны быть представлены в виде списка. Пользователь должен иметь возможность перейти из раздела «Избранное» к необходимому материалу.</w:t>
      </w:r>
    </w:p>
    <w:p w14:paraId="7F718C8B" w14:textId="77777777" w:rsidR="009753AC" w:rsidRPr="00141587" w:rsidRDefault="009753AC" w:rsidP="009753AC">
      <w:r w:rsidRPr="00141587">
        <w:t>Модуль должен реализовать функциональность календаря – инструмента, позволяющего просматривать мероприятия, на которых зарегистрировался пользователь, в режиме календаря.</w:t>
      </w:r>
    </w:p>
    <w:p w14:paraId="4229B4F8" w14:textId="77777777" w:rsidR="009753AC" w:rsidRPr="00141587" w:rsidRDefault="009753AC" w:rsidP="009753AC">
      <w:r w:rsidRPr="00141587">
        <w:t>Модуль должен давать возможность просмотра информации о выбранных пользователем и посещенных мероприятиях.</w:t>
      </w:r>
    </w:p>
    <w:p w14:paraId="55106D54" w14:textId="77777777" w:rsidR="009753AC" w:rsidRPr="00141587" w:rsidRDefault="009753AC" w:rsidP="009753AC">
      <w:r w:rsidRPr="00141587">
        <w:t>Модуль должен обеспечивать управление рассылками (подписку на рассылки, отказ от них).</w:t>
      </w:r>
    </w:p>
    <w:p w14:paraId="723F042F" w14:textId="77777777" w:rsidR="009753AC" w:rsidRPr="00FD7869" w:rsidRDefault="009753AC" w:rsidP="009753AC">
      <w:r w:rsidRPr="00141587">
        <w:t xml:space="preserve">Модуль должен обеспечивать возможность самостоятельного ввода пользователем дополнительной информации в текстовом виде в свой профиль. Состав текстовых полей для этой информации будет определен на этапе </w:t>
      </w:r>
      <w:proofErr w:type="spellStart"/>
      <w:r w:rsidRPr="00141587">
        <w:t>технорабочего</w:t>
      </w:r>
      <w:proofErr w:type="spellEnd"/>
      <w:r w:rsidRPr="00141587">
        <w:t xml:space="preserve"> проектирования.</w:t>
      </w:r>
    </w:p>
    <w:p w14:paraId="769062A7" w14:textId="77777777" w:rsidR="009753AC" w:rsidRPr="00FD7869" w:rsidRDefault="009753AC" w:rsidP="009753AC">
      <w:r w:rsidRPr="00FD7869">
        <w:t>Модуль должен взаимодействовать с модулем «Рассылки».</w:t>
      </w:r>
    </w:p>
    <w:p w14:paraId="1C2589F2" w14:textId="77777777" w:rsidR="009753AC" w:rsidRPr="00FD7869" w:rsidRDefault="009753AC" w:rsidP="009753AC">
      <w:r>
        <w:t xml:space="preserve">Система </w:t>
      </w:r>
      <w:r w:rsidRPr="00FD7869">
        <w:t>должн</w:t>
      </w:r>
      <w:r>
        <w:t>а</w:t>
      </w:r>
      <w:r w:rsidRPr="00FD7869">
        <w:t xml:space="preserve"> обеспечивать возможность выхода из личного кабинета.</w:t>
      </w:r>
    </w:p>
    <w:p w14:paraId="6729C455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20" w:name="_Toc495502708"/>
      <w:r w:rsidRPr="00FD7869">
        <w:lastRenderedPageBreak/>
        <w:t>Требования к функциям и автоматизируемым сценариям модуля «Административное управление»</w:t>
      </w:r>
      <w:bookmarkEnd w:id="120"/>
    </w:p>
    <w:p w14:paraId="485DCC4B" w14:textId="77777777" w:rsidR="009753AC" w:rsidRPr="00FD7869" w:rsidRDefault="009753AC" w:rsidP="009753AC">
      <w:r w:rsidRPr="00FD7869">
        <w:t xml:space="preserve">Модуль «Административное управление» </w:t>
      </w:r>
      <w:r>
        <w:t>должен обеспечивать</w:t>
      </w:r>
      <w:r w:rsidRPr="00FD7869">
        <w:t xml:space="preserve"> функционал управления разделами, пользователями и контентом</w:t>
      </w:r>
      <w:r>
        <w:t xml:space="preserve"> Системы</w:t>
      </w:r>
      <w:r w:rsidRPr="00FD7869">
        <w:t>.</w:t>
      </w:r>
    </w:p>
    <w:p w14:paraId="517323CD" w14:textId="77777777" w:rsidR="009753AC" w:rsidRPr="00FD7869" w:rsidRDefault="009753AC" w:rsidP="009753AC">
      <w:r w:rsidRPr="00FD7869">
        <w:t xml:space="preserve">Для получения доступа к административной части </w:t>
      </w:r>
      <w:r>
        <w:t>Системы</w:t>
      </w:r>
      <w:r w:rsidRPr="00FD7869">
        <w:t xml:space="preserve"> необходимо установить процедуру авторизации (по логину/электронной почте и паролю).</w:t>
      </w:r>
    </w:p>
    <w:p w14:paraId="49313F0C" w14:textId="77777777" w:rsidR="009753AC" w:rsidRPr="00FD7869" w:rsidRDefault="009753AC" w:rsidP="009753AC">
      <w:r>
        <w:t>В Системе</w:t>
      </w:r>
      <w:r w:rsidRPr="00FD7869">
        <w:t xml:space="preserve"> должна быть использована удобная и интуитивно понятная в использовании система управления контентом, обеспечивающая обработку входящей информации редактором и </w:t>
      </w:r>
      <w:proofErr w:type="gramStart"/>
      <w:r w:rsidRPr="00FD7869">
        <w:t>представления ее в виде контентных материалов</w:t>
      </w:r>
      <w:proofErr w:type="gramEnd"/>
      <w:r w:rsidRPr="00FD7869">
        <w:t xml:space="preserve"> и последующее управление контентом.</w:t>
      </w:r>
    </w:p>
    <w:p w14:paraId="014C8575" w14:textId="77777777" w:rsidR="009753AC" w:rsidRPr="00FD7869" w:rsidRDefault="009753AC" w:rsidP="009753AC">
      <w:r w:rsidRPr="00FD7869">
        <w:t>Основные функции, которые должен обеспечивать модуль «Администрирование»:</w:t>
      </w:r>
    </w:p>
    <w:p w14:paraId="6FA881AA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>создание (на основе шаблонов уже существующих разделов) и удаление разделов (подразделов);</w:t>
      </w:r>
    </w:p>
    <w:p w14:paraId="2E833E63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>редактирование контента страницы;</w:t>
      </w:r>
    </w:p>
    <w:p w14:paraId="7BFD2312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>перемещение разделов (подразделов) в списке;</w:t>
      </w:r>
    </w:p>
    <w:p w14:paraId="393751D7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>возможность скрытия (</w:t>
      </w:r>
      <w:proofErr w:type="spellStart"/>
      <w:r w:rsidRPr="00FD7869">
        <w:t>hide</w:t>
      </w:r>
      <w:proofErr w:type="spellEnd"/>
      <w:r w:rsidRPr="00FD7869">
        <w:t>) или открытия (</w:t>
      </w:r>
      <w:proofErr w:type="spellStart"/>
      <w:r w:rsidRPr="00FD7869">
        <w:t>show</w:t>
      </w:r>
      <w:proofErr w:type="spellEnd"/>
      <w:r w:rsidRPr="00FD7869">
        <w:t xml:space="preserve">) страницы в публичной части </w:t>
      </w:r>
      <w:r>
        <w:t>Системы</w:t>
      </w:r>
      <w:r w:rsidRPr="00FD7869">
        <w:t>;</w:t>
      </w:r>
    </w:p>
    <w:p w14:paraId="1A4B78F4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 xml:space="preserve">отображение выбранных разделов (подразделов) в публичной части </w:t>
      </w:r>
      <w:r>
        <w:t>Системы</w:t>
      </w:r>
      <w:r w:rsidRPr="00FD7869">
        <w:t>;</w:t>
      </w:r>
    </w:p>
    <w:p w14:paraId="5C6BE5EE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>просмотр действий всех администраторов Системы (без возможности их удаления) с указанием наименования аккаунта, выполненного действия, раздела, времени и т.д. (окончательный перечень будет определён на стадии проектирования);</w:t>
      </w:r>
    </w:p>
    <w:p w14:paraId="3260CBA1" w14:textId="77777777" w:rsidR="009753AC" w:rsidRPr="00FD7869" w:rsidRDefault="009753AC" w:rsidP="009753AC">
      <w:pPr>
        <w:pStyle w:val="afffc"/>
        <w:numPr>
          <w:ilvl w:val="0"/>
          <w:numId w:val="33"/>
        </w:numPr>
      </w:pPr>
      <w:r w:rsidRPr="00FD7869">
        <w:t xml:space="preserve">управление атрибутами контента - разделами, тегами и </w:t>
      </w:r>
      <w:proofErr w:type="gramStart"/>
      <w:r w:rsidRPr="00FD7869">
        <w:t>пр..</w:t>
      </w:r>
      <w:proofErr w:type="gramEnd"/>
    </w:p>
    <w:p w14:paraId="4670B61B" w14:textId="77777777" w:rsidR="009753AC" w:rsidRPr="00FD7869" w:rsidRDefault="009753AC" w:rsidP="009753AC">
      <w:r w:rsidRPr="00FD7869">
        <w:t>Модуль «Администрирование» должен предоставлять возможность управления пользователями (добавление/удаление/редактирование пользователей, групп пользователей).</w:t>
      </w:r>
    </w:p>
    <w:p w14:paraId="6D0702BF" w14:textId="77777777" w:rsidR="009753AC" w:rsidRPr="00FD7869" w:rsidRDefault="009753AC" w:rsidP="009753AC">
      <w:r w:rsidRPr="00FD7869">
        <w:t>Должен быть предусмотрен функционал управления внутренним анонсами и рассылками.</w:t>
      </w:r>
    </w:p>
    <w:p w14:paraId="41014A87" w14:textId="77777777" w:rsidR="009753AC" w:rsidRPr="00FD7869" w:rsidRDefault="009753AC" w:rsidP="009753AC">
      <w:r w:rsidRPr="00FD7869">
        <w:t>Должна быть предусмотрена возможность скачивания/загрузки файлов (документов) большинства распространённых форматов, в том числе: *.</w:t>
      </w:r>
      <w:proofErr w:type="spellStart"/>
      <w:r w:rsidRPr="00FD7869">
        <w:t>pdf</w:t>
      </w:r>
      <w:proofErr w:type="spellEnd"/>
      <w:r w:rsidRPr="00FD7869">
        <w:t>, *.</w:t>
      </w:r>
      <w:proofErr w:type="spellStart"/>
      <w:r w:rsidRPr="00FD7869">
        <w:t>doc</w:t>
      </w:r>
      <w:proofErr w:type="spellEnd"/>
      <w:r w:rsidRPr="00FD7869">
        <w:t>, *.</w:t>
      </w:r>
      <w:proofErr w:type="spellStart"/>
      <w:r w:rsidRPr="00FD7869">
        <w:t>docx</w:t>
      </w:r>
      <w:proofErr w:type="spellEnd"/>
      <w:r w:rsidRPr="00FD7869">
        <w:t>, *.</w:t>
      </w:r>
      <w:proofErr w:type="spellStart"/>
      <w:r w:rsidRPr="00FD7869">
        <w:t>xls</w:t>
      </w:r>
      <w:proofErr w:type="spellEnd"/>
      <w:r w:rsidRPr="00FD7869">
        <w:t>, *.</w:t>
      </w:r>
      <w:proofErr w:type="spellStart"/>
      <w:r w:rsidRPr="00FD7869">
        <w:t>xlsx</w:t>
      </w:r>
      <w:proofErr w:type="spellEnd"/>
      <w:r w:rsidRPr="00FD7869">
        <w:t>, *.</w:t>
      </w:r>
      <w:proofErr w:type="spellStart"/>
      <w:r w:rsidRPr="00FD7869">
        <w:t>jpg</w:t>
      </w:r>
      <w:proofErr w:type="spellEnd"/>
      <w:r w:rsidRPr="00FD7869">
        <w:t>, *.</w:t>
      </w:r>
      <w:proofErr w:type="spellStart"/>
      <w:r w:rsidRPr="00FD7869">
        <w:t>jpeg</w:t>
      </w:r>
      <w:proofErr w:type="spellEnd"/>
      <w:r w:rsidRPr="00FD7869">
        <w:t>, *.</w:t>
      </w:r>
      <w:proofErr w:type="spellStart"/>
      <w:r w:rsidRPr="00FD7869">
        <w:t>png</w:t>
      </w:r>
      <w:proofErr w:type="spellEnd"/>
      <w:r w:rsidRPr="00FD7869">
        <w:t>.</w:t>
      </w:r>
    </w:p>
    <w:p w14:paraId="699501AB" w14:textId="77777777" w:rsidR="009753AC" w:rsidRPr="00FD7869" w:rsidRDefault="009753AC" w:rsidP="009753AC">
      <w:pPr>
        <w:tabs>
          <w:tab w:val="num" w:pos="709"/>
        </w:tabs>
      </w:pPr>
      <w:r w:rsidRPr="00FD7869">
        <w:t xml:space="preserve">Модуль «Администрирования» должен предоставлять возможность заполнения значений для мета-тегов </w:t>
      </w:r>
      <w:proofErr w:type="spellStart"/>
      <w:r w:rsidRPr="00FD7869">
        <w:t>Title</w:t>
      </w:r>
      <w:proofErr w:type="spellEnd"/>
      <w:r w:rsidRPr="00FD7869">
        <w:t xml:space="preserve">, </w:t>
      </w:r>
      <w:proofErr w:type="spellStart"/>
      <w:r w:rsidRPr="00FD7869">
        <w:t>Robots</w:t>
      </w:r>
      <w:proofErr w:type="spellEnd"/>
      <w:r w:rsidRPr="00FD7869">
        <w:t xml:space="preserve">, </w:t>
      </w:r>
      <w:proofErr w:type="spellStart"/>
      <w:r w:rsidRPr="00FD7869">
        <w:t>Keywords</w:t>
      </w:r>
      <w:proofErr w:type="spellEnd"/>
      <w:r w:rsidRPr="00FD7869">
        <w:t xml:space="preserve"> и </w:t>
      </w:r>
      <w:proofErr w:type="spellStart"/>
      <w:r w:rsidRPr="00FD7869">
        <w:t>Description</w:t>
      </w:r>
      <w:proofErr w:type="spellEnd"/>
      <w:r w:rsidRPr="00FD7869">
        <w:t>.</w:t>
      </w:r>
    </w:p>
    <w:p w14:paraId="146DFB27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21" w:name="_Toc495502709"/>
      <w:r w:rsidRPr="00FD7869">
        <w:t>Требования к функциям и автоматизируемым сценариям модуля «Блог эксперта»</w:t>
      </w:r>
      <w:bookmarkEnd w:id="121"/>
    </w:p>
    <w:p w14:paraId="5A48CE93" w14:textId="77777777" w:rsidR="009753AC" w:rsidRPr="00141587" w:rsidRDefault="009753AC" w:rsidP="009753AC">
      <w:r w:rsidRPr="00141587">
        <w:t xml:space="preserve">Модуль «Блог эксперта» должен обеспечивать ведение пользовательских блогов </w:t>
      </w:r>
      <w:r>
        <w:t>в Системе</w:t>
      </w:r>
      <w:r w:rsidRPr="00141587">
        <w:t>.</w:t>
      </w:r>
    </w:p>
    <w:p w14:paraId="3629BB37" w14:textId="77777777" w:rsidR="009753AC" w:rsidRPr="00141587" w:rsidRDefault="009753AC" w:rsidP="009753AC">
      <w:r w:rsidRPr="00141587">
        <w:t>Модуль «Блог эксперта» должен обеспечивать создание/удаление блога эксперта – личной страницы пользователя, на которой он может размещать свои публикации после модерации администратора. Должен быть предусмотрен механизм работы пользователей со своими блогами в виде надстройки для личного кабинета, доступной только для экспертов.</w:t>
      </w:r>
    </w:p>
    <w:p w14:paraId="79FFF056" w14:textId="77777777" w:rsidR="009753AC" w:rsidRPr="00141587" w:rsidRDefault="009753AC" w:rsidP="009753AC">
      <w:r w:rsidRPr="00141587">
        <w:t xml:space="preserve">Модуль «Блог эксперта» должен предоставлять функционал управления записями блога (добавление, редактирование, удаление, добавление </w:t>
      </w:r>
      <w:proofErr w:type="spellStart"/>
      <w:r w:rsidRPr="00141587">
        <w:t>медиаконтента</w:t>
      </w:r>
      <w:proofErr w:type="spellEnd"/>
      <w:r w:rsidRPr="00141587">
        <w:t>).</w:t>
      </w:r>
    </w:p>
    <w:p w14:paraId="6AB41EC2" w14:textId="77777777" w:rsidR="009753AC" w:rsidRPr="00FD7869" w:rsidRDefault="009753AC" w:rsidP="009753AC">
      <w:r>
        <w:t>В Системе</w:t>
      </w:r>
      <w:r w:rsidRPr="00141587">
        <w:t xml:space="preserve"> должен отображаться список блогов экспертов, при выборе записи списка должен осуществляться переход к блогу эксперта. Должна быть обеспечена возможность комментирования записей блога.</w:t>
      </w:r>
    </w:p>
    <w:p w14:paraId="1B0CDAB6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22" w:name="_Toc495502710"/>
      <w:r w:rsidRPr="00FD7869">
        <w:t>Требования к функциям и автоматизируемым сценариям модуля «Спецпроекты».</w:t>
      </w:r>
      <w:bookmarkEnd w:id="122"/>
    </w:p>
    <w:p w14:paraId="572F309D" w14:textId="77777777" w:rsidR="009753AC" w:rsidRPr="00FD7869" w:rsidRDefault="009753AC" w:rsidP="009753AC">
      <w:r w:rsidRPr="00FD7869">
        <w:t xml:space="preserve">Модуль «Спецпроекты» </w:t>
      </w:r>
      <w:r>
        <w:t>должен обеспечивать</w:t>
      </w:r>
      <w:r w:rsidRPr="00FD7869">
        <w:t xml:space="preserve"> функционал управления специальными проектами в рамках НТИ.</w:t>
      </w:r>
    </w:p>
    <w:p w14:paraId="4868CF3A" w14:textId="77777777" w:rsidR="009753AC" w:rsidRPr="00FD7869" w:rsidRDefault="009753AC" w:rsidP="009753AC">
      <w:r w:rsidRPr="00FD7869">
        <w:t xml:space="preserve">Доступ к управлению спецпроектами должен быть предоставлен только администрации </w:t>
      </w:r>
      <w:r>
        <w:t>Системы</w:t>
      </w:r>
      <w:r w:rsidRPr="00FD7869">
        <w:t>.</w:t>
      </w:r>
    </w:p>
    <w:p w14:paraId="77E2B5E4" w14:textId="77777777" w:rsidR="009753AC" w:rsidRPr="00FD7869" w:rsidRDefault="009753AC" w:rsidP="009753AC">
      <w:r w:rsidRPr="00FD7869">
        <w:lastRenderedPageBreak/>
        <w:t xml:space="preserve">Модуль «Спецпроекты» должен предоставлять возможность управления записями спецпроектов (добавление, редактирование, удаление, добавление </w:t>
      </w:r>
      <w:proofErr w:type="spellStart"/>
      <w:r w:rsidRPr="00FD7869">
        <w:t>медиаконтента</w:t>
      </w:r>
      <w:proofErr w:type="spellEnd"/>
      <w:r w:rsidRPr="00FD7869">
        <w:t>).</w:t>
      </w:r>
    </w:p>
    <w:p w14:paraId="4F68D327" w14:textId="77777777" w:rsidR="009753AC" w:rsidRPr="00FD7869" w:rsidRDefault="009753AC" w:rsidP="009753AC">
      <w:r w:rsidRPr="00FD7869">
        <w:t xml:space="preserve">Спецпроекты должны быть представлены </w:t>
      </w:r>
      <w:r>
        <w:t>в Системе</w:t>
      </w:r>
      <w:r w:rsidRPr="00FD7869">
        <w:t xml:space="preserve"> в виде списка. При выборе записи списка должен осуществляться переход к странице с описанием спецпроекта.</w:t>
      </w:r>
    </w:p>
    <w:p w14:paraId="03796B98" w14:textId="77777777" w:rsidR="009753AC" w:rsidRDefault="009753AC" w:rsidP="009753AC">
      <w:pPr>
        <w:pStyle w:val="30"/>
        <w:tabs>
          <w:tab w:val="num" w:pos="-283"/>
        </w:tabs>
        <w:ind w:left="567"/>
      </w:pPr>
      <w:bookmarkStart w:id="123" w:name="_Toc495502711"/>
      <w:r>
        <w:t>Требования к первоначальному наполнению контентом</w:t>
      </w:r>
      <w:bookmarkEnd w:id="123"/>
    </w:p>
    <w:p w14:paraId="64215353" w14:textId="77777777" w:rsidR="009753AC" w:rsidRPr="00141587" w:rsidRDefault="009753AC" w:rsidP="009753AC">
      <w:r w:rsidRPr="00141587">
        <w:t>Исполнитель должен наполнить созданн</w:t>
      </w:r>
      <w:r>
        <w:t xml:space="preserve">ую Систему </w:t>
      </w:r>
      <w:r w:rsidRPr="00141587">
        <w:t>первоначальным контентом.</w:t>
      </w:r>
    </w:p>
    <w:p w14:paraId="6D867E53" w14:textId="77777777" w:rsidR="009753AC" w:rsidRDefault="009753AC" w:rsidP="009753AC">
      <w:r w:rsidRPr="00141587">
        <w:t>В рамках работ выполняется создание и публикация контента</w:t>
      </w:r>
      <w:r>
        <w:t>, на основе информации, которую предоставляет Заказчик,</w:t>
      </w:r>
      <w:r w:rsidRPr="00141587">
        <w:t xml:space="preserve"> объемом не более 40 статей объемом не более 3000 знаков каждая.</w:t>
      </w:r>
    </w:p>
    <w:p w14:paraId="5BA93AED" w14:textId="77777777" w:rsidR="009753AC" w:rsidRPr="00FD7869" w:rsidRDefault="009753AC" w:rsidP="009753AC">
      <w:r>
        <w:t>Контент, создаваемый и публикуемый Исполнителем, должен соответствовать тематике Системы и соответствовать формату тех рубрик, в которые он будет размещен.</w:t>
      </w:r>
    </w:p>
    <w:p w14:paraId="06466AD8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124" w:name="h.797ube85lp40" w:colFirst="0" w:colLast="0"/>
      <w:bookmarkStart w:id="125" w:name="h.q10d5zb4820g" w:colFirst="0" w:colLast="0"/>
      <w:bookmarkStart w:id="126" w:name="h.akl1xkh2x2d8" w:colFirst="0" w:colLast="0"/>
      <w:bookmarkStart w:id="127" w:name="h.50xt5e7q5fxw" w:colFirst="0" w:colLast="0"/>
      <w:bookmarkStart w:id="128" w:name="_Toc495502712"/>
      <w:bookmarkEnd w:id="124"/>
      <w:bookmarkEnd w:id="125"/>
      <w:bookmarkEnd w:id="126"/>
      <w:bookmarkEnd w:id="127"/>
      <w:r w:rsidRPr="00FD7869">
        <w:t>Требования к видам обеспечения</w:t>
      </w:r>
      <w:bookmarkEnd w:id="128"/>
    </w:p>
    <w:p w14:paraId="567DA4A7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29" w:name="_Toc495502713"/>
      <w:r w:rsidRPr="00FD7869">
        <w:t>Требования к информационному обеспечению</w:t>
      </w:r>
      <w:bookmarkEnd w:id="129"/>
    </w:p>
    <w:p w14:paraId="2D227FBF" w14:textId="77777777" w:rsidR="009753AC" w:rsidRPr="00FD7869" w:rsidRDefault="009753AC" w:rsidP="009753AC">
      <w:pPr>
        <w:pStyle w:val="41"/>
      </w:pPr>
      <w:bookmarkStart w:id="130" w:name="_Toc495502714"/>
      <w:r w:rsidRPr="00FD7869">
        <w:t>Требования к составу, структуре и способам организации данных в Системе</w:t>
      </w:r>
      <w:bookmarkEnd w:id="130"/>
    </w:p>
    <w:p w14:paraId="1F8B9D80" w14:textId="77777777" w:rsidR="009753AC" w:rsidRPr="00FD7869" w:rsidRDefault="009753AC" w:rsidP="009753AC">
      <w:r w:rsidRPr="00FD7869">
        <w:t>Для хранения данных должны использоваться реляционные базы данных, обеспечивающие реализацию встроенных механизмов построения индексов и контроля целостности данных.</w:t>
      </w:r>
    </w:p>
    <w:p w14:paraId="4A260C8B" w14:textId="77777777" w:rsidR="009753AC" w:rsidRPr="00FD7869" w:rsidRDefault="009753AC" w:rsidP="009753AC">
      <w:r w:rsidRPr="00FD7869">
        <w:t>Допускается размещение отдельных параметров конфигурации, не подлежащих модификации в ходе их нормального функционирования и обслуживания, во внешних конфигурационных файлах.</w:t>
      </w:r>
    </w:p>
    <w:p w14:paraId="30BC108E" w14:textId="77777777" w:rsidR="009753AC" w:rsidRPr="00FD7869" w:rsidRDefault="009753AC" w:rsidP="009753AC">
      <w:r w:rsidRPr="00FD7869">
        <w:t>Информация должна размещаться в базе данных в нормализованной форме. Допускается использование дополнительных ненормализованных структур данных для повышения производительности.</w:t>
      </w:r>
    </w:p>
    <w:p w14:paraId="39D3EC2E" w14:textId="77777777" w:rsidR="009753AC" w:rsidRPr="00FD7869" w:rsidRDefault="009753AC" w:rsidP="009753AC">
      <w:r w:rsidRPr="00FD7869">
        <w:t>Средства СУБД должны обеспечивать документирование и протоколирование обрабатываемой в Системе информации.</w:t>
      </w:r>
    </w:p>
    <w:p w14:paraId="12187D53" w14:textId="77777777" w:rsidR="009753AC" w:rsidRPr="00FD7869" w:rsidRDefault="009753AC" w:rsidP="009753AC">
      <w:pPr>
        <w:pStyle w:val="41"/>
      </w:pPr>
      <w:bookmarkStart w:id="131" w:name="_Toc495502715"/>
      <w:r w:rsidRPr="00FD7869">
        <w:t>Требования к организации ввода данных в Систему</w:t>
      </w:r>
      <w:bookmarkEnd w:id="131"/>
    </w:p>
    <w:p w14:paraId="508CA01C" w14:textId="77777777" w:rsidR="009753AC" w:rsidRPr="00FD7869" w:rsidRDefault="009753AC" w:rsidP="009753AC">
      <w:r w:rsidRPr="00FD7869">
        <w:t>Система должна обеспечивать однократный ввод данных вне зависимости от того, в каких информационных массивах или базах данных они будут храниться и какими модулями использоваться.</w:t>
      </w:r>
    </w:p>
    <w:p w14:paraId="3DE72C89" w14:textId="77777777" w:rsidR="009753AC" w:rsidRPr="00FD7869" w:rsidRDefault="009753AC" w:rsidP="009753AC">
      <w:pPr>
        <w:pStyle w:val="41"/>
      </w:pPr>
      <w:bookmarkStart w:id="132" w:name="_Toc495502716"/>
      <w:r w:rsidRPr="00FD7869">
        <w:t>Требования к информационному обмену между компонентами Системы</w:t>
      </w:r>
      <w:bookmarkEnd w:id="132"/>
    </w:p>
    <w:p w14:paraId="68A45FDB" w14:textId="77777777" w:rsidR="009753AC" w:rsidRPr="00FD7869" w:rsidRDefault="009753AC" w:rsidP="009753AC">
      <w:r w:rsidRPr="00FD7869">
        <w:t>Информационный обмен между модулями Системы должен осуществляться с применением стандартных технологий обращения к реляционным данным. Должны использоваться входящие в состав Системы модули информационного взаимодействия и средства СУБД.</w:t>
      </w:r>
    </w:p>
    <w:p w14:paraId="04FE3778" w14:textId="77777777" w:rsidR="009753AC" w:rsidRPr="00FD7869" w:rsidRDefault="009753AC" w:rsidP="009753AC">
      <w:pPr>
        <w:pStyle w:val="41"/>
      </w:pPr>
      <w:bookmarkStart w:id="133" w:name="_Toc495502717"/>
      <w:r w:rsidRPr="00FD7869">
        <w:t>Назначение справочников и классификаторов и информации, хранящейся в них</w:t>
      </w:r>
      <w:bookmarkEnd w:id="133"/>
    </w:p>
    <w:p w14:paraId="27A2A114" w14:textId="77777777" w:rsidR="009753AC" w:rsidRPr="00FD7869" w:rsidRDefault="009753AC" w:rsidP="009753AC">
      <w:r>
        <w:t>В</w:t>
      </w:r>
      <w:r w:rsidRPr="00FD7869">
        <w:t xml:space="preserve"> Системе </w:t>
      </w:r>
      <w:r>
        <w:t xml:space="preserve">средствами </w:t>
      </w:r>
      <w:r>
        <w:rPr>
          <w:lang w:val="en-US"/>
        </w:rPr>
        <w:t>API</w:t>
      </w:r>
      <w:r w:rsidRPr="00954EAB">
        <w:t xml:space="preserve"> </w:t>
      </w:r>
      <w:r w:rsidRPr="00FD7869">
        <w:t>должны быть обеспечены возможности разовой загрузки и последующей периодической синхронизации (или синхронизации по запросу от внешней системы)</w:t>
      </w:r>
      <w:r w:rsidRPr="00954EAB">
        <w:t xml:space="preserve"> </w:t>
      </w:r>
      <w:r>
        <w:t>объектов, выполняющих роль справочников/классификаторов, с внешней системой</w:t>
      </w:r>
      <w:r w:rsidRPr="00FD7869">
        <w:t xml:space="preserve"> в соответствии с нормативными документами, определяющими порядок работы с такими справочниками.</w:t>
      </w:r>
    </w:p>
    <w:p w14:paraId="250A55BB" w14:textId="77777777" w:rsidR="009753AC" w:rsidRPr="00FD7869" w:rsidRDefault="009753AC" w:rsidP="009753AC">
      <w:pPr>
        <w:pStyle w:val="41"/>
      </w:pPr>
      <w:bookmarkStart w:id="134" w:name="_Toc495502718"/>
      <w:r w:rsidRPr="00FD7869">
        <w:lastRenderedPageBreak/>
        <w:t>Требования к структуре процесса сбора, обработки, передачи данных в Системе и представлению данных</w:t>
      </w:r>
      <w:bookmarkEnd w:id="134"/>
    </w:p>
    <w:p w14:paraId="1887BC21" w14:textId="77777777" w:rsidR="009753AC" w:rsidRPr="00FD7869" w:rsidRDefault="009753AC" w:rsidP="009753AC">
      <w:r w:rsidRPr="00FD7869">
        <w:t>Состав данных должен быть достаточным для выполнения всех функций Системы и отвечать требованиям полноты, достоверности, однозначной идентификации, непротиворечивости и необходимой точности представления.</w:t>
      </w:r>
    </w:p>
    <w:p w14:paraId="2A49059F" w14:textId="77777777" w:rsidR="009753AC" w:rsidRPr="00FD7869" w:rsidRDefault="009753AC" w:rsidP="009753AC">
      <w:pPr>
        <w:pStyle w:val="41"/>
      </w:pPr>
      <w:bookmarkStart w:id="135" w:name="_Toc495502719"/>
      <w:r w:rsidRPr="00FD7869">
        <w:t>Требования к защите данных от разрушений при авариях и сбоях в электропитании Системы</w:t>
      </w:r>
      <w:bookmarkEnd w:id="135"/>
    </w:p>
    <w:p w14:paraId="4E69711D" w14:textId="77777777" w:rsidR="009753AC" w:rsidRPr="00FD7869" w:rsidRDefault="009753AC" w:rsidP="009753AC">
      <w:pPr>
        <w:keepNext/>
      </w:pPr>
      <w:r w:rsidRPr="00FD7869">
        <w:t>В Системе должна быть обеспечена защита данных от утраты или нарушения целостности в следующих случаях:</w:t>
      </w:r>
    </w:p>
    <w:p w14:paraId="3E2542E5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при сбоях в электропитании серверного оборудования — средствами СУБД, обеспечивающей сохранность данных в состоянии на момент последней завершенной транзакции;</w:t>
      </w:r>
    </w:p>
    <w:p w14:paraId="36843178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при авариях, приведших к невозможности восстановления данных с сервера СУБД — использованием процедур резервного копирования баз данных Системы и хранения резервных копий на съемном носителе.</w:t>
      </w:r>
    </w:p>
    <w:p w14:paraId="086AA01D" w14:textId="77777777" w:rsidR="009753AC" w:rsidRPr="00FD7869" w:rsidRDefault="009753AC" w:rsidP="009753AC">
      <w:pPr>
        <w:pStyle w:val="41"/>
      </w:pPr>
      <w:bookmarkStart w:id="136" w:name="_Toc495502720"/>
      <w:r w:rsidRPr="00FD7869">
        <w:t>Требования к контролю, хранению, обновлению и восстановлению данных</w:t>
      </w:r>
      <w:bookmarkEnd w:id="136"/>
    </w:p>
    <w:p w14:paraId="7D8D3200" w14:textId="77777777" w:rsidR="009753AC" w:rsidRPr="00FD7869" w:rsidRDefault="009753AC" w:rsidP="009753AC">
      <w:pPr>
        <w:keepNext/>
      </w:pPr>
      <w:bookmarkStart w:id="137" w:name="_Toc359426180"/>
      <w:r w:rsidRPr="00FD7869">
        <w:t>Система должна обеспечивать:</w:t>
      </w:r>
    </w:p>
    <w:p w14:paraId="2CC4366B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контроль целостности информации;</w:t>
      </w:r>
    </w:p>
    <w:p w14:paraId="7E6869A1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возможность создания ежедневных резервных копий базы данных Системы;</w:t>
      </w:r>
    </w:p>
    <w:p w14:paraId="06A93FA0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хранение резервных копий базы данных Системы на съемном носителе;</w:t>
      </w:r>
    </w:p>
    <w:p w14:paraId="25FA939A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возможность восстановления базы данных Системы из резервных копий.</w:t>
      </w:r>
      <w:bookmarkEnd w:id="137"/>
    </w:p>
    <w:p w14:paraId="18FD3072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38" w:name="_Toc495502721"/>
      <w:r w:rsidRPr="00FD7869">
        <w:t xml:space="preserve">Требования </w:t>
      </w:r>
      <w:r>
        <w:t>к работоспособности Системы в Интернет-браузерах</w:t>
      </w:r>
      <w:bookmarkEnd w:id="138"/>
    </w:p>
    <w:p w14:paraId="4438536A" w14:textId="77777777" w:rsidR="009753AC" w:rsidRPr="00FD7869" w:rsidRDefault="009753AC" w:rsidP="009753AC"/>
    <w:p w14:paraId="3FE4E6B8" w14:textId="77777777" w:rsidR="009753AC" w:rsidRPr="00FD7869" w:rsidRDefault="009753AC" w:rsidP="009753AC">
      <w:pPr>
        <w:keepNext/>
      </w:pPr>
      <w:r>
        <w:t xml:space="preserve">Система </w:t>
      </w:r>
      <w:r w:rsidRPr="00FD7869">
        <w:t>должн</w:t>
      </w:r>
      <w:r>
        <w:t>а</w:t>
      </w:r>
      <w:r w:rsidRPr="00FD7869">
        <w:t xml:space="preserve"> быть доступн</w:t>
      </w:r>
      <w:r>
        <w:t>а</w:t>
      </w:r>
      <w:r w:rsidRPr="00FD7869">
        <w:t xml:space="preserve"> для полнофункционального просмотра с помощью следующих браузеров персональных компьютеров:</w:t>
      </w:r>
    </w:p>
    <w:p w14:paraId="4B73F92F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  <w:rPr>
          <w:lang w:val="en-US"/>
        </w:rPr>
      </w:pPr>
      <w:r w:rsidRPr="00141587">
        <w:rPr>
          <w:lang w:val="en-US"/>
        </w:rPr>
        <w:t xml:space="preserve">Internet Explorer </w:t>
      </w:r>
      <w:r w:rsidRPr="00141587">
        <w:t>версии</w:t>
      </w:r>
      <w:r w:rsidRPr="00141587">
        <w:rPr>
          <w:lang w:val="en-US"/>
        </w:rPr>
        <w:t xml:space="preserve"> 11.0 </w:t>
      </w:r>
      <w:r w:rsidRPr="00141587">
        <w:t>и</w:t>
      </w:r>
      <w:r w:rsidRPr="00141587">
        <w:rPr>
          <w:lang w:val="en-US"/>
        </w:rPr>
        <w:t xml:space="preserve"> </w:t>
      </w:r>
      <w:r w:rsidRPr="00141587">
        <w:t>выше</w:t>
      </w:r>
      <w:r w:rsidRPr="00141587">
        <w:rPr>
          <w:lang w:val="en-US"/>
        </w:rPr>
        <w:t xml:space="preserve">; </w:t>
      </w:r>
    </w:p>
    <w:p w14:paraId="3B2B5FD5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 w:rsidRPr="00141587">
        <w:t>Opera</w:t>
      </w:r>
      <w:proofErr w:type="spellEnd"/>
      <w:r w:rsidRPr="00141587">
        <w:t xml:space="preserve"> (последних стабильных версий на момент начала этапа разработки и ввода в действие);</w:t>
      </w:r>
    </w:p>
    <w:p w14:paraId="0A084D77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 w:rsidRPr="00141587">
        <w:t>Google</w:t>
      </w:r>
      <w:proofErr w:type="spellEnd"/>
      <w:r w:rsidRPr="00141587">
        <w:t xml:space="preserve"> </w:t>
      </w:r>
      <w:proofErr w:type="spellStart"/>
      <w:r w:rsidRPr="00141587">
        <w:t>Chrome</w:t>
      </w:r>
      <w:proofErr w:type="spellEnd"/>
      <w:r w:rsidRPr="00141587">
        <w:t xml:space="preserve"> (последних стабильных версий на момент начала этапа разработки и ввода в действие);</w:t>
      </w:r>
    </w:p>
    <w:p w14:paraId="7B9094F6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 w:rsidRPr="00141587">
        <w:t>Safari</w:t>
      </w:r>
      <w:proofErr w:type="spellEnd"/>
      <w:r w:rsidRPr="00141587">
        <w:t xml:space="preserve"> (последних стабильных версий на момент начала этапа разработки и ввода в действие);</w:t>
      </w:r>
    </w:p>
    <w:p w14:paraId="74AF8D30" w14:textId="77777777" w:rsidR="009753AC" w:rsidRPr="00141587" w:rsidRDefault="009753AC" w:rsidP="009753AC">
      <w:pPr>
        <w:pStyle w:val="a5"/>
        <w:tabs>
          <w:tab w:val="clear" w:pos="1381"/>
          <w:tab w:val="num" w:pos="1352"/>
        </w:tabs>
        <w:ind w:left="538"/>
      </w:pPr>
      <w:proofErr w:type="spellStart"/>
      <w:r w:rsidRPr="00141587">
        <w:t>Mozilla</w:t>
      </w:r>
      <w:proofErr w:type="spellEnd"/>
      <w:r w:rsidRPr="00141587">
        <w:t xml:space="preserve"> </w:t>
      </w:r>
      <w:proofErr w:type="spellStart"/>
      <w:r w:rsidRPr="00141587">
        <w:t>Firefox</w:t>
      </w:r>
      <w:proofErr w:type="spellEnd"/>
      <w:r w:rsidRPr="00141587">
        <w:t xml:space="preserve"> (последних стабильных версий на момент начала этапа разработки и ввода в действие).</w:t>
      </w:r>
    </w:p>
    <w:p w14:paraId="0DC852F7" w14:textId="77777777" w:rsidR="009753AC" w:rsidRPr="00FD7869" w:rsidRDefault="009753AC" w:rsidP="009753AC">
      <w:r w:rsidRPr="00FD7869">
        <w:t>Контент, размещенный</w:t>
      </w:r>
      <w:r>
        <w:t xml:space="preserve"> в Системе</w:t>
      </w:r>
      <w:r w:rsidRPr="00FD7869">
        <w:t xml:space="preserve">, должен быть доступным и отображаться корректно для пользователя при отключении в браузере поддержки </w:t>
      </w:r>
      <w:proofErr w:type="spellStart"/>
      <w:r w:rsidRPr="00FD7869">
        <w:t>Flash</w:t>
      </w:r>
      <w:proofErr w:type="spellEnd"/>
      <w:r w:rsidRPr="00FD7869">
        <w:t xml:space="preserve"> и </w:t>
      </w:r>
      <w:proofErr w:type="spellStart"/>
      <w:r w:rsidRPr="00FD7869">
        <w:t>JavaScript</w:t>
      </w:r>
      <w:proofErr w:type="spellEnd"/>
      <w:r w:rsidRPr="00FD7869">
        <w:t>.</w:t>
      </w:r>
    </w:p>
    <w:p w14:paraId="59239031" w14:textId="77777777" w:rsidR="009753AC" w:rsidRPr="00FD7869" w:rsidRDefault="009753AC" w:rsidP="009753AC">
      <w:pPr>
        <w:pStyle w:val="30"/>
        <w:tabs>
          <w:tab w:val="num" w:pos="-283"/>
        </w:tabs>
        <w:ind w:left="567"/>
      </w:pPr>
      <w:bookmarkStart w:id="139" w:name="_Toc495502722"/>
      <w:r w:rsidRPr="00FD7869">
        <w:t>Требования к техническому обеспечению</w:t>
      </w:r>
      <w:bookmarkEnd w:id="139"/>
    </w:p>
    <w:p w14:paraId="445F8610" w14:textId="77777777" w:rsidR="009753AC" w:rsidRPr="00FD7869" w:rsidRDefault="009753AC" w:rsidP="009753AC">
      <w:r w:rsidRPr="00FD7869">
        <w:t xml:space="preserve">Техническое обеспечение должно </w:t>
      </w:r>
      <w:r>
        <w:t xml:space="preserve">предоставляться Исполнителем и </w:t>
      </w:r>
      <w:r w:rsidRPr="00FD7869">
        <w:t>представлять собой комплекс взаимосвязанных технических средств, обеспечивающих процессы сбора, регистрации, передачи, обработки, отображения и хранения информац</w:t>
      </w:r>
      <w:r>
        <w:t>и</w:t>
      </w:r>
      <w:r w:rsidRPr="00FD7869">
        <w:t>и</w:t>
      </w:r>
      <w:r>
        <w:t xml:space="preserve"> на все время действия договора с Исполнителем. </w:t>
      </w:r>
    </w:p>
    <w:p w14:paraId="1FA6DA9F" w14:textId="77777777" w:rsidR="009753AC" w:rsidRPr="00FD7869" w:rsidRDefault="009753AC" w:rsidP="009753AC">
      <w:r w:rsidRPr="00FD7869">
        <w:t>Средства вычислительной техники, применяемые в Системе, должны соответствовать требованиям ГОСТ 21552-84, ГОСТ Р 50628-2000 и должны отвечать действующим на момент сертификации российским стандартам и рекомендациям.</w:t>
      </w:r>
    </w:p>
    <w:p w14:paraId="5F1DD230" w14:textId="77777777" w:rsidR="009753AC" w:rsidRPr="00FD7869" w:rsidRDefault="009753AC" w:rsidP="009753AC">
      <w:r w:rsidRPr="00FD7869">
        <w:t>Комплекс технических средств должен обеспечивать выполнение задач и функций, возложенных на Систему.</w:t>
      </w:r>
    </w:p>
    <w:p w14:paraId="16155FC5" w14:textId="77777777" w:rsidR="009753AC" w:rsidRDefault="009753AC" w:rsidP="009753AC">
      <w:r w:rsidRPr="00FD7869">
        <w:lastRenderedPageBreak/>
        <w:t>КТС должен иметь возможность расширения (замены) состава технических средств, входящих в комплекс, с целью улучшения эксплуатационно-технических характеристик Системы по мере</w:t>
      </w:r>
    </w:p>
    <w:p w14:paraId="4D07C45C" w14:textId="77777777" w:rsidR="009753AC" w:rsidRPr="00FD7869" w:rsidRDefault="009753AC" w:rsidP="009753AC">
      <w:r w:rsidRPr="00FD7869">
        <w:t>возрастания объемов обрабатываемой информации, увеличения количества видов поставляемых услуг, расширения функций Системы и др.</w:t>
      </w:r>
    </w:p>
    <w:p w14:paraId="3E04D550" w14:textId="77777777" w:rsidR="009753AC" w:rsidRPr="00FD7869" w:rsidRDefault="009753AC" w:rsidP="009753AC">
      <w:r w:rsidRPr="00FD7869">
        <w:t>Используемые при создании Системы технические средства, включая вычислительную технику, должны обеспечивать круглосуточный режим работы Системы.</w:t>
      </w:r>
    </w:p>
    <w:p w14:paraId="5A783A5F" w14:textId="77777777" w:rsidR="009753AC" w:rsidRPr="00FD7869" w:rsidRDefault="009753AC" w:rsidP="009753AC">
      <w:pPr>
        <w:keepNext/>
      </w:pPr>
      <w:r w:rsidRPr="00FD7869">
        <w:t xml:space="preserve">В состав КТС </w:t>
      </w:r>
      <w:r>
        <w:t>Системы</w:t>
      </w:r>
      <w:r w:rsidRPr="00FD7869">
        <w:t xml:space="preserve"> должны входить следующие компоненты:</w:t>
      </w:r>
    </w:p>
    <w:p w14:paraId="51644652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серверное оборудование, включая КТС хранения данных;</w:t>
      </w:r>
    </w:p>
    <w:p w14:paraId="0EEAA2A4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активное и пассивное сетевое оборудование;</w:t>
      </w:r>
    </w:p>
    <w:p w14:paraId="5A6E21CD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t>средства резервного копирования;</w:t>
      </w:r>
    </w:p>
    <w:p w14:paraId="4E13A677" w14:textId="77777777" w:rsidR="009753AC" w:rsidRPr="00FD7869" w:rsidRDefault="009753AC" w:rsidP="009753AC">
      <w:pPr>
        <w:pStyle w:val="a5"/>
        <w:tabs>
          <w:tab w:val="clear" w:pos="1381"/>
          <w:tab w:val="num" w:pos="1352"/>
        </w:tabs>
        <w:ind w:left="538"/>
      </w:pPr>
      <w:r w:rsidRPr="00FD7869">
        <w:rPr>
          <w:szCs w:val="28"/>
        </w:rPr>
        <w:t>источники</w:t>
      </w:r>
      <w:r w:rsidRPr="00FD7869">
        <w:t xml:space="preserve"> бесперебойного питания.</w:t>
      </w:r>
    </w:p>
    <w:p w14:paraId="62E5F9C5" w14:textId="77777777" w:rsidR="009753AC" w:rsidRDefault="009753AC" w:rsidP="009753AC">
      <w:pPr>
        <w:pStyle w:val="30"/>
        <w:tabs>
          <w:tab w:val="num" w:pos="-283"/>
        </w:tabs>
        <w:ind w:left="567"/>
      </w:pPr>
      <w:bookmarkStart w:id="140" w:name="_Toc399365301"/>
      <w:bookmarkStart w:id="141" w:name="_Toc399365302"/>
      <w:bookmarkStart w:id="142" w:name="_Toc399365303"/>
      <w:bookmarkStart w:id="143" w:name="_Toc399365304"/>
      <w:bookmarkStart w:id="144" w:name="_Toc399365305"/>
      <w:bookmarkStart w:id="145" w:name="_Toc399365306"/>
      <w:bookmarkStart w:id="146" w:name="_Toc399365307"/>
      <w:bookmarkStart w:id="147" w:name="_Toc399365308"/>
      <w:bookmarkStart w:id="148" w:name="_Toc399365309"/>
      <w:bookmarkStart w:id="149" w:name="_Toc399365310"/>
      <w:bookmarkStart w:id="150" w:name="_Toc399365311"/>
      <w:bookmarkStart w:id="151" w:name="_Toc399365312"/>
      <w:bookmarkStart w:id="152" w:name="_Toc399365313"/>
      <w:bookmarkStart w:id="153" w:name="_Toc399365314"/>
      <w:bookmarkStart w:id="154" w:name="_Toc399365315"/>
      <w:bookmarkStart w:id="155" w:name="_Toc399365316"/>
      <w:bookmarkStart w:id="156" w:name="_Toc399365317"/>
      <w:bookmarkStart w:id="157" w:name="_Toc399365318"/>
      <w:bookmarkStart w:id="158" w:name="_Toc399365320"/>
      <w:bookmarkStart w:id="159" w:name="_Toc399365321"/>
      <w:bookmarkStart w:id="160" w:name="_Toc399365322"/>
      <w:bookmarkStart w:id="161" w:name="_Toc399365323"/>
      <w:bookmarkStart w:id="162" w:name="_Toc399365324"/>
      <w:bookmarkStart w:id="163" w:name="_Toc49550272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>
        <w:t>Требования к оказанию технической поддержки</w:t>
      </w:r>
      <w:bookmarkEnd w:id="163"/>
      <w:r>
        <w:t xml:space="preserve"> Пользователей</w:t>
      </w:r>
    </w:p>
    <w:p w14:paraId="2BABF2E7" w14:textId="77777777" w:rsidR="009753AC" w:rsidRDefault="009753AC" w:rsidP="009753AC">
      <w:r w:rsidRPr="007A1F37">
        <w:t xml:space="preserve">Исполнитель </w:t>
      </w:r>
      <w:r>
        <w:t>должен организовать оказание консультационной и технической поддержки для пользователей Системы в период, указанный в п.</w:t>
      </w:r>
      <w:r>
        <w:fldChar w:fldCharType="begin"/>
      </w:r>
      <w:r>
        <w:instrText xml:space="preserve"> REF _Ref419929553 \r \h </w:instrText>
      </w:r>
      <w:r>
        <w:fldChar w:fldCharType="separate"/>
      </w:r>
      <w:r>
        <w:t>5</w:t>
      </w:r>
      <w:r>
        <w:fldChar w:fldCharType="end"/>
      </w:r>
      <w:r>
        <w:t xml:space="preserve"> настоящего ТЗ.</w:t>
      </w:r>
    </w:p>
    <w:p w14:paraId="7E9256D0" w14:textId="77777777" w:rsidR="009753AC" w:rsidRDefault="009753AC" w:rsidP="009753AC">
      <w:r>
        <w:t>Техническая поддержка Системы должна быть доступна по телефону и электронной почте.</w:t>
      </w:r>
    </w:p>
    <w:p w14:paraId="4F197408" w14:textId="77777777" w:rsidR="009753AC" w:rsidRDefault="009753AC" w:rsidP="009753AC">
      <w:r>
        <w:t>Исполнитель должен определить телефонный номер и адрес электронной почты для технической поддержки пользователей Системы.</w:t>
      </w:r>
    </w:p>
    <w:p w14:paraId="1E852429" w14:textId="77777777" w:rsidR="009753AC" w:rsidRDefault="009753AC" w:rsidP="009753AC">
      <w:r>
        <w:t xml:space="preserve">Режим работы специалистов технической поддержки будет установлен по согласованию между Исполнителем и Заказчиком на этапе </w:t>
      </w:r>
      <w:proofErr w:type="spellStart"/>
      <w:r>
        <w:t>технорабочего</w:t>
      </w:r>
      <w:proofErr w:type="spellEnd"/>
      <w:r>
        <w:t xml:space="preserve"> проектирования.</w:t>
      </w:r>
    </w:p>
    <w:p w14:paraId="74C8F6C8" w14:textId="77777777" w:rsidR="009753AC" w:rsidRDefault="009753AC" w:rsidP="009753AC">
      <w:r>
        <w:t>Исполнитель должен вести Журнал обращений пользователей к специалистам технической поддержки.</w:t>
      </w:r>
    </w:p>
    <w:p w14:paraId="5CB05835" w14:textId="77777777" w:rsidR="009753AC" w:rsidRDefault="009753AC" w:rsidP="009753AC">
      <w:r>
        <w:t>Исполнитель может решать возникшие вопросы или проблемы как удаленно, так и в организации Заказчика.</w:t>
      </w:r>
    </w:p>
    <w:p w14:paraId="7434C557" w14:textId="77777777" w:rsidR="009753AC" w:rsidRDefault="009753AC" w:rsidP="009753AC">
      <w:r>
        <w:t xml:space="preserve">Виды обращений, срок и порядок реагирования на обращения и сбои будет установлен по согласованию между Исполнителем и Заказчиком на этапе </w:t>
      </w:r>
      <w:proofErr w:type="spellStart"/>
      <w:r>
        <w:t>технорабочего</w:t>
      </w:r>
      <w:proofErr w:type="spellEnd"/>
      <w:r>
        <w:t xml:space="preserve"> проектирования.</w:t>
      </w:r>
    </w:p>
    <w:p w14:paraId="27837D83" w14:textId="77777777" w:rsidR="009753AC" w:rsidRPr="00FD7869" w:rsidRDefault="009753AC" w:rsidP="009753AC"/>
    <w:p w14:paraId="7A72DB6F" w14:textId="77777777" w:rsidR="009753AC" w:rsidRPr="00FD7869" w:rsidRDefault="009753AC" w:rsidP="009753AC">
      <w:pPr>
        <w:sectPr w:rsidR="009753AC" w:rsidRPr="00FD7869" w:rsidSect="007D74C8">
          <w:footnotePr>
            <w:numRestart w:val="eachSect"/>
          </w:footnotePr>
          <w:pgSz w:w="11906" w:h="16838" w:code="9"/>
          <w:pgMar w:top="851" w:right="709" w:bottom="1135" w:left="1531" w:header="567" w:footer="567" w:gutter="0"/>
          <w:cols w:space="708"/>
          <w:docGrid w:linePitch="360"/>
        </w:sectPr>
      </w:pPr>
    </w:p>
    <w:p w14:paraId="23593127" w14:textId="77777777" w:rsidR="009753AC" w:rsidRPr="00FD7869" w:rsidRDefault="009753AC" w:rsidP="009753AC">
      <w:pPr>
        <w:pStyle w:val="1"/>
        <w:jc w:val="both"/>
      </w:pPr>
      <w:bookmarkStart w:id="164" w:name="_Ref419929553"/>
      <w:bookmarkStart w:id="165" w:name="_Ref419929621"/>
      <w:bookmarkStart w:id="166" w:name="_Toc420013655"/>
      <w:bookmarkStart w:id="167" w:name="_Ref436571345"/>
      <w:bookmarkStart w:id="168" w:name="_Toc495502725"/>
      <w:r>
        <w:lastRenderedPageBreak/>
        <w:t>. Требования к срокам выполнения работ</w:t>
      </w:r>
      <w:bookmarkEnd w:id="164"/>
      <w:bookmarkEnd w:id="165"/>
      <w:bookmarkEnd w:id="166"/>
      <w:bookmarkEnd w:id="167"/>
      <w:bookmarkEnd w:id="168"/>
    </w:p>
    <w:p w14:paraId="2FBF7A83" w14:textId="4DC1A1CC" w:rsidR="009753AC" w:rsidRPr="00D471EC" w:rsidRDefault="009753AC" w:rsidP="009753AC">
      <w:pPr>
        <w:pStyle w:val="20"/>
        <w:numPr>
          <w:ilvl w:val="0"/>
          <w:numId w:val="0"/>
        </w:numPr>
      </w:pPr>
      <w:r w:rsidRPr="007E7A64">
        <w:t>Требования к срокам выполнения работ</w:t>
      </w:r>
      <w:r w:rsidRPr="00954EAB">
        <w:rPr>
          <w:b w:val="0"/>
        </w:rPr>
        <w:t xml:space="preserve"> по </w:t>
      </w:r>
      <w:r w:rsidR="00111FB2" w:rsidRPr="00954EAB">
        <w:rPr>
          <w:b w:val="0"/>
        </w:rPr>
        <w:t>созданию Системы</w:t>
      </w:r>
      <w:r w:rsidRPr="00954EAB">
        <w:rPr>
          <w:b w:val="0"/>
        </w:rPr>
        <w:t xml:space="preserve"> приведены в таблице ниже (см. </w:t>
      </w:r>
      <w:r w:rsidRPr="00954EAB">
        <w:rPr>
          <w:b w:val="0"/>
        </w:rPr>
        <w:fldChar w:fldCharType="begin"/>
      </w:r>
      <w:r w:rsidRPr="00954EAB">
        <w:rPr>
          <w:b w:val="0"/>
        </w:rPr>
        <w:instrText xml:space="preserve"> REF _Ref416047936 \h  \* MERGEFORMAT </w:instrText>
      </w:r>
      <w:r w:rsidRPr="00954EAB">
        <w:rPr>
          <w:b w:val="0"/>
        </w:rPr>
      </w:r>
      <w:r w:rsidRPr="00954EAB">
        <w:rPr>
          <w:b w:val="0"/>
        </w:rPr>
        <w:fldChar w:fldCharType="separate"/>
      </w:r>
      <w:r w:rsidRPr="00FD7869">
        <w:rPr>
          <w:rStyle w:val="affb"/>
        </w:rPr>
        <w:t>Таблица </w:t>
      </w:r>
      <w:r w:rsidRPr="0088073C">
        <w:rPr>
          <w:rStyle w:val="affb"/>
        </w:rPr>
        <w:t>7</w:t>
      </w:r>
      <w:r w:rsidRPr="00954EAB">
        <w:rPr>
          <w:b w:val="0"/>
        </w:rPr>
        <w:fldChar w:fldCharType="end"/>
      </w:r>
      <w:r w:rsidRPr="00954EAB">
        <w:rPr>
          <w:b w:val="0"/>
        </w:rPr>
        <w:t>).</w:t>
      </w:r>
    </w:p>
    <w:p w14:paraId="5FCBC928" w14:textId="0C643C74" w:rsidR="009753AC" w:rsidRPr="007E7A64" w:rsidRDefault="009753AC" w:rsidP="009753AC">
      <w:pPr>
        <w:pStyle w:val="afffffa"/>
        <w:rPr>
          <w:b/>
          <w:bCs/>
        </w:rPr>
      </w:pPr>
      <w:bookmarkStart w:id="169" w:name="_Ref416047936"/>
      <w:r w:rsidRPr="00FD7869">
        <w:rPr>
          <w:rStyle w:val="affb"/>
        </w:rPr>
        <w:t>Таблица </w:t>
      </w:r>
      <w:r w:rsidRPr="00954EAB">
        <w:rPr>
          <w:rStyle w:val="affb"/>
          <w:b w:val="0"/>
          <w:bCs w:val="0"/>
        </w:rPr>
        <w:fldChar w:fldCharType="begin"/>
      </w:r>
      <w:r w:rsidRPr="00954EAB">
        <w:rPr>
          <w:rStyle w:val="affb"/>
          <w:b w:val="0"/>
        </w:rPr>
        <w:instrText xml:space="preserve"> SEQ Таблица \* ARABIC </w:instrText>
      </w:r>
      <w:r w:rsidRPr="00954EAB">
        <w:rPr>
          <w:rStyle w:val="affb"/>
          <w:b w:val="0"/>
          <w:bCs w:val="0"/>
        </w:rPr>
        <w:fldChar w:fldCharType="separate"/>
      </w:r>
      <w:r>
        <w:rPr>
          <w:rStyle w:val="affb"/>
          <w:b w:val="0"/>
          <w:noProof/>
        </w:rPr>
        <w:t>7</w:t>
      </w:r>
      <w:r w:rsidRPr="00954EAB">
        <w:rPr>
          <w:rStyle w:val="affb"/>
          <w:b w:val="0"/>
          <w:bCs w:val="0"/>
        </w:rPr>
        <w:fldChar w:fldCharType="end"/>
      </w:r>
      <w:bookmarkEnd w:id="169"/>
      <w:r w:rsidRPr="00954EAB">
        <w:rPr>
          <w:rStyle w:val="affb"/>
          <w:b w:val="0"/>
        </w:rPr>
        <w:t xml:space="preserve"> - </w:t>
      </w:r>
      <w:r w:rsidRPr="00954EAB">
        <w:rPr>
          <w:b/>
        </w:rPr>
        <w:t xml:space="preserve">Требования к срокам выполнения работ по </w:t>
      </w:r>
      <w:r w:rsidR="00111FB2" w:rsidRPr="00954EAB">
        <w:rPr>
          <w:b/>
        </w:rPr>
        <w:t>созданию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41"/>
        <w:gridCol w:w="4747"/>
        <w:gridCol w:w="1578"/>
      </w:tblGrid>
      <w:tr w:rsidR="009753AC" w:rsidRPr="00FD7869" w14:paraId="27E5062D" w14:textId="77777777" w:rsidTr="00057CA9">
        <w:trPr>
          <w:tblHeader/>
        </w:trPr>
        <w:tc>
          <w:tcPr>
            <w:tcW w:w="413" w:type="pct"/>
            <w:shd w:val="pct15" w:color="auto" w:fill="auto"/>
          </w:tcPr>
          <w:p w14:paraId="27F0EE02" w14:textId="77777777" w:rsidR="009753AC" w:rsidRPr="00FD7869" w:rsidRDefault="009753AC" w:rsidP="00057CA9">
            <w:pPr>
              <w:ind w:firstLine="0"/>
              <w:jc w:val="left"/>
            </w:pPr>
            <w:r w:rsidRPr="00FD7869">
              <w:rPr>
                <w:b/>
                <w:bCs/>
              </w:rPr>
              <w:t>№ этапа</w:t>
            </w:r>
          </w:p>
        </w:tc>
        <w:tc>
          <w:tcPr>
            <w:tcW w:w="1387" w:type="pct"/>
            <w:shd w:val="pct15" w:color="auto" w:fill="auto"/>
          </w:tcPr>
          <w:p w14:paraId="60E77A79" w14:textId="77777777" w:rsidR="009753AC" w:rsidRPr="00FD7869" w:rsidRDefault="009753AC" w:rsidP="00057CA9">
            <w:pPr>
              <w:ind w:firstLine="0"/>
              <w:jc w:val="left"/>
            </w:pPr>
            <w:r w:rsidRPr="00FD7869">
              <w:rPr>
                <w:b/>
                <w:bCs/>
              </w:rPr>
              <w:t>Наименование этапа</w:t>
            </w:r>
          </w:p>
        </w:tc>
        <w:tc>
          <w:tcPr>
            <w:tcW w:w="2402" w:type="pct"/>
            <w:shd w:val="pct15" w:color="auto" w:fill="auto"/>
          </w:tcPr>
          <w:p w14:paraId="2B525331" w14:textId="77777777" w:rsidR="009753AC" w:rsidRPr="00FD7869" w:rsidRDefault="009753AC" w:rsidP="00057CA9">
            <w:pPr>
              <w:ind w:firstLine="0"/>
              <w:jc w:val="left"/>
            </w:pPr>
            <w:r w:rsidRPr="00FD7869">
              <w:rPr>
                <w:b/>
                <w:bCs/>
              </w:rPr>
              <w:t>Отчетная документация</w:t>
            </w:r>
          </w:p>
        </w:tc>
        <w:tc>
          <w:tcPr>
            <w:tcW w:w="798" w:type="pct"/>
            <w:shd w:val="pct15" w:color="auto" w:fill="auto"/>
          </w:tcPr>
          <w:p w14:paraId="104E5379" w14:textId="77777777" w:rsidR="009753AC" w:rsidRPr="00FD7869" w:rsidRDefault="009753AC" w:rsidP="00057CA9">
            <w:pPr>
              <w:ind w:firstLine="0"/>
              <w:jc w:val="left"/>
            </w:pPr>
            <w:r w:rsidRPr="00FD7869">
              <w:rPr>
                <w:b/>
                <w:bCs/>
              </w:rPr>
              <w:t>Сроки выполнения работ</w:t>
            </w:r>
          </w:p>
        </w:tc>
      </w:tr>
      <w:tr w:rsidR="009753AC" w:rsidRPr="00FD7869" w14:paraId="501B3027" w14:textId="77777777" w:rsidTr="00057CA9">
        <w:tc>
          <w:tcPr>
            <w:tcW w:w="413" w:type="pct"/>
            <w:shd w:val="clear" w:color="auto" w:fill="auto"/>
          </w:tcPr>
          <w:p w14:paraId="182AAF30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/>
                <w:bCs/>
                <w:sz w:val="22"/>
                <w:szCs w:val="18"/>
              </w:rPr>
            </w:pPr>
            <w:r w:rsidRPr="00FD7869">
              <w:rPr>
                <w:b/>
                <w:bCs/>
                <w:sz w:val="22"/>
                <w:szCs w:val="18"/>
              </w:rPr>
              <w:t>1.</w:t>
            </w:r>
          </w:p>
        </w:tc>
        <w:tc>
          <w:tcPr>
            <w:tcW w:w="1387" w:type="pct"/>
            <w:shd w:val="clear" w:color="auto" w:fill="auto"/>
          </w:tcPr>
          <w:p w14:paraId="388F78D0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Ввод в тестовую эксплуатацию </w:t>
            </w:r>
          </w:p>
        </w:tc>
        <w:tc>
          <w:tcPr>
            <w:tcW w:w="2402" w:type="pct"/>
            <w:shd w:val="clear" w:color="auto" w:fill="auto"/>
          </w:tcPr>
          <w:p w14:paraId="731A9C20" w14:textId="77777777" w:rsidR="009753AC" w:rsidRPr="00FD7869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 w:rsidRPr="00FD7869">
              <w:rPr>
                <w:bCs/>
              </w:rPr>
              <w:t xml:space="preserve"> Исходные коды </w:t>
            </w:r>
            <w:r>
              <w:rPr>
                <w:bCs/>
              </w:rPr>
              <w:t>Системы</w:t>
            </w:r>
            <w:r w:rsidRPr="00FD7869">
              <w:rPr>
                <w:bCs/>
              </w:rPr>
              <w:t>.</w:t>
            </w:r>
          </w:p>
          <w:p w14:paraId="5EE46C49" w14:textId="77777777" w:rsidR="009753AC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>
              <w:rPr>
                <w:bCs/>
              </w:rPr>
              <w:t>Контент, созданный Исполнителем и размещенный в Системе.</w:t>
            </w:r>
          </w:p>
          <w:p w14:paraId="7C1B25AD" w14:textId="77777777" w:rsidR="009753AC" w:rsidRPr="00FD7869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 w:rsidRPr="00FD7869">
              <w:rPr>
                <w:bCs/>
              </w:rPr>
              <w:t xml:space="preserve">Руководство редактора контента </w:t>
            </w:r>
            <w:r>
              <w:rPr>
                <w:bCs/>
              </w:rPr>
              <w:t>Системы</w:t>
            </w:r>
            <w:r w:rsidRPr="00FD7869">
              <w:rPr>
                <w:bCs/>
              </w:rPr>
              <w:t>.</w:t>
            </w:r>
          </w:p>
          <w:p w14:paraId="38815309" w14:textId="77777777" w:rsidR="009753AC" w:rsidRPr="00FD7869" w:rsidRDefault="009753AC" w:rsidP="00057CA9">
            <w:pPr>
              <w:spacing w:before="40" w:after="80"/>
              <w:ind w:firstLine="0"/>
              <w:jc w:val="left"/>
            </w:pPr>
          </w:p>
        </w:tc>
        <w:tc>
          <w:tcPr>
            <w:tcW w:w="798" w:type="pct"/>
            <w:shd w:val="clear" w:color="auto" w:fill="auto"/>
          </w:tcPr>
          <w:p w14:paraId="545B5D68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Cs/>
              </w:rPr>
            </w:pPr>
            <w:r>
              <w:rPr>
                <w:bCs/>
              </w:rPr>
              <w:t>30 рабочих</w:t>
            </w:r>
            <w:r w:rsidRPr="00FD7869">
              <w:rPr>
                <w:bCs/>
              </w:rPr>
              <w:t xml:space="preserve"> дней с мом</w:t>
            </w:r>
            <w:r>
              <w:rPr>
                <w:bCs/>
              </w:rPr>
              <w:t>ента заключения</w:t>
            </w:r>
            <w:r w:rsidRPr="00FD7869">
              <w:rPr>
                <w:bCs/>
              </w:rPr>
              <w:t xml:space="preserve"> </w:t>
            </w:r>
            <w:r>
              <w:rPr>
                <w:bCs/>
              </w:rPr>
              <w:t>договор</w:t>
            </w:r>
            <w:r w:rsidRPr="00FD7869">
              <w:rPr>
                <w:bCs/>
              </w:rPr>
              <w:t xml:space="preserve">а </w:t>
            </w:r>
          </w:p>
        </w:tc>
      </w:tr>
      <w:tr w:rsidR="009753AC" w:rsidRPr="00FD7869" w14:paraId="6ED10849" w14:textId="77777777" w:rsidTr="00057CA9">
        <w:tc>
          <w:tcPr>
            <w:tcW w:w="413" w:type="pct"/>
            <w:shd w:val="clear" w:color="auto" w:fill="auto"/>
          </w:tcPr>
          <w:p w14:paraId="3E132C0C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/>
                <w:bCs/>
                <w:sz w:val="22"/>
                <w:szCs w:val="18"/>
              </w:rPr>
            </w:pPr>
            <w:r w:rsidRPr="00FD7869">
              <w:rPr>
                <w:b/>
                <w:bCs/>
                <w:sz w:val="22"/>
                <w:szCs w:val="18"/>
              </w:rPr>
              <w:t>2.</w:t>
            </w:r>
          </w:p>
        </w:tc>
        <w:tc>
          <w:tcPr>
            <w:tcW w:w="1387" w:type="pct"/>
            <w:shd w:val="clear" w:color="auto" w:fill="auto"/>
          </w:tcPr>
          <w:p w14:paraId="008DA713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FD7869">
              <w:rPr>
                <w:b/>
                <w:bCs/>
              </w:rPr>
              <w:t xml:space="preserve">вод в </w:t>
            </w:r>
            <w:r>
              <w:rPr>
                <w:b/>
                <w:bCs/>
              </w:rPr>
              <w:t>промышленную эксплуатацию</w:t>
            </w:r>
          </w:p>
        </w:tc>
        <w:tc>
          <w:tcPr>
            <w:tcW w:w="2402" w:type="pct"/>
            <w:shd w:val="clear" w:color="auto" w:fill="auto"/>
          </w:tcPr>
          <w:p w14:paraId="554F27CB" w14:textId="77777777" w:rsidR="009753AC" w:rsidRPr="00FD7869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 w:rsidRPr="00FD7869">
              <w:rPr>
                <w:bCs/>
              </w:rPr>
              <w:t xml:space="preserve">Исходные коды </w:t>
            </w:r>
            <w:r>
              <w:rPr>
                <w:bCs/>
              </w:rPr>
              <w:t>Системы</w:t>
            </w:r>
            <w:r w:rsidRPr="00FD7869">
              <w:rPr>
                <w:bCs/>
              </w:rPr>
              <w:t>.</w:t>
            </w:r>
          </w:p>
          <w:p w14:paraId="58B670CF" w14:textId="77777777" w:rsidR="009753AC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>
              <w:rPr>
                <w:bCs/>
              </w:rPr>
              <w:t>Контент, созданный Исполнителем и размещенный в Системе.</w:t>
            </w:r>
          </w:p>
          <w:p w14:paraId="6A12A73D" w14:textId="77777777" w:rsidR="009753AC" w:rsidRPr="00FD7869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 w:rsidRPr="00FD7869">
              <w:rPr>
                <w:bCs/>
              </w:rPr>
              <w:t xml:space="preserve">Руководство редактора контента </w:t>
            </w:r>
            <w:r>
              <w:rPr>
                <w:bCs/>
              </w:rPr>
              <w:t>Системы</w:t>
            </w:r>
            <w:r w:rsidRPr="00FD7869">
              <w:rPr>
                <w:bCs/>
              </w:rPr>
              <w:t>.</w:t>
            </w:r>
          </w:p>
          <w:p w14:paraId="68A6BA88" w14:textId="77777777" w:rsidR="009753AC" w:rsidRPr="00FD7869" w:rsidRDefault="009753AC" w:rsidP="009753AC">
            <w:pPr>
              <w:pStyle w:val="a2"/>
              <w:numPr>
                <w:ilvl w:val="3"/>
                <w:numId w:val="22"/>
              </w:numPr>
              <w:rPr>
                <w:bCs/>
              </w:rPr>
            </w:pPr>
            <w:r w:rsidRPr="00FD7869">
              <w:rPr>
                <w:bCs/>
              </w:rPr>
              <w:t xml:space="preserve">Акт сдачи-приемки </w:t>
            </w:r>
            <w:r>
              <w:rPr>
                <w:bCs/>
              </w:rPr>
              <w:t>Системы</w:t>
            </w:r>
            <w:r w:rsidRPr="00FD7869">
              <w:rPr>
                <w:bCs/>
              </w:rPr>
              <w:t>.</w:t>
            </w:r>
          </w:p>
        </w:tc>
        <w:tc>
          <w:tcPr>
            <w:tcW w:w="798" w:type="pct"/>
            <w:shd w:val="clear" w:color="auto" w:fill="auto"/>
          </w:tcPr>
          <w:p w14:paraId="5F4ED868" w14:textId="77777777" w:rsidR="009753AC" w:rsidRPr="00FD7869" w:rsidRDefault="009753AC" w:rsidP="00057CA9">
            <w:pPr>
              <w:spacing w:before="40" w:after="8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40 рабочих </w:t>
            </w:r>
            <w:r w:rsidRPr="00FD7869">
              <w:rPr>
                <w:bCs/>
              </w:rPr>
              <w:t>дней с мом</w:t>
            </w:r>
            <w:r>
              <w:rPr>
                <w:bCs/>
              </w:rPr>
              <w:t>ента заключения</w:t>
            </w:r>
            <w:r w:rsidRPr="00FD7869">
              <w:rPr>
                <w:bCs/>
              </w:rPr>
              <w:t xml:space="preserve"> </w:t>
            </w:r>
            <w:r>
              <w:rPr>
                <w:bCs/>
              </w:rPr>
              <w:t>договор</w:t>
            </w:r>
            <w:r w:rsidRPr="00FD7869">
              <w:rPr>
                <w:bCs/>
              </w:rPr>
              <w:t>а</w:t>
            </w:r>
          </w:p>
        </w:tc>
      </w:tr>
    </w:tbl>
    <w:p w14:paraId="6437D80C" w14:textId="77777777" w:rsidR="009753AC" w:rsidRPr="00FD7869" w:rsidRDefault="009753AC" w:rsidP="009753AC"/>
    <w:p w14:paraId="4D682431" w14:textId="77777777" w:rsidR="009753AC" w:rsidRPr="00FD7869" w:rsidRDefault="009753AC" w:rsidP="009753AC">
      <w:pPr>
        <w:ind w:firstLine="0"/>
        <w:rPr>
          <w:highlight w:val="yellow"/>
        </w:rPr>
      </w:pPr>
    </w:p>
    <w:p w14:paraId="2F4151DB" w14:textId="77777777" w:rsidR="009753AC" w:rsidRPr="00FD7869" w:rsidRDefault="009753AC" w:rsidP="009753AC">
      <w:pPr>
        <w:pStyle w:val="1"/>
        <w:rPr>
          <w:highlight w:val="yellow"/>
        </w:rPr>
        <w:sectPr w:rsidR="009753AC" w:rsidRPr="00FD7869" w:rsidSect="00932D42">
          <w:headerReference w:type="even" r:id="rId17"/>
          <w:footnotePr>
            <w:numRestart w:val="eachSect"/>
          </w:footnotePr>
          <w:pgSz w:w="11906" w:h="16838" w:code="9"/>
          <w:pgMar w:top="851" w:right="709" w:bottom="1559" w:left="1531" w:header="567" w:footer="567" w:gutter="0"/>
          <w:cols w:space="708"/>
          <w:docGrid w:linePitch="360"/>
        </w:sectPr>
      </w:pPr>
      <w:bookmarkStart w:id="170" w:name="_Ref377851273"/>
      <w:bookmarkStart w:id="171" w:name="_GoBack"/>
      <w:bookmarkEnd w:id="171"/>
    </w:p>
    <w:p w14:paraId="77EE012B" w14:textId="77777777" w:rsidR="009753AC" w:rsidRPr="00FD7869" w:rsidRDefault="009753AC" w:rsidP="009753AC">
      <w:pPr>
        <w:pStyle w:val="1"/>
      </w:pPr>
      <w:bookmarkStart w:id="172" w:name="_Ref419929557"/>
      <w:bookmarkStart w:id="173" w:name="_Toc420013657"/>
      <w:bookmarkStart w:id="174" w:name="_Toc495502727"/>
      <w:r w:rsidRPr="00FD7869">
        <w:lastRenderedPageBreak/>
        <w:t>Порядок контроля и приемки Системы</w:t>
      </w:r>
      <w:bookmarkEnd w:id="170"/>
      <w:bookmarkEnd w:id="172"/>
      <w:bookmarkEnd w:id="173"/>
      <w:bookmarkEnd w:id="174"/>
    </w:p>
    <w:p w14:paraId="00AFBAD2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175" w:name="_Toc332805050"/>
      <w:bookmarkStart w:id="176" w:name="_Toc420013659"/>
      <w:bookmarkStart w:id="177" w:name="_Toc495502728"/>
      <w:r w:rsidRPr="00FD7869">
        <w:t>Общие требования к</w:t>
      </w:r>
      <w:r>
        <w:t xml:space="preserve"> вводу Системы в эксплуатацию и</w:t>
      </w:r>
      <w:r w:rsidRPr="00FD7869">
        <w:t xml:space="preserve"> </w:t>
      </w:r>
      <w:r>
        <w:t>сдаче</w:t>
      </w:r>
      <w:r w:rsidRPr="00FD7869">
        <w:t xml:space="preserve"> работ </w:t>
      </w:r>
      <w:bookmarkEnd w:id="175"/>
      <w:bookmarkEnd w:id="176"/>
      <w:bookmarkEnd w:id="177"/>
    </w:p>
    <w:p w14:paraId="709EC8DA" w14:textId="77777777" w:rsidR="009753AC" w:rsidRPr="009A36ED" w:rsidRDefault="009753AC" w:rsidP="009753AC">
      <w:bookmarkStart w:id="178" w:name="_Toc185852231"/>
      <w:r w:rsidRPr="009A36ED">
        <w:t xml:space="preserve">Система должна быть размещена </w:t>
      </w:r>
      <w:r>
        <w:t xml:space="preserve">и введена в промышленную эксплуатацию </w:t>
      </w:r>
      <w:r w:rsidRPr="009A36ED">
        <w:t xml:space="preserve">силами Исполнителя. </w:t>
      </w:r>
      <w:r>
        <w:t>Программно-аппаратный ресурс</w:t>
      </w:r>
      <w:r w:rsidRPr="009A36ED">
        <w:t>, на котором будет располагается Система</w:t>
      </w:r>
      <w:r>
        <w:t>,</w:t>
      </w:r>
      <w:r w:rsidRPr="009A36ED">
        <w:t xml:space="preserve"> будет </w:t>
      </w:r>
      <w:r>
        <w:t>предоставлен</w:t>
      </w:r>
      <w:r w:rsidRPr="009A36ED">
        <w:t xml:space="preserve"> Заказчиком</w:t>
      </w:r>
      <w:r>
        <w:t xml:space="preserve"> на основании рекомендации Исполнителя по объему и составу требуемых мощностей</w:t>
      </w:r>
      <w:r w:rsidRPr="009A36ED">
        <w:t xml:space="preserve">. </w:t>
      </w:r>
    </w:p>
    <w:p w14:paraId="168C46BD" w14:textId="77777777" w:rsidR="009753AC" w:rsidRDefault="009753AC" w:rsidP="009753AC">
      <w:r w:rsidRPr="009A36ED">
        <w:t xml:space="preserve">Исполнитель </w:t>
      </w:r>
      <w:r>
        <w:t xml:space="preserve">в технико-коммерческом предложении Заказчику </w:t>
      </w:r>
      <w:r w:rsidRPr="009A36ED">
        <w:t>должен предоставить схему архитектуры Системы</w:t>
      </w:r>
      <w:r>
        <w:t>, описание каждого компонента, предусмотренного схемой,</w:t>
      </w:r>
      <w:r w:rsidRPr="009A36ED">
        <w:t xml:space="preserve"> и </w:t>
      </w:r>
      <w:r>
        <w:t xml:space="preserve">расчетные </w:t>
      </w:r>
      <w:r w:rsidRPr="009A36ED">
        <w:t xml:space="preserve">аппаратно-программные требования к </w:t>
      </w:r>
      <w:r>
        <w:t>компонентам архитектуры с учетом целевых значений показателей производительности, доступности и надежности</w:t>
      </w:r>
      <w:r w:rsidRPr="009A36ED">
        <w:t>.</w:t>
      </w:r>
    </w:p>
    <w:p w14:paraId="1E828320" w14:textId="77777777" w:rsidR="009753AC" w:rsidRPr="00FD7869" w:rsidRDefault="009753AC" w:rsidP="009753AC">
      <w:r w:rsidRPr="00FD7869">
        <w:t xml:space="preserve">Приемка результатов работ осуществляется поэтапно в соответствии с </w:t>
      </w:r>
      <w:r>
        <w:t xml:space="preserve">согласованным </w:t>
      </w:r>
      <w:r w:rsidRPr="00FD7869">
        <w:t>календарным планом</w:t>
      </w:r>
      <w:r>
        <w:t xml:space="preserve"> выполнения работ</w:t>
      </w:r>
      <w:r w:rsidRPr="00FD7869">
        <w:t>.</w:t>
      </w:r>
      <w:r>
        <w:t xml:space="preserve"> </w:t>
      </w:r>
    </w:p>
    <w:p w14:paraId="0FED1A86" w14:textId="77777777" w:rsidR="009753AC" w:rsidRPr="00FD7869" w:rsidRDefault="009753AC" w:rsidP="009753AC">
      <w:pPr>
        <w:pStyle w:val="20"/>
        <w:tabs>
          <w:tab w:val="num" w:pos="709"/>
        </w:tabs>
        <w:ind w:left="709"/>
      </w:pPr>
      <w:bookmarkStart w:id="179" w:name="_Toc399365345"/>
      <w:bookmarkStart w:id="180" w:name="_Toc399365346"/>
      <w:bookmarkStart w:id="181" w:name="_Toc399365347"/>
      <w:bookmarkStart w:id="182" w:name="_Toc399365348"/>
      <w:bookmarkStart w:id="183" w:name="_Toc399365349"/>
      <w:bookmarkStart w:id="184" w:name="_Toc399365350"/>
      <w:bookmarkStart w:id="185" w:name="_Toc332805051"/>
      <w:bookmarkStart w:id="186" w:name="_Toc420013660"/>
      <w:bookmarkStart w:id="187" w:name="_Toc495502729"/>
      <w:bookmarkEnd w:id="178"/>
      <w:bookmarkEnd w:id="179"/>
      <w:bookmarkEnd w:id="180"/>
      <w:bookmarkEnd w:id="181"/>
      <w:bookmarkEnd w:id="182"/>
      <w:bookmarkEnd w:id="183"/>
      <w:bookmarkEnd w:id="184"/>
      <w:r w:rsidRPr="00FD7869">
        <w:t>Сведения о гарантийном обслуживании Системы</w:t>
      </w:r>
      <w:bookmarkEnd w:id="185"/>
      <w:bookmarkEnd w:id="186"/>
      <w:bookmarkEnd w:id="187"/>
    </w:p>
    <w:p w14:paraId="161F4D7D" w14:textId="77777777" w:rsidR="009753AC" w:rsidRPr="006D17FC" w:rsidRDefault="009753AC" w:rsidP="009753AC">
      <w:bookmarkStart w:id="188" w:name="_Toc332805052"/>
      <w:r w:rsidRPr="00FD7869">
        <w:t>Исполнитель обязуется обеспечить консультирование специалистов эксплуатирующей организации в течение всего периода гарантийного обслуживания</w:t>
      </w:r>
      <w:r>
        <w:t xml:space="preserve"> (12 месяцев с даты ввода Системы в промышленную эксплуатацию)</w:t>
      </w:r>
      <w:r w:rsidRPr="00FD7869">
        <w:t>. Для этого Исполнитель обеспечивает доступность консультаций по телефону и по электронной почте в соответствии с регламентом эксплуатации Системы.</w:t>
      </w:r>
      <w:bookmarkEnd w:id="188"/>
    </w:p>
    <w:p w14:paraId="2E94E0AF" w14:textId="77777777" w:rsidR="009753AC" w:rsidRPr="009753AC" w:rsidRDefault="009753AC" w:rsidP="009753AC"/>
    <w:sectPr w:rsidR="009753AC" w:rsidRPr="009753AC" w:rsidSect="00B06BFC">
      <w:headerReference w:type="even" r:id="rId18"/>
      <w:footnotePr>
        <w:numRestart w:val="eachSect"/>
      </w:footnotePr>
      <w:pgSz w:w="11906" w:h="16838" w:code="9"/>
      <w:pgMar w:top="851" w:right="709" w:bottom="1559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804F" w14:textId="77777777" w:rsidR="00D62713" w:rsidRDefault="00D62713">
      <w:r>
        <w:separator/>
      </w:r>
    </w:p>
    <w:p w14:paraId="3084437F" w14:textId="77777777" w:rsidR="00D62713" w:rsidRDefault="00D62713"/>
  </w:endnote>
  <w:endnote w:type="continuationSeparator" w:id="0">
    <w:p w14:paraId="6A013190" w14:textId="77777777" w:rsidR="00D62713" w:rsidRDefault="00D62713">
      <w:r>
        <w:continuationSeparator/>
      </w:r>
    </w:p>
    <w:p w14:paraId="4AD74198" w14:textId="77777777" w:rsidR="00D62713" w:rsidRDefault="00D62713"/>
  </w:endnote>
  <w:endnote w:type="continuationNotice" w:id="1">
    <w:p w14:paraId="703E5C17" w14:textId="77777777" w:rsidR="00D62713" w:rsidRDefault="00D62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41EE5" w14:textId="77777777" w:rsidR="009753AC" w:rsidRDefault="009753AC">
    <w:pPr>
      <w:pStyle w:val="aff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B21B25" w14:textId="77777777" w:rsidR="009753AC" w:rsidRDefault="009753AC">
    <w:pPr>
      <w:pStyle w:val="a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0AB65" w14:textId="77777777" w:rsidR="009753AC" w:rsidRDefault="009753AC">
    <w:pPr>
      <w:pStyle w:val="aff5"/>
      <w:jc w:val="right"/>
    </w:pPr>
  </w:p>
  <w:p w14:paraId="2DCC1C22" w14:textId="77777777" w:rsidR="009753AC" w:rsidRDefault="009753AC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DEC22" w14:textId="77777777" w:rsidR="00D62713" w:rsidRDefault="00D62713">
      <w:r>
        <w:separator/>
      </w:r>
    </w:p>
    <w:p w14:paraId="56389E9B" w14:textId="77777777" w:rsidR="00D62713" w:rsidRDefault="00D62713"/>
  </w:footnote>
  <w:footnote w:type="continuationSeparator" w:id="0">
    <w:p w14:paraId="33487517" w14:textId="77777777" w:rsidR="00D62713" w:rsidRDefault="00D62713">
      <w:r>
        <w:continuationSeparator/>
      </w:r>
    </w:p>
    <w:p w14:paraId="7DC0C061" w14:textId="77777777" w:rsidR="00D62713" w:rsidRDefault="00D62713"/>
  </w:footnote>
  <w:footnote w:type="continuationNotice" w:id="1">
    <w:p w14:paraId="52F8D7E7" w14:textId="77777777" w:rsidR="00D62713" w:rsidRDefault="00D627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8C45" w14:textId="77777777" w:rsidR="009753AC" w:rsidRDefault="009753AC" w:rsidP="00F63FFB">
    <w:pPr>
      <w:pStyle w:val="af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24E3B84" w14:textId="77777777" w:rsidR="009753AC" w:rsidRDefault="009753AC">
    <w:pPr>
      <w:pStyle w:val="af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99E5" w14:textId="77777777" w:rsidR="009753AC" w:rsidRDefault="009753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F26A8" w14:textId="0F10E501" w:rsidR="00AD1E2A" w:rsidRDefault="00AD1E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AE662AAE"/>
    <w:name w:val="Нумерованный список 5"/>
    <w:lvl w:ilvl="0">
      <w:start w:val="1"/>
      <w:numFmt w:val="decimal"/>
      <w:pStyle w:val="5"/>
      <w:lvlText w:val="%1)"/>
      <w:lvlJc w:val="left"/>
      <w:pPr>
        <w:tabs>
          <w:tab w:val="num" w:pos="3592"/>
        </w:tabs>
        <w:ind w:left="2835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FFFFFF7D"/>
    <w:multiLevelType w:val="multilevel"/>
    <w:tmpl w:val="3F5E4DDE"/>
    <w:name w:val="Нумерованный список 4"/>
    <w:lvl w:ilvl="0">
      <w:start w:val="1"/>
      <w:numFmt w:val="decimal"/>
      <w:pStyle w:val="4"/>
      <w:lvlText w:val="%1)"/>
      <w:lvlJc w:val="left"/>
      <w:pPr>
        <w:tabs>
          <w:tab w:val="num" w:pos="3025"/>
        </w:tabs>
        <w:ind w:left="2268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FFFFFF7E"/>
    <w:multiLevelType w:val="multilevel"/>
    <w:tmpl w:val="2EE4655C"/>
    <w:name w:val="Нумерованный список 3"/>
    <w:lvl w:ilvl="0">
      <w:start w:val="1"/>
      <w:numFmt w:val="decimal"/>
      <w:pStyle w:val="3"/>
      <w:lvlText w:val="%1)"/>
      <w:lvlJc w:val="left"/>
      <w:pPr>
        <w:tabs>
          <w:tab w:val="num" w:pos="2458"/>
        </w:tabs>
        <w:ind w:left="1701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FFFFFF7F"/>
    <w:multiLevelType w:val="multilevel"/>
    <w:tmpl w:val="21DEB6A4"/>
    <w:name w:val="Нумерованный список 2"/>
    <w:lvl w:ilvl="0">
      <w:start w:val="1"/>
      <w:numFmt w:val="decimal"/>
      <w:pStyle w:val="2"/>
      <w:lvlText w:val="%1)"/>
      <w:lvlJc w:val="left"/>
      <w:pPr>
        <w:tabs>
          <w:tab w:val="num" w:pos="1891"/>
        </w:tabs>
        <w:ind w:left="1134" w:firstLine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7BCEC58"/>
    <w:name w:val="5"/>
    <w:lvl w:ilvl="0">
      <w:start w:val="1"/>
      <w:numFmt w:val="bullet"/>
      <w:pStyle w:val="50"/>
      <w:lvlText w:val=""/>
      <w:lvlJc w:val="left"/>
      <w:pPr>
        <w:tabs>
          <w:tab w:val="num" w:pos="3649"/>
        </w:tabs>
        <w:ind w:left="2835" w:firstLine="454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560656"/>
    <w:name w:val="6"/>
    <w:lvl w:ilvl="0">
      <w:start w:val="1"/>
      <w:numFmt w:val="bullet"/>
      <w:pStyle w:val="40"/>
      <w:lvlText w:val=""/>
      <w:lvlJc w:val="left"/>
      <w:pPr>
        <w:tabs>
          <w:tab w:val="num" w:pos="3082"/>
        </w:tabs>
        <w:ind w:left="2268" w:firstLine="454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6C4DED"/>
    <w:multiLevelType w:val="multilevel"/>
    <w:tmpl w:val="3FAAC55E"/>
    <w:lvl w:ilvl="0">
      <w:start w:val="1"/>
      <w:numFmt w:val="upperLetter"/>
      <w:lvlText w:val="Приложение %1"/>
      <w:lvlJc w:val="left"/>
      <w:pPr>
        <w:tabs>
          <w:tab w:val="num" w:pos="2160"/>
        </w:tabs>
      </w:pPr>
      <w:rPr>
        <w:rFonts w:cs="Times New Roman"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427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851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9" w15:restartNumberingAfterBreak="0">
    <w:nsid w:val="07393551"/>
    <w:multiLevelType w:val="multilevel"/>
    <w:tmpl w:val="00000000"/>
    <w:name w:val="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FB4718"/>
    <w:multiLevelType w:val="multilevel"/>
    <w:tmpl w:val="C1BA9EF0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0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1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1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0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11" w15:restartNumberingAfterBreak="0">
    <w:nsid w:val="0E7424F2"/>
    <w:multiLevelType w:val="hybridMultilevel"/>
    <w:tmpl w:val="243EC620"/>
    <w:lvl w:ilvl="0" w:tplc="F216BEBC">
      <w:start w:val="1"/>
      <w:numFmt w:val="bullet"/>
      <w:pStyle w:val="21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0323"/>
    <w:multiLevelType w:val="hybridMultilevel"/>
    <w:tmpl w:val="F49EDD46"/>
    <w:lvl w:ilvl="0" w:tplc="FFFFFFFF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9534307"/>
    <w:multiLevelType w:val="hybridMultilevel"/>
    <w:tmpl w:val="6ABC4FD2"/>
    <w:lvl w:ilvl="0" w:tplc="FFFFFFFF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ACA6337"/>
    <w:multiLevelType w:val="hybridMultilevel"/>
    <w:tmpl w:val="FA6820A6"/>
    <w:lvl w:ilvl="0" w:tplc="FFFFFFFF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4477828"/>
    <w:multiLevelType w:val="hybridMultilevel"/>
    <w:tmpl w:val="14545E80"/>
    <w:name w:val="14"/>
    <w:lvl w:ilvl="0" w:tplc="C032B45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6712D"/>
    <w:multiLevelType w:val="multilevel"/>
    <w:tmpl w:val="EFE8162A"/>
    <w:styleLink w:val="10"/>
    <w:lvl w:ilvl="0">
      <w:start w:val="1"/>
      <w:numFmt w:val="russianLower"/>
      <w:lvlText w:val="%1)"/>
      <w:lvlJc w:val="left"/>
      <w:pPr>
        <w:ind w:left="10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7" w15:restartNumberingAfterBreak="0">
    <w:nsid w:val="2F1570E1"/>
    <w:multiLevelType w:val="hybridMultilevel"/>
    <w:tmpl w:val="68D89C82"/>
    <w:lvl w:ilvl="0" w:tplc="37DA2E64">
      <w:start w:val="1"/>
      <w:numFmt w:val="bullet"/>
      <w:pStyle w:val="11"/>
      <w:lvlText w:val=""/>
      <w:lvlJc w:val="left"/>
      <w:pPr>
        <w:tabs>
          <w:tab w:val="num" w:pos="928"/>
        </w:tabs>
        <w:ind w:left="-14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8" w15:restartNumberingAfterBreak="0">
    <w:nsid w:val="32176C61"/>
    <w:multiLevelType w:val="hybridMultilevel"/>
    <w:tmpl w:val="4D0C46AC"/>
    <w:lvl w:ilvl="0" w:tplc="FFFFFFFF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ABF7A79"/>
    <w:multiLevelType w:val="hybridMultilevel"/>
    <w:tmpl w:val="0DF25E3C"/>
    <w:lvl w:ilvl="0" w:tplc="C292E0F4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065DB"/>
    <w:multiLevelType w:val="multilevel"/>
    <w:tmpl w:val="0D6C3726"/>
    <w:lvl w:ilvl="0">
      <w:start w:val="1"/>
      <w:numFmt w:val="decimal"/>
      <w:pStyle w:val="a2"/>
      <w:lvlText w:val="%1)"/>
      <w:lvlJc w:val="left"/>
      <w:pPr>
        <w:tabs>
          <w:tab w:val="num" w:pos="1324"/>
        </w:tabs>
        <w:ind w:left="567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  <w:rPr>
        <w:rFonts w:hint="default"/>
      </w:rPr>
    </w:lvl>
  </w:abstractNum>
  <w:abstractNum w:abstractNumId="21" w15:restartNumberingAfterBreak="0">
    <w:nsid w:val="45687ADF"/>
    <w:multiLevelType w:val="hybridMultilevel"/>
    <w:tmpl w:val="AF4C8DAC"/>
    <w:name w:val="19"/>
    <w:lvl w:ilvl="0" w:tplc="9A40F0DC">
      <w:start w:val="1"/>
      <w:numFmt w:val="decimal"/>
      <w:pStyle w:val="2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C0117"/>
    <w:multiLevelType w:val="hybridMultilevel"/>
    <w:tmpl w:val="9F6A31FC"/>
    <w:lvl w:ilvl="0" w:tplc="09706108">
      <w:start w:val="1"/>
      <w:numFmt w:val="bullet"/>
      <w:pStyle w:val="a3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4BF670D0"/>
    <w:multiLevelType w:val="multilevel"/>
    <w:tmpl w:val="640CB3BE"/>
    <w:lvl w:ilvl="0">
      <w:start w:val="1"/>
      <w:numFmt w:val="bullet"/>
      <w:pStyle w:val="12"/>
      <w:suff w:val="space"/>
      <w:lvlText w:val="-"/>
      <w:lvlJc w:val="left"/>
      <w:pPr>
        <w:ind w:left="141" w:firstLine="851"/>
      </w:pPr>
      <w:rPr>
        <w:rFonts w:ascii="Times New Roman" w:hAnsi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firstLine="2552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cs="Times New Roman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cs="Times New Roman"/>
      </w:rPr>
    </w:lvl>
  </w:abstractNum>
  <w:abstractNum w:abstractNumId="24" w15:restartNumberingAfterBreak="0">
    <w:nsid w:val="4E817739"/>
    <w:multiLevelType w:val="hybridMultilevel"/>
    <w:tmpl w:val="FE40A6C2"/>
    <w:name w:val="20"/>
    <w:lvl w:ilvl="0" w:tplc="F4A03762">
      <w:start w:val="1"/>
      <w:numFmt w:val="bullet"/>
      <w:pStyle w:val="31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31B16"/>
    <w:multiLevelType w:val="hybridMultilevel"/>
    <w:tmpl w:val="BEAE9D22"/>
    <w:lvl w:ilvl="0" w:tplc="FFFFFFFF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16556FE"/>
    <w:multiLevelType w:val="hybridMultilevel"/>
    <w:tmpl w:val="42BEF784"/>
    <w:lvl w:ilvl="0" w:tplc="5D82A80E">
      <w:start w:val="1"/>
      <w:numFmt w:val="decimal"/>
      <w:pStyle w:val="a4"/>
      <w:lvlText w:val="%1.)"/>
      <w:lvlJc w:val="left"/>
      <w:pPr>
        <w:tabs>
          <w:tab w:val="num" w:pos="1080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2C5EDA"/>
    <w:multiLevelType w:val="hybridMultilevel"/>
    <w:tmpl w:val="56BCF534"/>
    <w:lvl w:ilvl="0" w:tplc="FFFFFFFF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152425E"/>
    <w:multiLevelType w:val="singleLevel"/>
    <w:tmpl w:val="2D1CED9E"/>
    <w:name w:val="22"/>
    <w:lvl w:ilvl="0">
      <w:start w:val="1"/>
      <w:numFmt w:val="bullet"/>
      <w:pStyle w:val="23"/>
      <w:lvlText w:val=""/>
      <w:lvlJc w:val="left"/>
      <w:pPr>
        <w:tabs>
          <w:tab w:val="num" w:pos="1948"/>
        </w:tabs>
        <w:ind w:left="1134" w:firstLine="454"/>
      </w:pPr>
      <w:rPr>
        <w:rFonts w:ascii="Symbol" w:hAnsi="Symbol" w:hint="default"/>
      </w:rPr>
    </w:lvl>
  </w:abstractNum>
  <w:abstractNum w:abstractNumId="29" w15:restartNumberingAfterBreak="0">
    <w:nsid w:val="6B045146"/>
    <w:multiLevelType w:val="hybridMultilevel"/>
    <w:tmpl w:val="4468BADE"/>
    <w:name w:val="24"/>
    <w:lvl w:ilvl="0" w:tplc="616274BC">
      <w:start w:val="1"/>
      <w:numFmt w:val="decimal"/>
      <w:pStyle w:val="32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00292"/>
    <w:multiLevelType w:val="hybridMultilevel"/>
    <w:tmpl w:val="2F0C37D8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5A2A9100">
      <w:start w:val="1"/>
      <w:numFmt w:val="bullet"/>
      <w:lvlText w:val=""/>
      <w:lvlJc w:val="left"/>
      <w:pPr>
        <w:ind w:left="272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5B623D"/>
    <w:multiLevelType w:val="singleLevel"/>
    <w:tmpl w:val="71427F0A"/>
    <w:name w:val="27"/>
    <w:lvl w:ilvl="0">
      <w:start w:val="1"/>
      <w:numFmt w:val="bullet"/>
      <w:pStyle w:val="a5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32" w15:restartNumberingAfterBreak="0">
    <w:nsid w:val="7D9750C3"/>
    <w:multiLevelType w:val="hybridMultilevel"/>
    <w:tmpl w:val="1A62A4D6"/>
    <w:name w:val="62"/>
    <w:lvl w:ilvl="0" w:tplc="823A7824">
      <w:start w:val="1"/>
      <w:numFmt w:val="bullet"/>
      <w:pStyle w:val="33"/>
      <w:lvlText w:val=""/>
      <w:lvlJc w:val="left"/>
      <w:pPr>
        <w:tabs>
          <w:tab w:val="num" w:pos="2515"/>
        </w:tabs>
        <w:ind w:left="1701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6"/>
  </w:num>
  <w:num w:numId="5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31"/>
  </w:num>
  <w:num w:numId="9">
    <w:abstractNumId w:val="19"/>
  </w:num>
  <w:num w:numId="10">
    <w:abstractNumId w:val="24"/>
  </w:num>
  <w:num w:numId="11">
    <w:abstractNumId w:val="15"/>
  </w:num>
  <w:num w:numId="12">
    <w:abstractNumId w:val="3"/>
  </w:num>
  <w:num w:numId="13">
    <w:abstractNumId w:val="28"/>
  </w:num>
  <w:num w:numId="14">
    <w:abstractNumId w:val="20"/>
  </w:num>
  <w:num w:numId="15">
    <w:abstractNumId w:val="10"/>
  </w:num>
  <w:num w:numId="16">
    <w:abstractNumId w:val="21"/>
  </w:num>
  <w:num w:numId="17">
    <w:abstractNumId w:val="1"/>
  </w:num>
  <w:num w:numId="18">
    <w:abstractNumId w:val="2"/>
  </w:num>
  <w:num w:numId="19">
    <w:abstractNumId w:val="29"/>
  </w:num>
  <w:num w:numId="20">
    <w:abstractNumId w:val="32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16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7"/>
  </w:num>
  <w:num w:numId="33">
    <w:abstractNumId w:val="25"/>
  </w:num>
  <w:num w:numId="34">
    <w:abstractNumId w:val="12"/>
  </w:num>
  <w:num w:numId="35">
    <w:abstractNumId w:val="14"/>
  </w:num>
  <w:num w:numId="36">
    <w:abstractNumId w:val="27"/>
  </w:num>
  <w:num w:numId="37">
    <w:abstractNumId w:val="18"/>
  </w:num>
  <w:num w:numId="38">
    <w:abstractNumId w:val="13"/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25246"/>
    <w:rsid w:val="00000C9E"/>
    <w:rsid w:val="000016D0"/>
    <w:rsid w:val="0000394C"/>
    <w:rsid w:val="00005E01"/>
    <w:rsid w:val="0000674B"/>
    <w:rsid w:val="00011649"/>
    <w:rsid w:val="00011829"/>
    <w:rsid w:val="00014F51"/>
    <w:rsid w:val="00016345"/>
    <w:rsid w:val="000167CC"/>
    <w:rsid w:val="000177BE"/>
    <w:rsid w:val="000208C7"/>
    <w:rsid w:val="00022B50"/>
    <w:rsid w:val="00023744"/>
    <w:rsid w:val="00023756"/>
    <w:rsid w:val="000241A0"/>
    <w:rsid w:val="00024A0F"/>
    <w:rsid w:val="00024FDC"/>
    <w:rsid w:val="000254B3"/>
    <w:rsid w:val="00027F68"/>
    <w:rsid w:val="00031394"/>
    <w:rsid w:val="00032BEA"/>
    <w:rsid w:val="0003445C"/>
    <w:rsid w:val="000351A2"/>
    <w:rsid w:val="00036F97"/>
    <w:rsid w:val="00043125"/>
    <w:rsid w:val="0005011C"/>
    <w:rsid w:val="00050607"/>
    <w:rsid w:val="00050C7A"/>
    <w:rsid w:val="00051C09"/>
    <w:rsid w:val="00053009"/>
    <w:rsid w:val="00053D04"/>
    <w:rsid w:val="00054826"/>
    <w:rsid w:val="00055B26"/>
    <w:rsid w:val="0005672B"/>
    <w:rsid w:val="000621D5"/>
    <w:rsid w:val="000623A4"/>
    <w:rsid w:val="00064B60"/>
    <w:rsid w:val="00065CF0"/>
    <w:rsid w:val="00066854"/>
    <w:rsid w:val="00066AD5"/>
    <w:rsid w:val="00067374"/>
    <w:rsid w:val="000713AD"/>
    <w:rsid w:val="00073F40"/>
    <w:rsid w:val="000754B2"/>
    <w:rsid w:val="00077183"/>
    <w:rsid w:val="000774DD"/>
    <w:rsid w:val="00080E1E"/>
    <w:rsid w:val="000812B7"/>
    <w:rsid w:val="00081448"/>
    <w:rsid w:val="0008175B"/>
    <w:rsid w:val="0008340F"/>
    <w:rsid w:val="00084385"/>
    <w:rsid w:val="000856A6"/>
    <w:rsid w:val="00091F56"/>
    <w:rsid w:val="00092C41"/>
    <w:rsid w:val="0009312D"/>
    <w:rsid w:val="000936F7"/>
    <w:rsid w:val="00094AA2"/>
    <w:rsid w:val="00094DDF"/>
    <w:rsid w:val="0009596F"/>
    <w:rsid w:val="000960D2"/>
    <w:rsid w:val="000A2169"/>
    <w:rsid w:val="000A3C76"/>
    <w:rsid w:val="000A4EBB"/>
    <w:rsid w:val="000A6881"/>
    <w:rsid w:val="000B0651"/>
    <w:rsid w:val="000B1B64"/>
    <w:rsid w:val="000B389B"/>
    <w:rsid w:val="000B41A4"/>
    <w:rsid w:val="000B5005"/>
    <w:rsid w:val="000B50CE"/>
    <w:rsid w:val="000B5754"/>
    <w:rsid w:val="000B7AD6"/>
    <w:rsid w:val="000C0122"/>
    <w:rsid w:val="000C0A78"/>
    <w:rsid w:val="000C2866"/>
    <w:rsid w:val="000C37AB"/>
    <w:rsid w:val="000C4B03"/>
    <w:rsid w:val="000C4B5F"/>
    <w:rsid w:val="000C55A1"/>
    <w:rsid w:val="000C5808"/>
    <w:rsid w:val="000C65CD"/>
    <w:rsid w:val="000C7708"/>
    <w:rsid w:val="000D0912"/>
    <w:rsid w:val="000D095F"/>
    <w:rsid w:val="000D0F84"/>
    <w:rsid w:val="000D177C"/>
    <w:rsid w:val="000D2291"/>
    <w:rsid w:val="000D36F1"/>
    <w:rsid w:val="000D48A7"/>
    <w:rsid w:val="000D4E36"/>
    <w:rsid w:val="000D5C58"/>
    <w:rsid w:val="000D6D02"/>
    <w:rsid w:val="000D6D23"/>
    <w:rsid w:val="000D71BF"/>
    <w:rsid w:val="000D7674"/>
    <w:rsid w:val="000E0634"/>
    <w:rsid w:val="000E0637"/>
    <w:rsid w:val="000E1749"/>
    <w:rsid w:val="000E2360"/>
    <w:rsid w:val="000E3580"/>
    <w:rsid w:val="000E3B6F"/>
    <w:rsid w:val="000E3BB0"/>
    <w:rsid w:val="000E4529"/>
    <w:rsid w:val="000E51A7"/>
    <w:rsid w:val="000F1340"/>
    <w:rsid w:val="000F208B"/>
    <w:rsid w:val="000F2A9D"/>
    <w:rsid w:val="000F5F72"/>
    <w:rsid w:val="000F7D32"/>
    <w:rsid w:val="000F7E3F"/>
    <w:rsid w:val="001010A4"/>
    <w:rsid w:val="001017BA"/>
    <w:rsid w:val="00103265"/>
    <w:rsid w:val="001039B2"/>
    <w:rsid w:val="001039B9"/>
    <w:rsid w:val="00103A14"/>
    <w:rsid w:val="00104EAC"/>
    <w:rsid w:val="00111418"/>
    <w:rsid w:val="00111FB2"/>
    <w:rsid w:val="001122B7"/>
    <w:rsid w:val="00112DE1"/>
    <w:rsid w:val="00113675"/>
    <w:rsid w:val="00113872"/>
    <w:rsid w:val="00113E2E"/>
    <w:rsid w:val="001141C1"/>
    <w:rsid w:val="00114253"/>
    <w:rsid w:val="00115983"/>
    <w:rsid w:val="00117FCE"/>
    <w:rsid w:val="0012142F"/>
    <w:rsid w:val="001229D4"/>
    <w:rsid w:val="00123C81"/>
    <w:rsid w:val="00124099"/>
    <w:rsid w:val="001241F3"/>
    <w:rsid w:val="00125246"/>
    <w:rsid w:val="0012548F"/>
    <w:rsid w:val="00126071"/>
    <w:rsid w:val="00126304"/>
    <w:rsid w:val="00126477"/>
    <w:rsid w:val="00126948"/>
    <w:rsid w:val="0013017F"/>
    <w:rsid w:val="001313A6"/>
    <w:rsid w:val="001328CB"/>
    <w:rsid w:val="00133DF0"/>
    <w:rsid w:val="00134B23"/>
    <w:rsid w:val="00135535"/>
    <w:rsid w:val="00136AE1"/>
    <w:rsid w:val="00141693"/>
    <w:rsid w:val="0014248B"/>
    <w:rsid w:val="00144A97"/>
    <w:rsid w:val="001451E1"/>
    <w:rsid w:val="00145F2D"/>
    <w:rsid w:val="00147EEA"/>
    <w:rsid w:val="00150302"/>
    <w:rsid w:val="00151E1B"/>
    <w:rsid w:val="0015246D"/>
    <w:rsid w:val="00152B9E"/>
    <w:rsid w:val="0015403B"/>
    <w:rsid w:val="001540FF"/>
    <w:rsid w:val="0015454C"/>
    <w:rsid w:val="00154C22"/>
    <w:rsid w:val="00154EC6"/>
    <w:rsid w:val="00156412"/>
    <w:rsid w:val="001567B4"/>
    <w:rsid w:val="0016216B"/>
    <w:rsid w:val="0016218C"/>
    <w:rsid w:val="00162430"/>
    <w:rsid w:val="00163FED"/>
    <w:rsid w:val="00164711"/>
    <w:rsid w:val="0016588E"/>
    <w:rsid w:val="00165B34"/>
    <w:rsid w:val="00165E0E"/>
    <w:rsid w:val="00166B7A"/>
    <w:rsid w:val="00170A00"/>
    <w:rsid w:val="00170CCE"/>
    <w:rsid w:val="00173BC2"/>
    <w:rsid w:val="00175CA0"/>
    <w:rsid w:val="0017619E"/>
    <w:rsid w:val="0017665C"/>
    <w:rsid w:val="00177DB5"/>
    <w:rsid w:val="001815DC"/>
    <w:rsid w:val="00185808"/>
    <w:rsid w:val="00193F34"/>
    <w:rsid w:val="00194630"/>
    <w:rsid w:val="00194D8A"/>
    <w:rsid w:val="00194D99"/>
    <w:rsid w:val="00194E99"/>
    <w:rsid w:val="00196449"/>
    <w:rsid w:val="001A3FD7"/>
    <w:rsid w:val="001A646F"/>
    <w:rsid w:val="001A7A5B"/>
    <w:rsid w:val="001A7FBE"/>
    <w:rsid w:val="001B33D1"/>
    <w:rsid w:val="001B342B"/>
    <w:rsid w:val="001B3A31"/>
    <w:rsid w:val="001B3A6D"/>
    <w:rsid w:val="001B3C99"/>
    <w:rsid w:val="001B3CE8"/>
    <w:rsid w:val="001B4B8D"/>
    <w:rsid w:val="001B4C8C"/>
    <w:rsid w:val="001B6993"/>
    <w:rsid w:val="001B7939"/>
    <w:rsid w:val="001B7FAD"/>
    <w:rsid w:val="001C7E05"/>
    <w:rsid w:val="001D0D21"/>
    <w:rsid w:val="001D2B1E"/>
    <w:rsid w:val="001D60A4"/>
    <w:rsid w:val="001D67D9"/>
    <w:rsid w:val="001D6A75"/>
    <w:rsid w:val="001D6B7B"/>
    <w:rsid w:val="001D7834"/>
    <w:rsid w:val="001D78AC"/>
    <w:rsid w:val="001E0A8D"/>
    <w:rsid w:val="001E15CA"/>
    <w:rsid w:val="001E3BE1"/>
    <w:rsid w:val="001E4684"/>
    <w:rsid w:val="001E4B9A"/>
    <w:rsid w:val="001E51A6"/>
    <w:rsid w:val="001E585E"/>
    <w:rsid w:val="001E6049"/>
    <w:rsid w:val="001E7677"/>
    <w:rsid w:val="001E7B46"/>
    <w:rsid w:val="001F3549"/>
    <w:rsid w:val="0020271F"/>
    <w:rsid w:val="0020385B"/>
    <w:rsid w:val="002042EC"/>
    <w:rsid w:val="002059BA"/>
    <w:rsid w:val="002066C6"/>
    <w:rsid w:val="002131FD"/>
    <w:rsid w:val="00213492"/>
    <w:rsid w:val="00213724"/>
    <w:rsid w:val="0021375A"/>
    <w:rsid w:val="002168C5"/>
    <w:rsid w:val="002174D3"/>
    <w:rsid w:val="002206E7"/>
    <w:rsid w:val="00221DC6"/>
    <w:rsid w:val="00221E8D"/>
    <w:rsid w:val="0023056C"/>
    <w:rsid w:val="002327EB"/>
    <w:rsid w:val="00232B14"/>
    <w:rsid w:val="002330E0"/>
    <w:rsid w:val="00234C75"/>
    <w:rsid w:val="00237D48"/>
    <w:rsid w:val="0024120E"/>
    <w:rsid w:val="0024170B"/>
    <w:rsid w:val="00241774"/>
    <w:rsid w:val="002417AE"/>
    <w:rsid w:val="002426F2"/>
    <w:rsid w:val="00242D6C"/>
    <w:rsid w:val="0024326A"/>
    <w:rsid w:val="00244F17"/>
    <w:rsid w:val="002457DD"/>
    <w:rsid w:val="00246CB9"/>
    <w:rsid w:val="002472CA"/>
    <w:rsid w:val="002479E1"/>
    <w:rsid w:val="002517FF"/>
    <w:rsid w:val="002567AE"/>
    <w:rsid w:val="00256C2E"/>
    <w:rsid w:val="00260396"/>
    <w:rsid w:val="002610E0"/>
    <w:rsid w:val="00261C10"/>
    <w:rsid w:val="00263E3A"/>
    <w:rsid w:val="00265CCD"/>
    <w:rsid w:val="00267735"/>
    <w:rsid w:val="002729CF"/>
    <w:rsid w:val="00272EFA"/>
    <w:rsid w:val="0027306F"/>
    <w:rsid w:val="002750F9"/>
    <w:rsid w:val="00275F4F"/>
    <w:rsid w:val="002764F4"/>
    <w:rsid w:val="00280A8F"/>
    <w:rsid w:val="00283D89"/>
    <w:rsid w:val="00284207"/>
    <w:rsid w:val="00284642"/>
    <w:rsid w:val="0028554D"/>
    <w:rsid w:val="0029273F"/>
    <w:rsid w:val="00292A74"/>
    <w:rsid w:val="002930E0"/>
    <w:rsid w:val="002937C7"/>
    <w:rsid w:val="00296BE9"/>
    <w:rsid w:val="002A22CA"/>
    <w:rsid w:val="002A3030"/>
    <w:rsid w:val="002A448E"/>
    <w:rsid w:val="002A4C07"/>
    <w:rsid w:val="002A527C"/>
    <w:rsid w:val="002A5668"/>
    <w:rsid w:val="002A57E2"/>
    <w:rsid w:val="002A7EF4"/>
    <w:rsid w:val="002B1099"/>
    <w:rsid w:val="002B314A"/>
    <w:rsid w:val="002B393F"/>
    <w:rsid w:val="002B7295"/>
    <w:rsid w:val="002C0D90"/>
    <w:rsid w:val="002C3352"/>
    <w:rsid w:val="002C3B21"/>
    <w:rsid w:val="002D3200"/>
    <w:rsid w:val="002D357B"/>
    <w:rsid w:val="002D4606"/>
    <w:rsid w:val="002D7291"/>
    <w:rsid w:val="002E0703"/>
    <w:rsid w:val="002E4842"/>
    <w:rsid w:val="002E4A77"/>
    <w:rsid w:val="002E5535"/>
    <w:rsid w:val="002E5584"/>
    <w:rsid w:val="002E75DD"/>
    <w:rsid w:val="002F072F"/>
    <w:rsid w:val="002F0735"/>
    <w:rsid w:val="002F1A96"/>
    <w:rsid w:val="002F1F6D"/>
    <w:rsid w:val="002F2941"/>
    <w:rsid w:val="002F2AC3"/>
    <w:rsid w:val="002F53FA"/>
    <w:rsid w:val="002F6CC6"/>
    <w:rsid w:val="002F7F8D"/>
    <w:rsid w:val="00300219"/>
    <w:rsid w:val="00301973"/>
    <w:rsid w:val="003025B2"/>
    <w:rsid w:val="00307C44"/>
    <w:rsid w:val="003157BA"/>
    <w:rsid w:val="003162B4"/>
    <w:rsid w:val="003164B9"/>
    <w:rsid w:val="00316EA5"/>
    <w:rsid w:val="00320E2C"/>
    <w:rsid w:val="003234DE"/>
    <w:rsid w:val="003238BE"/>
    <w:rsid w:val="003238D0"/>
    <w:rsid w:val="00323CAA"/>
    <w:rsid w:val="00324F33"/>
    <w:rsid w:val="0032536A"/>
    <w:rsid w:val="003272B5"/>
    <w:rsid w:val="00327675"/>
    <w:rsid w:val="00327B4F"/>
    <w:rsid w:val="00330C88"/>
    <w:rsid w:val="003327B0"/>
    <w:rsid w:val="0033285F"/>
    <w:rsid w:val="00332997"/>
    <w:rsid w:val="00337398"/>
    <w:rsid w:val="00337ED6"/>
    <w:rsid w:val="00337EED"/>
    <w:rsid w:val="00340C2A"/>
    <w:rsid w:val="00341AC7"/>
    <w:rsid w:val="00341F97"/>
    <w:rsid w:val="003430EC"/>
    <w:rsid w:val="003432C0"/>
    <w:rsid w:val="0034386E"/>
    <w:rsid w:val="00344A1C"/>
    <w:rsid w:val="00345326"/>
    <w:rsid w:val="00351ECE"/>
    <w:rsid w:val="00352D93"/>
    <w:rsid w:val="003553AB"/>
    <w:rsid w:val="0035628C"/>
    <w:rsid w:val="00356F2E"/>
    <w:rsid w:val="00357A9B"/>
    <w:rsid w:val="00360061"/>
    <w:rsid w:val="003606B7"/>
    <w:rsid w:val="00360F03"/>
    <w:rsid w:val="00361695"/>
    <w:rsid w:val="00361F2C"/>
    <w:rsid w:val="00362010"/>
    <w:rsid w:val="003621A9"/>
    <w:rsid w:val="00362D5A"/>
    <w:rsid w:val="00363256"/>
    <w:rsid w:val="00363375"/>
    <w:rsid w:val="0036472F"/>
    <w:rsid w:val="00365D7C"/>
    <w:rsid w:val="00367C1E"/>
    <w:rsid w:val="00370050"/>
    <w:rsid w:val="00370A83"/>
    <w:rsid w:val="00370CE7"/>
    <w:rsid w:val="00372AE4"/>
    <w:rsid w:val="00374F4F"/>
    <w:rsid w:val="00375997"/>
    <w:rsid w:val="003759D3"/>
    <w:rsid w:val="003801A7"/>
    <w:rsid w:val="00380230"/>
    <w:rsid w:val="00380AB7"/>
    <w:rsid w:val="003812C4"/>
    <w:rsid w:val="00381E4E"/>
    <w:rsid w:val="003827CD"/>
    <w:rsid w:val="0038720C"/>
    <w:rsid w:val="003924ED"/>
    <w:rsid w:val="0039422E"/>
    <w:rsid w:val="00394C00"/>
    <w:rsid w:val="00394C30"/>
    <w:rsid w:val="0039512C"/>
    <w:rsid w:val="00395688"/>
    <w:rsid w:val="00395B61"/>
    <w:rsid w:val="00396374"/>
    <w:rsid w:val="003964CF"/>
    <w:rsid w:val="00397C13"/>
    <w:rsid w:val="00397F3F"/>
    <w:rsid w:val="003A118C"/>
    <w:rsid w:val="003A197D"/>
    <w:rsid w:val="003A60B0"/>
    <w:rsid w:val="003A746B"/>
    <w:rsid w:val="003B0025"/>
    <w:rsid w:val="003B1A7A"/>
    <w:rsid w:val="003B2FE3"/>
    <w:rsid w:val="003B3E0E"/>
    <w:rsid w:val="003B4267"/>
    <w:rsid w:val="003B50B4"/>
    <w:rsid w:val="003B5DC6"/>
    <w:rsid w:val="003B5FDF"/>
    <w:rsid w:val="003B700E"/>
    <w:rsid w:val="003B730C"/>
    <w:rsid w:val="003C1A5E"/>
    <w:rsid w:val="003C4102"/>
    <w:rsid w:val="003C4AC1"/>
    <w:rsid w:val="003C53CF"/>
    <w:rsid w:val="003C72FB"/>
    <w:rsid w:val="003C7431"/>
    <w:rsid w:val="003D0CB2"/>
    <w:rsid w:val="003D2069"/>
    <w:rsid w:val="003D2519"/>
    <w:rsid w:val="003D2AA3"/>
    <w:rsid w:val="003D48F7"/>
    <w:rsid w:val="003D4A8A"/>
    <w:rsid w:val="003D5F3B"/>
    <w:rsid w:val="003E0335"/>
    <w:rsid w:val="003E07A8"/>
    <w:rsid w:val="003E145C"/>
    <w:rsid w:val="003E21CF"/>
    <w:rsid w:val="003E24D8"/>
    <w:rsid w:val="003E28C7"/>
    <w:rsid w:val="003E2B88"/>
    <w:rsid w:val="003E4125"/>
    <w:rsid w:val="003E5686"/>
    <w:rsid w:val="003E5AC4"/>
    <w:rsid w:val="003E5C6A"/>
    <w:rsid w:val="003F030D"/>
    <w:rsid w:val="003F06ED"/>
    <w:rsid w:val="003F3D2B"/>
    <w:rsid w:val="003F5BD4"/>
    <w:rsid w:val="003F6AEA"/>
    <w:rsid w:val="00401B2E"/>
    <w:rsid w:val="004026B0"/>
    <w:rsid w:val="00402A3D"/>
    <w:rsid w:val="0040441F"/>
    <w:rsid w:val="004044A8"/>
    <w:rsid w:val="0040603B"/>
    <w:rsid w:val="0040689B"/>
    <w:rsid w:val="00411C8B"/>
    <w:rsid w:val="0041302B"/>
    <w:rsid w:val="00413E57"/>
    <w:rsid w:val="00413EC6"/>
    <w:rsid w:val="004144C9"/>
    <w:rsid w:val="00415C2A"/>
    <w:rsid w:val="0041648E"/>
    <w:rsid w:val="00417210"/>
    <w:rsid w:val="00420166"/>
    <w:rsid w:val="00420597"/>
    <w:rsid w:val="004256CD"/>
    <w:rsid w:val="00425744"/>
    <w:rsid w:val="00425D04"/>
    <w:rsid w:val="00427049"/>
    <w:rsid w:val="00427475"/>
    <w:rsid w:val="00427AC2"/>
    <w:rsid w:val="00427B84"/>
    <w:rsid w:val="0043130B"/>
    <w:rsid w:val="00432866"/>
    <w:rsid w:val="0043532E"/>
    <w:rsid w:val="004467B4"/>
    <w:rsid w:val="0044762B"/>
    <w:rsid w:val="0045256A"/>
    <w:rsid w:val="004526D5"/>
    <w:rsid w:val="0045480F"/>
    <w:rsid w:val="00456E98"/>
    <w:rsid w:val="004570B8"/>
    <w:rsid w:val="00457E0C"/>
    <w:rsid w:val="004607F0"/>
    <w:rsid w:val="00460AE4"/>
    <w:rsid w:val="00461873"/>
    <w:rsid w:val="004622E7"/>
    <w:rsid w:val="00462D21"/>
    <w:rsid w:val="00464203"/>
    <w:rsid w:val="004678A3"/>
    <w:rsid w:val="004701B3"/>
    <w:rsid w:val="00470FFD"/>
    <w:rsid w:val="00471DDD"/>
    <w:rsid w:val="004726AB"/>
    <w:rsid w:val="00472A03"/>
    <w:rsid w:val="004743D0"/>
    <w:rsid w:val="004743F3"/>
    <w:rsid w:val="00474531"/>
    <w:rsid w:val="004764DD"/>
    <w:rsid w:val="00477510"/>
    <w:rsid w:val="00477CE5"/>
    <w:rsid w:val="00480168"/>
    <w:rsid w:val="00480EE0"/>
    <w:rsid w:val="004810B2"/>
    <w:rsid w:val="004814B9"/>
    <w:rsid w:val="004842CC"/>
    <w:rsid w:val="00485357"/>
    <w:rsid w:val="004872CD"/>
    <w:rsid w:val="00490D3F"/>
    <w:rsid w:val="00491818"/>
    <w:rsid w:val="00492FA4"/>
    <w:rsid w:val="0049527F"/>
    <w:rsid w:val="00495F54"/>
    <w:rsid w:val="004968C8"/>
    <w:rsid w:val="0049702C"/>
    <w:rsid w:val="004A195A"/>
    <w:rsid w:val="004A3132"/>
    <w:rsid w:val="004A385E"/>
    <w:rsid w:val="004A7439"/>
    <w:rsid w:val="004B2454"/>
    <w:rsid w:val="004B267E"/>
    <w:rsid w:val="004B2CA6"/>
    <w:rsid w:val="004B42F4"/>
    <w:rsid w:val="004B5CBD"/>
    <w:rsid w:val="004B66DC"/>
    <w:rsid w:val="004C1963"/>
    <w:rsid w:val="004C2A00"/>
    <w:rsid w:val="004C3BB7"/>
    <w:rsid w:val="004C3C06"/>
    <w:rsid w:val="004C5709"/>
    <w:rsid w:val="004C7BCC"/>
    <w:rsid w:val="004C7E77"/>
    <w:rsid w:val="004D19BF"/>
    <w:rsid w:val="004D29CE"/>
    <w:rsid w:val="004D2B52"/>
    <w:rsid w:val="004D3333"/>
    <w:rsid w:val="004D5DFC"/>
    <w:rsid w:val="004D69F1"/>
    <w:rsid w:val="004D7332"/>
    <w:rsid w:val="004E0E78"/>
    <w:rsid w:val="004E49A6"/>
    <w:rsid w:val="004E4CF9"/>
    <w:rsid w:val="004F08BB"/>
    <w:rsid w:val="004F0EE2"/>
    <w:rsid w:val="004F1719"/>
    <w:rsid w:val="004F2FCA"/>
    <w:rsid w:val="004F3584"/>
    <w:rsid w:val="004F3DB3"/>
    <w:rsid w:val="00502A93"/>
    <w:rsid w:val="0050454B"/>
    <w:rsid w:val="00505BFC"/>
    <w:rsid w:val="00507640"/>
    <w:rsid w:val="0050772C"/>
    <w:rsid w:val="00507A1E"/>
    <w:rsid w:val="005111B9"/>
    <w:rsid w:val="00513765"/>
    <w:rsid w:val="00514763"/>
    <w:rsid w:val="0051530F"/>
    <w:rsid w:val="00516339"/>
    <w:rsid w:val="00516976"/>
    <w:rsid w:val="00516FA9"/>
    <w:rsid w:val="005171EC"/>
    <w:rsid w:val="005173AC"/>
    <w:rsid w:val="005218B3"/>
    <w:rsid w:val="00521B4C"/>
    <w:rsid w:val="0052435B"/>
    <w:rsid w:val="005246D8"/>
    <w:rsid w:val="0052643B"/>
    <w:rsid w:val="00527821"/>
    <w:rsid w:val="005309B4"/>
    <w:rsid w:val="00531DC8"/>
    <w:rsid w:val="005327F6"/>
    <w:rsid w:val="00532B83"/>
    <w:rsid w:val="005340AD"/>
    <w:rsid w:val="00534B6D"/>
    <w:rsid w:val="005357C6"/>
    <w:rsid w:val="005365ED"/>
    <w:rsid w:val="005403F5"/>
    <w:rsid w:val="00540616"/>
    <w:rsid w:val="005413BF"/>
    <w:rsid w:val="00542505"/>
    <w:rsid w:val="00544D92"/>
    <w:rsid w:val="005451EE"/>
    <w:rsid w:val="00550486"/>
    <w:rsid w:val="00551A06"/>
    <w:rsid w:val="0055498A"/>
    <w:rsid w:val="0055796B"/>
    <w:rsid w:val="00557F0B"/>
    <w:rsid w:val="00557F57"/>
    <w:rsid w:val="0056037B"/>
    <w:rsid w:val="005627E2"/>
    <w:rsid w:val="005629AF"/>
    <w:rsid w:val="00562DAC"/>
    <w:rsid w:val="00563ED8"/>
    <w:rsid w:val="00570D33"/>
    <w:rsid w:val="00572114"/>
    <w:rsid w:val="0057259B"/>
    <w:rsid w:val="0057315A"/>
    <w:rsid w:val="00577C85"/>
    <w:rsid w:val="00580EAE"/>
    <w:rsid w:val="005820CB"/>
    <w:rsid w:val="00582A5F"/>
    <w:rsid w:val="00586DEF"/>
    <w:rsid w:val="005917A7"/>
    <w:rsid w:val="005926AE"/>
    <w:rsid w:val="005926CA"/>
    <w:rsid w:val="00594252"/>
    <w:rsid w:val="005949AE"/>
    <w:rsid w:val="005956B3"/>
    <w:rsid w:val="005968E1"/>
    <w:rsid w:val="005A0CAC"/>
    <w:rsid w:val="005A0D88"/>
    <w:rsid w:val="005A273F"/>
    <w:rsid w:val="005A2DCF"/>
    <w:rsid w:val="005A30FB"/>
    <w:rsid w:val="005A3B97"/>
    <w:rsid w:val="005A67A1"/>
    <w:rsid w:val="005B1A8D"/>
    <w:rsid w:val="005B27F8"/>
    <w:rsid w:val="005B2E7D"/>
    <w:rsid w:val="005B426F"/>
    <w:rsid w:val="005B45B9"/>
    <w:rsid w:val="005B4B89"/>
    <w:rsid w:val="005B6EF3"/>
    <w:rsid w:val="005C3355"/>
    <w:rsid w:val="005C37AC"/>
    <w:rsid w:val="005C51F6"/>
    <w:rsid w:val="005C548A"/>
    <w:rsid w:val="005C747F"/>
    <w:rsid w:val="005D15EC"/>
    <w:rsid w:val="005D464A"/>
    <w:rsid w:val="005D4FF9"/>
    <w:rsid w:val="005D5301"/>
    <w:rsid w:val="005E0F5B"/>
    <w:rsid w:val="005E4D0A"/>
    <w:rsid w:val="005F0465"/>
    <w:rsid w:val="005F1480"/>
    <w:rsid w:val="005F573A"/>
    <w:rsid w:val="005F62BA"/>
    <w:rsid w:val="005F66AB"/>
    <w:rsid w:val="006011A8"/>
    <w:rsid w:val="00602614"/>
    <w:rsid w:val="00602FE9"/>
    <w:rsid w:val="006031F6"/>
    <w:rsid w:val="00605A70"/>
    <w:rsid w:val="00606114"/>
    <w:rsid w:val="006079CB"/>
    <w:rsid w:val="0061020E"/>
    <w:rsid w:val="00610C0D"/>
    <w:rsid w:val="00611B15"/>
    <w:rsid w:val="00612FB1"/>
    <w:rsid w:val="006139B5"/>
    <w:rsid w:val="006159B4"/>
    <w:rsid w:val="00616585"/>
    <w:rsid w:val="0061704E"/>
    <w:rsid w:val="006174BF"/>
    <w:rsid w:val="00621523"/>
    <w:rsid w:val="006218E9"/>
    <w:rsid w:val="00621F96"/>
    <w:rsid w:val="0062213A"/>
    <w:rsid w:val="0062439A"/>
    <w:rsid w:val="00624A0A"/>
    <w:rsid w:val="00625EF7"/>
    <w:rsid w:val="00627D43"/>
    <w:rsid w:val="006319DE"/>
    <w:rsid w:val="00631B82"/>
    <w:rsid w:val="00633F3F"/>
    <w:rsid w:val="00634457"/>
    <w:rsid w:val="0063610F"/>
    <w:rsid w:val="00636B96"/>
    <w:rsid w:val="00640EA7"/>
    <w:rsid w:val="006430F3"/>
    <w:rsid w:val="00644BFC"/>
    <w:rsid w:val="006461E9"/>
    <w:rsid w:val="00651C16"/>
    <w:rsid w:val="006522A0"/>
    <w:rsid w:val="006541E8"/>
    <w:rsid w:val="00654580"/>
    <w:rsid w:val="00655992"/>
    <w:rsid w:val="00655BF6"/>
    <w:rsid w:val="00656498"/>
    <w:rsid w:val="0065743D"/>
    <w:rsid w:val="0065751D"/>
    <w:rsid w:val="0065778A"/>
    <w:rsid w:val="00657D50"/>
    <w:rsid w:val="00660530"/>
    <w:rsid w:val="00660B4A"/>
    <w:rsid w:val="00660EEB"/>
    <w:rsid w:val="0066129D"/>
    <w:rsid w:val="006619B2"/>
    <w:rsid w:val="00662D1F"/>
    <w:rsid w:val="006650AD"/>
    <w:rsid w:val="00666972"/>
    <w:rsid w:val="006717AD"/>
    <w:rsid w:val="00671815"/>
    <w:rsid w:val="006736D2"/>
    <w:rsid w:val="00674410"/>
    <w:rsid w:val="0067524E"/>
    <w:rsid w:val="00676041"/>
    <w:rsid w:val="0067622F"/>
    <w:rsid w:val="00676FB3"/>
    <w:rsid w:val="00676FD1"/>
    <w:rsid w:val="0067761E"/>
    <w:rsid w:val="006801F1"/>
    <w:rsid w:val="006802A1"/>
    <w:rsid w:val="006823E8"/>
    <w:rsid w:val="0068277C"/>
    <w:rsid w:val="00682783"/>
    <w:rsid w:val="00683DD9"/>
    <w:rsid w:val="0068474C"/>
    <w:rsid w:val="00685931"/>
    <w:rsid w:val="0068684E"/>
    <w:rsid w:val="006868C9"/>
    <w:rsid w:val="00686F63"/>
    <w:rsid w:val="00687CC7"/>
    <w:rsid w:val="00690EF9"/>
    <w:rsid w:val="006916FD"/>
    <w:rsid w:val="0069205D"/>
    <w:rsid w:val="00692108"/>
    <w:rsid w:val="006936C4"/>
    <w:rsid w:val="006937C3"/>
    <w:rsid w:val="00696F24"/>
    <w:rsid w:val="006972E4"/>
    <w:rsid w:val="006A3AA8"/>
    <w:rsid w:val="006A4092"/>
    <w:rsid w:val="006A4485"/>
    <w:rsid w:val="006A5403"/>
    <w:rsid w:val="006A570F"/>
    <w:rsid w:val="006A5F2B"/>
    <w:rsid w:val="006A7018"/>
    <w:rsid w:val="006A7ADB"/>
    <w:rsid w:val="006A7D81"/>
    <w:rsid w:val="006B032C"/>
    <w:rsid w:val="006B0450"/>
    <w:rsid w:val="006B2344"/>
    <w:rsid w:val="006B4882"/>
    <w:rsid w:val="006B5565"/>
    <w:rsid w:val="006B7D46"/>
    <w:rsid w:val="006C0568"/>
    <w:rsid w:val="006C188E"/>
    <w:rsid w:val="006C2AE9"/>
    <w:rsid w:val="006C3632"/>
    <w:rsid w:val="006C51D4"/>
    <w:rsid w:val="006C68A5"/>
    <w:rsid w:val="006C74C9"/>
    <w:rsid w:val="006D22E0"/>
    <w:rsid w:val="006D253B"/>
    <w:rsid w:val="006D26B2"/>
    <w:rsid w:val="006D2EAF"/>
    <w:rsid w:val="006D43F9"/>
    <w:rsid w:val="006E005F"/>
    <w:rsid w:val="006E0E90"/>
    <w:rsid w:val="006E245C"/>
    <w:rsid w:val="006E4C77"/>
    <w:rsid w:val="006E733C"/>
    <w:rsid w:val="006E7F3C"/>
    <w:rsid w:val="006F2279"/>
    <w:rsid w:val="006F2B99"/>
    <w:rsid w:val="006F2D39"/>
    <w:rsid w:val="006F3BDA"/>
    <w:rsid w:val="006F6A8A"/>
    <w:rsid w:val="006F7F04"/>
    <w:rsid w:val="00700294"/>
    <w:rsid w:val="007044A9"/>
    <w:rsid w:val="0070540C"/>
    <w:rsid w:val="0070598D"/>
    <w:rsid w:val="00706660"/>
    <w:rsid w:val="00706C01"/>
    <w:rsid w:val="00711D37"/>
    <w:rsid w:val="00711E01"/>
    <w:rsid w:val="00713440"/>
    <w:rsid w:val="007137CB"/>
    <w:rsid w:val="00713B25"/>
    <w:rsid w:val="00713B81"/>
    <w:rsid w:val="007144DF"/>
    <w:rsid w:val="00715B99"/>
    <w:rsid w:val="0071648A"/>
    <w:rsid w:val="00717C35"/>
    <w:rsid w:val="0072053E"/>
    <w:rsid w:val="00720564"/>
    <w:rsid w:val="00720FC5"/>
    <w:rsid w:val="00722C0F"/>
    <w:rsid w:val="007242C5"/>
    <w:rsid w:val="00724F25"/>
    <w:rsid w:val="00724FE6"/>
    <w:rsid w:val="0072573E"/>
    <w:rsid w:val="00725FCB"/>
    <w:rsid w:val="00726644"/>
    <w:rsid w:val="0072769C"/>
    <w:rsid w:val="007306D7"/>
    <w:rsid w:val="00731CE5"/>
    <w:rsid w:val="00732581"/>
    <w:rsid w:val="007341E1"/>
    <w:rsid w:val="0073460C"/>
    <w:rsid w:val="00734CB1"/>
    <w:rsid w:val="007353C0"/>
    <w:rsid w:val="00735D93"/>
    <w:rsid w:val="00737AC0"/>
    <w:rsid w:val="00741702"/>
    <w:rsid w:val="00741E00"/>
    <w:rsid w:val="00745E27"/>
    <w:rsid w:val="007466CC"/>
    <w:rsid w:val="00747CCB"/>
    <w:rsid w:val="00754840"/>
    <w:rsid w:val="00756A39"/>
    <w:rsid w:val="00757C29"/>
    <w:rsid w:val="00757EE2"/>
    <w:rsid w:val="0076117A"/>
    <w:rsid w:val="007637E9"/>
    <w:rsid w:val="00763C5A"/>
    <w:rsid w:val="00766055"/>
    <w:rsid w:val="0076741E"/>
    <w:rsid w:val="007700B6"/>
    <w:rsid w:val="00772A4E"/>
    <w:rsid w:val="007760C2"/>
    <w:rsid w:val="007811CF"/>
    <w:rsid w:val="00782232"/>
    <w:rsid w:val="00782733"/>
    <w:rsid w:val="00782D92"/>
    <w:rsid w:val="007837D3"/>
    <w:rsid w:val="00784399"/>
    <w:rsid w:val="00784985"/>
    <w:rsid w:val="00786AC2"/>
    <w:rsid w:val="007873D0"/>
    <w:rsid w:val="0078758E"/>
    <w:rsid w:val="00787703"/>
    <w:rsid w:val="00790D3C"/>
    <w:rsid w:val="0079361B"/>
    <w:rsid w:val="00794FF5"/>
    <w:rsid w:val="00795972"/>
    <w:rsid w:val="007962AC"/>
    <w:rsid w:val="0079747A"/>
    <w:rsid w:val="007A1F37"/>
    <w:rsid w:val="007A3CD6"/>
    <w:rsid w:val="007A3FDF"/>
    <w:rsid w:val="007A531C"/>
    <w:rsid w:val="007A54D8"/>
    <w:rsid w:val="007B065A"/>
    <w:rsid w:val="007B08C2"/>
    <w:rsid w:val="007B0949"/>
    <w:rsid w:val="007B272F"/>
    <w:rsid w:val="007B398D"/>
    <w:rsid w:val="007B5E2B"/>
    <w:rsid w:val="007B737E"/>
    <w:rsid w:val="007C209D"/>
    <w:rsid w:val="007C278F"/>
    <w:rsid w:val="007C411E"/>
    <w:rsid w:val="007C4B4E"/>
    <w:rsid w:val="007C718C"/>
    <w:rsid w:val="007C76E3"/>
    <w:rsid w:val="007C7F1E"/>
    <w:rsid w:val="007D14A9"/>
    <w:rsid w:val="007D267C"/>
    <w:rsid w:val="007D37C6"/>
    <w:rsid w:val="007D3BFD"/>
    <w:rsid w:val="007D5E8A"/>
    <w:rsid w:val="007D66C0"/>
    <w:rsid w:val="007D74C8"/>
    <w:rsid w:val="007D7577"/>
    <w:rsid w:val="007D7E5E"/>
    <w:rsid w:val="007E136C"/>
    <w:rsid w:val="007E7921"/>
    <w:rsid w:val="007F4CF4"/>
    <w:rsid w:val="007F50B2"/>
    <w:rsid w:val="007F697D"/>
    <w:rsid w:val="00800EAA"/>
    <w:rsid w:val="00802250"/>
    <w:rsid w:val="00802EE3"/>
    <w:rsid w:val="008030F6"/>
    <w:rsid w:val="00803B8A"/>
    <w:rsid w:val="00804983"/>
    <w:rsid w:val="00804B20"/>
    <w:rsid w:val="00804F48"/>
    <w:rsid w:val="00805A48"/>
    <w:rsid w:val="00806464"/>
    <w:rsid w:val="00806B15"/>
    <w:rsid w:val="00806DF5"/>
    <w:rsid w:val="0081098B"/>
    <w:rsid w:val="00810BB4"/>
    <w:rsid w:val="00811143"/>
    <w:rsid w:val="00811B03"/>
    <w:rsid w:val="0081234A"/>
    <w:rsid w:val="0081282A"/>
    <w:rsid w:val="00813480"/>
    <w:rsid w:val="00813CD8"/>
    <w:rsid w:val="00814B14"/>
    <w:rsid w:val="00817378"/>
    <w:rsid w:val="008178DF"/>
    <w:rsid w:val="00817E75"/>
    <w:rsid w:val="008236E5"/>
    <w:rsid w:val="00824FCE"/>
    <w:rsid w:val="00825652"/>
    <w:rsid w:val="0082587A"/>
    <w:rsid w:val="008259A3"/>
    <w:rsid w:val="00825CAF"/>
    <w:rsid w:val="00825F8C"/>
    <w:rsid w:val="00825FF5"/>
    <w:rsid w:val="008263B8"/>
    <w:rsid w:val="00827955"/>
    <w:rsid w:val="008308C5"/>
    <w:rsid w:val="00830CDE"/>
    <w:rsid w:val="0083170F"/>
    <w:rsid w:val="00833782"/>
    <w:rsid w:val="008338EF"/>
    <w:rsid w:val="0083670F"/>
    <w:rsid w:val="00837D1B"/>
    <w:rsid w:val="00840D7D"/>
    <w:rsid w:val="00843CCD"/>
    <w:rsid w:val="00844E2C"/>
    <w:rsid w:val="00852EBC"/>
    <w:rsid w:val="0085472E"/>
    <w:rsid w:val="00855584"/>
    <w:rsid w:val="00855EE8"/>
    <w:rsid w:val="00856780"/>
    <w:rsid w:val="00860989"/>
    <w:rsid w:val="008625D8"/>
    <w:rsid w:val="00863420"/>
    <w:rsid w:val="008668A6"/>
    <w:rsid w:val="00866F6C"/>
    <w:rsid w:val="00867354"/>
    <w:rsid w:val="00871799"/>
    <w:rsid w:val="008728C9"/>
    <w:rsid w:val="008767DC"/>
    <w:rsid w:val="00876835"/>
    <w:rsid w:val="0087760C"/>
    <w:rsid w:val="00877F82"/>
    <w:rsid w:val="008812D1"/>
    <w:rsid w:val="0088615A"/>
    <w:rsid w:val="0088691D"/>
    <w:rsid w:val="00886DD6"/>
    <w:rsid w:val="00887272"/>
    <w:rsid w:val="00887656"/>
    <w:rsid w:val="0089072A"/>
    <w:rsid w:val="008918A1"/>
    <w:rsid w:val="008924E7"/>
    <w:rsid w:val="00893427"/>
    <w:rsid w:val="008947A5"/>
    <w:rsid w:val="00894E9B"/>
    <w:rsid w:val="00897C70"/>
    <w:rsid w:val="008A3292"/>
    <w:rsid w:val="008A3364"/>
    <w:rsid w:val="008A3C7F"/>
    <w:rsid w:val="008A3CEF"/>
    <w:rsid w:val="008A3EC8"/>
    <w:rsid w:val="008A4C79"/>
    <w:rsid w:val="008A4C7A"/>
    <w:rsid w:val="008A672C"/>
    <w:rsid w:val="008B0244"/>
    <w:rsid w:val="008B042F"/>
    <w:rsid w:val="008B15F2"/>
    <w:rsid w:val="008B1EA7"/>
    <w:rsid w:val="008B31B9"/>
    <w:rsid w:val="008B3B74"/>
    <w:rsid w:val="008B3BB1"/>
    <w:rsid w:val="008B3CF3"/>
    <w:rsid w:val="008B489C"/>
    <w:rsid w:val="008B4D60"/>
    <w:rsid w:val="008B6E69"/>
    <w:rsid w:val="008C03CE"/>
    <w:rsid w:val="008C0B39"/>
    <w:rsid w:val="008C1D19"/>
    <w:rsid w:val="008C4F40"/>
    <w:rsid w:val="008C6605"/>
    <w:rsid w:val="008D0B48"/>
    <w:rsid w:val="008D268F"/>
    <w:rsid w:val="008D294F"/>
    <w:rsid w:val="008D416E"/>
    <w:rsid w:val="008D56B2"/>
    <w:rsid w:val="008D63F7"/>
    <w:rsid w:val="008D685B"/>
    <w:rsid w:val="008D689D"/>
    <w:rsid w:val="008D6EEF"/>
    <w:rsid w:val="008E0F10"/>
    <w:rsid w:val="008E738C"/>
    <w:rsid w:val="008F009A"/>
    <w:rsid w:val="008F1F91"/>
    <w:rsid w:val="008F245E"/>
    <w:rsid w:val="008F4224"/>
    <w:rsid w:val="008F42D0"/>
    <w:rsid w:val="008F4D20"/>
    <w:rsid w:val="008F5D09"/>
    <w:rsid w:val="008F69F9"/>
    <w:rsid w:val="008F6CFE"/>
    <w:rsid w:val="008F7BB6"/>
    <w:rsid w:val="00902F1A"/>
    <w:rsid w:val="00904116"/>
    <w:rsid w:val="00906E06"/>
    <w:rsid w:val="00907336"/>
    <w:rsid w:val="00910AEB"/>
    <w:rsid w:val="00911834"/>
    <w:rsid w:val="00911DF6"/>
    <w:rsid w:val="00912601"/>
    <w:rsid w:val="00912759"/>
    <w:rsid w:val="00912B62"/>
    <w:rsid w:val="009167A5"/>
    <w:rsid w:val="00917A7A"/>
    <w:rsid w:val="00920E95"/>
    <w:rsid w:val="00922600"/>
    <w:rsid w:val="00924371"/>
    <w:rsid w:val="00925327"/>
    <w:rsid w:val="0092536B"/>
    <w:rsid w:val="009256F0"/>
    <w:rsid w:val="00930435"/>
    <w:rsid w:val="00930BF2"/>
    <w:rsid w:val="00931C1B"/>
    <w:rsid w:val="00932D42"/>
    <w:rsid w:val="009338B1"/>
    <w:rsid w:val="00936BDD"/>
    <w:rsid w:val="00936D70"/>
    <w:rsid w:val="009377FE"/>
    <w:rsid w:val="009379F9"/>
    <w:rsid w:val="00937E59"/>
    <w:rsid w:val="00950038"/>
    <w:rsid w:val="00951016"/>
    <w:rsid w:val="00954DC0"/>
    <w:rsid w:val="0095590B"/>
    <w:rsid w:val="00956DC6"/>
    <w:rsid w:val="0095759E"/>
    <w:rsid w:val="00957F75"/>
    <w:rsid w:val="009606E1"/>
    <w:rsid w:val="00962DB4"/>
    <w:rsid w:val="00964947"/>
    <w:rsid w:val="00964B28"/>
    <w:rsid w:val="009671C3"/>
    <w:rsid w:val="0096739E"/>
    <w:rsid w:val="00970A4D"/>
    <w:rsid w:val="00970BD2"/>
    <w:rsid w:val="0097121E"/>
    <w:rsid w:val="00972A89"/>
    <w:rsid w:val="00974C54"/>
    <w:rsid w:val="009753AC"/>
    <w:rsid w:val="0097681A"/>
    <w:rsid w:val="009777E0"/>
    <w:rsid w:val="00977FF0"/>
    <w:rsid w:val="00980B69"/>
    <w:rsid w:val="009820EC"/>
    <w:rsid w:val="009821C3"/>
    <w:rsid w:val="009841AD"/>
    <w:rsid w:val="00990E64"/>
    <w:rsid w:val="009914AB"/>
    <w:rsid w:val="00994064"/>
    <w:rsid w:val="009944D3"/>
    <w:rsid w:val="009944F0"/>
    <w:rsid w:val="00996DDA"/>
    <w:rsid w:val="009A1096"/>
    <w:rsid w:val="009A16E1"/>
    <w:rsid w:val="009A236C"/>
    <w:rsid w:val="009A2735"/>
    <w:rsid w:val="009A3EC9"/>
    <w:rsid w:val="009A46C0"/>
    <w:rsid w:val="009B0EC1"/>
    <w:rsid w:val="009B28B9"/>
    <w:rsid w:val="009B3AE4"/>
    <w:rsid w:val="009B4982"/>
    <w:rsid w:val="009B4A09"/>
    <w:rsid w:val="009B4BCB"/>
    <w:rsid w:val="009B631C"/>
    <w:rsid w:val="009B71F1"/>
    <w:rsid w:val="009C21AF"/>
    <w:rsid w:val="009C3256"/>
    <w:rsid w:val="009C4013"/>
    <w:rsid w:val="009C5906"/>
    <w:rsid w:val="009C7813"/>
    <w:rsid w:val="009C7BCE"/>
    <w:rsid w:val="009D0388"/>
    <w:rsid w:val="009D04AF"/>
    <w:rsid w:val="009D060F"/>
    <w:rsid w:val="009D233D"/>
    <w:rsid w:val="009D614A"/>
    <w:rsid w:val="009D6BA8"/>
    <w:rsid w:val="009E220A"/>
    <w:rsid w:val="009E23EE"/>
    <w:rsid w:val="009E3306"/>
    <w:rsid w:val="009E4108"/>
    <w:rsid w:val="009E47F1"/>
    <w:rsid w:val="009E5823"/>
    <w:rsid w:val="009E5997"/>
    <w:rsid w:val="009E5E6D"/>
    <w:rsid w:val="009E6509"/>
    <w:rsid w:val="009E706E"/>
    <w:rsid w:val="009E7F3E"/>
    <w:rsid w:val="009F14D3"/>
    <w:rsid w:val="009F29EA"/>
    <w:rsid w:val="009F4D84"/>
    <w:rsid w:val="009F5B95"/>
    <w:rsid w:val="009F7E4C"/>
    <w:rsid w:val="00A00622"/>
    <w:rsid w:val="00A12C8D"/>
    <w:rsid w:val="00A14D95"/>
    <w:rsid w:val="00A17279"/>
    <w:rsid w:val="00A17817"/>
    <w:rsid w:val="00A17F63"/>
    <w:rsid w:val="00A207E4"/>
    <w:rsid w:val="00A20BDA"/>
    <w:rsid w:val="00A22741"/>
    <w:rsid w:val="00A23EB3"/>
    <w:rsid w:val="00A244C6"/>
    <w:rsid w:val="00A264F8"/>
    <w:rsid w:val="00A26706"/>
    <w:rsid w:val="00A26EE2"/>
    <w:rsid w:val="00A31B48"/>
    <w:rsid w:val="00A32B14"/>
    <w:rsid w:val="00A344DD"/>
    <w:rsid w:val="00A374F3"/>
    <w:rsid w:val="00A411D1"/>
    <w:rsid w:val="00A4174F"/>
    <w:rsid w:val="00A43072"/>
    <w:rsid w:val="00A43A28"/>
    <w:rsid w:val="00A451B5"/>
    <w:rsid w:val="00A457FC"/>
    <w:rsid w:val="00A46421"/>
    <w:rsid w:val="00A46DB0"/>
    <w:rsid w:val="00A5052E"/>
    <w:rsid w:val="00A5325E"/>
    <w:rsid w:val="00A54750"/>
    <w:rsid w:val="00A5512F"/>
    <w:rsid w:val="00A55675"/>
    <w:rsid w:val="00A56001"/>
    <w:rsid w:val="00A5657D"/>
    <w:rsid w:val="00A565A8"/>
    <w:rsid w:val="00A5697E"/>
    <w:rsid w:val="00A6082C"/>
    <w:rsid w:val="00A60AE3"/>
    <w:rsid w:val="00A612BA"/>
    <w:rsid w:val="00A61995"/>
    <w:rsid w:val="00A6294D"/>
    <w:rsid w:val="00A63751"/>
    <w:rsid w:val="00A63C8B"/>
    <w:rsid w:val="00A6453C"/>
    <w:rsid w:val="00A676A3"/>
    <w:rsid w:val="00A6770C"/>
    <w:rsid w:val="00A703FA"/>
    <w:rsid w:val="00A70616"/>
    <w:rsid w:val="00A71421"/>
    <w:rsid w:val="00A7211F"/>
    <w:rsid w:val="00A72B5E"/>
    <w:rsid w:val="00A77111"/>
    <w:rsid w:val="00A77A0B"/>
    <w:rsid w:val="00A842DD"/>
    <w:rsid w:val="00A8606C"/>
    <w:rsid w:val="00A862EF"/>
    <w:rsid w:val="00A86F0C"/>
    <w:rsid w:val="00A96AC5"/>
    <w:rsid w:val="00A974F4"/>
    <w:rsid w:val="00A97675"/>
    <w:rsid w:val="00A97B63"/>
    <w:rsid w:val="00A97D5A"/>
    <w:rsid w:val="00A97E37"/>
    <w:rsid w:val="00AA10A7"/>
    <w:rsid w:val="00AA138C"/>
    <w:rsid w:val="00AA18D1"/>
    <w:rsid w:val="00AA45D1"/>
    <w:rsid w:val="00AA5FA9"/>
    <w:rsid w:val="00AA7150"/>
    <w:rsid w:val="00AB0086"/>
    <w:rsid w:val="00AB2EEE"/>
    <w:rsid w:val="00AB334E"/>
    <w:rsid w:val="00AB3744"/>
    <w:rsid w:val="00AB3A76"/>
    <w:rsid w:val="00AB4B54"/>
    <w:rsid w:val="00AB6ECC"/>
    <w:rsid w:val="00AB6EE1"/>
    <w:rsid w:val="00AB7ECE"/>
    <w:rsid w:val="00AC5483"/>
    <w:rsid w:val="00AC5FE8"/>
    <w:rsid w:val="00AC61D7"/>
    <w:rsid w:val="00AC6682"/>
    <w:rsid w:val="00AC68B6"/>
    <w:rsid w:val="00AD0B1B"/>
    <w:rsid w:val="00AD155F"/>
    <w:rsid w:val="00AD1E2A"/>
    <w:rsid w:val="00AD1E35"/>
    <w:rsid w:val="00AD40C1"/>
    <w:rsid w:val="00AD5C68"/>
    <w:rsid w:val="00AD62F0"/>
    <w:rsid w:val="00AD7A3C"/>
    <w:rsid w:val="00AD7FC5"/>
    <w:rsid w:val="00AE1FA1"/>
    <w:rsid w:val="00AE32E5"/>
    <w:rsid w:val="00AE4F68"/>
    <w:rsid w:val="00AE5201"/>
    <w:rsid w:val="00AE57D3"/>
    <w:rsid w:val="00AE7DDB"/>
    <w:rsid w:val="00AF0BF2"/>
    <w:rsid w:val="00AF14A2"/>
    <w:rsid w:val="00AF1B0C"/>
    <w:rsid w:val="00AF23F6"/>
    <w:rsid w:val="00AF2AE0"/>
    <w:rsid w:val="00B012CE"/>
    <w:rsid w:val="00B01A58"/>
    <w:rsid w:val="00B02000"/>
    <w:rsid w:val="00B03365"/>
    <w:rsid w:val="00B06BFC"/>
    <w:rsid w:val="00B07167"/>
    <w:rsid w:val="00B0764D"/>
    <w:rsid w:val="00B1292B"/>
    <w:rsid w:val="00B15F3A"/>
    <w:rsid w:val="00B16D7E"/>
    <w:rsid w:val="00B21582"/>
    <w:rsid w:val="00B2499A"/>
    <w:rsid w:val="00B25507"/>
    <w:rsid w:val="00B2644B"/>
    <w:rsid w:val="00B269E8"/>
    <w:rsid w:val="00B2728F"/>
    <w:rsid w:val="00B27427"/>
    <w:rsid w:val="00B275DE"/>
    <w:rsid w:val="00B31802"/>
    <w:rsid w:val="00B321BF"/>
    <w:rsid w:val="00B42C5C"/>
    <w:rsid w:val="00B43708"/>
    <w:rsid w:val="00B439E7"/>
    <w:rsid w:val="00B44796"/>
    <w:rsid w:val="00B44ABA"/>
    <w:rsid w:val="00B4643F"/>
    <w:rsid w:val="00B47276"/>
    <w:rsid w:val="00B47B46"/>
    <w:rsid w:val="00B50592"/>
    <w:rsid w:val="00B53014"/>
    <w:rsid w:val="00B53B05"/>
    <w:rsid w:val="00B55A2E"/>
    <w:rsid w:val="00B56353"/>
    <w:rsid w:val="00B57244"/>
    <w:rsid w:val="00B600B6"/>
    <w:rsid w:val="00B603DF"/>
    <w:rsid w:val="00B604F7"/>
    <w:rsid w:val="00B6242B"/>
    <w:rsid w:val="00B63DA3"/>
    <w:rsid w:val="00B63FBB"/>
    <w:rsid w:val="00B6557E"/>
    <w:rsid w:val="00B65957"/>
    <w:rsid w:val="00B67899"/>
    <w:rsid w:val="00B67DCE"/>
    <w:rsid w:val="00B7050C"/>
    <w:rsid w:val="00B7087B"/>
    <w:rsid w:val="00B73F53"/>
    <w:rsid w:val="00B75983"/>
    <w:rsid w:val="00B80D36"/>
    <w:rsid w:val="00B80DD7"/>
    <w:rsid w:val="00B81A28"/>
    <w:rsid w:val="00B822A0"/>
    <w:rsid w:val="00B82F99"/>
    <w:rsid w:val="00B90100"/>
    <w:rsid w:val="00B90C39"/>
    <w:rsid w:val="00B915BF"/>
    <w:rsid w:val="00B92985"/>
    <w:rsid w:val="00B94FB3"/>
    <w:rsid w:val="00B9528D"/>
    <w:rsid w:val="00BA0C47"/>
    <w:rsid w:val="00BA14CA"/>
    <w:rsid w:val="00BA30BF"/>
    <w:rsid w:val="00BA4CEA"/>
    <w:rsid w:val="00BA7B56"/>
    <w:rsid w:val="00BB10E2"/>
    <w:rsid w:val="00BB1931"/>
    <w:rsid w:val="00BB23D3"/>
    <w:rsid w:val="00BB27C5"/>
    <w:rsid w:val="00BB3F7F"/>
    <w:rsid w:val="00BB5562"/>
    <w:rsid w:val="00BB6016"/>
    <w:rsid w:val="00BB7F90"/>
    <w:rsid w:val="00BC0D42"/>
    <w:rsid w:val="00BC3A21"/>
    <w:rsid w:val="00BC4FC6"/>
    <w:rsid w:val="00BC50AD"/>
    <w:rsid w:val="00BD0583"/>
    <w:rsid w:val="00BD1124"/>
    <w:rsid w:val="00BD12E6"/>
    <w:rsid w:val="00BD1DF9"/>
    <w:rsid w:val="00BD3854"/>
    <w:rsid w:val="00BD67D2"/>
    <w:rsid w:val="00BD7591"/>
    <w:rsid w:val="00BE4902"/>
    <w:rsid w:val="00BE4D29"/>
    <w:rsid w:val="00BE7C54"/>
    <w:rsid w:val="00BE7CB6"/>
    <w:rsid w:val="00BF0D67"/>
    <w:rsid w:val="00BF422E"/>
    <w:rsid w:val="00BF43FD"/>
    <w:rsid w:val="00BF6511"/>
    <w:rsid w:val="00BF6DBE"/>
    <w:rsid w:val="00BF7699"/>
    <w:rsid w:val="00BF7DD9"/>
    <w:rsid w:val="00C00C7A"/>
    <w:rsid w:val="00C0110F"/>
    <w:rsid w:val="00C02EC9"/>
    <w:rsid w:val="00C039E4"/>
    <w:rsid w:val="00C040F1"/>
    <w:rsid w:val="00C06A1C"/>
    <w:rsid w:val="00C06B0B"/>
    <w:rsid w:val="00C103EB"/>
    <w:rsid w:val="00C134EB"/>
    <w:rsid w:val="00C1402C"/>
    <w:rsid w:val="00C14456"/>
    <w:rsid w:val="00C15AFE"/>
    <w:rsid w:val="00C15CAC"/>
    <w:rsid w:val="00C16DCC"/>
    <w:rsid w:val="00C1738B"/>
    <w:rsid w:val="00C209CE"/>
    <w:rsid w:val="00C20FA2"/>
    <w:rsid w:val="00C23A01"/>
    <w:rsid w:val="00C25109"/>
    <w:rsid w:val="00C25935"/>
    <w:rsid w:val="00C31303"/>
    <w:rsid w:val="00C328A1"/>
    <w:rsid w:val="00C32F1C"/>
    <w:rsid w:val="00C338F2"/>
    <w:rsid w:val="00C33B24"/>
    <w:rsid w:val="00C359D3"/>
    <w:rsid w:val="00C35BF2"/>
    <w:rsid w:val="00C37008"/>
    <w:rsid w:val="00C42A85"/>
    <w:rsid w:val="00C4473B"/>
    <w:rsid w:val="00C44963"/>
    <w:rsid w:val="00C47268"/>
    <w:rsid w:val="00C502F2"/>
    <w:rsid w:val="00C507D1"/>
    <w:rsid w:val="00C52420"/>
    <w:rsid w:val="00C5272C"/>
    <w:rsid w:val="00C56C64"/>
    <w:rsid w:val="00C56EED"/>
    <w:rsid w:val="00C575BD"/>
    <w:rsid w:val="00C60247"/>
    <w:rsid w:val="00C628D1"/>
    <w:rsid w:val="00C628E0"/>
    <w:rsid w:val="00C6336B"/>
    <w:rsid w:val="00C65DC5"/>
    <w:rsid w:val="00C70213"/>
    <w:rsid w:val="00C71F29"/>
    <w:rsid w:val="00C760D6"/>
    <w:rsid w:val="00C765C8"/>
    <w:rsid w:val="00C77EEA"/>
    <w:rsid w:val="00C80E62"/>
    <w:rsid w:val="00C816BB"/>
    <w:rsid w:val="00C8283C"/>
    <w:rsid w:val="00C84071"/>
    <w:rsid w:val="00C840EB"/>
    <w:rsid w:val="00C84494"/>
    <w:rsid w:val="00C878D4"/>
    <w:rsid w:val="00C87E6A"/>
    <w:rsid w:val="00C93190"/>
    <w:rsid w:val="00C93FE6"/>
    <w:rsid w:val="00C975FF"/>
    <w:rsid w:val="00CA2831"/>
    <w:rsid w:val="00CA3A3A"/>
    <w:rsid w:val="00CA3A51"/>
    <w:rsid w:val="00CA4226"/>
    <w:rsid w:val="00CA5805"/>
    <w:rsid w:val="00CA6337"/>
    <w:rsid w:val="00CA668F"/>
    <w:rsid w:val="00CA6B3C"/>
    <w:rsid w:val="00CA7878"/>
    <w:rsid w:val="00CB30C2"/>
    <w:rsid w:val="00CB4E32"/>
    <w:rsid w:val="00CB5963"/>
    <w:rsid w:val="00CB620E"/>
    <w:rsid w:val="00CB6975"/>
    <w:rsid w:val="00CB6E7A"/>
    <w:rsid w:val="00CB6FAF"/>
    <w:rsid w:val="00CB75E4"/>
    <w:rsid w:val="00CC084A"/>
    <w:rsid w:val="00CC10FC"/>
    <w:rsid w:val="00CC2809"/>
    <w:rsid w:val="00CC306F"/>
    <w:rsid w:val="00CC4A28"/>
    <w:rsid w:val="00CC5F8B"/>
    <w:rsid w:val="00CC65AE"/>
    <w:rsid w:val="00CC7EB8"/>
    <w:rsid w:val="00CD1E8D"/>
    <w:rsid w:val="00CD1EEF"/>
    <w:rsid w:val="00CD38C4"/>
    <w:rsid w:val="00CD560C"/>
    <w:rsid w:val="00CD77D3"/>
    <w:rsid w:val="00CE025A"/>
    <w:rsid w:val="00CE07D9"/>
    <w:rsid w:val="00CE0A72"/>
    <w:rsid w:val="00CE2CD4"/>
    <w:rsid w:val="00CE2DC3"/>
    <w:rsid w:val="00CE521B"/>
    <w:rsid w:val="00CE57CA"/>
    <w:rsid w:val="00CE5FED"/>
    <w:rsid w:val="00CE6855"/>
    <w:rsid w:val="00CF0DAA"/>
    <w:rsid w:val="00CF0F91"/>
    <w:rsid w:val="00CF2C90"/>
    <w:rsid w:val="00CF2CB2"/>
    <w:rsid w:val="00CF310A"/>
    <w:rsid w:val="00CF4768"/>
    <w:rsid w:val="00CF4AF2"/>
    <w:rsid w:val="00CF4B97"/>
    <w:rsid w:val="00CF5C70"/>
    <w:rsid w:val="00CF6A33"/>
    <w:rsid w:val="00CF76EE"/>
    <w:rsid w:val="00CF7C68"/>
    <w:rsid w:val="00D00142"/>
    <w:rsid w:val="00D00311"/>
    <w:rsid w:val="00D0067E"/>
    <w:rsid w:val="00D02231"/>
    <w:rsid w:val="00D0698C"/>
    <w:rsid w:val="00D10A49"/>
    <w:rsid w:val="00D15C42"/>
    <w:rsid w:val="00D17B2D"/>
    <w:rsid w:val="00D23523"/>
    <w:rsid w:val="00D2370F"/>
    <w:rsid w:val="00D249F8"/>
    <w:rsid w:val="00D24EE9"/>
    <w:rsid w:val="00D250EB"/>
    <w:rsid w:val="00D25105"/>
    <w:rsid w:val="00D26997"/>
    <w:rsid w:val="00D272D3"/>
    <w:rsid w:val="00D302F7"/>
    <w:rsid w:val="00D30D4D"/>
    <w:rsid w:val="00D317DC"/>
    <w:rsid w:val="00D318AC"/>
    <w:rsid w:val="00D347DF"/>
    <w:rsid w:val="00D34993"/>
    <w:rsid w:val="00D34D9B"/>
    <w:rsid w:val="00D35FFC"/>
    <w:rsid w:val="00D41D78"/>
    <w:rsid w:val="00D42DCD"/>
    <w:rsid w:val="00D4366A"/>
    <w:rsid w:val="00D4444A"/>
    <w:rsid w:val="00D47E54"/>
    <w:rsid w:val="00D51593"/>
    <w:rsid w:val="00D51627"/>
    <w:rsid w:val="00D51A67"/>
    <w:rsid w:val="00D51C7E"/>
    <w:rsid w:val="00D525B1"/>
    <w:rsid w:val="00D5418A"/>
    <w:rsid w:val="00D5519C"/>
    <w:rsid w:val="00D55A1A"/>
    <w:rsid w:val="00D55F24"/>
    <w:rsid w:val="00D57ECB"/>
    <w:rsid w:val="00D60C8B"/>
    <w:rsid w:val="00D6152A"/>
    <w:rsid w:val="00D61EB9"/>
    <w:rsid w:val="00D62713"/>
    <w:rsid w:val="00D63BE1"/>
    <w:rsid w:val="00D6471F"/>
    <w:rsid w:val="00D647D9"/>
    <w:rsid w:val="00D660C5"/>
    <w:rsid w:val="00D662C9"/>
    <w:rsid w:val="00D66B17"/>
    <w:rsid w:val="00D70C21"/>
    <w:rsid w:val="00D72E6C"/>
    <w:rsid w:val="00D73C6C"/>
    <w:rsid w:val="00D755AB"/>
    <w:rsid w:val="00D76A31"/>
    <w:rsid w:val="00D76E04"/>
    <w:rsid w:val="00D7725A"/>
    <w:rsid w:val="00D778DB"/>
    <w:rsid w:val="00D81FD5"/>
    <w:rsid w:val="00D8246B"/>
    <w:rsid w:val="00D82EAF"/>
    <w:rsid w:val="00D833ED"/>
    <w:rsid w:val="00D8518D"/>
    <w:rsid w:val="00D85B66"/>
    <w:rsid w:val="00D8674D"/>
    <w:rsid w:val="00D867F1"/>
    <w:rsid w:val="00D87B3D"/>
    <w:rsid w:val="00D9028E"/>
    <w:rsid w:val="00D96377"/>
    <w:rsid w:val="00DA1858"/>
    <w:rsid w:val="00DA3E02"/>
    <w:rsid w:val="00DA3F52"/>
    <w:rsid w:val="00DA3F79"/>
    <w:rsid w:val="00DA5564"/>
    <w:rsid w:val="00DA58D2"/>
    <w:rsid w:val="00DA5C41"/>
    <w:rsid w:val="00DA65AA"/>
    <w:rsid w:val="00DA7269"/>
    <w:rsid w:val="00DA787E"/>
    <w:rsid w:val="00DB09F7"/>
    <w:rsid w:val="00DB1442"/>
    <w:rsid w:val="00DB1571"/>
    <w:rsid w:val="00DB1D0C"/>
    <w:rsid w:val="00DB2565"/>
    <w:rsid w:val="00DB2EE1"/>
    <w:rsid w:val="00DB3157"/>
    <w:rsid w:val="00DB4426"/>
    <w:rsid w:val="00DB61C1"/>
    <w:rsid w:val="00DB7698"/>
    <w:rsid w:val="00DC021F"/>
    <w:rsid w:val="00DC084B"/>
    <w:rsid w:val="00DC17B6"/>
    <w:rsid w:val="00DC2F52"/>
    <w:rsid w:val="00DC3F67"/>
    <w:rsid w:val="00DC5054"/>
    <w:rsid w:val="00DC5E09"/>
    <w:rsid w:val="00DC62D6"/>
    <w:rsid w:val="00DD0B6B"/>
    <w:rsid w:val="00DD1B86"/>
    <w:rsid w:val="00DD2C71"/>
    <w:rsid w:val="00DD2EE5"/>
    <w:rsid w:val="00DD2FD8"/>
    <w:rsid w:val="00DD3EA5"/>
    <w:rsid w:val="00DD49AE"/>
    <w:rsid w:val="00DD4B63"/>
    <w:rsid w:val="00DD7ECF"/>
    <w:rsid w:val="00DE082F"/>
    <w:rsid w:val="00DE16AA"/>
    <w:rsid w:val="00DE19BF"/>
    <w:rsid w:val="00DE3A1F"/>
    <w:rsid w:val="00DE3DFC"/>
    <w:rsid w:val="00DE4846"/>
    <w:rsid w:val="00DE7E0D"/>
    <w:rsid w:val="00DF14F5"/>
    <w:rsid w:val="00DF20C3"/>
    <w:rsid w:val="00DF2DD8"/>
    <w:rsid w:val="00DF306A"/>
    <w:rsid w:val="00DF79AD"/>
    <w:rsid w:val="00DF7B04"/>
    <w:rsid w:val="00E003E7"/>
    <w:rsid w:val="00E00868"/>
    <w:rsid w:val="00E01829"/>
    <w:rsid w:val="00E0217D"/>
    <w:rsid w:val="00E0251F"/>
    <w:rsid w:val="00E03C3F"/>
    <w:rsid w:val="00E03ED2"/>
    <w:rsid w:val="00E05143"/>
    <w:rsid w:val="00E10A08"/>
    <w:rsid w:val="00E118E0"/>
    <w:rsid w:val="00E140B7"/>
    <w:rsid w:val="00E15DDC"/>
    <w:rsid w:val="00E1729E"/>
    <w:rsid w:val="00E2061D"/>
    <w:rsid w:val="00E21149"/>
    <w:rsid w:val="00E217AE"/>
    <w:rsid w:val="00E221FD"/>
    <w:rsid w:val="00E25753"/>
    <w:rsid w:val="00E258F0"/>
    <w:rsid w:val="00E27835"/>
    <w:rsid w:val="00E27B4C"/>
    <w:rsid w:val="00E306CC"/>
    <w:rsid w:val="00E3181F"/>
    <w:rsid w:val="00E318CA"/>
    <w:rsid w:val="00E336F6"/>
    <w:rsid w:val="00E34791"/>
    <w:rsid w:val="00E3738D"/>
    <w:rsid w:val="00E374CF"/>
    <w:rsid w:val="00E41AD5"/>
    <w:rsid w:val="00E41D0F"/>
    <w:rsid w:val="00E41F99"/>
    <w:rsid w:val="00E42FD2"/>
    <w:rsid w:val="00E475D3"/>
    <w:rsid w:val="00E50046"/>
    <w:rsid w:val="00E52E86"/>
    <w:rsid w:val="00E5352F"/>
    <w:rsid w:val="00E5468C"/>
    <w:rsid w:val="00E55701"/>
    <w:rsid w:val="00E56FD2"/>
    <w:rsid w:val="00E60CCF"/>
    <w:rsid w:val="00E6325D"/>
    <w:rsid w:val="00E64549"/>
    <w:rsid w:val="00E650C2"/>
    <w:rsid w:val="00E66F4E"/>
    <w:rsid w:val="00E72421"/>
    <w:rsid w:val="00E725E1"/>
    <w:rsid w:val="00E72877"/>
    <w:rsid w:val="00E76917"/>
    <w:rsid w:val="00E80379"/>
    <w:rsid w:val="00E80CB4"/>
    <w:rsid w:val="00E81E5B"/>
    <w:rsid w:val="00E829AC"/>
    <w:rsid w:val="00E84976"/>
    <w:rsid w:val="00E859ED"/>
    <w:rsid w:val="00E87B23"/>
    <w:rsid w:val="00E90DF1"/>
    <w:rsid w:val="00E90F8C"/>
    <w:rsid w:val="00E911AA"/>
    <w:rsid w:val="00E94B67"/>
    <w:rsid w:val="00E96E47"/>
    <w:rsid w:val="00EA0B3B"/>
    <w:rsid w:val="00EA2FA3"/>
    <w:rsid w:val="00EA3408"/>
    <w:rsid w:val="00EA50C6"/>
    <w:rsid w:val="00EA73FD"/>
    <w:rsid w:val="00EA7590"/>
    <w:rsid w:val="00EA75EF"/>
    <w:rsid w:val="00EB018D"/>
    <w:rsid w:val="00EB1338"/>
    <w:rsid w:val="00EB28A4"/>
    <w:rsid w:val="00EB37B9"/>
    <w:rsid w:val="00EB49F8"/>
    <w:rsid w:val="00EB7942"/>
    <w:rsid w:val="00EC0293"/>
    <w:rsid w:val="00EC502B"/>
    <w:rsid w:val="00EC63EF"/>
    <w:rsid w:val="00EC6F5B"/>
    <w:rsid w:val="00EC7531"/>
    <w:rsid w:val="00EC7F9C"/>
    <w:rsid w:val="00ED030C"/>
    <w:rsid w:val="00ED03A9"/>
    <w:rsid w:val="00ED0708"/>
    <w:rsid w:val="00ED1998"/>
    <w:rsid w:val="00ED1AB3"/>
    <w:rsid w:val="00ED2966"/>
    <w:rsid w:val="00ED325F"/>
    <w:rsid w:val="00ED3F5D"/>
    <w:rsid w:val="00ED45C2"/>
    <w:rsid w:val="00ED4B60"/>
    <w:rsid w:val="00ED5967"/>
    <w:rsid w:val="00ED5BA3"/>
    <w:rsid w:val="00ED67C1"/>
    <w:rsid w:val="00ED6D0A"/>
    <w:rsid w:val="00ED6DD4"/>
    <w:rsid w:val="00ED71EC"/>
    <w:rsid w:val="00ED730A"/>
    <w:rsid w:val="00EE0893"/>
    <w:rsid w:val="00EE0C55"/>
    <w:rsid w:val="00EE11C6"/>
    <w:rsid w:val="00EE4DBE"/>
    <w:rsid w:val="00EE7B68"/>
    <w:rsid w:val="00EF05D9"/>
    <w:rsid w:val="00EF26FA"/>
    <w:rsid w:val="00EF3C4D"/>
    <w:rsid w:val="00EF526D"/>
    <w:rsid w:val="00F015F7"/>
    <w:rsid w:val="00F0216D"/>
    <w:rsid w:val="00F04FCF"/>
    <w:rsid w:val="00F05955"/>
    <w:rsid w:val="00F06229"/>
    <w:rsid w:val="00F064FC"/>
    <w:rsid w:val="00F06B57"/>
    <w:rsid w:val="00F10168"/>
    <w:rsid w:val="00F1219B"/>
    <w:rsid w:val="00F123E2"/>
    <w:rsid w:val="00F13122"/>
    <w:rsid w:val="00F16693"/>
    <w:rsid w:val="00F16B56"/>
    <w:rsid w:val="00F170B6"/>
    <w:rsid w:val="00F17644"/>
    <w:rsid w:val="00F203A6"/>
    <w:rsid w:val="00F220B4"/>
    <w:rsid w:val="00F22D2F"/>
    <w:rsid w:val="00F22F77"/>
    <w:rsid w:val="00F24AAD"/>
    <w:rsid w:val="00F26197"/>
    <w:rsid w:val="00F3013B"/>
    <w:rsid w:val="00F313BB"/>
    <w:rsid w:val="00F322C3"/>
    <w:rsid w:val="00F33E0E"/>
    <w:rsid w:val="00F37F6D"/>
    <w:rsid w:val="00F402C6"/>
    <w:rsid w:val="00F40CF2"/>
    <w:rsid w:val="00F413A4"/>
    <w:rsid w:val="00F449D9"/>
    <w:rsid w:val="00F44C1A"/>
    <w:rsid w:val="00F457F8"/>
    <w:rsid w:val="00F459FF"/>
    <w:rsid w:val="00F463E3"/>
    <w:rsid w:val="00F47041"/>
    <w:rsid w:val="00F4717E"/>
    <w:rsid w:val="00F47FC4"/>
    <w:rsid w:val="00F50C74"/>
    <w:rsid w:val="00F51CBF"/>
    <w:rsid w:val="00F5255E"/>
    <w:rsid w:val="00F52A70"/>
    <w:rsid w:val="00F52F1F"/>
    <w:rsid w:val="00F57C9C"/>
    <w:rsid w:val="00F6230F"/>
    <w:rsid w:val="00F6283B"/>
    <w:rsid w:val="00F62F7D"/>
    <w:rsid w:val="00F6322F"/>
    <w:rsid w:val="00F6380A"/>
    <w:rsid w:val="00F63FFB"/>
    <w:rsid w:val="00F64917"/>
    <w:rsid w:val="00F65C2F"/>
    <w:rsid w:val="00F66052"/>
    <w:rsid w:val="00F66D40"/>
    <w:rsid w:val="00F67A3D"/>
    <w:rsid w:val="00F70495"/>
    <w:rsid w:val="00F728D9"/>
    <w:rsid w:val="00F73799"/>
    <w:rsid w:val="00F75836"/>
    <w:rsid w:val="00F759E2"/>
    <w:rsid w:val="00F762D8"/>
    <w:rsid w:val="00F777D0"/>
    <w:rsid w:val="00F8268F"/>
    <w:rsid w:val="00F84E0C"/>
    <w:rsid w:val="00F853AD"/>
    <w:rsid w:val="00F8639E"/>
    <w:rsid w:val="00F864B3"/>
    <w:rsid w:val="00F90279"/>
    <w:rsid w:val="00F90BD5"/>
    <w:rsid w:val="00F91CA3"/>
    <w:rsid w:val="00F92E4E"/>
    <w:rsid w:val="00F93032"/>
    <w:rsid w:val="00F94511"/>
    <w:rsid w:val="00F94DBC"/>
    <w:rsid w:val="00F958F1"/>
    <w:rsid w:val="00F97175"/>
    <w:rsid w:val="00FA0A73"/>
    <w:rsid w:val="00FA1DC6"/>
    <w:rsid w:val="00FA261B"/>
    <w:rsid w:val="00FA2771"/>
    <w:rsid w:val="00FA3B30"/>
    <w:rsid w:val="00FA4188"/>
    <w:rsid w:val="00FA5FE7"/>
    <w:rsid w:val="00FA6DA7"/>
    <w:rsid w:val="00FA74C7"/>
    <w:rsid w:val="00FA75A3"/>
    <w:rsid w:val="00FB23FA"/>
    <w:rsid w:val="00FB25DC"/>
    <w:rsid w:val="00FB48B8"/>
    <w:rsid w:val="00FB587A"/>
    <w:rsid w:val="00FC00CE"/>
    <w:rsid w:val="00FC0997"/>
    <w:rsid w:val="00FC1541"/>
    <w:rsid w:val="00FC2C9E"/>
    <w:rsid w:val="00FC506A"/>
    <w:rsid w:val="00FD3D5A"/>
    <w:rsid w:val="00FD3E0B"/>
    <w:rsid w:val="00FD3EF0"/>
    <w:rsid w:val="00FD7869"/>
    <w:rsid w:val="00FD78E9"/>
    <w:rsid w:val="00FD7F80"/>
    <w:rsid w:val="00FE03CC"/>
    <w:rsid w:val="00FE0650"/>
    <w:rsid w:val="00FE2F0B"/>
    <w:rsid w:val="00FE4451"/>
    <w:rsid w:val="00FE6285"/>
    <w:rsid w:val="00FE66F9"/>
    <w:rsid w:val="00FE75CB"/>
    <w:rsid w:val="00FF1D3A"/>
    <w:rsid w:val="00FF3582"/>
    <w:rsid w:val="00FF3FB3"/>
    <w:rsid w:val="00FF499B"/>
    <w:rsid w:val="00FF5766"/>
    <w:rsid w:val="00FF626E"/>
    <w:rsid w:val="00FF6856"/>
    <w:rsid w:val="00FF757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324C0"/>
  <w15:docId w15:val="{76E52962-5CAF-4597-BAEF-3276430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iPriority="0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locked="1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45480F"/>
    <w:pPr>
      <w:ind w:firstLine="851"/>
      <w:jc w:val="both"/>
    </w:pPr>
    <w:rPr>
      <w:sz w:val="24"/>
      <w:szCs w:val="24"/>
    </w:rPr>
  </w:style>
  <w:style w:type="paragraph" w:styleId="1">
    <w:name w:val="heading 1"/>
    <w:aliases w:val="Заголов,H1,1,Глава,Заголовок 1 Знак1,Заголовок 1 Знак Знак,Chapter,(раздел),ch,.,Название спецификации,Н1,h1,app heading 1,ITT t1,II+,I,H11,H12,H13,H14,H15,H16,H17,H18,H111,H121,H131,H141,H151,H161,H171,H19,H112,g,H113,H1111,heading 1,H1121"/>
    <w:basedOn w:val="a7"/>
    <w:next w:val="a6"/>
    <w:link w:val="13"/>
    <w:uiPriority w:val="99"/>
    <w:qFormat/>
    <w:rsid w:val="00ED6D0A"/>
    <w:pPr>
      <w:keepLines/>
      <w:pageBreakBefore/>
      <w:numPr>
        <w:numId w:val="15"/>
      </w:numPr>
      <w:tabs>
        <w:tab w:val="clear" w:pos="1134"/>
      </w:tabs>
      <w:spacing w:before="240" w:after="60"/>
      <w:jc w:val="center"/>
      <w:outlineLvl w:val="0"/>
    </w:pPr>
    <w:rPr>
      <w:rFonts w:ascii="Times New Roman" w:hAnsi="Times New Roman"/>
      <w:sz w:val="32"/>
      <w:szCs w:val="44"/>
    </w:rPr>
  </w:style>
  <w:style w:type="paragraph" w:styleId="20">
    <w:name w:val="heading 2"/>
    <w:aliases w:val="H2,Heading 0,Heading 2 Hidden,h2 Знак,h2,Заголовок 22,Numbered text 3,H21,h21,H22,h22,H211,h211,H23,H24,H25,Heading 2 Char1,Heading 2 Char Char,2 headline,h,headline,2,CHS,H2-Heading 2,l2,Header2,22,heading2,list2,A,A.B.C.,Список 21,Heading2"/>
    <w:basedOn w:val="a7"/>
    <w:next w:val="a6"/>
    <w:link w:val="24"/>
    <w:uiPriority w:val="99"/>
    <w:qFormat/>
    <w:rsid w:val="00ED6D0A"/>
    <w:pPr>
      <w:keepLines/>
      <w:numPr>
        <w:ilvl w:val="1"/>
        <w:numId w:val="15"/>
      </w:numPr>
      <w:tabs>
        <w:tab w:val="clear" w:pos="1"/>
        <w:tab w:val="clear" w:pos="851"/>
        <w:tab w:val="clear" w:pos="1134"/>
      </w:tabs>
      <w:spacing w:before="240"/>
      <w:jc w:val="left"/>
      <w:outlineLvl w:val="1"/>
    </w:pPr>
    <w:rPr>
      <w:rFonts w:ascii="Times New Roman" w:eastAsia="Arial Unicode MS" w:hAnsi="Times New Roman"/>
      <w:sz w:val="28"/>
      <w:szCs w:val="44"/>
    </w:rPr>
  </w:style>
  <w:style w:type="paragraph" w:styleId="30">
    <w:name w:val="heading 3"/>
    <w:aliases w:val="H3,3,h3,Пункт,1.Заголовок 3,Level 2,(пункт),Head 3,l3+toc 3,heading 3,CT,Sub-section Title,l3,H31,H32,H311,H33,H34,H35,H321,H312,H3111,H313,H322,H3112,H36,H37,H38,H39,H310,H314,H315,H316,H317,H318,H319,H320,H323,H3110,H324,H325,H326,H327,h31"/>
    <w:basedOn w:val="a7"/>
    <w:next w:val="a6"/>
    <w:link w:val="34"/>
    <w:uiPriority w:val="99"/>
    <w:qFormat/>
    <w:rsid w:val="00ED6D0A"/>
    <w:pPr>
      <w:keepLines/>
      <w:numPr>
        <w:ilvl w:val="2"/>
        <w:numId w:val="15"/>
      </w:numPr>
      <w:tabs>
        <w:tab w:val="clear" w:pos="1"/>
        <w:tab w:val="clear" w:pos="1134"/>
      </w:tabs>
      <w:spacing w:before="240"/>
      <w:jc w:val="left"/>
      <w:outlineLvl w:val="2"/>
    </w:pPr>
    <w:rPr>
      <w:rFonts w:ascii="Times New Roman" w:hAnsi="Times New Roman"/>
      <w:sz w:val="28"/>
      <w:szCs w:val="38"/>
    </w:rPr>
  </w:style>
  <w:style w:type="paragraph" w:styleId="41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Sub-Minor,H41,H42,Пункт подразд.,пунк"/>
    <w:basedOn w:val="a7"/>
    <w:next w:val="a6"/>
    <w:link w:val="42"/>
    <w:uiPriority w:val="99"/>
    <w:qFormat/>
    <w:rsid w:val="00ED6D0A"/>
    <w:pPr>
      <w:keepLines/>
      <w:numPr>
        <w:ilvl w:val="3"/>
        <w:numId w:val="15"/>
      </w:numPr>
      <w:tabs>
        <w:tab w:val="clear" w:pos="0"/>
        <w:tab w:val="clear" w:pos="1134"/>
      </w:tabs>
      <w:spacing w:before="240"/>
      <w:jc w:val="left"/>
      <w:outlineLvl w:val="3"/>
    </w:pPr>
    <w:rPr>
      <w:rFonts w:ascii="Times New Roman" w:hAnsi="Times New Roman"/>
      <w:sz w:val="26"/>
      <w:szCs w:val="28"/>
    </w:rPr>
  </w:style>
  <w:style w:type="paragraph" w:styleId="51">
    <w:name w:val="heading 5"/>
    <w:aliases w:val="1.1.1. Заголовок 5,Level 4,(приложение),Bold/Italics,H5,Заг 2,H51,H52,H511,H53,H54,H55,H56,H512,H521,H5111,Знак,PIM 5,5,ITT t5,PA Pico Section,ТП Заголовок 5,5 sub-bullet,sb,h5,i) ii) iii),1.1  Название подраздела,подпункт,подпункт1"/>
    <w:basedOn w:val="a7"/>
    <w:next w:val="a6"/>
    <w:link w:val="52"/>
    <w:uiPriority w:val="99"/>
    <w:qFormat/>
    <w:rsid w:val="00ED6D0A"/>
    <w:pPr>
      <w:keepLines/>
      <w:numPr>
        <w:ilvl w:val="4"/>
        <w:numId w:val="15"/>
      </w:numPr>
      <w:tabs>
        <w:tab w:val="clear" w:pos="589"/>
        <w:tab w:val="clear" w:pos="1134"/>
      </w:tabs>
      <w:spacing w:before="240"/>
      <w:jc w:val="left"/>
      <w:outlineLvl w:val="4"/>
    </w:pPr>
    <w:rPr>
      <w:rFonts w:ascii="Times New Roman" w:hAnsi="Times New Roman"/>
      <w:i/>
      <w:sz w:val="26"/>
      <w:szCs w:val="28"/>
    </w:rPr>
  </w:style>
  <w:style w:type="paragraph" w:styleId="60">
    <w:name w:val="heading 6"/>
    <w:aliases w:val="H6,H61,H62,H611,H63,H64,H612,H621,H6111,ITT t6,PA Appendix,6,heading 6,Bullet list,Bullet list1,Bullet list2,Bullet list11,Bullet list3,Bullet list12,Bullet list21,Bullet list111,Bullet lis,PIM 6,ТП Заголовок 6,h6,Italics,Стиль таблицы"/>
    <w:basedOn w:val="a7"/>
    <w:next w:val="a6"/>
    <w:link w:val="61"/>
    <w:autoRedefine/>
    <w:uiPriority w:val="99"/>
    <w:qFormat/>
    <w:rsid w:val="00ED6D0A"/>
    <w:pPr>
      <w:keepLines/>
      <w:numPr>
        <w:ilvl w:val="5"/>
        <w:numId w:val="15"/>
      </w:numPr>
      <w:spacing w:before="240"/>
      <w:jc w:val="left"/>
      <w:outlineLvl w:val="5"/>
    </w:pPr>
    <w:rPr>
      <w:rFonts w:ascii="Times New Roman" w:hAnsi="Times New Roman"/>
      <w:sz w:val="26"/>
    </w:rPr>
  </w:style>
  <w:style w:type="paragraph" w:styleId="7">
    <w:name w:val="heading 7"/>
    <w:aliases w:val="h7,First Subheading,Task Header,PIM 7"/>
    <w:basedOn w:val="a7"/>
    <w:next w:val="a6"/>
    <w:link w:val="70"/>
    <w:uiPriority w:val="99"/>
    <w:qFormat/>
    <w:rsid w:val="00ED6D0A"/>
    <w:pPr>
      <w:keepLines/>
      <w:numPr>
        <w:ilvl w:val="6"/>
        <w:numId w:val="15"/>
      </w:numPr>
      <w:spacing w:before="120"/>
      <w:jc w:val="left"/>
      <w:outlineLvl w:val="6"/>
    </w:pPr>
    <w:rPr>
      <w:i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Legal Level 1.1.1.,h8"/>
    <w:basedOn w:val="a7"/>
    <w:next w:val="a6"/>
    <w:link w:val="80"/>
    <w:uiPriority w:val="99"/>
    <w:qFormat/>
    <w:rsid w:val="00ED6D0A"/>
    <w:pPr>
      <w:keepLines/>
      <w:numPr>
        <w:ilvl w:val="7"/>
        <w:numId w:val="15"/>
      </w:numPr>
      <w:spacing w:before="120"/>
      <w:jc w:val="left"/>
      <w:outlineLvl w:val="7"/>
    </w:pPr>
  </w:style>
  <w:style w:type="paragraph" w:styleId="9">
    <w:name w:val="heading 9"/>
    <w:aliases w:val="Заголовок 9 Гост,Legal Level 1.1.1.1.,aaa,PIM 9,Titre 10,Заголовок 90,h9,Third Subheading"/>
    <w:basedOn w:val="a7"/>
    <w:next w:val="a6"/>
    <w:link w:val="90"/>
    <w:uiPriority w:val="99"/>
    <w:qFormat/>
    <w:rsid w:val="00ED6D0A"/>
    <w:pPr>
      <w:keepLines/>
      <w:numPr>
        <w:ilvl w:val="8"/>
        <w:numId w:val="15"/>
      </w:numPr>
      <w:spacing w:before="120"/>
      <w:jc w:val="left"/>
      <w:outlineLvl w:val="8"/>
    </w:pPr>
    <w:rPr>
      <w:b w:val="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3">
    <w:name w:val="Заголовок 1 Знак"/>
    <w:aliases w:val="Заголов Знак,H1 Знак,1 Знак,Глава Знак,Заголовок 1 Знак1 Знак,Заголовок 1 Знак Знак Знак,Chapter Знак,(раздел) Знак,ch Знак,. Знак,Название спецификации Знак,Н1 Знак,h1 Знак,app heading 1 Знак,ITT t1 Знак,II+ Знак,I Знак,H11 Знак,g Знак"/>
    <w:link w:val="1"/>
    <w:uiPriority w:val="99"/>
    <w:locked/>
    <w:rsid w:val="006F6A8A"/>
    <w:rPr>
      <w:b/>
      <w:sz w:val="32"/>
      <w:szCs w:val="44"/>
    </w:rPr>
  </w:style>
  <w:style w:type="character" w:customStyle="1" w:styleId="24">
    <w:name w:val="Заголовок 2 Знак"/>
    <w:aliases w:val="H2 Знак,Heading 0 Знак,Heading 2 Hidden Знак,h2 Знак Знак,h2 Знак1,Заголовок 22 Знак,Numbered text 3 Знак,H21 Знак,h21 Знак,H22 Знак,h22 Знак,H211 Знак,h211 Знак,H23 Знак,H24 Знак,H25 Знак,Heading 2 Char1 Знак,Heading 2 Char Char Знак"/>
    <w:link w:val="20"/>
    <w:uiPriority w:val="99"/>
    <w:locked/>
    <w:rsid w:val="006F6A8A"/>
    <w:rPr>
      <w:rFonts w:eastAsia="Arial Unicode MS"/>
      <w:b/>
      <w:sz w:val="28"/>
      <w:szCs w:val="44"/>
    </w:rPr>
  </w:style>
  <w:style w:type="character" w:customStyle="1" w:styleId="34">
    <w:name w:val="Заголовок 3 Знак"/>
    <w:aliases w:val="H3 Знак,3 Знак,h3 Знак,Пункт Знак,1.Заголовок 3 Знак,Level 2 Знак,(пункт) Знак,Head 3 Знак,l3+toc 3 Знак,heading 3 Знак,CT Знак,Sub-section Title Знак,l3 Знак,H31 Знак,H32 Знак,H311 Знак,H33 Знак,H34 Знак,H35 Знак,H321 Знак,H312 Знак"/>
    <w:link w:val="30"/>
    <w:uiPriority w:val="99"/>
    <w:locked/>
    <w:rsid w:val="006F6A8A"/>
    <w:rPr>
      <w:b/>
      <w:sz w:val="28"/>
      <w:szCs w:val="38"/>
    </w:rPr>
  </w:style>
  <w:style w:type="character" w:customStyle="1" w:styleId="42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link w:val="41"/>
    <w:uiPriority w:val="99"/>
    <w:locked/>
    <w:rsid w:val="006F6A8A"/>
    <w:rPr>
      <w:b/>
      <w:sz w:val="26"/>
      <w:szCs w:val="28"/>
    </w:rPr>
  </w:style>
  <w:style w:type="character" w:customStyle="1" w:styleId="52">
    <w:name w:val="Заголовок 5 Знак"/>
    <w:aliases w:val="1.1.1. Заголовок 5 Знак,Level 4 Знак,(приложение) Знак,Bold/Italics Знак,H5 Знак,Заг 2 Знак,H51 Знак,H52 Знак,H511 Знак,H53 Знак,H54 Знак,H55 Знак,H56 Знак,H512 Знак,H521 Знак,H5111 Знак,Знак Знак,PIM 5 Знак,5 Знак,ITT t5 Знак,sb Знак"/>
    <w:link w:val="51"/>
    <w:uiPriority w:val="99"/>
    <w:locked/>
    <w:rsid w:val="006F6A8A"/>
    <w:rPr>
      <w:b/>
      <w:i/>
      <w:sz w:val="26"/>
      <w:szCs w:val="28"/>
    </w:rPr>
  </w:style>
  <w:style w:type="character" w:customStyle="1" w:styleId="61">
    <w:name w:val="Заголовок 6 Знак"/>
    <w:aliases w:val="H6 Знак,H61 Знак,H62 Знак,H611 Знак,H63 Знак,H64 Знак,H612 Знак,H621 Знак,H6111 Знак,ITT t6 Знак,PA Appendix Знак,6 Знак,heading 6 Знак,Bullet list Знак,Bullet list1 Знак,Bullet list2 Знак,Bullet list11 Знак,Bullet list3 Знак,PIM 6 Знак"/>
    <w:link w:val="60"/>
    <w:uiPriority w:val="99"/>
    <w:locked/>
    <w:rsid w:val="006F6A8A"/>
    <w:rPr>
      <w:b/>
      <w:sz w:val="26"/>
      <w:szCs w:val="22"/>
    </w:rPr>
  </w:style>
  <w:style w:type="character" w:customStyle="1" w:styleId="70">
    <w:name w:val="Заголовок 7 Знак"/>
    <w:aliases w:val="h7 Знак,First Subheading Знак,Task Header Знак,PIM 7 Знак"/>
    <w:link w:val="7"/>
    <w:uiPriority w:val="99"/>
    <w:locked/>
    <w:rsid w:val="006F6A8A"/>
    <w:rPr>
      <w:rFonts w:ascii="Arial" w:hAnsi="Arial"/>
      <w:b/>
      <w:i/>
      <w:sz w:val="24"/>
      <w:szCs w:val="22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h8 Знак"/>
    <w:link w:val="8"/>
    <w:uiPriority w:val="99"/>
    <w:locked/>
    <w:rsid w:val="006F6A8A"/>
    <w:rPr>
      <w:rFonts w:ascii="Arial" w:hAnsi="Arial"/>
      <w:b/>
      <w:sz w:val="24"/>
      <w:szCs w:val="22"/>
    </w:rPr>
  </w:style>
  <w:style w:type="character" w:customStyle="1" w:styleId="90">
    <w:name w:val="Заголовок 9 Знак"/>
    <w:aliases w:val="Заголовок 9 Гост Знак,Legal Level 1.1.1.1. Знак,aaa Знак,PIM 9 Знак,Titre 10 Знак,Заголовок 90 Знак,h9 Знак,Third Subheading Знак"/>
    <w:link w:val="9"/>
    <w:uiPriority w:val="99"/>
    <w:locked/>
    <w:rsid w:val="006F6A8A"/>
    <w:rPr>
      <w:rFonts w:ascii="Arial" w:hAnsi="Arial"/>
      <w:sz w:val="24"/>
      <w:szCs w:val="22"/>
    </w:rPr>
  </w:style>
  <w:style w:type="paragraph" w:customStyle="1" w:styleId="a7">
    <w:name w:val="Базовый заголовок"/>
    <w:basedOn w:val="ab"/>
    <w:next w:val="a6"/>
    <w:rsid w:val="00ED6D0A"/>
    <w:pPr>
      <w:keepNext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ind w:left="1"/>
    </w:pPr>
    <w:rPr>
      <w:rFonts w:ascii="Arial" w:hAnsi="Arial"/>
      <w:b/>
      <w:szCs w:val="22"/>
    </w:rPr>
  </w:style>
  <w:style w:type="paragraph" w:customStyle="1" w:styleId="ab">
    <w:name w:val="Обычный (без отступа)"/>
    <w:basedOn w:val="a6"/>
    <w:link w:val="ac"/>
    <w:rsid w:val="00ED6D0A"/>
    <w:pPr>
      <w:ind w:firstLine="0"/>
    </w:pPr>
  </w:style>
  <w:style w:type="character" w:customStyle="1" w:styleId="ac">
    <w:name w:val="Обычный (без отступа) Знак"/>
    <w:link w:val="ab"/>
    <w:locked/>
    <w:rsid w:val="003E2B88"/>
    <w:rPr>
      <w:sz w:val="24"/>
      <w:szCs w:val="24"/>
    </w:rPr>
  </w:style>
  <w:style w:type="paragraph" w:styleId="ad">
    <w:name w:val="Body Text Indent"/>
    <w:basedOn w:val="a6"/>
    <w:link w:val="ae"/>
    <w:uiPriority w:val="99"/>
    <w:rsid w:val="006F6A8A"/>
    <w:pPr>
      <w:spacing w:line="360" w:lineRule="auto"/>
      <w:ind w:firstLine="720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6F6A8A"/>
    <w:rPr>
      <w:sz w:val="24"/>
      <w:lang w:val="ru-RU" w:eastAsia="ru-RU"/>
    </w:rPr>
  </w:style>
  <w:style w:type="paragraph" w:customStyle="1" w:styleId="120">
    <w:name w:val="Таблица Тело Центр 12"/>
    <w:basedOn w:val="a6"/>
    <w:uiPriority w:val="99"/>
    <w:rsid w:val="006F6A8A"/>
    <w:pPr>
      <w:jc w:val="center"/>
    </w:pPr>
    <w:rPr>
      <w:lang w:val="en-US"/>
    </w:rPr>
  </w:style>
  <w:style w:type="paragraph" w:styleId="af">
    <w:name w:val="E-mail Signature"/>
    <w:basedOn w:val="a6"/>
    <w:link w:val="af0"/>
    <w:uiPriority w:val="99"/>
    <w:rsid w:val="006F6A8A"/>
  </w:style>
  <w:style w:type="character" w:customStyle="1" w:styleId="af0">
    <w:name w:val="Электронная подпись Знак"/>
    <w:link w:val="af"/>
    <w:uiPriority w:val="99"/>
    <w:semiHidden/>
    <w:locked/>
    <w:rsid w:val="006F6A8A"/>
    <w:rPr>
      <w:sz w:val="24"/>
      <w:lang w:val="ru-RU" w:eastAsia="ru-RU"/>
    </w:rPr>
  </w:style>
  <w:style w:type="paragraph" w:customStyle="1" w:styleId="121">
    <w:name w:val="Таблица Тело Ширина 12"/>
    <w:basedOn w:val="a6"/>
    <w:uiPriority w:val="99"/>
    <w:rsid w:val="006F6A8A"/>
    <w:pPr>
      <w:jc w:val="left"/>
    </w:pPr>
  </w:style>
  <w:style w:type="paragraph" w:customStyle="1" w:styleId="122">
    <w:name w:val="Таблица Шапка 12"/>
    <w:basedOn w:val="a6"/>
    <w:uiPriority w:val="99"/>
    <w:rsid w:val="006F6A8A"/>
    <w:pPr>
      <w:jc w:val="center"/>
    </w:pPr>
    <w:rPr>
      <w:b/>
      <w:bCs/>
    </w:rPr>
  </w:style>
  <w:style w:type="paragraph" w:styleId="14">
    <w:name w:val="toc 1"/>
    <w:basedOn w:val="af1"/>
    <w:next w:val="a6"/>
    <w:autoRedefine/>
    <w:uiPriority w:val="39"/>
    <w:rsid w:val="00ED6D0A"/>
    <w:pPr>
      <w:keepNext/>
      <w:keepLines/>
      <w:tabs>
        <w:tab w:val="clear" w:pos="10093"/>
        <w:tab w:val="right" w:pos="9356"/>
      </w:tabs>
      <w:ind w:left="397" w:hanging="397"/>
      <w:jc w:val="left"/>
    </w:pPr>
    <w:rPr>
      <w:b/>
      <w:noProof/>
      <w:szCs w:val="52"/>
    </w:rPr>
  </w:style>
  <w:style w:type="paragraph" w:customStyle="1" w:styleId="af1">
    <w:name w:val="Базовый стиль оглавлений"/>
    <w:basedOn w:val="ab"/>
    <w:autoRedefine/>
    <w:rsid w:val="00ED6D0A"/>
    <w:pPr>
      <w:tabs>
        <w:tab w:val="right" w:pos="10093"/>
      </w:tabs>
    </w:pPr>
  </w:style>
  <w:style w:type="paragraph" w:styleId="25">
    <w:name w:val="toc 2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spacing w:before="120"/>
      <w:ind w:left="851" w:hanging="454"/>
      <w:jc w:val="left"/>
    </w:pPr>
    <w:rPr>
      <w:noProof/>
      <w:szCs w:val="44"/>
    </w:rPr>
  </w:style>
  <w:style w:type="paragraph" w:styleId="35">
    <w:name w:val="toc 3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spacing w:before="40"/>
      <w:ind w:left="1418" w:hanging="567"/>
      <w:jc w:val="left"/>
    </w:pPr>
    <w:rPr>
      <w:noProof/>
      <w:szCs w:val="38"/>
    </w:rPr>
  </w:style>
  <w:style w:type="paragraph" w:styleId="43">
    <w:name w:val="toc 4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2098" w:hanging="680"/>
      <w:jc w:val="left"/>
    </w:pPr>
    <w:rPr>
      <w:noProof/>
    </w:rPr>
  </w:style>
  <w:style w:type="paragraph" w:styleId="53">
    <w:name w:val="toc 5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2155"/>
      <w:jc w:val="left"/>
    </w:pPr>
    <w:rPr>
      <w:noProof/>
    </w:rPr>
  </w:style>
  <w:style w:type="paragraph" w:styleId="62">
    <w:name w:val="toc 6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2381"/>
      <w:jc w:val="left"/>
    </w:pPr>
    <w:rPr>
      <w:noProof/>
    </w:rPr>
  </w:style>
  <w:style w:type="paragraph" w:styleId="71">
    <w:name w:val="toc 7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2608"/>
      <w:jc w:val="left"/>
    </w:pPr>
    <w:rPr>
      <w:noProof/>
    </w:rPr>
  </w:style>
  <w:style w:type="paragraph" w:styleId="81">
    <w:name w:val="toc 8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2835"/>
      <w:jc w:val="left"/>
    </w:pPr>
    <w:rPr>
      <w:noProof/>
    </w:rPr>
  </w:style>
  <w:style w:type="paragraph" w:styleId="91">
    <w:name w:val="toc 9"/>
    <w:basedOn w:val="af1"/>
    <w:next w:val="a6"/>
    <w:autoRedefine/>
    <w:uiPriority w:val="39"/>
    <w:rsid w:val="00ED6D0A"/>
    <w:pPr>
      <w:keepLines/>
      <w:tabs>
        <w:tab w:val="clear" w:pos="10093"/>
        <w:tab w:val="right" w:pos="9356"/>
      </w:tabs>
      <w:ind w:left="3062"/>
      <w:jc w:val="left"/>
    </w:pPr>
    <w:rPr>
      <w:noProof/>
    </w:rPr>
  </w:style>
  <w:style w:type="character" w:styleId="af2">
    <w:name w:val="page number"/>
    <w:uiPriority w:val="99"/>
    <w:rsid w:val="006F6A8A"/>
    <w:rPr>
      <w:rFonts w:cs="Times New Roman"/>
    </w:rPr>
  </w:style>
  <w:style w:type="paragraph" w:styleId="af3">
    <w:name w:val="caption"/>
    <w:basedOn w:val="ab"/>
    <w:next w:val="a6"/>
    <w:autoRedefine/>
    <w:qFormat/>
    <w:rsid w:val="005C37AC"/>
    <w:pPr>
      <w:spacing w:before="40" w:after="80"/>
      <w:jc w:val="center"/>
    </w:pPr>
  </w:style>
  <w:style w:type="paragraph" w:styleId="af4">
    <w:name w:val="annotation text"/>
    <w:basedOn w:val="a6"/>
    <w:link w:val="af5"/>
    <w:rsid w:val="00ED6D0A"/>
    <w:pPr>
      <w:ind w:left="851" w:firstLine="709"/>
    </w:pPr>
    <w:rPr>
      <w:szCs w:val="20"/>
    </w:rPr>
  </w:style>
  <w:style w:type="character" w:customStyle="1" w:styleId="af5">
    <w:name w:val="Текст примечания Знак"/>
    <w:link w:val="af4"/>
    <w:locked/>
    <w:rsid w:val="00505BFC"/>
    <w:rPr>
      <w:sz w:val="24"/>
    </w:rPr>
  </w:style>
  <w:style w:type="paragraph" w:customStyle="1" w:styleId="af6">
    <w:name w:val="Комментарий"/>
    <w:basedOn w:val="a6"/>
    <w:uiPriority w:val="99"/>
    <w:rsid w:val="006F6A8A"/>
    <w:pPr>
      <w:ind w:firstLine="720"/>
    </w:pPr>
    <w:rPr>
      <w:noProof/>
      <w:color w:val="0000FF"/>
    </w:rPr>
  </w:style>
  <w:style w:type="paragraph" w:customStyle="1" w:styleId="15">
    <w:name w:val="Заг 1 АННОТАЦИЯ"/>
    <w:basedOn w:val="a6"/>
    <w:next w:val="a6"/>
    <w:uiPriority w:val="99"/>
    <w:rsid w:val="006F6A8A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7">
    <w:name w:val="Hyperlink"/>
    <w:uiPriority w:val="99"/>
    <w:rsid w:val="00ED6D0A"/>
    <w:rPr>
      <w:rFonts w:ascii="Times New Roman" w:hAnsi="Times New Roman" w:cs="Times New Roman"/>
      <w:color w:val="0000FF"/>
      <w:u w:val="single"/>
    </w:rPr>
  </w:style>
  <w:style w:type="character" w:customStyle="1" w:styleId="af8">
    <w:name w:val="Базовый стиль символов"/>
    <w:rsid w:val="00ED6D0A"/>
    <w:rPr>
      <w:rFonts w:ascii="Times New Roman" w:hAnsi="Times New Roman" w:cs="Times New Roman"/>
    </w:rPr>
  </w:style>
  <w:style w:type="character" w:styleId="af9">
    <w:name w:val="annotation reference"/>
    <w:rsid w:val="00ED6D0A"/>
    <w:rPr>
      <w:sz w:val="16"/>
      <w:szCs w:val="16"/>
    </w:rPr>
  </w:style>
  <w:style w:type="paragraph" w:styleId="afa">
    <w:name w:val="footnote text"/>
    <w:basedOn w:val="a6"/>
    <w:link w:val="afb"/>
    <w:rsid w:val="00ED6D0A"/>
    <w:pPr>
      <w:ind w:left="850" w:firstLine="0"/>
    </w:pPr>
    <w:rPr>
      <w:sz w:val="20"/>
      <w:szCs w:val="20"/>
    </w:rPr>
  </w:style>
  <w:style w:type="character" w:customStyle="1" w:styleId="afb">
    <w:name w:val="Текст сноски Знак"/>
    <w:link w:val="afa"/>
    <w:locked/>
    <w:rsid w:val="00A451B5"/>
  </w:style>
  <w:style w:type="character" w:styleId="afc">
    <w:name w:val="footnote reference"/>
    <w:rsid w:val="00ED6D0A"/>
    <w:rPr>
      <w:vertAlign w:val="superscript"/>
    </w:rPr>
  </w:style>
  <w:style w:type="paragraph" w:customStyle="1" w:styleId="afd">
    <w:name w:val="Нумерованный список с отступом"/>
    <w:basedOn w:val="a6"/>
    <w:uiPriority w:val="99"/>
    <w:rsid w:val="006F6A8A"/>
    <w:pPr>
      <w:tabs>
        <w:tab w:val="num" w:pos="1080"/>
      </w:tabs>
      <w:spacing w:line="360" w:lineRule="auto"/>
      <w:ind w:left="1021" w:hanging="301"/>
    </w:pPr>
  </w:style>
  <w:style w:type="paragraph" w:customStyle="1" w:styleId="afe">
    <w:name w:val="Маркированный список с отступом"/>
    <w:basedOn w:val="a6"/>
    <w:uiPriority w:val="99"/>
    <w:rsid w:val="006F6A8A"/>
    <w:pPr>
      <w:tabs>
        <w:tab w:val="num" w:pos="1482"/>
      </w:tabs>
      <w:spacing w:line="360" w:lineRule="auto"/>
      <w:ind w:left="1152" w:hanging="30"/>
    </w:pPr>
  </w:style>
  <w:style w:type="paragraph" w:styleId="aff">
    <w:name w:val="Title"/>
    <w:basedOn w:val="a6"/>
    <w:link w:val="aff0"/>
    <w:uiPriority w:val="99"/>
    <w:qFormat/>
    <w:rsid w:val="006F6A8A"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aff0">
    <w:name w:val="Название Знак"/>
    <w:link w:val="aff"/>
    <w:uiPriority w:val="99"/>
    <w:locked/>
    <w:rsid w:val="006F6A8A"/>
    <w:rPr>
      <w:rFonts w:ascii="Cambria" w:hAnsi="Cambria"/>
      <w:b/>
      <w:kern w:val="28"/>
      <w:sz w:val="32"/>
      <w:lang w:val="ru-RU" w:eastAsia="ru-RU"/>
    </w:rPr>
  </w:style>
  <w:style w:type="paragraph" w:customStyle="1" w:styleId="aff1">
    <w:name w:val="Примечание к тексту"/>
    <w:basedOn w:val="a6"/>
    <w:uiPriority w:val="99"/>
    <w:rsid w:val="006F6A8A"/>
    <w:pPr>
      <w:ind w:firstLine="720"/>
    </w:pPr>
    <w:rPr>
      <w:sz w:val="22"/>
    </w:rPr>
  </w:style>
  <w:style w:type="paragraph" w:customStyle="1" w:styleId="aff2">
    <w:name w:val="Перечень примечаний"/>
    <w:basedOn w:val="a6"/>
    <w:uiPriority w:val="99"/>
    <w:rsid w:val="006F6A8A"/>
    <w:pPr>
      <w:tabs>
        <w:tab w:val="num" w:pos="1080"/>
      </w:tabs>
      <w:ind w:left="1021" w:hanging="301"/>
    </w:pPr>
    <w:rPr>
      <w:sz w:val="22"/>
    </w:rPr>
  </w:style>
  <w:style w:type="paragraph" w:styleId="aff3">
    <w:name w:val="header"/>
    <w:basedOn w:val="ab"/>
    <w:link w:val="aff4"/>
    <w:rsid w:val="00ED6D0A"/>
    <w:pPr>
      <w:jc w:val="left"/>
    </w:pPr>
    <w:rPr>
      <w:rFonts w:ascii="Arial" w:hAnsi="Arial"/>
      <w:i/>
      <w:sz w:val="18"/>
    </w:rPr>
  </w:style>
  <w:style w:type="character" w:customStyle="1" w:styleId="aff4">
    <w:name w:val="Верхний колонтитул Знак"/>
    <w:link w:val="aff3"/>
    <w:locked/>
    <w:rsid w:val="006F6A8A"/>
    <w:rPr>
      <w:rFonts w:ascii="Arial" w:hAnsi="Arial"/>
      <w:i/>
      <w:sz w:val="18"/>
      <w:szCs w:val="24"/>
    </w:rPr>
  </w:style>
  <w:style w:type="paragraph" w:styleId="aff5">
    <w:name w:val="footer"/>
    <w:basedOn w:val="ab"/>
    <w:link w:val="aff6"/>
    <w:uiPriority w:val="99"/>
    <w:rsid w:val="00ED6D0A"/>
    <w:pPr>
      <w:jc w:val="left"/>
    </w:pPr>
    <w:rPr>
      <w:rFonts w:ascii="Arial" w:hAnsi="Arial"/>
      <w:sz w:val="18"/>
    </w:rPr>
  </w:style>
  <w:style w:type="character" w:customStyle="1" w:styleId="aff6">
    <w:name w:val="Нижний колонтитул Знак"/>
    <w:link w:val="aff5"/>
    <w:uiPriority w:val="99"/>
    <w:locked/>
    <w:rsid w:val="006F6A8A"/>
    <w:rPr>
      <w:rFonts w:ascii="Arial" w:hAnsi="Arial"/>
      <w:sz w:val="18"/>
      <w:szCs w:val="24"/>
    </w:rPr>
  </w:style>
  <w:style w:type="paragraph" w:customStyle="1" w:styleId="26">
    <w:name w:val="ПрилА2"/>
    <w:basedOn w:val="a6"/>
    <w:uiPriority w:val="99"/>
    <w:rsid w:val="006F6A8A"/>
    <w:pPr>
      <w:widowControl w:val="0"/>
      <w:tabs>
        <w:tab w:val="num" w:pos="1440"/>
      </w:tabs>
      <w:spacing w:line="360" w:lineRule="auto"/>
      <w:ind w:firstLine="720"/>
      <w:jc w:val="left"/>
      <w:outlineLvl w:val="1"/>
    </w:pPr>
    <w:rPr>
      <w:rFonts w:ascii="Arial" w:hAnsi="Arial"/>
      <w:b/>
      <w:sz w:val="28"/>
      <w:szCs w:val="20"/>
    </w:rPr>
  </w:style>
  <w:style w:type="paragraph" w:customStyle="1" w:styleId="36">
    <w:name w:val="ПрилА3"/>
    <w:basedOn w:val="a6"/>
    <w:uiPriority w:val="99"/>
    <w:rsid w:val="006F6A8A"/>
    <w:pPr>
      <w:widowControl w:val="0"/>
      <w:tabs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zCs w:val="20"/>
    </w:rPr>
  </w:style>
  <w:style w:type="paragraph" w:customStyle="1" w:styleId="aff7">
    <w:name w:val="Приложение А"/>
    <w:basedOn w:val="a6"/>
    <w:next w:val="a6"/>
    <w:uiPriority w:val="99"/>
    <w:rsid w:val="006F6A8A"/>
    <w:pPr>
      <w:pageBreakBefore/>
      <w:widowControl w:val="0"/>
      <w:tabs>
        <w:tab w:val="num" w:pos="1480"/>
      </w:tabs>
      <w:spacing w:line="360" w:lineRule="auto"/>
      <w:ind w:left="1701"/>
      <w:jc w:val="center"/>
      <w:outlineLvl w:val="0"/>
    </w:pPr>
    <w:rPr>
      <w:rFonts w:ascii="Arial" w:hAnsi="Arial"/>
      <w:b/>
      <w:caps/>
      <w:sz w:val="32"/>
      <w:szCs w:val="20"/>
    </w:rPr>
  </w:style>
  <w:style w:type="paragraph" w:styleId="aff8">
    <w:name w:val="Body Text"/>
    <w:basedOn w:val="a6"/>
    <w:link w:val="aff9"/>
    <w:uiPriority w:val="99"/>
    <w:rsid w:val="006F6A8A"/>
    <w:pPr>
      <w:spacing w:line="360" w:lineRule="auto"/>
      <w:ind w:firstLine="720"/>
      <w:jc w:val="left"/>
    </w:pPr>
    <w:rPr>
      <w:szCs w:val="20"/>
      <w:lang w:eastAsia="en-US"/>
    </w:rPr>
  </w:style>
  <w:style w:type="character" w:customStyle="1" w:styleId="aff9">
    <w:name w:val="Основной текст Знак"/>
    <w:link w:val="aff8"/>
    <w:uiPriority w:val="99"/>
    <w:semiHidden/>
    <w:locked/>
    <w:rsid w:val="006F6A8A"/>
    <w:rPr>
      <w:sz w:val="24"/>
      <w:lang w:val="ru-RU" w:eastAsia="ru-RU"/>
    </w:rPr>
  </w:style>
  <w:style w:type="paragraph" w:customStyle="1" w:styleId="16">
    <w:name w:val="Маркированный список 1"/>
    <w:basedOn w:val="a6"/>
    <w:uiPriority w:val="99"/>
    <w:rsid w:val="006F6A8A"/>
    <w:pPr>
      <w:tabs>
        <w:tab w:val="num" w:pos="1800"/>
      </w:tabs>
      <w:ind w:left="1741" w:hanging="301"/>
    </w:pPr>
  </w:style>
  <w:style w:type="paragraph" w:customStyle="1" w:styleId="affa">
    <w:name w:val="Комментарий Список"/>
    <w:basedOn w:val="a6"/>
    <w:uiPriority w:val="99"/>
    <w:rsid w:val="006F6A8A"/>
    <w:pPr>
      <w:tabs>
        <w:tab w:val="num" w:pos="1080"/>
      </w:tabs>
      <w:ind w:firstLine="720"/>
    </w:pPr>
    <w:rPr>
      <w:color w:val="0000FF"/>
    </w:rPr>
  </w:style>
  <w:style w:type="paragraph" w:styleId="37">
    <w:name w:val="Body Text 3"/>
    <w:basedOn w:val="a6"/>
    <w:link w:val="38"/>
    <w:uiPriority w:val="99"/>
    <w:rsid w:val="006F6A8A"/>
    <w:pPr>
      <w:jc w:val="left"/>
    </w:pPr>
    <w:rPr>
      <w:b/>
      <w:bCs/>
    </w:rPr>
  </w:style>
  <w:style w:type="character" w:customStyle="1" w:styleId="38">
    <w:name w:val="Основной текст 3 Знак"/>
    <w:link w:val="37"/>
    <w:uiPriority w:val="99"/>
    <w:semiHidden/>
    <w:locked/>
    <w:rsid w:val="006F6A8A"/>
    <w:rPr>
      <w:sz w:val="16"/>
      <w:lang w:val="ru-RU" w:eastAsia="ru-RU"/>
    </w:rPr>
  </w:style>
  <w:style w:type="character" w:styleId="affb">
    <w:name w:val="Strong"/>
    <w:qFormat/>
    <w:rsid w:val="00ED6D0A"/>
    <w:rPr>
      <w:rFonts w:ascii="Times New Roman" w:hAnsi="Times New Roman" w:cs="Times New Roman"/>
      <w:b/>
      <w:bCs/>
      <w:color w:val="auto"/>
    </w:rPr>
  </w:style>
  <w:style w:type="character" w:styleId="affc">
    <w:name w:val="FollowedHyperlink"/>
    <w:rsid w:val="00ED6D0A"/>
    <w:rPr>
      <w:rFonts w:ascii="Times New Roman" w:hAnsi="Times New Roman" w:cs="Times New Roman"/>
      <w:color w:val="800080"/>
      <w:u w:val="single"/>
    </w:rPr>
  </w:style>
  <w:style w:type="paragraph" w:styleId="a5">
    <w:name w:val="List Bullet"/>
    <w:basedOn w:val="affd"/>
    <w:link w:val="affe"/>
    <w:rsid w:val="00ED6D0A"/>
    <w:pPr>
      <w:numPr>
        <w:numId w:val="8"/>
      </w:numPr>
      <w:tabs>
        <w:tab w:val="left" w:pos="1418"/>
      </w:tabs>
    </w:pPr>
  </w:style>
  <w:style w:type="paragraph" w:customStyle="1" w:styleId="affd">
    <w:name w:val="Базовый маркированный список"/>
    <w:basedOn w:val="afff"/>
    <w:link w:val="afff0"/>
    <w:rsid w:val="00ED6D0A"/>
  </w:style>
  <w:style w:type="paragraph" w:customStyle="1" w:styleId="afff">
    <w:name w:val="Базовый список"/>
    <w:basedOn w:val="ab"/>
    <w:link w:val="afff1"/>
    <w:rsid w:val="00ED6D0A"/>
  </w:style>
  <w:style w:type="character" w:customStyle="1" w:styleId="afff1">
    <w:name w:val="Базовый список Знак"/>
    <w:link w:val="afff"/>
    <w:locked/>
    <w:rsid w:val="003E2B88"/>
    <w:rPr>
      <w:sz w:val="24"/>
      <w:szCs w:val="24"/>
    </w:rPr>
  </w:style>
  <w:style w:type="character" w:customStyle="1" w:styleId="afff0">
    <w:name w:val="Базовый маркированный список Знак"/>
    <w:link w:val="affd"/>
    <w:locked/>
    <w:rsid w:val="003E2B88"/>
    <w:rPr>
      <w:sz w:val="24"/>
      <w:szCs w:val="24"/>
    </w:rPr>
  </w:style>
  <w:style w:type="character" w:customStyle="1" w:styleId="affe">
    <w:name w:val="Маркированный список Знак"/>
    <w:link w:val="a5"/>
    <w:locked/>
    <w:rsid w:val="003E2B88"/>
    <w:rPr>
      <w:sz w:val="24"/>
      <w:szCs w:val="24"/>
    </w:rPr>
  </w:style>
  <w:style w:type="paragraph" w:styleId="a2">
    <w:name w:val="List Number"/>
    <w:basedOn w:val="afff2"/>
    <w:rsid w:val="00ED6D0A"/>
    <w:pPr>
      <w:numPr>
        <w:numId w:val="14"/>
      </w:numPr>
      <w:tabs>
        <w:tab w:val="left" w:pos="1418"/>
      </w:tabs>
    </w:pPr>
  </w:style>
  <w:style w:type="paragraph" w:customStyle="1" w:styleId="afff2">
    <w:name w:val="Базовый нумерованный список"/>
    <w:basedOn w:val="afff"/>
    <w:rsid w:val="00ED6D0A"/>
  </w:style>
  <w:style w:type="paragraph" w:customStyle="1" w:styleId="afff3">
    <w:name w:val="Маркир. список"/>
    <w:basedOn w:val="ad"/>
    <w:uiPriority w:val="99"/>
    <w:rsid w:val="006F6A8A"/>
    <w:pPr>
      <w:tabs>
        <w:tab w:val="num" w:pos="1440"/>
      </w:tabs>
      <w:ind w:left="1440" w:hanging="360"/>
    </w:pPr>
    <w:rPr>
      <w:rFonts w:cs="Arial"/>
      <w:szCs w:val="20"/>
      <w:lang w:eastAsia="en-US"/>
    </w:rPr>
  </w:style>
  <w:style w:type="paragraph" w:styleId="27">
    <w:name w:val="Body Text 2"/>
    <w:basedOn w:val="a6"/>
    <w:link w:val="28"/>
    <w:uiPriority w:val="99"/>
    <w:rsid w:val="006F6A8A"/>
    <w:pPr>
      <w:jc w:val="center"/>
    </w:pPr>
    <w:rPr>
      <w:b/>
      <w:sz w:val="36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6F6A8A"/>
    <w:rPr>
      <w:sz w:val="24"/>
      <w:lang w:val="ru-RU" w:eastAsia="ru-RU"/>
    </w:rPr>
  </w:style>
  <w:style w:type="paragraph" w:customStyle="1" w:styleId="afff4">
    <w:name w:val="Вед Загол"/>
    <w:basedOn w:val="a6"/>
    <w:uiPriority w:val="99"/>
    <w:rsid w:val="006F6A8A"/>
    <w:pPr>
      <w:jc w:val="center"/>
    </w:pPr>
    <w:rPr>
      <w:rFonts w:ascii="Arial" w:hAnsi="Arial"/>
      <w:b/>
      <w:i/>
      <w:szCs w:val="20"/>
    </w:rPr>
  </w:style>
  <w:style w:type="paragraph" w:customStyle="1" w:styleId="afff5">
    <w:name w:val="Вед Содер"/>
    <w:basedOn w:val="a6"/>
    <w:uiPriority w:val="99"/>
    <w:rsid w:val="006F6A8A"/>
    <w:pPr>
      <w:jc w:val="left"/>
    </w:pPr>
    <w:rPr>
      <w:rFonts w:ascii="Arial" w:hAnsi="Arial"/>
      <w:i/>
      <w:szCs w:val="20"/>
      <w:lang w:val="en-US"/>
    </w:rPr>
  </w:style>
  <w:style w:type="paragraph" w:customStyle="1" w:styleId="afff6">
    <w:name w:val="ВедКоммент"/>
    <w:basedOn w:val="a6"/>
    <w:uiPriority w:val="99"/>
    <w:rsid w:val="006F6A8A"/>
    <w:pPr>
      <w:jc w:val="center"/>
    </w:pPr>
    <w:rPr>
      <w:bCs/>
      <w:color w:val="800000"/>
    </w:rPr>
  </w:style>
  <w:style w:type="paragraph" w:customStyle="1" w:styleId="afff7">
    <w:name w:val="КомментарийГОСТ"/>
    <w:basedOn w:val="a6"/>
    <w:uiPriority w:val="99"/>
    <w:rsid w:val="006F6A8A"/>
    <w:pPr>
      <w:ind w:firstLine="720"/>
    </w:pPr>
    <w:rPr>
      <w:noProof/>
      <w:color w:val="800000"/>
    </w:rPr>
  </w:style>
  <w:style w:type="paragraph" w:customStyle="1" w:styleId="a4">
    <w:name w:val="КомментарийГОСТСписок"/>
    <w:basedOn w:val="a6"/>
    <w:uiPriority w:val="99"/>
    <w:rsid w:val="006F6A8A"/>
    <w:pPr>
      <w:numPr>
        <w:numId w:val="4"/>
      </w:numPr>
      <w:ind w:left="0" w:firstLine="720"/>
    </w:pPr>
    <w:rPr>
      <w:color w:val="800000"/>
    </w:rPr>
  </w:style>
  <w:style w:type="paragraph" w:customStyle="1" w:styleId="afff8">
    <w:name w:val="_Обычный"/>
    <w:basedOn w:val="a6"/>
    <w:uiPriority w:val="99"/>
    <w:rsid w:val="00CF2C90"/>
    <w:pPr>
      <w:spacing w:before="120" w:line="360" w:lineRule="auto"/>
      <w:ind w:firstLine="720"/>
    </w:pPr>
    <w:rPr>
      <w:color w:val="000000"/>
      <w:sz w:val="28"/>
      <w:szCs w:val="20"/>
    </w:rPr>
  </w:style>
  <w:style w:type="paragraph" w:customStyle="1" w:styleId="17">
    <w:name w:val="Обычный 1"/>
    <w:basedOn w:val="a6"/>
    <w:link w:val="18"/>
    <w:uiPriority w:val="99"/>
    <w:rsid w:val="00E318CA"/>
    <w:pPr>
      <w:spacing w:before="60" w:after="60" w:line="360" w:lineRule="auto"/>
    </w:pPr>
  </w:style>
  <w:style w:type="character" w:customStyle="1" w:styleId="18">
    <w:name w:val="Обычный 1 Знак"/>
    <w:link w:val="17"/>
    <w:uiPriority w:val="99"/>
    <w:locked/>
    <w:rsid w:val="00E318CA"/>
    <w:rPr>
      <w:sz w:val="24"/>
    </w:rPr>
  </w:style>
  <w:style w:type="paragraph" w:customStyle="1" w:styleId="123">
    <w:name w:val="ГС_Список_123"/>
    <w:uiPriority w:val="99"/>
    <w:rsid w:val="00DC3F67"/>
    <w:pPr>
      <w:tabs>
        <w:tab w:val="num" w:pos="1111"/>
      </w:tabs>
      <w:spacing w:line="312" w:lineRule="auto"/>
      <w:ind w:firstLine="720"/>
      <w:jc w:val="both"/>
    </w:pPr>
    <w:rPr>
      <w:sz w:val="24"/>
    </w:rPr>
  </w:style>
  <w:style w:type="paragraph" w:customStyle="1" w:styleId="afff9">
    <w:name w:val="Таблица текст"/>
    <w:basedOn w:val="a6"/>
    <w:link w:val="afffa"/>
    <w:uiPriority w:val="99"/>
    <w:rsid w:val="00DC3F67"/>
    <w:pPr>
      <w:spacing w:before="40" w:after="40"/>
      <w:ind w:left="57" w:right="57"/>
      <w:jc w:val="left"/>
    </w:pPr>
  </w:style>
  <w:style w:type="character" w:customStyle="1" w:styleId="afffa">
    <w:name w:val="Таблица текст Знак"/>
    <w:link w:val="afff9"/>
    <w:uiPriority w:val="99"/>
    <w:locked/>
    <w:rsid w:val="00DC3F67"/>
    <w:rPr>
      <w:sz w:val="24"/>
    </w:rPr>
  </w:style>
  <w:style w:type="paragraph" w:customStyle="1" w:styleId="afffb">
    <w:name w:val="Стиль СИМИ ТЗ Список"/>
    <w:basedOn w:val="a6"/>
    <w:uiPriority w:val="99"/>
    <w:rsid w:val="00700294"/>
    <w:pPr>
      <w:spacing w:line="360" w:lineRule="auto"/>
      <w:ind w:left="1786" w:hanging="357"/>
    </w:pPr>
    <w:rPr>
      <w:szCs w:val="22"/>
      <w:lang w:val="en-US" w:eastAsia="en-US"/>
    </w:rPr>
  </w:style>
  <w:style w:type="paragraph" w:styleId="afffc">
    <w:name w:val="List Paragraph"/>
    <w:basedOn w:val="a6"/>
    <w:link w:val="afffd"/>
    <w:uiPriority w:val="34"/>
    <w:qFormat/>
    <w:rsid w:val="00700294"/>
    <w:pPr>
      <w:ind w:left="708"/>
    </w:pPr>
  </w:style>
  <w:style w:type="character" w:customStyle="1" w:styleId="afffd">
    <w:name w:val="Абзац списка Знак"/>
    <w:link w:val="afffc"/>
    <w:uiPriority w:val="34"/>
    <w:locked/>
    <w:rsid w:val="00A451B5"/>
    <w:rPr>
      <w:sz w:val="24"/>
    </w:rPr>
  </w:style>
  <w:style w:type="paragraph" w:styleId="afffe">
    <w:name w:val="Balloon Text"/>
    <w:basedOn w:val="a6"/>
    <w:link w:val="affff"/>
    <w:rsid w:val="00ED6D0A"/>
    <w:pPr>
      <w:ind w:left="850" w:firstLine="0"/>
    </w:pPr>
    <w:rPr>
      <w:rFonts w:ascii="Tahoma" w:hAnsi="Tahoma" w:cs="Tahoma"/>
      <w:sz w:val="18"/>
      <w:szCs w:val="16"/>
    </w:rPr>
  </w:style>
  <w:style w:type="character" w:customStyle="1" w:styleId="affff">
    <w:name w:val="Текст выноски Знак"/>
    <w:link w:val="afffe"/>
    <w:locked/>
    <w:rsid w:val="00700294"/>
    <w:rPr>
      <w:rFonts w:ascii="Tahoma" w:hAnsi="Tahoma" w:cs="Tahoma"/>
      <w:sz w:val="18"/>
      <w:szCs w:val="16"/>
    </w:rPr>
  </w:style>
  <w:style w:type="paragraph" w:customStyle="1" w:styleId="29">
    <w:name w:val="ГС_Заголовок2_прил"/>
    <w:basedOn w:val="20"/>
    <w:next w:val="a6"/>
    <w:uiPriority w:val="99"/>
    <w:rsid w:val="003C4102"/>
    <w:pPr>
      <w:numPr>
        <w:ilvl w:val="0"/>
        <w:numId w:val="0"/>
      </w:numPr>
      <w:tabs>
        <w:tab w:val="clear" w:pos="1418"/>
        <w:tab w:val="num" w:pos="1427"/>
      </w:tabs>
      <w:spacing w:before="180" w:after="180"/>
      <w:ind w:left="1440" w:hanging="360"/>
    </w:pPr>
    <w:rPr>
      <w:bCs/>
      <w:i/>
      <w:iCs/>
      <w:kern w:val="28"/>
    </w:rPr>
  </w:style>
  <w:style w:type="paragraph" w:customStyle="1" w:styleId="19">
    <w:name w:val="ГС_Заголовок1_прил"/>
    <w:basedOn w:val="1"/>
    <w:next w:val="a6"/>
    <w:uiPriority w:val="99"/>
    <w:rsid w:val="003C4102"/>
    <w:pPr>
      <w:numPr>
        <w:numId w:val="0"/>
      </w:numPr>
      <w:tabs>
        <w:tab w:val="num" w:pos="1080"/>
        <w:tab w:val="left" w:pos="1213"/>
        <w:tab w:val="num" w:pos="2160"/>
      </w:tabs>
      <w:spacing w:before="180" w:after="180"/>
      <w:ind w:left="1789" w:hanging="360"/>
    </w:pPr>
    <w:rPr>
      <w:caps/>
      <w:kern w:val="28"/>
      <w:sz w:val="28"/>
      <w:szCs w:val="28"/>
    </w:rPr>
  </w:style>
  <w:style w:type="paragraph" w:customStyle="1" w:styleId="39">
    <w:name w:val="ГС_Заголовок3_прил"/>
    <w:basedOn w:val="30"/>
    <w:next w:val="a6"/>
    <w:uiPriority w:val="99"/>
    <w:rsid w:val="003C4102"/>
    <w:pPr>
      <w:numPr>
        <w:ilvl w:val="0"/>
        <w:numId w:val="0"/>
      </w:numPr>
      <w:tabs>
        <w:tab w:val="num" w:pos="1571"/>
        <w:tab w:val="num" w:pos="2160"/>
      </w:tabs>
      <w:spacing w:before="180" w:after="180"/>
      <w:ind w:left="2160" w:hanging="360"/>
    </w:pPr>
    <w:rPr>
      <w:bCs/>
      <w:sz w:val="26"/>
      <w:szCs w:val="24"/>
    </w:rPr>
  </w:style>
  <w:style w:type="paragraph" w:customStyle="1" w:styleId="44">
    <w:name w:val="ГС_Заголовок4_прил"/>
    <w:basedOn w:val="41"/>
    <w:next w:val="a6"/>
    <w:uiPriority w:val="99"/>
    <w:rsid w:val="003C4102"/>
    <w:pPr>
      <w:numPr>
        <w:ilvl w:val="0"/>
        <w:numId w:val="0"/>
      </w:numPr>
      <w:tabs>
        <w:tab w:val="clear" w:pos="1701"/>
        <w:tab w:val="num" w:pos="1715"/>
        <w:tab w:val="num" w:pos="2880"/>
      </w:tabs>
      <w:spacing w:before="180" w:after="180"/>
      <w:ind w:left="851" w:hanging="360"/>
    </w:pPr>
    <w:rPr>
      <w:bCs/>
      <w:i/>
      <w:szCs w:val="24"/>
    </w:rPr>
  </w:style>
  <w:style w:type="paragraph" w:customStyle="1" w:styleId="54">
    <w:name w:val="ГС_Заголовок5_прил"/>
    <w:basedOn w:val="51"/>
    <w:next w:val="a6"/>
    <w:uiPriority w:val="99"/>
    <w:rsid w:val="003C4102"/>
    <w:pPr>
      <w:numPr>
        <w:ilvl w:val="0"/>
        <w:numId w:val="0"/>
      </w:numPr>
      <w:tabs>
        <w:tab w:val="num" w:pos="1859"/>
        <w:tab w:val="num" w:pos="3600"/>
      </w:tabs>
      <w:spacing w:before="180" w:after="180"/>
      <w:ind w:left="851" w:hanging="360"/>
    </w:pPr>
    <w:rPr>
      <w:bCs/>
      <w:iCs/>
      <w:sz w:val="24"/>
      <w:szCs w:val="20"/>
    </w:rPr>
  </w:style>
  <w:style w:type="paragraph" w:customStyle="1" w:styleId="6">
    <w:name w:val="ГС_Заголовок6_прил"/>
    <w:basedOn w:val="60"/>
    <w:next w:val="a6"/>
    <w:uiPriority w:val="99"/>
    <w:rsid w:val="003C4102"/>
    <w:pPr>
      <w:numPr>
        <w:numId w:val="6"/>
      </w:numPr>
      <w:spacing w:before="180" w:after="180"/>
      <w:ind w:firstLine="0"/>
    </w:pPr>
    <w:rPr>
      <w:bCs/>
      <w:i/>
      <w:sz w:val="24"/>
      <w:szCs w:val="20"/>
    </w:rPr>
  </w:style>
  <w:style w:type="paragraph" w:customStyle="1" w:styleId="1a">
    <w:name w:val="Дефис 1"/>
    <w:basedOn w:val="a5"/>
    <w:link w:val="1b"/>
    <w:uiPriority w:val="99"/>
    <w:rsid w:val="00F52A70"/>
    <w:pPr>
      <w:keepLines/>
      <w:numPr>
        <w:numId w:val="0"/>
      </w:numPr>
      <w:tabs>
        <w:tab w:val="num" w:pos="928"/>
        <w:tab w:val="num" w:pos="2160"/>
      </w:tabs>
      <w:spacing w:before="60" w:after="60"/>
      <w:ind w:left="-140" w:firstLine="708"/>
    </w:pPr>
  </w:style>
  <w:style w:type="character" w:customStyle="1" w:styleId="1b">
    <w:name w:val="Дефис 1 Знак"/>
    <w:link w:val="1a"/>
    <w:uiPriority w:val="99"/>
    <w:locked/>
    <w:rsid w:val="00F52A70"/>
    <w:rPr>
      <w:sz w:val="24"/>
      <w:lang w:val="ru-RU" w:eastAsia="ru-RU"/>
    </w:rPr>
  </w:style>
  <w:style w:type="paragraph" w:customStyle="1" w:styleId="12">
    <w:name w:val="Обычный 1 Многоуровневый нумерованный"/>
    <w:basedOn w:val="a6"/>
    <w:uiPriority w:val="99"/>
    <w:rsid w:val="00F52A70"/>
    <w:pPr>
      <w:numPr>
        <w:numId w:val="5"/>
      </w:numPr>
      <w:tabs>
        <w:tab w:val="num" w:pos="1265"/>
      </w:tabs>
      <w:spacing w:line="360" w:lineRule="auto"/>
      <w:ind w:left="131" w:firstLine="720"/>
    </w:pPr>
  </w:style>
  <w:style w:type="paragraph" w:customStyle="1" w:styleId="1c">
    <w:name w:val="Титул текст 1"/>
    <w:basedOn w:val="a6"/>
    <w:uiPriority w:val="99"/>
    <w:rsid w:val="00E3181F"/>
    <w:pPr>
      <w:spacing w:line="360" w:lineRule="auto"/>
      <w:jc w:val="center"/>
    </w:pPr>
    <w:rPr>
      <w:sz w:val="27"/>
      <w:szCs w:val="27"/>
    </w:rPr>
  </w:style>
  <w:style w:type="paragraph" w:customStyle="1" w:styleId="11">
    <w:name w:val="Список нумерованный 1"/>
    <w:basedOn w:val="17"/>
    <w:uiPriority w:val="99"/>
    <w:rsid w:val="00505BFC"/>
    <w:pPr>
      <w:numPr>
        <w:numId w:val="7"/>
      </w:numPr>
      <w:tabs>
        <w:tab w:val="clear" w:pos="928"/>
        <w:tab w:val="num" w:pos="1134"/>
      </w:tabs>
      <w:ind w:left="0" w:firstLine="720"/>
    </w:pPr>
  </w:style>
  <w:style w:type="paragraph" w:customStyle="1" w:styleId="a0">
    <w:name w:val="Таблица Приложение"/>
    <w:basedOn w:val="a6"/>
    <w:next w:val="17"/>
    <w:uiPriority w:val="99"/>
    <w:rsid w:val="00505BFC"/>
    <w:pPr>
      <w:keepNext/>
      <w:numPr>
        <w:ilvl w:val="2"/>
        <w:numId w:val="7"/>
      </w:numPr>
      <w:tabs>
        <w:tab w:val="clear" w:pos="3037"/>
        <w:tab w:val="num" w:pos="720"/>
        <w:tab w:val="num" w:pos="3217"/>
      </w:tabs>
      <w:ind w:left="720" w:hanging="432"/>
      <w:jc w:val="right"/>
    </w:pPr>
    <w:rPr>
      <w:b/>
      <w:sz w:val="27"/>
      <w:szCs w:val="27"/>
    </w:rPr>
  </w:style>
  <w:style w:type="paragraph" w:customStyle="1" w:styleId="1d">
    <w:name w:val="Примечание 1 Текст"/>
    <w:basedOn w:val="a6"/>
    <w:uiPriority w:val="99"/>
    <w:rsid w:val="0016218C"/>
    <w:pPr>
      <w:spacing w:before="60" w:after="60" w:line="360" w:lineRule="auto"/>
      <w:ind w:left="1080"/>
    </w:pPr>
    <w:rPr>
      <w:i/>
    </w:rPr>
  </w:style>
  <w:style w:type="paragraph" w:customStyle="1" w:styleId="1e">
    <w:name w:val="Сноска 1"/>
    <w:basedOn w:val="afa"/>
    <w:link w:val="1f"/>
    <w:uiPriority w:val="99"/>
    <w:rsid w:val="00234C75"/>
    <w:pPr>
      <w:spacing w:line="360" w:lineRule="auto"/>
      <w:jc w:val="left"/>
    </w:pPr>
    <w:rPr>
      <w:rFonts w:ascii="Courier New" w:hAnsi="Courier New" w:cs="Courier New"/>
      <w:sz w:val="22"/>
      <w:szCs w:val="22"/>
    </w:rPr>
  </w:style>
  <w:style w:type="character" w:customStyle="1" w:styleId="1f">
    <w:name w:val="Сноска 1 Знак"/>
    <w:link w:val="1e"/>
    <w:uiPriority w:val="99"/>
    <w:locked/>
    <w:rsid w:val="00234C75"/>
    <w:rPr>
      <w:rFonts w:ascii="Courier New" w:hAnsi="Courier New"/>
      <w:sz w:val="22"/>
    </w:rPr>
  </w:style>
  <w:style w:type="paragraph" w:styleId="affff0">
    <w:name w:val="Document Map"/>
    <w:basedOn w:val="ab"/>
    <w:link w:val="affff1"/>
    <w:autoRedefine/>
    <w:semiHidden/>
    <w:rsid w:val="00ED6D0A"/>
    <w:pPr>
      <w:shd w:val="clear" w:color="auto" w:fill="B3B3B3"/>
    </w:pPr>
    <w:rPr>
      <w:rFonts w:ascii="Tahoma" w:hAnsi="Tahoma" w:cs="Tahoma"/>
      <w:sz w:val="20"/>
    </w:rPr>
  </w:style>
  <w:style w:type="character" w:customStyle="1" w:styleId="affff1">
    <w:name w:val="Схема документа Знак"/>
    <w:link w:val="affff0"/>
    <w:semiHidden/>
    <w:locked/>
    <w:rsid w:val="006F6A8A"/>
    <w:rPr>
      <w:rFonts w:ascii="Tahoma" w:hAnsi="Tahoma" w:cs="Tahoma"/>
      <w:szCs w:val="24"/>
      <w:shd w:val="clear" w:color="auto" w:fill="B3B3B3"/>
    </w:rPr>
  </w:style>
  <w:style w:type="paragraph" w:styleId="affff2">
    <w:name w:val="annotation subject"/>
    <w:basedOn w:val="af4"/>
    <w:next w:val="af4"/>
    <w:link w:val="affff3"/>
    <w:uiPriority w:val="99"/>
    <w:semiHidden/>
    <w:rsid w:val="0071648A"/>
    <w:rPr>
      <w:b/>
      <w:bCs/>
    </w:rPr>
  </w:style>
  <w:style w:type="character" w:customStyle="1" w:styleId="affff3">
    <w:name w:val="Тема примечания Знак"/>
    <w:link w:val="affff2"/>
    <w:uiPriority w:val="99"/>
    <w:semiHidden/>
    <w:locked/>
    <w:rsid w:val="006F6A8A"/>
    <w:rPr>
      <w:b/>
      <w:sz w:val="20"/>
      <w:lang w:val="ru-RU" w:eastAsia="ru-RU"/>
    </w:rPr>
  </w:style>
  <w:style w:type="paragraph" w:styleId="55">
    <w:name w:val="List 5"/>
    <w:basedOn w:val="affff4"/>
    <w:rsid w:val="00ED6D0A"/>
    <w:pPr>
      <w:ind w:left="2835" w:firstLine="454"/>
    </w:pPr>
  </w:style>
  <w:style w:type="paragraph" w:customStyle="1" w:styleId="affff4">
    <w:name w:val="Базовый дополнительный список"/>
    <w:basedOn w:val="afff"/>
    <w:rsid w:val="00ED6D0A"/>
  </w:style>
  <w:style w:type="paragraph" w:styleId="z-">
    <w:name w:val="HTML Bottom of Form"/>
    <w:basedOn w:val="a6"/>
    <w:next w:val="a6"/>
    <w:link w:val="z-0"/>
    <w:hidden/>
    <w:rsid w:val="00ED6D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locked/>
    <w:rsid w:val="006F6A8A"/>
    <w:rPr>
      <w:rFonts w:ascii="Arial" w:hAnsi="Arial" w:cs="Arial"/>
      <w:vanish/>
      <w:sz w:val="16"/>
      <w:szCs w:val="16"/>
    </w:rPr>
  </w:style>
  <w:style w:type="paragraph" w:styleId="2">
    <w:name w:val="List Number 2"/>
    <w:basedOn w:val="afff2"/>
    <w:uiPriority w:val="99"/>
    <w:rsid w:val="00ED6D0A"/>
    <w:pPr>
      <w:numPr>
        <w:numId w:val="12"/>
      </w:numPr>
      <w:tabs>
        <w:tab w:val="left" w:pos="1985"/>
      </w:tabs>
    </w:pPr>
  </w:style>
  <w:style w:type="character" w:customStyle="1" w:styleId="affff5">
    <w:name w:val="Кнопка (с контуром)"/>
    <w:rsid w:val="00ED6D0A"/>
    <w:rPr>
      <w:b/>
      <w:position w:val="-2"/>
      <w:bdr w:val="single" w:sz="4" w:space="0" w:color="C0C0C0" w:shadow="1"/>
    </w:rPr>
  </w:style>
  <w:style w:type="character" w:customStyle="1" w:styleId="affff6">
    <w:name w:val="Кнопка"/>
    <w:rsid w:val="00ED6D0A"/>
    <w:rPr>
      <w:position w:val="-2"/>
      <w:bdr w:val="none" w:sz="0" w:space="0" w:color="auto"/>
    </w:rPr>
  </w:style>
  <w:style w:type="paragraph" w:styleId="3">
    <w:name w:val="List Number 3"/>
    <w:basedOn w:val="afff2"/>
    <w:rsid w:val="00ED6D0A"/>
    <w:pPr>
      <w:numPr>
        <w:numId w:val="18"/>
      </w:numPr>
      <w:tabs>
        <w:tab w:val="left" w:pos="2552"/>
      </w:tabs>
    </w:pPr>
  </w:style>
  <w:style w:type="paragraph" w:styleId="2a">
    <w:name w:val="List Continue 2"/>
    <w:basedOn w:val="affff7"/>
    <w:rsid w:val="00ED6D0A"/>
    <w:pPr>
      <w:ind w:left="1134" w:firstLine="851"/>
    </w:pPr>
  </w:style>
  <w:style w:type="paragraph" w:customStyle="1" w:styleId="affff7">
    <w:name w:val="Базовый стиль Продолжение списка"/>
    <w:basedOn w:val="afff"/>
    <w:rsid w:val="00ED6D0A"/>
  </w:style>
  <w:style w:type="paragraph" w:styleId="z-1">
    <w:name w:val="HTML Top of Form"/>
    <w:basedOn w:val="a6"/>
    <w:next w:val="a6"/>
    <w:link w:val="z-2"/>
    <w:hidden/>
    <w:rsid w:val="00ED6D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locked/>
    <w:rsid w:val="006F6A8A"/>
    <w:rPr>
      <w:rFonts w:ascii="Arial" w:hAnsi="Arial" w:cs="Arial"/>
      <w:vanish/>
      <w:sz w:val="16"/>
      <w:szCs w:val="16"/>
    </w:rPr>
  </w:style>
  <w:style w:type="paragraph" w:styleId="4">
    <w:name w:val="List Number 4"/>
    <w:basedOn w:val="afff2"/>
    <w:rsid w:val="00ED6D0A"/>
    <w:pPr>
      <w:numPr>
        <w:numId w:val="17"/>
      </w:numPr>
      <w:tabs>
        <w:tab w:val="left" w:pos="3119"/>
      </w:tabs>
    </w:pPr>
  </w:style>
  <w:style w:type="paragraph" w:styleId="3a">
    <w:name w:val="List Continue 3"/>
    <w:basedOn w:val="affff7"/>
    <w:rsid w:val="00ED6D0A"/>
    <w:pPr>
      <w:ind w:left="1701" w:firstLine="851"/>
    </w:pPr>
  </w:style>
  <w:style w:type="paragraph" w:styleId="45">
    <w:name w:val="List Continue 4"/>
    <w:basedOn w:val="affff7"/>
    <w:rsid w:val="00ED6D0A"/>
    <w:pPr>
      <w:ind w:left="2268" w:firstLine="851"/>
    </w:pPr>
  </w:style>
  <w:style w:type="paragraph" w:styleId="56">
    <w:name w:val="List Continue 5"/>
    <w:basedOn w:val="affff7"/>
    <w:rsid w:val="00ED6D0A"/>
    <w:pPr>
      <w:ind w:left="2835" w:firstLine="851"/>
    </w:pPr>
  </w:style>
  <w:style w:type="paragraph" w:styleId="23">
    <w:name w:val="List Bullet 2"/>
    <w:basedOn w:val="affd"/>
    <w:uiPriority w:val="99"/>
    <w:rsid w:val="00ED6D0A"/>
    <w:pPr>
      <w:numPr>
        <w:numId w:val="13"/>
      </w:numPr>
      <w:tabs>
        <w:tab w:val="clear" w:pos="1948"/>
        <w:tab w:val="left" w:pos="1985"/>
      </w:tabs>
    </w:pPr>
  </w:style>
  <w:style w:type="paragraph" w:styleId="5">
    <w:name w:val="List Number 5"/>
    <w:basedOn w:val="afff2"/>
    <w:rsid w:val="00ED6D0A"/>
    <w:pPr>
      <w:numPr>
        <w:numId w:val="1"/>
      </w:numPr>
      <w:tabs>
        <w:tab w:val="left" w:pos="3686"/>
      </w:tabs>
    </w:pPr>
  </w:style>
  <w:style w:type="paragraph" w:styleId="affff8">
    <w:name w:val="List Continue"/>
    <w:basedOn w:val="affff7"/>
    <w:rsid w:val="00ED6D0A"/>
    <w:pPr>
      <w:ind w:left="567" w:firstLine="851"/>
    </w:pPr>
  </w:style>
  <w:style w:type="paragraph" w:styleId="33">
    <w:name w:val="List Bullet 3"/>
    <w:basedOn w:val="affd"/>
    <w:rsid w:val="00ED6D0A"/>
    <w:pPr>
      <w:numPr>
        <w:numId w:val="20"/>
      </w:numPr>
      <w:tabs>
        <w:tab w:val="clear" w:pos="2515"/>
        <w:tab w:val="left" w:pos="2552"/>
      </w:tabs>
    </w:pPr>
  </w:style>
  <w:style w:type="paragraph" w:styleId="40">
    <w:name w:val="List Bullet 4"/>
    <w:basedOn w:val="affd"/>
    <w:rsid w:val="00ED6D0A"/>
    <w:pPr>
      <w:numPr>
        <w:numId w:val="2"/>
      </w:numPr>
      <w:tabs>
        <w:tab w:val="clear" w:pos="3082"/>
        <w:tab w:val="left" w:pos="3119"/>
      </w:tabs>
    </w:pPr>
  </w:style>
  <w:style w:type="paragraph" w:styleId="affff9">
    <w:name w:val="List"/>
    <w:basedOn w:val="affff4"/>
    <w:rsid w:val="00ED6D0A"/>
    <w:pPr>
      <w:ind w:left="567" w:firstLine="454"/>
    </w:pPr>
  </w:style>
  <w:style w:type="paragraph" w:styleId="2b">
    <w:name w:val="List 2"/>
    <w:basedOn w:val="affff4"/>
    <w:rsid w:val="00ED6D0A"/>
    <w:pPr>
      <w:ind w:left="1134" w:firstLine="454"/>
    </w:pPr>
  </w:style>
  <w:style w:type="paragraph" w:styleId="3b">
    <w:name w:val="List 3"/>
    <w:basedOn w:val="affff4"/>
    <w:rsid w:val="00ED6D0A"/>
    <w:pPr>
      <w:ind w:left="1701" w:firstLine="454"/>
    </w:pPr>
  </w:style>
  <w:style w:type="paragraph" w:styleId="46">
    <w:name w:val="List 4"/>
    <w:basedOn w:val="affff4"/>
    <w:rsid w:val="00ED6D0A"/>
    <w:pPr>
      <w:ind w:left="2268" w:firstLine="454"/>
    </w:pPr>
  </w:style>
  <w:style w:type="paragraph" w:customStyle="1" w:styleId="affffa">
    <w:name w:val="Шапка таблицы"/>
    <w:basedOn w:val="affffb"/>
    <w:link w:val="affffc"/>
    <w:uiPriority w:val="99"/>
    <w:rsid w:val="00ED6D0A"/>
    <w:pPr>
      <w:keepNext/>
      <w:spacing w:before="60"/>
    </w:pPr>
    <w:rPr>
      <w:b/>
    </w:rPr>
  </w:style>
  <w:style w:type="paragraph" w:customStyle="1" w:styleId="affffb">
    <w:name w:val="Обычный (тбл)"/>
    <w:basedOn w:val="a6"/>
    <w:link w:val="affffd"/>
    <w:uiPriority w:val="99"/>
    <w:rsid w:val="00ED6D0A"/>
    <w:pPr>
      <w:spacing w:before="40" w:after="80"/>
      <w:ind w:firstLine="0"/>
      <w:jc w:val="left"/>
    </w:pPr>
    <w:rPr>
      <w:bCs/>
      <w:sz w:val="22"/>
      <w:szCs w:val="18"/>
    </w:rPr>
  </w:style>
  <w:style w:type="paragraph" w:customStyle="1" w:styleId="a">
    <w:name w:val="Нумерованный список (тбл)"/>
    <w:basedOn w:val="affffe"/>
    <w:rsid w:val="00ED6D0A"/>
    <w:pPr>
      <w:numPr>
        <w:numId w:val="11"/>
      </w:numPr>
    </w:pPr>
  </w:style>
  <w:style w:type="paragraph" w:customStyle="1" w:styleId="affffe">
    <w:name w:val="Базовый нумерованный список (тбл)"/>
    <w:basedOn w:val="afffff"/>
    <w:rsid w:val="00ED6D0A"/>
  </w:style>
  <w:style w:type="paragraph" w:customStyle="1" w:styleId="afffff">
    <w:name w:val="Базовый список (тбл)"/>
    <w:basedOn w:val="affffb"/>
    <w:rsid w:val="00ED6D0A"/>
  </w:style>
  <w:style w:type="paragraph" w:customStyle="1" w:styleId="22">
    <w:name w:val="Нумерованный список 2 (тбл)"/>
    <w:basedOn w:val="affffe"/>
    <w:rsid w:val="00ED6D0A"/>
    <w:pPr>
      <w:numPr>
        <w:numId w:val="16"/>
      </w:numPr>
    </w:pPr>
    <w:rPr>
      <w:bCs w:val="0"/>
      <w:szCs w:val="24"/>
    </w:rPr>
  </w:style>
  <w:style w:type="paragraph" w:customStyle="1" w:styleId="32">
    <w:name w:val="Нумерованный список 3 (тбл)"/>
    <w:basedOn w:val="a"/>
    <w:rsid w:val="00ED6D0A"/>
    <w:pPr>
      <w:numPr>
        <w:numId w:val="19"/>
      </w:numPr>
      <w:ind w:left="1707"/>
    </w:pPr>
  </w:style>
  <w:style w:type="paragraph" w:customStyle="1" w:styleId="a1">
    <w:name w:val="Маркированный список (тбл)"/>
    <w:basedOn w:val="afffff0"/>
    <w:autoRedefine/>
    <w:rsid w:val="00ED6D0A"/>
    <w:pPr>
      <w:numPr>
        <w:numId w:val="9"/>
      </w:numPr>
    </w:pPr>
  </w:style>
  <w:style w:type="paragraph" w:customStyle="1" w:styleId="afffff0">
    <w:name w:val="Базовый маркированный список (тбл)"/>
    <w:basedOn w:val="afffff"/>
    <w:rsid w:val="00ED6D0A"/>
  </w:style>
  <w:style w:type="paragraph" w:customStyle="1" w:styleId="21">
    <w:name w:val="Маркированный список 2 (тбл)"/>
    <w:basedOn w:val="afffff0"/>
    <w:autoRedefine/>
    <w:rsid w:val="00ED6D0A"/>
    <w:pPr>
      <w:numPr>
        <w:numId w:val="21"/>
      </w:numPr>
    </w:pPr>
  </w:style>
  <w:style w:type="paragraph" w:customStyle="1" w:styleId="31">
    <w:name w:val="Маркированный список 3 (тбл)"/>
    <w:basedOn w:val="afffff0"/>
    <w:rsid w:val="00ED6D0A"/>
    <w:pPr>
      <w:numPr>
        <w:numId w:val="10"/>
      </w:numPr>
    </w:pPr>
  </w:style>
  <w:style w:type="paragraph" w:customStyle="1" w:styleId="afffff1">
    <w:name w:val="Продолжение списка (тбл)"/>
    <w:basedOn w:val="afffff2"/>
    <w:rsid w:val="00ED6D0A"/>
    <w:pPr>
      <w:ind w:left="567"/>
    </w:pPr>
  </w:style>
  <w:style w:type="paragraph" w:customStyle="1" w:styleId="afffff2">
    <w:name w:val="Базовый стиль Продолжение списка (тбл)"/>
    <w:basedOn w:val="afffff"/>
    <w:rsid w:val="00ED6D0A"/>
  </w:style>
  <w:style w:type="paragraph" w:customStyle="1" w:styleId="2c">
    <w:name w:val="Продолжение списка 2 (тбл)"/>
    <w:basedOn w:val="afffff2"/>
    <w:rsid w:val="00ED6D0A"/>
    <w:pPr>
      <w:ind w:left="1134"/>
    </w:pPr>
  </w:style>
  <w:style w:type="paragraph" w:customStyle="1" w:styleId="3c">
    <w:name w:val="Продолжение списка 3 (тбл)"/>
    <w:basedOn w:val="afffff2"/>
    <w:rsid w:val="00ED6D0A"/>
    <w:pPr>
      <w:ind w:left="1701"/>
    </w:pPr>
  </w:style>
  <w:style w:type="paragraph" w:customStyle="1" w:styleId="afffff3">
    <w:name w:val="Базовый дополнительный элемент"/>
    <w:basedOn w:val="ab"/>
    <w:rsid w:val="00ED6D0A"/>
    <w:pPr>
      <w:keepNext/>
      <w:spacing w:before="60"/>
    </w:pPr>
    <w:rPr>
      <w:szCs w:val="22"/>
    </w:rPr>
  </w:style>
  <w:style w:type="paragraph" w:customStyle="1" w:styleId="afffff4">
    <w:name w:val="Внимание!"/>
    <w:basedOn w:val="afffff3"/>
    <w:next w:val="a6"/>
    <w:rsid w:val="00ED6D0A"/>
    <w:rPr>
      <w:b/>
      <w:i/>
      <w:iCs/>
    </w:rPr>
  </w:style>
  <w:style w:type="paragraph" w:customStyle="1" w:styleId="afffff5">
    <w:name w:val="Примечание"/>
    <w:basedOn w:val="afffff3"/>
    <w:next w:val="a6"/>
    <w:rsid w:val="00ED6D0A"/>
    <w:rPr>
      <w:rFonts w:cs="Arial"/>
      <w:b/>
      <w:bCs/>
    </w:rPr>
  </w:style>
  <w:style w:type="paragraph" w:customStyle="1" w:styleId="afffff6">
    <w:name w:val="Объект"/>
    <w:basedOn w:val="ab"/>
    <w:next w:val="a6"/>
    <w:autoRedefine/>
    <w:rsid w:val="00ED6D0A"/>
    <w:pPr>
      <w:keepNext/>
      <w:spacing w:before="200" w:after="240"/>
      <w:jc w:val="left"/>
    </w:pPr>
  </w:style>
  <w:style w:type="character" w:customStyle="1" w:styleId="afffff7">
    <w:name w:val="Выделение (полужирный)"/>
    <w:rsid w:val="00ED6D0A"/>
    <w:rPr>
      <w:rFonts w:ascii="Times New Roman" w:hAnsi="Times New Roman" w:cs="Times New Roman"/>
      <w:b/>
      <w:color w:val="auto"/>
    </w:rPr>
  </w:style>
  <w:style w:type="character" w:styleId="afffff8">
    <w:name w:val="Emphasis"/>
    <w:qFormat/>
    <w:locked/>
    <w:rsid w:val="00ED6D0A"/>
    <w:rPr>
      <w:rFonts w:ascii="Times New Roman" w:hAnsi="Times New Roman" w:cs="Times New Roman"/>
      <w:i/>
      <w:iCs/>
      <w:color w:val="auto"/>
    </w:rPr>
  </w:style>
  <w:style w:type="character" w:customStyle="1" w:styleId="afffff9">
    <w:name w:val="Термин"/>
    <w:rsid w:val="00ED6D0A"/>
    <w:rPr>
      <w:rFonts w:ascii="Arial" w:hAnsi="Arial" w:cs="Times New Roman"/>
      <w:b/>
      <w:i/>
      <w:color w:val="auto"/>
    </w:rPr>
  </w:style>
  <w:style w:type="paragraph" w:customStyle="1" w:styleId="afffffa">
    <w:name w:val="Название таблицы"/>
    <w:basedOn w:val="ab"/>
    <w:next w:val="a6"/>
    <w:uiPriority w:val="99"/>
    <w:rsid w:val="00ED6D0A"/>
    <w:pPr>
      <w:keepNext/>
      <w:keepLines/>
      <w:spacing w:before="120" w:after="120"/>
    </w:pPr>
  </w:style>
  <w:style w:type="paragraph" w:customStyle="1" w:styleId="afffffb">
    <w:name w:val="Пример"/>
    <w:basedOn w:val="afffff3"/>
    <w:next w:val="a6"/>
    <w:rsid w:val="00ED6D0A"/>
    <w:rPr>
      <w:b/>
    </w:rPr>
  </w:style>
  <w:style w:type="character" w:customStyle="1" w:styleId="afffffc">
    <w:name w:val="Перекрестная ссылка"/>
    <w:rsid w:val="00ED6D0A"/>
    <w:rPr>
      <w:rFonts w:ascii="Times New Roman" w:hAnsi="Times New Roman" w:cs="Times New Roman"/>
      <w:color w:val="0000FF"/>
      <w:u w:val="single"/>
    </w:rPr>
  </w:style>
  <w:style w:type="paragraph" w:customStyle="1" w:styleId="afffffd">
    <w:name w:val="Объект (с отрывом)"/>
    <w:basedOn w:val="afffff6"/>
    <w:next w:val="a6"/>
    <w:rsid w:val="00ED6D0A"/>
    <w:pPr>
      <w:keepNext w:val="0"/>
      <w:spacing w:after="0"/>
    </w:pPr>
  </w:style>
  <w:style w:type="character" w:customStyle="1" w:styleId="afffffe">
    <w:name w:val="Выделение (шрифт)"/>
    <w:rsid w:val="00ED6D0A"/>
    <w:rPr>
      <w:rFonts w:ascii="Arial" w:hAnsi="Arial" w:cs="Times New Roman"/>
    </w:rPr>
  </w:style>
  <w:style w:type="paragraph" w:customStyle="1" w:styleId="affffff">
    <w:name w:val="Номер части"/>
    <w:next w:val="a6"/>
    <w:rsid w:val="00ED6D0A"/>
    <w:pPr>
      <w:keepNext/>
      <w:keepLines/>
      <w:pageBreakBefore/>
      <w:suppressAutoHyphens/>
      <w:spacing w:before="1200"/>
      <w:ind w:left="3969"/>
      <w:jc w:val="right"/>
    </w:pPr>
    <w:rPr>
      <w:rFonts w:ascii="Arial" w:hAnsi="Arial"/>
      <w:b/>
      <w:caps/>
      <w:sz w:val="48"/>
      <w:szCs w:val="80"/>
    </w:rPr>
  </w:style>
  <w:style w:type="paragraph" w:styleId="50">
    <w:name w:val="List Bullet 5"/>
    <w:basedOn w:val="affd"/>
    <w:rsid w:val="00ED6D0A"/>
    <w:pPr>
      <w:numPr>
        <w:numId w:val="3"/>
      </w:numPr>
      <w:tabs>
        <w:tab w:val="clear" w:pos="3649"/>
        <w:tab w:val="left" w:pos="3686"/>
      </w:tabs>
    </w:pPr>
  </w:style>
  <w:style w:type="paragraph" w:styleId="affffff0">
    <w:name w:val="Message Header"/>
    <w:basedOn w:val="a6"/>
    <w:next w:val="a6"/>
    <w:link w:val="affffff1"/>
    <w:rsid w:val="00ED6D0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40"/>
    </w:pPr>
    <w:rPr>
      <w:rFonts w:ascii="Arial" w:hAnsi="Arial" w:cs="Arial"/>
      <w:b/>
    </w:rPr>
  </w:style>
  <w:style w:type="character" w:customStyle="1" w:styleId="affffff1">
    <w:name w:val="Шапка Знак"/>
    <w:link w:val="affffff0"/>
    <w:locked/>
    <w:rsid w:val="006F6A8A"/>
    <w:rPr>
      <w:rFonts w:ascii="Arial" w:hAnsi="Arial" w:cs="Arial"/>
      <w:b/>
      <w:sz w:val="24"/>
      <w:szCs w:val="24"/>
      <w:shd w:val="pct20" w:color="auto" w:fill="auto"/>
    </w:rPr>
  </w:style>
  <w:style w:type="character" w:styleId="HTML">
    <w:name w:val="HTML Acronym"/>
    <w:basedOn w:val="a8"/>
    <w:rsid w:val="00ED6D0A"/>
  </w:style>
  <w:style w:type="character" w:customStyle="1" w:styleId="affffff2">
    <w:name w:val="Моноширинный"/>
    <w:rsid w:val="00ED6D0A"/>
    <w:rPr>
      <w:rFonts w:ascii="Courier New" w:hAnsi="Courier New" w:cs="Times New Roman"/>
    </w:rPr>
  </w:style>
  <w:style w:type="paragraph" w:customStyle="1" w:styleId="affffff3">
    <w:name w:val="Заголовок (без уровня)"/>
    <w:basedOn w:val="57"/>
    <w:next w:val="a6"/>
    <w:autoRedefine/>
    <w:rsid w:val="00ED6D0A"/>
    <w:pPr>
      <w:jc w:val="center"/>
      <w:outlineLvl w:val="9"/>
    </w:pPr>
    <w:rPr>
      <w:i w:val="0"/>
      <w:sz w:val="40"/>
    </w:rPr>
  </w:style>
  <w:style w:type="paragraph" w:customStyle="1" w:styleId="57">
    <w:name w:val="Заголовок 5 (дополнительный)"/>
    <w:basedOn w:val="51"/>
    <w:next w:val="a6"/>
    <w:rsid w:val="00ED6D0A"/>
    <w:pPr>
      <w:numPr>
        <w:ilvl w:val="0"/>
        <w:numId w:val="0"/>
      </w:numPr>
      <w:spacing w:before="120"/>
    </w:pPr>
  </w:style>
  <w:style w:type="paragraph" w:customStyle="1" w:styleId="2d">
    <w:name w:val="Заголовок 2 (дополнительный)"/>
    <w:basedOn w:val="20"/>
    <w:next w:val="a6"/>
    <w:rsid w:val="00ED6D0A"/>
    <w:pPr>
      <w:numPr>
        <w:ilvl w:val="0"/>
        <w:numId w:val="0"/>
      </w:numPr>
      <w:tabs>
        <w:tab w:val="left" w:pos="0"/>
      </w:tabs>
      <w:spacing w:before="120"/>
    </w:pPr>
    <w:rPr>
      <w:sz w:val="32"/>
    </w:rPr>
  </w:style>
  <w:style w:type="paragraph" w:customStyle="1" w:styleId="3d">
    <w:name w:val="Заголовок 3 (дополнительный)"/>
    <w:basedOn w:val="30"/>
    <w:next w:val="a6"/>
    <w:rsid w:val="00ED6D0A"/>
    <w:pPr>
      <w:numPr>
        <w:ilvl w:val="0"/>
        <w:numId w:val="0"/>
      </w:numPr>
      <w:tabs>
        <w:tab w:val="left" w:pos="0"/>
      </w:tabs>
      <w:spacing w:before="120"/>
    </w:pPr>
    <w:rPr>
      <w:sz w:val="24"/>
    </w:rPr>
  </w:style>
  <w:style w:type="paragraph" w:customStyle="1" w:styleId="47">
    <w:name w:val="Заголовок 4 (дополнительный)"/>
    <w:basedOn w:val="41"/>
    <w:next w:val="a6"/>
    <w:rsid w:val="00ED6D0A"/>
    <w:pPr>
      <w:numPr>
        <w:ilvl w:val="0"/>
        <w:numId w:val="0"/>
      </w:numPr>
    </w:pPr>
  </w:style>
  <w:style w:type="paragraph" w:customStyle="1" w:styleId="63">
    <w:name w:val="Заголовок 6 (дополнительный)"/>
    <w:basedOn w:val="60"/>
    <w:next w:val="a6"/>
    <w:rsid w:val="00ED6D0A"/>
    <w:pPr>
      <w:numPr>
        <w:ilvl w:val="0"/>
        <w:numId w:val="0"/>
      </w:numPr>
    </w:pPr>
    <w:rPr>
      <w:szCs w:val="24"/>
    </w:rPr>
  </w:style>
  <w:style w:type="paragraph" w:customStyle="1" w:styleId="72">
    <w:name w:val="Заголовок 7 (дополнительный)"/>
    <w:basedOn w:val="7"/>
    <w:next w:val="a6"/>
    <w:rsid w:val="00ED6D0A"/>
    <w:pPr>
      <w:numPr>
        <w:ilvl w:val="0"/>
        <w:numId w:val="0"/>
      </w:numPr>
    </w:pPr>
    <w:rPr>
      <w:szCs w:val="24"/>
    </w:rPr>
  </w:style>
  <w:style w:type="paragraph" w:customStyle="1" w:styleId="82">
    <w:name w:val="Заголовок 8 (дополнительный)"/>
    <w:basedOn w:val="8"/>
    <w:next w:val="a6"/>
    <w:rsid w:val="00ED6D0A"/>
    <w:pPr>
      <w:numPr>
        <w:ilvl w:val="0"/>
        <w:numId w:val="0"/>
      </w:numPr>
    </w:pPr>
    <w:rPr>
      <w:szCs w:val="24"/>
    </w:rPr>
  </w:style>
  <w:style w:type="paragraph" w:customStyle="1" w:styleId="92">
    <w:name w:val="Заголовок 9 (дополнительный)"/>
    <w:basedOn w:val="9"/>
    <w:next w:val="a6"/>
    <w:rsid w:val="00ED6D0A"/>
    <w:pPr>
      <w:numPr>
        <w:ilvl w:val="0"/>
        <w:numId w:val="0"/>
      </w:numPr>
    </w:pPr>
    <w:rPr>
      <w:szCs w:val="24"/>
    </w:rPr>
  </w:style>
  <w:style w:type="paragraph" w:styleId="affffff4">
    <w:name w:val="Subtitle"/>
    <w:basedOn w:val="a7"/>
    <w:next w:val="a6"/>
    <w:link w:val="affffff5"/>
    <w:qFormat/>
    <w:locked/>
    <w:rsid w:val="00ED6D0A"/>
    <w:pPr>
      <w:pageBreakBefore/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after="120"/>
      <w:ind w:left="0"/>
      <w:jc w:val="center"/>
      <w:outlineLvl w:val="0"/>
    </w:pPr>
    <w:rPr>
      <w:rFonts w:ascii="Times New Roman" w:hAnsi="Times New Roman"/>
      <w:sz w:val="40"/>
      <w:szCs w:val="40"/>
    </w:rPr>
  </w:style>
  <w:style w:type="character" w:customStyle="1" w:styleId="affffff5">
    <w:name w:val="Подзаголовок Знак"/>
    <w:link w:val="affffff4"/>
    <w:locked/>
    <w:rsid w:val="006F6A8A"/>
    <w:rPr>
      <w:b/>
      <w:sz w:val="40"/>
      <w:szCs w:val="40"/>
    </w:rPr>
  </w:style>
  <w:style w:type="paragraph" w:customStyle="1" w:styleId="affffff6">
    <w:name w:val="Подзаголовок (без уровня)"/>
    <w:basedOn w:val="affffff4"/>
    <w:next w:val="a6"/>
    <w:rsid w:val="00ED6D0A"/>
    <w:pPr>
      <w:outlineLvl w:val="9"/>
    </w:pPr>
  </w:style>
  <w:style w:type="paragraph" w:customStyle="1" w:styleId="affffff7">
    <w:name w:val="Обычный (по центру)"/>
    <w:basedOn w:val="a6"/>
    <w:rsid w:val="00ED6D0A"/>
    <w:pPr>
      <w:ind w:left="1"/>
      <w:jc w:val="center"/>
    </w:pPr>
  </w:style>
  <w:style w:type="paragraph" w:customStyle="1" w:styleId="affffff8">
    <w:name w:val="Обычный (по правому краю)"/>
    <w:basedOn w:val="a6"/>
    <w:rsid w:val="00ED6D0A"/>
    <w:pPr>
      <w:ind w:left="1"/>
      <w:jc w:val="right"/>
    </w:pPr>
  </w:style>
  <w:style w:type="paragraph" w:customStyle="1" w:styleId="affffff9">
    <w:name w:val="Обычный (по левому краю)"/>
    <w:basedOn w:val="a6"/>
    <w:rsid w:val="00ED6D0A"/>
    <w:pPr>
      <w:ind w:left="1"/>
      <w:jc w:val="left"/>
    </w:pPr>
  </w:style>
  <w:style w:type="paragraph" w:customStyle="1" w:styleId="affffffa">
    <w:name w:val="Базовый стиль надписей"/>
    <w:basedOn w:val="ab"/>
    <w:rsid w:val="00ED6D0A"/>
    <w:pPr>
      <w:jc w:val="center"/>
    </w:pPr>
  </w:style>
  <w:style w:type="paragraph" w:customStyle="1" w:styleId="1f0">
    <w:name w:val="Надпись 1"/>
    <w:basedOn w:val="affffffa"/>
    <w:next w:val="a6"/>
    <w:rsid w:val="00ED6D0A"/>
    <w:rPr>
      <w:sz w:val="80"/>
    </w:rPr>
  </w:style>
  <w:style w:type="paragraph" w:customStyle="1" w:styleId="1f1">
    <w:name w:val="Надпись 1 (прописные)"/>
    <w:basedOn w:val="1f0"/>
    <w:next w:val="a6"/>
    <w:rsid w:val="00ED6D0A"/>
    <w:rPr>
      <w:caps/>
    </w:rPr>
  </w:style>
  <w:style w:type="paragraph" w:customStyle="1" w:styleId="2e">
    <w:name w:val="Надпись 2"/>
    <w:basedOn w:val="affffffa"/>
    <w:next w:val="a6"/>
    <w:rsid w:val="00ED6D0A"/>
    <w:rPr>
      <w:sz w:val="64"/>
    </w:rPr>
  </w:style>
  <w:style w:type="paragraph" w:customStyle="1" w:styleId="2f">
    <w:name w:val="Надпись 2 (прописные)"/>
    <w:basedOn w:val="2e"/>
    <w:next w:val="a6"/>
    <w:rsid w:val="00ED6D0A"/>
    <w:rPr>
      <w:caps/>
    </w:rPr>
  </w:style>
  <w:style w:type="paragraph" w:customStyle="1" w:styleId="3e">
    <w:name w:val="Надпись 3"/>
    <w:basedOn w:val="affffffa"/>
    <w:next w:val="a6"/>
    <w:rsid w:val="00ED6D0A"/>
    <w:rPr>
      <w:sz w:val="52"/>
    </w:rPr>
  </w:style>
  <w:style w:type="paragraph" w:customStyle="1" w:styleId="3f">
    <w:name w:val="Надпись 3 (прописные)"/>
    <w:basedOn w:val="3e"/>
    <w:next w:val="a6"/>
    <w:rsid w:val="00ED6D0A"/>
    <w:rPr>
      <w:caps/>
    </w:rPr>
  </w:style>
  <w:style w:type="paragraph" w:customStyle="1" w:styleId="48">
    <w:name w:val="Надпись 4"/>
    <w:basedOn w:val="affffffa"/>
    <w:next w:val="a6"/>
    <w:rsid w:val="00ED6D0A"/>
    <w:rPr>
      <w:b/>
      <w:sz w:val="44"/>
    </w:rPr>
  </w:style>
  <w:style w:type="paragraph" w:customStyle="1" w:styleId="49">
    <w:name w:val="Надпись 4 (прописные)"/>
    <w:basedOn w:val="48"/>
    <w:next w:val="a6"/>
    <w:rsid w:val="00ED6D0A"/>
    <w:rPr>
      <w:caps/>
    </w:rPr>
  </w:style>
  <w:style w:type="paragraph" w:customStyle="1" w:styleId="58">
    <w:name w:val="Надпись 5"/>
    <w:basedOn w:val="affffffa"/>
    <w:next w:val="a6"/>
    <w:rsid w:val="00ED6D0A"/>
    <w:rPr>
      <w:b/>
      <w:sz w:val="40"/>
    </w:rPr>
  </w:style>
  <w:style w:type="paragraph" w:customStyle="1" w:styleId="59">
    <w:name w:val="Надпись 5 (прописные)"/>
    <w:basedOn w:val="58"/>
    <w:next w:val="a6"/>
    <w:rsid w:val="00ED6D0A"/>
    <w:rPr>
      <w:caps/>
    </w:rPr>
  </w:style>
  <w:style w:type="paragraph" w:customStyle="1" w:styleId="64">
    <w:name w:val="Надпись 6"/>
    <w:basedOn w:val="affffffa"/>
    <w:next w:val="a6"/>
    <w:rsid w:val="00ED6D0A"/>
    <w:rPr>
      <w:b/>
      <w:sz w:val="36"/>
    </w:rPr>
  </w:style>
  <w:style w:type="paragraph" w:customStyle="1" w:styleId="65">
    <w:name w:val="Надпись 6 (прописные)"/>
    <w:basedOn w:val="64"/>
    <w:next w:val="a6"/>
    <w:rsid w:val="00ED6D0A"/>
    <w:rPr>
      <w:caps/>
    </w:rPr>
  </w:style>
  <w:style w:type="paragraph" w:customStyle="1" w:styleId="73">
    <w:name w:val="Надпись 7"/>
    <w:basedOn w:val="affffffa"/>
    <w:next w:val="a6"/>
    <w:rsid w:val="00ED6D0A"/>
    <w:rPr>
      <w:b/>
      <w:sz w:val="32"/>
    </w:rPr>
  </w:style>
  <w:style w:type="paragraph" w:customStyle="1" w:styleId="74">
    <w:name w:val="Надпись 7 (прописные)"/>
    <w:basedOn w:val="73"/>
    <w:next w:val="a6"/>
    <w:rsid w:val="00ED6D0A"/>
    <w:rPr>
      <w:caps/>
    </w:rPr>
  </w:style>
  <w:style w:type="paragraph" w:customStyle="1" w:styleId="83">
    <w:name w:val="Надпись 8"/>
    <w:basedOn w:val="affffffa"/>
    <w:next w:val="a6"/>
    <w:rsid w:val="00ED6D0A"/>
    <w:rPr>
      <w:b/>
      <w:sz w:val="28"/>
    </w:rPr>
  </w:style>
  <w:style w:type="paragraph" w:customStyle="1" w:styleId="84">
    <w:name w:val="Надпись 8 (прописные)"/>
    <w:basedOn w:val="83"/>
    <w:next w:val="a6"/>
    <w:rsid w:val="00ED6D0A"/>
    <w:rPr>
      <w:caps/>
    </w:rPr>
  </w:style>
  <w:style w:type="paragraph" w:customStyle="1" w:styleId="93">
    <w:name w:val="Надпись 9"/>
    <w:basedOn w:val="affffffa"/>
    <w:next w:val="a6"/>
    <w:rsid w:val="00ED6D0A"/>
  </w:style>
  <w:style w:type="paragraph" w:customStyle="1" w:styleId="94">
    <w:name w:val="Надпись 9 (прописные)"/>
    <w:basedOn w:val="93"/>
    <w:next w:val="a6"/>
    <w:rsid w:val="00ED6D0A"/>
    <w:rPr>
      <w:caps/>
    </w:rPr>
  </w:style>
  <w:style w:type="paragraph" w:customStyle="1" w:styleId="affffffb">
    <w:name w:val="Заголовок части"/>
    <w:basedOn w:val="a7"/>
    <w:next w:val="a6"/>
    <w:rsid w:val="00ED6D0A"/>
    <w:pPr>
      <w:spacing w:before="1200" w:after="2600"/>
      <w:jc w:val="center"/>
      <w:outlineLvl w:val="0"/>
    </w:pPr>
    <w:rPr>
      <w:caps/>
      <w:sz w:val="48"/>
      <w:szCs w:val="60"/>
    </w:rPr>
  </w:style>
  <w:style w:type="paragraph" w:styleId="affffffc">
    <w:name w:val="Normal Indent"/>
    <w:basedOn w:val="a6"/>
    <w:rsid w:val="00ED6D0A"/>
    <w:pPr>
      <w:ind w:left="567"/>
    </w:pPr>
  </w:style>
  <w:style w:type="paragraph" w:customStyle="1" w:styleId="affffffd">
    <w:name w:val="Название таблицы (по правому краю)"/>
    <w:basedOn w:val="afffffa"/>
    <w:next w:val="a6"/>
    <w:rsid w:val="00ED6D0A"/>
    <w:pPr>
      <w:jc w:val="right"/>
    </w:pPr>
  </w:style>
  <w:style w:type="paragraph" w:customStyle="1" w:styleId="affffffe">
    <w:name w:val="Подзаголовок приложения"/>
    <w:basedOn w:val="a7"/>
    <w:next w:val="a6"/>
    <w:rsid w:val="00ED6D0A"/>
    <w:pPr>
      <w:spacing w:after="200"/>
      <w:ind w:left="0"/>
      <w:jc w:val="center"/>
    </w:pPr>
    <w:rPr>
      <w:sz w:val="32"/>
    </w:rPr>
  </w:style>
  <w:style w:type="paragraph" w:customStyle="1" w:styleId="afffffff">
    <w:name w:val="Заголовок приложения"/>
    <w:basedOn w:val="affffff4"/>
    <w:rsid w:val="00ED6D0A"/>
    <w:pPr>
      <w:jc w:val="right"/>
    </w:pPr>
  </w:style>
  <w:style w:type="paragraph" w:customStyle="1" w:styleId="afffffff0">
    <w:name w:val="Тип приложения"/>
    <w:basedOn w:val="afffffff"/>
    <w:next w:val="affffffe"/>
    <w:rsid w:val="00ED6D0A"/>
    <w:pPr>
      <w:pageBreakBefore w:val="0"/>
      <w:outlineLvl w:val="9"/>
    </w:pPr>
    <w:rPr>
      <w:b w:val="0"/>
      <w:caps/>
      <w:sz w:val="24"/>
    </w:rPr>
  </w:style>
  <w:style w:type="paragraph" w:customStyle="1" w:styleId="--">
    <w:name w:val="- СТРАНИЦА -"/>
    <w:rsid w:val="00ED6D0A"/>
    <w:rPr>
      <w:sz w:val="24"/>
      <w:szCs w:val="24"/>
    </w:rPr>
  </w:style>
  <w:style w:type="paragraph" w:customStyle="1" w:styleId="afffffff1">
    <w:name w:val="ТЛ_Название_программы"/>
    <w:basedOn w:val="ab"/>
    <w:rsid w:val="00ED6D0A"/>
    <w:pPr>
      <w:jc w:val="center"/>
    </w:pPr>
    <w:rPr>
      <w:caps/>
      <w:sz w:val="28"/>
    </w:rPr>
  </w:style>
  <w:style w:type="paragraph" w:customStyle="1" w:styleId="afffffff2">
    <w:name w:val="ТЛ_Название_документа"/>
    <w:basedOn w:val="ab"/>
    <w:rsid w:val="00ED6D0A"/>
    <w:pPr>
      <w:jc w:val="center"/>
    </w:pPr>
    <w:rPr>
      <w:caps/>
      <w:sz w:val="28"/>
    </w:rPr>
  </w:style>
  <w:style w:type="paragraph" w:customStyle="1" w:styleId="afffffff3">
    <w:name w:val="Лист_утверждения"/>
    <w:basedOn w:val="ab"/>
    <w:rsid w:val="00ED6D0A"/>
    <w:pPr>
      <w:jc w:val="center"/>
    </w:pPr>
    <w:rPr>
      <w:caps/>
      <w:sz w:val="32"/>
    </w:rPr>
  </w:style>
  <w:style w:type="paragraph" w:customStyle="1" w:styleId="afffffff4">
    <w:name w:val="ТЛ_Название_учреждения"/>
    <w:basedOn w:val="ab"/>
    <w:rsid w:val="00ED6D0A"/>
    <w:pPr>
      <w:jc w:val="center"/>
    </w:pPr>
    <w:rPr>
      <w:caps/>
      <w:sz w:val="28"/>
    </w:rPr>
  </w:style>
  <w:style w:type="paragraph" w:customStyle="1" w:styleId="afffffff5">
    <w:name w:val="Титул_абзац_ГОСТ_Утверждено_Согласовано"/>
    <w:basedOn w:val="a6"/>
    <w:rsid w:val="00ED6D0A"/>
    <w:pPr>
      <w:ind w:left="-850" w:firstLine="0"/>
      <w:jc w:val="right"/>
    </w:pPr>
    <w:rPr>
      <w:caps/>
      <w:szCs w:val="28"/>
    </w:rPr>
  </w:style>
  <w:style w:type="paragraph" w:customStyle="1" w:styleId="afffffff6">
    <w:name w:val="Титул_абзац_ГОСТ_Текст_Утверждено_Согласовано"/>
    <w:basedOn w:val="a6"/>
    <w:rsid w:val="00ED6D0A"/>
    <w:pPr>
      <w:spacing w:after="160"/>
      <w:ind w:left="-850" w:firstLine="0"/>
      <w:jc w:val="right"/>
    </w:pPr>
  </w:style>
  <w:style w:type="paragraph" w:customStyle="1" w:styleId="afffffff7">
    <w:name w:val="Титул_абзац_ГОСТ_ЛУ_Наименование_программы"/>
    <w:basedOn w:val="a6"/>
    <w:rsid w:val="00ED6D0A"/>
    <w:pPr>
      <w:ind w:firstLine="0"/>
      <w:jc w:val="center"/>
    </w:pPr>
    <w:rPr>
      <w:caps/>
      <w:sz w:val="32"/>
      <w:szCs w:val="32"/>
    </w:rPr>
  </w:style>
  <w:style w:type="paragraph" w:customStyle="1" w:styleId="afffffff8">
    <w:name w:val="Титул_абзац_ГОСТ_ЛУ_Наименование_документа"/>
    <w:basedOn w:val="a6"/>
    <w:rsid w:val="00ED6D0A"/>
    <w:pPr>
      <w:ind w:firstLine="0"/>
      <w:jc w:val="center"/>
    </w:pPr>
    <w:rPr>
      <w:b/>
      <w:sz w:val="32"/>
    </w:rPr>
  </w:style>
  <w:style w:type="paragraph" w:customStyle="1" w:styleId="afffffff9">
    <w:name w:val="Титул_абзац_ГОСТ_ЛУ_Вид_документа"/>
    <w:basedOn w:val="a6"/>
    <w:rsid w:val="00ED6D0A"/>
    <w:pPr>
      <w:ind w:firstLine="0"/>
      <w:jc w:val="center"/>
    </w:pPr>
    <w:rPr>
      <w:sz w:val="28"/>
    </w:rPr>
  </w:style>
  <w:style w:type="paragraph" w:customStyle="1" w:styleId="afffffffa">
    <w:name w:val="Титул_абзац_ГОСТ_Лист_утверждения"/>
    <w:basedOn w:val="a6"/>
    <w:rsid w:val="00ED6D0A"/>
    <w:pPr>
      <w:ind w:left="-850" w:firstLine="0"/>
      <w:jc w:val="center"/>
    </w:pPr>
    <w:rPr>
      <w:b/>
      <w:sz w:val="52"/>
      <w:szCs w:val="48"/>
    </w:rPr>
  </w:style>
  <w:style w:type="paragraph" w:customStyle="1" w:styleId="afffffffb">
    <w:name w:val="Титул_абзац_ГОСТ_ЛУ_Обозначение_документа"/>
    <w:basedOn w:val="a6"/>
    <w:rsid w:val="00ED6D0A"/>
    <w:pPr>
      <w:ind w:firstLine="0"/>
      <w:jc w:val="center"/>
    </w:pPr>
    <w:rPr>
      <w:sz w:val="28"/>
    </w:rPr>
  </w:style>
  <w:style w:type="paragraph" w:customStyle="1" w:styleId="afffffffc">
    <w:name w:val="Титул_абзац_ГОСТ_Объем_документа"/>
    <w:basedOn w:val="a6"/>
    <w:rsid w:val="00ED6D0A"/>
    <w:pPr>
      <w:ind w:left="-850" w:firstLine="0"/>
      <w:jc w:val="center"/>
    </w:pPr>
    <w:rPr>
      <w:sz w:val="28"/>
    </w:rPr>
  </w:style>
  <w:style w:type="paragraph" w:customStyle="1" w:styleId="afffffffd">
    <w:name w:val="Титул_абзац_ГОСТ_ЛУ_Согласовано_подписи"/>
    <w:basedOn w:val="afffffff6"/>
    <w:rsid w:val="00ED6D0A"/>
    <w:pPr>
      <w:spacing w:after="0"/>
    </w:pPr>
  </w:style>
  <w:style w:type="paragraph" w:customStyle="1" w:styleId="afffffffe">
    <w:name w:val="Титул_абзац_ГОСТ_Год_издания"/>
    <w:basedOn w:val="a6"/>
    <w:rsid w:val="00ED6D0A"/>
    <w:pPr>
      <w:ind w:left="-850" w:firstLine="0"/>
      <w:jc w:val="center"/>
    </w:pPr>
    <w:rPr>
      <w:rFonts w:ascii="Arial" w:hAnsi="Arial"/>
    </w:rPr>
  </w:style>
  <w:style w:type="paragraph" w:styleId="affffffff">
    <w:name w:val="endnote text"/>
    <w:basedOn w:val="afa"/>
    <w:link w:val="affffffff0"/>
    <w:semiHidden/>
    <w:rsid w:val="00ED6D0A"/>
  </w:style>
  <w:style w:type="character" w:customStyle="1" w:styleId="affffffff0">
    <w:name w:val="Текст концевой сноски Знак"/>
    <w:link w:val="affffffff"/>
    <w:semiHidden/>
    <w:locked/>
    <w:rsid w:val="006F6A8A"/>
  </w:style>
  <w:style w:type="character" w:styleId="affffffff1">
    <w:name w:val="endnote reference"/>
    <w:basedOn w:val="afc"/>
    <w:semiHidden/>
    <w:rsid w:val="00ED6D0A"/>
    <w:rPr>
      <w:vertAlign w:val="superscript"/>
    </w:rPr>
  </w:style>
  <w:style w:type="paragraph" w:customStyle="1" w:styleId="affffffff2">
    <w:name w:val="Табличный (по левому краю)"/>
    <w:basedOn w:val="affffb"/>
    <w:rsid w:val="00ED6D0A"/>
  </w:style>
  <w:style w:type="paragraph" w:customStyle="1" w:styleId="affffffff3">
    <w:name w:val="Табличный (по центру)"/>
    <w:basedOn w:val="affffb"/>
    <w:rsid w:val="00ED6D0A"/>
    <w:pPr>
      <w:jc w:val="center"/>
    </w:pPr>
  </w:style>
  <w:style w:type="paragraph" w:customStyle="1" w:styleId="affffffff4">
    <w:name w:val="Табличный (по правому краю)"/>
    <w:basedOn w:val="affffb"/>
    <w:rsid w:val="00ED6D0A"/>
    <w:pPr>
      <w:jc w:val="right"/>
    </w:pPr>
  </w:style>
  <w:style w:type="paragraph" w:customStyle="1" w:styleId="affffffff5">
    <w:name w:val="Базовый дополнительный список (тбл)"/>
    <w:basedOn w:val="afffff"/>
    <w:rsid w:val="00ED6D0A"/>
    <w:pPr>
      <w:ind w:left="567" w:hanging="567"/>
    </w:pPr>
  </w:style>
  <w:style w:type="paragraph" w:customStyle="1" w:styleId="affffffff6">
    <w:name w:val="Список (тбл)"/>
    <w:basedOn w:val="affffffff5"/>
    <w:rsid w:val="00ED6D0A"/>
    <w:pPr>
      <w:ind w:left="397" w:hanging="397"/>
    </w:pPr>
  </w:style>
  <w:style w:type="paragraph" w:customStyle="1" w:styleId="2f0">
    <w:name w:val="Список 2 (тбл)"/>
    <w:basedOn w:val="affffffff5"/>
    <w:rsid w:val="00ED6D0A"/>
    <w:pPr>
      <w:ind w:left="1134" w:hanging="397"/>
    </w:pPr>
  </w:style>
  <w:style w:type="paragraph" w:customStyle="1" w:styleId="3f0">
    <w:name w:val="Список 3 (тбл)"/>
    <w:basedOn w:val="affffffff5"/>
    <w:rsid w:val="00ED6D0A"/>
    <w:pPr>
      <w:ind w:left="1701" w:hanging="397"/>
    </w:pPr>
  </w:style>
  <w:style w:type="paragraph" w:customStyle="1" w:styleId="4a">
    <w:name w:val="Список 4 (тбл)"/>
    <w:basedOn w:val="affffffff5"/>
    <w:rsid w:val="00ED6D0A"/>
    <w:pPr>
      <w:ind w:left="2268" w:hanging="397"/>
    </w:pPr>
  </w:style>
  <w:style w:type="paragraph" w:customStyle="1" w:styleId="5a">
    <w:name w:val="Список 5 (тбл)"/>
    <w:basedOn w:val="affffffff5"/>
    <w:rsid w:val="00ED6D0A"/>
    <w:pPr>
      <w:ind w:left="2835"/>
    </w:pPr>
  </w:style>
  <w:style w:type="paragraph" w:customStyle="1" w:styleId="affffffff7">
    <w:name w:val="__название_приложения"/>
    <w:uiPriority w:val="99"/>
    <w:rsid w:val="00F63FFB"/>
    <w:pPr>
      <w:spacing w:after="120"/>
      <w:jc w:val="both"/>
    </w:pPr>
    <w:rPr>
      <w:sz w:val="24"/>
      <w:szCs w:val="24"/>
    </w:rPr>
  </w:style>
  <w:style w:type="paragraph" w:styleId="1f2">
    <w:name w:val="index 1"/>
    <w:basedOn w:val="affffffff8"/>
    <w:next w:val="a6"/>
    <w:semiHidden/>
    <w:rsid w:val="00ED6D0A"/>
    <w:pPr>
      <w:ind w:left="221" w:hanging="221"/>
      <w:jc w:val="left"/>
    </w:pPr>
    <w:rPr>
      <w:szCs w:val="21"/>
    </w:rPr>
  </w:style>
  <w:style w:type="paragraph" w:customStyle="1" w:styleId="affffffff8">
    <w:name w:val="Базовый указатель"/>
    <w:basedOn w:val="a6"/>
    <w:rsid w:val="00ED6D0A"/>
  </w:style>
  <w:style w:type="paragraph" w:styleId="affffffff9">
    <w:name w:val="index heading"/>
    <w:basedOn w:val="a7"/>
    <w:next w:val="a6"/>
    <w:semiHidden/>
    <w:rsid w:val="00ED6D0A"/>
    <w:p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pacing w:before="240"/>
      <w:ind w:left="0"/>
      <w:jc w:val="center"/>
    </w:pPr>
    <w:rPr>
      <w:bCs/>
      <w:sz w:val="28"/>
      <w:szCs w:val="31"/>
    </w:rPr>
  </w:style>
  <w:style w:type="paragraph" w:customStyle="1" w:styleId="affffffffa">
    <w:name w:val="Титул_абзац_Эмблема компании"/>
    <w:basedOn w:val="a6"/>
    <w:rsid w:val="00ED6D0A"/>
    <w:pPr>
      <w:ind w:left="-850" w:firstLine="0"/>
      <w:jc w:val="center"/>
    </w:pPr>
    <w:rPr>
      <w:rFonts w:ascii="Arial" w:hAnsi="Arial"/>
      <w:sz w:val="16"/>
      <w:lang w:val="en-US"/>
    </w:rPr>
  </w:style>
  <w:style w:type="paragraph" w:styleId="2f1">
    <w:name w:val="index 2"/>
    <w:basedOn w:val="affffffff8"/>
    <w:next w:val="a6"/>
    <w:semiHidden/>
    <w:rsid w:val="00ED6D0A"/>
    <w:pPr>
      <w:ind w:left="442" w:hanging="221"/>
      <w:jc w:val="left"/>
    </w:pPr>
  </w:style>
  <w:style w:type="paragraph" w:styleId="3f1">
    <w:name w:val="index 3"/>
    <w:basedOn w:val="affffffff8"/>
    <w:next w:val="a6"/>
    <w:semiHidden/>
    <w:rsid w:val="00ED6D0A"/>
    <w:pPr>
      <w:ind w:left="663" w:hanging="221"/>
      <w:jc w:val="left"/>
    </w:pPr>
  </w:style>
  <w:style w:type="paragraph" w:styleId="4b">
    <w:name w:val="index 4"/>
    <w:basedOn w:val="affffffff8"/>
    <w:next w:val="a6"/>
    <w:semiHidden/>
    <w:rsid w:val="00ED6D0A"/>
    <w:pPr>
      <w:ind w:left="879" w:hanging="221"/>
      <w:jc w:val="left"/>
    </w:pPr>
  </w:style>
  <w:style w:type="paragraph" w:styleId="5b">
    <w:name w:val="index 5"/>
    <w:basedOn w:val="affffffff8"/>
    <w:next w:val="a6"/>
    <w:semiHidden/>
    <w:rsid w:val="00ED6D0A"/>
    <w:pPr>
      <w:ind w:left="1100" w:hanging="221"/>
      <w:jc w:val="left"/>
    </w:pPr>
  </w:style>
  <w:style w:type="paragraph" w:styleId="66">
    <w:name w:val="index 6"/>
    <w:basedOn w:val="affffffff8"/>
    <w:next w:val="a6"/>
    <w:semiHidden/>
    <w:rsid w:val="00ED6D0A"/>
    <w:pPr>
      <w:ind w:left="1321" w:hanging="221"/>
      <w:jc w:val="left"/>
    </w:pPr>
  </w:style>
  <w:style w:type="paragraph" w:styleId="75">
    <w:name w:val="index 7"/>
    <w:basedOn w:val="affffffff8"/>
    <w:next w:val="a6"/>
    <w:semiHidden/>
    <w:rsid w:val="00ED6D0A"/>
    <w:pPr>
      <w:ind w:left="1542" w:hanging="221"/>
    </w:pPr>
  </w:style>
  <w:style w:type="paragraph" w:styleId="85">
    <w:name w:val="index 8"/>
    <w:basedOn w:val="affffffff8"/>
    <w:next w:val="a6"/>
    <w:semiHidden/>
    <w:rsid w:val="00ED6D0A"/>
    <w:pPr>
      <w:ind w:left="1763" w:hanging="221"/>
      <w:jc w:val="left"/>
    </w:pPr>
  </w:style>
  <w:style w:type="paragraph" w:styleId="95">
    <w:name w:val="index 9"/>
    <w:basedOn w:val="affffffff8"/>
    <w:next w:val="a6"/>
    <w:semiHidden/>
    <w:rsid w:val="00ED6D0A"/>
    <w:pPr>
      <w:ind w:left="1979" w:hanging="221"/>
      <w:jc w:val="left"/>
    </w:pPr>
  </w:style>
  <w:style w:type="paragraph" w:customStyle="1" w:styleId="2f2">
    <w:name w:val="Название2"/>
    <w:basedOn w:val="a6"/>
    <w:autoRedefine/>
    <w:rsid w:val="00ED6D0A"/>
    <w:pPr>
      <w:spacing w:before="360"/>
      <w:ind w:firstLine="0"/>
      <w:jc w:val="center"/>
    </w:pPr>
    <w:rPr>
      <w:b/>
      <w:sz w:val="40"/>
    </w:rPr>
  </w:style>
  <w:style w:type="paragraph" w:customStyle="1" w:styleId="3f2">
    <w:name w:val="Название3"/>
    <w:basedOn w:val="2f2"/>
    <w:rsid w:val="00ED6D0A"/>
    <w:pPr>
      <w:spacing w:before="8400"/>
    </w:pPr>
    <w:rPr>
      <w:b w:val="0"/>
      <w:sz w:val="24"/>
    </w:rPr>
  </w:style>
  <w:style w:type="paragraph" w:styleId="affffffffb">
    <w:name w:val="Revision"/>
    <w:hidden/>
    <w:uiPriority w:val="99"/>
    <w:semiHidden/>
    <w:rsid w:val="00D51627"/>
    <w:rPr>
      <w:sz w:val="24"/>
      <w:szCs w:val="24"/>
    </w:rPr>
  </w:style>
  <w:style w:type="paragraph" w:customStyle="1" w:styleId="affffffffc">
    <w:name w:val="__название_главы"/>
    <w:rsid w:val="00ED6D0A"/>
    <w:pPr>
      <w:spacing w:after="120"/>
      <w:jc w:val="both"/>
    </w:pPr>
    <w:rPr>
      <w:rFonts w:ascii="Book Antiqua" w:hAnsi="Book Antiqua"/>
      <w:sz w:val="24"/>
      <w:szCs w:val="24"/>
    </w:rPr>
  </w:style>
  <w:style w:type="paragraph" w:customStyle="1" w:styleId="affffffffd">
    <w:name w:val="Стиль Абзац ТЗ СИМИ"/>
    <w:basedOn w:val="a6"/>
    <w:uiPriority w:val="99"/>
    <w:rsid w:val="004B5CBD"/>
    <w:rPr>
      <w:szCs w:val="22"/>
      <w:lang w:eastAsia="en-US"/>
    </w:rPr>
  </w:style>
  <w:style w:type="paragraph" w:customStyle="1" w:styleId="affffffffe">
    <w:name w:val="Обычный + По левой"/>
    <w:basedOn w:val="a6"/>
    <w:uiPriority w:val="99"/>
    <w:rsid w:val="009A1096"/>
    <w:pPr>
      <w:jc w:val="center"/>
    </w:pPr>
  </w:style>
  <w:style w:type="paragraph" w:styleId="afffffffff">
    <w:name w:val="Normal (Web)"/>
    <w:basedOn w:val="a6"/>
    <w:uiPriority w:val="99"/>
    <w:unhideWhenUsed/>
    <w:locked/>
    <w:rsid w:val="00401B2E"/>
    <w:p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8"/>
    <w:rsid w:val="00401B2E"/>
  </w:style>
  <w:style w:type="character" w:customStyle="1" w:styleId="affffd">
    <w:name w:val="Обычный (тбл) Знак"/>
    <w:link w:val="affffb"/>
    <w:uiPriority w:val="99"/>
    <w:rsid w:val="007B5E2B"/>
    <w:rPr>
      <w:bCs/>
      <w:sz w:val="22"/>
      <w:szCs w:val="18"/>
    </w:rPr>
  </w:style>
  <w:style w:type="table" w:styleId="-3">
    <w:name w:val="Light List Accent 3"/>
    <w:basedOn w:val="a9"/>
    <w:uiPriority w:val="61"/>
    <w:rsid w:val="007A3CD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ffffc">
    <w:name w:val="Шапка таблицы Знак"/>
    <w:link w:val="affffa"/>
    <w:locked/>
    <w:rsid w:val="007A3CD6"/>
    <w:rPr>
      <w:b/>
      <w:bCs/>
      <w:sz w:val="22"/>
      <w:szCs w:val="18"/>
    </w:rPr>
  </w:style>
  <w:style w:type="paragraph" w:customStyle="1" w:styleId="1f3">
    <w:name w:val="Абзац списка1"/>
    <w:basedOn w:val="a6"/>
    <w:link w:val="ListParagraphChar"/>
    <w:rsid w:val="00D249F8"/>
    <w:pPr>
      <w:suppressAutoHyphens/>
      <w:spacing w:line="360" w:lineRule="auto"/>
      <w:ind w:left="720" w:firstLine="0"/>
      <w:jc w:val="left"/>
    </w:pPr>
    <w:rPr>
      <w:rFonts w:ascii="Cambria" w:eastAsia="MS Minngs" w:hAnsi="Cambria"/>
      <w:lang w:eastAsia="ar-SA"/>
    </w:rPr>
  </w:style>
  <w:style w:type="numbering" w:customStyle="1" w:styleId="10">
    <w:name w:val="Стиль1"/>
    <w:rsid w:val="00411C8B"/>
    <w:pPr>
      <w:numPr>
        <w:numId w:val="24"/>
      </w:numPr>
    </w:pPr>
  </w:style>
  <w:style w:type="paragraph" w:customStyle="1" w:styleId="afffffffff0">
    <w:name w:val="Маркированный"/>
    <w:basedOn w:val="a6"/>
    <w:uiPriority w:val="99"/>
    <w:rsid w:val="0040441F"/>
    <w:pPr>
      <w:spacing w:before="120" w:line="360" w:lineRule="auto"/>
      <w:ind w:firstLine="709"/>
    </w:pPr>
    <w:rPr>
      <w:color w:val="000000"/>
      <w:szCs w:val="16"/>
      <w:lang w:eastAsia="en-US"/>
    </w:rPr>
  </w:style>
  <w:style w:type="character" w:customStyle="1" w:styleId="ListParagraphChar">
    <w:name w:val="List Paragraph Char"/>
    <w:link w:val="1f3"/>
    <w:locked/>
    <w:rsid w:val="00757C29"/>
    <w:rPr>
      <w:rFonts w:ascii="Cambria" w:eastAsia="MS Minngs" w:hAnsi="Cambria"/>
      <w:sz w:val="24"/>
      <w:szCs w:val="24"/>
      <w:lang w:eastAsia="ar-SA"/>
    </w:rPr>
  </w:style>
  <w:style w:type="paragraph" w:customStyle="1" w:styleId="afffffffff1">
    <w:name w:val="*Основной текст"/>
    <w:basedOn w:val="afffffffff2"/>
    <w:link w:val="afffffffff3"/>
    <w:qFormat/>
    <w:rsid w:val="00CE2CD4"/>
    <w:pPr>
      <w:spacing w:before="120" w:after="120" w:line="276" w:lineRule="auto"/>
      <w:ind w:firstLine="709"/>
    </w:pPr>
    <w:rPr>
      <w:color w:val="000000"/>
      <w:szCs w:val="20"/>
    </w:rPr>
  </w:style>
  <w:style w:type="character" w:customStyle="1" w:styleId="afffffffff3">
    <w:name w:val="*Основной текст Знак"/>
    <w:basedOn w:val="a8"/>
    <w:link w:val="afffffffff1"/>
    <w:rsid w:val="00CE2CD4"/>
    <w:rPr>
      <w:color w:val="000000"/>
      <w:sz w:val="24"/>
    </w:rPr>
  </w:style>
  <w:style w:type="paragraph" w:customStyle="1" w:styleId="afffffffff4">
    <w:name w:val="Таблица"/>
    <w:basedOn w:val="afffffffff2"/>
    <w:next w:val="afffffffff1"/>
    <w:qFormat/>
    <w:rsid w:val="00CE2CD4"/>
    <w:pPr>
      <w:spacing w:before="120" w:after="120" w:line="276" w:lineRule="auto"/>
      <w:ind w:firstLine="0"/>
      <w:contextualSpacing/>
    </w:pPr>
    <w:rPr>
      <w:color w:val="000000"/>
      <w:spacing w:val="40"/>
      <w:szCs w:val="20"/>
    </w:rPr>
  </w:style>
  <w:style w:type="paragraph" w:customStyle="1" w:styleId="a3">
    <w:name w:val="Списокмой"/>
    <w:basedOn w:val="afffffffff2"/>
    <w:next w:val="afffffffff1"/>
    <w:link w:val="afffffffff5"/>
    <w:qFormat/>
    <w:rsid w:val="00CE2CD4"/>
    <w:pPr>
      <w:numPr>
        <w:numId w:val="25"/>
      </w:numPr>
      <w:spacing w:before="120" w:after="120" w:line="276" w:lineRule="auto"/>
    </w:pPr>
    <w:rPr>
      <w:color w:val="000000"/>
      <w:szCs w:val="20"/>
    </w:rPr>
  </w:style>
  <w:style w:type="character" w:customStyle="1" w:styleId="afffffffff5">
    <w:name w:val="Списокмой Знак"/>
    <w:basedOn w:val="a8"/>
    <w:link w:val="a3"/>
    <w:rsid w:val="00CE2CD4"/>
    <w:rPr>
      <w:color w:val="000000"/>
      <w:sz w:val="24"/>
    </w:rPr>
  </w:style>
  <w:style w:type="paragraph" w:styleId="afffffffff2">
    <w:name w:val="No Spacing"/>
    <w:uiPriority w:val="1"/>
    <w:qFormat/>
    <w:rsid w:val="00CE2CD4"/>
    <w:pPr>
      <w:ind w:firstLine="851"/>
      <w:jc w:val="both"/>
    </w:pPr>
    <w:rPr>
      <w:sz w:val="24"/>
      <w:szCs w:val="24"/>
    </w:rPr>
  </w:style>
  <w:style w:type="table" w:styleId="afffffffff6">
    <w:name w:val="Table Grid"/>
    <w:aliases w:val="Сетка таблицы GR"/>
    <w:basedOn w:val="a9"/>
    <w:uiPriority w:val="59"/>
    <w:locked/>
    <w:rsid w:val="000E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9">
    <w:name w:val="Стиль По ширине Первая строка:  1.59 см"/>
    <w:basedOn w:val="a6"/>
    <w:link w:val="1590"/>
    <w:uiPriority w:val="99"/>
    <w:rsid w:val="000E3580"/>
    <w:pPr>
      <w:spacing w:after="120" w:line="360" w:lineRule="auto"/>
      <w:ind w:firstLine="902"/>
    </w:pPr>
    <w:rPr>
      <w:lang w:val="en-US"/>
    </w:rPr>
  </w:style>
  <w:style w:type="character" w:customStyle="1" w:styleId="1590">
    <w:name w:val="Стиль По ширине Первая строка:  1.59 см Знак"/>
    <w:link w:val="159"/>
    <w:uiPriority w:val="99"/>
    <w:rsid w:val="000E3580"/>
    <w:rPr>
      <w:sz w:val="24"/>
      <w:szCs w:val="24"/>
      <w:lang w:val="en-US"/>
    </w:rPr>
  </w:style>
  <w:style w:type="character" w:styleId="afffffffff7">
    <w:name w:val="Placeholder Text"/>
    <w:basedOn w:val="a8"/>
    <w:uiPriority w:val="99"/>
    <w:semiHidden/>
    <w:rsid w:val="00B44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Visio_2003_20101.vsd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78AF-581F-4C62-AD2A-CA9B91CC6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F6FA-5F49-45A8-A16E-0A8AF84B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9170</Words>
  <Characters>52274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Dalcolmo</dc:creator>
  <cp:lastModifiedBy>Москвина Светлана Михайловна</cp:lastModifiedBy>
  <cp:revision>10</cp:revision>
  <cp:lastPrinted>2015-12-22T14:39:00Z</cp:lastPrinted>
  <dcterms:created xsi:type="dcterms:W3CDTF">2017-10-11T14:46:00Z</dcterms:created>
  <dcterms:modified xsi:type="dcterms:W3CDTF">2017-10-30T15:22:00Z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означение">
    <vt:lpwstr>&lt;Код ТЗ на АС. Заполняется в свойствах документа (Прочие - Обозначение)&gt;</vt:lpwstr>
  </property>
</Properties>
</file>