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3A459C">
      <w:pPr>
        <w:pStyle w:val="2b"/>
        <w:shd w:val="clear" w:color="auto" w:fill="auto"/>
        <w:spacing w:before="0" w:after="120" w:line="240" w:lineRule="auto"/>
        <w:rPr>
          <w:sz w:val="28"/>
          <w:szCs w:val="28"/>
        </w:rPr>
      </w:pPr>
      <w:r w:rsidRPr="00AA0AAB">
        <w:rPr>
          <w:sz w:val="28"/>
          <w:szCs w:val="28"/>
        </w:rPr>
        <w:t>ЗАКУПОЧНАЯ ДОКУМЕНТАЦИЯ</w:t>
      </w:r>
    </w:p>
    <w:p w:rsidR="0096091F" w:rsidRPr="00E1575A" w:rsidRDefault="0096091F" w:rsidP="001A7E38">
      <w:pPr>
        <w:pStyle w:val="afd"/>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 xml:space="preserve">ЗАПРОСА </w:t>
      </w:r>
      <w:r w:rsidRPr="00A74D7C">
        <w:rPr>
          <w:b/>
          <w:sz w:val="28"/>
          <w:szCs w:val="28"/>
        </w:rPr>
        <w:t>ПРЕДЛОЖЕНИЙ</w:t>
      </w:r>
      <w:r w:rsidR="00EE14BD" w:rsidRPr="00A74D7C">
        <w:rPr>
          <w:b/>
          <w:sz w:val="28"/>
          <w:szCs w:val="28"/>
        </w:rPr>
        <w:t xml:space="preserve"> </w:t>
      </w:r>
      <w:r w:rsidRPr="00A74D7C">
        <w:rPr>
          <w:b/>
          <w:sz w:val="28"/>
          <w:szCs w:val="28"/>
        </w:rPr>
        <w:t xml:space="preserve">НА </w:t>
      </w:r>
      <w:r w:rsidR="001A7E38">
        <w:rPr>
          <w:b/>
          <w:sz w:val="28"/>
          <w:szCs w:val="28"/>
        </w:rPr>
        <w:t>ОКАЗАНИЕ УСЛУГ ПО ПРОВЕДЕНИЮ СОЦИОЛОГИЧЕСК</w:t>
      </w:r>
      <w:r w:rsidR="0028077D">
        <w:rPr>
          <w:b/>
          <w:sz w:val="28"/>
          <w:szCs w:val="28"/>
        </w:rPr>
        <w:t>ОГО</w:t>
      </w:r>
      <w:r w:rsidR="001A7E38">
        <w:rPr>
          <w:b/>
          <w:sz w:val="28"/>
          <w:szCs w:val="28"/>
        </w:rPr>
        <w:t xml:space="preserve"> ИССЛЕДОВАНИ</w:t>
      </w:r>
      <w:r w:rsidR="0028077D">
        <w:rPr>
          <w:b/>
          <w:sz w:val="28"/>
          <w:szCs w:val="28"/>
        </w:rPr>
        <w:t>Я</w:t>
      </w:r>
      <w:r w:rsidR="001A7E38">
        <w:rPr>
          <w:b/>
          <w:sz w:val="28"/>
          <w:szCs w:val="28"/>
        </w:rPr>
        <w:t>.</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3A459C" w:rsidRDefault="003A459C" w:rsidP="004E6DC6"/>
    <w:p w:rsidR="003A459C" w:rsidRDefault="003A459C" w:rsidP="004E6DC6"/>
    <w:p w:rsidR="003A459C" w:rsidRDefault="003A459C" w:rsidP="004E6DC6"/>
    <w:p w:rsidR="003A459C" w:rsidRDefault="003A459C" w:rsidP="004E6DC6"/>
    <w:p w:rsidR="003A459C" w:rsidRDefault="003A459C" w:rsidP="004E6DC6"/>
    <w:p w:rsidR="003A459C" w:rsidRDefault="003A459C"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D35152">
        <w:rPr>
          <w:sz w:val="24"/>
          <w:szCs w:val="24"/>
        </w:rPr>
        <w:t>4</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925D70">
        <w:rPr>
          <w:sz w:val="24"/>
          <w:szCs w:val="24"/>
        </w:rPr>
        <w:t xml:space="preserve">потребностях </w:t>
      </w:r>
      <w:r w:rsidR="00925D70"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925D70"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информационно-телеко</w:t>
      </w:r>
      <w:r w:rsidR="00E72AFF">
        <w:rPr>
          <w:sz w:val="24"/>
          <w:szCs w:val="24"/>
        </w:rPr>
        <w:t>м</w:t>
      </w:r>
      <w:r w:rsidR="0028788F" w:rsidRPr="0028788F">
        <w:rPr>
          <w:sz w:val="24"/>
          <w:szCs w:val="24"/>
        </w:rPr>
        <w:t>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A74D7C">
        <w:rPr>
          <w:color w:val="auto"/>
          <w:szCs w:val="24"/>
        </w:rPr>
        <w:t xml:space="preserve"> </w:t>
      </w:r>
      <w:r w:rsidR="00A74D7C">
        <w:t>(</w:t>
      </w:r>
      <w:hyperlink r:id="rId8" w:history="1">
        <w:r w:rsidR="00A74D7C" w:rsidRPr="00522E9E">
          <w:rPr>
            <w:rStyle w:val="a8"/>
            <w:szCs w:val="24"/>
          </w:rPr>
          <w:t>http://utp.sberbank-ast.ru</w:t>
        </w:r>
      </w:hyperlink>
      <w:r w:rsidR="00A74D7C">
        <w:rPr>
          <w:color w:val="auto"/>
          <w:szCs w:val="24"/>
        </w:rPr>
        <w:t>).</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C6630F">
        <w:rPr>
          <w:sz w:val="24"/>
          <w:szCs w:val="24"/>
        </w:rPr>
        <w:t xml:space="preserve">Положением о закупочной </w:t>
      </w:r>
      <w:r w:rsidR="00925D70">
        <w:rPr>
          <w:sz w:val="24"/>
          <w:szCs w:val="24"/>
        </w:rPr>
        <w:t>деятельности, и</w:t>
      </w:r>
      <w:r w:rsidR="00C6630F">
        <w:rPr>
          <w:sz w:val="24"/>
          <w:szCs w:val="24"/>
        </w:rPr>
        <w:t xml:space="preserve"> в соответствии с </w:t>
      </w:r>
      <w:r w:rsidR="00925D70">
        <w:rPr>
          <w:sz w:val="24"/>
          <w:szCs w:val="24"/>
        </w:rPr>
        <w:t>требованиями</w:t>
      </w:r>
      <w:r w:rsidR="00925D70" w:rsidRPr="00297AEF">
        <w:rPr>
          <w:sz w:val="24"/>
          <w:szCs w:val="24"/>
        </w:rPr>
        <w:t xml:space="preserve"> </w:t>
      </w:r>
      <w:r w:rsidR="00925D70">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2F01CB" w:rsidRPr="002F01CB" w:rsidRDefault="002F01CB" w:rsidP="002F01CB">
      <w:pPr>
        <w:numPr>
          <w:ilvl w:val="0"/>
          <w:numId w:val="8"/>
        </w:numPr>
        <w:autoSpaceDE w:val="0"/>
        <w:autoSpaceDN w:val="0"/>
        <w:adjustRightInd w:val="0"/>
        <w:ind w:left="0" w:firstLine="567"/>
        <w:jc w:val="both"/>
        <w:rPr>
          <w:sz w:val="24"/>
          <w:szCs w:val="24"/>
        </w:rPr>
      </w:pPr>
      <w:bookmarkStart w:id="21" w:name="OLE_LINK3"/>
      <w:bookmarkStart w:id="22" w:name="OLE_LINK4"/>
      <w:bookmarkStart w:id="23" w:name="OLE_LINK5"/>
      <w:r w:rsidRPr="002F01CB">
        <w:rPr>
          <w:sz w:val="24"/>
          <w:szCs w:val="24"/>
        </w:rPr>
        <w:lastRenderedPageBreak/>
        <w:t>отсутствие 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bookmarkEnd w:id="21"/>
      <w:bookmarkEnd w:id="22"/>
      <w:bookmarkEnd w:id="23"/>
    </w:p>
    <w:p w:rsidR="002F01CB" w:rsidRPr="002F01CB" w:rsidRDefault="002F01CB" w:rsidP="002F01CB">
      <w:pPr>
        <w:numPr>
          <w:ilvl w:val="0"/>
          <w:numId w:val="6"/>
        </w:numPr>
        <w:tabs>
          <w:tab w:val="num" w:pos="0"/>
        </w:tabs>
        <w:autoSpaceDE w:val="0"/>
        <w:autoSpaceDN w:val="0"/>
        <w:adjustRightInd w:val="0"/>
        <w:ind w:left="0" w:firstLine="567"/>
        <w:jc w:val="both"/>
        <w:rPr>
          <w:sz w:val="24"/>
          <w:szCs w:val="24"/>
        </w:rPr>
      </w:pPr>
      <w:bookmarkStart w:id="24" w:name="OLE_LINK6"/>
      <w:bookmarkStart w:id="25" w:name="OLE_LINK7"/>
      <w:bookmarkStart w:id="26" w:name="OLE_LINK8"/>
      <w:r w:rsidRPr="002F01CB">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4"/>
      <w:bookmarkEnd w:id="25"/>
      <w:bookmarkEnd w:id="26"/>
      <w:r w:rsidRPr="002F01CB">
        <w:rPr>
          <w:sz w:val="24"/>
          <w:szCs w:val="24"/>
        </w:rPr>
        <w:t>18.07.2011 № 223-ФЗ «О закупках товаров, работ, услуг отдельными видами юридических лиц»;</w:t>
      </w:r>
    </w:p>
    <w:p w:rsidR="002F01CB" w:rsidRPr="002F01CB" w:rsidRDefault="002F01CB" w:rsidP="002F01CB">
      <w:pPr>
        <w:numPr>
          <w:ilvl w:val="0"/>
          <w:numId w:val="6"/>
        </w:numPr>
        <w:tabs>
          <w:tab w:val="num" w:pos="0"/>
        </w:tabs>
        <w:autoSpaceDE w:val="0"/>
        <w:autoSpaceDN w:val="0"/>
        <w:adjustRightInd w:val="0"/>
        <w:ind w:left="0" w:firstLine="567"/>
        <w:jc w:val="both"/>
        <w:rPr>
          <w:sz w:val="24"/>
          <w:szCs w:val="24"/>
        </w:rPr>
      </w:pPr>
      <w:r w:rsidRPr="002F01CB">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2F01CB">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7" w:name="_Toc138742688"/>
      <w:bookmarkStart w:id="28"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9" w:name="_Toc168126688"/>
    </w:p>
    <w:p w:rsidR="008B0AB9" w:rsidRPr="00297AEF" w:rsidRDefault="008B0AB9" w:rsidP="008B0AB9">
      <w:pPr>
        <w:pStyle w:val="20"/>
        <w:spacing w:after="0"/>
        <w:ind w:firstLine="540"/>
        <w:jc w:val="both"/>
        <w:rPr>
          <w:sz w:val="24"/>
          <w:szCs w:val="24"/>
        </w:rPr>
      </w:pPr>
      <w:bookmarkStart w:id="30" w:name="_Toc168126689"/>
      <w:bookmarkStart w:id="31" w:name="_Toc253767331"/>
      <w:bookmarkEnd w:id="29"/>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30"/>
      <w:r w:rsidRPr="00297AEF">
        <w:rPr>
          <w:sz w:val="24"/>
          <w:szCs w:val="24"/>
        </w:rPr>
        <w:t xml:space="preserve"> Отстранение от участия в </w:t>
      </w:r>
      <w:bookmarkEnd w:id="31"/>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2" w:name="_Toc253767332"/>
      <w:r>
        <w:rPr>
          <w:sz w:val="24"/>
          <w:szCs w:val="24"/>
        </w:rPr>
        <w:t xml:space="preserve">2. </w:t>
      </w:r>
      <w:r w:rsidR="004E6DC6" w:rsidRPr="00297AEF">
        <w:rPr>
          <w:sz w:val="24"/>
          <w:szCs w:val="24"/>
        </w:rPr>
        <w:t>ДОКУМЕНТАЦИЯ</w:t>
      </w:r>
      <w:bookmarkEnd w:id="27"/>
      <w:bookmarkEnd w:id="28"/>
      <w:bookmarkEnd w:id="32"/>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3" w:name="_Toc138742690"/>
      <w:bookmarkStart w:id="34"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5"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3"/>
      <w:bookmarkEnd w:id="34"/>
      <w:bookmarkEnd w:id="35"/>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lastRenderedPageBreak/>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6" w:name="_Ref119429410"/>
      <w:bookmarkStart w:id="37" w:name="_Toc138742691"/>
      <w:bookmarkStart w:id="38" w:name="_Toc168126693"/>
      <w:bookmarkStart w:id="39"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6"/>
      <w:bookmarkEnd w:id="37"/>
      <w:bookmarkEnd w:id="38"/>
      <w:bookmarkEnd w:id="39"/>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40" w:name="_Toc138742692"/>
      <w:bookmarkStart w:id="41" w:name="_Toc168126694"/>
    </w:p>
    <w:p w:rsidR="004E6DC6" w:rsidRDefault="004E6DC6" w:rsidP="00AB1CC7">
      <w:pPr>
        <w:pStyle w:val="20"/>
        <w:numPr>
          <w:ilvl w:val="0"/>
          <w:numId w:val="15"/>
        </w:numPr>
        <w:spacing w:before="60"/>
        <w:rPr>
          <w:sz w:val="24"/>
          <w:szCs w:val="24"/>
        </w:rPr>
      </w:pPr>
      <w:bookmarkStart w:id="42" w:name="_Toc253767337"/>
      <w:bookmarkEnd w:id="40"/>
      <w:bookmarkEnd w:id="41"/>
      <w:r w:rsidRPr="00297AEF">
        <w:rPr>
          <w:sz w:val="24"/>
          <w:szCs w:val="24"/>
        </w:rPr>
        <w:t xml:space="preserve">ИНСТРУКЦИЯ ПО ПОДГОТОВКЕ И ЗАПОЛНЕНИЮ ЗАЯВКИ НА УЧАСТИЕ В </w:t>
      </w:r>
      <w:bookmarkEnd w:id="42"/>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3" w:name="_Toc168126696"/>
      <w:bookmarkStart w:id="44" w:name="_Toc253767338"/>
      <w:bookmarkStart w:id="45" w:name="_Toc168126697"/>
      <w:bookmarkStart w:id="46"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3"/>
      <w:bookmarkEnd w:id="44"/>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CA2876" w:rsidRDefault="00FB6783"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4011DE" w:rsidRDefault="004011DE" w:rsidP="00CA2876">
                            <w:pPr>
                              <w:pStyle w:val="h4"/>
                              <w:spacing w:before="0"/>
                              <w:jc w:val="right"/>
                            </w:pPr>
                            <w:r w:rsidRPr="00C65751">
                              <w:t xml:space="preserve">Заказчику: </w:t>
                            </w:r>
                            <w:r>
                              <w:rPr>
                                <w:u w:val="single"/>
                              </w:rPr>
                              <w:t>Агентство стратегических инициатив</w:t>
                            </w:r>
                          </w:p>
                          <w:p w:rsidR="004011DE" w:rsidRDefault="004011DE" w:rsidP="00CA2876">
                            <w:pPr>
                              <w:pStyle w:val="h4"/>
                              <w:spacing w:before="0"/>
                              <w:jc w:val="right"/>
                              <w:rPr>
                                <w:i/>
                              </w:rPr>
                            </w:pPr>
                          </w:p>
                          <w:p w:rsidR="004011DE" w:rsidRPr="00C65751" w:rsidRDefault="004011DE" w:rsidP="00CA2876">
                            <w:pPr>
                              <w:pStyle w:val="h4"/>
                              <w:spacing w:before="0"/>
                              <w:jc w:val="right"/>
                              <w:rPr>
                                <w:i/>
                              </w:rPr>
                            </w:pPr>
                          </w:p>
                          <w:p w:rsidR="004011DE" w:rsidRPr="00C65751" w:rsidRDefault="004011DE" w:rsidP="00CA2876">
                            <w:pPr>
                              <w:jc w:val="center"/>
                              <w:rPr>
                                <w:b/>
                                <w:sz w:val="24"/>
                                <w:szCs w:val="24"/>
                              </w:rPr>
                            </w:pPr>
                            <w:r w:rsidRPr="00C65751">
                              <w:rPr>
                                <w:b/>
                                <w:sz w:val="24"/>
                                <w:szCs w:val="24"/>
                              </w:rPr>
                              <w:t>ЗАЯВКА</w:t>
                            </w:r>
                          </w:p>
                          <w:p w:rsidR="004011DE" w:rsidRDefault="004011DE"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4011DE" w:rsidRPr="00160EA1" w:rsidRDefault="004011DE" w:rsidP="001A7E38">
                            <w:pPr>
                              <w:pStyle w:val="ae"/>
                              <w:spacing w:after="0"/>
                              <w:rPr>
                                <w:b/>
                                <w:szCs w:val="24"/>
                              </w:rPr>
                            </w:pPr>
                            <w:r>
                              <w:rPr>
                                <w:b/>
                                <w:szCs w:val="24"/>
                              </w:rPr>
                              <w:t xml:space="preserve">      </w:t>
                            </w:r>
                            <w:r w:rsidRPr="00D14D73">
                              <w:rPr>
                                <w:b/>
                                <w:szCs w:val="24"/>
                              </w:rPr>
                              <w:t>на</w:t>
                            </w:r>
                            <w:r>
                              <w:rPr>
                                <w:b/>
                                <w:szCs w:val="24"/>
                              </w:rPr>
                              <w:t xml:space="preserve"> оказание услуг по проведению социологического исследования.</w:t>
                            </w:r>
                          </w:p>
                          <w:p w:rsidR="004011DE" w:rsidRPr="00C65751" w:rsidRDefault="004011DE" w:rsidP="00CA2876">
                            <w:pPr>
                              <w:pStyle w:val="ae"/>
                              <w:spacing w:after="0"/>
                              <w:jc w:val="center"/>
                              <w:rPr>
                                <w:szCs w:val="24"/>
                              </w:rPr>
                            </w:pPr>
                          </w:p>
                          <w:p w:rsidR="004011DE" w:rsidRPr="00166B37" w:rsidRDefault="004011DE" w:rsidP="00CA2876">
                            <w:pPr>
                              <w:pStyle w:val="ae"/>
                              <w:spacing w:after="0"/>
                              <w:jc w:val="center"/>
                              <w:rPr>
                                <w:b/>
                                <w:bCs/>
                                <w:iCs/>
                                <w:szCs w:val="24"/>
                              </w:rPr>
                            </w:pPr>
                            <w:r w:rsidRPr="00166B37">
                              <w:rPr>
                                <w:b/>
                                <w:bCs/>
                                <w:iCs/>
                                <w:szCs w:val="24"/>
                              </w:rPr>
                              <w:t>(реестровый номер закупки _______________________)</w:t>
                            </w:r>
                          </w:p>
                          <w:p w:rsidR="004011DE" w:rsidRPr="00C65751" w:rsidRDefault="004011DE" w:rsidP="00CA2876">
                            <w:pPr>
                              <w:pStyle w:val="ae"/>
                              <w:spacing w:after="0"/>
                              <w:jc w:val="center"/>
                              <w:rPr>
                                <w:b/>
                                <w:bCs/>
                                <w:iCs/>
                                <w:szCs w:val="24"/>
                                <w:u w:val="single"/>
                              </w:rPr>
                            </w:pPr>
                          </w:p>
                          <w:p w:rsidR="004011DE" w:rsidRDefault="004011DE" w:rsidP="00CA2876">
                            <w:pPr>
                              <w:pStyle w:val="33"/>
                              <w:tabs>
                                <w:tab w:val="clear" w:pos="1307"/>
                              </w:tabs>
                              <w:ind w:left="0"/>
                              <w:rPr>
                                <w:szCs w:val="24"/>
                              </w:rPr>
                            </w:pPr>
                          </w:p>
                          <w:p w:rsidR="004011DE" w:rsidRDefault="004011DE" w:rsidP="00CA2876">
                            <w:pPr>
                              <w:pStyle w:val="33"/>
                              <w:tabs>
                                <w:tab w:val="clear" w:pos="1307"/>
                              </w:tabs>
                              <w:ind w:left="0"/>
                              <w:rPr>
                                <w:szCs w:val="24"/>
                              </w:rPr>
                            </w:pPr>
                          </w:p>
                          <w:p w:rsidR="004011DE" w:rsidRDefault="004011DE" w:rsidP="00CA2876">
                            <w:pPr>
                              <w:pStyle w:val="33"/>
                              <w:tabs>
                                <w:tab w:val="clear" w:pos="1307"/>
                              </w:tabs>
                              <w:ind w:left="0"/>
                              <w:rPr>
                                <w:szCs w:val="24"/>
                              </w:rPr>
                            </w:pPr>
                          </w:p>
                          <w:p w:rsidR="004011DE" w:rsidRPr="003708E5" w:rsidRDefault="004011DE" w:rsidP="00CA2876">
                            <w:pPr>
                              <w:pStyle w:val="33"/>
                              <w:tabs>
                                <w:tab w:val="clear" w:pos="1307"/>
                              </w:tabs>
                              <w:ind w:left="0"/>
                              <w:rPr>
                                <w:sz w:val="20"/>
                              </w:rPr>
                            </w:pPr>
                            <w:r w:rsidRPr="003708E5">
                              <w:rPr>
                                <w:sz w:val="20"/>
                              </w:rPr>
                              <w:t>Регистрационный номер заявки №_________</w:t>
                            </w:r>
                          </w:p>
                          <w:p w:rsidR="004011DE" w:rsidRPr="003708E5" w:rsidRDefault="004011DE"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4011DE" w:rsidRPr="003708E5" w:rsidRDefault="004011D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011DE" w:rsidRPr="00C65751" w:rsidRDefault="004011DE" w:rsidP="00CA2876">
                            <w:pPr>
                              <w:pStyle w:val="33"/>
                              <w:tabs>
                                <w:tab w:val="clear" w:pos="1307"/>
                              </w:tabs>
                              <w:ind w:left="0"/>
                              <w:rPr>
                                <w:color w:val="0000FF"/>
                                <w:szCs w:val="24"/>
                              </w:rPr>
                            </w:pPr>
                          </w:p>
                          <w:p w:rsidR="004011DE" w:rsidRPr="00443C90" w:rsidRDefault="004011DE" w:rsidP="00CA2876">
                            <w:pPr>
                              <w:pStyle w:val="33"/>
                              <w:tabs>
                                <w:tab w:val="clear" w:pos="1307"/>
                              </w:tabs>
                              <w:ind w:left="0"/>
                              <w:rPr>
                                <w:color w:val="0000FF"/>
                                <w:sz w:val="14"/>
                                <w:szCs w:val="14"/>
                              </w:rPr>
                            </w:pPr>
                          </w:p>
                          <w:p w:rsidR="004011DE" w:rsidRDefault="004011DE" w:rsidP="00CA2876">
                            <w:pPr>
                              <w:pStyle w:val="ae"/>
                              <w:spacing w:after="0"/>
                              <w:jc w:val="left"/>
                              <w:rPr>
                                <w:bCs/>
                                <w:i/>
                                <w:iCs/>
                                <w:szCs w:val="24"/>
                                <w:vertAlign w:val="superscript"/>
                              </w:rPr>
                            </w:pPr>
                          </w:p>
                          <w:p w:rsidR="004011DE" w:rsidRDefault="004011DE"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4011DE" w:rsidRDefault="004011DE" w:rsidP="00CA2876">
                      <w:pPr>
                        <w:pStyle w:val="h4"/>
                        <w:spacing w:before="0"/>
                        <w:jc w:val="right"/>
                      </w:pPr>
                      <w:r w:rsidRPr="00C65751">
                        <w:t xml:space="preserve">Заказчику: </w:t>
                      </w:r>
                      <w:r>
                        <w:rPr>
                          <w:u w:val="single"/>
                        </w:rPr>
                        <w:t>Агентство стратегических инициатив</w:t>
                      </w:r>
                    </w:p>
                    <w:p w:rsidR="004011DE" w:rsidRDefault="004011DE" w:rsidP="00CA2876">
                      <w:pPr>
                        <w:pStyle w:val="h4"/>
                        <w:spacing w:before="0"/>
                        <w:jc w:val="right"/>
                        <w:rPr>
                          <w:i/>
                        </w:rPr>
                      </w:pPr>
                    </w:p>
                    <w:p w:rsidR="004011DE" w:rsidRPr="00C65751" w:rsidRDefault="004011DE" w:rsidP="00CA2876">
                      <w:pPr>
                        <w:pStyle w:val="h4"/>
                        <w:spacing w:before="0"/>
                        <w:jc w:val="right"/>
                        <w:rPr>
                          <w:i/>
                        </w:rPr>
                      </w:pPr>
                    </w:p>
                    <w:p w:rsidR="004011DE" w:rsidRPr="00C65751" w:rsidRDefault="004011DE" w:rsidP="00CA2876">
                      <w:pPr>
                        <w:jc w:val="center"/>
                        <w:rPr>
                          <w:b/>
                          <w:sz w:val="24"/>
                          <w:szCs w:val="24"/>
                        </w:rPr>
                      </w:pPr>
                      <w:r w:rsidRPr="00C65751">
                        <w:rPr>
                          <w:b/>
                          <w:sz w:val="24"/>
                          <w:szCs w:val="24"/>
                        </w:rPr>
                        <w:t>ЗАЯВКА</w:t>
                      </w:r>
                    </w:p>
                    <w:p w:rsidR="004011DE" w:rsidRDefault="004011DE"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4011DE" w:rsidRPr="00160EA1" w:rsidRDefault="004011DE" w:rsidP="001A7E38">
                      <w:pPr>
                        <w:pStyle w:val="ae"/>
                        <w:spacing w:after="0"/>
                        <w:rPr>
                          <w:b/>
                          <w:szCs w:val="24"/>
                        </w:rPr>
                      </w:pPr>
                      <w:r>
                        <w:rPr>
                          <w:b/>
                          <w:szCs w:val="24"/>
                        </w:rPr>
                        <w:t xml:space="preserve">      </w:t>
                      </w:r>
                      <w:r w:rsidRPr="00D14D73">
                        <w:rPr>
                          <w:b/>
                          <w:szCs w:val="24"/>
                        </w:rPr>
                        <w:t>на</w:t>
                      </w:r>
                      <w:r>
                        <w:rPr>
                          <w:b/>
                          <w:szCs w:val="24"/>
                        </w:rPr>
                        <w:t xml:space="preserve"> оказание услуг по проведению социологического исследования.</w:t>
                      </w:r>
                    </w:p>
                    <w:p w:rsidR="004011DE" w:rsidRPr="00C65751" w:rsidRDefault="004011DE" w:rsidP="00CA2876">
                      <w:pPr>
                        <w:pStyle w:val="ae"/>
                        <w:spacing w:after="0"/>
                        <w:jc w:val="center"/>
                        <w:rPr>
                          <w:szCs w:val="24"/>
                        </w:rPr>
                      </w:pPr>
                    </w:p>
                    <w:p w:rsidR="004011DE" w:rsidRPr="00166B37" w:rsidRDefault="004011DE" w:rsidP="00CA2876">
                      <w:pPr>
                        <w:pStyle w:val="ae"/>
                        <w:spacing w:after="0"/>
                        <w:jc w:val="center"/>
                        <w:rPr>
                          <w:b/>
                          <w:bCs/>
                          <w:iCs/>
                          <w:szCs w:val="24"/>
                        </w:rPr>
                      </w:pPr>
                      <w:r w:rsidRPr="00166B37">
                        <w:rPr>
                          <w:b/>
                          <w:bCs/>
                          <w:iCs/>
                          <w:szCs w:val="24"/>
                        </w:rPr>
                        <w:t>(реестровый номер закупки _______________________)</w:t>
                      </w:r>
                    </w:p>
                    <w:p w:rsidR="004011DE" w:rsidRPr="00C65751" w:rsidRDefault="004011DE" w:rsidP="00CA2876">
                      <w:pPr>
                        <w:pStyle w:val="ae"/>
                        <w:spacing w:after="0"/>
                        <w:jc w:val="center"/>
                        <w:rPr>
                          <w:b/>
                          <w:bCs/>
                          <w:iCs/>
                          <w:szCs w:val="24"/>
                          <w:u w:val="single"/>
                        </w:rPr>
                      </w:pPr>
                    </w:p>
                    <w:p w:rsidR="004011DE" w:rsidRDefault="004011DE" w:rsidP="00CA2876">
                      <w:pPr>
                        <w:pStyle w:val="33"/>
                        <w:tabs>
                          <w:tab w:val="clear" w:pos="1307"/>
                        </w:tabs>
                        <w:ind w:left="0"/>
                        <w:rPr>
                          <w:szCs w:val="24"/>
                        </w:rPr>
                      </w:pPr>
                    </w:p>
                    <w:p w:rsidR="004011DE" w:rsidRDefault="004011DE" w:rsidP="00CA2876">
                      <w:pPr>
                        <w:pStyle w:val="33"/>
                        <w:tabs>
                          <w:tab w:val="clear" w:pos="1307"/>
                        </w:tabs>
                        <w:ind w:left="0"/>
                        <w:rPr>
                          <w:szCs w:val="24"/>
                        </w:rPr>
                      </w:pPr>
                    </w:p>
                    <w:p w:rsidR="004011DE" w:rsidRDefault="004011DE" w:rsidP="00CA2876">
                      <w:pPr>
                        <w:pStyle w:val="33"/>
                        <w:tabs>
                          <w:tab w:val="clear" w:pos="1307"/>
                        </w:tabs>
                        <w:ind w:left="0"/>
                        <w:rPr>
                          <w:szCs w:val="24"/>
                        </w:rPr>
                      </w:pPr>
                    </w:p>
                    <w:p w:rsidR="004011DE" w:rsidRPr="003708E5" w:rsidRDefault="004011DE" w:rsidP="00CA2876">
                      <w:pPr>
                        <w:pStyle w:val="33"/>
                        <w:tabs>
                          <w:tab w:val="clear" w:pos="1307"/>
                        </w:tabs>
                        <w:ind w:left="0"/>
                        <w:rPr>
                          <w:sz w:val="20"/>
                        </w:rPr>
                      </w:pPr>
                      <w:r w:rsidRPr="003708E5">
                        <w:rPr>
                          <w:sz w:val="20"/>
                        </w:rPr>
                        <w:t>Регистрационный номер заявки №_________</w:t>
                      </w:r>
                    </w:p>
                    <w:p w:rsidR="004011DE" w:rsidRPr="003708E5" w:rsidRDefault="004011DE"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4011DE" w:rsidRPr="003708E5" w:rsidRDefault="004011DE"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011DE" w:rsidRPr="00C65751" w:rsidRDefault="004011DE" w:rsidP="00CA2876">
                      <w:pPr>
                        <w:pStyle w:val="33"/>
                        <w:tabs>
                          <w:tab w:val="clear" w:pos="1307"/>
                        </w:tabs>
                        <w:ind w:left="0"/>
                        <w:rPr>
                          <w:color w:val="0000FF"/>
                          <w:szCs w:val="24"/>
                        </w:rPr>
                      </w:pPr>
                    </w:p>
                    <w:p w:rsidR="004011DE" w:rsidRPr="00443C90" w:rsidRDefault="004011DE" w:rsidP="00CA2876">
                      <w:pPr>
                        <w:pStyle w:val="33"/>
                        <w:tabs>
                          <w:tab w:val="clear" w:pos="1307"/>
                        </w:tabs>
                        <w:ind w:left="0"/>
                        <w:rPr>
                          <w:color w:val="0000FF"/>
                          <w:sz w:val="14"/>
                          <w:szCs w:val="14"/>
                        </w:rPr>
                      </w:pPr>
                    </w:p>
                    <w:p w:rsidR="004011DE" w:rsidRDefault="004011DE" w:rsidP="00CA2876">
                      <w:pPr>
                        <w:pStyle w:val="ae"/>
                        <w:spacing w:after="0"/>
                        <w:jc w:val="left"/>
                        <w:rPr>
                          <w:bCs/>
                          <w:i/>
                          <w:iCs/>
                          <w:szCs w:val="24"/>
                          <w:vertAlign w:val="superscript"/>
                        </w:rPr>
                      </w:pPr>
                    </w:p>
                    <w:p w:rsidR="004011DE" w:rsidRDefault="004011DE"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3A459C">
      <w:pPr>
        <w:tabs>
          <w:tab w:val="num" w:pos="900"/>
        </w:tabs>
        <w:spacing w:before="240"/>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5"/>
      <w:bookmarkEnd w:id="46"/>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7" w:name="_Toc168126700"/>
      <w:bookmarkStart w:id="48"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7"/>
      <w:bookmarkEnd w:id="48"/>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9" w:name="_Toc168126702"/>
      <w:bookmarkStart w:id="50" w:name="_Toc253767368"/>
      <w:r w:rsidRPr="00297AEF">
        <w:rPr>
          <w:sz w:val="24"/>
          <w:szCs w:val="24"/>
        </w:rPr>
        <w:t xml:space="preserve">ПОДАЧА ЗАЯВОК НА УЧАСТИЕ В </w:t>
      </w:r>
      <w:bookmarkEnd w:id="49"/>
      <w:bookmarkEnd w:id="50"/>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1" w:name="_Toc168126703"/>
      <w:bookmarkStart w:id="52" w:name="_Toc253767369"/>
      <w:r w:rsidRPr="00297AEF">
        <w:rPr>
          <w:sz w:val="24"/>
          <w:szCs w:val="24"/>
        </w:rPr>
        <w:t xml:space="preserve">4.1. Порядок, место, дата начала и дата окончания срока подачи заявок на участие в </w:t>
      </w:r>
      <w:bookmarkEnd w:id="51"/>
      <w:bookmarkEnd w:id="52"/>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w:t>
      </w:r>
      <w:r w:rsidR="00EA63E1" w:rsidRPr="00EA63E1">
        <w:rPr>
          <w:sz w:val="24"/>
          <w:szCs w:val="24"/>
        </w:rPr>
        <w:lastRenderedPageBreak/>
        <w:t xml:space="preserve">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925D70"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4D7E90">
        <w:rPr>
          <w:sz w:val="24"/>
          <w:szCs w:val="24"/>
        </w:rPr>
        <w:t>.</w:t>
      </w:r>
    </w:p>
    <w:p w:rsidR="00F215F1" w:rsidRPr="004D7E90" w:rsidRDefault="00361A0D" w:rsidP="004D7E90">
      <w:pPr>
        <w:pStyle w:val="ConsNormal"/>
        <w:tabs>
          <w:tab w:val="left" w:pos="1080"/>
        </w:tabs>
        <w:ind w:firstLine="567"/>
        <w:jc w:val="both"/>
        <w:rPr>
          <w:rFonts w:ascii="Times New Roman" w:hAnsi="Times New Roman"/>
          <w:sz w:val="24"/>
          <w:szCs w:val="24"/>
        </w:rPr>
      </w:pPr>
      <w:r w:rsidRPr="004D7E90">
        <w:rPr>
          <w:rFonts w:ascii="Times New Roman" w:hAnsi="Times New Roman"/>
          <w:sz w:val="24"/>
          <w:szCs w:val="24"/>
        </w:rPr>
        <w:t>4.1.2</w:t>
      </w:r>
      <w:r w:rsidR="00230B3A" w:rsidRPr="004D7E90">
        <w:rPr>
          <w:rFonts w:ascii="Times New Roman" w:hAnsi="Times New Roman"/>
          <w:sz w:val="24"/>
          <w:szCs w:val="24"/>
        </w:rPr>
        <w:t>.</w:t>
      </w:r>
      <w:r w:rsidR="00081BE4" w:rsidRPr="004D7E90">
        <w:rPr>
          <w:rFonts w:ascii="Times New Roman" w:hAnsi="Times New Roman"/>
          <w:sz w:val="24"/>
          <w:szCs w:val="24"/>
        </w:rPr>
        <w:t>2</w:t>
      </w:r>
      <w:r w:rsidR="00E370AF" w:rsidRPr="004D7E90">
        <w:rPr>
          <w:rFonts w:ascii="Times New Roman" w:hAnsi="Times New Roman"/>
          <w:sz w:val="24"/>
          <w:szCs w:val="24"/>
        </w:rPr>
        <w:t xml:space="preserve">. </w:t>
      </w:r>
      <w:r w:rsidR="00F215F1" w:rsidRPr="004D7E90">
        <w:rPr>
          <w:rFonts w:ascii="Times New Roman" w:hAnsi="Times New Roman"/>
          <w:sz w:val="24"/>
          <w:szCs w:val="24"/>
        </w:rPr>
        <w:t xml:space="preserve">Помимо документов, указанных в подпункте </w:t>
      </w:r>
      <w:r w:rsidR="00925D70" w:rsidRPr="004D7E90">
        <w:rPr>
          <w:rFonts w:ascii="Times New Roman" w:hAnsi="Times New Roman"/>
          <w:sz w:val="24"/>
          <w:szCs w:val="24"/>
        </w:rPr>
        <w:t>4.1.2.1.</w:t>
      </w:r>
      <w:r w:rsidR="00F215F1" w:rsidRPr="004D7E90">
        <w:rPr>
          <w:rFonts w:ascii="Times New Roman" w:hAnsi="Times New Roman"/>
          <w:sz w:val="24"/>
          <w:szCs w:val="24"/>
        </w:rPr>
        <w:t xml:space="preserve"> участник процедуры закупки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001024DF">
        <w:rPr>
          <w:sz w:val="24"/>
          <w:szCs w:val="24"/>
        </w:rPr>
        <w:t>);</w:t>
      </w:r>
    </w:p>
    <w:p w:rsidR="001024DF" w:rsidRPr="001024DF" w:rsidRDefault="001024DF" w:rsidP="001024DF">
      <w:pPr>
        <w:suppressAutoHyphens/>
        <w:ind w:firstLine="540"/>
        <w:jc w:val="both"/>
        <w:rPr>
          <w:sz w:val="24"/>
          <w:szCs w:val="24"/>
        </w:rPr>
      </w:pPr>
      <w:r>
        <w:rPr>
          <w:sz w:val="24"/>
          <w:szCs w:val="24"/>
        </w:rPr>
        <w:t>в)</w:t>
      </w:r>
      <w:r w:rsidRPr="001024DF">
        <w:rPr>
          <w:sz w:val="24"/>
          <w:szCs w:val="24"/>
        </w:rPr>
        <w:t xml:space="preserve"> сведения об опыте выполнения аналогичных договоров (форма 3);</w:t>
      </w:r>
    </w:p>
    <w:p w:rsidR="001024DF" w:rsidRPr="00BA206A" w:rsidRDefault="001024DF" w:rsidP="001024DF">
      <w:pPr>
        <w:suppressAutoHyphens/>
        <w:ind w:firstLine="540"/>
        <w:jc w:val="both"/>
        <w:rPr>
          <w:sz w:val="24"/>
          <w:szCs w:val="24"/>
        </w:rPr>
      </w:pPr>
      <w:r w:rsidRPr="001024DF">
        <w:rPr>
          <w:sz w:val="24"/>
          <w:szCs w:val="24"/>
        </w:rPr>
        <w:t>г) сведения о кадровых ресурсах (форма 4).</w:t>
      </w:r>
    </w:p>
    <w:p w:rsidR="00471E6F" w:rsidRPr="00D42C7B" w:rsidRDefault="00471E6F" w:rsidP="004D7E90">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w:t>
      </w:r>
      <w:r w:rsidR="004D7E90">
        <w:rPr>
          <w:sz w:val="24"/>
          <w:szCs w:val="24"/>
        </w:rPr>
        <w:t>арактеризующие его квалификацию</w:t>
      </w:r>
      <w:r w:rsidR="001A7E38">
        <w:rPr>
          <w:sz w:val="24"/>
          <w:szCs w:val="24"/>
        </w:rPr>
        <w:t xml:space="preserve"> (рейтиги)</w:t>
      </w:r>
      <w:r w:rsidR="004D7E90" w:rsidRPr="004D7E90">
        <w:rPr>
          <w:bCs/>
          <w:sz w:val="24"/>
          <w:szCs w:val="24"/>
        </w:rPr>
        <w:t>,</w:t>
      </w:r>
      <w:r w:rsidR="0007596A">
        <w:rPr>
          <w:bCs/>
          <w:sz w:val="24"/>
          <w:szCs w:val="24"/>
        </w:rPr>
        <w:t xml:space="preserve"> благодарственные письма, дипломы и грамоты, </w:t>
      </w:r>
      <w:r w:rsidR="004D7E90" w:rsidRPr="004D7E90">
        <w:rPr>
          <w:bCs/>
          <w:sz w:val="24"/>
          <w:szCs w:val="24"/>
        </w:rPr>
        <w:t>а также любые другие документы подобного характера. Копии документов предоставляются.</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925D70">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925D70">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w:t>
      </w:r>
      <w:r w:rsidRPr="008B583A">
        <w:rPr>
          <w:sz w:val="24"/>
          <w:szCs w:val="24"/>
        </w:rPr>
        <w:lastRenderedPageBreak/>
        <w:t xml:space="preserve">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3" w:name="_Toc149542939"/>
      <w:bookmarkStart w:id="54" w:name="_Toc168126646"/>
      <w:bookmarkStart w:id="55"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925D70"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6" w:name="_Toc168126706"/>
      <w:bookmarkStart w:id="57" w:name="_Toc253767372"/>
      <w:r>
        <w:rPr>
          <w:sz w:val="24"/>
          <w:szCs w:val="24"/>
        </w:rPr>
        <w:t>4.4. Заявки на участие в запросе предложений</w:t>
      </w:r>
      <w:r w:rsidRPr="00297AEF">
        <w:rPr>
          <w:sz w:val="24"/>
          <w:szCs w:val="24"/>
        </w:rPr>
        <w:t>, поданные с опозданием</w:t>
      </w:r>
      <w:bookmarkEnd w:id="56"/>
      <w:bookmarkEnd w:id="57"/>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8" w:name="_Toc253767374"/>
      <w:r w:rsidRPr="00297AEF">
        <w:rPr>
          <w:sz w:val="24"/>
          <w:szCs w:val="24"/>
        </w:rPr>
        <w:t xml:space="preserve">РАССМОТРЕНИЕ, ОЦЕНКА И СОПОСТАВЛЕНИЕ ЗАЯВОК НА УЧАСТИЕ В </w:t>
      </w:r>
      <w:bookmarkEnd w:id="58"/>
      <w:r>
        <w:rPr>
          <w:sz w:val="24"/>
          <w:szCs w:val="24"/>
        </w:rPr>
        <w:t>ЗАПРОСЕ ПРЕДЛОЖЕНИЙ</w:t>
      </w:r>
    </w:p>
    <w:p w:rsidR="00A0702B" w:rsidRPr="006E65BA" w:rsidRDefault="00A0702B" w:rsidP="00A0702B">
      <w:pPr>
        <w:pStyle w:val="20"/>
        <w:ind w:firstLine="540"/>
        <w:jc w:val="left"/>
        <w:rPr>
          <w:bCs/>
          <w:sz w:val="24"/>
          <w:szCs w:val="24"/>
        </w:rPr>
      </w:pPr>
      <w:bookmarkStart w:id="59" w:name="_Toc253767376"/>
      <w:bookmarkStart w:id="60"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9"/>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1" w:name="_Toc253767377"/>
      <w:r>
        <w:rPr>
          <w:sz w:val="24"/>
          <w:szCs w:val="24"/>
        </w:rPr>
        <w:lastRenderedPageBreak/>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1"/>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2"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2"/>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925D70"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925D70">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w:t>
      </w:r>
      <w:r w:rsidRPr="00592C8D">
        <w:rPr>
          <w:sz w:val="24"/>
          <w:szCs w:val="24"/>
        </w:rPr>
        <w:lastRenderedPageBreak/>
        <w:t xml:space="preserve">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C6630F" w:rsidRDefault="00A0702B" w:rsidP="00C6630F">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C6630F">
        <w:rPr>
          <w:sz w:val="24"/>
          <w:szCs w:val="24"/>
        </w:rPr>
        <w:t>в Агентстве.</w:t>
      </w:r>
    </w:p>
    <w:p w:rsidR="00A0702B" w:rsidRPr="00C6630F" w:rsidRDefault="00C6630F" w:rsidP="00C6630F">
      <w:pPr>
        <w:autoSpaceDE w:val="0"/>
        <w:autoSpaceDN w:val="0"/>
        <w:adjustRightInd w:val="0"/>
        <w:ind w:firstLine="540"/>
        <w:jc w:val="both"/>
        <w:rPr>
          <w:sz w:val="24"/>
          <w:szCs w:val="24"/>
        </w:rPr>
      </w:pPr>
      <w:r>
        <w:rPr>
          <w:sz w:val="24"/>
          <w:szCs w:val="24"/>
        </w:rPr>
        <w:t xml:space="preserve">5.3.9. </w:t>
      </w:r>
      <w:r w:rsidR="00A0702B" w:rsidRPr="00592C8D">
        <w:rPr>
          <w:sz w:val="24"/>
          <w:szCs w:val="24"/>
        </w:rPr>
        <w:t>Победитель запроса предложений не вправе отказаться от заключения договора</w:t>
      </w:r>
      <w:r w:rsidR="00A0702B">
        <w:rPr>
          <w:rFonts w:ascii="TimesNewRomanPSMT" w:hAnsi="TimesNewRomanPSMT" w:cs="TimesNewRomanPSMT"/>
          <w:sz w:val="22"/>
          <w:szCs w:val="22"/>
        </w:rPr>
        <w:t>.</w:t>
      </w:r>
    </w:p>
    <w:bookmarkEnd w:id="60"/>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3" w:name="_Toc138742698"/>
      <w:bookmarkStart w:id="64" w:name="_Toc168126713"/>
      <w:bookmarkStart w:id="65"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6" w:name="_Ref119429973"/>
      <w:bookmarkStart w:id="67" w:name="_Toc138742699"/>
      <w:bookmarkStart w:id="68" w:name="_Toc168126714"/>
      <w:bookmarkStart w:id="69" w:name="_Toc253767380"/>
      <w:bookmarkEnd w:id="63"/>
      <w:bookmarkEnd w:id="64"/>
      <w:bookmarkEnd w:id="65"/>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6"/>
      <w:bookmarkEnd w:id="67"/>
      <w:bookmarkEnd w:id="68"/>
      <w:bookmarkEnd w:id="69"/>
      <w:r>
        <w:rPr>
          <w:sz w:val="24"/>
          <w:szCs w:val="24"/>
        </w:rPr>
        <w:t>договора</w:t>
      </w:r>
    </w:p>
    <w:p w:rsidR="00A0702B" w:rsidRDefault="00A0702B" w:rsidP="00A0702B">
      <w:pPr>
        <w:autoSpaceDE w:val="0"/>
        <w:autoSpaceDN w:val="0"/>
        <w:adjustRightInd w:val="0"/>
        <w:ind w:firstLine="540"/>
        <w:jc w:val="both"/>
        <w:rPr>
          <w:sz w:val="24"/>
          <w:szCs w:val="24"/>
        </w:rPr>
      </w:pPr>
      <w:bookmarkStart w:id="70" w:name="_Ref130891676"/>
      <w:bookmarkStart w:id="71"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925D70">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w:t>
      </w:r>
      <w:r w:rsidRPr="008E0BAF">
        <w:rPr>
          <w:sz w:val="24"/>
          <w:szCs w:val="24"/>
        </w:rPr>
        <w:lastRenderedPageBreak/>
        <w:t>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925D70"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2" w:name="_Toc138742703"/>
      <w:bookmarkStart w:id="73" w:name="_Toc168126718"/>
      <w:bookmarkStart w:id="74" w:name="_Toc253767385"/>
      <w:bookmarkEnd w:id="70"/>
      <w:bookmarkEnd w:id="71"/>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2"/>
      <w:bookmarkEnd w:id="73"/>
      <w:bookmarkEnd w:id="74"/>
      <w:r>
        <w:rPr>
          <w:sz w:val="24"/>
          <w:szCs w:val="24"/>
        </w:rPr>
        <w:t>ПРОЦЕДУРЫ ЗАКУПКИ</w:t>
      </w:r>
    </w:p>
    <w:p w:rsidR="00A0702B" w:rsidRPr="00297AEF" w:rsidRDefault="00A0702B" w:rsidP="00A0702B">
      <w:pPr>
        <w:pStyle w:val="20"/>
        <w:ind w:firstLine="540"/>
        <w:jc w:val="left"/>
        <w:rPr>
          <w:bCs/>
          <w:sz w:val="24"/>
          <w:szCs w:val="24"/>
        </w:rPr>
      </w:pPr>
      <w:bookmarkStart w:id="75" w:name="_Toc253767386"/>
      <w:r>
        <w:rPr>
          <w:bCs/>
          <w:sz w:val="24"/>
          <w:szCs w:val="24"/>
        </w:rPr>
        <w:t>7</w:t>
      </w:r>
      <w:r w:rsidRPr="00297AEF">
        <w:rPr>
          <w:bCs/>
          <w:sz w:val="24"/>
          <w:szCs w:val="24"/>
        </w:rPr>
        <w:t xml:space="preserve">.1. Обжалование результатов </w:t>
      </w:r>
      <w:bookmarkEnd w:id="75"/>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CD56CE" w:rsidRDefault="00CD56CE" w:rsidP="00493A22">
      <w:pPr>
        <w:pStyle w:val="10"/>
      </w:pPr>
      <w:bookmarkStart w:id="76" w:name="_Toc253767387"/>
      <w: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3"/>
      <w:bookmarkEnd w:id="54"/>
      <w:bookmarkEnd w:id="55"/>
      <w:bookmarkEnd w:id="76"/>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7"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7"/>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87"/>
        <w:gridCol w:w="13"/>
        <w:gridCol w:w="9650"/>
      </w:tblGrid>
      <w:tr w:rsidR="00F92A41" w:rsidRPr="00C9553C" w:rsidTr="000A542F">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0A542F">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0A542F">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2F01CB" w:rsidRPr="002F01CB" w:rsidRDefault="002F01CB" w:rsidP="002F01CB">
            <w:pPr>
              <w:rPr>
                <w:b/>
                <w:bCs/>
                <w:sz w:val="24"/>
                <w:szCs w:val="24"/>
              </w:rPr>
            </w:pPr>
            <w:r w:rsidRPr="002F01CB">
              <w:rPr>
                <w:b/>
                <w:bCs/>
                <w:sz w:val="24"/>
                <w:szCs w:val="24"/>
              </w:rPr>
              <w:t>Место нахождения: 121099, Москва, ул. Новый Арбат, д.36/9</w:t>
            </w:r>
          </w:p>
          <w:p w:rsidR="002F01CB" w:rsidRPr="002F01CB" w:rsidRDefault="002F01CB" w:rsidP="002F01CB">
            <w:pPr>
              <w:rPr>
                <w:b/>
                <w:bCs/>
                <w:sz w:val="24"/>
                <w:szCs w:val="24"/>
              </w:rPr>
            </w:pPr>
            <w:r w:rsidRPr="002F01CB">
              <w:rPr>
                <w:b/>
                <w:bCs/>
                <w:sz w:val="24"/>
                <w:szCs w:val="24"/>
              </w:rPr>
              <w:t xml:space="preserve">Почтовый адрес: 121099, Москва, ул. Новый Арбат, д.36/9 </w:t>
            </w:r>
          </w:p>
          <w:p w:rsidR="002F01CB" w:rsidRPr="002F01CB" w:rsidRDefault="002F01CB" w:rsidP="002F01CB">
            <w:pPr>
              <w:rPr>
                <w:b/>
                <w:bCs/>
                <w:sz w:val="24"/>
                <w:szCs w:val="24"/>
              </w:rPr>
            </w:pPr>
            <w:r w:rsidRPr="002F01CB">
              <w:rPr>
                <w:b/>
                <w:bCs/>
                <w:sz w:val="24"/>
                <w:szCs w:val="24"/>
              </w:rPr>
              <w:t xml:space="preserve">Адрес электронной почты: </w:t>
            </w:r>
            <w:r w:rsidR="001A7E38" w:rsidRPr="001A7E38">
              <w:rPr>
                <w:b/>
                <w:bCs/>
                <w:sz w:val="24"/>
                <w:szCs w:val="24"/>
              </w:rPr>
              <w:t>zkh.khidirova@asi.ru</w:t>
            </w:r>
          </w:p>
          <w:p w:rsidR="002F01CB" w:rsidRPr="002F01CB" w:rsidRDefault="002F01CB" w:rsidP="002F01CB">
            <w:pPr>
              <w:rPr>
                <w:b/>
                <w:bCs/>
                <w:sz w:val="24"/>
                <w:szCs w:val="24"/>
              </w:rPr>
            </w:pPr>
            <w:r w:rsidRPr="002F01CB">
              <w:rPr>
                <w:b/>
                <w:bCs/>
                <w:sz w:val="24"/>
                <w:szCs w:val="24"/>
              </w:rPr>
              <w:t xml:space="preserve">Контактный телефон: </w:t>
            </w:r>
            <w:r w:rsidR="001A7E38">
              <w:rPr>
                <w:b/>
                <w:bCs/>
                <w:sz w:val="24"/>
                <w:szCs w:val="24"/>
              </w:rPr>
              <w:t>+7 495 690-91-29 доб. 188</w:t>
            </w:r>
          </w:p>
          <w:p w:rsidR="002F01CB" w:rsidRDefault="002F01CB" w:rsidP="001A7E38">
            <w:pPr>
              <w:rPr>
                <w:b/>
                <w:bCs/>
                <w:sz w:val="24"/>
                <w:szCs w:val="24"/>
              </w:rPr>
            </w:pPr>
            <w:r w:rsidRPr="002F01CB">
              <w:rPr>
                <w:b/>
                <w:bCs/>
                <w:sz w:val="24"/>
                <w:szCs w:val="24"/>
              </w:rPr>
              <w:t xml:space="preserve">Наименование должности контактного лица: </w:t>
            </w:r>
            <w:r w:rsidR="001A7E38" w:rsidRPr="001A7E38">
              <w:rPr>
                <w:b/>
                <w:bCs/>
                <w:sz w:val="24"/>
                <w:szCs w:val="24"/>
              </w:rPr>
              <w:t>Руководитель проекта</w:t>
            </w:r>
            <w:r w:rsidR="001A7E38">
              <w:rPr>
                <w:b/>
                <w:bCs/>
                <w:sz w:val="24"/>
                <w:szCs w:val="24"/>
              </w:rPr>
              <w:t xml:space="preserve">, </w:t>
            </w:r>
            <w:r w:rsidR="001A7E38" w:rsidRPr="001A7E38">
              <w:rPr>
                <w:b/>
                <w:bCs/>
                <w:sz w:val="24"/>
                <w:szCs w:val="24"/>
              </w:rPr>
              <w:t>Управление регионального развития и масштабирования лучших практик АСИ</w:t>
            </w:r>
          </w:p>
          <w:p w:rsidR="00EF7B54" w:rsidRPr="00336774" w:rsidRDefault="002F01CB" w:rsidP="002F01CB">
            <w:pPr>
              <w:rPr>
                <w:sz w:val="24"/>
                <w:szCs w:val="24"/>
              </w:rPr>
            </w:pPr>
            <w:r w:rsidRPr="002F01CB">
              <w:rPr>
                <w:b/>
                <w:bCs/>
                <w:sz w:val="24"/>
                <w:szCs w:val="24"/>
              </w:rPr>
              <w:t xml:space="preserve">Контактное лицо: </w:t>
            </w:r>
            <w:r w:rsidR="001A7E38">
              <w:rPr>
                <w:b/>
                <w:bCs/>
                <w:sz w:val="24"/>
                <w:szCs w:val="24"/>
              </w:rPr>
              <w:t>Хидирова Зоя Хидировна</w:t>
            </w:r>
          </w:p>
        </w:tc>
      </w:tr>
      <w:tr w:rsidR="00F92A41" w:rsidRPr="00C9553C" w:rsidTr="000A542F">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0A542F">
        <w:tc>
          <w:tcPr>
            <w:tcW w:w="10800"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2F01CB" w:rsidRPr="00CD56CE" w:rsidRDefault="001A7E38" w:rsidP="0028077D">
            <w:pPr>
              <w:pStyle w:val="a6"/>
              <w:spacing w:before="0" w:after="0"/>
              <w:jc w:val="both"/>
              <w:rPr>
                <w:rFonts w:ascii="Times New Roman" w:hAnsi="Times New Roman"/>
                <w:b w:val="0"/>
                <w:sz w:val="24"/>
                <w:szCs w:val="24"/>
              </w:rPr>
            </w:pPr>
            <w:r>
              <w:rPr>
                <w:rFonts w:ascii="Times New Roman" w:hAnsi="Times New Roman"/>
                <w:b w:val="0"/>
                <w:sz w:val="24"/>
                <w:szCs w:val="24"/>
              </w:rPr>
              <w:t xml:space="preserve">Оказание услуг по проведению </w:t>
            </w:r>
            <w:r w:rsidR="0028077D">
              <w:rPr>
                <w:rFonts w:ascii="Times New Roman" w:hAnsi="Times New Roman"/>
                <w:b w:val="0"/>
                <w:sz w:val="24"/>
                <w:szCs w:val="24"/>
              </w:rPr>
              <w:t>социологического исследования</w:t>
            </w:r>
            <w:r>
              <w:rPr>
                <w:rFonts w:ascii="Times New Roman" w:hAnsi="Times New Roman"/>
                <w:b w:val="0"/>
                <w:sz w:val="24"/>
                <w:szCs w:val="24"/>
              </w:rPr>
              <w:t>.</w:t>
            </w:r>
          </w:p>
        </w:tc>
      </w:tr>
      <w:tr w:rsidR="00F92A41" w:rsidRPr="00C9553C" w:rsidTr="000A542F">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25D70">
              <w:rPr>
                <w:sz w:val="24"/>
                <w:szCs w:val="24"/>
              </w:rPr>
              <w:t>Агентства www.asi.ru</w:t>
            </w:r>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0"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0A542F">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0A542F">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0A542F">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7A2099" w:rsidTr="000A542F">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2F01CB" w:rsidRPr="009670FD" w:rsidRDefault="00F92A41" w:rsidP="0028077D">
            <w:pPr>
              <w:tabs>
                <w:tab w:val="left" w:pos="360"/>
              </w:tabs>
              <w:jc w:val="both"/>
              <w:rPr>
                <w:iCs/>
                <w:snapToGrid w:val="0"/>
                <w:sz w:val="24"/>
                <w:szCs w:val="24"/>
              </w:rPr>
            </w:pPr>
            <w:r w:rsidRPr="007A2099">
              <w:rPr>
                <w:b/>
                <w:sz w:val="24"/>
                <w:szCs w:val="24"/>
              </w:rPr>
              <w:t xml:space="preserve">Начальная (максимальная) цена договора: </w:t>
            </w:r>
            <w:r w:rsidR="001A7E38">
              <w:rPr>
                <w:iCs/>
                <w:snapToGrid w:val="0"/>
                <w:sz w:val="24"/>
                <w:szCs w:val="24"/>
              </w:rPr>
              <w:t>4 500 000 (Четыре миллиона пятьсот тысяч</w:t>
            </w:r>
            <w:r w:rsidR="0028077D">
              <w:rPr>
                <w:iCs/>
                <w:snapToGrid w:val="0"/>
                <w:sz w:val="24"/>
                <w:szCs w:val="24"/>
              </w:rPr>
              <w:t>)</w:t>
            </w:r>
            <w:r w:rsidR="001A7E38">
              <w:rPr>
                <w:iCs/>
                <w:snapToGrid w:val="0"/>
                <w:sz w:val="24"/>
                <w:szCs w:val="24"/>
              </w:rPr>
              <w:t xml:space="preserve"> рублей.</w:t>
            </w:r>
            <w:r w:rsidR="009670FD">
              <w:t xml:space="preserve"> </w:t>
            </w:r>
            <w:r w:rsidR="009670FD" w:rsidRPr="009670FD">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0A542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0A542F">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9670FD" w:rsidRDefault="009670FD" w:rsidP="00275416">
            <w:pPr>
              <w:pStyle w:val="36"/>
              <w:widowControl w:val="0"/>
              <w:spacing w:line="320" w:lineRule="atLeast"/>
              <w:ind w:left="0"/>
              <w:jc w:val="both"/>
              <w:rPr>
                <w:rFonts w:ascii="Times New Roman" w:hAnsi="Times New Roman"/>
                <w:i w:val="0"/>
                <w:iCs/>
                <w:snapToGrid w:val="0"/>
                <w:sz w:val="24"/>
                <w:szCs w:val="24"/>
              </w:rPr>
            </w:pPr>
            <w:r w:rsidRPr="009670FD">
              <w:rPr>
                <w:rFonts w:ascii="Times New Roman" w:hAnsi="Times New Roman"/>
                <w:i w:val="0"/>
                <w:iCs/>
                <w:snapToGrid w:val="0"/>
                <w:sz w:val="24"/>
                <w:szCs w:val="24"/>
              </w:rPr>
              <w:t xml:space="preserve">Оплата </w:t>
            </w:r>
            <w:r>
              <w:rPr>
                <w:rFonts w:ascii="Times New Roman" w:hAnsi="Times New Roman"/>
                <w:i w:val="0"/>
                <w:iCs/>
                <w:snapToGrid w:val="0"/>
                <w:sz w:val="24"/>
                <w:szCs w:val="24"/>
              </w:rPr>
              <w:t>по договору производиться в два этапа:</w:t>
            </w:r>
          </w:p>
          <w:p w:rsidR="009670FD" w:rsidRDefault="009670FD" w:rsidP="00434AF2">
            <w:pPr>
              <w:pStyle w:val="36"/>
              <w:widowControl w:val="0"/>
              <w:numPr>
                <w:ilvl w:val="0"/>
                <w:numId w:val="20"/>
              </w:numPr>
              <w:spacing w:line="320" w:lineRule="atLeast"/>
              <w:ind w:left="0" w:firstLine="0"/>
              <w:jc w:val="both"/>
              <w:rPr>
                <w:rFonts w:ascii="Times New Roman" w:hAnsi="Times New Roman"/>
                <w:i w:val="0"/>
                <w:iCs/>
                <w:snapToGrid w:val="0"/>
                <w:sz w:val="24"/>
                <w:szCs w:val="24"/>
              </w:rPr>
            </w:pPr>
            <w:r>
              <w:rPr>
                <w:rFonts w:ascii="Times New Roman" w:hAnsi="Times New Roman"/>
                <w:i w:val="0"/>
                <w:iCs/>
                <w:snapToGrid w:val="0"/>
                <w:sz w:val="24"/>
                <w:szCs w:val="24"/>
              </w:rPr>
              <w:t>Заказчик осуществляет перечисление аванса в размере 50 (Пятидесяти) процентов от общей суммы стоимости договора в течение трех банковских дней со дня подписания договора.</w:t>
            </w:r>
          </w:p>
          <w:p w:rsidR="002F01CB" w:rsidRPr="009670FD" w:rsidRDefault="009670FD" w:rsidP="00434AF2">
            <w:pPr>
              <w:pStyle w:val="36"/>
              <w:widowControl w:val="0"/>
              <w:numPr>
                <w:ilvl w:val="0"/>
                <w:numId w:val="20"/>
              </w:numPr>
              <w:spacing w:line="320" w:lineRule="atLeast"/>
              <w:ind w:left="0" w:firstLine="0"/>
              <w:jc w:val="both"/>
              <w:rPr>
                <w:rFonts w:ascii="Times New Roman" w:hAnsi="Times New Roman"/>
                <w:i w:val="0"/>
                <w:iCs/>
                <w:snapToGrid w:val="0"/>
                <w:sz w:val="24"/>
                <w:szCs w:val="24"/>
              </w:rPr>
            </w:pPr>
            <w:r>
              <w:rPr>
                <w:rFonts w:ascii="Times New Roman" w:hAnsi="Times New Roman"/>
                <w:i w:val="0"/>
                <w:iCs/>
                <w:snapToGrid w:val="0"/>
                <w:sz w:val="24"/>
                <w:szCs w:val="24"/>
              </w:rPr>
              <w:t>Заказчик осуществляет окончательный расчет на основании Акта сдачи-приёмки работ в течение пяти банковских дней с даты подписания сторонами Акта сдачи-приемки работы.</w:t>
            </w:r>
          </w:p>
        </w:tc>
      </w:tr>
      <w:tr w:rsidR="00F92A41" w:rsidRPr="00C9553C" w:rsidTr="000A542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0A542F">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1622D1" w:rsidRPr="001622D1" w:rsidRDefault="00DC3D14" w:rsidP="00ED5EE4">
            <w:pPr>
              <w:jc w:val="both"/>
              <w:rPr>
                <w:bCs/>
                <w:i/>
                <w:sz w:val="24"/>
                <w:szCs w:val="24"/>
              </w:rPr>
            </w:pPr>
            <w:r w:rsidRPr="00DC3D14">
              <w:rPr>
                <w:bCs/>
                <w:sz w:val="24"/>
                <w:szCs w:val="24"/>
              </w:rPr>
              <w:t>121099, г. Москва, ул. Новый Арбат, д.36/</w:t>
            </w:r>
            <w:r w:rsidRPr="001622D1">
              <w:rPr>
                <w:bCs/>
                <w:i/>
                <w:sz w:val="24"/>
                <w:szCs w:val="24"/>
              </w:rPr>
              <w:t xml:space="preserve">9 </w:t>
            </w:r>
          </w:p>
          <w:p w:rsidR="00F92A41" w:rsidRDefault="00F92A41" w:rsidP="00ED5EE4">
            <w:pPr>
              <w:jc w:val="both"/>
              <w:rPr>
                <w:sz w:val="24"/>
                <w:szCs w:val="24"/>
                <w:highlight w:val="yellow"/>
              </w:rPr>
            </w:pPr>
            <w:r w:rsidRPr="00373DD6">
              <w:rPr>
                <w:b/>
                <w:sz w:val="24"/>
                <w:szCs w:val="24"/>
              </w:rPr>
              <w:t>Срок оказания услуг:</w:t>
            </w:r>
          </w:p>
          <w:p w:rsidR="002F01CB" w:rsidRPr="007A2099" w:rsidRDefault="009670FD" w:rsidP="002F01CB">
            <w:pPr>
              <w:jc w:val="both"/>
              <w:rPr>
                <w:bCs/>
                <w:sz w:val="24"/>
                <w:szCs w:val="24"/>
              </w:rPr>
            </w:pPr>
            <w:r>
              <w:rPr>
                <w:bCs/>
                <w:sz w:val="24"/>
                <w:szCs w:val="24"/>
              </w:rPr>
              <w:t>С момента подписания договора до полного исполнения сторонами принятых на себя обязательств.</w:t>
            </w:r>
          </w:p>
        </w:tc>
      </w:tr>
      <w:tr w:rsidR="00F92A41" w:rsidRPr="00C9553C" w:rsidTr="000A542F">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0A542F">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sidRPr="003A459C">
              <w:rPr>
                <w:b/>
                <w:bCs/>
                <w:sz w:val="24"/>
                <w:szCs w:val="24"/>
              </w:rPr>
              <w:t>«</w:t>
            </w:r>
            <w:r w:rsidR="003A459C">
              <w:rPr>
                <w:b/>
                <w:bCs/>
                <w:sz w:val="24"/>
                <w:szCs w:val="24"/>
              </w:rPr>
              <w:t>0</w:t>
            </w:r>
            <w:r w:rsidR="009670FD" w:rsidRPr="003A459C">
              <w:rPr>
                <w:b/>
                <w:bCs/>
                <w:sz w:val="24"/>
                <w:szCs w:val="24"/>
              </w:rPr>
              <w:t>7</w:t>
            </w:r>
            <w:r w:rsidR="00F86C28" w:rsidRPr="003A459C">
              <w:rPr>
                <w:b/>
                <w:bCs/>
                <w:sz w:val="24"/>
                <w:szCs w:val="24"/>
              </w:rPr>
              <w:t xml:space="preserve">» </w:t>
            </w:r>
            <w:r w:rsidR="003A459C">
              <w:rPr>
                <w:b/>
                <w:bCs/>
                <w:sz w:val="24"/>
                <w:szCs w:val="24"/>
              </w:rPr>
              <w:t>но</w:t>
            </w:r>
            <w:r w:rsidR="009670FD" w:rsidRPr="003A459C">
              <w:rPr>
                <w:b/>
                <w:bCs/>
                <w:sz w:val="24"/>
                <w:szCs w:val="24"/>
              </w:rPr>
              <w:t>ября</w:t>
            </w:r>
            <w:r w:rsidR="00F86C28" w:rsidRPr="003A459C">
              <w:rPr>
                <w:b/>
                <w:bCs/>
                <w:sz w:val="24"/>
                <w:szCs w:val="24"/>
              </w:rPr>
              <w:t xml:space="preserve"> </w:t>
            </w:r>
            <w:r w:rsidRPr="00DB41EE">
              <w:rPr>
                <w:b/>
                <w:bCs/>
                <w:sz w:val="24"/>
                <w:szCs w:val="24"/>
              </w:rPr>
              <w:t>201</w:t>
            </w:r>
            <w:r w:rsidR="00D35152" w:rsidRPr="00DB41EE">
              <w:rPr>
                <w:b/>
                <w:bCs/>
                <w:sz w:val="24"/>
                <w:szCs w:val="24"/>
              </w:rPr>
              <w:t>4</w:t>
            </w:r>
            <w:r w:rsidR="00F86C28" w:rsidRPr="00DB41EE">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sidRPr="003A459C">
              <w:rPr>
                <w:b/>
                <w:bCs/>
                <w:sz w:val="24"/>
                <w:szCs w:val="24"/>
              </w:rPr>
              <w:t>«</w:t>
            </w:r>
            <w:r w:rsidR="003A459C">
              <w:rPr>
                <w:b/>
                <w:bCs/>
                <w:sz w:val="24"/>
                <w:szCs w:val="24"/>
              </w:rPr>
              <w:t>12</w:t>
            </w:r>
            <w:r w:rsidR="00F86C28" w:rsidRPr="003A459C">
              <w:rPr>
                <w:b/>
                <w:bCs/>
                <w:sz w:val="24"/>
                <w:szCs w:val="24"/>
              </w:rPr>
              <w:t xml:space="preserve">» </w:t>
            </w:r>
            <w:r w:rsidR="003A459C">
              <w:rPr>
                <w:b/>
                <w:bCs/>
                <w:sz w:val="24"/>
                <w:szCs w:val="24"/>
              </w:rPr>
              <w:t>но</w:t>
            </w:r>
            <w:r w:rsidR="009670FD" w:rsidRPr="003A459C">
              <w:rPr>
                <w:b/>
                <w:bCs/>
                <w:sz w:val="24"/>
                <w:szCs w:val="24"/>
              </w:rPr>
              <w:t>ября</w:t>
            </w:r>
            <w:r w:rsidR="00F86C28" w:rsidRPr="003A459C">
              <w:rPr>
                <w:b/>
                <w:bCs/>
                <w:sz w:val="24"/>
                <w:szCs w:val="24"/>
              </w:rPr>
              <w:t xml:space="preserve"> </w:t>
            </w:r>
            <w:r>
              <w:rPr>
                <w:b/>
                <w:bCs/>
                <w:sz w:val="24"/>
                <w:szCs w:val="24"/>
              </w:rPr>
              <w:t>201</w:t>
            </w:r>
            <w:r w:rsidR="00D35152">
              <w:rPr>
                <w:b/>
                <w:bCs/>
                <w:sz w:val="24"/>
                <w:szCs w:val="24"/>
              </w:rPr>
              <w:t>4</w:t>
            </w:r>
            <w:r w:rsidR="00F86C28">
              <w:rPr>
                <w:b/>
                <w:bCs/>
                <w:sz w:val="24"/>
                <w:szCs w:val="24"/>
              </w:rPr>
              <w:t xml:space="preserve"> года</w:t>
            </w:r>
            <w:r>
              <w:rPr>
                <w:b/>
                <w:bCs/>
                <w:sz w:val="24"/>
                <w:szCs w:val="24"/>
              </w:rPr>
              <w:t xml:space="preserve"> 1</w:t>
            </w:r>
            <w:r w:rsidR="003A459C">
              <w:rPr>
                <w:b/>
                <w:bCs/>
                <w:sz w:val="24"/>
                <w:szCs w:val="24"/>
              </w:rPr>
              <w:t>8 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D35152">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0A542F">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0A542F">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3A459C">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3A459C">
              <w:rPr>
                <w:sz w:val="24"/>
                <w:szCs w:val="24"/>
              </w:rPr>
              <w:t>«</w:t>
            </w:r>
            <w:r w:rsidR="003A459C" w:rsidRPr="003A459C">
              <w:rPr>
                <w:b/>
                <w:sz w:val="24"/>
                <w:szCs w:val="24"/>
              </w:rPr>
              <w:t>13</w:t>
            </w:r>
            <w:r w:rsidR="00F86C28" w:rsidRPr="003A459C">
              <w:rPr>
                <w:b/>
                <w:sz w:val="24"/>
                <w:szCs w:val="24"/>
              </w:rPr>
              <w:t xml:space="preserve">» </w:t>
            </w:r>
            <w:r w:rsidR="003A459C" w:rsidRPr="003A459C">
              <w:rPr>
                <w:b/>
                <w:sz w:val="24"/>
                <w:szCs w:val="24"/>
              </w:rPr>
              <w:t>но</w:t>
            </w:r>
            <w:r w:rsidR="009670FD" w:rsidRPr="003A459C">
              <w:rPr>
                <w:b/>
                <w:sz w:val="24"/>
                <w:szCs w:val="24"/>
              </w:rPr>
              <w:t xml:space="preserve">ября </w:t>
            </w:r>
            <w:r>
              <w:rPr>
                <w:b/>
                <w:sz w:val="24"/>
                <w:szCs w:val="24"/>
              </w:rPr>
              <w:t>201</w:t>
            </w:r>
            <w:r w:rsidR="00D35152">
              <w:rPr>
                <w:b/>
                <w:sz w:val="24"/>
                <w:szCs w:val="24"/>
              </w:rPr>
              <w:t>4</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0A542F">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0A542F">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3A459C">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3A459C">
              <w:rPr>
                <w:sz w:val="24"/>
                <w:szCs w:val="24"/>
              </w:rPr>
              <w:t>«</w:t>
            </w:r>
            <w:r w:rsidR="003A459C" w:rsidRPr="003A459C">
              <w:rPr>
                <w:b/>
                <w:sz w:val="24"/>
                <w:szCs w:val="24"/>
              </w:rPr>
              <w:t>14</w:t>
            </w:r>
            <w:r w:rsidR="00F86C28" w:rsidRPr="003A459C">
              <w:rPr>
                <w:b/>
                <w:sz w:val="24"/>
                <w:szCs w:val="24"/>
              </w:rPr>
              <w:t xml:space="preserve">» </w:t>
            </w:r>
            <w:r w:rsidR="003A459C" w:rsidRPr="003A459C">
              <w:rPr>
                <w:b/>
                <w:sz w:val="24"/>
                <w:szCs w:val="24"/>
              </w:rPr>
              <w:t>но</w:t>
            </w:r>
            <w:r w:rsidR="009670FD" w:rsidRPr="003A459C">
              <w:rPr>
                <w:b/>
                <w:sz w:val="24"/>
                <w:szCs w:val="24"/>
              </w:rPr>
              <w:t>ября</w:t>
            </w:r>
            <w:r w:rsidR="00F86C28" w:rsidRPr="003A459C">
              <w:rPr>
                <w:b/>
                <w:sz w:val="24"/>
                <w:szCs w:val="24"/>
              </w:rPr>
              <w:t xml:space="preserve"> </w:t>
            </w:r>
            <w:r w:rsidRPr="00230695">
              <w:rPr>
                <w:b/>
                <w:bCs/>
                <w:sz w:val="24"/>
                <w:szCs w:val="24"/>
              </w:rPr>
              <w:t>201</w:t>
            </w:r>
            <w:r w:rsidR="00D35152">
              <w:rPr>
                <w:b/>
                <w:bCs/>
                <w:sz w:val="24"/>
                <w:szCs w:val="24"/>
              </w:rPr>
              <w:t>4</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0A542F">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0966E6" w:rsidRPr="007D2FFC" w:rsidTr="00A74D7C">
              <w:trPr>
                <w:trHeight w:val="423"/>
              </w:trPr>
              <w:tc>
                <w:tcPr>
                  <w:tcW w:w="4107" w:type="dxa"/>
                </w:tcPr>
                <w:p w:rsidR="000966E6" w:rsidRPr="00E851EF" w:rsidRDefault="000966E6" w:rsidP="00434AF2">
                  <w:pPr>
                    <w:pStyle w:val="affd"/>
                    <w:numPr>
                      <w:ilvl w:val="0"/>
                      <w:numId w:val="17"/>
                    </w:numPr>
                    <w:rPr>
                      <w:sz w:val="24"/>
                    </w:rPr>
                  </w:pPr>
                  <w:r w:rsidRPr="00E851EF">
                    <w:rPr>
                      <w:sz w:val="24"/>
                    </w:rPr>
                    <w:t>Цена договора</w:t>
                  </w:r>
                </w:p>
              </w:tc>
              <w:tc>
                <w:tcPr>
                  <w:tcW w:w="2268" w:type="dxa"/>
                  <w:vAlign w:val="center"/>
                </w:tcPr>
                <w:p w:rsidR="000966E6" w:rsidRPr="009670FD" w:rsidRDefault="009670FD" w:rsidP="00A74D7C">
                  <w:pPr>
                    <w:jc w:val="center"/>
                    <w:rPr>
                      <w:sz w:val="24"/>
                    </w:rPr>
                  </w:pPr>
                  <w:r w:rsidRPr="009670FD">
                    <w:rPr>
                      <w:sz w:val="24"/>
                    </w:rPr>
                    <w:t>40,00</w:t>
                  </w:r>
                </w:p>
              </w:tc>
              <w:tc>
                <w:tcPr>
                  <w:tcW w:w="2606" w:type="dxa"/>
                  <w:vAlign w:val="center"/>
                </w:tcPr>
                <w:p w:rsidR="000966E6" w:rsidRPr="0096102A" w:rsidRDefault="009670FD" w:rsidP="00A74D7C">
                  <w:pPr>
                    <w:jc w:val="center"/>
                    <w:rPr>
                      <w:bCs/>
                      <w:sz w:val="24"/>
                      <w:szCs w:val="24"/>
                    </w:rPr>
                  </w:pPr>
                  <w:r>
                    <w:rPr>
                      <w:bCs/>
                      <w:sz w:val="24"/>
                      <w:szCs w:val="24"/>
                    </w:rPr>
                    <w:t>0,40</w:t>
                  </w:r>
                </w:p>
              </w:tc>
            </w:tr>
            <w:tr w:rsidR="000966E6" w:rsidRPr="007D2FFC" w:rsidTr="00A74D7C">
              <w:trPr>
                <w:trHeight w:val="362"/>
              </w:trPr>
              <w:tc>
                <w:tcPr>
                  <w:tcW w:w="4107" w:type="dxa"/>
                </w:tcPr>
                <w:p w:rsidR="000966E6" w:rsidRPr="00E851EF" w:rsidRDefault="000966E6" w:rsidP="00434AF2">
                  <w:pPr>
                    <w:pStyle w:val="affd"/>
                    <w:numPr>
                      <w:ilvl w:val="0"/>
                      <w:numId w:val="17"/>
                    </w:numPr>
                    <w:rPr>
                      <w:sz w:val="24"/>
                    </w:rPr>
                  </w:pPr>
                  <w:r w:rsidRPr="00E851EF">
                    <w:rPr>
                      <w:sz w:val="24"/>
                    </w:rPr>
                    <w:t>Квалификация участника (опыт, образование, квалификация персонала, деловая репутация)</w:t>
                  </w:r>
                </w:p>
              </w:tc>
              <w:tc>
                <w:tcPr>
                  <w:tcW w:w="2268" w:type="dxa"/>
                  <w:vAlign w:val="center"/>
                </w:tcPr>
                <w:p w:rsidR="000966E6" w:rsidRPr="009670FD" w:rsidRDefault="009670FD" w:rsidP="00A74D7C">
                  <w:pPr>
                    <w:jc w:val="center"/>
                    <w:rPr>
                      <w:sz w:val="24"/>
                    </w:rPr>
                  </w:pPr>
                  <w:r w:rsidRPr="009670FD">
                    <w:rPr>
                      <w:sz w:val="24"/>
                    </w:rPr>
                    <w:t>60,00</w:t>
                  </w:r>
                </w:p>
              </w:tc>
              <w:tc>
                <w:tcPr>
                  <w:tcW w:w="2606" w:type="dxa"/>
                  <w:vAlign w:val="center"/>
                </w:tcPr>
                <w:p w:rsidR="000966E6" w:rsidRPr="00A546F9" w:rsidRDefault="009670FD" w:rsidP="00A74D7C">
                  <w:pPr>
                    <w:jc w:val="center"/>
                    <w:rPr>
                      <w:bCs/>
                      <w:sz w:val="24"/>
                      <w:szCs w:val="24"/>
                    </w:rPr>
                  </w:pPr>
                  <w:r>
                    <w:rPr>
                      <w:bCs/>
                      <w:sz w:val="24"/>
                      <w:szCs w:val="24"/>
                    </w:rPr>
                    <w:t>0,60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099" w:rsidRDefault="00F92A41" w:rsidP="00ED5EE4">
            <w:pPr>
              <w:autoSpaceDE w:val="0"/>
              <w:autoSpaceDN w:val="0"/>
              <w:adjustRightInd w:val="0"/>
              <w:ind w:firstLine="284"/>
              <w:jc w:val="both"/>
              <w:rPr>
                <w:color w:val="FF0000"/>
                <w:sz w:val="24"/>
                <w:szCs w:val="24"/>
              </w:rPr>
            </w:pPr>
            <w:r w:rsidRPr="007A2099">
              <w:rPr>
                <w:sz w:val="24"/>
                <w:szCs w:val="24"/>
              </w:rPr>
              <w:t>а) Цена договора;</w:t>
            </w:r>
          </w:p>
          <w:p w:rsidR="00F92A41" w:rsidRDefault="001A7E38" w:rsidP="00F16A1B">
            <w:pPr>
              <w:autoSpaceDE w:val="0"/>
              <w:autoSpaceDN w:val="0"/>
              <w:adjustRightInd w:val="0"/>
              <w:ind w:firstLine="284"/>
              <w:jc w:val="both"/>
              <w:rPr>
                <w:sz w:val="24"/>
                <w:szCs w:val="24"/>
              </w:rPr>
            </w:pPr>
            <w:r>
              <w:rPr>
                <w:sz w:val="24"/>
                <w:szCs w:val="24"/>
              </w:rPr>
              <w:t xml:space="preserve">б) </w:t>
            </w:r>
            <w:r w:rsidR="000966E6" w:rsidRPr="007A2099">
              <w:rPr>
                <w:sz w:val="24"/>
                <w:szCs w:val="24"/>
              </w:rPr>
              <w:t>Квалификация участника (опыт, образование, квалификация персонала, деловая репутация)</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925D70"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0A542F">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0A542F">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9670FD" w:rsidRPr="007D2FFC">
              <w:rPr>
                <w:sz w:val="24"/>
                <w:szCs w:val="24"/>
              </w:rPr>
              <w:t>начальная цена</w:t>
            </w:r>
            <w:r w:rsidRPr="007D2FFC">
              <w:rPr>
                <w:sz w:val="24"/>
                <w:szCs w:val="24"/>
              </w:rPr>
              <w:t xml:space="preserve">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lastRenderedPageBreak/>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pt;height:36.7pt" o:ole="">
                  <v:imagedata r:id="rId11" o:title=""/>
                </v:shape>
                <o:OLEObject Type="Embed" ProgID="Equation.3" ShapeID="_x0000_i1025" DrawAspect="Content" ObjectID="_1476800435" r:id="rId12"/>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15pt;height:21.05pt" o:ole="">
                  <v:imagedata r:id="rId13" o:title=""/>
                </v:shape>
                <o:OLEObject Type="Embed" ProgID="Equation.3" ShapeID="_x0000_i1026" DrawAspect="Content" ObjectID="_1476800436" r:id="rId14"/>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65pt;height:24.45pt" o:ole="">
                  <v:imagedata r:id="rId15" o:title=""/>
                </v:shape>
                <o:OLEObject Type="Embed" ProgID="Equation.3" ShapeID="_x0000_i1027" DrawAspect="Content" ObjectID="_1476800437" r:id="rId16"/>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 xml:space="preserve">запроса </w:t>
            </w:r>
            <w:r w:rsidR="00925D70">
              <w:rPr>
                <w:i/>
                <w:iCs/>
                <w:sz w:val="24"/>
                <w:szCs w:val="24"/>
              </w:rPr>
              <w:t>предложений.</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35pt;height:24.45pt" o:ole="">
                  <v:imagedata r:id="rId17" o:title=""/>
                </v:shape>
                <o:OLEObject Type="Embed" ProgID="Equation.3" ShapeID="_x0000_i1028" DrawAspect="Content" ObjectID="_1476800438" r:id="rId18"/>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w:t>
            </w:r>
            <w:r w:rsidR="00925D70">
              <w:rPr>
                <w:i/>
                <w:iCs/>
                <w:sz w:val="24"/>
                <w:szCs w:val="24"/>
              </w:rPr>
              <w:t xml:space="preserve">предложений </w:t>
            </w:r>
            <w:r w:rsidR="00925D70"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Pr="00833BF7" w:rsidRDefault="00F92A41" w:rsidP="00AF5AF6">
            <w:pPr>
              <w:suppressAutoHyphens/>
              <w:rPr>
                <w:b/>
                <w:sz w:val="24"/>
                <w:szCs w:val="24"/>
              </w:rPr>
            </w:pPr>
            <w:r>
              <w:rPr>
                <w:b/>
                <w:sz w:val="24"/>
                <w:szCs w:val="24"/>
              </w:rPr>
              <w:t>2</w:t>
            </w:r>
            <w:r w:rsidRPr="00833BF7">
              <w:rPr>
                <w:b/>
                <w:sz w:val="24"/>
                <w:szCs w:val="24"/>
              </w:rPr>
              <w:t>. Критерий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8.25pt;height:26.5pt" o:ole="">
                  <v:imagedata r:id="rId19" o:title=""/>
                </v:shape>
                <o:OLEObject Type="Embed" ProgID="Equation.3" ShapeID="_x0000_i1029" DrawAspect="Content" ObjectID="_1476800439" r:id="rId20"/>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3.1pt;height:18.35pt" o:ole="">
                  <v:imagedata r:id="rId21" o:title=""/>
                </v:shape>
                <o:OLEObject Type="Embed" ProgID="Equation.3" ShapeID="_x0000_i1030" DrawAspect="Content" ObjectID="_1476800440" r:id="rId22"/>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3.75pt;height:21.75pt" o:ole="">
                  <v:imagedata r:id="rId23" o:title=""/>
                </v:shape>
                <o:OLEObject Type="Embed" ProgID="Equation.3" ShapeID="_x0000_i1031" DrawAspect="Content" ObjectID="_1476800441" r:id="rId24"/>
              </w:object>
            </w:r>
            <w:r w:rsidRPr="00F60266">
              <w:rPr>
                <w:sz w:val="24"/>
                <w:szCs w:val="24"/>
              </w:rPr>
              <w:t xml:space="preserve">  -  </w:t>
            </w:r>
            <w:r w:rsidR="009670FD"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6618"/>
            </w:tblGrid>
            <w:tr w:rsidR="0087776D" w:rsidRPr="0087776D" w:rsidTr="0087776D">
              <w:trPr>
                <w:trHeight w:val="1181"/>
              </w:trPr>
              <w:tc>
                <w:tcPr>
                  <w:tcW w:w="4006" w:type="dxa"/>
                </w:tcPr>
                <w:p w:rsidR="0087776D" w:rsidRPr="0087776D" w:rsidRDefault="0087776D" w:rsidP="0087776D">
                  <w:pPr>
                    <w:autoSpaceDE w:val="0"/>
                    <w:autoSpaceDN w:val="0"/>
                    <w:adjustRightInd w:val="0"/>
                    <w:jc w:val="both"/>
                    <w:rPr>
                      <w:i/>
                      <w:sz w:val="24"/>
                      <w:szCs w:val="24"/>
                    </w:rPr>
                  </w:pPr>
                  <w:r w:rsidRPr="0087776D">
                    <w:rPr>
                      <w:b/>
                      <w:i/>
                      <w:sz w:val="24"/>
                      <w:szCs w:val="24"/>
                    </w:rPr>
                    <w:t>Показатель 1.</w:t>
                  </w:r>
                  <w:r w:rsidRPr="0087776D">
                    <w:rPr>
                      <w:i/>
                      <w:sz w:val="24"/>
                      <w:szCs w:val="24"/>
                    </w:rPr>
                    <w:t xml:space="preserve">  </w:t>
                  </w:r>
                  <w:r w:rsidRPr="0087776D">
                    <w:rPr>
                      <w:i/>
                      <w:iCs/>
                      <w:sz w:val="24"/>
                      <w:szCs w:val="24"/>
                    </w:rPr>
                    <w:t xml:space="preserve">Наличие опыта </w:t>
                  </w:r>
                  <w:r>
                    <w:rPr>
                      <w:i/>
                      <w:iCs/>
                      <w:sz w:val="24"/>
                      <w:szCs w:val="24"/>
                    </w:rPr>
                    <w:t>оказания</w:t>
                  </w:r>
                  <w:r w:rsidRPr="0087776D">
                    <w:rPr>
                      <w:i/>
                      <w:iCs/>
                      <w:sz w:val="24"/>
                      <w:szCs w:val="24"/>
                    </w:rPr>
                    <w:t xml:space="preserve"> аналогичных </w:t>
                  </w:r>
                  <w:r>
                    <w:rPr>
                      <w:i/>
                      <w:iCs/>
                      <w:sz w:val="24"/>
                      <w:szCs w:val="24"/>
                    </w:rPr>
                    <w:t>услуг з</w:t>
                  </w:r>
                  <w:r w:rsidRPr="0087776D">
                    <w:rPr>
                      <w:i/>
                      <w:iCs/>
                      <w:sz w:val="24"/>
                      <w:szCs w:val="24"/>
                    </w:rPr>
                    <w:t>а период 2011-2013гг.</w:t>
                  </w:r>
                </w:p>
              </w:tc>
              <w:tc>
                <w:tcPr>
                  <w:tcW w:w="6618" w:type="dxa"/>
                </w:tcPr>
                <w:p w:rsidR="0087776D" w:rsidRPr="0087776D" w:rsidRDefault="0087776D" w:rsidP="0087776D">
                  <w:pPr>
                    <w:autoSpaceDE w:val="0"/>
                    <w:autoSpaceDN w:val="0"/>
                    <w:adjustRightInd w:val="0"/>
                    <w:jc w:val="both"/>
                    <w:rPr>
                      <w:b/>
                      <w:bCs/>
                      <w:sz w:val="24"/>
                      <w:szCs w:val="24"/>
                    </w:rPr>
                  </w:pPr>
                  <w:r w:rsidRPr="0087776D">
                    <w:rPr>
                      <w:b/>
                      <w:bCs/>
                      <w:sz w:val="24"/>
                      <w:szCs w:val="24"/>
                    </w:rPr>
                    <w:t>Максимальный балл – 40</w:t>
                  </w:r>
                </w:p>
                <w:p w:rsidR="0087776D" w:rsidRPr="0087776D" w:rsidRDefault="0087776D" w:rsidP="0087776D">
                  <w:pPr>
                    <w:autoSpaceDE w:val="0"/>
                    <w:autoSpaceDN w:val="0"/>
                    <w:adjustRightInd w:val="0"/>
                    <w:jc w:val="both"/>
                    <w:rPr>
                      <w:sz w:val="24"/>
                      <w:szCs w:val="24"/>
                    </w:rPr>
                  </w:pPr>
                  <w:r w:rsidRPr="0087776D">
                    <w:rPr>
                      <w:sz w:val="24"/>
                      <w:szCs w:val="24"/>
                    </w:rPr>
                    <w:t xml:space="preserve">Участник закупки предоставляет сведения о наличии опыта </w:t>
                  </w:r>
                  <w:r>
                    <w:rPr>
                      <w:sz w:val="24"/>
                      <w:szCs w:val="24"/>
                    </w:rPr>
                    <w:t xml:space="preserve">оказания </w:t>
                  </w:r>
                  <w:r w:rsidRPr="0087776D">
                    <w:rPr>
                      <w:sz w:val="24"/>
                      <w:szCs w:val="24"/>
                    </w:rPr>
                    <w:t xml:space="preserve">аналогичных </w:t>
                  </w:r>
                  <w:r>
                    <w:rPr>
                      <w:sz w:val="24"/>
                      <w:szCs w:val="24"/>
                    </w:rPr>
                    <w:t>услуг</w:t>
                  </w:r>
                  <w:r w:rsidRPr="0087776D">
                    <w:rPr>
                      <w:sz w:val="24"/>
                      <w:szCs w:val="24"/>
                    </w:rPr>
                    <w:t xml:space="preserve"> за период 2011-2013 гг., относящихся к предмету закупки (форма 4).</w:t>
                  </w:r>
                </w:p>
                <w:p w:rsidR="0087776D" w:rsidRPr="0087776D" w:rsidRDefault="0087776D" w:rsidP="0087776D">
                  <w:pPr>
                    <w:autoSpaceDE w:val="0"/>
                    <w:autoSpaceDN w:val="0"/>
                    <w:adjustRightInd w:val="0"/>
                    <w:jc w:val="both"/>
                    <w:rPr>
                      <w:sz w:val="24"/>
                      <w:szCs w:val="24"/>
                    </w:rPr>
                  </w:pPr>
                  <w:r w:rsidRPr="0087776D">
                    <w:rPr>
                      <w:sz w:val="24"/>
                      <w:szCs w:val="24"/>
                    </w:rPr>
                    <w:t xml:space="preserve"> Оценка заявок осуществляется путем выставления баллов от 0 до 40 баллов следующим образом:</w:t>
                  </w:r>
                </w:p>
                <w:p w:rsidR="0087776D" w:rsidRPr="0087776D" w:rsidRDefault="0087776D" w:rsidP="0087776D">
                  <w:pPr>
                    <w:autoSpaceDE w:val="0"/>
                    <w:autoSpaceDN w:val="0"/>
                    <w:adjustRightInd w:val="0"/>
                    <w:jc w:val="both"/>
                    <w:rPr>
                      <w:sz w:val="24"/>
                      <w:szCs w:val="24"/>
                    </w:rPr>
                  </w:pPr>
                  <w:r w:rsidRPr="0087776D">
                    <w:rPr>
                      <w:sz w:val="24"/>
                      <w:szCs w:val="24"/>
                    </w:rPr>
                    <w:t xml:space="preserve">- отсутствие представленных копий договоров, актов оказанных услуг (выполненных работ), подтверждающих </w:t>
                  </w:r>
                  <w:r w:rsidRPr="0087776D">
                    <w:rPr>
                      <w:sz w:val="24"/>
                      <w:szCs w:val="24"/>
                    </w:rPr>
                    <w:lastRenderedPageBreak/>
                    <w:t>наличие у участника закупки опыта оказания услуг (выполнения работ) в рамках государственного и/или коммерческого контракта близких по профилю, или информация не представлена в заявке -  0 баллов;</w:t>
                  </w:r>
                </w:p>
                <w:p w:rsidR="0087776D" w:rsidRPr="0087776D" w:rsidRDefault="0087776D" w:rsidP="0087776D">
                  <w:pPr>
                    <w:autoSpaceDE w:val="0"/>
                    <w:autoSpaceDN w:val="0"/>
                    <w:adjustRightInd w:val="0"/>
                    <w:jc w:val="both"/>
                    <w:rPr>
                      <w:sz w:val="24"/>
                      <w:szCs w:val="24"/>
                    </w:rPr>
                  </w:pPr>
                  <w:r w:rsidRPr="0087776D">
                    <w:rPr>
                      <w:sz w:val="24"/>
                      <w:szCs w:val="24"/>
                    </w:rPr>
                    <w:t>- от 1 до 5 представленных копий договоров, актов оказанных услуг (выполненных работ), подтверждающих наличие у участника закупки опыта оказания услуг (выполнения работ) в рамках государственного и/или коммерческого контракта близких по профилю – 10 баллов;</w:t>
                  </w:r>
                </w:p>
                <w:p w:rsidR="0087776D" w:rsidRPr="0087776D" w:rsidRDefault="0087776D" w:rsidP="0087776D">
                  <w:pPr>
                    <w:autoSpaceDE w:val="0"/>
                    <w:autoSpaceDN w:val="0"/>
                    <w:adjustRightInd w:val="0"/>
                    <w:jc w:val="both"/>
                    <w:rPr>
                      <w:sz w:val="24"/>
                      <w:szCs w:val="24"/>
                    </w:rPr>
                  </w:pPr>
                  <w:r w:rsidRPr="0087776D">
                    <w:rPr>
                      <w:sz w:val="24"/>
                      <w:szCs w:val="24"/>
                    </w:rPr>
                    <w:t>- от 5 до 10 представленных копий договоров, актов оказанных услуг (выполненных работ), подтверждающих наличие у участника закупки опыта оказания услуг (выполнения работ) в рамках государственного и/или коммерческого контракта близких по профилю – 20 баллов;</w:t>
                  </w:r>
                </w:p>
                <w:p w:rsidR="0087776D" w:rsidRPr="0087776D" w:rsidRDefault="0087776D" w:rsidP="0087776D">
                  <w:pPr>
                    <w:autoSpaceDE w:val="0"/>
                    <w:autoSpaceDN w:val="0"/>
                    <w:adjustRightInd w:val="0"/>
                    <w:jc w:val="both"/>
                    <w:rPr>
                      <w:sz w:val="24"/>
                      <w:szCs w:val="24"/>
                    </w:rPr>
                  </w:pPr>
                  <w:r w:rsidRPr="0087776D">
                    <w:rPr>
                      <w:sz w:val="24"/>
                      <w:szCs w:val="24"/>
                    </w:rPr>
                    <w:t>- более 10 представленных копий договоров, актов оказанных услуг (выполненных работ), подтверждающих наличие у участника закупки опыта оказания услуг (выполнения работ) в рамках государственного и/или коммерческого контракта близких по профилю – 40 баллов.</w:t>
                  </w:r>
                </w:p>
              </w:tc>
            </w:tr>
            <w:tr w:rsidR="0087776D" w:rsidRPr="0087776D" w:rsidTr="0087776D">
              <w:tc>
                <w:tcPr>
                  <w:tcW w:w="4006" w:type="dxa"/>
                </w:tcPr>
                <w:p w:rsidR="0087776D" w:rsidRPr="0087776D" w:rsidRDefault="0087776D" w:rsidP="0087776D">
                  <w:pPr>
                    <w:autoSpaceDE w:val="0"/>
                    <w:autoSpaceDN w:val="0"/>
                    <w:adjustRightInd w:val="0"/>
                    <w:jc w:val="both"/>
                    <w:rPr>
                      <w:i/>
                      <w:sz w:val="24"/>
                      <w:szCs w:val="24"/>
                    </w:rPr>
                  </w:pPr>
                  <w:r>
                    <w:rPr>
                      <w:b/>
                      <w:i/>
                      <w:sz w:val="24"/>
                      <w:szCs w:val="24"/>
                    </w:rPr>
                    <w:lastRenderedPageBreak/>
                    <w:t xml:space="preserve">Показатель 2. </w:t>
                  </w:r>
                  <w:r>
                    <w:rPr>
                      <w:i/>
                      <w:sz w:val="24"/>
                      <w:szCs w:val="24"/>
                    </w:rPr>
                    <w:t>Наличие опыта выполнения аналогичных услуг за период 2011-2013гг. для Агентства стратегических инициатив.</w:t>
                  </w:r>
                </w:p>
              </w:tc>
              <w:tc>
                <w:tcPr>
                  <w:tcW w:w="6618" w:type="dxa"/>
                </w:tcPr>
                <w:p w:rsidR="0087776D" w:rsidRDefault="0087776D" w:rsidP="0087776D">
                  <w:pPr>
                    <w:autoSpaceDE w:val="0"/>
                    <w:autoSpaceDN w:val="0"/>
                    <w:adjustRightInd w:val="0"/>
                    <w:jc w:val="both"/>
                    <w:rPr>
                      <w:b/>
                      <w:bCs/>
                      <w:sz w:val="24"/>
                      <w:szCs w:val="24"/>
                    </w:rPr>
                  </w:pPr>
                  <w:r>
                    <w:rPr>
                      <w:b/>
                      <w:bCs/>
                      <w:sz w:val="24"/>
                      <w:szCs w:val="24"/>
                    </w:rPr>
                    <w:t>Максимальный балл – 10</w:t>
                  </w:r>
                </w:p>
                <w:p w:rsidR="0087776D" w:rsidRDefault="0087776D" w:rsidP="0087776D">
                  <w:pPr>
                    <w:autoSpaceDE w:val="0"/>
                    <w:autoSpaceDN w:val="0"/>
                    <w:adjustRightInd w:val="0"/>
                    <w:jc w:val="both"/>
                    <w:rPr>
                      <w:bCs/>
                      <w:sz w:val="24"/>
                      <w:szCs w:val="24"/>
                    </w:rPr>
                  </w:pPr>
                  <w:r w:rsidRPr="0087776D">
                    <w:rPr>
                      <w:bCs/>
                      <w:sz w:val="24"/>
                      <w:szCs w:val="24"/>
                    </w:rPr>
                    <w:t>Участник закупки предоставляет сведения о наличии опыта оказания аналогичных услуг за период 2011-2013 гг., относящихся</w:t>
                  </w:r>
                  <w:r>
                    <w:rPr>
                      <w:bCs/>
                      <w:sz w:val="24"/>
                      <w:szCs w:val="24"/>
                    </w:rPr>
                    <w:t xml:space="preserve"> к предмету закупки для Агентства стратегических инициатив.</w:t>
                  </w:r>
                </w:p>
                <w:p w:rsidR="0087776D" w:rsidRPr="0087776D" w:rsidRDefault="0087776D" w:rsidP="0087776D">
                  <w:pPr>
                    <w:autoSpaceDE w:val="0"/>
                    <w:autoSpaceDN w:val="0"/>
                    <w:adjustRightInd w:val="0"/>
                    <w:jc w:val="both"/>
                    <w:rPr>
                      <w:bCs/>
                      <w:sz w:val="24"/>
                      <w:szCs w:val="24"/>
                    </w:rPr>
                  </w:pPr>
                  <w:r>
                    <w:rPr>
                      <w:bCs/>
                      <w:sz w:val="24"/>
                      <w:szCs w:val="24"/>
                    </w:rPr>
                    <w:t>За имеющийся (подтвержденный документально) положительный опыт работы с Агентством, участнику присваивается 10 баллов.</w:t>
                  </w:r>
                </w:p>
              </w:tc>
            </w:tr>
            <w:tr w:rsidR="0087776D" w:rsidRPr="0087776D" w:rsidTr="0087776D">
              <w:tc>
                <w:tcPr>
                  <w:tcW w:w="4006" w:type="dxa"/>
                </w:tcPr>
                <w:p w:rsidR="0087776D" w:rsidRPr="0087776D" w:rsidRDefault="0087776D" w:rsidP="0087776D">
                  <w:pPr>
                    <w:autoSpaceDE w:val="0"/>
                    <w:autoSpaceDN w:val="0"/>
                    <w:adjustRightInd w:val="0"/>
                    <w:jc w:val="both"/>
                    <w:rPr>
                      <w:i/>
                      <w:sz w:val="24"/>
                      <w:szCs w:val="24"/>
                    </w:rPr>
                  </w:pPr>
                  <w:r w:rsidRPr="0087776D">
                    <w:rPr>
                      <w:b/>
                      <w:i/>
                      <w:iCs/>
                      <w:sz w:val="24"/>
                      <w:szCs w:val="24"/>
                    </w:rPr>
                    <w:t>Показатель 3.</w:t>
                  </w:r>
                  <w:r>
                    <w:rPr>
                      <w:i/>
                      <w:iCs/>
                      <w:sz w:val="24"/>
                      <w:szCs w:val="24"/>
                    </w:rPr>
                    <w:t xml:space="preserve"> </w:t>
                  </w:r>
                  <w:r w:rsidRPr="0087776D">
                    <w:rPr>
                      <w:i/>
                      <w:iCs/>
                      <w:sz w:val="24"/>
                      <w:szCs w:val="24"/>
                    </w:rPr>
                    <w:t>Квалификация персонала.</w:t>
                  </w:r>
                </w:p>
              </w:tc>
              <w:tc>
                <w:tcPr>
                  <w:tcW w:w="6618" w:type="dxa"/>
                </w:tcPr>
                <w:p w:rsidR="0087776D" w:rsidRPr="0087776D" w:rsidRDefault="0087776D" w:rsidP="0087776D">
                  <w:pPr>
                    <w:autoSpaceDE w:val="0"/>
                    <w:autoSpaceDN w:val="0"/>
                    <w:adjustRightInd w:val="0"/>
                    <w:jc w:val="both"/>
                    <w:rPr>
                      <w:b/>
                      <w:bCs/>
                      <w:sz w:val="24"/>
                      <w:szCs w:val="24"/>
                    </w:rPr>
                  </w:pPr>
                  <w:r w:rsidRPr="0087776D">
                    <w:rPr>
                      <w:b/>
                      <w:bCs/>
                      <w:sz w:val="24"/>
                      <w:szCs w:val="24"/>
                    </w:rPr>
                    <w:t xml:space="preserve">Максимальный балл – </w:t>
                  </w:r>
                  <w:r>
                    <w:rPr>
                      <w:b/>
                      <w:bCs/>
                      <w:sz w:val="24"/>
                      <w:szCs w:val="24"/>
                    </w:rPr>
                    <w:t>3</w:t>
                  </w:r>
                  <w:r w:rsidRPr="0087776D">
                    <w:rPr>
                      <w:b/>
                      <w:bCs/>
                      <w:sz w:val="24"/>
                      <w:szCs w:val="24"/>
                    </w:rPr>
                    <w:t>0</w:t>
                  </w:r>
                </w:p>
                <w:p w:rsidR="0087776D" w:rsidRPr="0087776D" w:rsidRDefault="0087776D" w:rsidP="0087776D">
                  <w:pPr>
                    <w:autoSpaceDE w:val="0"/>
                    <w:autoSpaceDN w:val="0"/>
                    <w:adjustRightInd w:val="0"/>
                    <w:jc w:val="both"/>
                    <w:rPr>
                      <w:sz w:val="24"/>
                      <w:szCs w:val="24"/>
                    </w:rPr>
                  </w:pPr>
                  <w:r w:rsidRPr="0087776D">
                    <w:rPr>
                      <w:sz w:val="24"/>
                      <w:szCs w:val="24"/>
                    </w:rPr>
                    <w:t>Наличие квалифицированных работников, имеющих необходимые знания; (подтверждением является, наличие у участника закупки штатного персонала, дипломированного в области аналогичной предмету закупки с указанием стажа работы (список квалифицированных сотрудников с предоставлением копий дипломов об образовании):</w:t>
                  </w:r>
                </w:p>
                <w:p w:rsidR="0087776D" w:rsidRPr="0087776D" w:rsidRDefault="0087776D" w:rsidP="0087776D">
                  <w:pPr>
                    <w:autoSpaceDE w:val="0"/>
                    <w:autoSpaceDN w:val="0"/>
                    <w:adjustRightInd w:val="0"/>
                    <w:jc w:val="both"/>
                    <w:rPr>
                      <w:sz w:val="24"/>
                      <w:szCs w:val="24"/>
                    </w:rPr>
                  </w:pPr>
                  <w:r w:rsidRPr="0087776D">
                    <w:rPr>
                      <w:sz w:val="24"/>
                      <w:szCs w:val="24"/>
                    </w:rPr>
                    <w:t>-отсутствие вышеуказанных специалистов или информация не представлена/не подтверждена в заявке – 0 баллов;</w:t>
                  </w:r>
                </w:p>
                <w:p w:rsidR="0087776D" w:rsidRPr="0087776D" w:rsidRDefault="0087776D" w:rsidP="0087776D">
                  <w:pPr>
                    <w:autoSpaceDE w:val="0"/>
                    <w:autoSpaceDN w:val="0"/>
                    <w:adjustRightInd w:val="0"/>
                    <w:jc w:val="both"/>
                    <w:rPr>
                      <w:sz w:val="24"/>
                      <w:szCs w:val="24"/>
                    </w:rPr>
                  </w:pPr>
                  <w:r w:rsidRPr="0087776D">
                    <w:rPr>
                      <w:sz w:val="24"/>
                      <w:szCs w:val="24"/>
                    </w:rPr>
                    <w:t>- наличие от 1 до 10 вышеуказанных специалистов – 20 баллов;</w:t>
                  </w:r>
                </w:p>
                <w:p w:rsidR="0087776D" w:rsidRPr="0087776D" w:rsidRDefault="0087776D" w:rsidP="0087776D">
                  <w:pPr>
                    <w:autoSpaceDE w:val="0"/>
                    <w:autoSpaceDN w:val="0"/>
                    <w:adjustRightInd w:val="0"/>
                    <w:jc w:val="both"/>
                    <w:rPr>
                      <w:sz w:val="24"/>
                      <w:szCs w:val="24"/>
                    </w:rPr>
                  </w:pPr>
                  <w:r w:rsidRPr="0087776D">
                    <w:rPr>
                      <w:sz w:val="24"/>
                      <w:szCs w:val="24"/>
                    </w:rPr>
                    <w:t>- наличие 10 и более вышеуказанных специалистов – 40 баллов.</w:t>
                  </w:r>
                </w:p>
              </w:tc>
            </w:tr>
            <w:tr w:rsidR="0087776D" w:rsidRPr="0087776D" w:rsidTr="0087776D">
              <w:tc>
                <w:tcPr>
                  <w:tcW w:w="4006" w:type="dxa"/>
                </w:tcPr>
                <w:p w:rsidR="0087776D" w:rsidRPr="0087776D" w:rsidRDefault="0087776D" w:rsidP="0087776D">
                  <w:pPr>
                    <w:autoSpaceDE w:val="0"/>
                    <w:autoSpaceDN w:val="0"/>
                    <w:adjustRightInd w:val="0"/>
                    <w:jc w:val="both"/>
                    <w:rPr>
                      <w:bCs/>
                      <w:i/>
                      <w:iCs/>
                      <w:sz w:val="24"/>
                      <w:szCs w:val="24"/>
                    </w:rPr>
                  </w:pPr>
                  <w:r w:rsidRPr="0087776D">
                    <w:rPr>
                      <w:b/>
                      <w:i/>
                      <w:sz w:val="24"/>
                      <w:szCs w:val="24"/>
                    </w:rPr>
                    <w:t>Показатель 4.</w:t>
                  </w:r>
                  <w:r>
                    <w:rPr>
                      <w:i/>
                      <w:sz w:val="24"/>
                      <w:szCs w:val="24"/>
                    </w:rPr>
                    <w:t xml:space="preserve"> </w:t>
                  </w:r>
                  <w:r w:rsidRPr="0087776D">
                    <w:rPr>
                      <w:bCs/>
                      <w:i/>
                      <w:iCs/>
                      <w:sz w:val="24"/>
                      <w:szCs w:val="24"/>
                    </w:rPr>
                    <w:t>Деловая репутация участника запроса предложений</w:t>
                  </w:r>
                </w:p>
                <w:p w:rsidR="0087776D" w:rsidRPr="0087776D" w:rsidRDefault="0087776D" w:rsidP="0087776D">
                  <w:pPr>
                    <w:autoSpaceDE w:val="0"/>
                    <w:autoSpaceDN w:val="0"/>
                    <w:adjustRightInd w:val="0"/>
                    <w:jc w:val="both"/>
                    <w:rPr>
                      <w:i/>
                      <w:sz w:val="24"/>
                      <w:szCs w:val="24"/>
                    </w:rPr>
                  </w:pPr>
                </w:p>
              </w:tc>
              <w:tc>
                <w:tcPr>
                  <w:tcW w:w="6618" w:type="dxa"/>
                </w:tcPr>
                <w:p w:rsidR="0087776D" w:rsidRPr="0087776D" w:rsidRDefault="0087776D" w:rsidP="0087776D">
                  <w:pPr>
                    <w:autoSpaceDE w:val="0"/>
                    <w:autoSpaceDN w:val="0"/>
                    <w:adjustRightInd w:val="0"/>
                    <w:jc w:val="both"/>
                    <w:rPr>
                      <w:sz w:val="24"/>
                      <w:szCs w:val="24"/>
                    </w:rPr>
                  </w:pPr>
                  <w:r w:rsidRPr="0087776D">
                    <w:rPr>
                      <w:b/>
                      <w:bCs/>
                      <w:sz w:val="24"/>
                      <w:szCs w:val="24"/>
                    </w:rPr>
                    <w:t>Максимальный балл –20</w:t>
                  </w:r>
                </w:p>
                <w:p w:rsidR="0087776D" w:rsidRPr="0087776D" w:rsidRDefault="0087776D" w:rsidP="0087776D">
                  <w:pPr>
                    <w:autoSpaceDE w:val="0"/>
                    <w:autoSpaceDN w:val="0"/>
                    <w:adjustRightInd w:val="0"/>
                    <w:jc w:val="both"/>
                    <w:rPr>
                      <w:sz w:val="24"/>
                      <w:szCs w:val="24"/>
                    </w:rPr>
                  </w:pPr>
                  <w:r w:rsidRPr="0087776D">
                    <w:rPr>
                      <w:sz w:val="24"/>
                      <w:szCs w:val="24"/>
                    </w:rPr>
                    <w:t>Оценивается на основании представленных в заявке отзывов от заказчиков услуг аналогичных работ, сертификатов, грамот, благодарственных писем и иных документов, предоставляемых по желанию участника закупки характеризующих его деловую репутацию.</w:t>
                  </w:r>
                </w:p>
                <w:p w:rsidR="0087776D" w:rsidRPr="0087776D" w:rsidRDefault="0087776D" w:rsidP="0087776D">
                  <w:pPr>
                    <w:autoSpaceDE w:val="0"/>
                    <w:autoSpaceDN w:val="0"/>
                    <w:adjustRightInd w:val="0"/>
                    <w:jc w:val="both"/>
                    <w:rPr>
                      <w:i/>
                      <w:sz w:val="24"/>
                      <w:szCs w:val="24"/>
                    </w:rPr>
                  </w:pPr>
                  <w:r w:rsidRPr="0087776D">
                    <w:rPr>
                      <w:i/>
                      <w:sz w:val="24"/>
                      <w:szCs w:val="24"/>
                    </w:rPr>
                    <w:t>Оценка осуществляется членами комиссии по закупкам на основании их профессионального опыта.</w:t>
                  </w:r>
                </w:p>
              </w:tc>
            </w:tr>
          </w:tbl>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0A542F">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0A542F">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0A542F">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8" w:name="_Toc149542940"/>
      <w:bookmarkStart w:id="79" w:name="_Toc166101215"/>
      <w:bookmarkStart w:id="80" w:name="_Ref166101288"/>
      <w:bookmarkStart w:id="81" w:name="_Ref166101291"/>
      <w:bookmarkStart w:id="82" w:name="_Ref166158276"/>
      <w:bookmarkStart w:id="83" w:name="_Ref166158279"/>
      <w:bookmarkStart w:id="84" w:name="_Ref166329210"/>
      <w:bookmarkStart w:id="85" w:name="_Ref166329212"/>
      <w:bookmarkStart w:id="86" w:name="_Ref166329217"/>
      <w:bookmarkStart w:id="87" w:name="_Toc167251515"/>
      <w:bookmarkStart w:id="88" w:name="_Toc180912174"/>
      <w:bookmarkStart w:id="89"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7A2099" w:rsidRDefault="007A2099" w:rsidP="002379E8">
      <w:pPr>
        <w:tabs>
          <w:tab w:val="left" w:pos="360"/>
        </w:tabs>
        <w:jc w:val="center"/>
        <w:rPr>
          <w:b/>
          <w:sz w:val="32"/>
          <w:szCs w:val="32"/>
        </w:rPr>
      </w:pPr>
      <w:r>
        <w:rPr>
          <w:b/>
          <w:sz w:val="32"/>
          <w:szCs w:val="32"/>
        </w:rPr>
        <w:br w:type="page"/>
      </w: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434AF2" w:rsidRDefault="0087776D" w:rsidP="00434AF2">
      <w:pPr>
        <w:jc w:val="center"/>
        <w:rPr>
          <w:b/>
          <w:sz w:val="28"/>
          <w:szCs w:val="28"/>
        </w:rPr>
      </w:pPr>
      <w:r w:rsidRPr="0087776D">
        <w:rPr>
          <w:b/>
          <w:sz w:val="28"/>
          <w:szCs w:val="28"/>
        </w:rPr>
        <w:t>на проведение социологического исследования</w:t>
      </w:r>
    </w:p>
    <w:p w:rsidR="0087776D" w:rsidRPr="00DB41EE" w:rsidRDefault="0087776D" w:rsidP="00434AF2">
      <w:pPr>
        <w:jc w:val="center"/>
        <w:rPr>
          <w:sz w:val="28"/>
          <w:szCs w:val="28"/>
        </w:rPr>
      </w:pPr>
      <w:r w:rsidRPr="0087776D">
        <w:rPr>
          <w:sz w:val="28"/>
          <w:szCs w:val="28"/>
        </w:rPr>
        <w:t>по теме: «</w:t>
      </w:r>
      <w:r w:rsidR="00DB41EE" w:rsidRPr="00DB41EE">
        <w:rPr>
          <w:sz w:val="28"/>
          <w:szCs w:val="28"/>
        </w:rPr>
        <w:t>Степень информированности представителей целевых аудиторий Заказчика о направлениях и результатах его деятельности</w:t>
      </w:r>
      <w:r w:rsidRPr="0087776D">
        <w:rPr>
          <w:sz w:val="28"/>
          <w:szCs w:val="28"/>
        </w:rPr>
        <w:t>»</w:t>
      </w:r>
    </w:p>
    <w:p w:rsidR="0087776D" w:rsidRPr="0087776D" w:rsidRDefault="0087776D" w:rsidP="00434AF2">
      <w:pPr>
        <w:jc w:val="both"/>
        <w:rPr>
          <w:b/>
          <w:sz w:val="28"/>
          <w:szCs w:val="28"/>
        </w:rPr>
      </w:pPr>
    </w:p>
    <w:p w:rsidR="0020648A" w:rsidRPr="0020648A" w:rsidRDefault="0020648A" w:rsidP="0020648A">
      <w:pPr>
        <w:keepNext/>
        <w:numPr>
          <w:ilvl w:val="0"/>
          <w:numId w:val="21"/>
        </w:numPr>
        <w:tabs>
          <w:tab w:val="left" w:pos="426"/>
          <w:tab w:val="num" w:pos="720"/>
        </w:tabs>
        <w:ind w:left="0" w:firstLine="0"/>
        <w:outlineLvl w:val="2"/>
        <w:rPr>
          <w:b/>
          <w:bCs/>
          <w:sz w:val="24"/>
          <w:szCs w:val="24"/>
        </w:rPr>
      </w:pPr>
      <w:r w:rsidRPr="0020648A">
        <w:rPr>
          <w:b/>
          <w:bCs/>
          <w:sz w:val="24"/>
          <w:szCs w:val="24"/>
        </w:rPr>
        <w:t>Цель и задачи работы</w:t>
      </w:r>
    </w:p>
    <w:p w:rsidR="0020648A" w:rsidRPr="0020648A" w:rsidRDefault="0020648A" w:rsidP="0020648A">
      <w:pPr>
        <w:contextualSpacing/>
        <w:jc w:val="both"/>
        <w:rPr>
          <w:rFonts w:eastAsia="Calibri"/>
          <w:bCs/>
          <w:sz w:val="24"/>
          <w:szCs w:val="24"/>
          <w:lang w:eastAsia="en-US"/>
        </w:rPr>
      </w:pPr>
      <w:r w:rsidRPr="0020648A">
        <w:rPr>
          <w:rFonts w:eastAsia="Calibri"/>
          <w:bCs/>
          <w:sz w:val="24"/>
          <w:szCs w:val="24"/>
          <w:lang w:eastAsia="en-US"/>
        </w:rPr>
        <w:t xml:space="preserve">1.1. Цель: </w:t>
      </w:r>
      <w:r w:rsidRPr="0020648A">
        <w:rPr>
          <w:rFonts w:eastAsia="Calibri"/>
          <w:sz w:val="24"/>
          <w:szCs w:val="24"/>
          <w:lang w:eastAsia="en-US"/>
        </w:rPr>
        <w:t>оценить динамику информированности подгрупп целевой аудитории о деятельности Заказчика за последний год;</w:t>
      </w:r>
    </w:p>
    <w:p w:rsidR="0020648A" w:rsidRPr="0020648A" w:rsidRDefault="0020648A" w:rsidP="0020648A">
      <w:pPr>
        <w:ind w:left="709" w:hanging="567"/>
        <w:contextualSpacing/>
        <w:jc w:val="both"/>
        <w:rPr>
          <w:rFonts w:eastAsia="Calibri"/>
          <w:sz w:val="24"/>
          <w:szCs w:val="24"/>
          <w:lang w:eastAsia="en-US"/>
        </w:rPr>
      </w:pPr>
    </w:p>
    <w:p w:rsidR="0020648A" w:rsidRPr="0020648A" w:rsidRDefault="0020648A" w:rsidP="0020648A">
      <w:pPr>
        <w:contextualSpacing/>
        <w:jc w:val="both"/>
        <w:rPr>
          <w:rFonts w:eastAsia="Calibri"/>
          <w:sz w:val="24"/>
          <w:szCs w:val="24"/>
          <w:lang w:eastAsia="en-US"/>
        </w:rPr>
      </w:pPr>
      <w:r w:rsidRPr="0020648A">
        <w:rPr>
          <w:rFonts w:eastAsia="Calibri"/>
          <w:sz w:val="24"/>
          <w:szCs w:val="24"/>
          <w:lang w:eastAsia="en-US"/>
        </w:rPr>
        <w:t xml:space="preserve">1.2. Задачи: </w:t>
      </w:r>
    </w:p>
    <w:p w:rsidR="0020648A" w:rsidRPr="0020648A" w:rsidRDefault="0020648A" w:rsidP="0020648A">
      <w:pPr>
        <w:numPr>
          <w:ilvl w:val="0"/>
          <w:numId w:val="22"/>
        </w:numPr>
        <w:ind w:left="709" w:hanging="425"/>
        <w:contextualSpacing/>
        <w:jc w:val="both"/>
        <w:rPr>
          <w:rFonts w:eastAsia="Calibri"/>
          <w:sz w:val="24"/>
          <w:szCs w:val="24"/>
          <w:lang w:eastAsia="en-US"/>
        </w:rPr>
      </w:pPr>
      <w:r w:rsidRPr="0020648A">
        <w:rPr>
          <w:rFonts w:eastAsia="Calibri"/>
          <w:sz w:val="24"/>
          <w:szCs w:val="24"/>
          <w:lang w:eastAsia="en-US"/>
        </w:rPr>
        <w:t>получить статистические оценки размеров групп целевой аудитории Заказчика в общей численности населения РФ;</w:t>
      </w:r>
    </w:p>
    <w:p w:rsidR="0020648A" w:rsidRPr="0020648A" w:rsidRDefault="0020648A" w:rsidP="0020648A">
      <w:pPr>
        <w:numPr>
          <w:ilvl w:val="0"/>
          <w:numId w:val="22"/>
        </w:numPr>
        <w:ind w:left="709" w:hanging="425"/>
        <w:contextualSpacing/>
        <w:jc w:val="both"/>
        <w:rPr>
          <w:rFonts w:eastAsia="Calibri"/>
          <w:sz w:val="24"/>
          <w:szCs w:val="24"/>
          <w:lang w:eastAsia="en-US"/>
        </w:rPr>
      </w:pPr>
      <w:r w:rsidRPr="0020648A">
        <w:rPr>
          <w:rFonts w:eastAsia="Calibri"/>
          <w:sz w:val="24"/>
          <w:szCs w:val="24"/>
          <w:lang w:eastAsia="en-US"/>
        </w:rPr>
        <w:t>получить статистические оценки размеров подгрупп целевой аудитории (потенциальных представителей групп целевой аудитории Заказчика) в общей численности населения РФ;</w:t>
      </w:r>
    </w:p>
    <w:p w:rsidR="0020648A" w:rsidRPr="0020648A" w:rsidRDefault="0020648A" w:rsidP="0020648A">
      <w:pPr>
        <w:numPr>
          <w:ilvl w:val="0"/>
          <w:numId w:val="22"/>
        </w:numPr>
        <w:ind w:left="709" w:hanging="425"/>
        <w:contextualSpacing/>
        <w:jc w:val="both"/>
        <w:rPr>
          <w:rFonts w:eastAsia="Calibri"/>
          <w:sz w:val="24"/>
          <w:szCs w:val="24"/>
          <w:lang w:eastAsia="en-US"/>
        </w:rPr>
      </w:pPr>
      <w:r w:rsidRPr="0020648A">
        <w:rPr>
          <w:rFonts w:eastAsia="Calibri"/>
          <w:sz w:val="24"/>
          <w:szCs w:val="24"/>
          <w:lang w:eastAsia="en-US"/>
        </w:rPr>
        <w:t>изучить отношение к участию в реализуемых инициативах Заказчика со стороны групп целевой аудитории Заказчика и их потенциальных представителей;</w:t>
      </w:r>
    </w:p>
    <w:p w:rsidR="0020648A" w:rsidRPr="0020648A" w:rsidRDefault="0020648A" w:rsidP="0020648A">
      <w:pPr>
        <w:numPr>
          <w:ilvl w:val="0"/>
          <w:numId w:val="22"/>
        </w:numPr>
        <w:ind w:left="709" w:hanging="425"/>
        <w:contextualSpacing/>
        <w:jc w:val="both"/>
        <w:rPr>
          <w:rFonts w:eastAsia="Calibri"/>
          <w:sz w:val="24"/>
          <w:szCs w:val="24"/>
          <w:lang w:eastAsia="en-US"/>
        </w:rPr>
      </w:pPr>
      <w:r w:rsidRPr="0020648A">
        <w:rPr>
          <w:rFonts w:eastAsia="Calibri"/>
          <w:sz w:val="24"/>
          <w:szCs w:val="24"/>
          <w:lang w:eastAsia="en-US"/>
        </w:rPr>
        <w:t>получить оценку результатов работы по реализуемым инициативам Заказчика со стороны групп целевой аудитории;</w:t>
      </w:r>
    </w:p>
    <w:p w:rsidR="0020648A" w:rsidRPr="0020648A" w:rsidRDefault="0020648A" w:rsidP="0020648A">
      <w:pPr>
        <w:numPr>
          <w:ilvl w:val="0"/>
          <w:numId w:val="22"/>
        </w:numPr>
        <w:ind w:left="709" w:hanging="425"/>
        <w:contextualSpacing/>
        <w:jc w:val="both"/>
        <w:rPr>
          <w:rFonts w:eastAsia="Calibri"/>
          <w:sz w:val="24"/>
          <w:szCs w:val="24"/>
          <w:lang w:eastAsia="en-US"/>
        </w:rPr>
      </w:pPr>
      <w:r w:rsidRPr="0020648A">
        <w:rPr>
          <w:rFonts w:eastAsia="Calibri"/>
          <w:sz w:val="24"/>
          <w:szCs w:val="24"/>
          <w:lang w:eastAsia="en-US"/>
        </w:rPr>
        <w:t>оценить результаты коммуникационной стратегии Заказчика с точки зрения охвата целевой аудитории.</w:t>
      </w:r>
    </w:p>
    <w:p w:rsidR="0020648A" w:rsidRPr="0020648A" w:rsidRDefault="0020648A" w:rsidP="0020648A">
      <w:pPr>
        <w:tabs>
          <w:tab w:val="left" w:pos="426"/>
        </w:tabs>
        <w:jc w:val="both"/>
        <w:rPr>
          <w:i/>
          <w:sz w:val="24"/>
          <w:szCs w:val="24"/>
        </w:rPr>
      </w:pPr>
    </w:p>
    <w:p w:rsidR="0020648A" w:rsidRPr="0020648A" w:rsidRDefault="0020648A" w:rsidP="0020648A">
      <w:pPr>
        <w:keepNext/>
        <w:numPr>
          <w:ilvl w:val="0"/>
          <w:numId w:val="21"/>
        </w:numPr>
        <w:tabs>
          <w:tab w:val="left" w:pos="426"/>
          <w:tab w:val="num" w:pos="720"/>
        </w:tabs>
        <w:ind w:left="0" w:firstLine="0"/>
        <w:outlineLvl w:val="2"/>
        <w:rPr>
          <w:b/>
          <w:bCs/>
          <w:sz w:val="24"/>
          <w:szCs w:val="24"/>
        </w:rPr>
      </w:pPr>
      <w:r w:rsidRPr="0020648A">
        <w:rPr>
          <w:b/>
          <w:bCs/>
          <w:sz w:val="24"/>
          <w:szCs w:val="24"/>
        </w:rPr>
        <w:t>Содержание работы</w:t>
      </w:r>
    </w:p>
    <w:p w:rsidR="0020648A" w:rsidRPr="0020648A" w:rsidRDefault="0020648A" w:rsidP="0020648A">
      <w:pPr>
        <w:contextualSpacing/>
        <w:jc w:val="both"/>
        <w:rPr>
          <w:rFonts w:eastAsia="Calibri"/>
          <w:color w:val="000000"/>
          <w:sz w:val="24"/>
          <w:szCs w:val="24"/>
          <w:lang w:eastAsia="en-US"/>
        </w:rPr>
      </w:pPr>
    </w:p>
    <w:p w:rsidR="0020648A" w:rsidRPr="0020648A" w:rsidRDefault="0020648A" w:rsidP="0020648A">
      <w:pPr>
        <w:ind w:left="567" w:hanging="567"/>
        <w:jc w:val="both"/>
        <w:rPr>
          <w:sz w:val="24"/>
          <w:szCs w:val="24"/>
        </w:rPr>
      </w:pPr>
      <w:r w:rsidRPr="0020648A">
        <w:rPr>
          <w:b/>
          <w:sz w:val="24"/>
          <w:szCs w:val="24"/>
        </w:rPr>
        <w:t>Метод:</w:t>
      </w:r>
      <w:r w:rsidRPr="0020648A">
        <w:rPr>
          <w:sz w:val="24"/>
          <w:szCs w:val="24"/>
        </w:rPr>
        <w:t xml:space="preserve"> всероссийский репрезентативный</w:t>
      </w:r>
      <w:r w:rsidRPr="0020648A">
        <w:rPr>
          <w:color w:val="000000"/>
          <w:sz w:val="24"/>
          <w:szCs w:val="24"/>
        </w:rPr>
        <w:t xml:space="preserve"> телефонный опрос (далее – опрос).</w:t>
      </w:r>
    </w:p>
    <w:p w:rsidR="0020648A" w:rsidRPr="0020648A" w:rsidRDefault="0020648A" w:rsidP="0020648A">
      <w:pPr>
        <w:ind w:left="567" w:hanging="567"/>
        <w:jc w:val="both"/>
        <w:rPr>
          <w:sz w:val="24"/>
          <w:szCs w:val="24"/>
        </w:rPr>
      </w:pPr>
      <w:r w:rsidRPr="0020648A">
        <w:rPr>
          <w:b/>
          <w:sz w:val="24"/>
          <w:szCs w:val="24"/>
        </w:rPr>
        <w:t xml:space="preserve">Целевая аудитория: </w:t>
      </w:r>
      <w:r w:rsidRPr="0020648A">
        <w:rPr>
          <w:sz w:val="24"/>
          <w:szCs w:val="24"/>
        </w:rPr>
        <w:t>работающие или учащиеся жители Российской Федерации старше 18 лет.</w:t>
      </w:r>
    </w:p>
    <w:p w:rsidR="0020648A" w:rsidRPr="0020648A" w:rsidRDefault="0020648A" w:rsidP="0020648A">
      <w:pPr>
        <w:ind w:left="567" w:hanging="567"/>
        <w:jc w:val="both"/>
        <w:rPr>
          <w:sz w:val="24"/>
          <w:szCs w:val="24"/>
        </w:rPr>
      </w:pPr>
      <w:r w:rsidRPr="0020648A">
        <w:rPr>
          <w:b/>
          <w:sz w:val="24"/>
          <w:szCs w:val="24"/>
        </w:rPr>
        <w:t>Размер выборки</w:t>
      </w:r>
      <w:r w:rsidRPr="0020648A">
        <w:rPr>
          <w:sz w:val="24"/>
          <w:szCs w:val="24"/>
        </w:rPr>
        <w:t>: 10 000 респондентов. Выборка опроса разрабатывается Исполнителем.</w:t>
      </w:r>
    </w:p>
    <w:p w:rsidR="0020648A" w:rsidRPr="0020648A" w:rsidRDefault="0020648A" w:rsidP="0020648A">
      <w:pPr>
        <w:ind w:left="567" w:hanging="567"/>
        <w:jc w:val="both"/>
        <w:rPr>
          <w:sz w:val="24"/>
          <w:szCs w:val="24"/>
        </w:rPr>
      </w:pPr>
      <w:r w:rsidRPr="0020648A">
        <w:rPr>
          <w:b/>
          <w:sz w:val="24"/>
          <w:szCs w:val="24"/>
        </w:rPr>
        <w:t>География опроса:</w:t>
      </w:r>
      <w:r w:rsidRPr="0020648A">
        <w:rPr>
          <w:sz w:val="24"/>
          <w:szCs w:val="24"/>
        </w:rPr>
        <w:t xml:space="preserve"> не менее 80 субъектов Российской Федерации.</w:t>
      </w:r>
    </w:p>
    <w:p w:rsidR="0020648A" w:rsidRPr="0020648A" w:rsidRDefault="0020648A" w:rsidP="0020648A">
      <w:pPr>
        <w:jc w:val="both"/>
        <w:rPr>
          <w:sz w:val="24"/>
          <w:szCs w:val="24"/>
        </w:rPr>
      </w:pPr>
      <w:r w:rsidRPr="0020648A">
        <w:rPr>
          <w:b/>
          <w:sz w:val="24"/>
          <w:szCs w:val="24"/>
        </w:rPr>
        <w:t>Инструментарий опроса:</w:t>
      </w:r>
      <w:r w:rsidRPr="0020648A">
        <w:rPr>
          <w:sz w:val="24"/>
          <w:szCs w:val="24"/>
        </w:rPr>
        <w:t xml:space="preserve"> анкета опроса разрабатывается Исполнителем и утверждается Заказчиком. Длительность телефонного опроса составляет не более 15 минут. Предусматриваются блоки анкеты, уникальные по изучаемым темам для каждой целевой группы Заказчика, при этом общий размер анкеты составляет не более 70 вопросов.</w:t>
      </w:r>
    </w:p>
    <w:p w:rsidR="0020648A" w:rsidRPr="0020648A" w:rsidRDefault="0020648A" w:rsidP="0020648A">
      <w:pPr>
        <w:jc w:val="both"/>
        <w:rPr>
          <w:sz w:val="24"/>
          <w:szCs w:val="24"/>
        </w:rPr>
      </w:pPr>
      <w:r w:rsidRPr="0020648A">
        <w:rPr>
          <w:b/>
          <w:sz w:val="24"/>
          <w:szCs w:val="24"/>
        </w:rPr>
        <w:t>Аналитические параметры исследования:</w:t>
      </w:r>
      <w:r w:rsidRPr="0020648A">
        <w:rPr>
          <w:sz w:val="24"/>
          <w:szCs w:val="24"/>
        </w:rPr>
        <w:t xml:space="preserve"> При анализе полученных данных среди целевой аудитории опроса Исполнитель выделяет следующие подгруппы, представляющие собой целевые группы Заказчика: </w:t>
      </w:r>
    </w:p>
    <w:p w:rsidR="0020648A" w:rsidRPr="0020648A" w:rsidRDefault="0020648A" w:rsidP="0020648A">
      <w:pPr>
        <w:numPr>
          <w:ilvl w:val="0"/>
          <w:numId w:val="29"/>
        </w:numPr>
        <w:ind w:left="1276"/>
        <w:contextualSpacing/>
        <w:jc w:val="both"/>
        <w:rPr>
          <w:rFonts w:eastAsia="Calibri"/>
          <w:sz w:val="24"/>
          <w:szCs w:val="24"/>
          <w:lang w:eastAsia="en-US"/>
        </w:rPr>
      </w:pPr>
      <w:r w:rsidRPr="0020648A">
        <w:rPr>
          <w:rFonts w:eastAsia="Calibri"/>
          <w:sz w:val="24"/>
          <w:szCs w:val="24"/>
          <w:lang w:eastAsia="en-US"/>
        </w:rPr>
        <w:t>Предприниматели (все категории бизнеса по размеру и отдельно средний бизнес), в т.ч. потенциальные;</w:t>
      </w:r>
    </w:p>
    <w:p w:rsidR="0020648A" w:rsidRPr="0020648A" w:rsidRDefault="0020648A" w:rsidP="0020648A">
      <w:pPr>
        <w:numPr>
          <w:ilvl w:val="0"/>
          <w:numId w:val="29"/>
        </w:numPr>
        <w:ind w:left="1276"/>
        <w:contextualSpacing/>
        <w:jc w:val="both"/>
        <w:rPr>
          <w:rFonts w:eastAsia="Calibri"/>
          <w:sz w:val="24"/>
          <w:szCs w:val="24"/>
          <w:lang w:eastAsia="en-US"/>
        </w:rPr>
      </w:pPr>
      <w:r w:rsidRPr="0020648A">
        <w:rPr>
          <w:rFonts w:eastAsia="Calibri"/>
          <w:sz w:val="24"/>
          <w:szCs w:val="24"/>
          <w:lang w:eastAsia="en-US"/>
        </w:rPr>
        <w:t xml:space="preserve">Социальные активисты, в т.ч. потенциальные; </w:t>
      </w:r>
    </w:p>
    <w:p w:rsidR="0020648A" w:rsidRPr="0020648A" w:rsidRDefault="0020648A" w:rsidP="0020648A">
      <w:pPr>
        <w:numPr>
          <w:ilvl w:val="0"/>
          <w:numId w:val="29"/>
        </w:numPr>
        <w:ind w:left="1276"/>
        <w:contextualSpacing/>
        <w:jc w:val="both"/>
        <w:rPr>
          <w:rFonts w:eastAsia="Calibri"/>
          <w:sz w:val="24"/>
          <w:szCs w:val="24"/>
          <w:lang w:eastAsia="en-US"/>
        </w:rPr>
      </w:pPr>
      <w:r w:rsidRPr="0020648A">
        <w:rPr>
          <w:rFonts w:eastAsia="Calibri"/>
          <w:sz w:val="24"/>
          <w:szCs w:val="24"/>
          <w:lang w:eastAsia="en-US"/>
        </w:rPr>
        <w:t xml:space="preserve">Инноваторы в сфере образования, в т.ч. потенциальные; </w:t>
      </w:r>
    </w:p>
    <w:p w:rsidR="0020648A" w:rsidRPr="0020648A" w:rsidRDefault="0020648A" w:rsidP="0020648A">
      <w:pPr>
        <w:ind w:firstLine="708"/>
        <w:jc w:val="both"/>
        <w:rPr>
          <w:sz w:val="24"/>
          <w:szCs w:val="24"/>
        </w:rPr>
      </w:pPr>
      <w:r w:rsidRPr="0020648A">
        <w:rPr>
          <w:sz w:val="24"/>
          <w:szCs w:val="24"/>
        </w:rPr>
        <w:t>Индикаторы для выделения данных подгрупп разрабатываются Исполнителем в процессе разработки анкеты опроса и утверждаются Заказчиком при утверждении анкеты опроса.</w:t>
      </w:r>
    </w:p>
    <w:p w:rsidR="0020648A" w:rsidRPr="0020648A" w:rsidRDefault="0020648A" w:rsidP="0020648A">
      <w:pPr>
        <w:ind w:left="567" w:hanging="567"/>
        <w:jc w:val="both"/>
        <w:rPr>
          <w:sz w:val="24"/>
          <w:szCs w:val="24"/>
        </w:rPr>
      </w:pPr>
    </w:p>
    <w:p w:rsidR="00DB41EE" w:rsidRDefault="00DB41EE" w:rsidP="00DB41EE">
      <w:pPr>
        <w:pStyle w:val="31"/>
        <w:numPr>
          <w:ilvl w:val="0"/>
          <w:numId w:val="21"/>
        </w:numPr>
        <w:tabs>
          <w:tab w:val="clear" w:pos="1080"/>
          <w:tab w:val="left" w:pos="426"/>
          <w:tab w:val="num" w:pos="720"/>
        </w:tabs>
        <w:spacing w:before="0" w:after="0"/>
        <w:ind w:left="0" w:firstLine="0"/>
        <w:jc w:val="left"/>
        <w:rPr>
          <w:rFonts w:ascii="Times New Roman" w:hAnsi="Times New Roman"/>
          <w:szCs w:val="24"/>
        </w:rPr>
      </w:pPr>
      <w:r w:rsidRPr="00DB41EE">
        <w:rPr>
          <w:rFonts w:ascii="Times New Roman" w:hAnsi="Times New Roman"/>
          <w:szCs w:val="24"/>
        </w:rPr>
        <w:t>Порядок и сроки проведения работы</w:t>
      </w:r>
    </w:p>
    <w:p w:rsidR="0020648A" w:rsidRDefault="0020648A" w:rsidP="0020648A"/>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6081"/>
        <w:gridCol w:w="3228"/>
      </w:tblGrid>
      <w:tr w:rsidR="0020648A" w:rsidRPr="0020648A" w:rsidTr="004A3C49">
        <w:trPr>
          <w:trHeight w:val="273"/>
        </w:trPr>
        <w:tc>
          <w:tcPr>
            <w:tcW w:w="756" w:type="dxa"/>
            <w:shd w:val="clear" w:color="auto" w:fill="auto"/>
          </w:tcPr>
          <w:p w:rsidR="0020648A" w:rsidRPr="0020648A" w:rsidRDefault="0020648A" w:rsidP="0020648A">
            <w:pPr>
              <w:widowControl w:val="0"/>
              <w:autoSpaceDE w:val="0"/>
              <w:autoSpaceDN w:val="0"/>
              <w:adjustRightInd w:val="0"/>
              <w:jc w:val="center"/>
              <w:rPr>
                <w:b/>
                <w:sz w:val="24"/>
                <w:szCs w:val="24"/>
              </w:rPr>
            </w:pPr>
            <w:r w:rsidRPr="0020648A">
              <w:rPr>
                <w:b/>
                <w:sz w:val="24"/>
                <w:szCs w:val="24"/>
              </w:rPr>
              <w:t>пп</w:t>
            </w:r>
          </w:p>
        </w:tc>
        <w:tc>
          <w:tcPr>
            <w:tcW w:w="6081" w:type="dxa"/>
            <w:shd w:val="clear" w:color="auto" w:fill="auto"/>
          </w:tcPr>
          <w:p w:rsidR="0020648A" w:rsidRPr="0020648A" w:rsidRDefault="0020648A" w:rsidP="0020648A">
            <w:pPr>
              <w:widowControl w:val="0"/>
              <w:autoSpaceDE w:val="0"/>
              <w:autoSpaceDN w:val="0"/>
              <w:adjustRightInd w:val="0"/>
              <w:jc w:val="center"/>
              <w:rPr>
                <w:b/>
                <w:sz w:val="24"/>
                <w:szCs w:val="24"/>
              </w:rPr>
            </w:pPr>
            <w:r w:rsidRPr="0020648A">
              <w:rPr>
                <w:b/>
                <w:sz w:val="24"/>
                <w:szCs w:val="24"/>
              </w:rPr>
              <w:t>Содержание работы</w:t>
            </w:r>
          </w:p>
        </w:tc>
        <w:tc>
          <w:tcPr>
            <w:tcW w:w="3228" w:type="dxa"/>
            <w:shd w:val="clear" w:color="auto" w:fill="auto"/>
          </w:tcPr>
          <w:p w:rsidR="0020648A" w:rsidRPr="0020648A" w:rsidRDefault="0020648A" w:rsidP="0020648A">
            <w:pPr>
              <w:widowControl w:val="0"/>
              <w:autoSpaceDE w:val="0"/>
              <w:autoSpaceDN w:val="0"/>
              <w:adjustRightInd w:val="0"/>
              <w:jc w:val="center"/>
              <w:rPr>
                <w:b/>
                <w:sz w:val="24"/>
                <w:szCs w:val="24"/>
              </w:rPr>
            </w:pPr>
            <w:r w:rsidRPr="0020648A">
              <w:rPr>
                <w:b/>
                <w:sz w:val="24"/>
                <w:szCs w:val="24"/>
              </w:rPr>
              <w:t>Сроки*</w:t>
            </w:r>
          </w:p>
        </w:tc>
      </w:tr>
      <w:tr w:rsidR="0020648A" w:rsidRPr="0020648A" w:rsidTr="004A3C49">
        <w:tc>
          <w:tcPr>
            <w:tcW w:w="756" w:type="dxa"/>
            <w:tcBorders>
              <w:top w:val="single" w:sz="4" w:space="0" w:color="auto"/>
              <w:left w:val="single" w:sz="4" w:space="0" w:color="auto"/>
              <w:bottom w:val="single" w:sz="4" w:space="0" w:color="auto"/>
              <w:right w:val="single" w:sz="4" w:space="0" w:color="auto"/>
            </w:tcBorders>
            <w:hideMark/>
          </w:tcPr>
          <w:p w:rsidR="0020648A" w:rsidRPr="0020648A" w:rsidRDefault="0020648A" w:rsidP="0020648A">
            <w:pPr>
              <w:widowControl w:val="0"/>
              <w:autoSpaceDE w:val="0"/>
              <w:autoSpaceDN w:val="0"/>
              <w:adjustRightInd w:val="0"/>
              <w:rPr>
                <w:sz w:val="24"/>
                <w:szCs w:val="24"/>
              </w:rPr>
            </w:pPr>
            <w:r w:rsidRPr="0020648A">
              <w:rPr>
                <w:sz w:val="24"/>
                <w:szCs w:val="24"/>
              </w:rPr>
              <w:t>3.1.</w:t>
            </w:r>
          </w:p>
        </w:tc>
        <w:tc>
          <w:tcPr>
            <w:tcW w:w="6081" w:type="dxa"/>
            <w:tcBorders>
              <w:top w:val="single" w:sz="4" w:space="0" w:color="auto"/>
              <w:left w:val="single" w:sz="4" w:space="0" w:color="auto"/>
              <w:bottom w:val="single" w:sz="4" w:space="0" w:color="auto"/>
              <w:right w:val="single" w:sz="4" w:space="0" w:color="auto"/>
            </w:tcBorders>
            <w:hideMark/>
          </w:tcPr>
          <w:p w:rsidR="0020648A" w:rsidRPr="0020648A" w:rsidRDefault="0020648A" w:rsidP="0020648A">
            <w:pPr>
              <w:widowControl w:val="0"/>
              <w:autoSpaceDE w:val="0"/>
              <w:autoSpaceDN w:val="0"/>
              <w:adjustRightInd w:val="0"/>
              <w:rPr>
                <w:color w:val="FF6600"/>
                <w:sz w:val="24"/>
                <w:szCs w:val="24"/>
              </w:rPr>
            </w:pPr>
            <w:r w:rsidRPr="0020648A">
              <w:rPr>
                <w:sz w:val="24"/>
                <w:szCs w:val="24"/>
              </w:rPr>
              <w:t>Разработка инструментария опроса Исполнителем и предоставление его на утверждение Заказчику.</w:t>
            </w:r>
          </w:p>
        </w:tc>
        <w:tc>
          <w:tcPr>
            <w:tcW w:w="3228" w:type="dxa"/>
            <w:tcBorders>
              <w:top w:val="single" w:sz="4" w:space="0" w:color="auto"/>
              <w:left w:val="single" w:sz="4" w:space="0" w:color="auto"/>
              <w:bottom w:val="single" w:sz="4" w:space="0" w:color="auto"/>
              <w:right w:val="single" w:sz="4" w:space="0" w:color="auto"/>
            </w:tcBorders>
            <w:hideMark/>
          </w:tcPr>
          <w:p w:rsidR="0020648A" w:rsidRPr="0020648A" w:rsidRDefault="0020648A" w:rsidP="0020648A">
            <w:pPr>
              <w:widowControl w:val="0"/>
              <w:autoSpaceDE w:val="0"/>
              <w:autoSpaceDN w:val="0"/>
              <w:adjustRightInd w:val="0"/>
              <w:spacing w:line="360" w:lineRule="auto"/>
              <w:jc w:val="center"/>
              <w:rPr>
                <w:sz w:val="24"/>
                <w:szCs w:val="24"/>
              </w:rPr>
            </w:pPr>
            <w:r w:rsidRPr="0020648A">
              <w:rPr>
                <w:sz w:val="24"/>
                <w:szCs w:val="24"/>
              </w:rPr>
              <w:t>13.11.2014-18.11.2014</w:t>
            </w:r>
          </w:p>
        </w:tc>
      </w:tr>
      <w:tr w:rsidR="0020648A" w:rsidRPr="0020648A" w:rsidTr="004A3C49">
        <w:tc>
          <w:tcPr>
            <w:tcW w:w="756"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rPr>
                <w:sz w:val="24"/>
                <w:szCs w:val="24"/>
              </w:rPr>
            </w:pPr>
            <w:r w:rsidRPr="0020648A">
              <w:rPr>
                <w:sz w:val="24"/>
                <w:szCs w:val="24"/>
              </w:rPr>
              <w:t>3.2.</w:t>
            </w:r>
          </w:p>
        </w:tc>
        <w:tc>
          <w:tcPr>
            <w:tcW w:w="6081"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rPr>
                <w:sz w:val="24"/>
                <w:szCs w:val="24"/>
              </w:rPr>
            </w:pPr>
            <w:r w:rsidRPr="0020648A">
              <w:rPr>
                <w:sz w:val="24"/>
                <w:szCs w:val="24"/>
              </w:rPr>
              <w:t>Разработка выборки опроса Исполнителем.</w:t>
            </w:r>
          </w:p>
        </w:tc>
        <w:tc>
          <w:tcPr>
            <w:tcW w:w="3228"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jc w:val="center"/>
              <w:rPr>
                <w:sz w:val="24"/>
                <w:szCs w:val="24"/>
              </w:rPr>
            </w:pPr>
            <w:r w:rsidRPr="0020648A">
              <w:rPr>
                <w:sz w:val="24"/>
                <w:szCs w:val="24"/>
              </w:rPr>
              <w:t>13.11.2014-14.11.2014</w:t>
            </w:r>
          </w:p>
        </w:tc>
      </w:tr>
      <w:tr w:rsidR="0020648A" w:rsidRPr="0020648A" w:rsidTr="004A3C49">
        <w:tc>
          <w:tcPr>
            <w:tcW w:w="756" w:type="dxa"/>
            <w:tcBorders>
              <w:top w:val="single" w:sz="4" w:space="0" w:color="auto"/>
              <w:left w:val="single" w:sz="4" w:space="0" w:color="auto"/>
              <w:bottom w:val="single" w:sz="4" w:space="0" w:color="auto"/>
              <w:right w:val="single" w:sz="4" w:space="0" w:color="auto"/>
            </w:tcBorders>
            <w:hideMark/>
          </w:tcPr>
          <w:p w:rsidR="0020648A" w:rsidRPr="0020648A" w:rsidRDefault="0020648A" w:rsidP="0020648A">
            <w:pPr>
              <w:widowControl w:val="0"/>
              <w:autoSpaceDE w:val="0"/>
              <w:autoSpaceDN w:val="0"/>
              <w:adjustRightInd w:val="0"/>
              <w:rPr>
                <w:sz w:val="24"/>
                <w:szCs w:val="24"/>
              </w:rPr>
            </w:pPr>
            <w:r w:rsidRPr="0020648A">
              <w:rPr>
                <w:sz w:val="24"/>
                <w:szCs w:val="24"/>
              </w:rPr>
              <w:t>3.3.</w:t>
            </w:r>
          </w:p>
        </w:tc>
        <w:tc>
          <w:tcPr>
            <w:tcW w:w="6081" w:type="dxa"/>
            <w:tcBorders>
              <w:top w:val="single" w:sz="4" w:space="0" w:color="auto"/>
              <w:left w:val="single" w:sz="4" w:space="0" w:color="auto"/>
              <w:bottom w:val="single" w:sz="4" w:space="0" w:color="auto"/>
              <w:right w:val="single" w:sz="4" w:space="0" w:color="auto"/>
            </w:tcBorders>
            <w:hideMark/>
          </w:tcPr>
          <w:p w:rsidR="0020648A" w:rsidRPr="0020648A" w:rsidRDefault="0020648A" w:rsidP="0020648A">
            <w:pPr>
              <w:widowControl w:val="0"/>
              <w:autoSpaceDE w:val="0"/>
              <w:autoSpaceDN w:val="0"/>
              <w:adjustRightInd w:val="0"/>
              <w:rPr>
                <w:sz w:val="24"/>
                <w:szCs w:val="24"/>
              </w:rPr>
            </w:pPr>
            <w:r w:rsidRPr="0020648A">
              <w:rPr>
                <w:sz w:val="24"/>
                <w:szCs w:val="24"/>
              </w:rPr>
              <w:t>Утверждение инструментария опроса Заказчиком. Заказчик направляет отсканированную анкету опроса, содержащую дату и подпись представителя Заказчика.</w:t>
            </w:r>
          </w:p>
        </w:tc>
        <w:tc>
          <w:tcPr>
            <w:tcW w:w="3228" w:type="dxa"/>
            <w:tcBorders>
              <w:top w:val="single" w:sz="4" w:space="0" w:color="auto"/>
              <w:left w:val="single" w:sz="4" w:space="0" w:color="auto"/>
              <w:bottom w:val="single" w:sz="4" w:space="0" w:color="auto"/>
              <w:right w:val="single" w:sz="4" w:space="0" w:color="auto"/>
            </w:tcBorders>
            <w:hideMark/>
          </w:tcPr>
          <w:p w:rsidR="0020648A" w:rsidRPr="0020648A" w:rsidRDefault="0020648A" w:rsidP="0020648A">
            <w:pPr>
              <w:widowControl w:val="0"/>
              <w:autoSpaceDE w:val="0"/>
              <w:autoSpaceDN w:val="0"/>
              <w:adjustRightInd w:val="0"/>
              <w:jc w:val="center"/>
              <w:rPr>
                <w:sz w:val="24"/>
                <w:szCs w:val="24"/>
              </w:rPr>
            </w:pPr>
            <w:r w:rsidRPr="0020648A">
              <w:rPr>
                <w:sz w:val="24"/>
                <w:szCs w:val="24"/>
              </w:rPr>
              <w:t>19.11.2014-21.11.2014</w:t>
            </w:r>
          </w:p>
        </w:tc>
      </w:tr>
      <w:tr w:rsidR="0020648A" w:rsidRPr="0020648A" w:rsidTr="004A3C49">
        <w:tc>
          <w:tcPr>
            <w:tcW w:w="756" w:type="dxa"/>
            <w:tcBorders>
              <w:top w:val="single" w:sz="4" w:space="0" w:color="auto"/>
              <w:left w:val="single" w:sz="4" w:space="0" w:color="auto"/>
              <w:bottom w:val="single" w:sz="4" w:space="0" w:color="auto"/>
              <w:right w:val="single" w:sz="4" w:space="0" w:color="auto"/>
            </w:tcBorders>
            <w:hideMark/>
          </w:tcPr>
          <w:p w:rsidR="0020648A" w:rsidRPr="0020648A" w:rsidRDefault="0020648A" w:rsidP="0020648A">
            <w:pPr>
              <w:widowControl w:val="0"/>
              <w:autoSpaceDE w:val="0"/>
              <w:autoSpaceDN w:val="0"/>
              <w:adjustRightInd w:val="0"/>
              <w:rPr>
                <w:sz w:val="24"/>
                <w:szCs w:val="24"/>
              </w:rPr>
            </w:pPr>
            <w:r w:rsidRPr="0020648A">
              <w:rPr>
                <w:sz w:val="24"/>
                <w:szCs w:val="24"/>
              </w:rPr>
              <w:t>3.4.</w:t>
            </w:r>
          </w:p>
        </w:tc>
        <w:tc>
          <w:tcPr>
            <w:tcW w:w="6081" w:type="dxa"/>
            <w:tcBorders>
              <w:top w:val="single" w:sz="4" w:space="0" w:color="auto"/>
              <w:left w:val="single" w:sz="4" w:space="0" w:color="auto"/>
              <w:bottom w:val="single" w:sz="4" w:space="0" w:color="auto"/>
              <w:right w:val="single" w:sz="4" w:space="0" w:color="auto"/>
            </w:tcBorders>
            <w:hideMark/>
          </w:tcPr>
          <w:p w:rsidR="0020648A" w:rsidRPr="0020648A" w:rsidRDefault="0020648A" w:rsidP="0020648A">
            <w:pPr>
              <w:widowControl w:val="0"/>
              <w:autoSpaceDE w:val="0"/>
              <w:autoSpaceDN w:val="0"/>
              <w:adjustRightInd w:val="0"/>
              <w:rPr>
                <w:sz w:val="24"/>
                <w:szCs w:val="24"/>
              </w:rPr>
            </w:pPr>
            <w:r w:rsidRPr="0020648A">
              <w:rPr>
                <w:sz w:val="24"/>
                <w:szCs w:val="24"/>
              </w:rPr>
              <w:t xml:space="preserve">Проведение </w:t>
            </w:r>
            <w:bookmarkStart w:id="90" w:name="_GoBack"/>
            <w:bookmarkEnd w:id="90"/>
            <w:r w:rsidRPr="0020648A">
              <w:rPr>
                <w:sz w:val="24"/>
                <w:szCs w:val="24"/>
              </w:rPr>
              <w:t>опроса (</w:t>
            </w:r>
            <w:r w:rsidRPr="0020648A">
              <w:rPr>
                <w:sz w:val="24"/>
                <w:szCs w:val="24"/>
              </w:rPr>
              <w:t>полевые работы).</w:t>
            </w:r>
          </w:p>
        </w:tc>
        <w:tc>
          <w:tcPr>
            <w:tcW w:w="3228" w:type="dxa"/>
            <w:tcBorders>
              <w:top w:val="single" w:sz="4" w:space="0" w:color="auto"/>
              <w:left w:val="single" w:sz="4" w:space="0" w:color="auto"/>
              <w:bottom w:val="single" w:sz="4" w:space="0" w:color="auto"/>
              <w:right w:val="single" w:sz="4" w:space="0" w:color="auto"/>
            </w:tcBorders>
            <w:hideMark/>
          </w:tcPr>
          <w:p w:rsidR="0020648A" w:rsidRPr="0020648A" w:rsidRDefault="0020648A" w:rsidP="0020648A">
            <w:pPr>
              <w:widowControl w:val="0"/>
              <w:autoSpaceDE w:val="0"/>
              <w:autoSpaceDN w:val="0"/>
              <w:adjustRightInd w:val="0"/>
              <w:jc w:val="center"/>
              <w:rPr>
                <w:sz w:val="24"/>
                <w:szCs w:val="24"/>
              </w:rPr>
            </w:pPr>
            <w:r w:rsidRPr="0020648A">
              <w:rPr>
                <w:sz w:val="24"/>
                <w:szCs w:val="24"/>
              </w:rPr>
              <w:t xml:space="preserve">24.11.2014-07.12.2014 </w:t>
            </w:r>
          </w:p>
        </w:tc>
      </w:tr>
      <w:tr w:rsidR="0020648A" w:rsidRPr="0020648A" w:rsidTr="004A3C49">
        <w:tc>
          <w:tcPr>
            <w:tcW w:w="756" w:type="dxa"/>
            <w:tcBorders>
              <w:top w:val="single" w:sz="4" w:space="0" w:color="auto"/>
              <w:left w:val="single" w:sz="4" w:space="0" w:color="auto"/>
              <w:bottom w:val="single" w:sz="4" w:space="0" w:color="auto"/>
              <w:right w:val="single" w:sz="4" w:space="0" w:color="auto"/>
            </w:tcBorders>
            <w:hideMark/>
          </w:tcPr>
          <w:p w:rsidR="0020648A" w:rsidRPr="0020648A" w:rsidRDefault="0020648A" w:rsidP="0020648A">
            <w:pPr>
              <w:widowControl w:val="0"/>
              <w:autoSpaceDE w:val="0"/>
              <w:autoSpaceDN w:val="0"/>
              <w:adjustRightInd w:val="0"/>
              <w:rPr>
                <w:sz w:val="24"/>
                <w:szCs w:val="24"/>
              </w:rPr>
            </w:pPr>
            <w:r w:rsidRPr="0020648A">
              <w:rPr>
                <w:sz w:val="24"/>
                <w:szCs w:val="24"/>
              </w:rPr>
              <w:t>3.5.</w:t>
            </w:r>
          </w:p>
        </w:tc>
        <w:tc>
          <w:tcPr>
            <w:tcW w:w="6081" w:type="dxa"/>
            <w:tcBorders>
              <w:top w:val="single" w:sz="4" w:space="0" w:color="auto"/>
              <w:left w:val="single" w:sz="4" w:space="0" w:color="auto"/>
              <w:bottom w:val="single" w:sz="4" w:space="0" w:color="auto"/>
              <w:right w:val="single" w:sz="4" w:space="0" w:color="auto"/>
            </w:tcBorders>
            <w:hideMark/>
          </w:tcPr>
          <w:p w:rsidR="0020648A" w:rsidRPr="0020648A" w:rsidRDefault="0020648A" w:rsidP="0020648A">
            <w:pPr>
              <w:widowControl w:val="0"/>
              <w:autoSpaceDE w:val="0"/>
              <w:autoSpaceDN w:val="0"/>
              <w:adjustRightInd w:val="0"/>
              <w:rPr>
                <w:sz w:val="24"/>
                <w:szCs w:val="24"/>
              </w:rPr>
            </w:pPr>
            <w:r w:rsidRPr="0020648A">
              <w:rPr>
                <w:sz w:val="24"/>
                <w:szCs w:val="24"/>
              </w:rPr>
              <w:t xml:space="preserve">Контроль и обработка данных опроса. </w:t>
            </w:r>
          </w:p>
        </w:tc>
        <w:tc>
          <w:tcPr>
            <w:tcW w:w="3228" w:type="dxa"/>
            <w:tcBorders>
              <w:top w:val="single" w:sz="4" w:space="0" w:color="auto"/>
              <w:left w:val="single" w:sz="4" w:space="0" w:color="auto"/>
              <w:bottom w:val="single" w:sz="4" w:space="0" w:color="auto"/>
              <w:right w:val="single" w:sz="4" w:space="0" w:color="auto"/>
            </w:tcBorders>
            <w:hideMark/>
          </w:tcPr>
          <w:p w:rsidR="0020648A" w:rsidRPr="0020648A" w:rsidRDefault="0020648A" w:rsidP="0020648A">
            <w:pPr>
              <w:widowControl w:val="0"/>
              <w:autoSpaceDE w:val="0"/>
              <w:autoSpaceDN w:val="0"/>
              <w:adjustRightInd w:val="0"/>
              <w:jc w:val="center"/>
              <w:rPr>
                <w:sz w:val="24"/>
                <w:szCs w:val="24"/>
              </w:rPr>
            </w:pPr>
            <w:r w:rsidRPr="0020648A">
              <w:rPr>
                <w:sz w:val="24"/>
                <w:szCs w:val="24"/>
              </w:rPr>
              <w:t>08.12.2014-10.12.2014</w:t>
            </w:r>
          </w:p>
        </w:tc>
      </w:tr>
      <w:tr w:rsidR="0020648A" w:rsidRPr="0020648A" w:rsidTr="004A3C49">
        <w:trPr>
          <w:trHeight w:val="165"/>
        </w:trPr>
        <w:tc>
          <w:tcPr>
            <w:tcW w:w="756"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rPr>
                <w:sz w:val="24"/>
                <w:szCs w:val="24"/>
              </w:rPr>
            </w:pPr>
            <w:r w:rsidRPr="0020648A">
              <w:rPr>
                <w:sz w:val="24"/>
                <w:szCs w:val="24"/>
              </w:rPr>
              <w:lastRenderedPageBreak/>
              <w:t>3.6.</w:t>
            </w:r>
          </w:p>
        </w:tc>
        <w:tc>
          <w:tcPr>
            <w:tcW w:w="6081"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rPr>
                <w:sz w:val="24"/>
                <w:szCs w:val="24"/>
              </w:rPr>
            </w:pPr>
            <w:r w:rsidRPr="0020648A">
              <w:rPr>
                <w:sz w:val="24"/>
                <w:szCs w:val="24"/>
              </w:rPr>
              <w:t>Подготовка табличных</w:t>
            </w:r>
            <w:r w:rsidRPr="0020648A">
              <w:rPr>
                <w:sz w:val="24"/>
                <w:szCs w:val="24"/>
              </w:rPr>
              <w:t xml:space="preserve"> распределений.</w:t>
            </w:r>
          </w:p>
        </w:tc>
        <w:tc>
          <w:tcPr>
            <w:tcW w:w="3228"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jc w:val="center"/>
              <w:rPr>
                <w:sz w:val="24"/>
                <w:szCs w:val="24"/>
              </w:rPr>
            </w:pPr>
            <w:r w:rsidRPr="0020648A">
              <w:rPr>
                <w:sz w:val="24"/>
                <w:szCs w:val="24"/>
              </w:rPr>
              <w:t>11.12.2014-</w:t>
            </w:r>
            <w:r w:rsidRPr="0020648A">
              <w:rPr>
                <w:sz w:val="24"/>
                <w:szCs w:val="24"/>
                <w:lang w:val="en-US"/>
              </w:rPr>
              <w:t>1</w:t>
            </w:r>
            <w:r w:rsidRPr="0020648A">
              <w:rPr>
                <w:sz w:val="24"/>
                <w:szCs w:val="24"/>
              </w:rPr>
              <w:t>2.12.2014</w:t>
            </w:r>
          </w:p>
        </w:tc>
      </w:tr>
      <w:tr w:rsidR="0020648A" w:rsidRPr="0020648A" w:rsidTr="004A3C49">
        <w:trPr>
          <w:trHeight w:val="165"/>
        </w:trPr>
        <w:tc>
          <w:tcPr>
            <w:tcW w:w="756"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rPr>
                <w:sz w:val="24"/>
                <w:szCs w:val="24"/>
              </w:rPr>
            </w:pPr>
            <w:r w:rsidRPr="0020648A">
              <w:rPr>
                <w:sz w:val="24"/>
                <w:szCs w:val="24"/>
              </w:rPr>
              <w:t>3.7.</w:t>
            </w:r>
          </w:p>
        </w:tc>
        <w:tc>
          <w:tcPr>
            <w:tcW w:w="6081"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rPr>
                <w:sz w:val="24"/>
                <w:szCs w:val="24"/>
              </w:rPr>
            </w:pPr>
            <w:r w:rsidRPr="0020648A">
              <w:rPr>
                <w:sz w:val="24"/>
                <w:szCs w:val="24"/>
              </w:rPr>
              <w:t>Предоставление Заказчику табличных распределений.</w:t>
            </w:r>
          </w:p>
        </w:tc>
        <w:tc>
          <w:tcPr>
            <w:tcW w:w="3228"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jc w:val="center"/>
              <w:rPr>
                <w:sz w:val="24"/>
                <w:szCs w:val="24"/>
              </w:rPr>
            </w:pPr>
            <w:r w:rsidRPr="0020648A">
              <w:rPr>
                <w:sz w:val="24"/>
                <w:szCs w:val="24"/>
                <w:lang w:val="en-US"/>
              </w:rPr>
              <w:t>1</w:t>
            </w:r>
            <w:r w:rsidRPr="0020648A">
              <w:rPr>
                <w:sz w:val="24"/>
                <w:szCs w:val="24"/>
              </w:rPr>
              <w:t>5.12.2014</w:t>
            </w:r>
          </w:p>
        </w:tc>
      </w:tr>
      <w:tr w:rsidR="0020648A" w:rsidRPr="0020648A" w:rsidTr="004A3C49">
        <w:trPr>
          <w:trHeight w:val="165"/>
        </w:trPr>
        <w:tc>
          <w:tcPr>
            <w:tcW w:w="756"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rPr>
                <w:sz w:val="24"/>
                <w:szCs w:val="24"/>
              </w:rPr>
            </w:pPr>
            <w:r w:rsidRPr="0020648A">
              <w:rPr>
                <w:sz w:val="24"/>
                <w:szCs w:val="24"/>
              </w:rPr>
              <w:t>3.8.</w:t>
            </w:r>
          </w:p>
        </w:tc>
        <w:tc>
          <w:tcPr>
            <w:tcW w:w="6081"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rPr>
                <w:sz w:val="24"/>
                <w:szCs w:val="24"/>
              </w:rPr>
            </w:pPr>
            <w:r w:rsidRPr="0020648A">
              <w:rPr>
                <w:sz w:val="24"/>
                <w:szCs w:val="24"/>
              </w:rPr>
              <w:t>Анализ данных. Подготовка отчетной презентации.</w:t>
            </w:r>
          </w:p>
        </w:tc>
        <w:tc>
          <w:tcPr>
            <w:tcW w:w="3228"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jc w:val="center"/>
              <w:rPr>
                <w:sz w:val="24"/>
                <w:szCs w:val="24"/>
              </w:rPr>
            </w:pPr>
            <w:r w:rsidRPr="0020648A">
              <w:rPr>
                <w:sz w:val="24"/>
                <w:szCs w:val="24"/>
              </w:rPr>
              <w:t xml:space="preserve">11.12.2014-23.12.2014 </w:t>
            </w:r>
          </w:p>
        </w:tc>
      </w:tr>
      <w:tr w:rsidR="0020648A" w:rsidRPr="0020648A" w:rsidTr="004A3C49">
        <w:trPr>
          <w:trHeight w:val="165"/>
        </w:trPr>
        <w:tc>
          <w:tcPr>
            <w:tcW w:w="756"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rPr>
                <w:sz w:val="24"/>
                <w:szCs w:val="24"/>
              </w:rPr>
            </w:pPr>
            <w:r w:rsidRPr="0020648A">
              <w:rPr>
                <w:sz w:val="24"/>
                <w:szCs w:val="24"/>
              </w:rPr>
              <w:t>3.9.</w:t>
            </w:r>
          </w:p>
        </w:tc>
        <w:tc>
          <w:tcPr>
            <w:tcW w:w="6081"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rPr>
                <w:sz w:val="24"/>
                <w:szCs w:val="24"/>
              </w:rPr>
            </w:pPr>
            <w:r w:rsidRPr="0020648A">
              <w:rPr>
                <w:sz w:val="24"/>
                <w:szCs w:val="24"/>
              </w:rPr>
              <w:t>Представление Заказчику отчетной презентации.</w:t>
            </w:r>
          </w:p>
        </w:tc>
        <w:tc>
          <w:tcPr>
            <w:tcW w:w="3228"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jc w:val="center"/>
              <w:rPr>
                <w:sz w:val="24"/>
                <w:szCs w:val="24"/>
              </w:rPr>
            </w:pPr>
            <w:r w:rsidRPr="0020648A">
              <w:rPr>
                <w:sz w:val="24"/>
                <w:szCs w:val="24"/>
              </w:rPr>
              <w:t>24.12.2014</w:t>
            </w:r>
          </w:p>
        </w:tc>
      </w:tr>
      <w:tr w:rsidR="0020648A" w:rsidRPr="0020648A" w:rsidTr="004A3C49">
        <w:trPr>
          <w:trHeight w:val="165"/>
        </w:trPr>
        <w:tc>
          <w:tcPr>
            <w:tcW w:w="756"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rPr>
                <w:sz w:val="24"/>
                <w:szCs w:val="24"/>
              </w:rPr>
            </w:pPr>
            <w:r w:rsidRPr="0020648A">
              <w:rPr>
                <w:sz w:val="24"/>
                <w:szCs w:val="24"/>
              </w:rPr>
              <w:t xml:space="preserve">3.10. </w:t>
            </w:r>
          </w:p>
        </w:tc>
        <w:tc>
          <w:tcPr>
            <w:tcW w:w="6081"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rPr>
                <w:sz w:val="24"/>
                <w:szCs w:val="24"/>
              </w:rPr>
            </w:pPr>
            <w:r w:rsidRPr="0020648A">
              <w:rPr>
                <w:sz w:val="24"/>
                <w:szCs w:val="24"/>
              </w:rPr>
              <w:t>Подготовка итогового отчета.</w:t>
            </w:r>
          </w:p>
        </w:tc>
        <w:tc>
          <w:tcPr>
            <w:tcW w:w="3228"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jc w:val="center"/>
              <w:rPr>
                <w:sz w:val="24"/>
                <w:szCs w:val="24"/>
              </w:rPr>
            </w:pPr>
            <w:r w:rsidRPr="0020648A">
              <w:rPr>
                <w:sz w:val="24"/>
                <w:szCs w:val="24"/>
              </w:rPr>
              <w:t>11.12.2014-30.01.2015</w:t>
            </w:r>
          </w:p>
        </w:tc>
      </w:tr>
      <w:tr w:rsidR="0020648A" w:rsidRPr="0020648A" w:rsidTr="004A3C49">
        <w:trPr>
          <w:trHeight w:val="165"/>
        </w:trPr>
        <w:tc>
          <w:tcPr>
            <w:tcW w:w="756"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rPr>
                <w:sz w:val="24"/>
                <w:szCs w:val="24"/>
              </w:rPr>
            </w:pPr>
            <w:r w:rsidRPr="0020648A">
              <w:rPr>
                <w:sz w:val="24"/>
                <w:szCs w:val="24"/>
              </w:rPr>
              <w:t>3.11.</w:t>
            </w:r>
          </w:p>
        </w:tc>
        <w:tc>
          <w:tcPr>
            <w:tcW w:w="6081"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rPr>
                <w:sz w:val="24"/>
                <w:szCs w:val="24"/>
              </w:rPr>
            </w:pPr>
            <w:r w:rsidRPr="0020648A">
              <w:rPr>
                <w:sz w:val="24"/>
                <w:szCs w:val="24"/>
              </w:rPr>
              <w:t>Предоставление Заказчику итогового отчета.</w:t>
            </w:r>
          </w:p>
        </w:tc>
        <w:tc>
          <w:tcPr>
            <w:tcW w:w="3228" w:type="dxa"/>
            <w:tcBorders>
              <w:top w:val="single" w:sz="4" w:space="0" w:color="auto"/>
              <w:left w:val="single" w:sz="4" w:space="0" w:color="auto"/>
              <w:bottom w:val="single" w:sz="4" w:space="0" w:color="auto"/>
              <w:right w:val="single" w:sz="4" w:space="0" w:color="auto"/>
            </w:tcBorders>
          </w:tcPr>
          <w:p w:rsidR="0020648A" w:rsidRPr="0020648A" w:rsidRDefault="0020648A" w:rsidP="0020648A">
            <w:pPr>
              <w:widowControl w:val="0"/>
              <w:autoSpaceDE w:val="0"/>
              <w:autoSpaceDN w:val="0"/>
              <w:adjustRightInd w:val="0"/>
              <w:jc w:val="center"/>
              <w:rPr>
                <w:sz w:val="24"/>
                <w:szCs w:val="24"/>
              </w:rPr>
            </w:pPr>
            <w:r w:rsidRPr="0020648A">
              <w:rPr>
                <w:sz w:val="24"/>
                <w:szCs w:val="24"/>
              </w:rPr>
              <w:t>02.02.2015</w:t>
            </w:r>
          </w:p>
        </w:tc>
      </w:tr>
    </w:tbl>
    <w:p w:rsidR="0020648A" w:rsidRPr="0020648A" w:rsidRDefault="0020648A" w:rsidP="0020648A"/>
    <w:p w:rsidR="00DB41EE" w:rsidRDefault="0020648A" w:rsidP="00DB41EE">
      <w:pPr>
        <w:pStyle w:val="ab"/>
        <w:jc w:val="both"/>
        <w:rPr>
          <w:color w:val="auto"/>
          <w:szCs w:val="24"/>
        </w:rPr>
      </w:pPr>
      <w:r w:rsidRPr="0020648A">
        <w:rPr>
          <w:color w:val="auto"/>
          <w:szCs w:val="24"/>
        </w:rPr>
        <w:t>* В случае задержки Заказчиком сроков, указанных в пп. 3.3. настоящего Технического задания, дальнейшие сроки выполнения работы и сроки сдачи результатов работы Заказчику сдвигаются на соответствующее количество дней задержки.</w:t>
      </w:r>
    </w:p>
    <w:p w:rsidR="0020648A" w:rsidRPr="00DB41EE" w:rsidRDefault="0020648A" w:rsidP="00DB41EE">
      <w:pPr>
        <w:pStyle w:val="ab"/>
        <w:jc w:val="both"/>
        <w:rPr>
          <w:szCs w:val="24"/>
        </w:rPr>
      </w:pPr>
    </w:p>
    <w:p w:rsidR="00DB41EE" w:rsidRPr="00DB41EE" w:rsidRDefault="00DB41EE" w:rsidP="00DB41EE">
      <w:pPr>
        <w:pStyle w:val="31"/>
        <w:numPr>
          <w:ilvl w:val="0"/>
          <w:numId w:val="21"/>
        </w:numPr>
        <w:spacing w:before="0" w:after="0"/>
        <w:jc w:val="left"/>
        <w:rPr>
          <w:rFonts w:ascii="Times New Roman" w:hAnsi="Times New Roman"/>
          <w:szCs w:val="24"/>
        </w:rPr>
      </w:pPr>
      <w:r w:rsidRPr="00DB41EE">
        <w:rPr>
          <w:rFonts w:ascii="Times New Roman" w:hAnsi="Times New Roman"/>
          <w:szCs w:val="24"/>
        </w:rPr>
        <w:t>Форма предоставления результатов работы</w:t>
      </w:r>
    </w:p>
    <w:p w:rsidR="0020648A" w:rsidRPr="0020648A" w:rsidRDefault="00DB41EE" w:rsidP="0020648A">
      <w:pPr>
        <w:rPr>
          <w:color w:val="000000"/>
          <w:sz w:val="24"/>
          <w:szCs w:val="24"/>
        </w:rPr>
      </w:pPr>
      <w:r w:rsidRPr="00DB41EE">
        <w:rPr>
          <w:color w:val="000000"/>
          <w:sz w:val="24"/>
          <w:szCs w:val="24"/>
        </w:rPr>
        <w:t xml:space="preserve">4.1. </w:t>
      </w:r>
      <w:r w:rsidR="0020648A" w:rsidRPr="0020648A">
        <w:rPr>
          <w:color w:val="000000"/>
          <w:sz w:val="24"/>
          <w:szCs w:val="24"/>
        </w:rPr>
        <w:t>По результатам выполнения работы Исполнитель предоставляет Заказчику следующие отчетные материалы:</w:t>
      </w:r>
    </w:p>
    <w:p w:rsidR="0020648A" w:rsidRPr="0020648A" w:rsidRDefault="0020648A" w:rsidP="0020648A">
      <w:pPr>
        <w:numPr>
          <w:ilvl w:val="0"/>
          <w:numId w:val="23"/>
        </w:numPr>
        <w:ind w:left="1134" w:hanging="424"/>
        <w:contextualSpacing/>
        <w:jc w:val="both"/>
        <w:rPr>
          <w:rFonts w:eastAsia="Calibri"/>
          <w:sz w:val="24"/>
          <w:szCs w:val="24"/>
          <w:lang w:eastAsia="en-US"/>
        </w:rPr>
      </w:pPr>
      <w:r w:rsidRPr="0020648A">
        <w:rPr>
          <w:rFonts w:eastAsia="Calibri"/>
          <w:sz w:val="24"/>
          <w:szCs w:val="24"/>
          <w:lang w:eastAsia="en-US"/>
        </w:rPr>
        <w:t>отчетная презентация в формате Microsoft Powerpoint версии 2010 (в бумажном и электронном виде);</w:t>
      </w:r>
    </w:p>
    <w:p w:rsidR="0020648A" w:rsidRPr="0020648A" w:rsidRDefault="0020648A" w:rsidP="0020648A">
      <w:pPr>
        <w:numPr>
          <w:ilvl w:val="0"/>
          <w:numId w:val="23"/>
        </w:numPr>
        <w:ind w:left="1134" w:hanging="424"/>
        <w:contextualSpacing/>
        <w:jc w:val="both"/>
        <w:rPr>
          <w:rFonts w:eastAsia="Calibri"/>
          <w:sz w:val="24"/>
          <w:szCs w:val="24"/>
          <w:lang w:eastAsia="en-US"/>
        </w:rPr>
      </w:pPr>
      <w:r w:rsidRPr="0020648A">
        <w:rPr>
          <w:rFonts w:eastAsia="Calibri"/>
          <w:sz w:val="24"/>
          <w:szCs w:val="24"/>
          <w:lang w:eastAsia="en-US"/>
        </w:rPr>
        <w:t>итоговый отчет в формате Microsoft Word версии 2010 (в бумажном и электронном виде);</w:t>
      </w:r>
    </w:p>
    <w:p w:rsidR="0020648A" w:rsidRPr="0020648A" w:rsidRDefault="0020648A" w:rsidP="0020648A">
      <w:pPr>
        <w:numPr>
          <w:ilvl w:val="0"/>
          <w:numId w:val="23"/>
        </w:numPr>
        <w:ind w:left="1134" w:hanging="424"/>
        <w:rPr>
          <w:sz w:val="24"/>
          <w:szCs w:val="24"/>
        </w:rPr>
      </w:pPr>
      <w:r w:rsidRPr="0020648A">
        <w:rPr>
          <w:sz w:val="24"/>
          <w:szCs w:val="24"/>
        </w:rPr>
        <w:t>табличные распределения ответов респондентов на вопросы анкеты опроса в формате Microsoft Excel версии 2010 (в электронном виде);</w:t>
      </w:r>
    </w:p>
    <w:p w:rsidR="0020648A" w:rsidRPr="0020648A" w:rsidRDefault="0020648A" w:rsidP="0020648A">
      <w:pPr>
        <w:rPr>
          <w:color w:val="000000"/>
          <w:sz w:val="24"/>
          <w:szCs w:val="24"/>
        </w:rPr>
      </w:pPr>
    </w:p>
    <w:p w:rsidR="0020648A" w:rsidRPr="0020648A" w:rsidRDefault="0020648A" w:rsidP="0020648A">
      <w:pPr>
        <w:rPr>
          <w:color w:val="000000"/>
          <w:sz w:val="24"/>
          <w:szCs w:val="24"/>
        </w:rPr>
      </w:pPr>
      <w:r w:rsidRPr="0020648A">
        <w:rPr>
          <w:color w:val="000000"/>
          <w:sz w:val="24"/>
          <w:szCs w:val="24"/>
        </w:rPr>
        <w:t xml:space="preserve">4.2. </w:t>
      </w:r>
      <w:r w:rsidRPr="0020648A">
        <w:rPr>
          <w:sz w:val="24"/>
          <w:szCs w:val="24"/>
        </w:rPr>
        <w:t xml:space="preserve">Результаты работы </w:t>
      </w:r>
      <w:r w:rsidRPr="0020648A">
        <w:rPr>
          <w:color w:val="000000"/>
          <w:sz w:val="24"/>
          <w:szCs w:val="24"/>
        </w:rPr>
        <w:t>предоставляются Заказчику:</w:t>
      </w:r>
    </w:p>
    <w:p w:rsidR="0020648A" w:rsidRPr="0020648A" w:rsidRDefault="0020648A" w:rsidP="0020648A">
      <w:pPr>
        <w:numPr>
          <w:ilvl w:val="0"/>
          <w:numId w:val="31"/>
        </w:numPr>
        <w:ind w:left="993" w:hanging="284"/>
        <w:contextualSpacing/>
        <w:jc w:val="both"/>
        <w:rPr>
          <w:rFonts w:eastAsia="Calibri"/>
          <w:sz w:val="24"/>
          <w:szCs w:val="24"/>
          <w:lang w:eastAsia="en-US"/>
        </w:rPr>
      </w:pPr>
      <w:r w:rsidRPr="0020648A">
        <w:rPr>
          <w:rFonts w:eastAsia="Calibri"/>
          <w:color w:val="000000"/>
          <w:sz w:val="24"/>
          <w:szCs w:val="24"/>
          <w:lang w:eastAsia="en-US"/>
        </w:rPr>
        <w:t xml:space="preserve">в </w:t>
      </w:r>
      <w:r w:rsidRPr="0020648A">
        <w:rPr>
          <w:rFonts w:eastAsia="Calibri"/>
          <w:sz w:val="24"/>
          <w:szCs w:val="24"/>
          <w:lang w:eastAsia="en-US"/>
        </w:rPr>
        <w:t>бумажном виде в 1 экземпляре по адресу: г. Москва, ул. Новый Арбат, 36/9;</w:t>
      </w:r>
    </w:p>
    <w:p w:rsidR="0020648A" w:rsidRPr="0020648A" w:rsidRDefault="0020648A" w:rsidP="0020648A">
      <w:pPr>
        <w:numPr>
          <w:ilvl w:val="0"/>
          <w:numId w:val="23"/>
        </w:numPr>
        <w:ind w:left="993" w:hanging="283"/>
        <w:contextualSpacing/>
        <w:jc w:val="both"/>
        <w:rPr>
          <w:rFonts w:eastAsia="Calibri"/>
          <w:color w:val="000000"/>
          <w:sz w:val="24"/>
          <w:szCs w:val="24"/>
          <w:lang w:eastAsia="en-US"/>
        </w:rPr>
      </w:pPr>
      <w:r w:rsidRPr="0020648A">
        <w:rPr>
          <w:rFonts w:eastAsia="Calibri"/>
          <w:sz w:val="24"/>
          <w:szCs w:val="24"/>
          <w:lang w:eastAsia="en-US"/>
        </w:rPr>
        <w:t>в электронном</w:t>
      </w:r>
      <w:r w:rsidRPr="0020648A">
        <w:rPr>
          <w:rFonts w:eastAsia="Calibri"/>
          <w:color w:val="000000"/>
          <w:sz w:val="24"/>
          <w:szCs w:val="24"/>
          <w:lang w:eastAsia="en-US"/>
        </w:rPr>
        <w:t xml:space="preserve"> виде на следующие электронные адреса:</w:t>
      </w:r>
      <w:r w:rsidRPr="0020648A">
        <w:rPr>
          <w:rFonts w:eastAsia="Calibri"/>
          <w:sz w:val="24"/>
          <w:szCs w:val="24"/>
          <w:lang w:eastAsia="en-US"/>
        </w:rPr>
        <w:t xml:space="preserve"> </w:t>
      </w:r>
      <w:hyperlink r:id="rId25" w:history="1">
        <w:r w:rsidRPr="0020648A">
          <w:rPr>
            <w:rFonts w:eastAsia="Calibri"/>
            <w:color w:val="0066CC"/>
            <w:sz w:val="24"/>
            <w:szCs w:val="24"/>
            <w:u w:val="single"/>
            <w:lang w:eastAsia="en-US"/>
          </w:rPr>
          <w:t>sv.lenivkina@asi.ru</w:t>
        </w:r>
      </w:hyperlink>
      <w:r w:rsidRPr="0020648A">
        <w:rPr>
          <w:rFonts w:eastAsia="Calibri"/>
          <w:sz w:val="24"/>
          <w:szCs w:val="24"/>
          <w:lang w:eastAsia="en-US"/>
        </w:rPr>
        <w:t xml:space="preserve">; </w:t>
      </w:r>
      <w:r w:rsidRPr="0020648A">
        <w:rPr>
          <w:rFonts w:eastAsia="Calibri"/>
          <w:color w:val="0066CC"/>
          <w:sz w:val="24"/>
          <w:szCs w:val="24"/>
          <w:u w:val="single"/>
          <w:lang w:eastAsia="en-US"/>
        </w:rPr>
        <w:t>zkh.khidirova@asi.ru</w:t>
      </w:r>
      <w:r w:rsidRPr="0020648A">
        <w:rPr>
          <w:rFonts w:eastAsia="Calibri"/>
          <w:sz w:val="24"/>
          <w:szCs w:val="24"/>
          <w:lang w:eastAsia="en-US"/>
        </w:rPr>
        <w:t>;</w:t>
      </w:r>
    </w:p>
    <w:p w:rsidR="0020648A" w:rsidRPr="0020648A" w:rsidRDefault="0020648A" w:rsidP="0020648A">
      <w:pPr>
        <w:contextualSpacing/>
        <w:jc w:val="both"/>
        <w:rPr>
          <w:rFonts w:eastAsia="Calibri"/>
          <w:sz w:val="24"/>
          <w:szCs w:val="24"/>
          <w:lang w:eastAsia="en-US"/>
        </w:rPr>
      </w:pPr>
    </w:p>
    <w:p w:rsidR="0020648A" w:rsidRPr="0020648A" w:rsidRDefault="0020648A" w:rsidP="0020648A">
      <w:pPr>
        <w:contextualSpacing/>
        <w:jc w:val="both"/>
        <w:rPr>
          <w:rFonts w:eastAsia="Calibri"/>
          <w:color w:val="000000"/>
          <w:sz w:val="24"/>
          <w:szCs w:val="24"/>
          <w:highlight w:val="yellow"/>
          <w:lang w:eastAsia="en-US"/>
        </w:rPr>
      </w:pPr>
      <w:r w:rsidRPr="0020648A">
        <w:rPr>
          <w:rFonts w:eastAsia="Calibri"/>
          <w:sz w:val="24"/>
          <w:szCs w:val="24"/>
          <w:lang w:eastAsia="en-US"/>
        </w:rPr>
        <w:t>4.3. Во избежание разночтений о дате предоставления результатов работы в электронном и бумажном виде, Стороны договорились считать датой предоставления дату отправки результатов работы в электронном виде (письмо с уведомлением) по указанному электронному адресу (см. п.4.2. настоящего Технического задания).</w:t>
      </w:r>
    </w:p>
    <w:p w:rsidR="00DB41EE" w:rsidRPr="00DB41EE" w:rsidRDefault="00DB41EE" w:rsidP="0020648A">
      <w:pPr>
        <w:rPr>
          <w:color w:val="000000"/>
          <w:sz w:val="24"/>
          <w:szCs w:val="24"/>
        </w:rPr>
      </w:pPr>
    </w:p>
    <w:p w:rsidR="00DB41EE" w:rsidRPr="00DB41EE" w:rsidRDefault="00DB41EE" w:rsidP="00DB41EE">
      <w:pPr>
        <w:pStyle w:val="31"/>
        <w:numPr>
          <w:ilvl w:val="0"/>
          <w:numId w:val="21"/>
        </w:numPr>
        <w:spacing w:before="0" w:after="0"/>
        <w:jc w:val="left"/>
        <w:rPr>
          <w:rFonts w:ascii="Times New Roman" w:hAnsi="Times New Roman"/>
          <w:szCs w:val="24"/>
        </w:rPr>
      </w:pPr>
      <w:r w:rsidRPr="00DB41EE">
        <w:rPr>
          <w:rFonts w:ascii="Times New Roman" w:hAnsi="Times New Roman"/>
          <w:szCs w:val="24"/>
        </w:rPr>
        <w:t>Прочие условия.</w:t>
      </w:r>
    </w:p>
    <w:p w:rsidR="00DB41EE" w:rsidRPr="00DB41EE" w:rsidRDefault="00DB41EE" w:rsidP="00DB41EE">
      <w:pPr>
        <w:rPr>
          <w:color w:val="000000"/>
          <w:sz w:val="24"/>
          <w:szCs w:val="24"/>
        </w:rPr>
      </w:pPr>
      <w:r w:rsidRPr="00DB41EE">
        <w:rPr>
          <w:color w:val="000000"/>
          <w:sz w:val="24"/>
          <w:szCs w:val="24"/>
        </w:rPr>
        <w:t xml:space="preserve">5.1. Контактным лицом со стороны Исполнителя по настоящему Техническому заданию является: ФИО____________________________, тел._________________, </w:t>
      </w:r>
      <w:r w:rsidRPr="00DB41EE">
        <w:rPr>
          <w:color w:val="000000"/>
          <w:sz w:val="24"/>
          <w:szCs w:val="24"/>
          <w:lang w:val="en-US"/>
        </w:rPr>
        <w:t>e</w:t>
      </w:r>
      <w:r w:rsidRPr="00DB41EE">
        <w:rPr>
          <w:color w:val="000000"/>
          <w:sz w:val="24"/>
          <w:szCs w:val="24"/>
        </w:rPr>
        <w:t>-</w:t>
      </w:r>
      <w:r w:rsidRPr="00DB41EE">
        <w:rPr>
          <w:color w:val="000000"/>
          <w:sz w:val="24"/>
          <w:szCs w:val="24"/>
          <w:lang w:val="en-US"/>
        </w:rPr>
        <w:t>mail</w:t>
      </w:r>
      <w:r w:rsidRPr="00DB41EE">
        <w:rPr>
          <w:color w:val="000000"/>
          <w:sz w:val="24"/>
          <w:szCs w:val="24"/>
        </w:rPr>
        <w:t>_______________.</w:t>
      </w:r>
    </w:p>
    <w:p w:rsidR="00DB41EE" w:rsidRPr="00DB41EE" w:rsidRDefault="00DB41EE" w:rsidP="00DB41EE">
      <w:pPr>
        <w:rPr>
          <w:color w:val="000000"/>
          <w:sz w:val="24"/>
          <w:szCs w:val="24"/>
        </w:rPr>
      </w:pPr>
      <w:r w:rsidRPr="00DB41EE">
        <w:rPr>
          <w:color w:val="000000"/>
          <w:sz w:val="24"/>
          <w:szCs w:val="24"/>
        </w:rPr>
        <w:t xml:space="preserve">5.2. Контактным лицом со стороны Заказчика по настоящему Техническому заданию является: Хидирова Зоя Хидировна, тел. 8 (926) 010 09 66, </w:t>
      </w:r>
      <w:r w:rsidRPr="00DB41EE">
        <w:rPr>
          <w:color w:val="000000"/>
          <w:sz w:val="24"/>
          <w:szCs w:val="24"/>
          <w:lang w:val="en-US"/>
        </w:rPr>
        <w:t>e</w:t>
      </w:r>
      <w:r w:rsidRPr="00DB41EE">
        <w:rPr>
          <w:color w:val="000000"/>
          <w:sz w:val="24"/>
          <w:szCs w:val="24"/>
        </w:rPr>
        <w:t>-</w:t>
      </w:r>
      <w:r w:rsidRPr="00DB41EE">
        <w:rPr>
          <w:color w:val="000000"/>
          <w:sz w:val="24"/>
          <w:szCs w:val="24"/>
          <w:lang w:val="en-US"/>
        </w:rPr>
        <w:t>mail</w:t>
      </w:r>
      <w:r w:rsidRPr="00DB41EE">
        <w:rPr>
          <w:color w:val="000000"/>
          <w:sz w:val="24"/>
          <w:szCs w:val="24"/>
        </w:rPr>
        <w:t xml:space="preserve"> </w:t>
      </w:r>
      <w:r w:rsidRPr="00DB41EE">
        <w:rPr>
          <w:rStyle w:val="a8"/>
          <w:rFonts w:eastAsia="Calibri"/>
          <w:sz w:val="24"/>
          <w:szCs w:val="24"/>
          <w:lang w:eastAsia="en-US"/>
        </w:rPr>
        <w:t>zkh.khidirova@asi.ru</w:t>
      </w:r>
    </w:p>
    <w:p w:rsidR="008C7DD4" w:rsidRDefault="008C7DD4" w:rsidP="00C02CA7">
      <w:pPr>
        <w:rPr>
          <w:sz w:val="24"/>
          <w:szCs w:val="24"/>
        </w:rPr>
      </w:pPr>
    </w:p>
    <w:p w:rsidR="00DB41EE" w:rsidRDefault="00DB41EE" w:rsidP="00C02CA7">
      <w:pPr>
        <w:rPr>
          <w:sz w:val="24"/>
          <w:szCs w:val="24"/>
        </w:rPr>
      </w:pPr>
    </w:p>
    <w:p w:rsidR="00DB41EE" w:rsidRDefault="00DB41EE" w:rsidP="00C02CA7">
      <w:pPr>
        <w:rPr>
          <w:sz w:val="24"/>
          <w:szCs w:val="24"/>
        </w:rPr>
      </w:pPr>
    </w:p>
    <w:p w:rsidR="00DB41EE" w:rsidRDefault="00DB41EE" w:rsidP="00C02CA7">
      <w:pPr>
        <w:rPr>
          <w:sz w:val="24"/>
          <w:szCs w:val="24"/>
        </w:rPr>
      </w:pPr>
    </w:p>
    <w:p w:rsidR="00DB41EE" w:rsidRDefault="00DB41EE" w:rsidP="00C02CA7">
      <w:pPr>
        <w:rPr>
          <w:sz w:val="24"/>
          <w:szCs w:val="24"/>
        </w:rPr>
      </w:pPr>
    </w:p>
    <w:p w:rsidR="00DB41EE" w:rsidRDefault="00DB41EE" w:rsidP="00C02CA7">
      <w:pPr>
        <w:rPr>
          <w:sz w:val="24"/>
          <w:szCs w:val="24"/>
        </w:rPr>
      </w:pPr>
    </w:p>
    <w:p w:rsidR="00DB41EE" w:rsidRDefault="00DB41EE" w:rsidP="00C02CA7">
      <w:pPr>
        <w:rPr>
          <w:sz w:val="24"/>
          <w:szCs w:val="24"/>
        </w:rPr>
      </w:pPr>
    </w:p>
    <w:p w:rsidR="00DB41EE" w:rsidRDefault="00DB41EE" w:rsidP="00C02CA7">
      <w:pPr>
        <w:rPr>
          <w:sz w:val="24"/>
          <w:szCs w:val="24"/>
        </w:rPr>
      </w:pPr>
    </w:p>
    <w:p w:rsidR="00DB41EE" w:rsidRDefault="00DB41EE" w:rsidP="00C02CA7">
      <w:pPr>
        <w:rPr>
          <w:sz w:val="24"/>
          <w:szCs w:val="24"/>
        </w:rPr>
      </w:pPr>
    </w:p>
    <w:p w:rsidR="00DB41EE" w:rsidRDefault="00DB41EE" w:rsidP="00C02CA7">
      <w:pPr>
        <w:rPr>
          <w:sz w:val="24"/>
          <w:szCs w:val="24"/>
        </w:rPr>
      </w:pPr>
    </w:p>
    <w:p w:rsidR="00DB41EE" w:rsidRDefault="00DB41EE" w:rsidP="00C02CA7">
      <w:pPr>
        <w:rPr>
          <w:sz w:val="24"/>
          <w:szCs w:val="24"/>
        </w:rPr>
      </w:pPr>
    </w:p>
    <w:p w:rsidR="00DB41EE" w:rsidRDefault="00DB41EE" w:rsidP="00C02CA7">
      <w:pPr>
        <w:rPr>
          <w:sz w:val="24"/>
          <w:szCs w:val="24"/>
        </w:rPr>
      </w:pPr>
    </w:p>
    <w:p w:rsidR="00DB41EE" w:rsidRDefault="00DB41EE" w:rsidP="00C02CA7">
      <w:pPr>
        <w:rPr>
          <w:sz w:val="24"/>
          <w:szCs w:val="24"/>
        </w:rPr>
      </w:pPr>
    </w:p>
    <w:p w:rsidR="00DB41EE" w:rsidRDefault="00DB41EE" w:rsidP="00C02CA7">
      <w:pPr>
        <w:rPr>
          <w:sz w:val="24"/>
          <w:szCs w:val="24"/>
        </w:rPr>
      </w:pPr>
    </w:p>
    <w:p w:rsidR="00DB41EE" w:rsidRDefault="00DB41EE" w:rsidP="00C02CA7">
      <w:pPr>
        <w:rPr>
          <w:sz w:val="24"/>
          <w:szCs w:val="24"/>
        </w:rPr>
      </w:pPr>
    </w:p>
    <w:p w:rsidR="00DB41EE" w:rsidRDefault="00DB41EE" w:rsidP="00C02CA7">
      <w:pPr>
        <w:rPr>
          <w:sz w:val="24"/>
          <w:szCs w:val="24"/>
        </w:rPr>
      </w:pPr>
    </w:p>
    <w:p w:rsidR="00DB41EE" w:rsidRPr="00DB41EE" w:rsidRDefault="00DB41EE" w:rsidP="00C02CA7">
      <w:pPr>
        <w:rPr>
          <w:sz w:val="24"/>
          <w:szCs w:val="24"/>
        </w:rPr>
      </w:pPr>
    </w:p>
    <w:p w:rsidR="00B228B6" w:rsidRPr="00ED5537" w:rsidRDefault="007F0533" w:rsidP="00C02CA7">
      <w:pPr>
        <w:pStyle w:val="10"/>
        <w:keepNext w:val="0"/>
        <w:widowControl w:val="0"/>
        <w:rPr>
          <w:rStyle w:val="15"/>
          <w:b/>
          <w:sz w:val="28"/>
          <w:szCs w:val="28"/>
        </w:rPr>
      </w:pPr>
      <w:r w:rsidRPr="00ED5537">
        <w:rPr>
          <w:rStyle w:val="15"/>
          <w:b/>
          <w:sz w:val="28"/>
          <w:szCs w:val="28"/>
          <w:lang w:val="en-US"/>
        </w:rPr>
        <w:lastRenderedPageBreak/>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91" w:name="_Toc127334282"/>
      <w:bookmarkStart w:id="92" w:name="_Ref166329160"/>
      <w:bookmarkStart w:id="93" w:name="_Ref166329169"/>
      <w:bookmarkStart w:id="94" w:name="_Ref166487238"/>
      <w:bookmarkStart w:id="95" w:name="_Ref166487244"/>
      <w:bookmarkStart w:id="96" w:name="_Ref166487316"/>
      <w:bookmarkStart w:id="97" w:name="_Toc167251516"/>
      <w:bookmarkStart w:id="98" w:name="_Toc180912175"/>
    </w:p>
    <w:bookmarkEnd w:id="91"/>
    <w:bookmarkEnd w:id="92"/>
    <w:bookmarkEnd w:id="93"/>
    <w:bookmarkEnd w:id="94"/>
    <w:bookmarkEnd w:id="95"/>
    <w:bookmarkEnd w:id="96"/>
    <w:bookmarkEnd w:id="97"/>
    <w:bookmarkEnd w:id="98"/>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9" w:name="_Ref166329400"/>
      <w:r w:rsidRPr="00297AEF">
        <w:t xml:space="preserve">На бланке участника </w:t>
      </w:r>
      <w:bookmarkEnd w:id="99"/>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396D01" w:rsidRPr="007A2099">
        <w:rPr>
          <w:bCs/>
          <w:sz w:val="24"/>
          <w:szCs w:val="24"/>
        </w:rPr>
        <w:t>предложений</w:t>
      </w:r>
      <w:r w:rsidR="00641027" w:rsidRPr="007A2099">
        <w:rPr>
          <w:bCs/>
          <w:sz w:val="24"/>
          <w:szCs w:val="24"/>
        </w:rPr>
        <w:t xml:space="preserve"> на </w:t>
      </w:r>
      <w:r w:rsidR="00036555" w:rsidRPr="007A2099">
        <w:rPr>
          <w:bCs/>
          <w:sz w:val="24"/>
          <w:szCs w:val="24"/>
        </w:rPr>
        <w:t xml:space="preserve">оказание услуг </w:t>
      </w:r>
      <w:r w:rsidR="002F01CB">
        <w:rPr>
          <w:bCs/>
          <w:sz w:val="24"/>
          <w:szCs w:val="24"/>
        </w:rPr>
        <w:t xml:space="preserve">                                                                                      ____________________________________________________________________________________________________________________________________________ </w:t>
      </w:r>
      <w:r w:rsidR="00E84FA4">
        <w:rPr>
          <w:bCs/>
          <w:sz w:val="24"/>
          <w:szCs w:val="24"/>
        </w:rPr>
        <w:t>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036555" w:rsidRPr="007A2099">
        <w:rPr>
          <w:bCs/>
          <w:sz w:val="24"/>
          <w:szCs w:val="24"/>
        </w:rPr>
        <w:t xml:space="preserve">оказать услуги </w:t>
      </w:r>
      <w:r w:rsidR="002F01CB">
        <w:rPr>
          <w:bCs/>
          <w:sz w:val="24"/>
          <w:szCs w:val="24"/>
        </w:rPr>
        <w:t>________________________________________________________________________________________________________________________________________________________________</w:t>
      </w:r>
      <w:r w:rsidR="00123DAB" w:rsidRPr="00123DAB">
        <w:rPr>
          <w:i/>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123DAB"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123DAB" w:rsidRDefault="00123DAB"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123DA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036555" w:rsidRPr="00E8221E">
        <w:rPr>
          <w:bCs/>
          <w:sz w:val="24"/>
          <w:szCs w:val="24"/>
        </w:rPr>
        <w:t>оказать</w:t>
      </w:r>
      <w:r w:rsidR="00E31C2E">
        <w:rPr>
          <w:bCs/>
          <w:sz w:val="24"/>
          <w:szCs w:val="24"/>
        </w:rPr>
        <w:t xml:space="preserve"> (выполнить)</w:t>
      </w:r>
      <w:r w:rsidR="00036555" w:rsidRPr="00E8221E">
        <w:rPr>
          <w:bCs/>
          <w:sz w:val="24"/>
          <w:szCs w:val="24"/>
        </w:rPr>
        <w:t xml:space="preserve"> </w:t>
      </w:r>
      <w:r w:rsidR="00E31C2E">
        <w:rPr>
          <w:bCs/>
          <w:sz w:val="24"/>
          <w:szCs w:val="24"/>
        </w:rPr>
        <w:t>_____________________________________________________________</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E5738C">
        <w:rPr>
          <w:sz w:val="24"/>
          <w:szCs w:val="24"/>
        </w:rPr>
        <w:lastRenderedPageBreak/>
        <w:t xml:space="preserve">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w:t>
      </w:r>
      <w:r w:rsidR="00E31C2E" w:rsidRPr="00E5738C">
        <w:rPr>
          <w:sz w:val="24"/>
          <w:szCs w:val="24"/>
        </w:rPr>
        <w:t>будем включены</w:t>
      </w:r>
      <w:r w:rsidRPr="00E5738C">
        <w:rPr>
          <w:sz w:val="24"/>
          <w:szCs w:val="24"/>
        </w:rPr>
        <w:t xml:space="preserve">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lastRenderedPageBreak/>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26"/>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8"/>
    <w:bookmarkEnd w:id="79"/>
    <w:bookmarkEnd w:id="80"/>
    <w:bookmarkEnd w:id="81"/>
    <w:bookmarkEnd w:id="82"/>
    <w:bookmarkEnd w:id="83"/>
    <w:bookmarkEnd w:id="84"/>
    <w:bookmarkEnd w:id="85"/>
    <w:bookmarkEnd w:id="86"/>
    <w:bookmarkEnd w:id="87"/>
    <w:bookmarkEnd w:id="88"/>
    <w:bookmarkEnd w:id="89"/>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925D70" w:rsidRPr="00020431" w:rsidRDefault="00925D70" w:rsidP="00925D70">
      <w:pPr>
        <w:keepNext/>
        <w:spacing w:after="60"/>
        <w:jc w:val="center"/>
        <w:outlineLvl w:val="1"/>
        <w:rPr>
          <w:b/>
          <w:sz w:val="24"/>
        </w:rPr>
      </w:pPr>
      <w:r w:rsidRPr="00020431">
        <w:rPr>
          <w:b/>
          <w:sz w:val="24"/>
        </w:rPr>
        <w:lastRenderedPageBreak/>
        <w:t xml:space="preserve">ФОРМА 4 СВЕДЕНИЙ ОБ ОПЫТЕ ВЫПОЛНЕНИЯ АНАЛОГИЧНЫХ ДОГОВОРОВ </w:t>
      </w:r>
    </w:p>
    <w:p w:rsidR="00925D70" w:rsidRPr="00020431" w:rsidRDefault="00925D70" w:rsidP="00925D70">
      <w:pPr>
        <w:rPr>
          <w:sz w:val="24"/>
          <w:szCs w:val="24"/>
        </w:rPr>
      </w:pPr>
    </w:p>
    <w:p w:rsidR="00925D70" w:rsidRDefault="00925D70" w:rsidP="00925D70">
      <w:pPr>
        <w:ind w:left="567"/>
        <w:rPr>
          <w:b/>
          <w:sz w:val="24"/>
          <w:szCs w:val="24"/>
        </w:rPr>
      </w:pPr>
      <w:r w:rsidRPr="00020431">
        <w:rPr>
          <w:b/>
          <w:sz w:val="24"/>
          <w:szCs w:val="24"/>
        </w:rPr>
        <w:t xml:space="preserve">Опыт выполнения </w:t>
      </w:r>
      <w:r>
        <w:rPr>
          <w:b/>
          <w:sz w:val="24"/>
          <w:szCs w:val="24"/>
        </w:rPr>
        <w:t>аналогичных работ</w:t>
      </w:r>
    </w:p>
    <w:p w:rsidR="00925D70" w:rsidRPr="00020431" w:rsidRDefault="00925D70" w:rsidP="00925D70">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925D70" w:rsidRPr="00020431" w:rsidTr="001A7E38">
        <w:tc>
          <w:tcPr>
            <w:tcW w:w="426" w:type="dxa"/>
          </w:tcPr>
          <w:p w:rsidR="00925D70" w:rsidRPr="00020431" w:rsidRDefault="00925D70" w:rsidP="001A7E38">
            <w:pPr>
              <w:keepNext/>
              <w:keepLines/>
              <w:jc w:val="center"/>
              <w:rPr>
                <w:b/>
                <w:sz w:val="22"/>
                <w:szCs w:val="22"/>
              </w:rPr>
            </w:pPr>
            <w:r w:rsidRPr="00020431">
              <w:rPr>
                <w:b/>
                <w:sz w:val="22"/>
                <w:szCs w:val="22"/>
              </w:rPr>
              <w:t>№</w:t>
            </w:r>
          </w:p>
        </w:tc>
        <w:tc>
          <w:tcPr>
            <w:tcW w:w="1134" w:type="dxa"/>
          </w:tcPr>
          <w:p w:rsidR="00925D70" w:rsidRPr="00020431" w:rsidRDefault="00925D70" w:rsidP="001A7E38">
            <w:pPr>
              <w:keepNext/>
              <w:keepLines/>
              <w:jc w:val="center"/>
              <w:rPr>
                <w:b/>
                <w:sz w:val="22"/>
                <w:szCs w:val="22"/>
              </w:rPr>
            </w:pPr>
            <w:r w:rsidRPr="00020431">
              <w:rPr>
                <w:b/>
                <w:sz w:val="22"/>
                <w:szCs w:val="22"/>
              </w:rPr>
              <w:t>Предмет договора</w:t>
            </w:r>
          </w:p>
        </w:tc>
        <w:tc>
          <w:tcPr>
            <w:tcW w:w="1843" w:type="dxa"/>
          </w:tcPr>
          <w:p w:rsidR="00925D70" w:rsidRPr="00020431" w:rsidRDefault="00925D70" w:rsidP="001A7E38">
            <w:pPr>
              <w:keepNext/>
              <w:keepLines/>
              <w:jc w:val="center"/>
              <w:rPr>
                <w:b/>
                <w:sz w:val="22"/>
                <w:szCs w:val="22"/>
              </w:rPr>
            </w:pPr>
            <w:r w:rsidRPr="00020431">
              <w:rPr>
                <w:b/>
                <w:sz w:val="22"/>
                <w:szCs w:val="22"/>
              </w:rPr>
              <w:t>Наименование покупателя</w:t>
            </w:r>
          </w:p>
          <w:p w:rsidR="00925D70" w:rsidRPr="00020431" w:rsidRDefault="00925D70" w:rsidP="001A7E38">
            <w:pPr>
              <w:keepNext/>
              <w:keepLines/>
              <w:jc w:val="center"/>
              <w:rPr>
                <w:b/>
                <w:sz w:val="22"/>
                <w:szCs w:val="22"/>
              </w:rPr>
            </w:pPr>
            <w:r w:rsidRPr="00020431">
              <w:rPr>
                <w:b/>
                <w:sz w:val="22"/>
                <w:szCs w:val="22"/>
              </w:rPr>
              <w:t>адрес и контактный телефон/факс покупателя,</w:t>
            </w:r>
          </w:p>
          <w:p w:rsidR="00925D70" w:rsidRPr="00020431" w:rsidRDefault="00925D70" w:rsidP="001A7E38">
            <w:pPr>
              <w:keepNext/>
              <w:keepLines/>
              <w:jc w:val="center"/>
              <w:rPr>
                <w:b/>
                <w:sz w:val="22"/>
                <w:szCs w:val="22"/>
              </w:rPr>
            </w:pPr>
            <w:r w:rsidRPr="00020431">
              <w:rPr>
                <w:b/>
                <w:sz w:val="22"/>
                <w:szCs w:val="22"/>
              </w:rPr>
              <w:t>контактное лицо</w:t>
            </w:r>
          </w:p>
        </w:tc>
        <w:tc>
          <w:tcPr>
            <w:tcW w:w="1984" w:type="dxa"/>
          </w:tcPr>
          <w:p w:rsidR="00925D70" w:rsidRPr="00020431" w:rsidRDefault="00925D70" w:rsidP="001A7E38">
            <w:pPr>
              <w:keepNext/>
              <w:keepLines/>
              <w:jc w:val="center"/>
              <w:rPr>
                <w:b/>
                <w:sz w:val="22"/>
                <w:szCs w:val="22"/>
              </w:rPr>
            </w:pPr>
            <w:r w:rsidRPr="00020431">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925D70" w:rsidRPr="00020431" w:rsidRDefault="00925D70" w:rsidP="001A7E38">
            <w:pPr>
              <w:keepNext/>
              <w:keepLines/>
              <w:jc w:val="center"/>
              <w:rPr>
                <w:b/>
                <w:sz w:val="22"/>
                <w:szCs w:val="22"/>
              </w:rPr>
            </w:pPr>
            <w:r w:rsidRPr="00020431">
              <w:rPr>
                <w:b/>
                <w:sz w:val="22"/>
                <w:szCs w:val="22"/>
              </w:rPr>
              <w:t>Дата заключения/ завершения (месяц, год, процент выполнения)</w:t>
            </w:r>
          </w:p>
        </w:tc>
        <w:tc>
          <w:tcPr>
            <w:tcW w:w="1701" w:type="dxa"/>
          </w:tcPr>
          <w:p w:rsidR="00925D70" w:rsidRPr="00020431" w:rsidRDefault="00925D70" w:rsidP="001A7E38">
            <w:pPr>
              <w:keepNext/>
              <w:keepLines/>
              <w:jc w:val="center"/>
              <w:rPr>
                <w:b/>
                <w:sz w:val="22"/>
                <w:szCs w:val="22"/>
              </w:rPr>
            </w:pPr>
            <w:r w:rsidRPr="00020431">
              <w:rPr>
                <w:b/>
                <w:sz w:val="22"/>
                <w:szCs w:val="22"/>
              </w:rPr>
              <w:t>Сведения о претензиях покупателя к выполнению обязательств</w:t>
            </w:r>
          </w:p>
        </w:tc>
        <w:tc>
          <w:tcPr>
            <w:tcW w:w="1843" w:type="dxa"/>
          </w:tcPr>
          <w:p w:rsidR="00925D70" w:rsidRPr="00020431" w:rsidRDefault="00925D70" w:rsidP="001A7E38">
            <w:pPr>
              <w:keepNext/>
              <w:keepLines/>
              <w:jc w:val="center"/>
              <w:rPr>
                <w:b/>
                <w:sz w:val="22"/>
                <w:szCs w:val="22"/>
              </w:rPr>
            </w:pPr>
            <w:r w:rsidRPr="00020431">
              <w:rPr>
                <w:b/>
                <w:sz w:val="22"/>
                <w:szCs w:val="22"/>
              </w:rPr>
              <w:t>Примечание,</w:t>
            </w:r>
          </w:p>
          <w:p w:rsidR="00925D70" w:rsidRPr="00020431" w:rsidRDefault="00925D70" w:rsidP="001A7E38">
            <w:pPr>
              <w:keepNext/>
              <w:keepLines/>
              <w:jc w:val="center"/>
              <w:rPr>
                <w:b/>
                <w:sz w:val="22"/>
                <w:szCs w:val="22"/>
              </w:rPr>
            </w:pPr>
            <w:r w:rsidRPr="00020431">
              <w:rPr>
                <w:b/>
                <w:sz w:val="22"/>
                <w:szCs w:val="22"/>
              </w:rPr>
              <w:t>Наличие прилагаемых отзывов от покупателей (есть/нет)</w:t>
            </w:r>
          </w:p>
        </w:tc>
      </w:tr>
      <w:tr w:rsidR="00925D70" w:rsidRPr="00020431" w:rsidTr="001A7E38">
        <w:tc>
          <w:tcPr>
            <w:tcW w:w="426" w:type="dxa"/>
          </w:tcPr>
          <w:p w:rsidR="00925D70" w:rsidRPr="00020431" w:rsidRDefault="00925D70" w:rsidP="001A7E38">
            <w:pPr>
              <w:jc w:val="both"/>
              <w:rPr>
                <w:sz w:val="22"/>
                <w:szCs w:val="22"/>
              </w:rPr>
            </w:pPr>
            <w:r w:rsidRPr="00020431">
              <w:rPr>
                <w:sz w:val="22"/>
                <w:szCs w:val="22"/>
              </w:rPr>
              <w:t>1.</w:t>
            </w:r>
          </w:p>
        </w:tc>
        <w:tc>
          <w:tcPr>
            <w:tcW w:w="1134" w:type="dxa"/>
          </w:tcPr>
          <w:p w:rsidR="00925D70" w:rsidRPr="00020431" w:rsidRDefault="00925D70" w:rsidP="001A7E38">
            <w:pPr>
              <w:jc w:val="both"/>
              <w:rPr>
                <w:sz w:val="22"/>
                <w:szCs w:val="22"/>
              </w:rPr>
            </w:pPr>
          </w:p>
        </w:tc>
        <w:tc>
          <w:tcPr>
            <w:tcW w:w="1843" w:type="dxa"/>
          </w:tcPr>
          <w:p w:rsidR="00925D70" w:rsidRPr="00020431" w:rsidRDefault="00925D70" w:rsidP="001A7E38">
            <w:pPr>
              <w:jc w:val="both"/>
              <w:rPr>
                <w:sz w:val="22"/>
                <w:szCs w:val="22"/>
              </w:rPr>
            </w:pPr>
          </w:p>
        </w:tc>
        <w:tc>
          <w:tcPr>
            <w:tcW w:w="1984" w:type="dxa"/>
          </w:tcPr>
          <w:p w:rsidR="00925D70" w:rsidRPr="00020431" w:rsidRDefault="00925D70" w:rsidP="001A7E38">
            <w:pPr>
              <w:jc w:val="both"/>
              <w:rPr>
                <w:sz w:val="22"/>
                <w:szCs w:val="22"/>
              </w:rPr>
            </w:pPr>
          </w:p>
        </w:tc>
        <w:tc>
          <w:tcPr>
            <w:tcW w:w="1701" w:type="dxa"/>
          </w:tcPr>
          <w:p w:rsidR="00925D70" w:rsidRPr="00020431" w:rsidRDefault="00925D70" w:rsidP="001A7E38">
            <w:pPr>
              <w:jc w:val="both"/>
              <w:rPr>
                <w:sz w:val="22"/>
                <w:szCs w:val="22"/>
              </w:rPr>
            </w:pPr>
          </w:p>
        </w:tc>
        <w:tc>
          <w:tcPr>
            <w:tcW w:w="1701" w:type="dxa"/>
          </w:tcPr>
          <w:p w:rsidR="00925D70" w:rsidRPr="00020431" w:rsidRDefault="00925D70" w:rsidP="001A7E38">
            <w:pPr>
              <w:jc w:val="both"/>
              <w:rPr>
                <w:sz w:val="22"/>
                <w:szCs w:val="22"/>
              </w:rPr>
            </w:pPr>
          </w:p>
        </w:tc>
        <w:tc>
          <w:tcPr>
            <w:tcW w:w="1843" w:type="dxa"/>
          </w:tcPr>
          <w:p w:rsidR="00925D70" w:rsidRPr="00020431" w:rsidRDefault="00925D70" w:rsidP="001A7E38">
            <w:pPr>
              <w:jc w:val="both"/>
              <w:rPr>
                <w:sz w:val="22"/>
                <w:szCs w:val="22"/>
              </w:rPr>
            </w:pPr>
          </w:p>
        </w:tc>
      </w:tr>
      <w:tr w:rsidR="00925D70" w:rsidRPr="00020431" w:rsidTr="001A7E38">
        <w:tc>
          <w:tcPr>
            <w:tcW w:w="426" w:type="dxa"/>
          </w:tcPr>
          <w:p w:rsidR="00925D70" w:rsidRPr="00020431" w:rsidRDefault="00925D70" w:rsidP="001A7E38">
            <w:pPr>
              <w:jc w:val="both"/>
              <w:rPr>
                <w:sz w:val="22"/>
                <w:szCs w:val="22"/>
              </w:rPr>
            </w:pPr>
            <w:r w:rsidRPr="00020431">
              <w:rPr>
                <w:sz w:val="22"/>
                <w:szCs w:val="22"/>
              </w:rPr>
              <w:t>…</w:t>
            </w:r>
          </w:p>
        </w:tc>
        <w:tc>
          <w:tcPr>
            <w:tcW w:w="1134" w:type="dxa"/>
          </w:tcPr>
          <w:p w:rsidR="00925D70" w:rsidRPr="00020431" w:rsidRDefault="00925D70" w:rsidP="001A7E38">
            <w:pPr>
              <w:jc w:val="both"/>
              <w:rPr>
                <w:sz w:val="22"/>
                <w:szCs w:val="22"/>
              </w:rPr>
            </w:pPr>
          </w:p>
        </w:tc>
        <w:tc>
          <w:tcPr>
            <w:tcW w:w="1843" w:type="dxa"/>
          </w:tcPr>
          <w:p w:rsidR="00925D70" w:rsidRPr="00020431" w:rsidRDefault="00925D70" w:rsidP="001A7E38">
            <w:pPr>
              <w:jc w:val="both"/>
              <w:rPr>
                <w:sz w:val="22"/>
                <w:szCs w:val="22"/>
              </w:rPr>
            </w:pPr>
          </w:p>
        </w:tc>
        <w:tc>
          <w:tcPr>
            <w:tcW w:w="1984" w:type="dxa"/>
          </w:tcPr>
          <w:p w:rsidR="00925D70" w:rsidRPr="00020431" w:rsidRDefault="00925D70" w:rsidP="001A7E38">
            <w:pPr>
              <w:jc w:val="both"/>
              <w:rPr>
                <w:sz w:val="22"/>
                <w:szCs w:val="22"/>
              </w:rPr>
            </w:pPr>
          </w:p>
        </w:tc>
        <w:tc>
          <w:tcPr>
            <w:tcW w:w="1701" w:type="dxa"/>
          </w:tcPr>
          <w:p w:rsidR="00925D70" w:rsidRPr="00020431" w:rsidRDefault="00925D70" w:rsidP="001A7E38">
            <w:pPr>
              <w:jc w:val="both"/>
              <w:rPr>
                <w:sz w:val="22"/>
                <w:szCs w:val="22"/>
              </w:rPr>
            </w:pPr>
          </w:p>
        </w:tc>
        <w:tc>
          <w:tcPr>
            <w:tcW w:w="1701" w:type="dxa"/>
          </w:tcPr>
          <w:p w:rsidR="00925D70" w:rsidRPr="00020431" w:rsidRDefault="00925D70" w:rsidP="001A7E38">
            <w:pPr>
              <w:jc w:val="both"/>
              <w:rPr>
                <w:sz w:val="22"/>
                <w:szCs w:val="22"/>
              </w:rPr>
            </w:pPr>
          </w:p>
        </w:tc>
        <w:tc>
          <w:tcPr>
            <w:tcW w:w="1843" w:type="dxa"/>
          </w:tcPr>
          <w:p w:rsidR="00925D70" w:rsidRPr="00020431" w:rsidRDefault="00925D70" w:rsidP="001A7E38">
            <w:pPr>
              <w:jc w:val="both"/>
              <w:rPr>
                <w:sz w:val="22"/>
                <w:szCs w:val="22"/>
              </w:rPr>
            </w:pPr>
          </w:p>
        </w:tc>
      </w:tr>
    </w:tbl>
    <w:p w:rsidR="00925D70" w:rsidRDefault="00925D70" w:rsidP="00925D70">
      <w:pPr>
        <w:rPr>
          <w:sz w:val="24"/>
          <w:szCs w:val="24"/>
        </w:rPr>
      </w:pPr>
    </w:p>
    <w:p w:rsidR="00925D70" w:rsidRDefault="00925D70" w:rsidP="00925D70">
      <w:pPr>
        <w:rPr>
          <w:sz w:val="24"/>
          <w:szCs w:val="24"/>
        </w:rPr>
      </w:pPr>
    </w:p>
    <w:p w:rsidR="00925D70" w:rsidRDefault="00925D70" w:rsidP="00925D70">
      <w:pPr>
        <w:rPr>
          <w:sz w:val="24"/>
          <w:szCs w:val="24"/>
        </w:rPr>
      </w:pPr>
      <w:r w:rsidRPr="00A027C7">
        <w:rPr>
          <w:i/>
          <w:sz w:val="24"/>
          <w:szCs w:val="24"/>
        </w:rPr>
        <w:t>Должно быть подтверждено копиями</w:t>
      </w:r>
      <w:r w:rsidRPr="00A027C7">
        <w:rPr>
          <w:sz w:val="24"/>
          <w:szCs w:val="24"/>
        </w:rPr>
        <w:t xml:space="preserve"> </w:t>
      </w:r>
      <w:r w:rsidRPr="00A027C7">
        <w:rPr>
          <w:i/>
          <w:sz w:val="24"/>
          <w:szCs w:val="24"/>
        </w:rPr>
        <w:t>договоров</w:t>
      </w:r>
      <w:r>
        <w:rPr>
          <w:i/>
          <w:sz w:val="24"/>
          <w:szCs w:val="24"/>
        </w:rPr>
        <w:t xml:space="preserve"> и </w:t>
      </w:r>
      <w:r w:rsidRPr="00A027C7">
        <w:rPr>
          <w:i/>
          <w:sz w:val="24"/>
          <w:szCs w:val="24"/>
        </w:rPr>
        <w:t xml:space="preserve">двухсторонних актов </w:t>
      </w:r>
      <w:r>
        <w:rPr>
          <w:i/>
          <w:sz w:val="24"/>
          <w:szCs w:val="24"/>
        </w:rPr>
        <w:t>выполненных</w:t>
      </w:r>
      <w:r w:rsidRPr="00A027C7">
        <w:rPr>
          <w:i/>
          <w:sz w:val="24"/>
          <w:szCs w:val="24"/>
        </w:rPr>
        <w:t xml:space="preserve"> работ</w:t>
      </w:r>
      <w:r>
        <w:rPr>
          <w:i/>
          <w:sz w:val="24"/>
          <w:szCs w:val="24"/>
        </w:rPr>
        <w:t>.</w:t>
      </w:r>
    </w:p>
    <w:p w:rsidR="00925D70" w:rsidRDefault="00925D70" w:rsidP="00925D70">
      <w:pPr>
        <w:ind w:left="567"/>
        <w:rPr>
          <w:sz w:val="24"/>
          <w:szCs w:val="24"/>
        </w:rPr>
      </w:pPr>
    </w:p>
    <w:p w:rsidR="00925D70" w:rsidRDefault="00925D70" w:rsidP="00925D70">
      <w:pPr>
        <w:ind w:left="567"/>
        <w:rPr>
          <w:sz w:val="24"/>
          <w:szCs w:val="24"/>
        </w:rPr>
      </w:pPr>
    </w:p>
    <w:p w:rsidR="00925D70" w:rsidRPr="00020431" w:rsidRDefault="00925D70" w:rsidP="00925D70">
      <w:pPr>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____________________________/_______________(ФИО, должность)</w:t>
      </w:r>
    </w:p>
    <w:p w:rsidR="00925D70" w:rsidRDefault="00925D70" w:rsidP="00925D70">
      <w:pPr>
        <w:rPr>
          <w:sz w:val="24"/>
          <w:szCs w:val="24"/>
        </w:rPr>
      </w:pPr>
    </w:p>
    <w:p w:rsidR="00925D70" w:rsidRDefault="00925D70" w:rsidP="00925D70">
      <w:pPr>
        <w:rPr>
          <w:sz w:val="24"/>
          <w:szCs w:val="24"/>
        </w:rPr>
      </w:pPr>
      <w:r>
        <w:rPr>
          <w:sz w:val="24"/>
          <w:szCs w:val="24"/>
        </w:rPr>
        <w:t xml:space="preserve">            </w:t>
      </w:r>
      <w:r w:rsidRPr="00020431">
        <w:rPr>
          <w:sz w:val="24"/>
          <w:szCs w:val="24"/>
        </w:rPr>
        <w:t>м.п.</w:t>
      </w:r>
    </w:p>
    <w:p w:rsidR="00925D70" w:rsidRDefault="00925D70" w:rsidP="00925D70">
      <w:pPr>
        <w:ind w:left="567"/>
        <w:rPr>
          <w:sz w:val="24"/>
          <w:szCs w:val="24"/>
        </w:rPr>
      </w:pPr>
    </w:p>
    <w:p w:rsidR="00925D70" w:rsidRDefault="00925D70" w:rsidP="00925D70">
      <w:pPr>
        <w:ind w:left="567"/>
        <w:rPr>
          <w:sz w:val="24"/>
          <w:szCs w:val="24"/>
        </w:rPr>
      </w:pPr>
    </w:p>
    <w:p w:rsidR="00925D70" w:rsidRDefault="00925D70" w:rsidP="00925D70">
      <w:pPr>
        <w:tabs>
          <w:tab w:val="left" w:pos="360"/>
        </w:tabs>
        <w:jc w:val="center"/>
        <w:rPr>
          <w:b/>
          <w:sz w:val="32"/>
          <w:szCs w:val="32"/>
        </w:rPr>
      </w:pPr>
    </w:p>
    <w:p w:rsidR="00925D70" w:rsidRDefault="00925D70" w:rsidP="00925D70">
      <w:pPr>
        <w:tabs>
          <w:tab w:val="left" w:pos="360"/>
        </w:tabs>
        <w:jc w:val="center"/>
        <w:rPr>
          <w:b/>
          <w:sz w:val="32"/>
          <w:szCs w:val="32"/>
        </w:rPr>
      </w:pPr>
    </w:p>
    <w:p w:rsidR="00925D70" w:rsidRDefault="00925D70" w:rsidP="00925D70">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Pr="00377BDC" w:rsidRDefault="00925D70" w:rsidP="00925D70">
      <w:pPr>
        <w:keepNext/>
        <w:spacing w:line="288" w:lineRule="auto"/>
        <w:jc w:val="center"/>
        <w:outlineLvl w:val="2"/>
        <w:rPr>
          <w:b/>
          <w:sz w:val="24"/>
        </w:rPr>
      </w:pPr>
      <w:r w:rsidRPr="00377BDC">
        <w:rPr>
          <w:b/>
          <w:sz w:val="24"/>
        </w:rPr>
        <w:lastRenderedPageBreak/>
        <w:t>ФОРМА 5 СВЕДЕНИЙ О КАДРОВЫХ РЕСУРСАХ</w:t>
      </w:r>
    </w:p>
    <w:p w:rsidR="00925D70" w:rsidRPr="00020431" w:rsidRDefault="00925D70" w:rsidP="00925D70">
      <w:pPr>
        <w:ind w:left="567"/>
        <w:jc w:val="center"/>
        <w:rPr>
          <w:b/>
          <w:sz w:val="24"/>
          <w:szCs w:val="24"/>
        </w:rPr>
      </w:pPr>
    </w:p>
    <w:p w:rsidR="00925D70" w:rsidRPr="00020431" w:rsidRDefault="00925D70" w:rsidP="00925D70">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31"/>
        <w:gridCol w:w="1312"/>
        <w:gridCol w:w="1755"/>
        <w:gridCol w:w="2024"/>
      </w:tblGrid>
      <w:tr w:rsidR="00925D70" w:rsidRPr="00020431" w:rsidTr="001A7E38">
        <w:trPr>
          <w:trHeight w:val="20"/>
        </w:trPr>
        <w:tc>
          <w:tcPr>
            <w:tcW w:w="464"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925D70" w:rsidRPr="00020431" w:rsidRDefault="00925D70" w:rsidP="001A7E38">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925D70" w:rsidRPr="00020431" w:rsidTr="001A7E38">
        <w:trPr>
          <w:trHeight w:val="20"/>
        </w:trPr>
        <w:tc>
          <w:tcPr>
            <w:tcW w:w="5000" w:type="pct"/>
            <w:gridSpan w:val="6"/>
            <w:tcBorders>
              <w:top w:val="single" w:sz="6" w:space="0" w:color="auto"/>
              <w:left w:val="single" w:sz="6" w:space="0" w:color="auto"/>
              <w:bottom w:val="single" w:sz="6" w:space="0" w:color="auto"/>
            </w:tcBorders>
          </w:tcPr>
          <w:p w:rsidR="00925D70" w:rsidRPr="00020431" w:rsidRDefault="00925D70" w:rsidP="001A7E38">
            <w:pPr>
              <w:ind w:left="57" w:right="57"/>
              <w:rPr>
                <w:sz w:val="24"/>
              </w:rPr>
            </w:pPr>
            <w:r w:rsidRPr="00020431">
              <w:rPr>
                <w:sz w:val="24"/>
              </w:rPr>
              <w:t xml:space="preserve">Управленческий персонал </w:t>
            </w:r>
          </w:p>
        </w:tc>
      </w:tr>
      <w:tr w:rsidR="00925D70" w:rsidRPr="00020431" w:rsidTr="001A7E38">
        <w:trPr>
          <w:trHeight w:val="20"/>
        </w:trPr>
        <w:tc>
          <w:tcPr>
            <w:tcW w:w="464" w:type="pct"/>
            <w:tcBorders>
              <w:top w:val="single" w:sz="6" w:space="0" w:color="auto"/>
              <w:left w:val="single" w:sz="6" w:space="0" w:color="auto"/>
              <w:bottom w:val="single" w:sz="6" w:space="0" w:color="auto"/>
              <w:right w:val="single" w:sz="6" w:space="0" w:color="auto"/>
            </w:tcBorders>
          </w:tcPr>
          <w:p w:rsidR="00925D70" w:rsidRPr="00020431" w:rsidRDefault="00925D70" w:rsidP="00434AF2">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1019" w:type="pct"/>
          </w:tcPr>
          <w:p w:rsidR="00925D70" w:rsidRPr="00020431" w:rsidRDefault="00925D70" w:rsidP="001A7E38">
            <w:pPr>
              <w:ind w:left="57" w:right="57"/>
              <w:rPr>
                <w:sz w:val="24"/>
              </w:rPr>
            </w:pPr>
          </w:p>
        </w:tc>
      </w:tr>
      <w:tr w:rsidR="00925D70" w:rsidRPr="00020431" w:rsidTr="001A7E38">
        <w:trPr>
          <w:trHeight w:val="20"/>
        </w:trPr>
        <w:tc>
          <w:tcPr>
            <w:tcW w:w="464" w:type="pct"/>
            <w:tcBorders>
              <w:top w:val="single" w:sz="6" w:space="0" w:color="auto"/>
              <w:left w:val="single" w:sz="6" w:space="0" w:color="auto"/>
              <w:bottom w:val="single" w:sz="6" w:space="0" w:color="auto"/>
              <w:right w:val="single" w:sz="6" w:space="0" w:color="auto"/>
            </w:tcBorders>
          </w:tcPr>
          <w:p w:rsidR="00925D70" w:rsidRPr="00020431" w:rsidRDefault="00925D70" w:rsidP="00434AF2">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1019" w:type="pct"/>
          </w:tcPr>
          <w:p w:rsidR="00925D70" w:rsidRPr="00020431" w:rsidRDefault="00925D70" w:rsidP="001A7E38">
            <w:pPr>
              <w:ind w:left="57" w:right="57"/>
              <w:rPr>
                <w:sz w:val="24"/>
              </w:rPr>
            </w:pPr>
          </w:p>
        </w:tc>
      </w:tr>
      <w:tr w:rsidR="00925D70" w:rsidRPr="00020431" w:rsidTr="001A7E38">
        <w:trPr>
          <w:trHeight w:val="20"/>
        </w:trPr>
        <w:tc>
          <w:tcPr>
            <w:tcW w:w="464"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rPr>
                <w:sz w:val="24"/>
              </w:rPr>
            </w:pPr>
          </w:p>
        </w:tc>
        <w:tc>
          <w:tcPr>
            <w:tcW w:w="1275"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rPr>
                <w:sz w:val="24"/>
              </w:rPr>
            </w:pPr>
          </w:p>
        </w:tc>
        <w:tc>
          <w:tcPr>
            <w:tcW w:w="626"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rPr>
                <w:sz w:val="24"/>
              </w:rPr>
            </w:pPr>
          </w:p>
        </w:tc>
        <w:tc>
          <w:tcPr>
            <w:tcW w:w="885"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rPr>
                <w:sz w:val="24"/>
              </w:rPr>
            </w:pPr>
          </w:p>
        </w:tc>
        <w:tc>
          <w:tcPr>
            <w:tcW w:w="1019" w:type="pct"/>
          </w:tcPr>
          <w:p w:rsidR="00925D70" w:rsidRPr="00020431" w:rsidRDefault="00925D70" w:rsidP="001A7E38">
            <w:pPr>
              <w:rPr>
                <w:sz w:val="24"/>
              </w:rPr>
            </w:pPr>
          </w:p>
        </w:tc>
      </w:tr>
      <w:tr w:rsidR="00925D70" w:rsidRPr="00020431" w:rsidTr="001A7E38">
        <w:trPr>
          <w:trHeight w:val="20"/>
        </w:trPr>
        <w:tc>
          <w:tcPr>
            <w:tcW w:w="5000" w:type="pct"/>
            <w:gridSpan w:val="6"/>
            <w:tcBorders>
              <w:top w:val="single" w:sz="6" w:space="0" w:color="auto"/>
              <w:left w:val="single" w:sz="6" w:space="0" w:color="auto"/>
              <w:bottom w:val="single" w:sz="6" w:space="0" w:color="auto"/>
            </w:tcBorders>
          </w:tcPr>
          <w:p w:rsidR="00925D70" w:rsidRPr="00020431" w:rsidRDefault="00925D70" w:rsidP="001A7E38">
            <w:pPr>
              <w:ind w:left="57" w:right="57"/>
              <w:rPr>
                <w:sz w:val="24"/>
              </w:rPr>
            </w:pPr>
            <w:r w:rsidRPr="00020431">
              <w:rPr>
                <w:sz w:val="24"/>
              </w:rPr>
              <w:t xml:space="preserve">Специалисты </w:t>
            </w:r>
          </w:p>
        </w:tc>
      </w:tr>
      <w:tr w:rsidR="00925D70" w:rsidRPr="00020431" w:rsidTr="001A7E38">
        <w:trPr>
          <w:trHeight w:val="20"/>
        </w:trPr>
        <w:tc>
          <w:tcPr>
            <w:tcW w:w="464" w:type="pct"/>
            <w:tcBorders>
              <w:top w:val="single" w:sz="6" w:space="0" w:color="auto"/>
              <w:left w:val="single" w:sz="6" w:space="0" w:color="auto"/>
              <w:bottom w:val="single" w:sz="6" w:space="0" w:color="auto"/>
              <w:right w:val="single" w:sz="6" w:space="0" w:color="auto"/>
            </w:tcBorders>
          </w:tcPr>
          <w:p w:rsidR="00925D70" w:rsidRPr="00020431" w:rsidRDefault="00925D70" w:rsidP="00434AF2">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1019" w:type="pct"/>
          </w:tcPr>
          <w:p w:rsidR="00925D70" w:rsidRPr="00020431" w:rsidRDefault="00925D70" w:rsidP="001A7E38">
            <w:pPr>
              <w:ind w:left="57" w:right="57"/>
              <w:rPr>
                <w:sz w:val="24"/>
              </w:rPr>
            </w:pPr>
          </w:p>
        </w:tc>
      </w:tr>
      <w:tr w:rsidR="00925D70" w:rsidRPr="00020431" w:rsidTr="001A7E38">
        <w:trPr>
          <w:trHeight w:val="20"/>
        </w:trPr>
        <w:tc>
          <w:tcPr>
            <w:tcW w:w="464" w:type="pct"/>
            <w:tcBorders>
              <w:top w:val="single" w:sz="6" w:space="0" w:color="auto"/>
              <w:left w:val="single" w:sz="6" w:space="0" w:color="auto"/>
              <w:bottom w:val="single" w:sz="6" w:space="0" w:color="auto"/>
              <w:right w:val="single" w:sz="6" w:space="0" w:color="auto"/>
            </w:tcBorders>
          </w:tcPr>
          <w:p w:rsidR="00925D70" w:rsidRPr="00020431" w:rsidRDefault="00925D70" w:rsidP="00434AF2">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ind w:left="57" w:right="57"/>
              <w:rPr>
                <w:sz w:val="24"/>
              </w:rPr>
            </w:pPr>
          </w:p>
        </w:tc>
        <w:tc>
          <w:tcPr>
            <w:tcW w:w="1019" w:type="pct"/>
          </w:tcPr>
          <w:p w:rsidR="00925D70" w:rsidRPr="00020431" w:rsidRDefault="00925D70" w:rsidP="001A7E38">
            <w:pPr>
              <w:ind w:left="57" w:right="57"/>
              <w:rPr>
                <w:sz w:val="24"/>
              </w:rPr>
            </w:pPr>
          </w:p>
        </w:tc>
      </w:tr>
      <w:tr w:rsidR="00925D70" w:rsidRPr="00020431" w:rsidTr="001A7E38">
        <w:trPr>
          <w:trHeight w:val="20"/>
        </w:trPr>
        <w:tc>
          <w:tcPr>
            <w:tcW w:w="464"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925D70" w:rsidRPr="00020431" w:rsidRDefault="00925D70" w:rsidP="001A7E38">
            <w:pPr>
              <w:rPr>
                <w:sz w:val="24"/>
                <w:szCs w:val="24"/>
              </w:rPr>
            </w:pPr>
          </w:p>
        </w:tc>
        <w:tc>
          <w:tcPr>
            <w:tcW w:w="1019" w:type="pct"/>
          </w:tcPr>
          <w:p w:rsidR="00925D70" w:rsidRPr="00020431" w:rsidRDefault="00925D70" w:rsidP="001A7E38">
            <w:pPr>
              <w:rPr>
                <w:sz w:val="24"/>
                <w:szCs w:val="24"/>
              </w:rPr>
            </w:pPr>
          </w:p>
        </w:tc>
      </w:tr>
    </w:tbl>
    <w:p w:rsidR="00925D70" w:rsidRDefault="00925D70" w:rsidP="00925D70">
      <w:pPr>
        <w:tabs>
          <w:tab w:val="num" w:pos="1134"/>
        </w:tabs>
        <w:spacing w:after="120"/>
        <w:ind w:left="972"/>
        <w:contextualSpacing/>
        <w:jc w:val="both"/>
        <w:rPr>
          <w:b/>
          <w:sz w:val="28"/>
        </w:rPr>
      </w:pPr>
    </w:p>
    <w:p w:rsidR="00925D70" w:rsidRPr="00A027C7" w:rsidRDefault="00925D70" w:rsidP="00925D70">
      <w:pPr>
        <w:jc w:val="both"/>
        <w:rPr>
          <w:b/>
          <w:sz w:val="24"/>
          <w:szCs w:val="24"/>
        </w:rPr>
      </w:pPr>
      <w:r w:rsidRPr="00A027C7">
        <w:rPr>
          <w:i/>
          <w:sz w:val="24"/>
          <w:szCs w:val="24"/>
        </w:rPr>
        <w:t>Подтверждается выпиской из штатного расписания, копиями трудовых договоров, дипломов, аттестатов, удостоверений, свидетельств.</w:t>
      </w:r>
    </w:p>
    <w:p w:rsidR="00925D70" w:rsidRDefault="00925D70" w:rsidP="00925D70">
      <w:pPr>
        <w:tabs>
          <w:tab w:val="num" w:pos="1134"/>
        </w:tabs>
        <w:spacing w:after="120"/>
        <w:ind w:left="972"/>
        <w:contextualSpacing/>
        <w:jc w:val="both"/>
        <w:rPr>
          <w:b/>
          <w:sz w:val="28"/>
        </w:rPr>
      </w:pPr>
    </w:p>
    <w:p w:rsidR="00925D70" w:rsidRDefault="00925D70" w:rsidP="00925D70">
      <w:pPr>
        <w:tabs>
          <w:tab w:val="num" w:pos="1134"/>
        </w:tabs>
        <w:spacing w:after="120"/>
        <w:ind w:left="972"/>
        <w:contextualSpacing/>
        <w:jc w:val="both"/>
        <w:rPr>
          <w:b/>
          <w:sz w:val="28"/>
        </w:rPr>
      </w:pPr>
    </w:p>
    <w:p w:rsidR="00925D70" w:rsidRPr="00020431" w:rsidRDefault="00925D70" w:rsidP="00925D70">
      <w:pPr>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____________________________/_______________(ФИО, должность)</w:t>
      </w:r>
    </w:p>
    <w:p w:rsidR="00925D70" w:rsidRDefault="00925D70" w:rsidP="00925D70">
      <w:pPr>
        <w:rPr>
          <w:sz w:val="24"/>
          <w:szCs w:val="24"/>
        </w:rPr>
      </w:pPr>
    </w:p>
    <w:p w:rsidR="00925D70" w:rsidRDefault="00925D70" w:rsidP="00925D70">
      <w:pPr>
        <w:rPr>
          <w:sz w:val="24"/>
          <w:szCs w:val="24"/>
        </w:rPr>
      </w:pPr>
      <w:r>
        <w:rPr>
          <w:sz w:val="24"/>
          <w:szCs w:val="24"/>
        </w:rPr>
        <w:t xml:space="preserve">            </w:t>
      </w:r>
      <w:r w:rsidRPr="00020431">
        <w:rPr>
          <w:sz w:val="24"/>
          <w:szCs w:val="24"/>
        </w:rPr>
        <w:t>м.п.</w:t>
      </w:r>
    </w:p>
    <w:p w:rsidR="00925D70" w:rsidRDefault="00925D70" w:rsidP="00925D70">
      <w:pPr>
        <w:ind w:left="567"/>
        <w:rPr>
          <w:sz w:val="24"/>
          <w:szCs w:val="24"/>
        </w:rPr>
      </w:pPr>
    </w:p>
    <w:p w:rsidR="00925D70" w:rsidRDefault="00925D70" w:rsidP="00925D70">
      <w:pPr>
        <w:tabs>
          <w:tab w:val="num" w:pos="1134"/>
        </w:tabs>
        <w:spacing w:after="120"/>
        <w:ind w:left="972"/>
        <w:contextualSpacing/>
        <w:jc w:val="both"/>
        <w:rPr>
          <w:b/>
          <w:sz w:val="28"/>
        </w:rPr>
      </w:pPr>
    </w:p>
    <w:p w:rsidR="00925D70" w:rsidRDefault="00925D70" w:rsidP="00925D70">
      <w:pPr>
        <w:tabs>
          <w:tab w:val="num" w:pos="1134"/>
        </w:tabs>
        <w:spacing w:after="120"/>
        <w:ind w:left="972"/>
        <w:contextualSpacing/>
        <w:jc w:val="both"/>
        <w:rPr>
          <w:b/>
          <w:sz w:val="28"/>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C20CF1">
      <w:pPr>
        <w:tabs>
          <w:tab w:val="left" w:pos="360"/>
        </w:tabs>
        <w:jc w:val="center"/>
        <w:rPr>
          <w:b/>
          <w:sz w:val="32"/>
          <w:szCs w:val="32"/>
        </w:rPr>
      </w:pPr>
    </w:p>
    <w:p w:rsidR="00925D70" w:rsidRDefault="00925D70" w:rsidP="00925D70">
      <w:pPr>
        <w:tabs>
          <w:tab w:val="left" w:pos="360"/>
        </w:tabs>
        <w:rPr>
          <w:b/>
          <w:sz w:val="32"/>
          <w:szCs w:val="32"/>
        </w:rPr>
      </w:pPr>
    </w:p>
    <w:p w:rsidR="00925D70" w:rsidRDefault="00925D70" w:rsidP="00925D70">
      <w:pPr>
        <w:tabs>
          <w:tab w:val="left" w:pos="360"/>
        </w:tabs>
        <w:rPr>
          <w:b/>
          <w:sz w:val="32"/>
          <w:szCs w:val="32"/>
        </w:rPr>
      </w:pPr>
    </w:p>
    <w:p w:rsidR="00925D70" w:rsidRDefault="00925D70" w:rsidP="00925D70">
      <w:pPr>
        <w:tabs>
          <w:tab w:val="left" w:pos="360"/>
        </w:tabs>
        <w:rPr>
          <w:b/>
          <w:sz w:val="32"/>
          <w:szCs w:val="32"/>
        </w:rPr>
      </w:pPr>
    </w:p>
    <w:p w:rsidR="00925D70" w:rsidRDefault="00925D70" w:rsidP="00925D70">
      <w:pPr>
        <w:tabs>
          <w:tab w:val="left" w:pos="360"/>
        </w:tabs>
        <w:rPr>
          <w:b/>
          <w:sz w:val="32"/>
          <w:szCs w:val="32"/>
        </w:rPr>
      </w:pPr>
    </w:p>
    <w:p w:rsidR="00ED5537" w:rsidRDefault="00ED5537" w:rsidP="00C20CF1">
      <w:pPr>
        <w:tabs>
          <w:tab w:val="left" w:pos="360"/>
        </w:tabs>
        <w:jc w:val="center"/>
        <w:rPr>
          <w:b/>
          <w:sz w:val="32"/>
          <w:szCs w:val="32"/>
        </w:rPr>
      </w:pPr>
      <w:r w:rsidRPr="00C20CF1">
        <w:rPr>
          <w:b/>
          <w:sz w:val="32"/>
          <w:szCs w:val="32"/>
        </w:rPr>
        <w:lastRenderedPageBreak/>
        <w:t>VI. ПРОЕКТ ДОГОВОРА</w:t>
      </w:r>
    </w:p>
    <w:p w:rsidR="004F6169" w:rsidRPr="004F6169" w:rsidRDefault="004F6169" w:rsidP="004F6169">
      <w:pPr>
        <w:widowControl w:val="0"/>
        <w:autoSpaceDE w:val="0"/>
        <w:autoSpaceDN w:val="0"/>
        <w:adjustRightInd w:val="0"/>
        <w:rPr>
          <w:rFonts w:ascii="Arial" w:hAnsi="Arial" w:cs="Arial"/>
          <w:sz w:val="16"/>
          <w:szCs w:val="16"/>
        </w:rPr>
      </w:pPr>
    </w:p>
    <w:p w:rsidR="004F6169" w:rsidRPr="004F6169" w:rsidRDefault="004F6169" w:rsidP="004F6169">
      <w:pPr>
        <w:widowControl w:val="0"/>
        <w:autoSpaceDE w:val="0"/>
        <w:autoSpaceDN w:val="0"/>
        <w:adjustRightInd w:val="0"/>
        <w:rPr>
          <w:rFonts w:ascii="Arial" w:hAnsi="Arial" w:cs="Arial"/>
          <w:sz w:val="16"/>
          <w:szCs w:val="16"/>
        </w:rPr>
      </w:pPr>
    </w:p>
    <w:p w:rsidR="003A459C" w:rsidRPr="003A459C" w:rsidRDefault="003A459C" w:rsidP="003A459C">
      <w:pPr>
        <w:ind w:left="-180"/>
        <w:jc w:val="center"/>
        <w:outlineLvl w:val="0"/>
        <w:rPr>
          <w:b/>
          <w:bCs/>
          <w:sz w:val="24"/>
          <w:szCs w:val="24"/>
        </w:rPr>
      </w:pPr>
      <w:r w:rsidRPr="003A459C">
        <w:rPr>
          <w:b/>
          <w:bCs/>
          <w:sz w:val="24"/>
          <w:szCs w:val="24"/>
        </w:rPr>
        <w:t>ДОГОВОР № _____________</w:t>
      </w:r>
    </w:p>
    <w:p w:rsidR="003A459C" w:rsidRPr="003A459C" w:rsidRDefault="003A459C" w:rsidP="003A459C">
      <w:pPr>
        <w:ind w:left="-180"/>
        <w:jc w:val="center"/>
        <w:rPr>
          <w:b/>
          <w:sz w:val="24"/>
          <w:szCs w:val="24"/>
        </w:rPr>
      </w:pPr>
    </w:p>
    <w:p w:rsidR="003A459C" w:rsidRPr="003A459C" w:rsidRDefault="003A459C" w:rsidP="003A459C">
      <w:pPr>
        <w:ind w:left="-180"/>
        <w:jc w:val="center"/>
        <w:rPr>
          <w:b/>
          <w:sz w:val="24"/>
          <w:szCs w:val="24"/>
        </w:rPr>
      </w:pPr>
    </w:p>
    <w:p w:rsidR="003A459C" w:rsidRPr="003A459C" w:rsidRDefault="003A459C" w:rsidP="003A459C">
      <w:pPr>
        <w:ind w:left="-180"/>
        <w:jc w:val="center"/>
        <w:rPr>
          <w:b/>
          <w:sz w:val="24"/>
          <w:szCs w:val="24"/>
        </w:rPr>
      </w:pPr>
      <w:r w:rsidRPr="003A459C">
        <w:rPr>
          <w:b/>
          <w:sz w:val="24"/>
          <w:szCs w:val="24"/>
        </w:rPr>
        <w:t>г. Москва</w:t>
      </w:r>
      <w:r w:rsidRPr="003A459C">
        <w:rPr>
          <w:b/>
          <w:sz w:val="24"/>
          <w:szCs w:val="24"/>
        </w:rPr>
        <w:tab/>
      </w:r>
      <w:r w:rsidRPr="003A459C">
        <w:rPr>
          <w:b/>
          <w:sz w:val="24"/>
          <w:szCs w:val="24"/>
        </w:rPr>
        <w:tab/>
      </w:r>
      <w:r w:rsidRPr="003A459C">
        <w:rPr>
          <w:b/>
          <w:sz w:val="24"/>
          <w:szCs w:val="24"/>
        </w:rPr>
        <w:tab/>
      </w:r>
      <w:r w:rsidRPr="003A459C">
        <w:rPr>
          <w:b/>
          <w:sz w:val="24"/>
          <w:szCs w:val="24"/>
        </w:rPr>
        <w:tab/>
      </w:r>
      <w:r w:rsidRPr="003A459C">
        <w:rPr>
          <w:b/>
          <w:sz w:val="24"/>
          <w:szCs w:val="24"/>
        </w:rPr>
        <w:tab/>
      </w:r>
      <w:r w:rsidRPr="003A459C">
        <w:rPr>
          <w:b/>
          <w:sz w:val="24"/>
          <w:szCs w:val="24"/>
        </w:rPr>
        <w:tab/>
      </w:r>
      <w:r w:rsidRPr="003A459C">
        <w:rPr>
          <w:b/>
          <w:sz w:val="24"/>
          <w:szCs w:val="24"/>
        </w:rPr>
        <w:tab/>
        <w:t xml:space="preserve">                      </w:t>
      </w:r>
      <w:r w:rsidRPr="003A459C">
        <w:rPr>
          <w:b/>
          <w:noProof/>
          <w:sz w:val="24"/>
          <w:szCs w:val="24"/>
        </w:rPr>
        <w:t xml:space="preserve">«__» ___________ 2014 </w:t>
      </w:r>
      <w:r w:rsidRPr="003A459C">
        <w:rPr>
          <w:b/>
          <w:sz w:val="24"/>
          <w:szCs w:val="24"/>
        </w:rPr>
        <w:t>г.</w:t>
      </w:r>
    </w:p>
    <w:p w:rsidR="003A459C" w:rsidRPr="003A459C" w:rsidRDefault="003A459C" w:rsidP="003A459C">
      <w:pPr>
        <w:ind w:left="-180" w:firstLine="709"/>
        <w:jc w:val="both"/>
        <w:rPr>
          <w:sz w:val="24"/>
          <w:szCs w:val="24"/>
        </w:rPr>
      </w:pPr>
    </w:p>
    <w:p w:rsidR="003A459C" w:rsidRPr="003A459C" w:rsidRDefault="003A459C" w:rsidP="003A459C">
      <w:pPr>
        <w:ind w:left="-180" w:firstLine="606"/>
        <w:jc w:val="both"/>
        <w:rPr>
          <w:sz w:val="24"/>
          <w:szCs w:val="24"/>
        </w:rPr>
      </w:pPr>
      <w:r w:rsidRPr="003A459C">
        <w:rPr>
          <w:b/>
          <w:color w:val="000000"/>
          <w:sz w:val="24"/>
          <w:szCs w:val="24"/>
        </w:rPr>
        <w:t>Автономная некоммерческая организация «Агентство стратегических инициатив по продвижению новых проектов»</w:t>
      </w:r>
      <w:r w:rsidRPr="003A459C">
        <w:rPr>
          <w:color w:val="000000"/>
          <w:sz w:val="24"/>
          <w:szCs w:val="24"/>
        </w:rPr>
        <w:t xml:space="preserve">, именуемая в дальнейшем «Заказчик», </w:t>
      </w:r>
      <w:r w:rsidRPr="003A459C">
        <w:rPr>
          <w:sz w:val="24"/>
          <w:szCs w:val="24"/>
        </w:rPr>
        <w:t xml:space="preserve">в </w:t>
      </w:r>
      <w:r w:rsidRPr="003A459C">
        <w:rPr>
          <w:color w:val="000000"/>
          <w:sz w:val="24"/>
          <w:szCs w:val="24"/>
        </w:rPr>
        <w:t xml:space="preserve">лице </w:t>
      </w:r>
      <w:r w:rsidRPr="003A459C">
        <w:rPr>
          <w:sz w:val="24"/>
          <w:szCs w:val="24"/>
        </w:rPr>
        <w:t xml:space="preserve">Административного директора – Руководителя Аппарата Генерального директора Чарухина Дениса Юрьевича, действующего на основании Доверенности №30/Д от 23.10.2014 г.,  с одной стороны, и </w:t>
      </w:r>
    </w:p>
    <w:p w:rsidR="003A459C" w:rsidRPr="003A459C" w:rsidRDefault="003A459C" w:rsidP="003A459C">
      <w:pPr>
        <w:ind w:left="-180"/>
        <w:jc w:val="both"/>
        <w:rPr>
          <w:b/>
          <w:sz w:val="24"/>
          <w:szCs w:val="24"/>
        </w:rPr>
      </w:pPr>
    </w:p>
    <w:p w:rsidR="003A459C" w:rsidRPr="003A459C" w:rsidRDefault="003A459C" w:rsidP="003A459C">
      <w:pPr>
        <w:ind w:left="-180" w:firstLine="606"/>
        <w:jc w:val="both"/>
        <w:rPr>
          <w:sz w:val="24"/>
          <w:szCs w:val="24"/>
        </w:rPr>
      </w:pPr>
      <w:r w:rsidRPr="003A459C">
        <w:rPr>
          <w:b/>
          <w:sz w:val="24"/>
          <w:szCs w:val="24"/>
        </w:rPr>
        <w:t>_______________________________________________________________________________</w:t>
      </w:r>
      <w:r w:rsidRPr="003A459C">
        <w:rPr>
          <w:sz w:val="24"/>
          <w:szCs w:val="24"/>
        </w:rPr>
        <w:t>, именуемый в дальнейшем «Исполнитель», в лице ____________________________________________________________________________________, действующего (-ей) на основании Устава, с другой стороны, вместе именуемые «Стороны», заключили настоящий Договор о нижеследующем:</w:t>
      </w:r>
    </w:p>
    <w:p w:rsidR="003A459C" w:rsidRPr="003A459C" w:rsidRDefault="003A459C" w:rsidP="003A459C">
      <w:pPr>
        <w:tabs>
          <w:tab w:val="left" w:pos="360"/>
        </w:tabs>
        <w:autoSpaceDE w:val="0"/>
        <w:autoSpaceDN w:val="0"/>
        <w:adjustRightInd w:val="0"/>
        <w:spacing w:before="240" w:line="288" w:lineRule="exact"/>
        <w:ind w:left="-180"/>
        <w:jc w:val="center"/>
        <w:rPr>
          <w:rFonts w:ascii="Times New Roman CYR" w:hAnsi="Times New Roman CYR" w:cs="Times New Roman CYR"/>
          <w:b/>
          <w:color w:val="000000"/>
          <w:spacing w:val="-4"/>
          <w:sz w:val="24"/>
          <w:szCs w:val="24"/>
        </w:rPr>
      </w:pPr>
      <w:r w:rsidRPr="003A459C">
        <w:rPr>
          <w:rFonts w:ascii="Times New Roman CYR" w:hAnsi="Times New Roman CYR" w:cs="Times New Roman CYR"/>
          <w:b/>
          <w:color w:val="000000"/>
          <w:spacing w:val="-4"/>
          <w:sz w:val="24"/>
          <w:szCs w:val="24"/>
        </w:rPr>
        <w:t>1.</w:t>
      </w:r>
      <w:r w:rsidRPr="003A459C">
        <w:rPr>
          <w:rFonts w:ascii="Times New Roman CYR" w:hAnsi="Times New Roman CYR" w:cs="Times New Roman CYR"/>
          <w:b/>
          <w:color w:val="000000"/>
          <w:spacing w:val="-4"/>
          <w:sz w:val="24"/>
          <w:szCs w:val="24"/>
        </w:rPr>
        <w:tab/>
        <w:t>ПРЕДМЕТ ДОГОВОРА</w:t>
      </w:r>
    </w:p>
    <w:p w:rsidR="003A459C" w:rsidRPr="003A459C" w:rsidRDefault="003A459C" w:rsidP="003A459C">
      <w:pPr>
        <w:tabs>
          <w:tab w:val="left" w:pos="360"/>
        </w:tabs>
        <w:autoSpaceDE w:val="0"/>
        <w:autoSpaceDN w:val="0"/>
        <w:adjustRightInd w:val="0"/>
        <w:ind w:left="-180"/>
        <w:jc w:val="both"/>
        <w:rPr>
          <w:rFonts w:ascii="Times New Roman CYR" w:hAnsi="Times New Roman CYR" w:cs="Times New Roman CYR"/>
          <w:color w:val="000000"/>
          <w:spacing w:val="-1"/>
          <w:sz w:val="24"/>
          <w:szCs w:val="24"/>
        </w:rPr>
      </w:pPr>
      <w:r w:rsidRPr="003A459C">
        <w:rPr>
          <w:rFonts w:ascii="Times New Roman CYR" w:hAnsi="Times New Roman CYR" w:cs="Times New Roman CYR"/>
          <w:color w:val="000000"/>
          <w:spacing w:val="-1"/>
          <w:sz w:val="24"/>
          <w:szCs w:val="24"/>
        </w:rPr>
        <w:t>1.1. В соответствии с настоящим Договором Заказчик поручает, а Исполнитель принимает на себя работы по проведению социологического исследования по теме: «Степень информированности представителей целевых аудиторий Заказчика о направлениях и результатах его деятельности» (далее – работа/исследование).</w:t>
      </w:r>
    </w:p>
    <w:p w:rsidR="003A459C" w:rsidRPr="003A459C" w:rsidRDefault="003A459C" w:rsidP="003A459C">
      <w:pPr>
        <w:tabs>
          <w:tab w:val="left" w:pos="360"/>
        </w:tabs>
        <w:autoSpaceDE w:val="0"/>
        <w:autoSpaceDN w:val="0"/>
        <w:adjustRightInd w:val="0"/>
        <w:ind w:left="-180"/>
        <w:jc w:val="both"/>
        <w:rPr>
          <w:rFonts w:ascii="Times New Roman CYR" w:hAnsi="Times New Roman CYR" w:cs="Times New Roman CYR"/>
          <w:color w:val="000000"/>
          <w:spacing w:val="-1"/>
          <w:sz w:val="24"/>
          <w:szCs w:val="24"/>
        </w:rPr>
      </w:pPr>
      <w:r w:rsidRPr="003A459C">
        <w:rPr>
          <w:rFonts w:ascii="Times New Roman CYR" w:hAnsi="Times New Roman CYR" w:cs="Times New Roman CYR"/>
          <w:color w:val="000000"/>
          <w:spacing w:val="-1"/>
          <w:sz w:val="24"/>
          <w:szCs w:val="24"/>
        </w:rPr>
        <w:t>1.2.</w:t>
      </w:r>
      <w:r w:rsidRPr="003A459C">
        <w:rPr>
          <w:rFonts w:ascii="Times New Roman CYR" w:hAnsi="Times New Roman CYR" w:cs="Times New Roman CYR"/>
          <w:color w:val="000000"/>
          <w:spacing w:val="-1"/>
          <w:sz w:val="24"/>
          <w:szCs w:val="24"/>
        </w:rPr>
        <w:tab/>
        <w:t>Работа проводится на основании Технического задания (Приложение №1)</w:t>
      </w:r>
      <w:r w:rsidRPr="003A459C">
        <w:rPr>
          <w:sz w:val="24"/>
          <w:szCs w:val="24"/>
        </w:rPr>
        <w:t>, являющегося неотъемлемой частью настоящего Договора, в котором указываются с</w:t>
      </w:r>
      <w:r w:rsidRPr="003A459C">
        <w:rPr>
          <w:rFonts w:ascii="Times New Roman CYR" w:hAnsi="Times New Roman CYR" w:cs="Times New Roman CYR"/>
          <w:color w:val="000000"/>
          <w:spacing w:val="-1"/>
          <w:sz w:val="24"/>
          <w:szCs w:val="24"/>
        </w:rPr>
        <w:t>одержание работы, форма и сроки предоставления результатов.</w:t>
      </w:r>
    </w:p>
    <w:p w:rsidR="003A459C" w:rsidRPr="003A459C" w:rsidRDefault="003A459C" w:rsidP="003A459C">
      <w:pPr>
        <w:tabs>
          <w:tab w:val="left" w:pos="0"/>
          <w:tab w:val="left" w:pos="360"/>
          <w:tab w:val="left" w:pos="720"/>
        </w:tabs>
        <w:autoSpaceDE w:val="0"/>
        <w:autoSpaceDN w:val="0"/>
        <w:adjustRightInd w:val="0"/>
        <w:spacing w:before="5" w:line="288" w:lineRule="exact"/>
        <w:ind w:left="-180"/>
        <w:jc w:val="both"/>
        <w:rPr>
          <w:rFonts w:ascii="Times New Roman CYR" w:hAnsi="Times New Roman CYR" w:cs="Times New Roman CYR"/>
          <w:color w:val="000000"/>
          <w:spacing w:val="-1"/>
          <w:sz w:val="24"/>
          <w:szCs w:val="24"/>
        </w:rPr>
      </w:pPr>
      <w:r w:rsidRPr="003A459C">
        <w:rPr>
          <w:rFonts w:ascii="Times New Roman CYR" w:hAnsi="Times New Roman CYR" w:cs="Times New Roman CYR"/>
          <w:color w:val="000000"/>
          <w:spacing w:val="-1"/>
          <w:sz w:val="24"/>
          <w:szCs w:val="24"/>
        </w:rPr>
        <w:t>1.3.</w:t>
      </w:r>
      <w:r w:rsidRPr="003A459C">
        <w:rPr>
          <w:rFonts w:ascii="Times New Roman CYR" w:hAnsi="Times New Roman CYR" w:cs="Times New Roman CYR"/>
          <w:color w:val="000000"/>
          <w:spacing w:val="-1"/>
          <w:sz w:val="24"/>
          <w:szCs w:val="24"/>
        </w:rPr>
        <w:tab/>
        <w:t xml:space="preserve">Исполнитель вправе осуществлять свои обязательства самостоятельно либо привлекать от своего имени для выполнения работы по настоящему Договору третьих лиц. </w:t>
      </w:r>
    </w:p>
    <w:p w:rsidR="003A459C" w:rsidRPr="003A459C" w:rsidRDefault="003A459C" w:rsidP="003A459C">
      <w:pPr>
        <w:tabs>
          <w:tab w:val="left" w:pos="360"/>
        </w:tabs>
        <w:autoSpaceDE w:val="0"/>
        <w:autoSpaceDN w:val="0"/>
        <w:adjustRightInd w:val="0"/>
        <w:spacing w:before="240" w:line="288" w:lineRule="exact"/>
        <w:ind w:left="-180"/>
        <w:jc w:val="center"/>
        <w:rPr>
          <w:rFonts w:ascii="Times New Roman CYR" w:hAnsi="Times New Roman CYR" w:cs="Times New Roman CYR"/>
          <w:b/>
          <w:color w:val="000000"/>
          <w:spacing w:val="-4"/>
          <w:sz w:val="24"/>
          <w:szCs w:val="24"/>
        </w:rPr>
      </w:pPr>
      <w:r w:rsidRPr="003A459C">
        <w:rPr>
          <w:rFonts w:ascii="Times New Roman CYR" w:hAnsi="Times New Roman CYR" w:cs="Times New Roman CYR"/>
          <w:b/>
          <w:color w:val="000000"/>
          <w:spacing w:val="-4"/>
          <w:sz w:val="24"/>
          <w:szCs w:val="24"/>
        </w:rPr>
        <w:t>2.</w:t>
      </w:r>
      <w:r w:rsidRPr="003A459C">
        <w:rPr>
          <w:rFonts w:ascii="Times New Roman CYR" w:hAnsi="Times New Roman CYR" w:cs="Times New Roman CYR"/>
          <w:b/>
          <w:color w:val="000000"/>
          <w:spacing w:val="-4"/>
          <w:sz w:val="24"/>
          <w:szCs w:val="24"/>
        </w:rPr>
        <w:tab/>
        <w:t>СТОИМОСТЬ РАБОТЫ И ПОРЯДОК РАСЧЕТОВ</w:t>
      </w:r>
    </w:p>
    <w:p w:rsidR="003A459C" w:rsidRPr="003A459C" w:rsidRDefault="003A459C" w:rsidP="003A459C">
      <w:pPr>
        <w:numPr>
          <w:ilvl w:val="1"/>
          <w:numId w:val="26"/>
        </w:numPr>
        <w:tabs>
          <w:tab w:val="num" w:pos="-180"/>
        </w:tabs>
        <w:ind w:left="-180" w:firstLine="0"/>
        <w:jc w:val="both"/>
        <w:rPr>
          <w:sz w:val="24"/>
          <w:szCs w:val="24"/>
        </w:rPr>
      </w:pPr>
      <w:r w:rsidRPr="003A459C">
        <w:rPr>
          <w:sz w:val="24"/>
          <w:szCs w:val="24"/>
        </w:rPr>
        <w:t>Общая стоимость работы составляет:</w:t>
      </w:r>
    </w:p>
    <w:p w:rsidR="003A459C" w:rsidRPr="003A459C" w:rsidRDefault="003A459C" w:rsidP="003A459C">
      <w:pPr>
        <w:tabs>
          <w:tab w:val="num" w:pos="-180"/>
        </w:tabs>
        <w:ind w:left="708"/>
        <w:jc w:val="both"/>
        <w:rPr>
          <w:b/>
          <w:sz w:val="24"/>
          <w:szCs w:val="24"/>
          <w:u w:val="single"/>
        </w:rPr>
      </w:pPr>
      <w:r w:rsidRPr="003A459C">
        <w:rPr>
          <w:b/>
          <w:sz w:val="24"/>
          <w:szCs w:val="24"/>
          <w:u w:val="single"/>
        </w:rPr>
        <w:t>__________(________________)__________,</w:t>
      </w:r>
    </w:p>
    <w:p w:rsidR="003A459C" w:rsidRPr="003A459C" w:rsidRDefault="003A459C" w:rsidP="003A459C">
      <w:pPr>
        <w:tabs>
          <w:tab w:val="num" w:pos="-180"/>
        </w:tabs>
        <w:ind w:left="708"/>
        <w:jc w:val="both"/>
        <w:rPr>
          <w:sz w:val="24"/>
          <w:szCs w:val="24"/>
        </w:rPr>
      </w:pPr>
      <w:r w:rsidRPr="003A459C">
        <w:rPr>
          <w:sz w:val="24"/>
          <w:szCs w:val="24"/>
        </w:rPr>
        <w:t>в том числе НДС (18%):  ___________ (_________________)____________.</w:t>
      </w:r>
    </w:p>
    <w:p w:rsidR="003A459C" w:rsidRPr="003A459C" w:rsidRDefault="003A459C" w:rsidP="003A459C">
      <w:pPr>
        <w:ind w:left="-180"/>
        <w:jc w:val="both"/>
        <w:rPr>
          <w:sz w:val="24"/>
          <w:szCs w:val="24"/>
        </w:rPr>
      </w:pPr>
      <w:r w:rsidRPr="003A459C">
        <w:rPr>
          <w:sz w:val="24"/>
          <w:szCs w:val="24"/>
        </w:rPr>
        <w:t>2.2. Оплата выполняемой работы производится Заказчиком в следующем порядке:</w:t>
      </w:r>
    </w:p>
    <w:p w:rsidR="003A459C" w:rsidRPr="003A459C" w:rsidRDefault="003A459C" w:rsidP="003A459C">
      <w:pPr>
        <w:tabs>
          <w:tab w:val="num" w:pos="2138"/>
        </w:tabs>
        <w:ind w:left="-180"/>
        <w:jc w:val="both"/>
        <w:rPr>
          <w:sz w:val="24"/>
          <w:szCs w:val="24"/>
        </w:rPr>
      </w:pPr>
      <w:r w:rsidRPr="003A459C">
        <w:rPr>
          <w:sz w:val="24"/>
          <w:szCs w:val="24"/>
        </w:rPr>
        <w:t>2.2.1. Заказчик осуществляет перечисление аванса в размере 50 (Пятидесяти) процентов от общей стоимости работы, что составляет:</w:t>
      </w:r>
    </w:p>
    <w:p w:rsidR="003A459C" w:rsidRPr="003A459C" w:rsidRDefault="003A459C" w:rsidP="003A459C">
      <w:pPr>
        <w:tabs>
          <w:tab w:val="num" w:pos="-180"/>
        </w:tabs>
        <w:ind w:left="708"/>
        <w:jc w:val="both"/>
        <w:rPr>
          <w:sz w:val="24"/>
          <w:szCs w:val="24"/>
        </w:rPr>
      </w:pPr>
      <w:r w:rsidRPr="003A459C">
        <w:rPr>
          <w:sz w:val="24"/>
          <w:szCs w:val="24"/>
        </w:rPr>
        <w:t>__________(________________)__________,</w:t>
      </w:r>
    </w:p>
    <w:p w:rsidR="003A459C" w:rsidRPr="003A459C" w:rsidRDefault="003A459C" w:rsidP="003A459C">
      <w:pPr>
        <w:tabs>
          <w:tab w:val="num" w:pos="-180"/>
        </w:tabs>
        <w:ind w:left="708"/>
        <w:jc w:val="both"/>
        <w:rPr>
          <w:sz w:val="24"/>
          <w:szCs w:val="24"/>
          <w:highlight w:val="yellow"/>
        </w:rPr>
      </w:pPr>
      <w:r w:rsidRPr="003A459C">
        <w:rPr>
          <w:sz w:val="24"/>
          <w:szCs w:val="24"/>
        </w:rPr>
        <w:t>в том числе НДС (18%):  ___________ (_________________)____________.</w:t>
      </w:r>
    </w:p>
    <w:p w:rsidR="003A459C" w:rsidRPr="003A459C" w:rsidRDefault="003A459C" w:rsidP="003A459C">
      <w:pPr>
        <w:tabs>
          <w:tab w:val="num" w:pos="-180"/>
        </w:tabs>
        <w:ind w:left="-180" w:firstLine="900"/>
        <w:jc w:val="both"/>
        <w:rPr>
          <w:sz w:val="24"/>
          <w:szCs w:val="24"/>
        </w:rPr>
      </w:pPr>
      <w:r w:rsidRPr="003A459C">
        <w:rPr>
          <w:sz w:val="24"/>
          <w:szCs w:val="24"/>
        </w:rPr>
        <w:t>Оплата аванса производится в течение 3 (Трех) банковских дней со дня подписания настоящего Договора.</w:t>
      </w:r>
    </w:p>
    <w:p w:rsidR="003A459C" w:rsidRPr="003A459C" w:rsidRDefault="003A459C" w:rsidP="003A459C">
      <w:pPr>
        <w:tabs>
          <w:tab w:val="num" w:pos="2138"/>
        </w:tabs>
        <w:ind w:left="-180"/>
        <w:jc w:val="both"/>
        <w:rPr>
          <w:sz w:val="24"/>
          <w:szCs w:val="24"/>
        </w:rPr>
      </w:pPr>
      <w:r w:rsidRPr="003A459C">
        <w:rPr>
          <w:sz w:val="24"/>
          <w:szCs w:val="24"/>
        </w:rPr>
        <w:t>2.2.2. Заказчик производит окончательный расчет на основании Акта сдачи-приемки работы в размере:</w:t>
      </w:r>
    </w:p>
    <w:p w:rsidR="003A459C" w:rsidRPr="003A459C" w:rsidRDefault="003A459C" w:rsidP="003A459C">
      <w:pPr>
        <w:tabs>
          <w:tab w:val="num" w:pos="-180"/>
        </w:tabs>
        <w:ind w:left="708"/>
        <w:jc w:val="both"/>
        <w:rPr>
          <w:sz w:val="24"/>
          <w:szCs w:val="24"/>
        </w:rPr>
      </w:pPr>
      <w:r w:rsidRPr="003A459C">
        <w:rPr>
          <w:sz w:val="24"/>
          <w:szCs w:val="24"/>
        </w:rPr>
        <w:t>__________(________________)__________,</w:t>
      </w:r>
    </w:p>
    <w:p w:rsidR="003A459C" w:rsidRPr="003A459C" w:rsidRDefault="003A459C" w:rsidP="003A459C">
      <w:pPr>
        <w:tabs>
          <w:tab w:val="num" w:pos="-180"/>
        </w:tabs>
        <w:ind w:left="708"/>
        <w:jc w:val="both"/>
        <w:rPr>
          <w:sz w:val="24"/>
          <w:szCs w:val="24"/>
        </w:rPr>
      </w:pPr>
      <w:r w:rsidRPr="003A459C">
        <w:rPr>
          <w:sz w:val="24"/>
          <w:szCs w:val="24"/>
        </w:rPr>
        <w:t>в том числе НДС (18%):  ___________ (_________________)____________.</w:t>
      </w:r>
    </w:p>
    <w:p w:rsidR="003A459C" w:rsidRPr="003A459C" w:rsidRDefault="003A459C" w:rsidP="003A459C">
      <w:pPr>
        <w:tabs>
          <w:tab w:val="num" w:pos="-180"/>
        </w:tabs>
        <w:ind w:left="-180" w:firstLine="900"/>
        <w:jc w:val="both"/>
        <w:rPr>
          <w:sz w:val="24"/>
          <w:szCs w:val="24"/>
        </w:rPr>
      </w:pPr>
      <w:r w:rsidRPr="003A459C">
        <w:rPr>
          <w:sz w:val="24"/>
          <w:szCs w:val="24"/>
        </w:rPr>
        <w:t>Окончательный расчет производится в течение 5 (Пяти) банковских дней с даты подписания Заказчиком Акта сдачи-приемки работы.</w:t>
      </w:r>
    </w:p>
    <w:p w:rsidR="003A459C" w:rsidRPr="003A459C" w:rsidRDefault="003A459C" w:rsidP="003A459C">
      <w:pPr>
        <w:tabs>
          <w:tab w:val="num" w:pos="-180"/>
        </w:tabs>
        <w:ind w:left="-180"/>
        <w:jc w:val="both"/>
        <w:rPr>
          <w:sz w:val="24"/>
          <w:szCs w:val="24"/>
        </w:rPr>
      </w:pPr>
      <w:r w:rsidRPr="003A459C">
        <w:rPr>
          <w:sz w:val="24"/>
          <w:szCs w:val="24"/>
        </w:rPr>
        <w:t>2.2.3. Все расчеты производятся на основании счетов, выставляемых Исполнителем.</w:t>
      </w:r>
    </w:p>
    <w:p w:rsidR="003A459C" w:rsidRPr="003A459C" w:rsidRDefault="003A459C" w:rsidP="003A459C">
      <w:pPr>
        <w:tabs>
          <w:tab w:val="left" w:pos="360"/>
        </w:tabs>
        <w:spacing w:before="240"/>
        <w:ind w:left="-180"/>
        <w:jc w:val="center"/>
        <w:rPr>
          <w:b/>
          <w:bCs/>
          <w:sz w:val="24"/>
          <w:szCs w:val="24"/>
        </w:rPr>
      </w:pPr>
      <w:r w:rsidRPr="003A459C">
        <w:rPr>
          <w:b/>
          <w:bCs/>
          <w:sz w:val="24"/>
          <w:szCs w:val="24"/>
        </w:rPr>
        <w:t xml:space="preserve">3. ПОРЯДОК СДАЧИ И ПРИЕМКИ РАБОТЫ </w:t>
      </w:r>
    </w:p>
    <w:p w:rsidR="003A459C" w:rsidRPr="003A459C" w:rsidRDefault="003A459C" w:rsidP="003A459C">
      <w:pPr>
        <w:widowControl w:val="0"/>
        <w:tabs>
          <w:tab w:val="left" w:pos="360"/>
        </w:tabs>
        <w:autoSpaceDE w:val="0"/>
        <w:autoSpaceDN w:val="0"/>
        <w:adjustRightInd w:val="0"/>
        <w:ind w:left="-180"/>
        <w:jc w:val="both"/>
        <w:rPr>
          <w:sz w:val="24"/>
          <w:szCs w:val="24"/>
          <w:lang w:eastAsia="en-US"/>
        </w:rPr>
      </w:pPr>
      <w:r w:rsidRPr="003A459C">
        <w:rPr>
          <w:sz w:val="24"/>
          <w:szCs w:val="24"/>
          <w:lang w:eastAsia="en-US"/>
        </w:rPr>
        <w:t>3.1. Результаты работы предоставляются Заказчику только после выполнения Заказчиком условий п. 2.2.1. Договора.</w:t>
      </w:r>
    </w:p>
    <w:p w:rsidR="003A459C" w:rsidRPr="003A459C" w:rsidRDefault="003A459C" w:rsidP="003A459C">
      <w:pPr>
        <w:widowControl w:val="0"/>
        <w:tabs>
          <w:tab w:val="left" w:pos="360"/>
        </w:tabs>
        <w:autoSpaceDE w:val="0"/>
        <w:autoSpaceDN w:val="0"/>
        <w:adjustRightInd w:val="0"/>
        <w:ind w:left="-180"/>
        <w:jc w:val="both"/>
        <w:rPr>
          <w:sz w:val="24"/>
          <w:szCs w:val="24"/>
          <w:lang w:eastAsia="en-US"/>
        </w:rPr>
      </w:pPr>
      <w:r w:rsidRPr="003A459C">
        <w:rPr>
          <w:sz w:val="24"/>
          <w:szCs w:val="24"/>
          <w:lang w:eastAsia="en-US"/>
        </w:rPr>
        <w:t xml:space="preserve">3.2. </w:t>
      </w:r>
      <w:r w:rsidRPr="003A459C">
        <w:rPr>
          <w:sz w:val="24"/>
          <w:szCs w:val="24"/>
          <w:lang w:eastAsia="en-US"/>
        </w:rPr>
        <w:tab/>
        <w:t>Приемка и оценка результатов работы производится на основании предоставленного Исполнителем Акта сдачи-приемки работы.</w:t>
      </w:r>
    </w:p>
    <w:p w:rsidR="003A459C" w:rsidRPr="003A459C" w:rsidRDefault="003A459C" w:rsidP="003A459C">
      <w:pPr>
        <w:widowControl w:val="0"/>
        <w:tabs>
          <w:tab w:val="left" w:pos="360"/>
        </w:tabs>
        <w:autoSpaceDE w:val="0"/>
        <w:autoSpaceDN w:val="0"/>
        <w:adjustRightInd w:val="0"/>
        <w:ind w:left="-180"/>
        <w:jc w:val="both"/>
        <w:rPr>
          <w:sz w:val="24"/>
          <w:szCs w:val="24"/>
          <w:lang w:eastAsia="en-US"/>
        </w:rPr>
      </w:pPr>
      <w:r w:rsidRPr="003A459C">
        <w:rPr>
          <w:sz w:val="24"/>
          <w:szCs w:val="24"/>
          <w:lang w:eastAsia="en-US"/>
        </w:rPr>
        <w:lastRenderedPageBreak/>
        <w:t xml:space="preserve">3.3. </w:t>
      </w:r>
      <w:r w:rsidRPr="003A459C">
        <w:rPr>
          <w:sz w:val="24"/>
          <w:szCs w:val="24"/>
          <w:lang w:eastAsia="en-US"/>
        </w:rPr>
        <w:tab/>
        <w:t>Заказчик подписывает Акт сдачи-приемки работы в течение 3 (Трех) рабочих дней с даты получения Акта от Исполнителя или направляет последнему мотивированный отказ от подписания Акта в тот же срок.</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3.4. В случае несоответствия результатов работы требованиям, установленным в Техническом задании (Приложение №1), представители Заказчика и Исполнителя составляют двусторонний Акт с перечнем замечаний и необходимых доработок и устанавливают конкретные сроки для их устранения.</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3.5. После устранения Исполнителем замечаний Стороны подписывают Акт сдачи-приемки работы в соответствии с п.3.3. настоящего Договора.</w:t>
      </w:r>
    </w:p>
    <w:p w:rsidR="003A459C" w:rsidRPr="003A459C" w:rsidRDefault="003A459C" w:rsidP="003A459C">
      <w:pPr>
        <w:tabs>
          <w:tab w:val="left" w:pos="360"/>
        </w:tabs>
        <w:ind w:left="-180"/>
        <w:jc w:val="both"/>
        <w:rPr>
          <w:b/>
          <w:bCs/>
          <w:sz w:val="24"/>
          <w:szCs w:val="24"/>
        </w:rPr>
      </w:pPr>
      <w:r w:rsidRPr="003A459C">
        <w:rPr>
          <w:sz w:val="24"/>
          <w:szCs w:val="24"/>
        </w:rPr>
        <w:t xml:space="preserve">3.6. </w:t>
      </w:r>
      <w:r w:rsidRPr="003A459C">
        <w:rPr>
          <w:sz w:val="24"/>
          <w:szCs w:val="24"/>
        </w:rPr>
        <w:tab/>
        <w:t>В том случае, если Заказчик в указанный срок не подписал Акт сдачи-приемки работы и не направил Исполнителю мотивированный отказ, результаты выполненной работы считаются принятыми.</w:t>
      </w:r>
      <w:r w:rsidRPr="003A459C">
        <w:rPr>
          <w:b/>
          <w:bCs/>
          <w:sz w:val="24"/>
          <w:szCs w:val="24"/>
        </w:rPr>
        <w:t xml:space="preserve"> </w:t>
      </w:r>
    </w:p>
    <w:p w:rsidR="003A459C" w:rsidRPr="003A459C" w:rsidRDefault="003A459C" w:rsidP="003A459C">
      <w:pPr>
        <w:tabs>
          <w:tab w:val="left" w:pos="360"/>
          <w:tab w:val="left" w:pos="3780"/>
        </w:tabs>
        <w:spacing w:before="240"/>
        <w:ind w:left="-180"/>
        <w:jc w:val="center"/>
        <w:rPr>
          <w:b/>
          <w:bCs/>
          <w:sz w:val="24"/>
          <w:szCs w:val="24"/>
        </w:rPr>
      </w:pPr>
      <w:r w:rsidRPr="003A459C">
        <w:rPr>
          <w:b/>
          <w:bCs/>
          <w:sz w:val="24"/>
          <w:szCs w:val="24"/>
        </w:rPr>
        <w:t>4. СРОКИ</w:t>
      </w:r>
    </w:p>
    <w:p w:rsidR="003A459C" w:rsidRPr="003A459C" w:rsidRDefault="003A459C" w:rsidP="003A459C">
      <w:pPr>
        <w:widowControl w:val="0"/>
        <w:tabs>
          <w:tab w:val="left" w:pos="360"/>
        </w:tabs>
        <w:autoSpaceDE w:val="0"/>
        <w:autoSpaceDN w:val="0"/>
        <w:adjustRightInd w:val="0"/>
        <w:ind w:left="-180"/>
        <w:jc w:val="both"/>
        <w:rPr>
          <w:sz w:val="24"/>
          <w:szCs w:val="24"/>
          <w:lang w:eastAsia="en-US"/>
        </w:rPr>
      </w:pPr>
      <w:r w:rsidRPr="003A459C">
        <w:rPr>
          <w:sz w:val="24"/>
          <w:szCs w:val="24"/>
          <w:lang w:eastAsia="en-US"/>
        </w:rPr>
        <w:t xml:space="preserve">4.1. </w:t>
      </w:r>
      <w:r w:rsidRPr="003A459C">
        <w:rPr>
          <w:sz w:val="24"/>
          <w:szCs w:val="24"/>
          <w:lang w:eastAsia="en-US"/>
        </w:rPr>
        <w:tab/>
        <w:t>Настоящий Договор вступает в силу с момента его подписания обеими Сторонами и действует до полного исполнения Сторонами принятых на себя обязательств.</w:t>
      </w:r>
    </w:p>
    <w:p w:rsidR="003A459C" w:rsidRPr="003A459C" w:rsidRDefault="003A459C" w:rsidP="003A459C">
      <w:pPr>
        <w:widowControl w:val="0"/>
        <w:tabs>
          <w:tab w:val="left" w:pos="360"/>
        </w:tabs>
        <w:autoSpaceDE w:val="0"/>
        <w:autoSpaceDN w:val="0"/>
        <w:adjustRightInd w:val="0"/>
        <w:ind w:left="-180"/>
        <w:jc w:val="both"/>
        <w:rPr>
          <w:sz w:val="24"/>
          <w:szCs w:val="24"/>
          <w:highlight w:val="yellow"/>
          <w:lang w:eastAsia="en-US"/>
        </w:rPr>
      </w:pPr>
      <w:r w:rsidRPr="003A459C">
        <w:rPr>
          <w:sz w:val="24"/>
          <w:szCs w:val="24"/>
          <w:lang w:eastAsia="en-US"/>
        </w:rPr>
        <w:t xml:space="preserve">4.2. </w:t>
      </w:r>
      <w:r w:rsidRPr="003A459C">
        <w:rPr>
          <w:sz w:val="24"/>
          <w:szCs w:val="24"/>
          <w:lang w:eastAsia="en-US"/>
        </w:rPr>
        <w:tab/>
        <w:t>Прочие сроки устанавливаются в Техническом задании (Приложение №1).</w:t>
      </w:r>
      <w:r w:rsidRPr="003A459C">
        <w:rPr>
          <w:sz w:val="24"/>
          <w:szCs w:val="24"/>
          <w:highlight w:val="yellow"/>
          <w:lang w:eastAsia="en-US"/>
        </w:rPr>
        <w:t xml:space="preserve"> </w:t>
      </w:r>
    </w:p>
    <w:p w:rsidR="003A459C" w:rsidRPr="003A459C" w:rsidRDefault="003A459C" w:rsidP="003A459C">
      <w:pPr>
        <w:widowControl w:val="0"/>
        <w:tabs>
          <w:tab w:val="left" w:pos="360"/>
        </w:tabs>
        <w:autoSpaceDE w:val="0"/>
        <w:autoSpaceDN w:val="0"/>
        <w:adjustRightInd w:val="0"/>
        <w:ind w:left="-180"/>
        <w:jc w:val="both"/>
        <w:rPr>
          <w:sz w:val="24"/>
          <w:szCs w:val="24"/>
          <w:lang w:eastAsia="en-US"/>
        </w:rPr>
      </w:pPr>
      <w:r w:rsidRPr="003A459C">
        <w:rPr>
          <w:sz w:val="24"/>
          <w:szCs w:val="24"/>
          <w:lang w:eastAsia="en-US"/>
        </w:rPr>
        <w:t>4.3. Исполнитель вправе досрочно выполнить свои обязательства по настоящему Договору. В этому случае Заказчик обязуется принять результаты работы в соответствии с разделом 3 настоящего Договора.</w:t>
      </w:r>
    </w:p>
    <w:p w:rsidR="003A459C" w:rsidRPr="003A459C" w:rsidRDefault="003A459C" w:rsidP="003A459C">
      <w:pPr>
        <w:spacing w:before="240"/>
        <w:ind w:left="-180"/>
        <w:jc w:val="center"/>
        <w:rPr>
          <w:b/>
          <w:bCs/>
          <w:sz w:val="24"/>
          <w:szCs w:val="24"/>
        </w:rPr>
      </w:pPr>
      <w:r w:rsidRPr="003A459C">
        <w:rPr>
          <w:b/>
          <w:bCs/>
          <w:sz w:val="24"/>
          <w:szCs w:val="24"/>
        </w:rPr>
        <w:t xml:space="preserve">5. ОТВЕТСТВЕННОСТЬ СТОРОН </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5.1. 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5.2. Возникшие между Сторонами споры по поводу исполнения настоящего Договора разрешаются путем переговоров. В случае невозможности разрешения споров путем переговоров, Стороны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или действительностью, разрешают в Арбитражном суде г.Москвы.</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5.3. Стороны освобождаются от ответственности за неисполнение или ненадлежащее исполнение обязательств по настоящему Договору, если докажут, что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 в соответствии с нормами Гражданского кодекса Российской Федерации.</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5.4. За нарушение Исполнителем сроков выполнения работы, предусмотренных настоящим Договором, Исполнитель уплачивает Заказчику неустойку в размере 0,1 % от суммы полученных за выполнение работы Исполнителем денежных средств за каждый день просрочки выполнения обязательств по настоящему Договору.</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5.5. Если неустойка не была предъявлена Заказчиком к оплате, то сумма неустойки составляет ноль рублей за каждый день просрочки выполнения Исполнителем обязательств по настоящему Договору.</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 xml:space="preserve">5.6. За нарушение Заказчиком срока оплаты работы, установленного настоящим Договором, Заказчик уплачивает Исполнителю неустойку в размере 0,1 % от суммы задержанного платежа за каждый день просрочки выполнения обязательств по настоящему Договору. </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 xml:space="preserve">5.7. Если неустойка не была предъявлена Исполнителем к оплате, то сумма неустойки составляет ноль рублей за каждый день просрочки Заказчиком исполнения обязательств по настоящему Договору. </w:t>
      </w:r>
    </w:p>
    <w:p w:rsidR="003A459C" w:rsidRPr="003A459C" w:rsidRDefault="003A459C" w:rsidP="003A459C">
      <w:pPr>
        <w:ind w:left="-180"/>
        <w:jc w:val="both"/>
        <w:rPr>
          <w:sz w:val="24"/>
          <w:szCs w:val="24"/>
          <w:lang w:eastAsia="en-US"/>
        </w:rPr>
      </w:pPr>
      <w:r w:rsidRPr="003A459C">
        <w:rPr>
          <w:sz w:val="24"/>
          <w:szCs w:val="24"/>
          <w:lang w:eastAsia="en-US"/>
        </w:rPr>
        <w:t>5.8. Уплата неустойки не освобождает Стороны от исполнения обязательств по настоящему Договору.</w:t>
      </w:r>
    </w:p>
    <w:p w:rsidR="003A459C" w:rsidRPr="003A459C" w:rsidRDefault="003A459C" w:rsidP="003A459C">
      <w:pPr>
        <w:numPr>
          <w:ilvl w:val="0"/>
          <w:numId w:val="27"/>
        </w:numPr>
        <w:tabs>
          <w:tab w:val="num" w:pos="360"/>
        </w:tabs>
        <w:spacing w:before="240"/>
        <w:ind w:left="-180" w:firstLine="0"/>
        <w:jc w:val="center"/>
        <w:rPr>
          <w:b/>
          <w:bCs/>
          <w:sz w:val="24"/>
          <w:szCs w:val="24"/>
        </w:rPr>
      </w:pPr>
      <w:r w:rsidRPr="003A459C">
        <w:rPr>
          <w:b/>
          <w:bCs/>
          <w:sz w:val="24"/>
          <w:szCs w:val="24"/>
        </w:rPr>
        <w:t xml:space="preserve"> ОСОБЫЕ УСЛОВИЯ</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6.1. Условия и содержание настоящего Договора и Приложения к нему являются конфиденциальными и не подлежат разглашению.</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lastRenderedPageBreak/>
        <w:t>6.2. Заказчик предоставляет Исполнителю право ссылаться на факт заключения Договора и выполнения работы, определенной настоящим Договором, в целях подтверждения своего опыта в области выполнения работы.</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6.3. При опубликовании результатов выполненной по настоящему Договору работы ссылка на Исполнителя обязательна.</w:t>
      </w:r>
      <w:r w:rsidRPr="003A459C">
        <w:rPr>
          <w:b/>
          <w:i/>
          <w:color w:val="FF0000"/>
          <w:sz w:val="24"/>
          <w:szCs w:val="24"/>
          <w:lang w:eastAsia="en-US"/>
        </w:rPr>
        <w:t xml:space="preserve"> </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6.4. Инструментарий и другие материалы, сопровождающие выполнение работы, являются собственностью Исполнителя.</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6.5. Право собственности на результаты выполненной по настоящему Договору работы переходит к Заказчику после выполнения Заказчиком обязательств, предусмотренных пунктом 2 настоящего Договора.</w:t>
      </w:r>
    </w:p>
    <w:p w:rsidR="003A459C" w:rsidRPr="003A459C" w:rsidRDefault="003A459C" w:rsidP="003A459C">
      <w:pPr>
        <w:ind w:left="-180"/>
        <w:jc w:val="both"/>
        <w:rPr>
          <w:sz w:val="24"/>
          <w:szCs w:val="24"/>
        </w:rPr>
      </w:pPr>
      <w:r w:rsidRPr="003A459C">
        <w:rPr>
          <w:sz w:val="24"/>
          <w:szCs w:val="24"/>
        </w:rPr>
        <w:t>6.6. Стороны установили, что результаты выполненной по настоящему Договору работы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w:t>
      </w:r>
    </w:p>
    <w:p w:rsidR="003A459C" w:rsidRPr="003A459C" w:rsidRDefault="003A459C" w:rsidP="003A459C">
      <w:pPr>
        <w:ind w:left="357"/>
        <w:jc w:val="both"/>
        <w:rPr>
          <w:b/>
          <w:sz w:val="24"/>
          <w:szCs w:val="24"/>
        </w:rPr>
      </w:pPr>
    </w:p>
    <w:p w:rsidR="003A459C" w:rsidRPr="003A459C" w:rsidRDefault="003A459C" w:rsidP="003A459C">
      <w:pPr>
        <w:ind w:left="357"/>
        <w:jc w:val="center"/>
        <w:rPr>
          <w:b/>
          <w:sz w:val="24"/>
          <w:szCs w:val="24"/>
        </w:rPr>
      </w:pPr>
      <w:r w:rsidRPr="003A459C">
        <w:rPr>
          <w:b/>
          <w:sz w:val="24"/>
          <w:szCs w:val="24"/>
        </w:rPr>
        <w:t>7. ИЗМЕНЕНИЕ И РАСТОРЖЕНИЕ ДОГОВОРА</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 xml:space="preserve">7.1.  Настоящий Договор может быть изменен или расторгнут по взаимному согласию Сторон. </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7.2.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 xml:space="preserve">7.3. В случае изменения или расторжения настоящего Договора обязательства Сторон считаются измененными или прекращенными с момента заключения письменного соглашения Сторон об изменении или расторжении настоящего Договора. </w:t>
      </w:r>
    </w:p>
    <w:p w:rsidR="003A459C" w:rsidRPr="003A459C" w:rsidRDefault="003A459C" w:rsidP="003A459C">
      <w:pPr>
        <w:spacing w:before="240"/>
        <w:ind w:left="-180"/>
        <w:jc w:val="center"/>
        <w:rPr>
          <w:b/>
          <w:bCs/>
          <w:sz w:val="24"/>
          <w:szCs w:val="24"/>
        </w:rPr>
      </w:pPr>
      <w:r w:rsidRPr="003A459C">
        <w:rPr>
          <w:b/>
          <w:bCs/>
          <w:sz w:val="24"/>
          <w:szCs w:val="24"/>
        </w:rPr>
        <w:t>8. ФОРС-МАЖОР</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8.1. В случае наступления непредвиденных и независящих от Сторон обстоятельств непреодолимой силы (наводнение, пожар, землетрясение и т.п.) срок исполнения обязательств по настоящему Договору отодвигается на время действия этих обстоятельств.</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 xml:space="preserve">8.2. Сторона, которая не в состоянии выполнить свои договорные обязательства в силу обстоятельств, указанных в п.8.1. настоящего Договора, незамедлительно письменно информирует другую Сторону о начале и прекращении указанных выше обстоятельств, но не позднее 14 дней после начала их действия. </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8.3. Если указанные обстоятельства продолжаются более 1 месяца, каждая Сторона имеет право на досрочное расторжение Договора. В этом случае Стороны производят взаиморасчеты.</w:t>
      </w:r>
    </w:p>
    <w:p w:rsidR="003A459C" w:rsidRPr="003A459C" w:rsidRDefault="003A459C" w:rsidP="003A459C">
      <w:pPr>
        <w:widowControl w:val="0"/>
        <w:autoSpaceDE w:val="0"/>
        <w:autoSpaceDN w:val="0"/>
        <w:adjustRightInd w:val="0"/>
        <w:ind w:left="-180" w:firstLine="700"/>
        <w:jc w:val="both"/>
        <w:rPr>
          <w:sz w:val="24"/>
          <w:szCs w:val="24"/>
          <w:lang w:eastAsia="en-US"/>
        </w:rPr>
      </w:pPr>
    </w:p>
    <w:p w:rsidR="003A459C" w:rsidRPr="003A459C" w:rsidRDefault="003A459C" w:rsidP="003A459C">
      <w:pPr>
        <w:widowControl w:val="0"/>
        <w:autoSpaceDE w:val="0"/>
        <w:autoSpaceDN w:val="0"/>
        <w:adjustRightInd w:val="0"/>
        <w:ind w:left="-180" w:firstLine="700"/>
        <w:jc w:val="center"/>
        <w:rPr>
          <w:b/>
          <w:sz w:val="24"/>
          <w:szCs w:val="24"/>
          <w:lang w:eastAsia="en-US"/>
        </w:rPr>
      </w:pPr>
      <w:r w:rsidRPr="003A459C">
        <w:rPr>
          <w:b/>
          <w:sz w:val="24"/>
          <w:szCs w:val="24"/>
          <w:lang w:eastAsia="en-US"/>
        </w:rPr>
        <w:t>9. ГАРАНТИИ И ЗАВЕРЕНИЯ СТОРОН</w:t>
      </w:r>
    </w:p>
    <w:p w:rsidR="003A459C" w:rsidRPr="003A459C" w:rsidRDefault="003A459C" w:rsidP="003A459C">
      <w:pPr>
        <w:widowControl w:val="0"/>
        <w:autoSpaceDE w:val="0"/>
        <w:autoSpaceDN w:val="0"/>
        <w:adjustRightInd w:val="0"/>
        <w:ind w:left="-180" w:firstLine="38"/>
        <w:jc w:val="both"/>
        <w:rPr>
          <w:sz w:val="24"/>
          <w:szCs w:val="24"/>
          <w:lang w:eastAsia="en-US"/>
        </w:rPr>
      </w:pPr>
      <w:r w:rsidRPr="003A459C">
        <w:rPr>
          <w:sz w:val="24"/>
          <w:szCs w:val="24"/>
          <w:lang w:eastAsia="en-US"/>
        </w:rPr>
        <w:t>9.1. Исполнитель гарантирует и заверяет Заказчика, что:</w:t>
      </w:r>
    </w:p>
    <w:p w:rsidR="003A459C" w:rsidRPr="003A459C" w:rsidRDefault="003A459C" w:rsidP="003A459C">
      <w:pPr>
        <w:widowControl w:val="0"/>
        <w:autoSpaceDE w:val="0"/>
        <w:autoSpaceDN w:val="0"/>
        <w:adjustRightInd w:val="0"/>
        <w:ind w:left="-180" w:firstLine="700"/>
        <w:jc w:val="both"/>
        <w:rPr>
          <w:sz w:val="24"/>
          <w:szCs w:val="24"/>
          <w:lang w:eastAsia="en-US"/>
        </w:rPr>
      </w:pPr>
      <w:r w:rsidRPr="003A459C">
        <w:rPr>
          <w:sz w:val="24"/>
          <w:szCs w:val="24"/>
          <w:lang w:eastAsia="en-US"/>
        </w:rPr>
        <w:t xml:space="preserve"> 9.1.1.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A459C" w:rsidRPr="003A459C" w:rsidRDefault="003A459C" w:rsidP="003A459C">
      <w:pPr>
        <w:widowControl w:val="0"/>
        <w:autoSpaceDE w:val="0"/>
        <w:autoSpaceDN w:val="0"/>
        <w:adjustRightInd w:val="0"/>
        <w:ind w:left="-180" w:firstLine="700"/>
        <w:jc w:val="both"/>
        <w:rPr>
          <w:sz w:val="24"/>
          <w:szCs w:val="24"/>
          <w:lang w:eastAsia="en-US"/>
        </w:rPr>
      </w:pPr>
      <w:r w:rsidRPr="003A459C">
        <w:rPr>
          <w:sz w:val="24"/>
          <w:szCs w:val="24"/>
          <w:lang w:eastAsia="en-US"/>
        </w:rPr>
        <w:t xml:space="preserve">9.1.2. не осуществляет действий направленных на собственную ликвидацию, и в настоящий момент не существует риска банкротства Исполнителя; </w:t>
      </w:r>
    </w:p>
    <w:p w:rsidR="003A459C" w:rsidRPr="003A459C" w:rsidRDefault="003A459C" w:rsidP="003A459C">
      <w:pPr>
        <w:widowControl w:val="0"/>
        <w:autoSpaceDE w:val="0"/>
        <w:autoSpaceDN w:val="0"/>
        <w:adjustRightInd w:val="0"/>
        <w:ind w:left="-180" w:firstLine="700"/>
        <w:jc w:val="both"/>
        <w:rPr>
          <w:sz w:val="24"/>
          <w:szCs w:val="24"/>
          <w:lang w:eastAsia="en-US"/>
        </w:rPr>
      </w:pPr>
      <w:r w:rsidRPr="003A459C">
        <w:rPr>
          <w:sz w:val="24"/>
          <w:szCs w:val="24"/>
          <w:lang w:eastAsia="en-US"/>
        </w:rPr>
        <w:t>9.1.3.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A459C" w:rsidRPr="003A459C" w:rsidRDefault="003A459C" w:rsidP="003A459C">
      <w:pPr>
        <w:widowControl w:val="0"/>
        <w:autoSpaceDE w:val="0"/>
        <w:autoSpaceDN w:val="0"/>
        <w:adjustRightInd w:val="0"/>
        <w:ind w:left="-180" w:firstLine="700"/>
        <w:jc w:val="both"/>
        <w:rPr>
          <w:sz w:val="24"/>
          <w:szCs w:val="24"/>
          <w:lang w:eastAsia="en-US"/>
        </w:rPr>
      </w:pPr>
      <w:r w:rsidRPr="003A459C">
        <w:rPr>
          <w:sz w:val="24"/>
          <w:szCs w:val="24"/>
          <w:lang w:eastAsia="en-US"/>
        </w:rPr>
        <w:t>9.1.4.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A459C" w:rsidRPr="003A459C" w:rsidRDefault="003A459C" w:rsidP="003A459C">
      <w:pPr>
        <w:widowControl w:val="0"/>
        <w:autoSpaceDE w:val="0"/>
        <w:autoSpaceDN w:val="0"/>
        <w:adjustRightInd w:val="0"/>
        <w:ind w:left="-180" w:firstLine="700"/>
        <w:jc w:val="both"/>
        <w:rPr>
          <w:sz w:val="24"/>
          <w:szCs w:val="24"/>
          <w:lang w:eastAsia="en-US"/>
        </w:rPr>
      </w:pPr>
      <w:r w:rsidRPr="003A459C">
        <w:rPr>
          <w:sz w:val="24"/>
          <w:szCs w:val="24"/>
          <w:lang w:eastAsia="en-US"/>
        </w:rPr>
        <w:t>9.1.5.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A459C" w:rsidRPr="003A459C" w:rsidRDefault="003A459C" w:rsidP="003A459C">
      <w:pPr>
        <w:widowControl w:val="0"/>
        <w:autoSpaceDE w:val="0"/>
        <w:autoSpaceDN w:val="0"/>
        <w:adjustRightInd w:val="0"/>
        <w:ind w:left="-180" w:firstLine="700"/>
        <w:jc w:val="both"/>
        <w:rPr>
          <w:sz w:val="24"/>
          <w:szCs w:val="24"/>
          <w:lang w:eastAsia="en-US"/>
        </w:rPr>
      </w:pPr>
      <w:r w:rsidRPr="003A459C">
        <w:rPr>
          <w:sz w:val="24"/>
          <w:szCs w:val="24"/>
          <w:lang w:eastAsia="en-US"/>
        </w:rPr>
        <w:t>9.1.6. имеет все необходимые ресурсы, персонал и опыт работы для выполнения работы по настоящему Договору.</w:t>
      </w:r>
    </w:p>
    <w:p w:rsidR="003A459C" w:rsidRPr="003A459C" w:rsidRDefault="003A459C" w:rsidP="003A459C">
      <w:pPr>
        <w:widowControl w:val="0"/>
        <w:autoSpaceDE w:val="0"/>
        <w:autoSpaceDN w:val="0"/>
        <w:adjustRightInd w:val="0"/>
        <w:ind w:left="-180" w:firstLine="38"/>
        <w:jc w:val="both"/>
        <w:rPr>
          <w:sz w:val="24"/>
          <w:szCs w:val="24"/>
          <w:lang w:eastAsia="en-US"/>
        </w:rPr>
      </w:pPr>
      <w:r w:rsidRPr="003A459C">
        <w:rPr>
          <w:sz w:val="24"/>
          <w:szCs w:val="24"/>
          <w:lang w:eastAsia="en-US"/>
        </w:rPr>
        <w:t>9.2. Заказчик гарантирует и заверяет Исполнителя, что:</w:t>
      </w:r>
    </w:p>
    <w:p w:rsidR="003A459C" w:rsidRPr="003A459C" w:rsidRDefault="003A459C" w:rsidP="003A459C">
      <w:pPr>
        <w:widowControl w:val="0"/>
        <w:autoSpaceDE w:val="0"/>
        <w:autoSpaceDN w:val="0"/>
        <w:adjustRightInd w:val="0"/>
        <w:ind w:left="-180" w:firstLine="700"/>
        <w:jc w:val="both"/>
        <w:rPr>
          <w:sz w:val="24"/>
          <w:szCs w:val="24"/>
          <w:lang w:eastAsia="en-US"/>
        </w:rPr>
      </w:pPr>
      <w:r w:rsidRPr="003A459C">
        <w:rPr>
          <w:sz w:val="24"/>
          <w:szCs w:val="24"/>
          <w:lang w:eastAsia="en-US"/>
        </w:rPr>
        <w:lastRenderedPageBreak/>
        <w:t xml:space="preserve"> 9.2.1.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A459C" w:rsidRPr="003A459C" w:rsidRDefault="003A459C" w:rsidP="003A459C">
      <w:pPr>
        <w:widowControl w:val="0"/>
        <w:autoSpaceDE w:val="0"/>
        <w:autoSpaceDN w:val="0"/>
        <w:adjustRightInd w:val="0"/>
        <w:ind w:left="-180" w:firstLine="700"/>
        <w:jc w:val="both"/>
        <w:rPr>
          <w:sz w:val="24"/>
          <w:szCs w:val="24"/>
          <w:lang w:eastAsia="en-US"/>
        </w:rPr>
      </w:pPr>
      <w:r w:rsidRPr="003A459C">
        <w:rPr>
          <w:sz w:val="24"/>
          <w:szCs w:val="24"/>
          <w:lang w:eastAsia="en-US"/>
        </w:rPr>
        <w:t xml:space="preserve">9.2.2. не осуществляет действий направленных на собственную ликвидацию, и в настоящий момент не существует риска банкротства Заказчика; </w:t>
      </w:r>
    </w:p>
    <w:p w:rsidR="003A459C" w:rsidRPr="003A459C" w:rsidRDefault="003A459C" w:rsidP="003A459C">
      <w:pPr>
        <w:widowControl w:val="0"/>
        <w:autoSpaceDE w:val="0"/>
        <w:autoSpaceDN w:val="0"/>
        <w:adjustRightInd w:val="0"/>
        <w:ind w:left="-180" w:firstLine="700"/>
        <w:jc w:val="both"/>
        <w:rPr>
          <w:sz w:val="24"/>
          <w:szCs w:val="24"/>
          <w:lang w:eastAsia="en-US"/>
        </w:rPr>
      </w:pPr>
      <w:r w:rsidRPr="003A459C">
        <w:rPr>
          <w:sz w:val="24"/>
          <w:szCs w:val="24"/>
          <w:lang w:eastAsia="en-US"/>
        </w:rPr>
        <w:t>9.2.3.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A459C" w:rsidRPr="003A459C" w:rsidRDefault="003A459C" w:rsidP="003A459C">
      <w:pPr>
        <w:widowControl w:val="0"/>
        <w:autoSpaceDE w:val="0"/>
        <w:autoSpaceDN w:val="0"/>
        <w:adjustRightInd w:val="0"/>
        <w:ind w:left="-180" w:firstLine="700"/>
        <w:jc w:val="both"/>
        <w:rPr>
          <w:sz w:val="24"/>
          <w:szCs w:val="24"/>
          <w:lang w:eastAsia="en-US"/>
        </w:rPr>
      </w:pPr>
      <w:r w:rsidRPr="003A459C">
        <w:rPr>
          <w:sz w:val="24"/>
          <w:szCs w:val="24"/>
          <w:lang w:eastAsia="en-US"/>
        </w:rPr>
        <w:t>9.2.4.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A459C" w:rsidRPr="003A459C" w:rsidRDefault="003A459C" w:rsidP="003A459C">
      <w:pPr>
        <w:widowControl w:val="0"/>
        <w:autoSpaceDE w:val="0"/>
        <w:autoSpaceDN w:val="0"/>
        <w:adjustRightInd w:val="0"/>
        <w:ind w:left="-180" w:firstLine="700"/>
        <w:jc w:val="both"/>
        <w:rPr>
          <w:sz w:val="24"/>
          <w:szCs w:val="24"/>
          <w:lang w:eastAsia="en-US"/>
        </w:rPr>
      </w:pPr>
      <w:r w:rsidRPr="003A459C">
        <w:rPr>
          <w:sz w:val="24"/>
          <w:szCs w:val="24"/>
          <w:lang w:eastAsia="en-US"/>
        </w:rPr>
        <w:t>9.2.5.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A459C" w:rsidRPr="003A459C" w:rsidRDefault="003A459C" w:rsidP="003A459C">
      <w:pPr>
        <w:widowControl w:val="0"/>
        <w:autoSpaceDE w:val="0"/>
        <w:autoSpaceDN w:val="0"/>
        <w:adjustRightInd w:val="0"/>
        <w:ind w:left="-180" w:firstLine="38"/>
        <w:jc w:val="both"/>
        <w:rPr>
          <w:sz w:val="24"/>
          <w:szCs w:val="24"/>
          <w:lang w:eastAsia="en-US"/>
        </w:rPr>
      </w:pPr>
      <w:r w:rsidRPr="003A459C">
        <w:rPr>
          <w:sz w:val="24"/>
          <w:szCs w:val="24"/>
          <w:lang w:eastAsia="en-US"/>
        </w:rPr>
        <w:t>9.3.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A459C" w:rsidRPr="003A459C" w:rsidRDefault="003A459C" w:rsidP="003A459C">
      <w:pPr>
        <w:widowControl w:val="0"/>
        <w:autoSpaceDE w:val="0"/>
        <w:autoSpaceDN w:val="0"/>
        <w:adjustRightInd w:val="0"/>
        <w:ind w:left="-180" w:firstLine="700"/>
        <w:jc w:val="both"/>
        <w:rPr>
          <w:sz w:val="24"/>
          <w:szCs w:val="24"/>
          <w:lang w:eastAsia="en-US"/>
        </w:rPr>
      </w:pPr>
      <w:r w:rsidRPr="003A459C">
        <w:rPr>
          <w:sz w:val="24"/>
          <w:szCs w:val="24"/>
          <w:lang w:eastAsia="en-US"/>
        </w:rPr>
        <w:t>9.3.1.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A459C" w:rsidRPr="003A459C" w:rsidRDefault="003A459C" w:rsidP="003A459C">
      <w:pPr>
        <w:widowControl w:val="0"/>
        <w:autoSpaceDE w:val="0"/>
        <w:autoSpaceDN w:val="0"/>
        <w:adjustRightInd w:val="0"/>
        <w:ind w:left="-180" w:firstLine="700"/>
        <w:jc w:val="both"/>
        <w:rPr>
          <w:sz w:val="24"/>
          <w:szCs w:val="24"/>
          <w:lang w:eastAsia="en-US"/>
        </w:rPr>
      </w:pPr>
      <w:r w:rsidRPr="003A459C">
        <w:rPr>
          <w:sz w:val="24"/>
          <w:szCs w:val="24"/>
          <w:lang w:eastAsia="en-US"/>
        </w:rPr>
        <w:t>9.3.2.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  Исполнитель гарантирует поставить (исчислить) к уплате в бюджет налог на добавленную стоимость (НДС), уплаченный Заказчиком Исполнителю в составе стоимости работ, за исключением ситуации, когда Исполнитель освобожден от уплаты НДС;</w:t>
      </w:r>
    </w:p>
    <w:p w:rsidR="003A459C" w:rsidRPr="003A459C" w:rsidRDefault="003A459C" w:rsidP="003A459C">
      <w:pPr>
        <w:widowControl w:val="0"/>
        <w:autoSpaceDE w:val="0"/>
        <w:autoSpaceDN w:val="0"/>
        <w:adjustRightInd w:val="0"/>
        <w:ind w:left="-180" w:firstLine="700"/>
        <w:jc w:val="both"/>
        <w:rPr>
          <w:sz w:val="24"/>
          <w:szCs w:val="24"/>
          <w:lang w:eastAsia="en-US"/>
        </w:rPr>
      </w:pPr>
      <w:r w:rsidRPr="003A459C">
        <w:rPr>
          <w:sz w:val="24"/>
          <w:szCs w:val="24"/>
          <w:lang w:eastAsia="en-US"/>
        </w:rPr>
        <w:t>9.3.3.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оказанные услуги по настоящему Договору (включая, но не ограничиваясь - счета-фактуры, акты сдачи-приемки работы и т.д.).</w:t>
      </w:r>
    </w:p>
    <w:p w:rsidR="003A459C" w:rsidRPr="003A459C" w:rsidRDefault="003A459C" w:rsidP="003A459C">
      <w:pPr>
        <w:widowControl w:val="0"/>
        <w:autoSpaceDE w:val="0"/>
        <w:autoSpaceDN w:val="0"/>
        <w:adjustRightInd w:val="0"/>
        <w:ind w:left="-180" w:firstLine="38"/>
        <w:jc w:val="both"/>
        <w:rPr>
          <w:sz w:val="24"/>
          <w:szCs w:val="24"/>
          <w:lang w:eastAsia="en-US"/>
        </w:rPr>
      </w:pPr>
      <w:r w:rsidRPr="003A459C">
        <w:rPr>
          <w:sz w:val="24"/>
          <w:szCs w:val="24"/>
          <w:lang w:eastAsia="en-US"/>
        </w:rPr>
        <w:t>9.4.</w:t>
      </w:r>
      <w:r w:rsidRPr="003A459C">
        <w:rPr>
          <w:sz w:val="24"/>
          <w:szCs w:val="24"/>
          <w:lang w:eastAsia="en-US"/>
        </w:rPr>
        <w:tab/>
        <w:t xml:space="preserve">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A459C" w:rsidRPr="003A459C" w:rsidRDefault="003A459C" w:rsidP="003A459C">
      <w:pPr>
        <w:widowControl w:val="0"/>
        <w:autoSpaceDE w:val="0"/>
        <w:autoSpaceDN w:val="0"/>
        <w:adjustRightInd w:val="0"/>
        <w:ind w:left="-180" w:firstLine="38"/>
        <w:jc w:val="both"/>
        <w:rPr>
          <w:sz w:val="24"/>
          <w:szCs w:val="24"/>
          <w:lang w:eastAsia="en-US"/>
        </w:rPr>
      </w:pPr>
      <w:r w:rsidRPr="003A459C">
        <w:rPr>
          <w:sz w:val="24"/>
          <w:szCs w:val="24"/>
          <w:lang w:eastAsia="en-US"/>
        </w:rPr>
        <w:t>9.5.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A459C" w:rsidRPr="003A459C" w:rsidRDefault="003A459C" w:rsidP="003A459C">
      <w:pPr>
        <w:spacing w:before="240"/>
        <w:ind w:left="-180"/>
        <w:jc w:val="center"/>
        <w:rPr>
          <w:b/>
          <w:bCs/>
          <w:sz w:val="24"/>
          <w:szCs w:val="24"/>
        </w:rPr>
      </w:pPr>
      <w:r w:rsidRPr="003A459C">
        <w:rPr>
          <w:b/>
          <w:bCs/>
          <w:sz w:val="24"/>
          <w:szCs w:val="24"/>
        </w:rPr>
        <w:t>10. ПРОЧИЕ УСЛОВИЯ</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10.1. Все дополнения и изменения, вносимые в настоящий Договор, оформляются дополнительными соглашениями к Договору, которые, после подписания обеими Сторонами, становятся неотъемлемой частью настоящего Договора.</w:t>
      </w:r>
    </w:p>
    <w:p w:rsidR="003A459C" w:rsidRPr="003A459C" w:rsidRDefault="003A459C" w:rsidP="003A459C">
      <w:pPr>
        <w:widowControl w:val="0"/>
        <w:autoSpaceDE w:val="0"/>
        <w:autoSpaceDN w:val="0"/>
        <w:adjustRightInd w:val="0"/>
        <w:ind w:left="-180"/>
        <w:jc w:val="both"/>
        <w:rPr>
          <w:sz w:val="24"/>
          <w:szCs w:val="24"/>
          <w:lang w:eastAsia="en-US"/>
        </w:rPr>
      </w:pPr>
      <w:r w:rsidRPr="003A459C">
        <w:rPr>
          <w:sz w:val="24"/>
          <w:szCs w:val="24"/>
          <w:lang w:eastAsia="en-US"/>
        </w:rPr>
        <w:t>10.2. Настоящий Договор составлен в двух экземплярах, по одному экземпляру каждой из Сторон, причем каждый экземпляр имеет одинаковую юридическую силу.</w:t>
      </w:r>
    </w:p>
    <w:p w:rsidR="003A459C" w:rsidRPr="003A459C" w:rsidRDefault="003A459C" w:rsidP="003A459C">
      <w:pPr>
        <w:spacing w:before="240"/>
        <w:ind w:left="-180"/>
        <w:jc w:val="center"/>
        <w:rPr>
          <w:b/>
          <w:bCs/>
          <w:sz w:val="24"/>
          <w:szCs w:val="24"/>
        </w:rPr>
      </w:pPr>
      <w:r w:rsidRPr="003A459C">
        <w:rPr>
          <w:b/>
          <w:bCs/>
          <w:sz w:val="24"/>
          <w:szCs w:val="24"/>
        </w:rPr>
        <w:t>11. АДРЕСА И РЕКВИЗИТЫ СТОРОН.</w:t>
      </w:r>
    </w:p>
    <w:p w:rsidR="003A459C" w:rsidRPr="003A459C" w:rsidRDefault="003A459C" w:rsidP="003A459C">
      <w:pPr>
        <w:ind w:left="-180"/>
        <w:jc w:val="both"/>
        <w:rPr>
          <w:sz w:val="24"/>
          <w:szCs w:val="24"/>
          <w:lang w:eastAsia="en-US"/>
        </w:rPr>
      </w:pPr>
      <w:r w:rsidRPr="003A459C">
        <w:rPr>
          <w:sz w:val="24"/>
          <w:szCs w:val="24"/>
          <w:lang w:eastAsia="en-US"/>
        </w:rPr>
        <w:t>11.1. В случае изменения адреса местонахождения или обслуживающего банка, Стороны Договора обязаны в двухдневный срок уведомить об этом друг друга.</w:t>
      </w:r>
    </w:p>
    <w:p w:rsidR="003A459C" w:rsidRPr="003A459C" w:rsidRDefault="003A459C" w:rsidP="003A459C">
      <w:pPr>
        <w:widowControl w:val="0"/>
        <w:autoSpaceDE w:val="0"/>
        <w:autoSpaceDN w:val="0"/>
        <w:adjustRightInd w:val="0"/>
        <w:ind w:left="-180"/>
        <w:jc w:val="both"/>
        <w:rPr>
          <w:b/>
          <w:sz w:val="24"/>
          <w:szCs w:val="24"/>
          <w:lang w:eastAsia="en-US"/>
        </w:rPr>
      </w:pPr>
      <w:r w:rsidRPr="003A459C">
        <w:rPr>
          <w:sz w:val="24"/>
          <w:szCs w:val="24"/>
          <w:lang w:eastAsia="en-US"/>
        </w:rPr>
        <w:t>Приложение №1 – Техническое задание.</w:t>
      </w:r>
    </w:p>
    <w:p w:rsidR="003A459C" w:rsidRPr="003A459C" w:rsidRDefault="003A459C" w:rsidP="003A459C">
      <w:pPr>
        <w:widowControl w:val="0"/>
        <w:tabs>
          <w:tab w:val="left" w:pos="2880"/>
        </w:tabs>
        <w:autoSpaceDE w:val="0"/>
        <w:autoSpaceDN w:val="0"/>
        <w:adjustRightInd w:val="0"/>
        <w:ind w:left="-180"/>
        <w:jc w:val="both"/>
        <w:rPr>
          <w:sz w:val="24"/>
          <w:szCs w:val="24"/>
        </w:rPr>
      </w:pPr>
    </w:p>
    <w:tbl>
      <w:tblPr>
        <w:tblW w:w="0" w:type="auto"/>
        <w:tblInd w:w="360" w:type="dxa"/>
        <w:tblLook w:val="0000" w:firstRow="0" w:lastRow="0" w:firstColumn="0" w:lastColumn="0" w:noHBand="0" w:noVBand="0"/>
      </w:tblPr>
      <w:tblGrid>
        <w:gridCol w:w="4788"/>
        <w:gridCol w:w="4788"/>
      </w:tblGrid>
      <w:tr w:rsidR="003A459C" w:rsidRPr="003A459C" w:rsidTr="004A3C49">
        <w:tblPrEx>
          <w:tblCellMar>
            <w:top w:w="0" w:type="dxa"/>
            <w:bottom w:w="0" w:type="dxa"/>
          </w:tblCellMar>
        </w:tblPrEx>
        <w:tc>
          <w:tcPr>
            <w:tcW w:w="4788" w:type="dxa"/>
          </w:tcPr>
          <w:p w:rsidR="003A459C" w:rsidRPr="003A459C" w:rsidRDefault="003A459C" w:rsidP="003A459C">
            <w:pPr>
              <w:rPr>
                <w:b/>
                <w:sz w:val="24"/>
                <w:szCs w:val="24"/>
                <w:u w:val="single"/>
              </w:rPr>
            </w:pPr>
            <w:r w:rsidRPr="003A459C">
              <w:rPr>
                <w:b/>
                <w:sz w:val="24"/>
                <w:szCs w:val="24"/>
                <w:u w:val="single"/>
              </w:rPr>
              <w:t>Заказчик:</w:t>
            </w:r>
          </w:p>
          <w:p w:rsidR="003A459C" w:rsidRPr="003A459C" w:rsidRDefault="003A459C" w:rsidP="003A459C">
            <w:pPr>
              <w:rPr>
                <w:b/>
                <w:sz w:val="24"/>
                <w:szCs w:val="24"/>
              </w:rPr>
            </w:pPr>
            <w:r w:rsidRPr="003A459C">
              <w:rPr>
                <w:b/>
                <w:sz w:val="24"/>
                <w:szCs w:val="24"/>
              </w:rPr>
              <w:t>АНО «Агентство стратегических инициатив по продвижению новых проектов»</w:t>
            </w:r>
          </w:p>
          <w:p w:rsidR="003A459C" w:rsidRPr="003A459C" w:rsidRDefault="003A459C" w:rsidP="003A459C">
            <w:pPr>
              <w:rPr>
                <w:b/>
                <w:sz w:val="23"/>
                <w:szCs w:val="23"/>
              </w:rPr>
            </w:pPr>
          </w:p>
          <w:p w:rsidR="003A459C" w:rsidRPr="003A459C" w:rsidRDefault="003A459C" w:rsidP="003A459C">
            <w:pPr>
              <w:rPr>
                <w:sz w:val="23"/>
                <w:szCs w:val="23"/>
              </w:rPr>
            </w:pPr>
            <w:r w:rsidRPr="003A459C">
              <w:rPr>
                <w:sz w:val="23"/>
                <w:szCs w:val="23"/>
              </w:rPr>
              <w:t>Юр. адрес:  121099, г. Москва, ул. Новый Арбат, д.36/9</w:t>
            </w:r>
          </w:p>
          <w:p w:rsidR="003A459C" w:rsidRPr="003A459C" w:rsidRDefault="003A459C" w:rsidP="003A459C">
            <w:pPr>
              <w:rPr>
                <w:sz w:val="23"/>
                <w:szCs w:val="23"/>
              </w:rPr>
            </w:pPr>
            <w:r w:rsidRPr="003A459C">
              <w:rPr>
                <w:sz w:val="23"/>
                <w:szCs w:val="23"/>
              </w:rPr>
              <w:t>Факт. адрес: 121099, г. Москва, ул. Новый Арбат, д.36/9</w:t>
            </w:r>
          </w:p>
          <w:p w:rsidR="003A459C" w:rsidRPr="003A459C" w:rsidRDefault="003A459C" w:rsidP="003A459C">
            <w:pPr>
              <w:rPr>
                <w:sz w:val="23"/>
                <w:szCs w:val="23"/>
              </w:rPr>
            </w:pPr>
            <w:r w:rsidRPr="003A459C">
              <w:rPr>
                <w:sz w:val="23"/>
                <w:szCs w:val="23"/>
              </w:rPr>
              <w:t>Тел/факс: (495) 690-91-29, 690-91-39   </w:t>
            </w:r>
          </w:p>
          <w:p w:rsidR="003A459C" w:rsidRPr="003A459C" w:rsidRDefault="003A459C" w:rsidP="003A459C">
            <w:pPr>
              <w:rPr>
                <w:sz w:val="23"/>
                <w:szCs w:val="23"/>
              </w:rPr>
            </w:pPr>
            <w:r w:rsidRPr="003A459C">
              <w:rPr>
                <w:sz w:val="23"/>
                <w:szCs w:val="23"/>
              </w:rPr>
              <w:t>ОГРН: 1117799016829</w:t>
            </w:r>
          </w:p>
          <w:p w:rsidR="003A459C" w:rsidRPr="003A459C" w:rsidRDefault="003A459C" w:rsidP="003A459C">
            <w:pPr>
              <w:rPr>
                <w:sz w:val="23"/>
                <w:szCs w:val="23"/>
              </w:rPr>
            </w:pPr>
            <w:r w:rsidRPr="003A459C">
              <w:rPr>
                <w:sz w:val="23"/>
                <w:szCs w:val="23"/>
              </w:rPr>
              <w:t>ИНН: 7704278735</w:t>
            </w:r>
          </w:p>
          <w:p w:rsidR="003A459C" w:rsidRPr="003A459C" w:rsidRDefault="003A459C" w:rsidP="003A459C">
            <w:pPr>
              <w:rPr>
                <w:sz w:val="23"/>
                <w:szCs w:val="23"/>
              </w:rPr>
            </w:pPr>
            <w:r w:rsidRPr="003A459C">
              <w:rPr>
                <w:sz w:val="23"/>
                <w:szCs w:val="23"/>
              </w:rPr>
              <w:t>КПП: 770401001</w:t>
            </w:r>
          </w:p>
          <w:p w:rsidR="003A459C" w:rsidRPr="003A459C" w:rsidRDefault="003A459C" w:rsidP="003A459C">
            <w:pPr>
              <w:rPr>
                <w:sz w:val="23"/>
                <w:szCs w:val="23"/>
              </w:rPr>
            </w:pPr>
            <w:r w:rsidRPr="003A459C">
              <w:rPr>
                <w:sz w:val="23"/>
                <w:szCs w:val="23"/>
              </w:rPr>
              <w:t>Р/счет: 40703810638170002348</w:t>
            </w:r>
          </w:p>
          <w:p w:rsidR="003A459C" w:rsidRPr="003A459C" w:rsidRDefault="003A459C" w:rsidP="003A459C">
            <w:pPr>
              <w:rPr>
                <w:sz w:val="23"/>
                <w:szCs w:val="23"/>
              </w:rPr>
            </w:pPr>
            <w:r w:rsidRPr="003A459C">
              <w:rPr>
                <w:sz w:val="23"/>
                <w:szCs w:val="23"/>
              </w:rPr>
              <w:t>К/счет: 30101810400000000225</w:t>
            </w:r>
          </w:p>
          <w:p w:rsidR="003A459C" w:rsidRPr="003A459C" w:rsidRDefault="003A459C" w:rsidP="003A459C">
            <w:pPr>
              <w:rPr>
                <w:sz w:val="23"/>
                <w:szCs w:val="23"/>
              </w:rPr>
            </w:pPr>
            <w:r w:rsidRPr="003A459C">
              <w:rPr>
                <w:sz w:val="23"/>
                <w:szCs w:val="23"/>
              </w:rPr>
              <w:t>Банк: ОАО «Сбербанк России», г. Москва</w:t>
            </w:r>
          </w:p>
          <w:p w:rsidR="003A459C" w:rsidRPr="003A459C" w:rsidRDefault="003A459C" w:rsidP="003A459C">
            <w:pPr>
              <w:rPr>
                <w:b/>
                <w:sz w:val="23"/>
                <w:szCs w:val="23"/>
              </w:rPr>
            </w:pPr>
            <w:r w:rsidRPr="003A459C">
              <w:rPr>
                <w:sz w:val="23"/>
                <w:szCs w:val="23"/>
              </w:rPr>
              <w:t>БИК: 044525225</w:t>
            </w:r>
          </w:p>
          <w:p w:rsidR="003A459C" w:rsidRPr="003A459C" w:rsidRDefault="003A459C" w:rsidP="003A459C">
            <w:pPr>
              <w:rPr>
                <w:b/>
                <w:sz w:val="23"/>
                <w:szCs w:val="23"/>
              </w:rPr>
            </w:pPr>
          </w:p>
          <w:p w:rsidR="003A459C" w:rsidRPr="003A459C" w:rsidRDefault="003A459C" w:rsidP="003A459C">
            <w:pPr>
              <w:rPr>
                <w:b/>
                <w:sz w:val="23"/>
                <w:szCs w:val="23"/>
              </w:rPr>
            </w:pPr>
          </w:p>
          <w:p w:rsidR="003A459C" w:rsidRPr="003A459C" w:rsidRDefault="003A459C" w:rsidP="003A459C">
            <w:pPr>
              <w:rPr>
                <w:sz w:val="24"/>
                <w:szCs w:val="24"/>
              </w:rPr>
            </w:pPr>
            <w:r w:rsidRPr="003A459C">
              <w:rPr>
                <w:sz w:val="24"/>
                <w:szCs w:val="24"/>
              </w:rPr>
              <w:t xml:space="preserve">Административный директор – Руководитель Аппарата Генерального директора </w:t>
            </w:r>
          </w:p>
          <w:p w:rsidR="003A459C" w:rsidRPr="003A459C" w:rsidRDefault="003A459C" w:rsidP="003A459C">
            <w:pPr>
              <w:rPr>
                <w:b/>
                <w:sz w:val="23"/>
                <w:szCs w:val="23"/>
              </w:rPr>
            </w:pPr>
          </w:p>
          <w:p w:rsidR="003A459C" w:rsidRPr="003A459C" w:rsidRDefault="003A459C" w:rsidP="003A459C">
            <w:pPr>
              <w:rPr>
                <w:b/>
                <w:sz w:val="23"/>
                <w:szCs w:val="23"/>
                <w:u w:val="single"/>
              </w:rPr>
            </w:pPr>
          </w:p>
          <w:p w:rsidR="003A459C" w:rsidRPr="003A459C" w:rsidRDefault="003A459C" w:rsidP="003A459C">
            <w:pPr>
              <w:rPr>
                <w:b/>
                <w:sz w:val="23"/>
                <w:szCs w:val="23"/>
                <w:u w:val="single"/>
              </w:rPr>
            </w:pPr>
          </w:p>
          <w:p w:rsidR="003A459C" w:rsidRPr="003A459C" w:rsidRDefault="003A459C" w:rsidP="003A459C">
            <w:pPr>
              <w:rPr>
                <w:b/>
                <w:sz w:val="16"/>
                <w:szCs w:val="16"/>
                <w:u w:val="single"/>
              </w:rPr>
            </w:pPr>
          </w:p>
          <w:p w:rsidR="003A459C" w:rsidRPr="003A459C" w:rsidRDefault="003A459C" w:rsidP="003A459C">
            <w:pPr>
              <w:rPr>
                <w:sz w:val="23"/>
                <w:szCs w:val="23"/>
              </w:rPr>
            </w:pPr>
            <w:r w:rsidRPr="003A459C">
              <w:rPr>
                <w:sz w:val="23"/>
                <w:szCs w:val="23"/>
              </w:rPr>
              <w:t xml:space="preserve">___________________/Д.Ю. Чарухин/ </w:t>
            </w:r>
          </w:p>
          <w:p w:rsidR="003A459C" w:rsidRPr="003A459C" w:rsidRDefault="003A459C" w:rsidP="003A459C">
            <w:pPr>
              <w:rPr>
                <w:sz w:val="24"/>
                <w:szCs w:val="24"/>
                <w:u w:val="single"/>
              </w:rPr>
            </w:pPr>
            <w:r w:rsidRPr="003A459C">
              <w:rPr>
                <w:sz w:val="23"/>
                <w:szCs w:val="23"/>
              </w:rPr>
              <w:t>м.п.</w:t>
            </w:r>
          </w:p>
        </w:tc>
        <w:tc>
          <w:tcPr>
            <w:tcW w:w="4788" w:type="dxa"/>
          </w:tcPr>
          <w:p w:rsidR="003A459C" w:rsidRPr="003A459C" w:rsidRDefault="003A459C" w:rsidP="003A459C">
            <w:pPr>
              <w:ind w:left="-59" w:firstLine="59"/>
              <w:rPr>
                <w:b/>
                <w:bCs/>
                <w:sz w:val="24"/>
                <w:szCs w:val="24"/>
                <w:u w:val="single"/>
              </w:rPr>
            </w:pPr>
            <w:r w:rsidRPr="003A459C">
              <w:rPr>
                <w:b/>
                <w:bCs/>
                <w:sz w:val="24"/>
                <w:szCs w:val="24"/>
                <w:u w:val="single"/>
              </w:rPr>
              <w:t>Исполнитель:</w:t>
            </w:r>
          </w:p>
          <w:p w:rsidR="003A459C" w:rsidRPr="003A459C" w:rsidRDefault="003A459C" w:rsidP="003A459C">
            <w:pPr>
              <w:ind w:left="33" w:hanging="1"/>
              <w:jc w:val="both"/>
              <w:rPr>
                <w:b/>
                <w:i/>
                <w:sz w:val="24"/>
                <w:szCs w:val="24"/>
              </w:rPr>
            </w:pPr>
            <w:r w:rsidRPr="003A459C">
              <w:rPr>
                <w:b/>
                <w:i/>
                <w:sz w:val="24"/>
                <w:szCs w:val="24"/>
              </w:rPr>
              <w:t>Название организации</w:t>
            </w:r>
          </w:p>
          <w:p w:rsidR="003A459C" w:rsidRPr="003A459C" w:rsidRDefault="003A459C" w:rsidP="003A459C">
            <w:pPr>
              <w:ind w:left="33" w:hanging="1"/>
              <w:jc w:val="both"/>
              <w:rPr>
                <w:b/>
                <w:sz w:val="23"/>
                <w:szCs w:val="23"/>
              </w:rPr>
            </w:pPr>
          </w:p>
          <w:p w:rsidR="003A459C" w:rsidRPr="003A459C" w:rsidRDefault="003A459C" w:rsidP="003A459C">
            <w:pPr>
              <w:ind w:left="33" w:hanging="1"/>
              <w:jc w:val="both"/>
              <w:rPr>
                <w:b/>
                <w:sz w:val="23"/>
                <w:szCs w:val="23"/>
              </w:rPr>
            </w:pPr>
          </w:p>
          <w:p w:rsidR="003A459C" w:rsidRPr="003A459C" w:rsidRDefault="003A459C" w:rsidP="003A459C">
            <w:pPr>
              <w:ind w:left="33" w:hanging="1"/>
              <w:jc w:val="both"/>
              <w:rPr>
                <w:b/>
                <w:sz w:val="23"/>
                <w:szCs w:val="23"/>
              </w:rPr>
            </w:pPr>
          </w:p>
          <w:p w:rsidR="003A459C" w:rsidRPr="003A459C" w:rsidRDefault="003A459C" w:rsidP="003A459C">
            <w:pPr>
              <w:ind w:left="33"/>
              <w:jc w:val="both"/>
              <w:rPr>
                <w:sz w:val="23"/>
                <w:szCs w:val="23"/>
              </w:rPr>
            </w:pPr>
            <w:r w:rsidRPr="003A459C">
              <w:rPr>
                <w:sz w:val="23"/>
                <w:szCs w:val="23"/>
              </w:rPr>
              <w:t>Адрес местонахождения:</w:t>
            </w:r>
            <w:r w:rsidRPr="003A459C">
              <w:rPr>
                <w:b/>
                <w:sz w:val="23"/>
                <w:szCs w:val="23"/>
              </w:rPr>
              <w:t xml:space="preserve"> </w:t>
            </w:r>
            <w:r w:rsidRPr="003A459C">
              <w:rPr>
                <w:sz w:val="23"/>
                <w:szCs w:val="23"/>
              </w:rPr>
              <w:t>________________</w:t>
            </w:r>
          </w:p>
          <w:p w:rsidR="003A459C" w:rsidRPr="003A459C" w:rsidRDefault="003A459C" w:rsidP="003A459C">
            <w:pPr>
              <w:ind w:left="33"/>
              <w:jc w:val="both"/>
              <w:rPr>
                <w:sz w:val="23"/>
                <w:szCs w:val="23"/>
              </w:rPr>
            </w:pPr>
            <w:r w:rsidRPr="003A459C">
              <w:rPr>
                <w:sz w:val="23"/>
                <w:szCs w:val="23"/>
              </w:rPr>
              <w:t>Почтовый адрес: _______________________</w:t>
            </w:r>
          </w:p>
          <w:p w:rsidR="003A459C" w:rsidRPr="003A459C" w:rsidRDefault="003A459C" w:rsidP="003A459C">
            <w:pPr>
              <w:ind w:left="33"/>
              <w:jc w:val="both"/>
              <w:rPr>
                <w:sz w:val="23"/>
                <w:szCs w:val="23"/>
              </w:rPr>
            </w:pPr>
            <w:r w:rsidRPr="003A459C">
              <w:rPr>
                <w:sz w:val="23"/>
                <w:szCs w:val="23"/>
              </w:rPr>
              <w:t>ИНН/КПП _____________/____________</w:t>
            </w:r>
          </w:p>
          <w:p w:rsidR="003A459C" w:rsidRPr="003A459C" w:rsidRDefault="003A459C" w:rsidP="003A459C">
            <w:pPr>
              <w:ind w:left="33"/>
              <w:jc w:val="both"/>
              <w:rPr>
                <w:sz w:val="23"/>
                <w:szCs w:val="23"/>
              </w:rPr>
            </w:pPr>
            <w:r w:rsidRPr="003A459C">
              <w:rPr>
                <w:sz w:val="23"/>
                <w:szCs w:val="23"/>
              </w:rPr>
              <w:t>Банк: _________________________________</w:t>
            </w:r>
          </w:p>
          <w:p w:rsidR="003A459C" w:rsidRPr="003A459C" w:rsidRDefault="003A459C" w:rsidP="003A459C">
            <w:pPr>
              <w:ind w:left="33"/>
              <w:jc w:val="both"/>
              <w:rPr>
                <w:sz w:val="23"/>
                <w:szCs w:val="23"/>
              </w:rPr>
            </w:pPr>
            <w:r w:rsidRPr="003A459C">
              <w:rPr>
                <w:sz w:val="23"/>
                <w:szCs w:val="23"/>
              </w:rPr>
              <w:t>р/с № ______________</w:t>
            </w:r>
          </w:p>
          <w:p w:rsidR="003A459C" w:rsidRPr="003A459C" w:rsidRDefault="003A459C" w:rsidP="003A459C">
            <w:pPr>
              <w:ind w:left="33"/>
              <w:jc w:val="both"/>
              <w:rPr>
                <w:sz w:val="23"/>
                <w:szCs w:val="23"/>
              </w:rPr>
            </w:pPr>
            <w:r w:rsidRPr="003A459C">
              <w:rPr>
                <w:sz w:val="23"/>
                <w:szCs w:val="23"/>
              </w:rPr>
              <w:t xml:space="preserve">к/с № ______________ </w:t>
            </w:r>
          </w:p>
          <w:p w:rsidR="003A459C" w:rsidRPr="003A459C" w:rsidRDefault="003A459C" w:rsidP="003A459C">
            <w:pPr>
              <w:ind w:left="33"/>
              <w:jc w:val="both"/>
              <w:rPr>
                <w:sz w:val="23"/>
                <w:szCs w:val="23"/>
              </w:rPr>
            </w:pPr>
            <w:r w:rsidRPr="003A459C">
              <w:rPr>
                <w:sz w:val="23"/>
                <w:szCs w:val="23"/>
              </w:rPr>
              <w:t>БИК _______________</w:t>
            </w:r>
          </w:p>
          <w:p w:rsidR="003A459C" w:rsidRPr="003A459C" w:rsidRDefault="003A459C" w:rsidP="003A459C">
            <w:pPr>
              <w:rPr>
                <w:b/>
                <w:bCs/>
                <w:sz w:val="24"/>
                <w:szCs w:val="24"/>
              </w:rPr>
            </w:pPr>
          </w:p>
          <w:p w:rsidR="003A459C" w:rsidRPr="003A459C" w:rsidRDefault="003A459C" w:rsidP="003A459C">
            <w:pPr>
              <w:rPr>
                <w:b/>
                <w:sz w:val="24"/>
                <w:szCs w:val="24"/>
              </w:rPr>
            </w:pPr>
          </w:p>
          <w:p w:rsidR="003A459C" w:rsidRPr="003A459C" w:rsidRDefault="003A459C" w:rsidP="003A459C">
            <w:pPr>
              <w:rPr>
                <w:b/>
                <w:sz w:val="24"/>
                <w:szCs w:val="24"/>
              </w:rPr>
            </w:pPr>
          </w:p>
          <w:p w:rsidR="003A459C" w:rsidRPr="003A459C" w:rsidRDefault="003A459C" w:rsidP="003A459C">
            <w:pPr>
              <w:rPr>
                <w:b/>
                <w:sz w:val="24"/>
                <w:szCs w:val="24"/>
              </w:rPr>
            </w:pPr>
          </w:p>
          <w:p w:rsidR="003A459C" w:rsidRPr="003A459C" w:rsidRDefault="003A459C" w:rsidP="003A459C">
            <w:pPr>
              <w:rPr>
                <w:b/>
                <w:sz w:val="24"/>
                <w:szCs w:val="24"/>
              </w:rPr>
            </w:pPr>
          </w:p>
          <w:p w:rsidR="003A459C" w:rsidRPr="003A459C" w:rsidRDefault="003A459C" w:rsidP="003A459C">
            <w:pPr>
              <w:rPr>
                <w:b/>
                <w:sz w:val="10"/>
                <w:szCs w:val="10"/>
              </w:rPr>
            </w:pPr>
          </w:p>
          <w:p w:rsidR="003A459C" w:rsidRPr="003A459C" w:rsidRDefault="003A459C" w:rsidP="003A459C">
            <w:pPr>
              <w:rPr>
                <w:b/>
                <w:sz w:val="10"/>
                <w:szCs w:val="10"/>
              </w:rPr>
            </w:pPr>
          </w:p>
          <w:p w:rsidR="003A459C" w:rsidRPr="003A459C" w:rsidRDefault="003A459C" w:rsidP="003A459C">
            <w:pPr>
              <w:rPr>
                <w:b/>
                <w:i/>
                <w:sz w:val="16"/>
                <w:szCs w:val="16"/>
              </w:rPr>
            </w:pPr>
          </w:p>
          <w:p w:rsidR="003A459C" w:rsidRPr="003A459C" w:rsidRDefault="003A459C" w:rsidP="003A459C">
            <w:pPr>
              <w:rPr>
                <w:i/>
                <w:sz w:val="24"/>
                <w:szCs w:val="24"/>
              </w:rPr>
            </w:pPr>
            <w:r w:rsidRPr="003A459C">
              <w:rPr>
                <w:i/>
                <w:sz w:val="24"/>
                <w:szCs w:val="24"/>
              </w:rPr>
              <w:t>Должность</w:t>
            </w:r>
          </w:p>
          <w:p w:rsidR="003A459C" w:rsidRPr="003A459C" w:rsidRDefault="003A459C" w:rsidP="003A459C">
            <w:pPr>
              <w:rPr>
                <w:b/>
                <w:sz w:val="24"/>
                <w:szCs w:val="24"/>
              </w:rPr>
            </w:pPr>
          </w:p>
          <w:p w:rsidR="003A459C" w:rsidRPr="003A459C" w:rsidRDefault="003A459C" w:rsidP="003A459C">
            <w:pPr>
              <w:rPr>
                <w:b/>
                <w:bCs/>
                <w:sz w:val="24"/>
                <w:szCs w:val="24"/>
              </w:rPr>
            </w:pPr>
          </w:p>
          <w:p w:rsidR="003A459C" w:rsidRPr="003A459C" w:rsidRDefault="003A459C" w:rsidP="003A459C">
            <w:pPr>
              <w:rPr>
                <w:b/>
                <w:bCs/>
                <w:sz w:val="24"/>
                <w:szCs w:val="24"/>
              </w:rPr>
            </w:pPr>
          </w:p>
          <w:p w:rsidR="003A459C" w:rsidRPr="003A459C" w:rsidRDefault="003A459C" w:rsidP="003A459C">
            <w:pPr>
              <w:rPr>
                <w:b/>
                <w:bCs/>
                <w:sz w:val="24"/>
                <w:szCs w:val="24"/>
              </w:rPr>
            </w:pPr>
          </w:p>
          <w:p w:rsidR="003A459C" w:rsidRPr="003A459C" w:rsidRDefault="003A459C" w:rsidP="003A459C">
            <w:pPr>
              <w:rPr>
                <w:b/>
                <w:bCs/>
                <w:sz w:val="24"/>
                <w:szCs w:val="24"/>
              </w:rPr>
            </w:pPr>
          </w:p>
          <w:p w:rsidR="003A459C" w:rsidRPr="003A459C" w:rsidRDefault="003A459C" w:rsidP="003A459C">
            <w:pPr>
              <w:rPr>
                <w:b/>
                <w:bCs/>
                <w:sz w:val="10"/>
                <w:szCs w:val="10"/>
              </w:rPr>
            </w:pPr>
          </w:p>
          <w:p w:rsidR="003A459C" w:rsidRPr="003A459C" w:rsidRDefault="003A459C" w:rsidP="003A459C">
            <w:pPr>
              <w:rPr>
                <w:bCs/>
                <w:sz w:val="24"/>
                <w:szCs w:val="24"/>
              </w:rPr>
            </w:pPr>
            <w:r w:rsidRPr="003A459C">
              <w:rPr>
                <w:b/>
                <w:bCs/>
                <w:sz w:val="24"/>
                <w:szCs w:val="24"/>
              </w:rPr>
              <w:t>________________ /</w:t>
            </w:r>
            <w:r w:rsidRPr="003A459C">
              <w:rPr>
                <w:bCs/>
                <w:i/>
                <w:sz w:val="24"/>
                <w:szCs w:val="24"/>
              </w:rPr>
              <w:t>ФИО</w:t>
            </w:r>
            <w:r w:rsidRPr="003A459C">
              <w:rPr>
                <w:bCs/>
                <w:sz w:val="24"/>
                <w:szCs w:val="24"/>
              </w:rPr>
              <w:t xml:space="preserve">/  </w:t>
            </w:r>
          </w:p>
          <w:p w:rsidR="003A459C" w:rsidRPr="003A459C" w:rsidRDefault="003A459C" w:rsidP="003A459C">
            <w:pPr>
              <w:rPr>
                <w:b/>
                <w:sz w:val="24"/>
                <w:szCs w:val="24"/>
              </w:rPr>
            </w:pPr>
            <w:r w:rsidRPr="003A459C">
              <w:rPr>
                <w:sz w:val="24"/>
                <w:szCs w:val="24"/>
              </w:rPr>
              <w:t>м.п.</w:t>
            </w:r>
          </w:p>
          <w:p w:rsidR="003A459C" w:rsidRPr="003A459C" w:rsidRDefault="003A459C" w:rsidP="003A459C">
            <w:pPr>
              <w:ind w:left="-180"/>
              <w:rPr>
                <w:sz w:val="24"/>
                <w:szCs w:val="24"/>
              </w:rPr>
            </w:pPr>
          </w:p>
        </w:tc>
      </w:tr>
    </w:tbl>
    <w:p w:rsidR="003A459C" w:rsidRPr="003A459C" w:rsidRDefault="003A459C" w:rsidP="003A459C">
      <w:pPr>
        <w:rPr>
          <w:sz w:val="24"/>
          <w:szCs w:val="24"/>
        </w:rPr>
      </w:pPr>
    </w:p>
    <w:p w:rsidR="003A459C" w:rsidRPr="003A459C" w:rsidRDefault="003A459C" w:rsidP="003A459C">
      <w:pPr>
        <w:rPr>
          <w:sz w:val="24"/>
          <w:szCs w:val="24"/>
        </w:rPr>
      </w:pPr>
    </w:p>
    <w:p w:rsidR="003A459C" w:rsidRPr="003A459C" w:rsidRDefault="003A459C" w:rsidP="003A459C">
      <w:pPr>
        <w:numPr>
          <w:ilvl w:val="1"/>
          <w:numId w:val="28"/>
        </w:numPr>
        <w:jc w:val="right"/>
        <w:rPr>
          <w:sz w:val="24"/>
          <w:szCs w:val="24"/>
        </w:rPr>
      </w:pPr>
      <w:r w:rsidRPr="003A459C">
        <w:rPr>
          <w:sz w:val="24"/>
          <w:szCs w:val="24"/>
        </w:rPr>
        <w:br w:type="page"/>
      </w:r>
    </w:p>
    <w:p w:rsidR="003A459C" w:rsidRPr="003A459C" w:rsidRDefault="003A459C" w:rsidP="003A459C">
      <w:pPr>
        <w:numPr>
          <w:ilvl w:val="1"/>
          <w:numId w:val="28"/>
        </w:numPr>
        <w:jc w:val="right"/>
        <w:rPr>
          <w:sz w:val="24"/>
          <w:szCs w:val="24"/>
        </w:rPr>
      </w:pPr>
      <w:r w:rsidRPr="003A459C">
        <w:rPr>
          <w:sz w:val="24"/>
          <w:szCs w:val="24"/>
        </w:rPr>
        <w:lastRenderedPageBreak/>
        <w:t>Приложение № 1</w:t>
      </w:r>
    </w:p>
    <w:p w:rsidR="003A459C" w:rsidRPr="003A459C" w:rsidRDefault="003A459C" w:rsidP="003A459C">
      <w:pPr>
        <w:numPr>
          <w:ilvl w:val="1"/>
          <w:numId w:val="28"/>
        </w:numPr>
        <w:jc w:val="right"/>
        <w:rPr>
          <w:sz w:val="24"/>
          <w:szCs w:val="24"/>
        </w:rPr>
      </w:pPr>
      <w:r w:rsidRPr="003A459C">
        <w:rPr>
          <w:sz w:val="24"/>
          <w:szCs w:val="24"/>
        </w:rPr>
        <w:t>к Договору № _________ от _____________</w:t>
      </w:r>
    </w:p>
    <w:p w:rsidR="003A459C" w:rsidRPr="003A459C" w:rsidRDefault="003A459C" w:rsidP="003A459C">
      <w:pPr>
        <w:jc w:val="right"/>
        <w:rPr>
          <w:sz w:val="24"/>
          <w:szCs w:val="24"/>
        </w:rPr>
      </w:pPr>
    </w:p>
    <w:p w:rsidR="003A459C" w:rsidRPr="003A459C" w:rsidRDefault="003A459C" w:rsidP="003A459C">
      <w:pPr>
        <w:jc w:val="right"/>
        <w:rPr>
          <w:sz w:val="24"/>
          <w:szCs w:val="24"/>
        </w:rPr>
      </w:pPr>
    </w:p>
    <w:p w:rsidR="003A459C" w:rsidRPr="003A459C" w:rsidRDefault="003A459C" w:rsidP="003A459C">
      <w:pPr>
        <w:keepNext/>
        <w:spacing w:line="240" w:lineRule="atLeast"/>
        <w:ind w:right="-83"/>
        <w:jc w:val="center"/>
        <w:outlineLvl w:val="1"/>
        <w:rPr>
          <w:b/>
          <w:bCs/>
          <w:sz w:val="24"/>
          <w:szCs w:val="24"/>
        </w:rPr>
      </w:pPr>
      <w:r w:rsidRPr="003A459C">
        <w:rPr>
          <w:b/>
          <w:bCs/>
          <w:sz w:val="24"/>
          <w:szCs w:val="24"/>
        </w:rPr>
        <w:t>ТЕХНИЧЕСКОЕ ЗАДАНИЕ</w:t>
      </w:r>
    </w:p>
    <w:p w:rsidR="003A459C" w:rsidRPr="003A459C" w:rsidRDefault="003A459C" w:rsidP="003A459C">
      <w:pPr>
        <w:ind w:right="-83"/>
        <w:jc w:val="center"/>
        <w:rPr>
          <w:rFonts w:ascii="Times New Roman CYR" w:hAnsi="Times New Roman CYR" w:cs="Times New Roman CYR"/>
          <w:color w:val="000000"/>
          <w:spacing w:val="-1"/>
          <w:sz w:val="24"/>
          <w:szCs w:val="24"/>
        </w:rPr>
      </w:pPr>
      <w:r w:rsidRPr="003A459C">
        <w:rPr>
          <w:b/>
          <w:sz w:val="24"/>
          <w:szCs w:val="24"/>
        </w:rPr>
        <w:t xml:space="preserve">на </w:t>
      </w:r>
      <w:r w:rsidRPr="003A459C">
        <w:rPr>
          <w:rFonts w:ascii="Times New Roman CYR" w:hAnsi="Times New Roman CYR" w:cs="Times New Roman CYR"/>
          <w:b/>
          <w:color w:val="000000"/>
          <w:spacing w:val="-1"/>
          <w:sz w:val="24"/>
          <w:szCs w:val="24"/>
        </w:rPr>
        <w:t xml:space="preserve">проведение социологического исследования </w:t>
      </w:r>
      <w:r w:rsidRPr="003A459C">
        <w:rPr>
          <w:rFonts w:ascii="Times New Roman CYR" w:hAnsi="Times New Roman CYR" w:cs="Times New Roman CYR"/>
          <w:color w:val="000000"/>
          <w:spacing w:val="-1"/>
          <w:sz w:val="24"/>
          <w:szCs w:val="24"/>
        </w:rPr>
        <w:t xml:space="preserve">по теме: </w:t>
      </w:r>
    </w:p>
    <w:p w:rsidR="003A459C" w:rsidRPr="003A459C" w:rsidRDefault="003A459C" w:rsidP="003A459C">
      <w:pPr>
        <w:ind w:right="-83"/>
        <w:jc w:val="center"/>
        <w:rPr>
          <w:b/>
          <w:color w:val="000000"/>
          <w:spacing w:val="-1"/>
          <w:sz w:val="24"/>
          <w:szCs w:val="24"/>
        </w:rPr>
      </w:pPr>
      <w:r w:rsidRPr="003A459C">
        <w:rPr>
          <w:rFonts w:ascii="Times New Roman CYR" w:hAnsi="Times New Roman CYR" w:cs="Times New Roman CYR"/>
          <w:color w:val="000000"/>
          <w:spacing w:val="-1"/>
          <w:sz w:val="24"/>
          <w:szCs w:val="24"/>
        </w:rPr>
        <w:t>«Степень информированности представителей целевых аудиторий Заказчика о направлениях и результатах его деятельности»</w:t>
      </w:r>
    </w:p>
    <w:p w:rsidR="003A459C" w:rsidRPr="003A459C" w:rsidRDefault="003A459C" w:rsidP="003A459C">
      <w:pPr>
        <w:ind w:right="-83"/>
        <w:jc w:val="center"/>
        <w:rPr>
          <w:b/>
          <w:sz w:val="24"/>
          <w:szCs w:val="24"/>
        </w:rPr>
      </w:pPr>
    </w:p>
    <w:p w:rsidR="003A459C" w:rsidRPr="003A459C" w:rsidRDefault="003A459C" w:rsidP="003A459C">
      <w:pPr>
        <w:keepNext/>
        <w:numPr>
          <w:ilvl w:val="0"/>
          <w:numId w:val="21"/>
        </w:numPr>
        <w:tabs>
          <w:tab w:val="left" w:pos="426"/>
          <w:tab w:val="num" w:pos="720"/>
        </w:tabs>
        <w:ind w:left="0" w:firstLine="0"/>
        <w:outlineLvl w:val="2"/>
        <w:rPr>
          <w:b/>
          <w:bCs/>
          <w:sz w:val="24"/>
          <w:szCs w:val="24"/>
        </w:rPr>
      </w:pPr>
      <w:r w:rsidRPr="003A459C">
        <w:rPr>
          <w:b/>
          <w:bCs/>
          <w:sz w:val="24"/>
          <w:szCs w:val="24"/>
        </w:rPr>
        <w:t>Цель и задачи работы</w:t>
      </w:r>
    </w:p>
    <w:p w:rsidR="003A459C" w:rsidRPr="003A459C" w:rsidRDefault="003A459C" w:rsidP="003A459C">
      <w:pPr>
        <w:contextualSpacing/>
        <w:jc w:val="both"/>
        <w:rPr>
          <w:rFonts w:eastAsia="Calibri"/>
          <w:bCs/>
          <w:sz w:val="24"/>
          <w:szCs w:val="24"/>
          <w:lang w:eastAsia="en-US"/>
        </w:rPr>
      </w:pPr>
      <w:r w:rsidRPr="003A459C">
        <w:rPr>
          <w:rFonts w:eastAsia="Calibri"/>
          <w:bCs/>
          <w:sz w:val="24"/>
          <w:szCs w:val="24"/>
          <w:lang w:eastAsia="en-US"/>
        </w:rPr>
        <w:t xml:space="preserve">1.1. Цель: </w:t>
      </w:r>
      <w:r w:rsidRPr="003A459C">
        <w:rPr>
          <w:rFonts w:eastAsia="Calibri"/>
          <w:sz w:val="24"/>
          <w:szCs w:val="24"/>
          <w:lang w:eastAsia="en-US"/>
        </w:rPr>
        <w:t>оценить динамику информированности подгрупп целевой аудитории о деятельности Заказчика за последний год;</w:t>
      </w:r>
    </w:p>
    <w:p w:rsidR="003A459C" w:rsidRPr="003A459C" w:rsidRDefault="003A459C" w:rsidP="003A459C">
      <w:pPr>
        <w:ind w:left="709" w:hanging="567"/>
        <w:contextualSpacing/>
        <w:jc w:val="both"/>
        <w:rPr>
          <w:rFonts w:eastAsia="Calibri"/>
          <w:sz w:val="24"/>
          <w:szCs w:val="24"/>
          <w:lang w:eastAsia="en-US"/>
        </w:rPr>
      </w:pPr>
    </w:p>
    <w:p w:rsidR="003A459C" w:rsidRPr="003A459C" w:rsidRDefault="003A459C" w:rsidP="003A459C">
      <w:pPr>
        <w:contextualSpacing/>
        <w:jc w:val="both"/>
        <w:rPr>
          <w:rFonts w:eastAsia="Calibri"/>
          <w:sz w:val="24"/>
          <w:szCs w:val="24"/>
          <w:lang w:eastAsia="en-US"/>
        </w:rPr>
      </w:pPr>
      <w:r w:rsidRPr="003A459C">
        <w:rPr>
          <w:rFonts w:eastAsia="Calibri"/>
          <w:sz w:val="24"/>
          <w:szCs w:val="24"/>
          <w:lang w:eastAsia="en-US"/>
        </w:rPr>
        <w:t xml:space="preserve">1.2. Задачи: </w:t>
      </w:r>
    </w:p>
    <w:p w:rsidR="003A459C" w:rsidRPr="003A459C" w:rsidRDefault="003A459C" w:rsidP="003A459C">
      <w:pPr>
        <w:numPr>
          <w:ilvl w:val="0"/>
          <w:numId w:val="22"/>
        </w:numPr>
        <w:ind w:left="709" w:hanging="425"/>
        <w:contextualSpacing/>
        <w:jc w:val="both"/>
        <w:rPr>
          <w:rFonts w:eastAsia="Calibri"/>
          <w:sz w:val="24"/>
          <w:szCs w:val="24"/>
          <w:lang w:eastAsia="en-US"/>
        </w:rPr>
      </w:pPr>
      <w:r w:rsidRPr="003A459C">
        <w:rPr>
          <w:rFonts w:eastAsia="Calibri"/>
          <w:sz w:val="24"/>
          <w:szCs w:val="24"/>
          <w:lang w:eastAsia="en-US"/>
        </w:rPr>
        <w:t>получить статистические оценки размеров групп целевой аудитории Заказчика в общей численности населения РФ;</w:t>
      </w:r>
    </w:p>
    <w:p w:rsidR="003A459C" w:rsidRPr="003A459C" w:rsidRDefault="003A459C" w:rsidP="003A459C">
      <w:pPr>
        <w:numPr>
          <w:ilvl w:val="0"/>
          <w:numId w:val="22"/>
        </w:numPr>
        <w:ind w:left="709" w:hanging="425"/>
        <w:contextualSpacing/>
        <w:jc w:val="both"/>
        <w:rPr>
          <w:rFonts w:eastAsia="Calibri"/>
          <w:sz w:val="24"/>
          <w:szCs w:val="24"/>
          <w:lang w:eastAsia="en-US"/>
        </w:rPr>
      </w:pPr>
      <w:r w:rsidRPr="003A459C">
        <w:rPr>
          <w:rFonts w:eastAsia="Calibri"/>
          <w:sz w:val="24"/>
          <w:szCs w:val="24"/>
          <w:lang w:eastAsia="en-US"/>
        </w:rPr>
        <w:t>получить статистические оценки размеров подгрупп целевой аудитории (потенциальных представителей групп целевой аудитории Заказчика) в общей численности населения РФ;</w:t>
      </w:r>
    </w:p>
    <w:p w:rsidR="003A459C" w:rsidRPr="003A459C" w:rsidRDefault="003A459C" w:rsidP="003A459C">
      <w:pPr>
        <w:numPr>
          <w:ilvl w:val="0"/>
          <w:numId w:val="22"/>
        </w:numPr>
        <w:ind w:left="709" w:hanging="425"/>
        <w:contextualSpacing/>
        <w:jc w:val="both"/>
        <w:rPr>
          <w:rFonts w:eastAsia="Calibri"/>
          <w:sz w:val="24"/>
          <w:szCs w:val="24"/>
          <w:lang w:eastAsia="en-US"/>
        </w:rPr>
      </w:pPr>
      <w:r w:rsidRPr="003A459C">
        <w:rPr>
          <w:rFonts w:eastAsia="Calibri"/>
          <w:sz w:val="24"/>
          <w:szCs w:val="24"/>
          <w:lang w:eastAsia="en-US"/>
        </w:rPr>
        <w:t>изучить отношение к участию в реализуемых инициативах Заказчика со стороны групп целевой аудитории Заказчика и их потенциальных представителей;</w:t>
      </w:r>
    </w:p>
    <w:p w:rsidR="003A459C" w:rsidRPr="003A459C" w:rsidRDefault="003A459C" w:rsidP="003A459C">
      <w:pPr>
        <w:numPr>
          <w:ilvl w:val="0"/>
          <w:numId w:val="22"/>
        </w:numPr>
        <w:ind w:left="709" w:hanging="425"/>
        <w:contextualSpacing/>
        <w:jc w:val="both"/>
        <w:rPr>
          <w:rFonts w:eastAsia="Calibri"/>
          <w:sz w:val="24"/>
          <w:szCs w:val="24"/>
          <w:lang w:eastAsia="en-US"/>
        </w:rPr>
      </w:pPr>
      <w:r w:rsidRPr="003A459C">
        <w:rPr>
          <w:rFonts w:eastAsia="Calibri"/>
          <w:sz w:val="24"/>
          <w:szCs w:val="24"/>
          <w:lang w:eastAsia="en-US"/>
        </w:rPr>
        <w:t>получить оценку результатов работы по реализуемым инициативам Заказчика со стороны групп целевой аудитории;</w:t>
      </w:r>
    </w:p>
    <w:p w:rsidR="003A459C" w:rsidRPr="003A459C" w:rsidRDefault="003A459C" w:rsidP="003A459C">
      <w:pPr>
        <w:numPr>
          <w:ilvl w:val="0"/>
          <w:numId w:val="22"/>
        </w:numPr>
        <w:ind w:left="709" w:hanging="425"/>
        <w:contextualSpacing/>
        <w:jc w:val="both"/>
        <w:rPr>
          <w:rFonts w:eastAsia="Calibri"/>
          <w:sz w:val="24"/>
          <w:szCs w:val="24"/>
          <w:lang w:eastAsia="en-US"/>
        </w:rPr>
      </w:pPr>
      <w:r w:rsidRPr="003A459C">
        <w:rPr>
          <w:rFonts w:eastAsia="Calibri"/>
          <w:sz w:val="24"/>
          <w:szCs w:val="24"/>
          <w:lang w:eastAsia="en-US"/>
        </w:rPr>
        <w:t>оценить результаты коммуникационной стратегии Заказчика с точки зрения охвата целевой аудитории.</w:t>
      </w:r>
    </w:p>
    <w:p w:rsidR="003A459C" w:rsidRPr="003A459C" w:rsidRDefault="003A459C" w:rsidP="003A459C">
      <w:pPr>
        <w:tabs>
          <w:tab w:val="left" w:pos="426"/>
        </w:tabs>
        <w:jc w:val="both"/>
        <w:rPr>
          <w:i/>
          <w:sz w:val="24"/>
          <w:szCs w:val="24"/>
        </w:rPr>
      </w:pPr>
    </w:p>
    <w:p w:rsidR="003A459C" w:rsidRPr="003A459C" w:rsidRDefault="003A459C" w:rsidP="003A459C">
      <w:pPr>
        <w:keepNext/>
        <w:numPr>
          <w:ilvl w:val="0"/>
          <w:numId w:val="21"/>
        </w:numPr>
        <w:tabs>
          <w:tab w:val="left" w:pos="426"/>
          <w:tab w:val="num" w:pos="720"/>
        </w:tabs>
        <w:ind w:left="0" w:firstLine="0"/>
        <w:outlineLvl w:val="2"/>
        <w:rPr>
          <w:b/>
          <w:bCs/>
          <w:sz w:val="24"/>
          <w:szCs w:val="24"/>
        </w:rPr>
      </w:pPr>
      <w:r w:rsidRPr="003A459C">
        <w:rPr>
          <w:b/>
          <w:bCs/>
          <w:sz w:val="24"/>
          <w:szCs w:val="24"/>
        </w:rPr>
        <w:t>Содержание работы</w:t>
      </w:r>
    </w:p>
    <w:p w:rsidR="003A459C" w:rsidRPr="003A459C" w:rsidRDefault="003A459C" w:rsidP="003A459C">
      <w:pPr>
        <w:contextualSpacing/>
        <w:jc w:val="both"/>
        <w:rPr>
          <w:rFonts w:eastAsia="Calibri"/>
          <w:color w:val="000000"/>
          <w:sz w:val="24"/>
          <w:szCs w:val="24"/>
          <w:lang w:eastAsia="en-US"/>
        </w:rPr>
      </w:pPr>
    </w:p>
    <w:p w:rsidR="003A459C" w:rsidRPr="003A459C" w:rsidRDefault="003A459C" w:rsidP="003A459C">
      <w:pPr>
        <w:ind w:left="567" w:hanging="567"/>
        <w:jc w:val="both"/>
        <w:rPr>
          <w:sz w:val="24"/>
          <w:szCs w:val="24"/>
        </w:rPr>
      </w:pPr>
      <w:r w:rsidRPr="003A459C">
        <w:rPr>
          <w:b/>
          <w:sz w:val="24"/>
          <w:szCs w:val="24"/>
        </w:rPr>
        <w:t>Метод:</w:t>
      </w:r>
      <w:r w:rsidRPr="003A459C">
        <w:rPr>
          <w:sz w:val="24"/>
          <w:szCs w:val="24"/>
        </w:rPr>
        <w:t xml:space="preserve"> всероссийский репрезентативный</w:t>
      </w:r>
      <w:r w:rsidRPr="003A459C">
        <w:rPr>
          <w:color w:val="000000"/>
          <w:sz w:val="24"/>
          <w:szCs w:val="24"/>
        </w:rPr>
        <w:t xml:space="preserve"> телефонный опрос (далее – опрос).</w:t>
      </w:r>
    </w:p>
    <w:p w:rsidR="003A459C" w:rsidRPr="003A459C" w:rsidRDefault="003A459C" w:rsidP="003A459C">
      <w:pPr>
        <w:ind w:left="567" w:hanging="567"/>
        <w:jc w:val="both"/>
        <w:rPr>
          <w:sz w:val="24"/>
          <w:szCs w:val="24"/>
        </w:rPr>
      </w:pPr>
      <w:r w:rsidRPr="003A459C">
        <w:rPr>
          <w:b/>
          <w:sz w:val="24"/>
          <w:szCs w:val="24"/>
        </w:rPr>
        <w:t xml:space="preserve">Целевая аудитория: </w:t>
      </w:r>
      <w:r w:rsidRPr="003A459C">
        <w:rPr>
          <w:sz w:val="24"/>
          <w:szCs w:val="24"/>
        </w:rPr>
        <w:t>работающие или учащиеся жители Российской Федерации старше 18 лет.</w:t>
      </w:r>
    </w:p>
    <w:p w:rsidR="003A459C" w:rsidRPr="003A459C" w:rsidRDefault="003A459C" w:rsidP="003A459C">
      <w:pPr>
        <w:ind w:left="567" w:hanging="567"/>
        <w:jc w:val="both"/>
        <w:rPr>
          <w:sz w:val="24"/>
          <w:szCs w:val="24"/>
        </w:rPr>
      </w:pPr>
      <w:r w:rsidRPr="003A459C">
        <w:rPr>
          <w:b/>
          <w:sz w:val="24"/>
          <w:szCs w:val="24"/>
        </w:rPr>
        <w:t>Размер выборки</w:t>
      </w:r>
      <w:r w:rsidRPr="003A459C">
        <w:rPr>
          <w:sz w:val="24"/>
          <w:szCs w:val="24"/>
        </w:rPr>
        <w:t>: 10 000 респондентов. Выборка опроса разрабатывается Исполнителем.</w:t>
      </w:r>
    </w:p>
    <w:p w:rsidR="003A459C" w:rsidRPr="003A459C" w:rsidRDefault="003A459C" w:rsidP="003A459C">
      <w:pPr>
        <w:ind w:left="567" w:hanging="567"/>
        <w:jc w:val="both"/>
        <w:rPr>
          <w:sz w:val="24"/>
          <w:szCs w:val="24"/>
        </w:rPr>
      </w:pPr>
      <w:r w:rsidRPr="003A459C">
        <w:rPr>
          <w:b/>
          <w:sz w:val="24"/>
          <w:szCs w:val="24"/>
        </w:rPr>
        <w:t>География опроса:</w:t>
      </w:r>
      <w:r w:rsidRPr="003A459C">
        <w:rPr>
          <w:sz w:val="24"/>
          <w:szCs w:val="24"/>
        </w:rPr>
        <w:t xml:space="preserve"> не менее 80 субъектов Российской Федерации.</w:t>
      </w:r>
    </w:p>
    <w:p w:rsidR="003A459C" w:rsidRPr="003A459C" w:rsidRDefault="003A459C" w:rsidP="003A459C">
      <w:pPr>
        <w:jc w:val="both"/>
        <w:rPr>
          <w:sz w:val="24"/>
          <w:szCs w:val="24"/>
        </w:rPr>
      </w:pPr>
      <w:r w:rsidRPr="003A459C">
        <w:rPr>
          <w:b/>
          <w:sz w:val="24"/>
          <w:szCs w:val="24"/>
        </w:rPr>
        <w:t>Инструментарий опроса:</w:t>
      </w:r>
      <w:r w:rsidRPr="003A459C">
        <w:rPr>
          <w:sz w:val="24"/>
          <w:szCs w:val="24"/>
        </w:rPr>
        <w:t xml:space="preserve"> анкета опроса разрабатывается Исполнителем и утверждается Заказчиком. Длительность телефонного опроса составляет не более 15 минут. Предусматриваются блоки анкеты, уникальные по изучаемым темам для каждой целевой группы Заказчика, при этом общий размер анкеты составляет не более 70 вопросов.</w:t>
      </w:r>
    </w:p>
    <w:p w:rsidR="003A459C" w:rsidRPr="003A459C" w:rsidRDefault="003A459C" w:rsidP="003A459C">
      <w:pPr>
        <w:jc w:val="both"/>
        <w:rPr>
          <w:sz w:val="24"/>
          <w:szCs w:val="24"/>
        </w:rPr>
      </w:pPr>
      <w:r w:rsidRPr="003A459C">
        <w:rPr>
          <w:b/>
          <w:sz w:val="24"/>
          <w:szCs w:val="24"/>
        </w:rPr>
        <w:t>Аналитические параметры исследования:</w:t>
      </w:r>
      <w:r w:rsidRPr="003A459C">
        <w:rPr>
          <w:sz w:val="24"/>
          <w:szCs w:val="24"/>
        </w:rPr>
        <w:t xml:space="preserve"> При анализе полученных данных среди целевой аудитории опроса Исполнитель выделяет следующие подгруппы, представляющие собой целевые группы Заказчика: </w:t>
      </w:r>
    </w:p>
    <w:p w:rsidR="003A459C" w:rsidRPr="003A459C" w:rsidRDefault="003A459C" w:rsidP="003A459C">
      <w:pPr>
        <w:numPr>
          <w:ilvl w:val="0"/>
          <w:numId w:val="29"/>
        </w:numPr>
        <w:ind w:left="1276"/>
        <w:contextualSpacing/>
        <w:jc w:val="both"/>
        <w:rPr>
          <w:rFonts w:eastAsia="Calibri"/>
          <w:sz w:val="24"/>
          <w:szCs w:val="24"/>
          <w:lang w:eastAsia="en-US"/>
        </w:rPr>
      </w:pPr>
      <w:r w:rsidRPr="003A459C">
        <w:rPr>
          <w:rFonts w:eastAsia="Calibri"/>
          <w:sz w:val="24"/>
          <w:szCs w:val="24"/>
          <w:lang w:eastAsia="en-US"/>
        </w:rPr>
        <w:t>Предприниматели (все категории бизнеса по размеру и отдельно средний бизнес), в т.ч. потенциальные;</w:t>
      </w:r>
    </w:p>
    <w:p w:rsidR="003A459C" w:rsidRPr="003A459C" w:rsidRDefault="003A459C" w:rsidP="003A459C">
      <w:pPr>
        <w:numPr>
          <w:ilvl w:val="0"/>
          <w:numId w:val="29"/>
        </w:numPr>
        <w:ind w:left="1276"/>
        <w:contextualSpacing/>
        <w:jc w:val="both"/>
        <w:rPr>
          <w:rFonts w:eastAsia="Calibri"/>
          <w:sz w:val="24"/>
          <w:szCs w:val="24"/>
          <w:lang w:eastAsia="en-US"/>
        </w:rPr>
      </w:pPr>
      <w:r w:rsidRPr="003A459C">
        <w:rPr>
          <w:rFonts w:eastAsia="Calibri"/>
          <w:sz w:val="24"/>
          <w:szCs w:val="24"/>
          <w:lang w:eastAsia="en-US"/>
        </w:rPr>
        <w:t xml:space="preserve">Социальные активисты, в т.ч. потенциальные; </w:t>
      </w:r>
    </w:p>
    <w:p w:rsidR="003A459C" w:rsidRPr="003A459C" w:rsidRDefault="003A459C" w:rsidP="003A459C">
      <w:pPr>
        <w:numPr>
          <w:ilvl w:val="0"/>
          <w:numId w:val="29"/>
        </w:numPr>
        <w:ind w:left="1276"/>
        <w:contextualSpacing/>
        <w:jc w:val="both"/>
        <w:rPr>
          <w:rFonts w:eastAsia="Calibri"/>
          <w:sz w:val="24"/>
          <w:szCs w:val="24"/>
          <w:lang w:eastAsia="en-US"/>
        </w:rPr>
      </w:pPr>
      <w:r w:rsidRPr="003A459C">
        <w:rPr>
          <w:rFonts w:eastAsia="Calibri"/>
          <w:sz w:val="24"/>
          <w:szCs w:val="24"/>
          <w:lang w:eastAsia="en-US"/>
        </w:rPr>
        <w:t xml:space="preserve">Инноваторы в сфере образования, в т.ч. потенциальные; </w:t>
      </w:r>
    </w:p>
    <w:p w:rsidR="003A459C" w:rsidRPr="003A459C" w:rsidRDefault="003A459C" w:rsidP="003A459C">
      <w:pPr>
        <w:ind w:firstLine="708"/>
        <w:jc w:val="both"/>
        <w:rPr>
          <w:sz w:val="24"/>
          <w:szCs w:val="24"/>
        </w:rPr>
      </w:pPr>
      <w:r w:rsidRPr="003A459C">
        <w:rPr>
          <w:sz w:val="24"/>
          <w:szCs w:val="24"/>
        </w:rPr>
        <w:t>Индикаторы для выделения данных подгрупп разрабатываются Исполнителем в процессе разработки анкеты опроса и утверждаются Заказчиком при утверждении анкеты опроса.</w:t>
      </w:r>
    </w:p>
    <w:p w:rsidR="003A459C" w:rsidRPr="003A459C" w:rsidRDefault="003A459C" w:rsidP="003A459C">
      <w:pPr>
        <w:ind w:left="567" w:hanging="567"/>
        <w:jc w:val="both"/>
        <w:rPr>
          <w:sz w:val="24"/>
          <w:szCs w:val="24"/>
        </w:rPr>
      </w:pPr>
    </w:p>
    <w:p w:rsidR="003A459C" w:rsidRPr="003A459C" w:rsidRDefault="003A459C" w:rsidP="003A459C">
      <w:pPr>
        <w:keepNext/>
        <w:numPr>
          <w:ilvl w:val="0"/>
          <w:numId w:val="21"/>
        </w:numPr>
        <w:tabs>
          <w:tab w:val="left" w:pos="426"/>
          <w:tab w:val="num" w:pos="720"/>
        </w:tabs>
        <w:ind w:left="0" w:firstLine="0"/>
        <w:outlineLvl w:val="2"/>
        <w:rPr>
          <w:b/>
          <w:bCs/>
          <w:sz w:val="24"/>
          <w:szCs w:val="24"/>
        </w:rPr>
      </w:pPr>
      <w:r w:rsidRPr="003A459C">
        <w:rPr>
          <w:b/>
          <w:bCs/>
          <w:sz w:val="24"/>
          <w:szCs w:val="24"/>
        </w:rPr>
        <w:t>Порядок и сроки проведения работы</w:t>
      </w:r>
    </w:p>
    <w:p w:rsidR="003A459C" w:rsidRPr="003A459C" w:rsidRDefault="003A459C" w:rsidP="003A459C">
      <w:pP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6081"/>
        <w:gridCol w:w="3228"/>
      </w:tblGrid>
      <w:tr w:rsidR="003A459C" w:rsidRPr="003A459C" w:rsidTr="004A3C49">
        <w:trPr>
          <w:trHeight w:val="273"/>
        </w:trPr>
        <w:tc>
          <w:tcPr>
            <w:tcW w:w="756" w:type="dxa"/>
            <w:shd w:val="clear" w:color="auto" w:fill="auto"/>
          </w:tcPr>
          <w:p w:rsidR="003A459C" w:rsidRPr="003A459C" w:rsidRDefault="003A459C" w:rsidP="003A459C">
            <w:pPr>
              <w:widowControl w:val="0"/>
              <w:autoSpaceDE w:val="0"/>
              <w:autoSpaceDN w:val="0"/>
              <w:adjustRightInd w:val="0"/>
              <w:jc w:val="center"/>
              <w:rPr>
                <w:b/>
                <w:sz w:val="24"/>
                <w:szCs w:val="24"/>
              </w:rPr>
            </w:pPr>
            <w:r w:rsidRPr="003A459C">
              <w:rPr>
                <w:b/>
                <w:sz w:val="24"/>
                <w:szCs w:val="24"/>
              </w:rPr>
              <w:t>пп</w:t>
            </w:r>
          </w:p>
        </w:tc>
        <w:tc>
          <w:tcPr>
            <w:tcW w:w="6081" w:type="dxa"/>
            <w:shd w:val="clear" w:color="auto" w:fill="auto"/>
          </w:tcPr>
          <w:p w:rsidR="003A459C" w:rsidRPr="003A459C" w:rsidRDefault="003A459C" w:rsidP="003A459C">
            <w:pPr>
              <w:widowControl w:val="0"/>
              <w:autoSpaceDE w:val="0"/>
              <w:autoSpaceDN w:val="0"/>
              <w:adjustRightInd w:val="0"/>
              <w:jc w:val="center"/>
              <w:rPr>
                <w:b/>
                <w:sz w:val="24"/>
                <w:szCs w:val="24"/>
              </w:rPr>
            </w:pPr>
            <w:r w:rsidRPr="003A459C">
              <w:rPr>
                <w:b/>
                <w:sz w:val="24"/>
                <w:szCs w:val="24"/>
              </w:rPr>
              <w:t>Содержание работы</w:t>
            </w:r>
          </w:p>
        </w:tc>
        <w:tc>
          <w:tcPr>
            <w:tcW w:w="3228" w:type="dxa"/>
            <w:shd w:val="clear" w:color="auto" w:fill="auto"/>
          </w:tcPr>
          <w:p w:rsidR="003A459C" w:rsidRPr="003A459C" w:rsidRDefault="003A459C" w:rsidP="003A459C">
            <w:pPr>
              <w:widowControl w:val="0"/>
              <w:autoSpaceDE w:val="0"/>
              <w:autoSpaceDN w:val="0"/>
              <w:adjustRightInd w:val="0"/>
              <w:jc w:val="center"/>
              <w:rPr>
                <w:b/>
                <w:sz w:val="24"/>
                <w:szCs w:val="24"/>
              </w:rPr>
            </w:pPr>
            <w:r w:rsidRPr="003A459C">
              <w:rPr>
                <w:b/>
                <w:sz w:val="24"/>
                <w:szCs w:val="24"/>
              </w:rPr>
              <w:t>Сроки*</w:t>
            </w:r>
          </w:p>
        </w:tc>
      </w:tr>
      <w:tr w:rsidR="003A459C" w:rsidRPr="003A459C" w:rsidTr="004A3C49">
        <w:tc>
          <w:tcPr>
            <w:tcW w:w="756" w:type="dxa"/>
            <w:tcBorders>
              <w:top w:val="single" w:sz="4" w:space="0" w:color="auto"/>
              <w:left w:val="single" w:sz="4" w:space="0" w:color="auto"/>
              <w:bottom w:val="single" w:sz="4" w:space="0" w:color="auto"/>
              <w:right w:val="single" w:sz="4" w:space="0" w:color="auto"/>
            </w:tcBorders>
            <w:hideMark/>
          </w:tcPr>
          <w:p w:rsidR="003A459C" w:rsidRPr="003A459C" w:rsidRDefault="003A459C" w:rsidP="003A459C">
            <w:pPr>
              <w:widowControl w:val="0"/>
              <w:autoSpaceDE w:val="0"/>
              <w:autoSpaceDN w:val="0"/>
              <w:adjustRightInd w:val="0"/>
              <w:rPr>
                <w:sz w:val="24"/>
                <w:szCs w:val="24"/>
              </w:rPr>
            </w:pPr>
            <w:r w:rsidRPr="003A459C">
              <w:rPr>
                <w:sz w:val="24"/>
                <w:szCs w:val="24"/>
              </w:rPr>
              <w:t>3.1.</w:t>
            </w:r>
          </w:p>
        </w:tc>
        <w:tc>
          <w:tcPr>
            <w:tcW w:w="6081" w:type="dxa"/>
            <w:tcBorders>
              <w:top w:val="single" w:sz="4" w:space="0" w:color="auto"/>
              <w:left w:val="single" w:sz="4" w:space="0" w:color="auto"/>
              <w:bottom w:val="single" w:sz="4" w:space="0" w:color="auto"/>
              <w:right w:val="single" w:sz="4" w:space="0" w:color="auto"/>
            </w:tcBorders>
            <w:hideMark/>
          </w:tcPr>
          <w:p w:rsidR="003A459C" w:rsidRPr="003A459C" w:rsidRDefault="003A459C" w:rsidP="003A459C">
            <w:pPr>
              <w:widowControl w:val="0"/>
              <w:autoSpaceDE w:val="0"/>
              <w:autoSpaceDN w:val="0"/>
              <w:adjustRightInd w:val="0"/>
              <w:rPr>
                <w:color w:val="FF6600"/>
                <w:sz w:val="24"/>
                <w:szCs w:val="24"/>
              </w:rPr>
            </w:pPr>
            <w:r w:rsidRPr="003A459C">
              <w:rPr>
                <w:sz w:val="24"/>
                <w:szCs w:val="24"/>
              </w:rPr>
              <w:t>Разработка инструментария опроса Исполнителем и предоставление его на утверждение Заказчику.</w:t>
            </w:r>
          </w:p>
        </w:tc>
        <w:tc>
          <w:tcPr>
            <w:tcW w:w="3228" w:type="dxa"/>
            <w:tcBorders>
              <w:top w:val="single" w:sz="4" w:space="0" w:color="auto"/>
              <w:left w:val="single" w:sz="4" w:space="0" w:color="auto"/>
              <w:bottom w:val="single" w:sz="4" w:space="0" w:color="auto"/>
              <w:right w:val="single" w:sz="4" w:space="0" w:color="auto"/>
            </w:tcBorders>
            <w:hideMark/>
          </w:tcPr>
          <w:p w:rsidR="003A459C" w:rsidRPr="003A459C" w:rsidRDefault="003A459C" w:rsidP="003A459C">
            <w:pPr>
              <w:widowControl w:val="0"/>
              <w:autoSpaceDE w:val="0"/>
              <w:autoSpaceDN w:val="0"/>
              <w:adjustRightInd w:val="0"/>
              <w:spacing w:line="360" w:lineRule="auto"/>
              <w:jc w:val="center"/>
              <w:rPr>
                <w:sz w:val="24"/>
                <w:szCs w:val="24"/>
              </w:rPr>
            </w:pPr>
            <w:r w:rsidRPr="003A459C">
              <w:rPr>
                <w:sz w:val="24"/>
                <w:szCs w:val="24"/>
              </w:rPr>
              <w:t>13.11.2014-18.11.2014</w:t>
            </w:r>
          </w:p>
        </w:tc>
      </w:tr>
      <w:tr w:rsidR="003A459C" w:rsidRPr="003A459C" w:rsidTr="004A3C49">
        <w:tc>
          <w:tcPr>
            <w:tcW w:w="756"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rPr>
                <w:sz w:val="24"/>
                <w:szCs w:val="24"/>
              </w:rPr>
            </w:pPr>
            <w:r w:rsidRPr="003A459C">
              <w:rPr>
                <w:sz w:val="24"/>
                <w:szCs w:val="24"/>
              </w:rPr>
              <w:t>3.2.</w:t>
            </w:r>
          </w:p>
        </w:tc>
        <w:tc>
          <w:tcPr>
            <w:tcW w:w="6081"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rPr>
                <w:sz w:val="24"/>
                <w:szCs w:val="24"/>
              </w:rPr>
            </w:pPr>
            <w:r w:rsidRPr="003A459C">
              <w:rPr>
                <w:sz w:val="24"/>
                <w:szCs w:val="24"/>
              </w:rPr>
              <w:t>Разработка выборки опроса Исполнителем.</w:t>
            </w:r>
          </w:p>
        </w:tc>
        <w:tc>
          <w:tcPr>
            <w:tcW w:w="3228"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jc w:val="center"/>
              <w:rPr>
                <w:sz w:val="24"/>
                <w:szCs w:val="24"/>
              </w:rPr>
            </w:pPr>
            <w:r w:rsidRPr="003A459C">
              <w:rPr>
                <w:sz w:val="24"/>
                <w:szCs w:val="24"/>
              </w:rPr>
              <w:t>13.11.2014-14.11.2014</w:t>
            </w:r>
          </w:p>
        </w:tc>
      </w:tr>
      <w:tr w:rsidR="003A459C" w:rsidRPr="003A459C" w:rsidTr="004A3C49">
        <w:tc>
          <w:tcPr>
            <w:tcW w:w="756" w:type="dxa"/>
            <w:tcBorders>
              <w:top w:val="single" w:sz="4" w:space="0" w:color="auto"/>
              <w:left w:val="single" w:sz="4" w:space="0" w:color="auto"/>
              <w:bottom w:val="single" w:sz="4" w:space="0" w:color="auto"/>
              <w:right w:val="single" w:sz="4" w:space="0" w:color="auto"/>
            </w:tcBorders>
            <w:hideMark/>
          </w:tcPr>
          <w:p w:rsidR="003A459C" w:rsidRPr="003A459C" w:rsidRDefault="003A459C" w:rsidP="003A459C">
            <w:pPr>
              <w:widowControl w:val="0"/>
              <w:autoSpaceDE w:val="0"/>
              <w:autoSpaceDN w:val="0"/>
              <w:adjustRightInd w:val="0"/>
              <w:rPr>
                <w:sz w:val="24"/>
                <w:szCs w:val="24"/>
              </w:rPr>
            </w:pPr>
            <w:r w:rsidRPr="003A459C">
              <w:rPr>
                <w:sz w:val="24"/>
                <w:szCs w:val="24"/>
              </w:rPr>
              <w:t>3.3.</w:t>
            </w:r>
          </w:p>
        </w:tc>
        <w:tc>
          <w:tcPr>
            <w:tcW w:w="6081" w:type="dxa"/>
            <w:tcBorders>
              <w:top w:val="single" w:sz="4" w:space="0" w:color="auto"/>
              <w:left w:val="single" w:sz="4" w:space="0" w:color="auto"/>
              <w:bottom w:val="single" w:sz="4" w:space="0" w:color="auto"/>
              <w:right w:val="single" w:sz="4" w:space="0" w:color="auto"/>
            </w:tcBorders>
            <w:hideMark/>
          </w:tcPr>
          <w:p w:rsidR="003A459C" w:rsidRPr="003A459C" w:rsidRDefault="003A459C" w:rsidP="003A459C">
            <w:pPr>
              <w:widowControl w:val="0"/>
              <w:autoSpaceDE w:val="0"/>
              <w:autoSpaceDN w:val="0"/>
              <w:adjustRightInd w:val="0"/>
              <w:rPr>
                <w:sz w:val="24"/>
                <w:szCs w:val="24"/>
              </w:rPr>
            </w:pPr>
            <w:r w:rsidRPr="003A459C">
              <w:rPr>
                <w:sz w:val="24"/>
                <w:szCs w:val="24"/>
              </w:rPr>
              <w:t xml:space="preserve">Утверждение инструментария опроса Заказчиком. Заказчик направляет отсканированную анкету опроса, </w:t>
            </w:r>
            <w:r w:rsidRPr="003A459C">
              <w:rPr>
                <w:sz w:val="24"/>
                <w:szCs w:val="24"/>
              </w:rPr>
              <w:lastRenderedPageBreak/>
              <w:t>содержащую дату и подпись представителя Заказчика.</w:t>
            </w:r>
          </w:p>
        </w:tc>
        <w:tc>
          <w:tcPr>
            <w:tcW w:w="3228" w:type="dxa"/>
            <w:tcBorders>
              <w:top w:val="single" w:sz="4" w:space="0" w:color="auto"/>
              <w:left w:val="single" w:sz="4" w:space="0" w:color="auto"/>
              <w:bottom w:val="single" w:sz="4" w:space="0" w:color="auto"/>
              <w:right w:val="single" w:sz="4" w:space="0" w:color="auto"/>
            </w:tcBorders>
            <w:hideMark/>
          </w:tcPr>
          <w:p w:rsidR="003A459C" w:rsidRPr="003A459C" w:rsidRDefault="003A459C" w:rsidP="003A459C">
            <w:pPr>
              <w:widowControl w:val="0"/>
              <w:autoSpaceDE w:val="0"/>
              <w:autoSpaceDN w:val="0"/>
              <w:adjustRightInd w:val="0"/>
              <w:jc w:val="center"/>
              <w:rPr>
                <w:sz w:val="24"/>
                <w:szCs w:val="24"/>
              </w:rPr>
            </w:pPr>
            <w:r w:rsidRPr="003A459C">
              <w:rPr>
                <w:sz w:val="24"/>
                <w:szCs w:val="24"/>
              </w:rPr>
              <w:lastRenderedPageBreak/>
              <w:t>19.11.2014-21.11.2014</w:t>
            </w:r>
          </w:p>
        </w:tc>
      </w:tr>
      <w:tr w:rsidR="003A459C" w:rsidRPr="003A459C" w:rsidTr="004A3C49">
        <w:tc>
          <w:tcPr>
            <w:tcW w:w="756" w:type="dxa"/>
            <w:tcBorders>
              <w:top w:val="single" w:sz="4" w:space="0" w:color="auto"/>
              <w:left w:val="single" w:sz="4" w:space="0" w:color="auto"/>
              <w:bottom w:val="single" w:sz="4" w:space="0" w:color="auto"/>
              <w:right w:val="single" w:sz="4" w:space="0" w:color="auto"/>
            </w:tcBorders>
            <w:hideMark/>
          </w:tcPr>
          <w:p w:rsidR="003A459C" w:rsidRPr="003A459C" w:rsidRDefault="003A459C" w:rsidP="003A459C">
            <w:pPr>
              <w:widowControl w:val="0"/>
              <w:autoSpaceDE w:val="0"/>
              <w:autoSpaceDN w:val="0"/>
              <w:adjustRightInd w:val="0"/>
              <w:rPr>
                <w:sz w:val="24"/>
                <w:szCs w:val="24"/>
              </w:rPr>
            </w:pPr>
            <w:r w:rsidRPr="003A459C">
              <w:rPr>
                <w:sz w:val="24"/>
                <w:szCs w:val="24"/>
              </w:rPr>
              <w:lastRenderedPageBreak/>
              <w:t>3.4.</w:t>
            </w:r>
          </w:p>
        </w:tc>
        <w:tc>
          <w:tcPr>
            <w:tcW w:w="6081" w:type="dxa"/>
            <w:tcBorders>
              <w:top w:val="single" w:sz="4" w:space="0" w:color="auto"/>
              <w:left w:val="single" w:sz="4" w:space="0" w:color="auto"/>
              <w:bottom w:val="single" w:sz="4" w:space="0" w:color="auto"/>
              <w:right w:val="single" w:sz="4" w:space="0" w:color="auto"/>
            </w:tcBorders>
            <w:hideMark/>
          </w:tcPr>
          <w:p w:rsidR="003A459C" w:rsidRPr="003A459C" w:rsidRDefault="003A459C" w:rsidP="003A459C">
            <w:pPr>
              <w:widowControl w:val="0"/>
              <w:autoSpaceDE w:val="0"/>
              <w:autoSpaceDN w:val="0"/>
              <w:adjustRightInd w:val="0"/>
              <w:rPr>
                <w:sz w:val="24"/>
                <w:szCs w:val="24"/>
              </w:rPr>
            </w:pPr>
            <w:r w:rsidRPr="003A459C">
              <w:rPr>
                <w:sz w:val="24"/>
                <w:szCs w:val="24"/>
              </w:rPr>
              <w:t>Проведение опроса (полевые работы).</w:t>
            </w:r>
          </w:p>
        </w:tc>
        <w:tc>
          <w:tcPr>
            <w:tcW w:w="3228" w:type="dxa"/>
            <w:tcBorders>
              <w:top w:val="single" w:sz="4" w:space="0" w:color="auto"/>
              <w:left w:val="single" w:sz="4" w:space="0" w:color="auto"/>
              <w:bottom w:val="single" w:sz="4" w:space="0" w:color="auto"/>
              <w:right w:val="single" w:sz="4" w:space="0" w:color="auto"/>
            </w:tcBorders>
            <w:hideMark/>
          </w:tcPr>
          <w:p w:rsidR="003A459C" w:rsidRPr="003A459C" w:rsidRDefault="003A459C" w:rsidP="003A459C">
            <w:pPr>
              <w:widowControl w:val="0"/>
              <w:autoSpaceDE w:val="0"/>
              <w:autoSpaceDN w:val="0"/>
              <w:adjustRightInd w:val="0"/>
              <w:jc w:val="center"/>
              <w:rPr>
                <w:sz w:val="24"/>
                <w:szCs w:val="24"/>
              </w:rPr>
            </w:pPr>
            <w:r w:rsidRPr="003A459C">
              <w:rPr>
                <w:sz w:val="24"/>
                <w:szCs w:val="24"/>
              </w:rPr>
              <w:t xml:space="preserve">24.11.2014-07.12.2014 </w:t>
            </w:r>
          </w:p>
        </w:tc>
      </w:tr>
      <w:tr w:rsidR="003A459C" w:rsidRPr="003A459C" w:rsidTr="004A3C49">
        <w:tc>
          <w:tcPr>
            <w:tcW w:w="756" w:type="dxa"/>
            <w:tcBorders>
              <w:top w:val="single" w:sz="4" w:space="0" w:color="auto"/>
              <w:left w:val="single" w:sz="4" w:space="0" w:color="auto"/>
              <w:bottom w:val="single" w:sz="4" w:space="0" w:color="auto"/>
              <w:right w:val="single" w:sz="4" w:space="0" w:color="auto"/>
            </w:tcBorders>
            <w:hideMark/>
          </w:tcPr>
          <w:p w:rsidR="003A459C" w:rsidRPr="003A459C" w:rsidRDefault="003A459C" w:rsidP="003A459C">
            <w:pPr>
              <w:widowControl w:val="0"/>
              <w:autoSpaceDE w:val="0"/>
              <w:autoSpaceDN w:val="0"/>
              <w:adjustRightInd w:val="0"/>
              <w:rPr>
                <w:sz w:val="24"/>
                <w:szCs w:val="24"/>
              </w:rPr>
            </w:pPr>
            <w:r w:rsidRPr="003A459C">
              <w:rPr>
                <w:sz w:val="24"/>
                <w:szCs w:val="24"/>
              </w:rPr>
              <w:t>3.5.</w:t>
            </w:r>
          </w:p>
        </w:tc>
        <w:tc>
          <w:tcPr>
            <w:tcW w:w="6081" w:type="dxa"/>
            <w:tcBorders>
              <w:top w:val="single" w:sz="4" w:space="0" w:color="auto"/>
              <w:left w:val="single" w:sz="4" w:space="0" w:color="auto"/>
              <w:bottom w:val="single" w:sz="4" w:space="0" w:color="auto"/>
              <w:right w:val="single" w:sz="4" w:space="0" w:color="auto"/>
            </w:tcBorders>
            <w:hideMark/>
          </w:tcPr>
          <w:p w:rsidR="003A459C" w:rsidRPr="003A459C" w:rsidRDefault="003A459C" w:rsidP="003A459C">
            <w:pPr>
              <w:widowControl w:val="0"/>
              <w:autoSpaceDE w:val="0"/>
              <w:autoSpaceDN w:val="0"/>
              <w:adjustRightInd w:val="0"/>
              <w:rPr>
                <w:sz w:val="24"/>
                <w:szCs w:val="24"/>
              </w:rPr>
            </w:pPr>
            <w:r w:rsidRPr="003A459C">
              <w:rPr>
                <w:sz w:val="24"/>
                <w:szCs w:val="24"/>
              </w:rPr>
              <w:t xml:space="preserve">Контроль и обработка данных опроса. </w:t>
            </w:r>
          </w:p>
        </w:tc>
        <w:tc>
          <w:tcPr>
            <w:tcW w:w="3228" w:type="dxa"/>
            <w:tcBorders>
              <w:top w:val="single" w:sz="4" w:space="0" w:color="auto"/>
              <w:left w:val="single" w:sz="4" w:space="0" w:color="auto"/>
              <w:bottom w:val="single" w:sz="4" w:space="0" w:color="auto"/>
              <w:right w:val="single" w:sz="4" w:space="0" w:color="auto"/>
            </w:tcBorders>
            <w:hideMark/>
          </w:tcPr>
          <w:p w:rsidR="003A459C" w:rsidRPr="003A459C" w:rsidRDefault="003A459C" w:rsidP="003A459C">
            <w:pPr>
              <w:widowControl w:val="0"/>
              <w:autoSpaceDE w:val="0"/>
              <w:autoSpaceDN w:val="0"/>
              <w:adjustRightInd w:val="0"/>
              <w:jc w:val="center"/>
              <w:rPr>
                <w:sz w:val="24"/>
                <w:szCs w:val="24"/>
              </w:rPr>
            </w:pPr>
            <w:r w:rsidRPr="003A459C">
              <w:rPr>
                <w:sz w:val="24"/>
                <w:szCs w:val="24"/>
              </w:rPr>
              <w:t>08.12.2014-10.12.2014</w:t>
            </w:r>
          </w:p>
        </w:tc>
      </w:tr>
      <w:tr w:rsidR="003A459C" w:rsidRPr="003A459C" w:rsidTr="004A3C49">
        <w:trPr>
          <w:trHeight w:val="165"/>
        </w:trPr>
        <w:tc>
          <w:tcPr>
            <w:tcW w:w="756"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rPr>
                <w:sz w:val="24"/>
                <w:szCs w:val="24"/>
              </w:rPr>
            </w:pPr>
            <w:r w:rsidRPr="003A459C">
              <w:rPr>
                <w:sz w:val="24"/>
                <w:szCs w:val="24"/>
              </w:rPr>
              <w:t>3.6.</w:t>
            </w:r>
          </w:p>
        </w:tc>
        <w:tc>
          <w:tcPr>
            <w:tcW w:w="6081"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rPr>
                <w:sz w:val="24"/>
                <w:szCs w:val="24"/>
              </w:rPr>
            </w:pPr>
            <w:r w:rsidRPr="003A459C">
              <w:rPr>
                <w:sz w:val="24"/>
                <w:szCs w:val="24"/>
              </w:rPr>
              <w:t>Подготовка табличных распределений.</w:t>
            </w:r>
          </w:p>
        </w:tc>
        <w:tc>
          <w:tcPr>
            <w:tcW w:w="3228"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jc w:val="center"/>
              <w:rPr>
                <w:sz w:val="24"/>
                <w:szCs w:val="24"/>
              </w:rPr>
            </w:pPr>
            <w:r w:rsidRPr="003A459C">
              <w:rPr>
                <w:sz w:val="24"/>
                <w:szCs w:val="24"/>
              </w:rPr>
              <w:t>11.12.2014-</w:t>
            </w:r>
            <w:r w:rsidRPr="003A459C">
              <w:rPr>
                <w:sz w:val="24"/>
                <w:szCs w:val="24"/>
                <w:lang w:val="en-US"/>
              </w:rPr>
              <w:t>1</w:t>
            </w:r>
            <w:r w:rsidRPr="003A459C">
              <w:rPr>
                <w:sz w:val="24"/>
                <w:szCs w:val="24"/>
              </w:rPr>
              <w:t>2.12.2014</w:t>
            </w:r>
          </w:p>
        </w:tc>
      </w:tr>
      <w:tr w:rsidR="003A459C" w:rsidRPr="003A459C" w:rsidTr="004A3C49">
        <w:trPr>
          <w:trHeight w:val="165"/>
        </w:trPr>
        <w:tc>
          <w:tcPr>
            <w:tcW w:w="756"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rPr>
                <w:sz w:val="24"/>
                <w:szCs w:val="24"/>
              </w:rPr>
            </w:pPr>
            <w:r w:rsidRPr="003A459C">
              <w:rPr>
                <w:sz w:val="24"/>
                <w:szCs w:val="24"/>
              </w:rPr>
              <w:t>3.7.</w:t>
            </w:r>
          </w:p>
        </w:tc>
        <w:tc>
          <w:tcPr>
            <w:tcW w:w="6081"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rPr>
                <w:sz w:val="24"/>
                <w:szCs w:val="24"/>
              </w:rPr>
            </w:pPr>
            <w:r w:rsidRPr="003A459C">
              <w:rPr>
                <w:sz w:val="24"/>
                <w:szCs w:val="24"/>
              </w:rPr>
              <w:t>Предоставление Заказчику табличных распределений.</w:t>
            </w:r>
          </w:p>
        </w:tc>
        <w:tc>
          <w:tcPr>
            <w:tcW w:w="3228"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jc w:val="center"/>
              <w:rPr>
                <w:sz w:val="24"/>
                <w:szCs w:val="24"/>
              </w:rPr>
            </w:pPr>
            <w:r w:rsidRPr="003A459C">
              <w:rPr>
                <w:sz w:val="24"/>
                <w:szCs w:val="24"/>
                <w:lang w:val="en-US"/>
              </w:rPr>
              <w:t>1</w:t>
            </w:r>
            <w:r w:rsidRPr="003A459C">
              <w:rPr>
                <w:sz w:val="24"/>
                <w:szCs w:val="24"/>
              </w:rPr>
              <w:t>5.12.2014</w:t>
            </w:r>
          </w:p>
        </w:tc>
      </w:tr>
      <w:tr w:rsidR="003A459C" w:rsidRPr="003A459C" w:rsidTr="004A3C49">
        <w:trPr>
          <w:trHeight w:val="165"/>
        </w:trPr>
        <w:tc>
          <w:tcPr>
            <w:tcW w:w="756"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rPr>
                <w:sz w:val="24"/>
                <w:szCs w:val="24"/>
              </w:rPr>
            </w:pPr>
            <w:r w:rsidRPr="003A459C">
              <w:rPr>
                <w:sz w:val="24"/>
                <w:szCs w:val="24"/>
              </w:rPr>
              <w:t>3.8.</w:t>
            </w:r>
          </w:p>
        </w:tc>
        <w:tc>
          <w:tcPr>
            <w:tcW w:w="6081"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rPr>
                <w:sz w:val="24"/>
                <w:szCs w:val="24"/>
              </w:rPr>
            </w:pPr>
            <w:r w:rsidRPr="003A459C">
              <w:rPr>
                <w:sz w:val="24"/>
                <w:szCs w:val="24"/>
              </w:rPr>
              <w:t>Анализ данных. Подготовка отчетной презентации.</w:t>
            </w:r>
          </w:p>
        </w:tc>
        <w:tc>
          <w:tcPr>
            <w:tcW w:w="3228"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jc w:val="center"/>
              <w:rPr>
                <w:sz w:val="24"/>
                <w:szCs w:val="24"/>
              </w:rPr>
            </w:pPr>
            <w:r w:rsidRPr="003A459C">
              <w:rPr>
                <w:sz w:val="24"/>
                <w:szCs w:val="24"/>
              </w:rPr>
              <w:t xml:space="preserve">11.12.2014-23.12.2014 </w:t>
            </w:r>
          </w:p>
        </w:tc>
      </w:tr>
      <w:tr w:rsidR="003A459C" w:rsidRPr="003A459C" w:rsidTr="004A3C49">
        <w:trPr>
          <w:trHeight w:val="165"/>
        </w:trPr>
        <w:tc>
          <w:tcPr>
            <w:tcW w:w="756"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rPr>
                <w:sz w:val="24"/>
                <w:szCs w:val="24"/>
              </w:rPr>
            </w:pPr>
            <w:r w:rsidRPr="003A459C">
              <w:rPr>
                <w:sz w:val="24"/>
                <w:szCs w:val="24"/>
              </w:rPr>
              <w:t>3.9.</w:t>
            </w:r>
          </w:p>
        </w:tc>
        <w:tc>
          <w:tcPr>
            <w:tcW w:w="6081"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rPr>
                <w:sz w:val="24"/>
                <w:szCs w:val="24"/>
              </w:rPr>
            </w:pPr>
            <w:r w:rsidRPr="003A459C">
              <w:rPr>
                <w:sz w:val="24"/>
                <w:szCs w:val="24"/>
              </w:rPr>
              <w:t>Представление Заказчику отчетной презентации.</w:t>
            </w:r>
          </w:p>
        </w:tc>
        <w:tc>
          <w:tcPr>
            <w:tcW w:w="3228"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jc w:val="center"/>
              <w:rPr>
                <w:sz w:val="24"/>
                <w:szCs w:val="24"/>
              </w:rPr>
            </w:pPr>
            <w:r w:rsidRPr="003A459C">
              <w:rPr>
                <w:sz w:val="24"/>
                <w:szCs w:val="24"/>
              </w:rPr>
              <w:t>24.12.2014</w:t>
            </w:r>
          </w:p>
        </w:tc>
      </w:tr>
      <w:tr w:rsidR="003A459C" w:rsidRPr="003A459C" w:rsidTr="004A3C49">
        <w:trPr>
          <w:trHeight w:val="165"/>
        </w:trPr>
        <w:tc>
          <w:tcPr>
            <w:tcW w:w="756"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rPr>
                <w:sz w:val="24"/>
                <w:szCs w:val="24"/>
              </w:rPr>
            </w:pPr>
            <w:r w:rsidRPr="003A459C">
              <w:rPr>
                <w:sz w:val="24"/>
                <w:szCs w:val="24"/>
              </w:rPr>
              <w:t xml:space="preserve">3.10. </w:t>
            </w:r>
          </w:p>
        </w:tc>
        <w:tc>
          <w:tcPr>
            <w:tcW w:w="6081"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rPr>
                <w:sz w:val="24"/>
                <w:szCs w:val="24"/>
              </w:rPr>
            </w:pPr>
            <w:r w:rsidRPr="003A459C">
              <w:rPr>
                <w:sz w:val="24"/>
                <w:szCs w:val="24"/>
              </w:rPr>
              <w:t>Подготовка итогового отчета.</w:t>
            </w:r>
          </w:p>
        </w:tc>
        <w:tc>
          <w:tcPr>
            <w:tcW w:w="3228"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jc w:val="center"/>
              <w:rPr>
                <w:sz w:val="24"/>
                <w:szCs w:val="24"/>
              </w:rPr>
            </w:pPr>
            <w:r w:rsidRPr="003A459C">
              <w:rPr>
                <w:sz w:val="24"/>
                <w:szCs w:val="24"/>
              </w:rPr>
              <w:t>11.12.2014-30.01.2015</w:t>
            </w:r>
          </w:p>
        </w:tc>
      </w:tr>
      <w:tr w:rsidR="003A459C" w:rsidRPr="003A459C" w:rsidTr="004A3C49">
        <w:trPr>
          <w:trHeight w:val="165"/>
        </w:trPr>
        <w:tc>
          <w:tcPr>
            <w:tcW w:w="756"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rPr>
                <w:sz w:val="24"/>
                <w:szCs w:val="24"/>
              </w:rPr>
            </w:pPr>
            <w:r w:rsidRPr="003A459C">
              <w:rPr>
                <w:sz w:val="24"/>
                <w:szCs w:val="24"/>
              </w:rPr>
              <w:t>3.11.</w:t>
            </w:r>
          </w:p>
        </w:tc>
        <w:tc>
          <w:tcPr>
            <w:tcW w:w="6081"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rPr>
                <w:sz w:val="24"/>
                <w:szCs w:val="24"/>
              </w:rPr>
            </w:pPr>
            <w:r w:rsidRPr="003A459C">
              <w:rPr>
                <w:sz w:val="24"/>
                <w:szCs w:val="24"/>
              </w:rPr>
              <w:t>Предоставление Заказчику итогового отчета.</w:t>
            </w:r>
          </w:p>
        </w:tc>
        <w:tc>
          <w:tcPr>
            <w:tcW w:w="3228" w:type="dxa"/>
            <w:tcBorders>
              <w:top w:val="single" w:sz="4" w:space="0" w:color="auto"/>
              <w:left w:val="single" w:sz="4" w:space="0" w:color="auto"/>
              <w:bottom w:val="single" w:sz="4" w:space="0" w:color="auto"/>
              <w:right w:val="single" w:sz="4" w:space="0" w:color="auto"/>
            </w:tcBorders>
          </w:tcPr>
          <w:p w:rsidR="003A459C" w:rsidRPr="003A459C" w:rsidRDefault="003A459C" w:rsidP="003A459C">
            <w:pPr>
              <w:widowControl w:val="0"/>
              <w:autoSpaceDE w:val="0"/>
              <w:autoSpaceDN w:val="0"/>
              <w:adjustRightInd w:val="0"/>
              <w:jc w:val="center"/>
              <w:rPr>
                <w:sz w:val="24"/>
                <w:szCs w:val="24"/>
              </w:rPr>
            </w:pPr>
            <w:r w:rsidRPr="003A459C">
              <w:rPr>
                <w:sz w:val="24"/>
                <w:szCs w:val="24"/>
              </w:rPr>
              <w:t>02.02.2015</w:t>
            </w:r>
          </w:p>
        </w:tc>
      </w:tr>
    </w:tbl>
    <w:p w:rsidR="003A459C" w:rsidRPr="003A459C" w:rsidRDefault="003A459C" w:rsidP="003A459C">
      <w:pPr>
        <w:widowControl w:val="0"/>
        <w:autoSpaceDE w:val="0"/>
        <w:autoSpaceDN w:val="0"/>
        <w:adjustRightInd w:val="0"/>
        <w:ind w:firstLine="700"/>
        <w:jc w:val="both"/>
        <w:rPr>
          <w:sz w:val="24"/>
          <w:szCs w:val="24"/>
          <w:lang w:eastAsia="en-US"/>
        </w:rPr>
      </w:pPr>
      <w:r w:rsidRPr="003A459C">
        <w:rPr>
          <w:sz w:val="24"/>
          <w:szCs w:val="24"/>
          <w:lang w:eastAsia="en-US"/>
        </w:rPr>
        <w:t>* В случае задержки Заказчиком сроков, указанных в пп. 3.3. настоящего Технического задания, дальнейшие сроки выполнения работы и сроки сдачи результатов работы Заказчику сдвигаются на соответствующее количество дней задержки.</w:t>
      </w:r>
    </w:p>
    <w:p w:rsidR="003A459C" w:rsidRPr="003A459C" w:rsidRDefault="003A459C" w:rsidP="003A459C">
      <w:pPr>
        <w:keepNext/>
        <w:numPr>
          <w:ilvl w:val="0"/>
          <w:numId w:val="26"/>
        </w:numPr>
        <w:ind w:left="720" w:firstLine="0"/>
        <w:outlineLvl w:val="2"/>
        <w:rPr>
          <w:b/>
          <w:bCs/>
          <w:sz w:val="24"/>
          <w:szCs w:val="24"/>
        </w:rPr>
      </w:pPr>
    </w:p>
    <w:p w:rsidR="003A459C" w:rsidRPr="003A459C" w:rsidRDefault="003A459C" w:rsidP="003A459C">
      <w:pPr>
        <w:keepNext/>
        <w:numPr>
          <w:ilvl w:val="0"/>
          <w:numId w:val="21"/>
        </w:numPr>
        <w:outlineLvl w:val="2"/>
        <w:rPr>
          <w:b/>
          <w:bCs/>
          <w:sz w:val="24"/>
          <w:szCs w:val="24"/>
        </w:rPr>
      </w:pPr>
      <w:r w:rsidRPr="003A459C">
        <w:rPr>
          <w:b/>
          <w:bCs/>
          <w:sz w:val="24"/>
          <w:szCs w:val="24"/>
        </w:rPr>
        <w:t>Форма предоставления результатов работы</w:t>
      </w:r>
    </w:p>
    <w:p w:rsidR="003A459C" w:rsidRPr="003A459C" w:rsidRDefault="003A459C" w:rsidP="003A459C">
      <w:pPr>
        <w:rPr>
          <w:color w:val="000000"/>
          <w:sz w:val="24"/>
          <w:szCs w:val="24"/>
        </w:rPr>
      </w:pPr>
      <w:r w:rsidRPr="003A459C">
        <w:rPr>
          <w:color w:val="000000"/>
          <w:sz w:val="24"/>
          <w:szCs w:val="24"/>
        </w:rPr>
        <w:t>4.1. По результатам выполнения работы Исполнитель предоставляет Заказчику следующие отчетные материалы:</w:t>
      </w:r>
    </w:p>
    <w:p w:rsidR="003A459C" w:rsidRPr="003A459C" w:rsidRDefault="003A459C" w:rsidP="003A459C">
      <w:pPr>
        <w:numPr>
          <w:ilvl w:val="0"/>
          <w:numId w:val="23"/>
        </w:numPr>
        <w:ind w:left="1134" w:hanging="424"/>
        <w:contextualSpacing/>
        <w:jc w:val="both"/>
        <w:rPr>
          <w:rFonts w:eastAsia="Calibri"/>
          <w:sz w:val="24"/>
          <w:szCs w:val="24"/>
          <w:lang w:eastAsia="en-US"/>
        </w:rPr>
      </w:pPr>
      <w:r w:rsidRPr="003A459C">
        <w:rPr>
          <w:rFonts w:eastAsia="Calibri"/>
          <w:sz w:val="24"/>
          <w:szCs w:val="24"/>
          <w:lang w:eastAsia="en-US"/>
        </w:rPr>
        <w:t>отчетная презентация в формате Microsoft Powerpoint версии 2010 (в бумажном и электронном виде);</w:t>
      </w:r>
    </w:p>
    <w:p w:rsidR="003A459C" w:rsidRPr="003A459C" w:rsidRDefault="003A459C" w:rsidP="003A459C">
      <w:pPr>
        <w:numPr>
          <w:ilvl w:val="0"/>
          <w:numId w:val="23"/>
        </w:numPr>
        <w:ind w:left="1134" w:hanging="424"/>
        <w:contextualSpacing/>
        <w:jc w:val="both"/>
        <w:rPr>
          <w:rFonts w:eastAsia="Calibri"/>
          <w:sz w:val="24"/>
          <w:szCs w:val="24"/>
          <w:lang w:eastAsia="en-US"/>
        </w:rPr>
      </w:pPr>
      <w:r w:rsidRPr="003A459C">
        <w:rPr>
          <w:rFonts w:eastAsia="Calibri"/>
          <w:sz w:val="24"/>
          <w:szCs w:val="24"/>
          <w:lang w:eastAsia="en-US"/>
        </w:rPr>
        <w:t>итоговый отчет в формате Microsoft Word версии 2010 (в бумажном и электронном виде);</w:t>
      </w:r>
    </w:p>
    <w:p w:rsidR="003A459C" w:rsidRPr="003A459C" w:rsidRDefault="003A459C" w:rsidP="003A459C">
      <w:pPr>
        <w:numPr>
          <w:ilvl w:val="0"/>
          <w:numId w:val="23"/>
        </w:numPr>
        <w:ind w:left="1134" w:hanging="424"/>
        <w:rPr>
          <w:sz w:val="24"/>
          <w:szCs w:val="24"/>
        </w:rPr>
      </w:pPr>
      <w:r w:rsidRPr="003A459C">
        <w:rPr>
          <w:sz w:val="24"/>
          <w:szCs w:val="24"/>
        </w:rPr>
        <w:t>табличные распределения ответов респондентов на вопросы анкеты опроса в формате Microsoft Excel версии 2010 (в электронном виде);</w:t>
      </w:r>
    </w:p>
    <w:p w:rsidR="003A459C" w:rsidRPr="003A459C" w:rsidRDefault="003A459C" w:rsidP="003A459C">
      <w:pPr>
        <w:rPr>
          <w:color w:val="000000"/>
          <w:sz w:val="24"/>
          <w:szCs w:val="24"/>
        </w:rPr>
      </w:pPr>
    </w:p>
    <w:p w:rsidR="003A459C" w:rsidRPr="003A459C" w:rsidRDefault="003A459C" w:rsidP="003A459C">
      <w:pPr>
        <w:rPr>
          <w:color w:val="000000"/>
          <w:sz w:val="24"/>
          <w:szCs w:val="24"/>
        </w:rPr>
      </w:pPr>
      <w:r w:rsidRPr="003A459C">
        <w:rPr>
          <w:color w:val="000000"/>
          <w:sz w:val="24"/>
          <w:szCs w:val="24"/>
        </w:rPr>
        <w:t xml:space="preserve">4.2. </w:t>
      </w:r>
      <w:r w:rsidRPr="003A459C">
        <w:rPr>
          <w:sz w:val="24"/>
          <w:szCs w:val="24"/>
        </w:rPr>
        <w:t xml:space="preserve">Результаты работы </w:t>
      </w:r>
      <w:r w:rsidRPr="003A459C">
        <w:rPr>
          <w:color w:val="000000"/>
          <w:sz w:val="24"/>
          <w:szCs w:val="24"/>
        </w:rPr>
        <w:t>предоставляются Заказчику:</w:t>
      </w:r>
    </w:p>
    <w:p w:rsidR="003A459C" w:rsidRPr="003A459C" w:rsidRDefault="003A459C" w:rsidP="003A459C">
      <w:pPr>
        <w:numPr>
          <w:ilvl w:val="0"/>
          <w:numId w:val="31"/>
        </w:numPr>
        <w:ind w:left="993" w:hanging="284"/>
        <w:contextualSpacing/>
        <w:jc w:val="both"/>
        <w:rPr>
          <w:rFonts w:eastAsia="Calibri"/>
          <w:sz w:val="24"/>
          <w:szCs w:val="24"/>
          <w:lang w:eastAsia="en-US"/>
        </w:rPr>
      </w:pPr>
      <w:r w:rsidRPr="003A459C">
        <w:rPr>
          <w:rFonts w:eastAsia="Calibri"/>
          <w:color w:val="000000"/>
          <w:sz w:val="24"/>
          <w:szCs w:val="24"/>
          <w:lang w:eastAsia="en-US"/>
        </w:rPr>
        <w:t xml:space="preserve">в </w:t>
      </w:r>
      <w:r w:rsidRPr="003A459C">
        <w:rPr>
          <w:rFonts w:eastAsia="Calibri"/>
          <w:sz w:val="24"/>
          <w:szCs w:val="24"/>
          <w:lang w:eastAsia="en-US"/>
        </w:rPr>
        <w:t>бумажном виде в 1 экземпляре по адресу: г. Москва, ул. Новый Арбат, 36/9;</w:t>
      </w:r>
    </w:p>
    <w:p w:rsidR="003A459C" w:rsidRPr="003A459C" w:rsidRDefault="003A459C" w:rsidP="003A459C">
      <w:pPr>
        <w:numPr>
          <w:ilvl w:val="0"/>
          <w:numId w:val="23"/>
        </w:numPr>
        <w:ind w:left="993" w:hanging="283"/>
        <w:contextualSpacing/>
        <w:jc w:val="both"/>
        <w:rPr>
          <w:rFonts w:eastAsia="Calibri"/>
          <w:color w:val="000000"/>
          <w:sz w:val="24"/>
          <w:szCs w:val="24"/>
          <w:lang w:eastAsia="en-US"/>
        </w:rPr>
      </w:pPr>
      <w:r w:rsidRPr="003A459C">
        <w:rPr>
          <w:rFonts w:eastAsia="Calibri"/>
          <w:sz w:val="24"/>
          <w:szCs w:val="24"/>
          <w:lang w:eastAsia="en-US"/>
        </w:rPr>
        <w:t>в электронном</w:t>
      </w:r>
      <w:r w:rsidRPr="003A459C">
        <w:rPr>
          <w:rFonts w:eastAsia="Calibri"/>
          <w:color w:val="000000"/>
          <w:sz w:val="24"/>
          <w:szCs w:val="24"/>
          <w:lang w:eastAsia="en-US"/>
        </w:rPr>
        <w:t xml:space="preserve"> виде на следующие электронные адреса:</w:t>
      </w:r>
      <w:r w:rsidRPr="003A459C">
        <w:rPr>
          <w:rFonts w:eastAsia="Calibri"/>
          <w:sz w:val="24"/>
          <w:szCs w:val="24"/>
          <w:lang w:eastAsia="en-US"/>
        </w:rPr>
        <w:t xml:space="preserve"> </w:t>
      </w:r>
      <w:hyperlink r:id="rId27" w:history="1">
        <w:r w:rsidRPr="003A459C">
          <w:rPr>
            <w:rFonts w:eastAsia="Calibri"/>
            <w:color w:val="0066CC"/>
            <w:sz w:val="24"/>
            <w:szCs w:val="24"/>
            <w:u w:val="single"/>
            <w:lang w:eastAsia="en-US"/>
          </w:rPr>
          <w:t>sv.lenivkina@asi.ru</w:t>
        </w:r>
      </w:hyperlink>
      <w:r w:rsidRPr="003A459C">
        <w:rPr>
          <w:rFonts w:eastAsia="Calibri"/>
          <w:sz w:val="24"/>
          <w:szCs w:val="24"/>
          <w:lang w:eastAsia="en-US"/>
        </w:rPr>
        <w:t xml:space="preserve">; </w:t>
      </w:r>
      <w:r w:rsidRPr="003A459C">
        <w:rPr>
          <w:rFonts w:eastAsia="Calibri"/>
          <w:color w:val="0066CC"/>
          <w:sz w:val="24"/>
          <w:szCs w:val="24"/>
          <w:u w:val="single"/>
          <w:lang w:eastAsia="en-US"/>
        </w:rPr>
        <w:t>zkh.khidirova@asi.ru</w:t>
      </w:r>
      <w:r w:rsidRPr="003A459C">
        <w:rPr>
          <w:rFonts w:eastAsia="Calibri"/>
          <w:sz w:val="24"/>
          <w:szCs w:val="24"/>
          <w:lang w:eastAsia="en-US"/>
        </w:rPr>
        <w:t>;</w:t>
      </w:r>
    </w:p>
    <w:p w:rsidR="003A459C" w:rsidRPr="003A459C" w:rsidRDefault="003A459C" w:rsidP="003A459C">
      <w:pPr>
        <w:contextualSpacing/>
        <w:jc w:val="both"/>
        <w:rPr>
          <w:rFonts w:eastAsia="Calibri"/>
          <w:sz w:val="24"/>
          <w:szCs w:val="24"/>
          <w:lang w:eastAsia="en-US"/>
        </w:rPr>
      </w:pPr>
    </w:p>
    <w:p w:rsidR="003A459C" w:rsidRPr="003A459C" w:rsidRDefault="003A459C" w:rsidP="003A459C">
      <w:pPr>
        <w:contextualSpacing/>
        <w:jc w:val="both"/>
        <w:rPr>
          <w:rFonts w:eastAsia="Calibri"/>
          <w:color w:val="000000"/>
          <w:sz w:val="24"/>
          <w:szCs w:val="24"/>
          <w:highlight w:val="yellow"/>
          <w:lang w:eastAsia="en-US"/>
        </w:rPr>
      </w:pPr>
      <w:r w:rsidRPr="003A459C">
        <w:rPr>
          <w:rFonts w:eastAsia="Calibri"/>
          <w:sz w:val="24"/>
          <w:szCs w:val="24"/>
          <w:lang w:eastAsia="en-US"/>
        </w:rPr>
        <w:t>4.3. Во избежание разночтений о дате предоставления результатов работы в электронном и бумажном виде, Стороны договорились считать датой предоставления дату отправки результатов работы в электронном виде (письмо с уведомлением) по указанному электронному адресу (см. п.4.2. настоящего Технического задания).</w:t>
      </w:r>
    </w:p>
    <w:p w:rsidR="003A459C" w:rsidRPr="003A459C" w:rsidRDefault="003A459C" w:rsidP="003A459C">
      <w:pPr>
        <w:rPr>
          <w:color w:val="000000"/>
          <w:sz w:val="24"/>
          <w:szCs w:val="24"/>
        </w:rPr>
      </w:pPr>
    </w:p>
    <w:p w:rsidR="003A459C" w:rsidRPr="003A459C" w:rsidRDefault="003A459C" w:rsidP="003A459C">
      <w:pPr>
        <w:keepNext/>
        <w:numPr>
          <w:ilvl w:val="0"/>
          <w:numId w:val="21"/>
        </w:numPr>
        <w:outlineLvl w:val="2"/>
        <w:rPr>
          <w:b/>
          <w:bCs/>
          <w:sz w:val="24"/>
          <w:szCs w:val="24"/>
        </w:rPr>
      </w:pPr>
      <w:r w:rsidRPr="003A459C">
        <w:rPr>
          <w:b/>
          <w:bCs/>
          <w:sz w:val="24"/>
          <w:szCs w:val="24"/>
        </w:rPr>
        <w:t>Прочие условия.</w:t>
      </w:r>
    </w:p>
    <w:p w:rsidR="003A459C" w:rsidRPr="003A459C" w:rsidRDefault="003A459C" w:rsidP="003A459C">
      <w:pPr>
        <w:rPr>
          <w:color w:val="000000"/>
          <w:sz w:val="24"/>
          <w:szCs w:val="24"/>
        </w:rPr>
      </w:pPr>
      <w:r w:rsidRPr="003A459C">
        <w:rPr>
          <w:color w:val="000000"/>
          <w:sz w:val="24"/>
          <w:szCs w:val="24"/>
        </w:rPr>
        <w:t xml:space="preserve">5.1. Контактным лицом со стороны Исполнителя по настоящему Техническому заданию является: ФИО____________________________, тел._________________, </w:t>
      </w:r>
      <w:r w:rsidRPr="003A459C">
        <w:rPr>
          <w:color w:val="000000"/>
          <w:sz w:val="24"/>
          <w:szCs w:val="24"/>
          <w:lang w:val="en-US"/>
        </w:rPr>
        <w:t>e</w:t>
      </w:r>
      <w:r w:rsidRPr="003A459C">
        <w:rPr>
          <w:color w:val="000000"/>
          <w:sz w:val="24"/>
          <w:szCs w:val="24"/>
        </w:rPr>
        <w:t>-</w:t>
      </w:r>
      <w:r w:rsidRPr="003A459C">
        <w:rPr>
          <w:color w:val="000000"/>
          <w:sz w:val="24"/>
          <w:szCs w:val="24"/>
          <w:lang w:val="en-US"/>
        </w:rPr>
        <w:t>mail</w:t>
      </w:r>
      <w:r w:rsidRPr="003A459C">
        <w:rPr>
          <w:color w:val="000000"/>
          <w:sz w:val="24"/>
          <w:szCs w:val="24"/>
        </w:rPr>
        <w:t>_______________.</w:t>
      </w:r>
    </w:p>
    <w:p w:rsidR="003A459C" w:rsidRPr="003A459C" w:rsidRDefault="003A459C" w:rsidP="003A459C">
      <w:pPr>
        <w:rPr>
          <w:color w:val="000000"/>
          <w:sz w:val="24"/>
          <w:szCs w:val="24"/>
        </w:rPr>
      </w:pPr>
      <w:r w:rsidRPr="003A459C">
        <w:rPr>
          <w:color w:val="000000"/>
          <w:sz w:val="24"/>
          <w:szCs w:val="24"/>
        </w:rPr>
        <w:t xml:space="preserve">5.2. Контактным лицом со стороны Заказчика по настоящему Техническому заданию является: Хидирова Зоя Хидировна, тел. 8 (926) 010 09 66, </w:t>
      </w:r>
      <w:r w:rsidRPr="003A459C">
        <w:rPr>
          <w:color w:val="000000"/>
          <w:sz w:val="24"/>
          <w:szCs w:val="24"/>
          <w:lang w:val="en-US"/>
        </w:rPr>
        <w:t>e</w:t>
      </w:r>
      <w:r w:rsidRPr="003A459C">
        <w:rPr>
          <w:color w:val="000000"/>
          <w:sz w:val="24"/>
          <w:szCs w:val="24"/>
        </w:rPr>
        <w:t>-</w:t>
      </w:r>
      <w:r w:rsidRPr="003A459C">
        <w:rPr>
          <w:color w:val="000000"/>
          <w:sz w:val="24"/>
          <w:szCs w:val="24"/>
          <w:lang w:val="en-US"/>
        </w:rPr>
        <w:t>mail</w:t>
      </w:r>
      <w:r w:rsidRPr="003A459C">
        <w:rPr>
          <w:color w:val="000000"/>
          <w:sz w:val="24"/>
          <w:szCs w:val="24"/>
        </w:rPr>
        <w:t xml:space="preserve"> </w:t>
      </w:r>
      <w:r w:rsidRPr="003A459C">
        <w:rPr>
          <w:rFonts w:eastAsia="Calibri"/>
          <w:color w:val="0066CC"/>
          <w:sz w:val="24"/>
          <w:szCs w:val="24"/>
          <w:u w:val="single"/>
          <w:lang w:eastAsia="en-US"/>
        </w:rPr>
        <w:t>zkh.khidirova@asi.ru</w:t>
      </w:r>
    </w:p>
    <w:p w:rsidR="003A459C" w:rsidRPr="003A459C" w:rsidRDefault="003A459C" w:rsidP="003A459C">
      <w:pPr>
        <w:widowControl w:val="0"/>
        <w:autoSpaceDE w:val="0"/>
        <w:autoSpaceDN w:val="0"/>
        <w:adjustRightInd w:val="0"/>
        <w:ind w:firstLine="700"/>
        <w:jc w:val="both"/>
        <w:rPr>
          <w:b/>
          <w:sz w:val="24"/>
          <w:szCs w:val="24"/>
          <w:lang w:eastAsia="en-US"/>
        </w:rPr>
      </w:pPr>
    </w:p>
    <w:tbl>
      <w:tblPr>
        <w:tblW w:w="9468" w:type="dxa"/>
        <w:tblInd w:w="-72" w:type="dxa"/>
        <w:tblLook w:val="0000" w:firstRow="0" w:lastRow="0" w:firstColumn="0" w:lastColumn="0" w:noHBand="0" w:noVBand="0"/>
      </w:tblPr>
      <w:tblGrid>
        <w:gridCol w:w="4968"/>
        <w:gridCol w:w="4500"/>
      </w:tblGrid>
      <w:tr w:rsidR="003A459C" w:rsidRPr="003A459C" w:rsidTr="004A3C49">
        <w:tblPrEx>
          <w:tblCellMar>
            <w:top w:w="0" w:type="dxa"/>
            <w:bottom w:w="0" w:type="dxa"/>
          </w:tblCellMar>
        </w:tblPrEx>
        <w:tc>
          <w:tcPr>
            <w:tcW w:w="4968" w:type="dxa"/>
          </w:tcPr>
          <w:p w:rsidR="003A459C" w:rsidRPr="003A459C" w:rsidRDefault="003A459C" w:rsidP="003A459C">
            <w:pPr>
              <w:rPr>
                <w:b/>
                <w:sz w:val="24"/>
                <w:szCs w:val="24"/>
                <w:u w:val="single"/>
              </w:rPr>
            </w:pPr>
            <w:r w:rsidRPr="003A459C">
              <w:rPr>
                <w:b/>
                <w:sz w:val="24"/>
                <w:szCs w:val="24"/>
                <w:u w:val="single"/>
              </w:rPr>
              <w:t>Заказчик:</w:t>
            </w:r>
          </w:p>
          <w:p w:rsidR="003A459C" w:rsidRPr="003A459C" w:rsidRDefault="003A459C" w:rsidP="003A459C">
            <w:pPr>
              <w:rPr>
                <w:b/>
                <w:sz w:val="24"/>
                <w:szCs w:val="24"/>
              </w:rPr>
            </w:pPr>
          </w:p>
          <w:p w:rsidR="003A459C" w:rsidRPr="003A459C" w:rsidRDefault="003A459C" w:rsidP="003A459C">
            <w:pPr>
              <w:rPr>
                <w:b/>
                <w:sz w:val="24"/>
                <w:szCs w:val="24"/>
              </w:rPr>
            </w:pPr>
            <w:r w:rsidRPr="003A459C">
              <w:rPr>
                <w:b/>
                <w:sz w:val="24"/>
                <w:szCs w:val="24"/>
              </w:rPr>
              <w:t>АНО «Агентство стратегических инициатив по продвижению новых проектов»</w:t>
            </w:r>
          </w:p>
          <w:p w:rsidR="003A459C" w:rsidRPr="003A459C" w:rsidRDefault="003A459C" w:rsidP="003A459C">
            <w:pPr>
              <w:rPr>
                <w:b/>
                <w:sz w:val="24"/>
                <w:szCs w:val="24"/>
              </w:rPr>
            </w:pPr>
          </w:p>
          <w:p w:rsidR="003A459C" w:rsidRPr="003A459C" w:rsidRDefault="003A459C" w:rsidP="003A459C">
            <w:pPr>
              <w:rPr>
                <w:sz w:val="24"/>
                <w:szCs w:val="24"/>
              </w:rPr>
            </w:pPr>
            <w:r w:rsidRPr="003A459C">
              <w:rPr>
                <w:sz w:val="24"/>
                <w:szCs w:val="24"/>
              </w:rPr>
              <w:t>Административный директор – Руководитель Аппарата Генерального директора</w:t>
            </w:r>
          </w:p>
          <w:p w:rsidR="003A459C" w:rsidRPr="003A459C" w:rsidRDefault="003A459C" w:rsidP="003A459C">
            <w:pPr>
              <w:rPr>
                <w:b/>
                <w:sz w:val="24"/>
                <w:szCs w:val="24"/>
                <w:u w:val="single"/>
              </w:rPr>
            </w:pPr>
          </w:p>
          <w:p w:rsidR="003A459C" w:rsidRPr="003A459C" w:rsidRDefault="003A459C" w:rsidP="003A459C">
            <w:pPr>
              <w:rPr>
                <w:b/>
                <w:sz w:val="24"/>
                <w:szCs w:val="24"/>
                <w:u w:val="single"/>
              </w:rPr>
            </w:pPr>
          </w:p>
          <w:p w:rsidR="003A459C" w:rsidRPr="003A459C" w:rsidRDefault="003A459C" w:rsidP="003A459C">
            <w:pPr>
              <w:rPr>
                <w:sz w:val="24"/>
                <w:szCs w:val="24"/>
              </w:rPr>
            </w:pPr>
            <w:r w:rsidRPr="003A459C">
              <w:rPr>
                <w:sz w:val="24"/>
                <w:szCs w:val="24"/>
              </w:rPr>
              <w:t>___________________/Д.Ю. Чарухин/</w:t>
            </w:r>
          </w:p>
          <w:p w:rsidR="003A459C" w:rsidRPr="003A459C" w:rsidRDefault="003A459C" w:rsidP="003A459C">
            <w:pPr>
              <w:rPr>
                <w:b/>
                <w:sz w:val="24"/>
                <w:szCs w:val="24"/>
              </w:rPr>
            </w:pPr>
            <w:r w:rsidRPr="003A459C">
              <w:rPr>
                <w:sz w:val="24"/>
                <w:szCs w:val="24"/>
              </w:rPr>
              <w:t>м.п.</w:t>
            </w:r>
          </w:p>
        </w:tc>
        <w:tc>
          <w:tcPr>
            <w:tcW w:w="4500" w:type="dxa"/>
          </w:tcPr>
          <w:p w:rsidR="003A459C" w:rsidRPr="003A459C" w:rsidRDefault="003A459C" w:rsidP="003A459C">
            <w:pPr>
              <w:rPr>
                <w:b/>
                <w:bCs/>
                <w:sz w:val="24"/>
                <w:szCs w:val="24"/>
                <w:u w:val="single"/>
              </w:rPr>
            </w:pPr>
            <w:r w:rsidRPr="003A459C">
              <w:rPr>
                <w:b/>
                <w:bCs/>
                <w:sz w:val="24"/>
                <w:szCs w:val="24"/>
                <w:u w:val="single"/>
              </w:rPr>
              <w:t>Исполнитель:</w:t>
            </w:r>
          </w:p>
          <w:p w:rsidR="003A459C" w:rsidRPr="003A459C" w:rsidRDefault="003A459C" w:rsidP="003A459C">
            <w:pPr>
              <w:rPr>
                <w:b/>
                <w:bCs/>
                <w:sz w:val="24"/>
                <w:szCs w:val="24"/>
              </w:rPr>
            </w:pPr>
          </w:p>
          <w:p w:rsidR="003A459C" w:rsidRPr="003A459C" w:rsidRDefault="003A459C" w:rsidP="003A459C">
            <w:pPr>
              <w:ind w:left="33" w:hanging="1"/>
              <w:jc w:val="both"/>
              <w:rPr>
                <w:b/>
                <w:i/>
                <w:sz w:val="24"/>
                <w:szCs w:val="24"/>
              </w:rPr>
            </w:pPr>
            <w:r w:rsidRPr="003A459C">
              <w:rPr>
                <w:b/>
                <w:i/>
                <w:sz w:val="24"/>
                <w:szCs w:val="24"/>
              </w:rPr>
              <w:t>Название организации</w:t>
            </w:r>
          </w:p>
          <w:p w:rsidR="003A459C" w:rsidRPr="003A459C" w:rsidRDefault="003A459C" w:rsidP="003A459C">
            <w:pPr>
              <w:rPr>
                <w:sz w:val="24"/>
                <w:szCs w:val="24"/>
              </w:rPr>
            </w:pPr>
          </w:p>
          <w:p w:rsidR="003A459C" w:rsidRPr="003A459C" w:rsidRDefault="003A459C" w:rsidP="003A459C">
            <w:pPr>
              <w:rPr>
                <w:sz w:val="24"/>
                <w:szCs w:val="24"/>
              </w:rPr>
            </w:pPr>
          </w:p>
          <w:p w:rsidR="003A459C" w:rsidRPr="003A459C" w:rsidRDefault="003A459C" w:rsidP="003A459C">
            <w:pPr>
              <w:rPr>
                <w:b/>
                <w:sz w:val="6"/>
                <w:szCs w:val="6"/>
              </w:rPr>
            </w:pPr>
          </w:p>
          <w:p w:rsidR="003A459C" w:rsidRPr="003A459C" w:rsidRDefault="003A459C" w:rsidP="003A459C">
            <w:pPr>
              <w:rPr>
                <w:b/>
                <w:sz w:val="6"/>
                <w:szCs w:val="6"/>
              </w:rPr>
            </w:pPr>
          </w:p>
          <w:p w:rsidR="003A459C" w:rsidRPr="003A459C" w:rsidRDefault="003A459C" w:rsidP="003A459C">
            <w:pPr>
              <w:rPr>
                <w:b/>
                <w:sz w:val="6"/>
                <w:szCs w:val="6"/>
              </w:rPr>
            </w:pPr>
          </w:p>
          <w:p w:rsidR="003A459C" w:rsidRPr="003A459C" w:rsidRDefault="003A459C" w:rsidP="003A459C">
            <w:pPr>
              <w:rPr>
                <w:b/>
                <w:sz w:val="6"/>
                <w:szCs w:val="6"/>
              </w:rPr>
            </w:pPr>
          </w:p>
          <w:p w:rsidR="003A459C" w:rsidRPr="003A459C" w:rsidRDefault="003A459C" w:rsidP="003A459C">
            <w:pPr>
              <w:rPr>
                <w:i/>
                <w:sz w:val="24"/>
                <w:szCs w:val="24"/>
              </w:rPr>
            </w:pPr>
            <w:r w:rsidRPr="003A459C">
              <w:rPr>
                <w:i/>
                <w:sz w:val="24"/>
                <w:szCs w:val="24"/>
              </w:rPr>
              <w:t>Должность</w:t>
            </w:r>
          </w:p>
          <w:p w:rsidR="003A459C" w:rsidRPr="003A459C" w:rsidRDefault="003A459C" w:rsidP="003A459C">
            <w:pPr>
              <w:rPr>
                <w:b/>
                <w:sz w:val="24"/>
                <w:szCs w:val="24"/>
              </w:rPr>
            </w:pPr>
          </w:p>
          <w:p w:rsidR="003A459C" w:rsidRPr="003A459C" w:rsidRDefault="003A459C" w:rsidP="003A459C">
            <w:pPr>
              <w:rPr>
                <w:b/>
                <w:bCs/>
                <w:sz w:val="24"/>
                <w:szCs w:val="24"/>
              </w:rPr>
            </w:pPr>
          </w:p>
          <w:p w:rsidR="003A459C" w:rsidRPr="003A459C" w:rsidRDefault="003A459C" w:rsidP="003A459C">
            <w:pPr>
              <w:rPr>
                <w:bCs/>
                <w:sz w:val="10"/>
                <w:szCs w:val="10"/>
              </w:rPr>
            </w:pPr>
          </w:p>
          <w:p w:rsidR="003A459C" w:rsidRPr="003A459C" w:rsidRDefault="003A459C" w:rsidP="003A459C">
            <w:pPr>
              <w:rPr>
                <w:bCs/>
                <w:sz w:val="2"/>
                <w:szCs w:val="2"/>
              </w:rPr>
            </w:pPr>
          </w:p>
          <w:p w:rsidR="003A459C" w:rsidRPr="003A459C" w:rsidRDefault="003A459C" w:rsidP="003A459C">
            <w:pPr>
              <w:rPr>
                <w:bCs/>
                <w:sz w:val="2"/>
                <w:szCs w:val="2"/>
              </w:rPr>
            </w:pPr>
          </w:p>
          <w:p w:rsidR="003A459C" w:rsidRPr="003A459C" w:rsidRDefault="003A459C" w:rsidP="003A459C">
            <w:pPr>
              <w:rPr>
                <w:bCs/>
                <w:sz w:val="2"/>
                <w:szCs w:val="2"/>
              </w:rPr>
            </w:pPr>
          </w:p>
          <w:p w:rsidR="003A459C" w:rsidRPr="003A459C" w:rsidRDefault="003A459C" w:rsidP="003A459C">
            <w:pPr>
              <w:rPr>
                <w:bCs/>
                <w:sz w:val="2"/>
                <w:szCs w:val="2"/>
              </w:rPr>
            </w:pPr>
          </w:p>
          <w:p w:rsidR="003A459C" w:rsidRPr="003A459C" w:rsidRDefault="003A459C" w:rsidP="003A459C">
            <w:pPr>
              <w:rPr>
                <w:bCs/>
                <w:sz w:val="2"/>
                <w:szCs w:val="2"/>
              </w:rPr>
            </w:pPr>
          </w:p>
          <w:p w:rsidR="003A459C" w:rsidRPr="003A459C" w:rsidRDefault="003A459C" w:rsidP="003A459C">
            <w:pPr>
              <w:rPr>
                <w:bCs/>
                <w:sz w:val="24"/>
                <w:szCs w:val="24"/>
              </w:rPr>
            </w:pPr>
            <w:r w:rsidRPr="003A459C">
              <w:rPr>
                <w:bCs/>
                <w:sz w:val="24"/>
                <w:szCs w:val="24"/>
              </w:rPr>
              <w:t>_____________________ /</w:t>
            </w:r>
            <w:r w:rsidRPr="003A459C">
              <w:rPr>
                <w:bCs/>
                <w:i/>
                <w:sz w:val="24"/>
                <w:szCs w:val="24"/>
              </w:rPr>
              <w:t>ФИО</w:t>
            </w:r>
            <w:r w:rsidRPr="003A459C">
              <w:rPr>
                <w:bCs/>
                <w:sz w:val="24"/>
                <w:szCs w:val="24"/>
              </w:rPr>
              <w:t>/</w:t>
            </w:r>
          </w:p>
          <w:p w:rsidR="003A459C" w:rsidRPr="003A459C" w:rsidRDefault="003A459C" w:rsidP="003A459C">
            <w:pPr>
              <w:rPr>
                <w:sz w:val="24"/>
                <w:szCs w:val="24"/>
              </w:rPr>
            </w:pPr>
            <w:r w:rsidRPr="003A459C">
              <w:rPr>
                <w:sz w:val="24"/>
                <w:szCs w:val="24"/>
              </w:rPr>
              <w:t>м.п.</w:t>
            </w:r>
          </w:p>
        </w:tc>
      </w:tr>
    </w:tbl>
    <w:p w:rsidR="003A459C" w:rsidRPr="003A459C" w:rsidRDefault="003A459C" w:rsidP="003A459C">
      <w:pPr>
        <w:widowControl w:val="0"/>
        <w:tabs>
          <w:tab w:val="left" w:pos="2880"/>
        </w:tabs>
        <w:autoSpaceDE w:val="0"/>
        <w:autoSpaceDN w:val="0"/>
        <w:adjustRightInd w:val="0"/>
        <w:ind w:left="-180"/>
        <w:jc w:val="both"/>
        <w:rPr>
          <w:sz w:val="24"/>
          <w:szCs w:val="24"/>
          <w:lang w:eastAsia="en-US"/>
        </w:rPr>
      </w:pPr>
    </w:p>
    <w:p w:rsidR="003A459C" w:rsidRPr="003A459C" w:rsidRDefault="003A459C" w:rsidP="003A459C">
      <w:pPr>
        <w:numPr>
          <w:ilvl w:val="1"/>
          <w:numId w:val="28"/>
        </w:numPr>
        <w:jc w:val="center"/>
        <w:rPr>
          <w:sz w:val="24"/>
          <w:szCs w:val="24"/>
        </w:rPr>
      </w:pPr>
    </w:p>
    <w:p w:rsidR="004F6169" w:rsidRPr="004F6169" w:rsidRDefault="004F6169" w:rsidP="003A459C">
      <w:pPr>
        <w:ind w:left="-180"/>
        <w:jc w:val="center"/>
        <w:outlineLvl w:val="0"/>
        <w:rPr>
          <w:rFonts w:ascii="Arial" w:hAnsi="Arial" w:cs="Arial"/>
          <w:sz w:val="16"/>
          <w:szCs w:val="16"/>
        </w:rPr>
      </w:pPr>
    </w:p>
    <w:sectPr w:rsidR="004F6169" w:rsidRPr="004F6169"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F9D" w:rsidRDefault="00840F9D">
      <w:r>
        <w:separator/>
      </w:r>
    </w:p>
  </w:endnote>
  <w:endnote w:type="continuationSeparator" w:id="0">
    <w:p w:rsidR="00840F9D" w:rsidRDefault="0084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F9D" w:rsidRDefault="00840F9D">
      <w:r>
        <w:separator/>
      </w:r>
    </w:p>
  </w:footnote>
  <w:footnote w:type="continuationSeparator" w:id="0">
    <w:p w:rsidR="00840F9D" w:rsidRDefault="00840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1DE" w:rsidRDefault="004011DE">
    <w:pPr>
      <w:pStyle w:val="a9"/>
      <w:jc w:val="right"/>
    </w:pPr>
    <w:r>
      <w:fldChar w:fldCharType="begin"/>
    </w:r>
    <w:r>
      <w:instrText xml:space="preserve"> PAGE   \* MERGEFORMAT </w:instrText>
    </w:r>
    <w:r>
      <w:fldChar w:fldCharType="separate"/>
    </w:r>
    <w:r w:rsidR="0020648A">
      <w:rPr>
        <w:noProof/>
      </w:rPr>
      <w:t>18</w:t>
    </w:r>
    <w:r>
      <w:rPr>
        <w:noProof/>
      </w:rPr>
      <w:fldChar w:fldCharType="end"/>
    </w:r>
  </w:p>
  <w:p w:rsidR="004011DE" w:rsidRDefault="004011D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2AF26A8"/>
    <w:multiLevelType w:val="hybridMultilevel"/>
    <w:tmpl w:val="6816B0EE"/>
    <w:lvl w:ilvl="0" w:tplc="A03831C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93A01A5"/>
    <w:multiLevelType w:val="multilevel"/>
    <w:tmpl w:val="8E500E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nsid w:val="1C16406E"/>
    <w:multiLevelType w:val="hybridMultilevel"/>
    <w:tmpl w:val="4E2C5FD2"/>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4">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015FFC"/>
    <w:multiLevelType w:val="hybridMultilevel"/>
    <w:tmpl w:val="A6F20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795088"/>
    <w:multiLevelType w:val="hybridMultilevel"/>
    <w:tmpl w:val="841EE6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2B35768"/>
    <w:multiLevelType w:val="hybridMultilevel"/>
    <w:tmpl w:val="E06AC4D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2">
    <w:nsid w:val="546B57DC"/>
    <w:multiLevelType w:val="hybridMultilevel"/>
    <w:tmpl w:val="D730CC7C"/>
    <w:lvl w:ilvl="0" w:tplc="458C69EA">
      <w:start w:val="1"/>
      <w:numFmt w:val="bullet"/>
      <w:lvlText w:val=""/>
      <w:lvlJc w:val="left"/>
      <w:pPr>
        <w:ind w:left="720" w:hanging="360"/>
      </w:pPr>
      <w:rPr>
        <w:rFonts w:ascii="Wingdings" w:hAnsi="Wingdings"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nsid w:val="699F35B3"/>
    <w:multiLevelType w:val="hybridMultilevel"/>
    <w:tmpl w:val="B9A0E56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5">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C3A296B"/>
    <w:multiLevelType w:val="hybridMultilevel"/>
    <w:tmpl w:val="33FA8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8">
    <w:nsid w:val="6F6D6AFD"/>
    <w:multiLevelType w:val="hybridMultilevel"/>
    <w:tmpl w:val="1ABE4FA6"/>
    <w:lvl w:ilvl="0" w:tplc="A6D8271C">
      <w:start w:val="6"/>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9">
    <w:nsid w:val="720B4EF3"/>
    <w:multiLevelType w:val="hybridMultilevel"/>
    <w:tmpl w:val="C602B39C"/>
    <w:lvl w:ilvl="0" w:tplc="145C8796">
      <w:start w:val="1"/>
      <w:numFmt w:val="decimal"/>
      <w:lvlText w:val="%1."/>
      <w:lvlJc w:val="left"/>
      <w:pPr>
        <w:tabs>
          <w:tab w:val="num" w:pos="720"/>
        </w:tabs>
        <w:ind w:left="720" w:hanging="360"/>
      </w:pPr>
      <w:rPr>
        <w:rFonts w:hint="default"/>
        <w:i w:val="0"/>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0">
    <w:nsid w:val="72C372A4"/>
    <w:multiLevelType w:val="hybridMultilevel"/>
    <w:tmpl w:val="332C76EC"/>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1">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0"/>
  </w:num>
  <w:num w:numId="4">
    <w:abstractNumId w:val="1"/>
  </w:num>
  <w:num w:numId="5">
    <w:abstractNumId w:val="7"/>
  </w:num>
  <w:num w:numId="6">
    <w:abstractNumId w:val="16"/>
  </w:num>
  <w:num w:numId="7">
    <w:abstractNumId w:val="27"/>
  </w:num>
  <w:num w:numId="8">
    <w:abstractNumId w:val="23"/>
  </w:num>
  <w:num w:numId="9">
    <w:abstractNumId w:val="2"/>
  </w:num>
  <w:num w:numId="10">
    <w:abstractNumId w:val="19"/>
  </w:num>
  <w:num w:numId="11">
    <w:abstractNumId w:val="6"/>
  </w:num>
  <w:num w:numId="12">
    <w:abstractNumId w:val="13"/>
  </w:num>
  <w:num w:numId="13">
    <w:abstractNumId w:val="18"/>
  </w:num>
  <w:num w:numId="14">
    <w:abstractNumId w:val="14"/>
  </w:num>
  <w:num w:numId="15">
    <w:abstractNumId w:val="31"/>
  </w:num>
  <w:num w:numId="16">
    <w:abstractNumId w:val="25"/>
  </w:num>
  <w:num w:numId="17">
    <w:abstractNumId w:val="12"/>
  </w:num>
  <w:num w:numId="18">
    <w:abstractNumId w:val="11"/>
  </w:num>
  <w:num w:numId="19">
    <w:abstractNumId w:val="5"/>
  </w:num>
  <w:num w:numId="20">
    <w:abstractNumId w:val="15"/>
  </w:num>
  <w:num w:numId="21">
    <w:abstractNumId w:val="4"/>
  </w:num>
  <w:num w:numId="22">
    <w:abstractNumId w:val="21"/>
  </w:num>
  <w:num w:numId="23">
    <w:abstractNumId w:val="9"/>
  </w:num>
  <w:num w:numId="24">
    <w:abstractNumId w:val="17"/>
  </w:num>
  <w:num w:numId="25">
    <w:abstractNumId w:val="30"/>
  </w:num>
  <w:num w:numId="26">
    <w:abstractNumId w:val="8"/>
  </w:num>
  <w:num w:numId="27">
    <w:abstractNumId w:val="28"/>
  </w:num>
  <w:num w:numId="28">
    <w:abstractNumId w:val="29"/>
  </w:num>
  <w:num w:numId="29">
    <w:abstractNumId w:val="24"/>
  </w:num>
  <w:num w:numId="30">
    <w:abstractNumId w:val="22"/>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6555"/>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7596A"/>
    <w:rsid w:val="00081BE4"/>
    <w:rsid w:val="00082C76"/>
    <w:rsid w:val="0008456E"/>
    <w:rsid w:val="00084665"/>
    <w:rsid w:val="000904F7"/>
    <w:rsid w:val="00091AC1"/>
    <w:rsid w:val="000933D8"/>
    <w:rsid w:val="00095561"/>
    <w:rsid w:val="000966E6"/>
    <w:rsid w:val="00096A08"/>
    <w:rsid w:val="000A2C73"/>
    <w:rsid w:val="000A301E"/>
    <w:rsid w:val="000A542F"/>
    <w:rsid w:val="000B1A12"/>
    <w:rsid w:val="000B35A5"/>
    <w:rsid w:val="000C21AA"/>
    <w:rsid w:val="000C2567"/>
    <w:rsid w:val="000C61CF"/>
    <w:rsid w:val="000D0C8E"/>
    <w:rsid w:val="000D1DBE"/>
    <w:rsid w:val="000D30AA"/>
    <w:rsid w:val="000D3AA4"/>
    <w:rsid w:val="000D611E"/>
    <w:rsid w:val="000E0AC1"/>
    <w:rsid w:val="000E2A47"/>
    <w:rsid w:val="000E2DE7"/>
    <w:rsid w:val="000E5B9C"/>
    <w:rsid w:val="000F20C1"/>
    <w:rsid w:val="000F441C"/>
    <w:rsid w:val="000F4A12"/>
    <w:rsid w:val="000F6172"/>
    <w:rsid w:val="000F66F1"/>
    <w:rsid w:val="000F7570"/>
    <w:rsid w:val="00100D42"/>
    <w:rsid w:val="001024DF"/>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A7E38"/>
    <w:rsid w:val="001B0D92"/>
    <w:rsid w:val="001B5500"/>
    <w:rsid w:val="001C1CA8"/>
    <w:rsid w:val="001C321D"/>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648A"/>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416"/>
    <w:rsid w:val="00275D44"/>
    <w:rsid w:val="002763D2"/>
    <w:rsid w:val="002769D4"/>
    <w:rsid w:val="0028077D"/>
    <w:rsid w:val="00281892"/>
    <w:rsid w:val="00284DA2"/>
    <w:rsid w:val="00285B8E"/>
    <w:rsid w:val="00287357"/>
    <w:rsid w:val="0028788F"/>
    <w:rsid w:val="0029002C"/>
    <w:rsid w:val="00292B13"/>
    <w:rsid w:val="00293A05"/>
    <w:rsid w:val="00295A8B"/>
    <w:rsid w:val="002A1992"/>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1CB"/>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34EF"/>
    <w:rsid w:val="00350BB9"/>
    <w:rsid w:val="003511CA"/>
    <w:rsid w:val="003541F6"/>
    <w:rsid w:val="00355876"/>
    <w:rsid w:val="00355F1C"/>
    <w:rsid w:val="00356029"/>
    <w:rsid w:val="0035661C"/>
    <w:rsid w:val="003614A1"/>
    <w:rsid w:val="00361A0D"/>
    <w:rsid w:val="003625B2"/>
    <w:rsid w:val="003642A2"/>
    <w:rsid w:val="00365B1E"/>
    <w:rsid w:val="00365F3E"/>
    <w:rsid w:val="00367835"/>
    <w:rsid w:val="00370827"/>
    <w:rsid w:val="003720ED"/>
    <w:rsid w:val="00374620"/>
    <w:rsid w:val="00374D52"/>
    <w:rsid w:val="00376D78"/>
    <w:rsid w:val="003819BA"/>
    <w:rsid w:val="00382B1A"/>
    <w:rsid w:val="00383ED8"/>
    <w:rsid w:val="003856EC"/>
    <w:rsid w:val="00393F20"/>
    <w:rsid w:val="00396D01"/>
    <w:rsid w:val="003971C5"/>
    <w:rsid w:val="003A082D"/>
    <w:rsid w:val="003A24C1"/>
    <w:rsid w:val="003A459C"/>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11DE"/>
    <w:rsid w:val="004041C0"/>
    <w:rsid w:val="00404D16"/>
    <w:rsid w:val="0040568E"/>
    <w:rsid w:val="004065FD"/>
    <w:rsid w:val="00406D30"/>
    <w:rsid w:val="00406E15"/>
    <w:rsid w:val="004073DE"/>
    <w:rsid w:val="00407FCA"/>
    <w:rsid w:val="00410894"/>
    <w:rsid w:val="00414DF1"/>
    <w:rsid w:val="00422E31"/>
    <w:rsid w:val="0043269E"/>
    <w:rsid w:val="00434AF2"/>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D7E90"/>
    <w:rsid w:val="004E2C05"/>
    <w:rsid w:val="004E3766"/>
    <w:rsid w:val="004E5D13"/>
    <w:rsid w:val="004E6DC6"/>
    <w:rsid w:val="004F0D60"/>
    <w:rsid w:val="004F18C8"/>
    <w:rsid w:val="004F3E64"/>
    <w:rsid w:val="004F3EBF"/>
    <w:rsid w:val="004F450E"/>
    <w:rsid w:val="004F6169"/>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45B1"/>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5691B"/>
    <w:rsid w:val="00565DFC"/>
    <w:rsid w:val="00570508"/>
    <w:rsid w:val="005718E5"/>
    <w:rsid w:val="00571E0B"/>
    <w:rsid w:val="00573DBE"/>
    <w:rsid w:val="00576C0E"/>
    <w:rsid w:val="00577B5A"/>
    <w:rsid w:val="0058040F"/>
    <w:rsid w:val="0058257B"/>
    <w:rsid w:val="00585C86"/>
    <w:rsid w:val="00587A04"/>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05E1"/>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2099"/>
    <w:rsid w:val="007A3315"/>
    <w:rsid w:val="007A7B5F"/>
    <w:rsid w:val="007B3909"/>
    <w:rsid w:val="007B543F"/>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D7AA9"/>
    <w:rsid w:val="007E137F"/>
    <w:rsid w:val="007E15B8"/>
    <w:rsid w:val="007E3243"/>
    <w:rsid w:val="007E3DB8"/>
    <w:rsid w:val="007E3EAA"/>
    <w:rsid w:val="007E5B46"/>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0F9D"/>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2794"/>
    <w:rsid w:val="008645B6"/>
    <w:rsid w:val="0087043F"/>
    <w:rsid w:val="00870923"/>
    <w:rsid w:val="00871675"/>
    <w:rsid w:val="00872355"/>
    <w:rsid w:val="00872D8D"/>
    <w:rsid w:val="00872F83"/>
    <w:rsid w:val="008731A2"/>
    <w:rsid w:val="00874ACA"/>
    <w:rsid w:val="0087776D"/>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5D70"/>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670FD"/>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4D7C"/>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3AC1"/>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432"/>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5DE"/>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6414"/>
    <w:rsid w:val="00C50269"/>
    <w:rsid w:val="00C50DA3"/>
    <w:rsid w:val="00C57921"/>
    <w:rsid w:val="00C65751"/>
    <w:rsid w:val="00C6630F"/>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2E"/>
    <w:rsid w:val="00CB1DF4"/>
    <w:rsid w:val="00CB2A18"/>
    <w:rsid w:val="00CB5DD3"/>
    <w:rsid w:val="00CB6986"/>
    <w:rsid w:val="00CC23AB"/>
    <w:rsid w:val="00CC327A"/>
    <w:rsid w:val="00CC4353"/>
    <w:rsid w:val="00CC7013"/>
    <w:rsid w:val="00CD08FF"/>
    <w:rsid w:val="00CD56CE"/>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35152"/>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6936"/>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5B09"/>
    <w:rsid w:val="00DA6573"/>
    <w:rsid w:val="00DA7236"/>
    <w:rsid w:val="00DB1146"/>
    <w:rsid w:val="00DB1BF5"/>
    <w:rsid w:val="00DB29F1"/>
    <w:rsid w:val="00DB30C1"/>
    <w:rsid w:val="00DB41EE"/>
    <w:rsid w:val="00DB4CDC"/>
    <w:rsid w:val="00DB6AF5"/>
    <w:rsid w:val="00DC0662"/>
    <w:rsid w:val="00DC3D14"/>
    <w:rsid w:val="00DC686E"/>
    <w:rsid w:val="00DD3295"/>
    <w:rsid w:val="00DD3E32"/>
    <w:rsid w:val="00DD53C7"/>
    <w:rsid w:val="00DD54E5"/>
    <w:rsid w:val="00DE0D24"/>
    <w:rsid w:val="00DE3CDA"/>
    <w:rsid w:val="00DE53C9"/>
    <w:rsid w:val="00DF1B60"/>
    <w:rsid w:val="00DF1D85"/>
    <w:rsid w:val="00DF2DF1"/>
    <w:rsid w:val="00DF2EBF"/>
    <w:rsid w:val="00DF46CC"/>
    <w:rsid w:val="00DF4772"/>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1C2E"/>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2AFF"/>
    <w:rsid w:val="00E73239"/>
    <w:rsid w:val="00E74D24"/>
    <w:rsid w:val="00E750A1"/>
    <w:rsid w:val="00E8221E"/>
    <w:rsid w:val="00E83BA9"/>
    <w:rsid w:val="00E84FA4"/>
    <w:rsid w:val="00E91D6A"/>
    <w:rsid w:val="00E927C8"/>
    <w:rsid w:val="00E96618"/>
    <w:rsid w:val="00EA0DDE"/>
    <w:rsid w:val="00EA1E05"/>
    <w:rsid w:val="00EA2FBE"/>
    <w:rsid w:val="00EA382D"/>
    <w:rsid w:val="00EA3E0A"/>
    <w:rsid w:val="00EA63E1"/>
    <w:rsid w:val="00EB0FF8"/>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070F"/>
    <w:rsid w:val="00F71EED"/>
    <w:rsid w:val="00F739D7"/>
    <w:rsid w:val="00F747F0"/>
    <w:rsid w:val="00F74844"/>
    <w:rsid w:val="00F76CDF"/>
    <w:rsid w:val="00F77325"/>
    <w:rsid w:val="00F85904"/>
    <w:rsid w:val="00F86C28"/>
    <w:rsid w:val="00F873D7"/>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B41090-D387-43C7-A3E3-BB0C8EA7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uiPriority w:val="99"/>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uiPriority w:val="99"/>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uiPriority w:val="99"/>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34">
      <w:bodyDiv w:val="1"/>
      <w:marLeft w:val="0"/>
      <w:marRight w:val="0"/>
      <w:marTop w:val="0"/>
      <w:marBottom w:val="0"/>
      <w:divBdr>
        <w:top w:val="none" w:sz="0" w:space="0" w:color="auto"/>
        <w:left w:val="none" w:sz="0" w:space="0" w:color="auto"/>
        <w:bottom w:val="none" w:sz="0" w:space="0" w:color="auto"/>
        <w:right w:val="none" w:sz="0" w:space="0" w:color="auto"/>
      </w:divBdr>
    </w:div>
    <w:div w:id="147321018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yperlink" Target="http://www.asi.ru" TargetMode="Externa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yperlink" Target="mailto:sv.lenivkina@asi.ru"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mailto:sv.lenivkina@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12346</Words>
  <Characters>70374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82555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3</cp:revision>
  <cp:lastPrinted>2014-10-23T12:31:00Z</cp:lastPrinted>
  <dcterms:created xsi:type="dcterms:W3CDTF">2014-11-06T14:31:00Z</dcterms:created>
  <dcterms:modified xsi:type="dcterms:W3CDTF">2014-11-06T14:34:00Z</dcterms:modified>
</cp:coreProperties>
</file>