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C7026C">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Pr="00C7026C" w:rsidRDefault="0096091F" w:rsidP="00C7026C">
      <w:pPr>
        <w:pStyle w:val="Default"/>
        <w:spacing w:line="288" w:lineRule="auto"/>
        <w:jc w:val="center"/>
        <w:rPr>
          <w:b/>
          <w:sz w:val="28"/>
        </w:rPr>
      </w:pPr>
      <w:r w:rsidRPr="00C7026C">
        <w:rPr>
          <w:b/>
          <w:sz w:val="28"/>
        </w:rPr>
        <w:t xml:space="preserve">ПО ПРОВЕДЕНИЮ </w:t>
      </w:r>
      <w:r w:rsidR="00EE14BD" w:rsidRPr="00C7026C">
        <w:rPr>
          <w:b/>
          <w:sz w:val="28"/>
        </w:rPr>
        <w:t xml:space="preserve">ОТКРЫТОГО </w:t>
      </w:r>
      <w:r w:rsidRPr="00C7026C">
        <w:rPr>
          <w:b/>
          <w:sz w:val="28"/>
        </w:rPr>
        <w:t>ЗАПРОСА ПРЕДЛОЖЕНИЙ</w:t>
      </w:r>
      <w:r w:rsidR="003F119B" w:rsidRPr="00C7026C">
        <w:rPr>
          <w:b/>
          <w:sz w:val="28"/>
        </w:rPr>
        <w:t xml:space="preserve"> В ЭЛЕКТРОННОЙ ФОРМЕ</w:t>
      </w:r>
      <w:r w:rsidR="00981B3E" w:rsidRPr="00C7026C">
        <w:rPr>
          <w:b/>
          <w:sz w:val="28"/>
        </w:rPr>
        <w:t xml:space="preserve"> С ВОЗМОЖНОСТЬЮ ПОДАЧИ ЗАЯВКИ В БУМАЖНОЙ ФОРМЕ</w:t>
      </w:r>
    </w:p>
    <w:p w14:paraId="01A1EA4E" w14:textId="289D0772" w:rsidR="0096091F" w:rsidRPr="00DA6F35" w:rsidRDefault="009B7D88" w:rsidP="00C7026C">
      <w:pPr>
        <w:pStyle w:val="aff1"/>
        <w:spacing w:line="288" w:lineRule="auto"/>
        <w:jc w:val="center"/>
        <w:rPr>
          <w:sz w:val="28"/>
          <w:szCs w:val="28"/>
        </w:rPr>
      </w:pPr>
      <w:r w:rsidRPr="00DA6F35">
        <w:rPr>
          <w:sz w:val="28"/>
          <w:szCs w:val="28"/>
        </w:rPr>
        <w:t>на право заключения дог</w:t>
      </w:r>
      <w:r w:rsidR="00973700" w:rsidRPr="00DA6F35">
        <w:rPr>
          <w:sz w:val="28"/>
          <w:szCs w:val="28"/>
        </w:rPr>
        <w:t>о</w:t>
      </w:r>
      <w:r w:rsidRPr="00DA6F35">
        <w:rPr>
          <w:sz w:val="28"/>
          <w:szCs w:val="28"/>
        </w:rPr>
        <w:t>вора</w:t>
      </w:r>
      <w:r w:rsidR="0024548E" w:rsidRPr="00DA6F35">
        <w:rPr>
          <w:sz w:val="28"/>
          <w:szCs w:val="28"/>
        </w:rPr>
        <w:t xml:space="preserve"> </w:t>
      </w:r>
      <w:r w:rsidR="00471B15" w:rsidRPr="00471B15">
        <w:rPr>
          <w:sz w:val="28"/>
          <w:szCs w:val="28"/>
        </w:rPr>
        <w:t xml:space="preserve">на оказание услуг по проведению исследовательской работы </w:t>
      </w:r>
      <w:r w:rsidR="00471B15" w:rsidRPr="00FC0539">
        <w:rPr>
          <w:sz w:val="28"/>
          <w:szCs w:val="28"/>
        </w:rPr>
        <w:t>по</w:t>
      </w:r>
      <w:r w:rsidR="00471B15">
        <w:rPr>
          <w:sz w:val="28"/>
          <w:szCs w:val="28"/>
        </w:rPr>
        <w:t xml:space="preserve"> анализу, обработке и</w:t>
      </w:r>
      <w:r w:rsidR="00471B15" w:rsidRPr="00471B15">
        <w:rPr>
          <w:sz w:val="28"/>
          <w:szCs w:val="28"/>
        </w:rPr>
        <w:t xml:space="preserve"> </w:t>
      </w:r>
      <w:r w:rsidR="00471B15">
        <w:rPr>
          <w:sz w:val="28"/>
          <w:szCs w:val="28"/>
        </w:rPr>
        <w:t>описанию</w:t>
      </w:r>
      <w:r w:rsidR="00471B15" w:rsidRPr="002D290E">
        <w:rPr>
          <w:sz w:val="28"/>
          <w:szCs w:val="28"/>
        </w:rPr>
        <w:t xml:space="preserve"> лучших практик и инициатив, поступивших </w:t>
      </w:r>
      <w:r w:rsidR="00471B15">
        <w:rPr>
          <w:sz w:val="28"/>
          <w:szCs w:val="28"/>
        </w:rPr>
        <w:t xml:space="preserve">на </w:t>
      </w:r>
      <w:r w:rsidR="00471B15" w:rsidRPr="006E459B">
        <w:rPr>
          <w:sz w:val="28"/>
          <w:szCs w:val="28"/>
        </w:rPr>
        <w:t>Всероссийск</w:t>
      </w:r>
      <w:r w:rsidR="00471B15">
        <w:rPr>
          <w:sz w:val="28"/>
          <w:szCs w:val="28"/>
        </w:rPr>
        <w:t>ий конкурс</w:t>
      </w:r>
      <w:r w:rsidR="00471B15" w:rsidRPr="006E459B">
        <w:rPr>
          <w:sz w:val="28"/>
          <w:szCs w:val="28"/>
        </w:rPr>
        <w:t xml:space="preserve"> лучших практик и инициатив социально-экономического развития субъектов Российской Федерации</w:t>
      </w:r>
      <w:r w:rsidR="00D031A9" w:rsidRPr="00D031A9">
        <w:rPr>
          <w:sz w:val="28"/>
          <w:szCs w:val="28"/>
        </w:rPr>
        <w:t xml:space="preserve"> </w:t>
      </w:r>
      <w:r w:rsidR="00D031A9" w:rsidRPr="002D290E">
        <w:rPr>
          <w:sz w:val="28"/>
          <w:szCs w:val="28"/>
        </w:rPr>
        <w:t>в 2017 году</w:t>
      </w:r>
      <w:r w:rsidR="00D031A9">
        <w:rPr>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2B27F4D9" w:rsidR="000D115C" w:rsidRDefault="002B650A" w:rsidP="004E6DC6">
      <w:pPr>
        <w:jc w:val="center"/>
        <w:rPr>
          <w:sz w:val="24"/>
          <w:szCs w:val="24"/>
        </w:rPr>
      </w:pPr>
      <w:r w:rsidRPr="00BD1C40">
        <w:rPr>
          <w:sz w:val="24"/>
          <w:szCs w:val="24"/>
        </w:rPr>
        <w:t>201</w:t>
      </w:r>
      <w:r w:rsidR="00471B15">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11A009A4" w14:textId="0A75C6C4" w:rsidR="00020DC0" w:rsidRPr="00020DC0" w:rsidRDefault="00870493">
          <w:pPr>
            <w:pStyle w:val="12"/>
            <w:tabs>
              <w:tab w:val="left" w:pos="480"/>
            </w:tabs>
            <w:rPr>
              <w:rFonts w:asciiTheme="minorHAnsi" w:eastAsiaTheme="minorEastAsia" w:hAnsiTheme="minorHAnsi" w:cstheme="minorBidi"/>
              <w:b w:val="0"/>
              <w:caps w:val="0"/>
              <w:color w:val="auto"/>
              <w:sz w:val="20"/>
              <w:szCs w:val="22"/>
            </w:rPr>
          </w:pPr>
          <w:r w:rsidRPr="00020DC0">
            <w:rPr>
              <w:b w:val="0"/>
              <w:sz w:val="22"/>
            </w:rPr>
            <w:fldChar w:fldCharType="begin"/>
          </w:r>
          <w:r w:rsidRPr="00020DC0">
            <w:rPr>
              <w:b w:val="0"/>
              <w:sz w:val="22"/>
            </w:rPr>
            <w:instrText xml:space="preserve"> TOC \o "1-3" \h \z \u </w:instrText>
          </w:r>
          <w:r w:rsidRPr="00020DC0">
            <w:rPr>
              <w:b w:val="0"/>
              <w:sz w:val="22"/>
            </w:rPr>
            <w:fldChar w:fldCharType="separate"/>
          </w:r>
          <w:hyperlink w:anchor="_Toc488394794" w:history="1">
            <w:r w:rsidR="00020DC0" w:rsidRPr="00020DC0">
              <w:rPr>
                <w:rStyle w:val="a9"/>
                <w:b w:val="0"/>
                <w:sz w:val="24"/>
              </w:rPr>
              <w:t>I.</w:t>
            </w:r>
            <w:r w:rsidR="00020DC0" w:rsidRPr="00020DC0">
              <w:rPr>
                <w:rFonts w:asciiTheme="minorHAnsi" w:eastAsiaTheme="minorEastAsia" w:hAnsiTheme="minorHAnsi" w:cstheme="minorBidi"/>
                <w:b w:val="0"/>
                <w:caps w:val="0"/>
                <w:color w:val="auto"/>
                <w:sz w:val="20"/>
                <w:szCs w:val="22"/>
              </w:rPr>
              <w:tab/>
            </w:r>
            <w:r w:rsidR="00020DC0">
              <w:rPr>
                <w:rFonts w:asciiTheme="minorHAnsi" w:eastAsiaTheme="minorEastAsia" w:hAnsiTheme="minorHAnsi" w:cstheme="minorBidi"/>
                <w:b w:val="0"/>
                <w:caps w:val="0"/>
                <w:color w:val="auto"/>
                <w:sz w:val="20"/>
                <w:szCs w:val="22"/>
              </w:rPr>
              <w:t xml:space="preserve">    </w:t>
            </w:r>
            <w:r w:rsidR="00020DC0" w:rsidRPr="00020DC0">
              <w:rPr>
                <w:rStyle w:val="a9"/>
                <w:b w:val="0"/>
                <w:sz w:val="24"/>
              </w:rPr>
              <w:t>ТЕРМИНЫ И ОПРЕДЕЛЕНИЯ</w:t>
            </w:r>
            <w:r w:rsidR="00020DC0" w:rsidRPr="00020DC0">
              <w:rPr>
                <w:b w:val="0"/>
                <w:webHidden/>
                <w:sz w:val="24"/>
              </w:rPr>
              <w:tab/>
            </w:r>
            <w:r w:rsidR="00020DC0" w:rsidRPr="00020DC0">
              <w:rPr>
                <w:b w:val="0"/>
                <w:webHidden/>
                <w:sz w:val="24"/>
              </w:rPr>
              <w:fldChar w:fldCharType="begin"/>
            </w:r>
            <w:r w:rsidR="00020DC0" w:rsidRPr="00020DC0">
              <w:rPr>
                <w:b w:val="0"/>
                <w:webHidden/>
                <w:sz w:val="24"/>
              </w:rPr>
              <w:instrText xml:space="preserve"> PAGEREF _Toc488394794 \h </w:instrText>
            </w:r>
            <w:r w:rsidR="00020DC0" w:rsidRPr="00020DC0">
              <w:rPr>
                <w:b w:val="0"/>
                <w:webHidden/>
                <w:sz w:val="24"/>
              </w:rPr>
            </w:r>
            <w:r w:rsidR="00020DC0" w:rsidRPr="00020DC0">
              <w:rPr>
                <w:b w:val="0"/>
                <w:webHidden/>
                <w:sz w:val="24"/>
              </w:rPr>
              <w:fldChar w:fldCharType="separate"/>
            </w:r>
            <w:r w:rsidR="00020DC0" w:rsidRPr="00020DC0">
              <w:rPr>
                <w:b w:val="0"/>
                <w:webHidden/>
                <w:sz w:val="24"/>
              </w:rPr>
              <w:t>3</w:t>
            </w:r>
            <w:r w:rsidR="00020DC0" w:rsidRPr="00020DC0">
              <w:rPr>
                <w:b w:val="0"/>
                <w:webHidden/>
                <w:sz w:val="24"/>
              </w:rPr>
              <w:fldChar w:fldCharType="end"/>
            </w:r>
          </w:hyperlink>
        </w:p>
        <w:p w14:paraId="439E8F93" w14:textId="77777777" w:rsidR="00020DC0" w:rsidRPr="00020DC0" w:rsidRDefault="00020DC0">
          <w:pPr>
            <w:pStyle w:val="12"/>
            <w:tabs>
              <w:tab w:val="left" w:pos="660"/>
            </w:tabs>
            <w:rPr>
              <w:rFonts w:asciiTheme="minorHAnsi" w:eastAsiaTheme="minorEastAsia" w:hAnsiTheme="minorHAnsi" w:cstheme="minorBidi"/>
              <w:b w:val="0"/>
              <w:caps w:val="0"/>
              <w:color w:val="auto"/>
              <w:sz w:val="20"/>
              <w:szCs w:val="22"/>
            </w:rPr>
          </w:pPr>
          <w:hyperlink w:anchor="_Toc488394795" w:history="1">
            <w:r w:rsidRPr="00020DC0">
              <w:rPr>
                <w:rStyle w:val="a9"/>
                <w:b w:val="0"/>
                <w:sz w:val="24"/>
              </w:rPr>
              <w:t>II.</w:t>
            </w:r>
            <w:r w:rsidRPr="00020DC0">
              <w:rPr>
                <w:rFonts w:asciiTheme="minorHAnsi" w:eastAsiaTheme="minorEastAsia" w:hAnsiTheme="minorHAnsi" w:cstheme="minorBidi"/>
                <w:b w:val="0"/>
                <w:caps w:val="0"/>
                <w:color w:val="auto"/>
                <w:sz w:val="20"/>
                <w:szCs w:val="22"/>
              </w:rPr>
              <w:tab/>
            </w:r>
            <w:r w:rsidRPr="00020DC0">
              <w:rPr>
                <w:rStyle w:val="a9"/>
                <w:b w:val="0"/>
                <w:sz w:val="24"/>
              </w:rPr>
              <w:t>ОБЩИЕ УСЛОВИЯ ПРОВЕДЕНИЯ ЗАПРОСА ПРЕДЛОЖЕНИЙ</w:t>
            </w:r>
            <w:r w:rsidRPr="00020DC0">
              <w:rPr>
                <w:b w:val="0"/>
                <w:webHidden/>
                <w:sz w:val="24"/>
              </w:rPr>
              <w:tab/>
            </w:r>
            <w:r w:rsidRPr="00020DC0">
              <w:rPr>
                <w:b w:val="0"/>
                <w:webHidden/>
                <w:sz w:val="24"/>
              </w:rPr>
              <w:fldChar w:fldCharType="begin"/>
            </w:r>
            <w:r w:rsidRPr="00020DC0">
              <w:rPr>
                <w:b w:val="0"/>
                <w:webHidden/>
                <w:sz w:val="24"/>
              </w:rPr>
              <w:instrText xml:space="preserve"> PAGEREF _Toc488394795 \h </w:instrText>
            </w:r>
            <w:r w:rsidRPr="00020DC0">
              <w:rPr>
                <w:b w:val="0"/>
                <w:webHidden/>
                <w:sz w:val="24"/>
              </w:rPr>
            </w:r>
            <w:r w:rsidRPr="00020DC0">
              <w:rPr>
                <w:b w:val="0"/>
                <w:webHidden/>
                <w:sz w:val="24"/>
              </w:rPr>
              <w:fldChar w:fldCharType="separate"/>
            </w:r>
            <w:r w:rsidRPr="00020DC0">
              <w:rPr>
                <w:b w:val="0"/>
                <w:webHidden/>
                <w:sz w:val="24"/>
              </w:rPr>
              <w:t>4</w:t>
            </w:r>
            <w:r w:rsidRPr="00020DC0">
              <w:rPr>
                <w:b w:val="0"/>
                <w:webHidden/>
                <w:sz w:val="24"/>
              </w:rPr>
              <w:fldChar w:fldCharType="end"/>
            </w:r>
          </w:hyperlink>
        </w:p>
        <w:p w14:paraId="34F6E0AE" w14:textId="77777777" w:rsidR="00020DC0" w:rsidRPr="00020DC0" w:rsidRDefault="00020DC0">
          <w:pPr>
            <w:pStyle w:val="12"/>
            <w:tabs>
              <w:tab w:val="left" w:pos="660"/>
            </w:tabs>
            <w:rPr>
              <w:rFonts w:asciiTheme="minorHAnsi" w:eastAsiaTheme="minorEastAsia" w:hAnsiTheme="minorHAnsi" w:cstheme="minorBidi"/>
              <w:b w:val="0"/>
              <w:caps w:val="0"/>
              <w:color w:val="auto"/>
              <w:sz w:val="20"/>
              <w:szCs w:val="22"/>
            </w:rPr>
          </w:pPr>
          <w:hyperlink w:anchor="_Toc488394796" w:history="1">
            <w:r w:rsidRPr="00020DC0">
              <w:rPr>
                <w:rStyle w:val="a9"/>
                <w:b w:val="0"/>
                <w:sz w:val="24"/>
              </w:rPr>
              <w:t>III.</w:t>
            </w:r>
            <w:r w:rsidRPr="00020DC0">
              <w:rPr>
                <w:rFonts w:asciiTheme="minorHAnsi" w:eastAsiaTheme="minorEastAsia" w:hAnsiTheme="minorHAnsi" w:cstheme="minorBidi"/>
                <w:b w:val="0"/>
                <w:caps w:val="0"/>
                <w:color w:val="auto"/>
                <w:sz w:val="20"/>
                <w:szCs w:val="22"/>
              </w:rPr>
              <w:tab/>
            </w:r>
            <w:r w:rsidRPr="00020DC0">
              <w:rPr>
                <w:rStyle w:val="a9"/>
                <w:b w:val="0"/>
                <w:sz w:val="24"/>
              </w:rPr>
              <w:t>ИНФОРМАЦИОННАЯ КАРТА ЗАПРОСА ПРЕДЛОЖЕНИЙ</w:t>
            </w:r>
            <w:r w:rsidRPr="00020DC0">
              <w:rPr>
                <w:b w:val="0"/>
                <w:webHidden/>
                <w:sz w:val="24"/>
              </w:rPr>
              <w:tab/>
            </w:r>
            <w:r w:rsidRPr="00020DC0">
              <w:rPr>
                <w:b w:val="0"/>
                <w:webHidden/>
                <w:sz w:val="24"/>
              </w:rPr>
              <w:fldChar w:fldCharType="begin"/>
            </w:r>
            <w:r w:rsidRPr="00020DC0">
              <w:rPr>
                <w:b w:val="0"/>
                <w:webHidden/>
                <w:sz w:val="24"/>
              </w:rPr>
              <w:instrText xml:space="preserve"> PAGEREF _Toc488394796 \h </w:instrText>
            </w:r>
            <w:r w:rsidRPr="00020DC0">
              <w:rPr>
                <w:b w:val="0"/>
                <w:webHidden/>
                <w:sz w:val="24"/>
              </w:rPr>
            </w:r>
            <w:r w:rsidRPr="00020DC0">
              <w:rPr>
                <w:b w:val="0"/>
                <w:webHidden/>
                <w:sz w:val="24"/>
              </w:rPr>
              <w:fldChar w:fldCharType="separate"/>
            </w:r>
            <w:r w:rsidRPr="00020DC0">
              <w:rPr>
                <w:b w:val="0"/>
                <w:webHidden/>
                <w:sz w:val="24"/>
              </w:rPr>
              <w:t>13</w:t>
            </w:r>
            <w:r w:rsidRPr="00020DC0">
              <w:rPr>
                <w:b w:val="0"/>
                <w:webHidden/>
                <w:sz w:val="24"/>
              </w:rPr>
              <w:fldChar w:fldCharType="end"/>
            </w:r>
          </w:hyperlink>
        </w:p>
        <w:p w14:paraId="7E164AB9" w14:textId="77777777" w:rsidR="00020DC0" w:rsidRPr="00020DC0" w:rsidRDefault="00020DC0">
          <w:pPr>
            <w:pStyle w:val="12"/>
            <w:tabs>
              <w:tab w:val="left" w:pos="660"/>
            </w:tabs>
            <w:rPr>
              <w:rFonts w:asciiTheme="minorHAnsi" w:eastAsiaTheme="minorEastAsia" w:hAnsiTheme="minorHAnsi" w:cstheme="minorBidi"/>
              <w:b w:val="0"/>
              <w:caps w:val="0"/>
              <w:color w:val="auto"/>
              <w:sz w:val="20"/>
              <w:szCs w:val="22"/>
            </w:rPr>
          </w:pPr>
          <w:hyperlink w:anchor="_Toc488394797" w:history="1">
            <w:r w:rsidRPr="00020DC0">
              <w:rPr>
                <w:rStyle w:val="a9"/>
                <w:b w:val="0"/>
                <w:sz w:val="24"/>
              </w:rPr>
              <w:t>IV.</w:t>
            </w:r>
            <w:r w:rsidRPr="00020DC0">
              <w:rPr>
                <w:rFonts w:asciiTheme="minorHAnsi" w:eastAsiaTheme="minorEastAsia" w:hAnsiTheme="minorHAnsi" w:cstheme="minorBidi"/>
                <w:b w:val="0"/>
                <w:caps w:val="0"/>
                <w:color w:val="auto"/>
                <w:sz w:val="20"/>
                <w:szCs w:val="22"/>
              </w:rPr>
              <w:tab/>
            </w:r>
            <w:r w:rsidRPr="00020DC0">
              <w:rPr>
                <w:rStyle w:val="a9"/>
                <w:b w:val="0"/>
                <w:sz w:val="24"/>
              </w:rPr>
              <w:t>ТЕХНИЧЕСКОЕ ЗАДАНИЕ</w:t>
            </w:r>
            <w:r w:rsidRPr="00020DC0">
              <w:rPr>
                <w:b w:val="0"/>
                <w:webHidden/>
                <w:sz w:val="24"/>
              </w:rPr>
              <w:tab/>
            </w:r>
            <w:r w:rsidRPr="00020DC0">
              <w:rPr>
                <w:b w:val="0"/>
                <w:webHidden/>
                <w:sz w:val="24"/>
              </w:rPr>
              <w:fldChar w:fldCharType="begin"/>
            </w:r>
            <w:r w:rsidRPr="00020DC0">
              <w:rPr>
                <w:b w:val="0"/>
                <w:webHidden/>
                <w:sz w:val="24"/>
              </w:rPr>
              <w:instrText xml:space="preserve"> PAGEREF _Toc488394797 \h </w:instrText>
            </w:r>
            <w:r w:rsidRPr="00020DC0">
              <w:rPr>
                <w:b w:val="0"/>
                <w:webHidden/>
                <w:sz w:val="24"/>
              </w:rPr>
            </w:r>
            <w:r w:rsidRPr="00020DC0">
              <w:rPr>
                <w:b w:val="0"/>
                <w:webHidden/>
                <w:sz w:val="24"/>
              </w:rPr>
              <w:fldChar w:fldCharType="separate"/>
            </w:r>
            <w:r w:rsidRPr="00020DC0">
              <w:rPr>
                <w:b w:val="0"/>
                <w:webHidden/>
                <w:sz w:val="24"/>
              </w:rPr>
              <w:t>17</w:t>
            </w:r>
            <w:r w:rsidRPr="00020DC0">
              <w:rPr>
                <w:b w:val="0"/>
                <w:webHidden/>
                <w:sz w:val="24"/>
              </w:rPr>
              <w:fldChar w:fldCharType="end"/>
            </w:r>
          </w:hyperlink>
        </w:p>
        <w:p w14:paraId="383DA168" w14:textId="77777777" w:rsidR="00020DC0" w:rsidRPr="00020DC0" w:rsidRDefault="00020DC0">
          <w:pPr>
            <w:pStyle w:val="12"/>
            <w:tabs>
              <w:tab w:val="left" w:pos="660"/>
            </w:tabs>
            <w:rPr>
              <w:rFonts w:asciiTheme="minorHAnsi" w:eastAsiaTheme="minorEastAsia" w:hAnsiTheme="minorHAnsi" w:cstheme="minorBidi"/>
              <w:b w:val="0"/>
              <w:caps w:val="0"/>
              <w:color w:val="auto"/>
              <w:sz w:val="20"/>
              <w:szCs w:val="22"/>
            </w:rPr>
          </w:pPr>
          <w:hyperlink w:anchor="_Toc488394798" w:history="1">
            <w:r w:rsidRPr="00020DC0">
              <w:rPr>
                <w:rStyle w:val="a9"/>
                <w:b w:val="0"/>
                <w:sz w:val="24"/>
              </w:rPr>
              <w:t>V.</w:t>
            </w:r>
            <w:r w:rsidRPr="00020DC0">
              <w:rPr>
                <w:rFonts w:asciiTheme="minorHAnsi" w:eastAsiaTheme="minorEastAsia" w:hAnsiTheme="minorHAnsi" w:cstheme="minorBidi"/>
                <w:b w:val="0"/>
                <w:caps w:val="0"/>
                <w:color w:val="auto"/>
                <w:sz w:val="20"/>
                <w:szCs w:val="22"/>
              </w:rPr>
              <w:tab/>
            </w:r>
            <w:r w:rsidRPr="00020DC0">
              <w:rPr>
                <w:rStyle w:val="a9"/>
                <w:b w:val="0"/>
                <w:sz w:val="24"/>
              </w:rPr>
              <w:t>ОБРАЗЦЫ ФОРМ ДЛЯ ЗАПОЛНЕНИЯ УЧАСТНИКАМИ ПРОЦЕДУРЫ ЗАКУПКИ</w:t>
            </w:r>
            <w:r w:rsidRPr="00020DC0">
              <w:rPr>
                <w:b w:val="0"/>
                <w:webHidden/>
                <w:sz w:val="24"/>
              </w:rPr>
              <w:tab/>
            </w:r>
            <w:r w:rsidRPr="00020DC0">
              <w:rPr>
                <w:b w:val="0"/>
                <w:webHidden/>
                <w:sz w:val="24"/>
              </w:rPr>
              <w:fldChar w:fldCharType="begin"/>
            </w:r>
            <w:r w:rsidRPr="00020DC0">
              <w:rPr>
                <w:b w:val="0"/>
                <w:webHidden/>
                <w:sz w:val="24"/>
              </w:rPr>
              <w:instrText xml:space="preserve"> PAGEREF _Toc488394798 \h </w:instrText>
            </w:r>
            <w:r w:rsidRPr="00020DC0">
              <w:rPr>
                <w:b w:val="0"/>
                <w:webHidden/>
                <w:sz w:val="24"/>
              </w:rPr>
            </w:r>
            <w:r w:rsidRPr="00020DC0">
              <w:rPr>
                <w:b w:val="0"/>
                <w:webHidden/>
                <w:sz w:val="24"/>
              </w:rPr>
              <w:fldChar w:fldCharType="separate"/>
            </w:r>
            <w:r w:rsidRPr="00020DC0">
              <w:rPr>
                <w:b w:val="0"/>
                <w:webHidden/>
                <w:sz w:val="24"/>
              </w:rPr>
              <w:t>21</w:t>
            </w:r>
            <w:r w:rsidRPr="00020DC0">
              <w:rPr>
                <w:b w:val="0"/>
                <w:webHidden/>
                <w:sz w:val="24"/>
              </w:rPr>
              <w:fldChar w:fldCharType="end"/>
            </w:r>
          </w:hyperlink>
        </w:p>
        <w:p w14:paraId="2F65D28C" w14:textId="77777777" w:rsidR="00020DC0" w:rsidRPr="00020DC0" w:rsidRDefault="00020DC0">
          <w:pPr>
            <w:pStyle w:val="12"/>
            <w:tabs>
              <w:tab w:val="left" w:pos="660"/>
            </w:tabs>
            <w:rPr>
              <w:rFonts w:asciiTheme="minorHAnsi" w:eastAsiaTheme="minorEastAsia" w:hAnsiTheme="minorHAnsi" w:cstheme="minorBidi"/>
              <w:b w:val="0"/>
              <w:caps w:val="0"/>
              <w:color w:val="auto"/>
              <w:sz w:val="20"/>
              <w:szCs w:val="22"/>
            </w:rPr>
          </w:pPr>
          <w:hyperlink w:anchor="_Toc488394799" w:history="1">
            <w:r w:rsidRPr="00020DC0">
              <w:rPr>
                <w:rStyle w:val="a9"/>
                <w:b w:val="0"/>
                <w:sz w:val="24"/>
              </w:rPr>
              <w:t>VI.</w:t>
            </w:r>
            <w:r w:rsidRPr="00020DC0">
              <w:rPr>
                <w:rFonts w:asciiTheme="minorHAnsi" w:eastAsiaTheme="minorEastAsia" w:hAnsiTheme="minorHAnsi" w:cstheme="minorBidi"/>
                <w:b w:val="0"/>
                <w:caps w:val="0"/>
                <w:color w:val="auto"/>
                <w:sz w:val="20"/>
                <w:szCs w:val="22"/>
              </w:rPr>
              <w:tab/>
            </w:r>
            <w:r w:rsidRPr="00020DC0">
              <w:rPr>
                <w:rStyle w:val="a9"/>
                <w:b w:val="0"/>
                <w:sz w:val="24"/>
              </w:rPr>
              <w:t>ПРОЕКТ ДОГОВОРА</w:t>
            </w:r>
            <w:r w:rsidRPr="00020DC0">
              <w:rPr>
                <w:b w:val="0"/>
                <w:webHidden/>
                <w:sz w:val="24"/>
              </w:rPr>
              <w:tab/>
            </w:r>
            <w:r w:rsidRPr="00020DC0">
              <w:rPr>
                <w:b w:val="0"/>
                <w:webHidden/>
                <w:sz w:val="24"/>
              </w:rPr>
              <w:fldChar w:fldCharType="begin"/>
            </w:r>
            <w:r w:rsidRPr="00020DC0">
              <w:rPr>
                <w:b w:val="0"/>
                <w:webHidden/>
                <w:sz w:val="24"/>
              </w:rPr>
              <w:instrText xml:space="preserve"> PAGEREF _Toc488394799 \h </w:instrText>
            </w:r>
            <w:r w:rsidRPr="00020DC0">
              <w:rPr>
                <w:b w:val="0"/>
                <w:webHidden/>
                <w:sz w:val="24"/>
              </w:rPr>
            </w:r>
            <w:r w:rsidRPr="00020DC0">
              <w:rPr>
                <w:b w:val="0"/>
                <w:webHidden/>
                <w:sz w:val="24"/>
              </w:rPr>
              <w:fldChar w:fldCharType="separate"/>
            </w:r>
            <w:r w:rsidRPr="00020DC0">
              <w:rPr>
                <w:b w:val="0"/>
                <w:webHidden/>
                <w:sz w:val="24"/>
              </w:rPr>
              <w:t>30</w:t>
            </w:r>
            <w:r w:rsidRPr="00020DC0">
              <w:rPr>
                <w:b w:val="0"/>
                <w:webHidden/>
                <w:sz w:val="24"/>
              </w:rPr>
              <w:fldChar w:fldCharType="end"/>
            </w:r>
          </w:hyperlink>
        </w:p>
        <w:p w14:paraId="704B0E70" w14:textId="1D7C90F8" w:rsidR="00020DC0" w:rsidRPr="00020DC0" w:rsidRDefault="00020DC0">
          <w:pPr>
            <w:pStyle w:val="12"/>
            <w:tabs>
              <w:tab w:val="left" w:pos="880"/>
            </w:tabs>
            <w:rPr>
              <w:rFonts w:asciiTheme="minorHAnsi" w:eastAsiaTheme="minorEastAsia" w:hAnsiTheme="minorHAnsi" w:cstheme="minorBidi"/>
              <w:b w:val="0"/>
              <w:caps w:val="0"/>
              <w:color w:val="auto"/>
              <w:sz w:val="20"/>
              <w:szCs w:val="22"/>
            </w:rPr>
          </w:pPr>
          <w:hyperlink w:anchor="_Toc488394800" w:history="1">
            <w:r w:rsidRPr="00020DC0">
              <w:rPr>
                <w:rStyle w:val="a9"/>
                <w:b w:val="0"/>
                <w:sz w:val="24"/>
              </w:rPr>
              <w:t>VII.</w:t>
            </w:r>
            <w:r>
              <w:rPr>
                <w:rFonts w:asciiTheme="minorHAnsi" w:eastAsiaTheme="minorEastAsia" w:hAnsiTheme="minorHAnsi" w:cstheme="minorBidi"/>
                <w:b w:val="0"/>
                <w:caps w:val="0"/>
                <w:color w:val="auto"/>
                <w:sz w:val="20"/>
                <w:szCs w:val="22"/>
              </w:rPr>
              <w:t xml:space="preserve">     </w:t>
            </w:r>
            <w:r w:rsidRPr="00020DC0">
              <w:rPr>
                <w:rStyle w:val="a9"/>
                <w:b w:val="0"/>
                <w:sz w:val="24"/>
              </w:rPr>
              <w:t>МИНИМАЛЬНЫЕ ТРЕБОВАНИЯ ДЛЯ ПРОХОЖДЕНИЯ АККРЕДИТАЦИИ</w:t>
            </w:r>
            <w:r w:rsidRPr="00020DC0">
              <w:rPr>
                <w:b w:val="0"/>
                <w:webHidden/>
                <w:sz w:val="24"/>
              </w:rPr>
              <w:tab/>
            </w:r>
            <w:r w:rsidRPr="00020DC0">
              <w:rPr>
                <w:b w:val="0"/>
                <w:webHidden/>
                <w:sz w:val="24"/>
              </w:rPr>
              <w:fldChar w:fldCharType="begin"/>
            </w:r>
            <w:r w:rsidRPr="00020DC0">
              <w:rPr>
                <w:b w:val="0"/>
                <w:webHidden/>
                <w:sz w:val="24"/>
              </w:rPr>
              <w:instrText xml:space="preserve"> PAGEREF _Toc488394800 \h </w:instrText>
            </w:r>
            <w:r w:rsidRPr="00020DC0">
              <w:rPr>
                <w:b w:val="0"/>
                <w:webHidden/>
                <w:sz w:val="24"/>
              </w:rPr>
            </w:r>
            <w:r w:rsidRPr="00020DC0">
              <w:rPr>
                <w:b w:val="0"/>
                <w:webHidden/>
                <w:sz w:val="24"/>
              </w:rPr>
              <w:fldChar w:fldCharType="separate"/>
            </w:r>
            <w:r w:rsidRPr="00020DC0">
              <w:rPr>
                <w:b w:val="0"/>
                <w:webHidden/>
                <w:sz w:val="24"/>
              </w:rPr>
              <w:t>40</w:t>
            </w:r>
            <w:r w:rsidRPr="00020DC0">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020DC0">
            <w:rPr>
              <w:b w:val="0"/>
              <w:sz w:val="22"/>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bookmarkStart w:id="6" w:name="_GoBack"/>
      <w:bookmarkEnd w:id="6"/>
    </w:p>
    <w:p w14:paraId="67143406" w14:textId="7876ED80" w:rsidR="004E6DC6" w:rsidRPr="000D115C" w:rsidRDefault="004E6DC6" w:rsidP="000D115C">
      <w:pPr>
        <w:pStyle w:val="10"/>
      </w:pPr>
      <w:bookmarkStart w:id="7" w:name="_Toc253767322"/>
      <w:bookmarkStart w:id="8" w:name="_Toc488394794"/>
      <w:r w:rsidRPr="000D115C">
        <w:lastRenderedPageBreak/>
        <w:t>ТЕРМИНЫ И ОПРЕДЕЛЕНИЯ</w:t>
      </w:r>
      <w:bookmarkEnd w:id="7"/>
      <w:bookmarkEnd w:id="5"/>
      <w:bookmarkEnd w:id="8"/>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2B14EE20"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6563E8" w:rsidRPr="006E048C">
          <w:rPr>
            <w:rStyle w:val="a9"/>
            <w:sz w:val="24"/>
            <w:szCs w:val="24"/>
          </w:rPr>
          <w:t>http://utp.sberbank-ast.ru/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10" w:name="_Toc253767323"/>
      <w:bookmarkStart w:id="11" w:name="_Toc488394795"/>
      <w:r w:rsidRPr="00B85548">
        <w:rPr>
          <w:rStyle w:val="af7"/>
          <w:b/>
          <w:sz w:val="28"/>
        </w:rPr>
        <w:lastRenderedPageBreak/>
        <w:t xml:space="preserve">ОБЩИЕ УСЛОВИЯ ПРОВЕДЕНИЯ </w:t>
      </w:r>
      <w:bookmarkEnd w:id="9"/>
      <w:bookmarkEnd w:id="10"/>
      <w:r w:rsidR="00EA3E0A" w:rsidRPr="00B85548">
        <w:rPr>
          <w:rStyle w:val="af7"/>
          <w:b/>
          <w:sz w:val="28"/>
        </w:rPr>
        <w:t>ЗАПРОСА ПРЕДЛОЖЕНИЙ</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2" w:name="_Toc253767324"/>
      <w:bookmarkStart w:id="13" w:name="_Toc168126680"/>
      <w:r w:rsidRPr="00B85548">
        <w:rPr>
          <w:rStyle w:val="af7"/>
        </w:rPr>
        <w:t>1. О</w:t>
      </w:r>
      <w:bookmarkEnd w:id="12"/>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2D09FF03"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6"/>
      <w:bookmarkEnd w:id="17"/>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14:paraId="29DDA96B" w14:textId="284F5476"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30690549" w:rsidR="00102ACB" w:rsidRPr="000F5FFD" w:rsidRDefault="00102ACB" w:rsidP="008C5019">
      <w:pPr>
        <w:pStyle w:val="afff3"/>
        <w:numPr>
          <w:ilvl w:val="0"/>
          <w:numId w:val="45"/>
        </w:numPr>
        <w:jc w:val="both"/>
        <w:rPr>
          <w:sz w:val="24"/>
          <w:szCs w:val="24"/>
        </w:rPr>
      </w:pPr>
      <w:r w:rsidRPr="000F5FFD">
        <w:rPr>
          <w:sz w:val="24"/>
          <w:szCs w:val="24"/>
        </w:rPr>
        <w:t>если цена договора</w:t>
      </w:r>
      <w:r w:rsidR="008C5019">
        <w:rPr>
          <w:sz w:val="24"/>
          <w:szCs w:val="24"/>
        </w:rPr>
        <w:t xml:space="preserve"> (перечня услуг, товаров, работ)</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8C5019">
        <w:rPr>
          <w:sz w:val="24"/>
          <w:szCs w:val="24"/>
        </w:rPr>
        <w:t xml:space="preserve"> (</w:t>
      </w:r>
      <w:r w:rsidR="008C5019" w:rsidRPr="008C5019">
        <w:rPr>
          <w:sz w:val="24"/>
          <w:szCs w:val="24"/>
        </w:rPr>
        <w:t>перечня услуг, товаров, работ</w:t>
      </w:r>
      <w:r w:rsidR="008C5019">
        <w:rPr>
          <w:sz w:val="24"/>
          <w:szCs w:val="24"/>
        </w:rPr>
        <w:t>)</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43EEE397"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8C5019" w:rsidRPr="008C5019">
          <w:rPr>
            <w:rStyle w:val="a9"/>
            <w:sz w:val="22"/>
          </w:rPr>
          <w:t>http://utp.sberbank-ast.ru/VIP/List/CustomerPurchaseList/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0D115C">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8"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3"/>
      <w:bookmarkEnd w:id="24"/>
      <w:bookmarkEnd w:id="28"/>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2"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2"/>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w:t>
      </w:r>
      <w:r w:rsidRPr="000C7483">
        <w:rPr>
          <w:sz w:val="24"/>
          <w:szCs w:val="24"/>
        </w:rPr>
        <w:lastRenderedPageBreak/>
        <w:t xml:space="preserve">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lastRenderedPageBreak/>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7"/>
      <w:bookmarkEnd w:id="48"/>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9"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9"/>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w:t>
      </w:r>
      <w:r w:rsidR="00B109D8" w:rsidRPr="000D115C">
        <w:rPr>
          <w:sz w:val="24"/>
          <w:szCs w:val="24"/>
        </w:rPr>
        <w:lastRenderedPageBreak/>
        <w:t>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7F67E59D"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8C5019">
        <w:rPr>
          <w:sz w:val="24"/>
          <w:szCs w:val="24"/>
        </w:rPr>
        <w:t xml:space="preserve"> (перечня услуг, товаров, работ)</w:t>
      </w:r>
      <w:r w:rsidR="003E19A1" w:rsidRPr="000D115C">
        <w:rPr>
          <w:sz w:val="24"/>
          <w:szCs w:val="24"/>
        </w:rPr>
        <w:t>, которая на двадцать пять и более процентов ниже начальной (максимальной) цены договора</w:t>
      </w:r>
      <w:r w:rsidR="008C5019">
        <w:rPr>
          <w:sz w:val="24"/>
          <w:szCs w:val="24"/>
        </w:rPr>
        <w:t xml:space="preserve"> (перечня услуг, товаров, работ)</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46E60FC9" w14:textId="1CF1021B" w:rsidR="008C5019" w:rsidRPr="000D115C" w:rsidRDefault="008C5019" w:rsidP="000D115C">
      <w:pPr>
        <w:ind w:firstLine="709"/>
        <w:jc w:val="both"/>
        <w:rPr>
          <w:sz w:val="24"/>
          <w:szCs w:val="24"/>
        </w:rPr>
      </w:pPr>
      <w:r>
        <w:rPr>
          <w:sz w:val="24"/>
          <w:szCs w:val="24"/>
        </w:rPr>
        <w:t xml:space="preserve">5.2.4. </w:t>
      </w:r>
      <w:r w:rsidRPr="008C5019">
        <w:rPr>
          <w:sz w:val="24"/>
          <w:szCs w:val="24"/>
        </w:rPr>
        <w:t>В случае, если по условиям закупочной процедуры начальная (максимальная) цена договора (перечня услуг, товаров, работ)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2"/>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w:t>
      </w:r>
      <w:r w:rsidRPr="000D115C">
        <w:rPr>
          <w:sz w:val="24"/>
          <w:szCs w:val="24"/>
        </w:rPr>
        <w:lastRenderedPageBreak/>
        <w:t xml:space="preserve">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lastRenderedPageBreak/>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6EFA0F24" w:rsidR="004E6DC6" w:rsidRPr="00297AEF" w:rsidRDefault="0092644C" w:rsidP="00493A22">
      <w:pPr>
        <w:pStyle w:val="10"/>
      </w:pPr>
      <w:bookmarkStart w:id="68" w:name="_III._ИНФОРМАЦИОННАЯ_КАРТА"/>
      <w:bookmarkStart w:id="69" w:name="_ИНФОРМАЦИОННАЯ_КАРТА_ЗАПРОСА"/>
      <w:bookmarkStart w:id="70" w:name="_Toc488394796"/>
      <w:bookmarkEnd w:id="68"/>
      <w:bookmarkEnd w:id="69"/>
      <w:r>
        <w:lastRenderedPageBreak/>
        <w:t xml:space="preserve">ИНФОРМАЦИОННАЯ </w:t>
      </w:r>
      <w:r w:rsidR="004E6DC6" w:rsidRPr="00297AEF">
        <w:t xml:space="preserve">КАРТА </w:t>
      </w:r>
      <w:bookmarkEnd w:id="44"/>
      <w:bookmarkEnd w:id="45"/>
      <w:bookmarkEnd w:id="46"/>
      <w:bookmarkEnd w:id="67"/>
      <w:r w:rsidR="00493A22">
        <w:t>ЗАПРОСА ПРЕДЛОЖЕНИЙ</w:t>
      </w:r>
      <w:bookmarkEnd w:id="70"/>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65D5C04D"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2D4D37">
              <w:rPr>
                <w:sz w:val="24"/>
                <w:szCs w:val="24"/>
              </w:rPr>
              <w:t>. Москва, ул. Новый Арбат, д.36</w:t>
            </w:r>
          </w:p>
          <w:p w14:paraId="6FB4283F" w14:textId="1DB170AA"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2D4D37">
              <w:rPr>
                <w:sz w:val="24"/>
                <w:szCs w:val="24"/>
              </w:rPr>
              <w:t xml:space="preserve"> Москва, ул. Новый Арбат, д.36</w:t>
            </w:r>
          </w:p>
          <w:p w14:paraId="6D78FE7B" w14:textId="332C6B6E" w:rsidR="00CA03B6" w:rsidRPr="00E82362"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E82362">
              <w:rPr>
                <w:sz w:val="24"/>
                <w:szCs w:val="24"/>
              </w:rPr>
              <w:t>mr.altynbaev@asi.ru</w:t>
            </w:r>
            <w:r w:rsidR="00E82362">
              <w:rPr>
                <w:i/>
                <w:color w:val="808080" w:themeColor="background1" w:themeShade="80"/>
                <w:sz w:val="24"/>
                <w:szCs w:val="24"/>
              </w:rPr>
              <w:t>.</w:t>
            </w:r>
          </w:p>
          <w:p w14:paraId="55C7AFCA" w14:textId="2FCBAD2C"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E82362" w:rsidRPr="001955A4">
              <w:rPr>
                <w:sz w:val="24"/>
                <w:szCs w:val="24"/>
              </w:rPr>
              <w:t xml:space="preserve">+7 (495) 690-91-29 </w:t>
            </w:r>
            <w:r w:rsidR="00E82362">
              <w:rPr>
                <w:sz w:val="24"/>
                <w:szCs w:val="24"/>
              </w:rPr>
              <w:t>доб.</w:t>
            </w:r>
            <w:r w:rsidR="00E82362" w:rsidRPr="00CD65F6">
              <w:rPr>
                <w:sz w:val="24"/>
                <w:szCs w:val="24"/>
              </w:rPr>
              <w:t xml:space="preserve"> 183</w:t>
            </w:r>
          </w:p>
          <w:p w14:paraId="40D95518" w14:textId="4D4661A6"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E82362" w:rsidRPr="00E82362">
              <w:rPr>
                <w:bCs/>
                <w:sz w:val="24"/>
                <w:szCs w:val="24"/>
              </w:rPr>
              <w:t>Руководитель проекта</w:t>
            </w:r>
            <w:r w:rsidR="00E82362">
              <w:rPr>
                <w:bCs/>
                <w:i/>
                <w:color w:val="808080" w:themeColor="background1" w:themeShade="80"/>
                <w:sz w:val="24"/>
                <w:szCs w:val="24"/>
              </w:rPr>
              <w:t xml:space="preserve"> </w:t>
            </w:r>
            <w:r w:rsidR="00E82362" w:rsidRPr="00CD65F6">
              <w:rPr>
                <w:bCs/>
                <w:sz w:val="24"/>
                <w:szCs w:val="24"/>
              </w:rPr>
              <w:t>Департамента развития</w:t>
            </w:r>
            <w:r w:rsidR="00E82362" w:rsidRPr="00CD65F6">
              <w:rPr>
                <w:b/>
                <w:bCs/>
                <w:sz w:val="24"/>
                <w:szCs w:val="24"/>
              </w:rPr>
              <w:t xml:space="preserve"> </w:t>
            </w:r>
            <w:r w:rsidR="00E82362" w:rsidRPr="00CD65F6">
              <w:rPr>
                <w:bCs/>
                <w:sz w:val="24"/>
                <w:szCs w:val="24"/>
              </w:rPr>
              <w:t>инвестиционного климата</w:t>
            </w:r>
            <w:r w:rsidR="006758B6" w:rsidRPr="006758B6">
              <w:rPr>
                <w:b/>
                <w:bCs/>
                <w:i/>
                <w:color w:val="808080" w:themeColor="background1" w:themeShade="80"/>
                <w:sz w:val="24"/>
                <w:szCs w:val="24"/>
              </w:rPr>
              <w:t xml:space="preserve"> </w:t>
            </w:r>
          </w:p>
          <w:p w14:paraId="39D8E969" w14:textId="39F2B112" w:rsidR="00EF7B54" w:rsidRPr="00FA638A" w:rsidRDefault="00C13E55" w:rsidP="00E82362">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E82362" w:rsidRPr="00E82362">
              <w:rPr>
                <w:bCs/>
                <w:sz w:val="24"/>
                <w:szCs w:val="24"/>
              </w:rPr>
              <w:t>Алтынбаев Марат Равильевич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9F70AE7" w:rsidR="00C808BC" w:rsidRPr="006758B6" w:rsidRDefault="00F92A41" w:rsidP="00D031A9">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8F642F">
              <w:rPr>
                <w:bCs/>
                <w:sz w:val="24"/>
                <w:szCs w:val="24"/>
              </w:rPr>
              <w:t>О</w:t>
            </w:r>
            <w:r w:rsidR="008F642F" w:rsidRPr="00A47975">
              <w:rPr>
                <w:color w:val="000000"/>
                <w:sz w:val="24"/>
                <w:szCs w:val="24"/>
              </w:rPr>
              <w:t>каза</w:t>
            </w:r>
            <w:r w:rsidR="008F642F">
              <w:rPr>
                <w:color w:val="000000"/>
                <w:sz w:val="24"/>
                <w:szCs w:val="24"/>
              </w:rPr>
              <w:t>ние</w:t>
            </w:r>
            <w:r w:rsidR="008F642F" w:rsidRPr="00A47975">
              <w:rPr>
                <w:color w:val="000000"/>
                <w:sz w:val="24"/>
                <w:szCs w:val="24"/>
              </w:rPr>
              <w:t xml:space="preserve"> услуг по проведению исследовательской работы по анализу, обработке и описанию лучших практик и инициатив, поступивших на Всероссийский конкурс лучших практик и инициатив социально-экономического развития субъектов Российской Федерации</w:t>
            </w:r>
            <w:r w:rsidR="008F642F">
              <w:rPr>
                <w:color w:val="000000"/>
                <w:sz w:val="24"/>
                <w:szCs w:val="24"/>
              </w:rPr>
              <w:t xml:space="preserve"> </w:t>
            </w:r>
            <w:r w:rsidR="00D031A9" w:rsidRPr="00A47975">
              <w:rPr>
                <w:color w:val="000000"/>
                <w:sz w:val="24"/>
                <w:szCs w:val="24"/>
              </w:rPr>
              <w:t>в 2017 году</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064E1B" w:rsidRDefault="006730C2" w:rsidP="0028216B">
            <w:pPr>
              <w:jc w:val="both"/>
              <w:rPr>
                <w:sz w:val="24"/>
                <w:szCs w:val="24"/>
              </w:rPr>
            </w:pPr>
            <w:r w:rsidRPr="00064E1B">
              <w:rPr>
                <w:sz w:val="24"/>
                <w:szCs w:val="24"/>
              </w:rPr>
              <w:t xml:space="preserve">Официальный сайт </w:t>
            </w:r>
            <w:r w:rsidR="00777D8F" w:rsidRPr="00064E1B">
              <w:rPr>
                <w:sz w:val="24"/>
                <w:szCs w:val="24"/>
              </w:rPr>
              <w:t xml:space="preserve">Агентства </w:t>
            </w:r>
            <w:hyperlink r:id="rId17" w:history="1">
              <w:r w:rsidR="00EE0363" w:rsidRPr="00064E1B">
                <w:rPr>
                  <w:rStyle w:val="a9"/>
                  <w:sz w:val="24"/>
                  <w:szCs w:val="24"/>
                </w:rPr>
                <w:t>http://asi.ru/about_agency/purchase/</w:t>
              </w:r>
            </w:hyperlink>
          </w:p>
          <w:p w14:paraId="70A56097" w14:textId="6D77C4AE" w:rsidR="00F92A41" w:rsidRPr="00435212" w:rsidRDefault="00900176" w:rsidP="0028216B">
            <w:pPr>
              <w:jc w:val="both"/>
              <w:rPr>
                <w:sz w:val="24"/>
                <w:szCs w:val="24"/>
              </w:rPr>
            </w:pPr>
            <w:r w:rsidRPr="00064E1B">
              <w:rPr>
                <w:sz w:val="24"/>
                <w:szCs w:val="24"/>
              </w:rPr>
              <w:t xml:space="preserve">Портал электронной торговой площадки </w:t>
            </w:r>
            <w:hyperlink r:id="rId18" w:history="1">
              <w:r w:rsidR="008C5019" w:rsidRPr="008C5019">
                <w:rPr>
                  <w:rStyle w:val="a9"/>
                  <w:sz w:val="22"/>
                </w:rPr>
                <w:t>http://utp.sberbank-ast.ru/VIP/List/CustomerPurchaseList/</w:t>
              </w:r>
            </w:hyperlink>
            <w:r w:rsidR="008C5019" w:rsidRPr="008C5019">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35FDE27" w:rsidR="00C13E55" w:rsidRPr="004C6CA1" w:rsidRDefault="004C6CA1" w:rsidP="000E0B4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E82362">
              <w:rPr>
                <w:b/>
                <w:sz w:val="24"/>
                <w:szCs w:val="24"/>
              </w:rPr>
              <w:t>договора</w:t>
            </w:r>
            <w:r w:rsidR="0024548E" w:rsidRPr="00E82362">
              <w:rPr>
                <w:b/>
                <w:sz w:val="24"/>
                <w:szCs w:val="24"/>
              </w:rPr>
              <w:t>:</w:t>
            </w:r>
            <w:r w:rsidR="0024548E">
              <w:rPr>
                <w:sz w:val="24"/>
                <w:szCs w:val="24"/>
              </w:rPr>
              <w:t xml:space="preserve"> </w:t>
            </w:r>
            <w:r w:rsidR="00E82362" w:rsidRPr="00E82362">
              <w:rPr>
                <w:sz w:val="24"/>
                <w:szCs w:val="24"/>
              </w:rPr>
              <w:t>3 288 600 (Три миллиона двести восемьдесят восемь тысяч</w:t>
            </w:r>
            <w:r w:rsidR="000E0B41" w:rsidRPr="000E0B41">
              <w:rPr>
                <w:sz w:val="24"/>
                <w:szCs w:val="24"/>
              </w:rPr>
              <w:t xml:space="preserve"> </w:t>
            </w:r>
            <w:r w:rsidR="00E82362" w:rsidRPr="00E82362">
              <w:rPr>
                <w:sz w:val="24"/>
                <w:szCs w:val="24"/>
              </w:rPr>
              <w:t>шестьсот</w:t>
            </w:r>
            <w:r w:rsidR="000E0B41" w:rsidRPr="000E0B41">
              <w:rPr>
                <w:sz w:val="24"/>
                <w:szCs w:val="24"/>
              </w:rPr>
              <w:t>)</w:t>
            </w:r>
            <w:r w:rsidR="00E82362" w:rsidRPr="00E82362">
              <w:rPr>
                <w:sz w:val="24"/>
                <w:szCs w:val="24"/>
              </w:rPr>
              <w:t xml:space="preserve"> рублей 00 копеек, в том числе НДС 18 % – 501 650 (Пятьсот одна тысяча шестьсот пятьдесят) рублей 85 копеек</w:t>
            </w:r>
            <w:r w:rsidR="00E82362">
              <w:rPr>
                <w:szCs w:val="28"/>
              </w:rPr>
              <w:t>.</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35429200" w:rsidR="00076C6A" w:rsidRPr="00076C6A" w:rsidRDefault="0030606E" w:rsidP="00064E1B">
            <w:pPr>
              <w:tabs>
                <w:tab w:val="left" w:pos="360"/>
              </w:tabs>
              <w:jc w:val="both"/>
              <w:rPr>
                <w:i/>
                <w:color w:val="A6A6A6" w:themeColor="background1" w:themeShade="A6"/>
                <w:sz w:val="24"/>
                <w:szCs w:val="24"/>
              </w:rPr>
            </w:pPr>
            <w:r w:rsidRPr="0030606E">
              <w:rPr>
                <w:sz w:val="24"/>
                <w:szCs w:val="24"/>
              </w:rPr>
              <w:t xml:space="preserve">Оплата Услуг производится поэтапно путем перечисления денежных средств на расчетный счет </w:t>
            </w:r>
            <w:r>
              <w:rPr>
                <w:sz w:val="24"/>
                <w:szCs w:val="24"/>
              </w:rPr>
              <w:t>Исполнителя</w:t>
            </w:r>
            <w:r w:rsidRPr="0030606E">
              <w:rPr>
                <w:sz w:val="24"/>
                <w:szCs w:val="24"/>
              </w:rPr>
              <w:t xml:space="preserve"> Услуг</w:t>
            </w:r>
            <w:r w:rsidR="005642AD" w:rsidRPr="0030606E">
              <w:rPr>
                <w:sz w:val="24"/>
                <w:szCs w:val="24"/>
              </w:rPr>
              <w:t xml:space="preserve"> на основании счета </w:t>
            </w:r>
            <w:r w:rsidR="005642AD">
              <w:rPr>
                <w:sz w:val="24"/>
                <w:szCs w:val="24"/>
              </w:rPr>
              <w:t>Исполнителя</w:t>
            </w:r>
            <w:r w:rsidRPr="0030606E">
              <w:rPr>
                <w:sz w:val="24"/>
                <w:szCs w:val="24"/>
              </w:rPr>
              <w:t xml:space="preserve">. </w:t>
            </w:r>
            <w:r w:rsidR="005642AD">
              <w:rPr>
                <w:sz w:val="24"/>
                <w:szCs w:val="24"/>
              </w:rPr>
              <w:t>Аванс не предусмотрен.</w:t>
            </w:r>
            <w:r w:rsidRPr="0030606E">
              <w:rPr>
                <w:sz w:val="24"/>
                <w:szCs w:val="24"/>
              </w:rPr>
              <w:t xml:space="preserve"> </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C413AAF" w14:textId="7582636B" w:rsidR="009468A0" w:rsidRPr="002D4D37" w:rsidRDefault="000E0B41" w:rsidP="006127CE">
            <w:pPr>
              <w:jc w:val="both"/>
              <w:rPr>
                <w:sz w:val="24"/>
                <w:szCs w:val="24"/>
              </w:rPr>
            </w:pPr>
            <w:r>
              <w:rPr>
                <w:sz w:val="24"/>
                <w:szCs w:val="24"/>
              </w:rPr>
              <w:t>РФ, г.</w:t>
            </w:r>
            <w:r w:rsidR="002D4D37" w:rsidRPr="002D4D37">
              <w:rPr>
                <w:sz w:val="24"/>
                <w:szCs w:val="24"/>
              </w:rPr>
              <w:t xml:space="preserve"> Москва</w:t>
            </w:r>
          </w:p>
          <w:p w14:paraId="0A52E2DD" w14:textId="55E7E530" w:rsidR="000E5E52" w:rsidRPr="00064E1B"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r w:rsidR="00064E1B" w:rsidRPr="00064E1B">
              <w:rPr>
                <w:b/>
                <w:sz w:val="24"/>
                <w:szCs w:val="24"/>
              </w:rPr>
              <w:t xml:space="preserve"> </w:t>
            </w:r>
          </w:p>
          <w:p w14:paraId="63EA7A26" w14:textId="6CB954BB" w:rsidR="000E5E52" w:rsidRPr="002D4D37" w:rsidRDefault="002D4D37" w:rsidP="00EE0363">
            <w:pPr>
              <w:jc w:val="both"/>
              <w:rPr>
                <w:sz w:val="24"/>
                <w:szCs w:val="24"/>
              </w:rPr>
            </w:pPr>
            <w:r w:rsidRPr="002D4D37">
              <w:rPr>
                <w:sz w:val="24"/>
                <w:szCs w:val="24"/>
              </w:rPr>
              <w:t>Первый этап с момента заключения договора по 31 октября 2017 года</w:t>
            </w:r>
            <w:r>
              <w:rPr>
                <w:sz w:val="24"/>
                <w:szCs w:val="24"/>
              </w:rPr>
              <w:t>.</w:t>
            </w:r>
          </w:p>
          <w:p w14:paraId="5D32A2F9" w14:textId="1CF4898A" w:rsidR="002D4D37" w:rsidRPr="002D4D37" w:rsidRDefault="002D4D37" w:rsidP="00EE0363">
            <w:pPr>
              <w:jc w:val="both"/>
              <w:rPr>
                <w:sz w:val="24"/>
                <w:szCs w:val="24"/>
              </w:rPr>
            </w:pPr>
            <w:r w:rsidRPr="002D4D37">
              <w:rPr>
                <w:sz w:val="24"/>
                <w:szCs w:val="24"/>
              </w:rPr>
              <w:t>Второй этап с 01 ноября по 15 декабря 2017 года</w:t>
            </w:r>
            <w:r>
              <w:rPr>
                <w:sz w:val="24"/>
                <w:szCs w:val="24"/>
              </w:rPr>
              <w:t>.</w:t>
            </w:r>
          </w:p>
          <w:p w14:paraId="6F8A1148" w14:textId="6C4D337E" w:rsidR="002D4D37" w:rsidRPr="009468A0" w:rsidRDefault="002D4D37" w:rsidP="00EE0363">
            <w:pPr>
              <w:jc w:val="both"/>
              <w:rPr>
                <w:i/>
                <w:sz w:val="24"/>
                <w:szCs w:val="24"/>
              </w:rPr>
            </w:pPr>
            <w:r w:rsidRPr="002D4D37">
              <w:rPr>
                <w:sz w:val="24"/>
                <w:szCs w:val="24"/>
              </w:rPr>
              <w:t>Третий этап с 15 по 25 декабря 2017 года</w:t>
            </w:r>
            <w:r>
              <w:rPr>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657CEBC8"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2D4D37">
              <w:rPr>
                <w:sz w:val="24"/>
                <w:szCs w:val="24"/>
              </w:rPr>
              <w:t>. Москва, ул. Новый Арбат, д.36</w:t>
            </w:r>
            <w:r w:rsidR="00F86C28">
              <w:rPr>
                <w:sz w:val="24"/>
                <w:szCs w:val="24"/>
              </w:rPr>
              <w:t>, 23 этаж</w:t>
            </w:r>
            <w:r>
              <w:rPr>
                <w:sz w:val="24"/>
                <w:szCs w:val="24"/>
              </w:rPr>
              <w:t>;</w:t>
            </w:r>
          </w:p>
          <w:p w14:paraId="1F7D7408" w14:textId="0D38AE77"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2D4D37">
              <w:rPr>
                <w:bCs/>
                <w:sz w:val="24"/>
                <w:szCs w:val="24"/>
              </w:rPr>
              <w:t>24</w:t>
            </w:r>
            <w:r w:rsidR="00A47B58" w:rsidRPr="00A47B58">
              <w:rPr>
                <w:bCs/>
                <w:sz w:val="24"/>
                <w:szCs w:val="24"/>
              </w:rPr>
              <w:t xml:space="preserve">» </w:t>
            </w:r>
            <w:r w:rsidR="002D4D37">
              <w:rPr>
                <w:bCs/>
                <w:sz w:val="24"/>
                <w:szCs w:val="24"/>
              </w:rPr>
              <w:t>июля</w:t>
            </w:r>
            <w:r w:rsidR="00A47B58" w:rsidRPr="00A47B58">
              <w:rPr>
                <w:bCs/>
                <w:sz w:val="24"/>
                <w:szCs w:val="24"/>
              </w:rPr>
              <w:t xml:space="preserve"> 201</w:t>
            </w:r>
            <w:r w:rsidR="002D4D37">
              <w:rPr>
                <w:bCs/>
                <w:sz w:val="24"/>
                <w:szCs w:val="24"/>
              </w:rPr>
              <w:t>7</w:t>
            </w:r>
            <w:r w:rsidR="00A47B58" w:rsidRPr="00A47B58">
              <w:rPr>
                <w:bCs/>
                <w:sz w:val="24"/>
                <w:szCs w:val="24"/>
              </w:rPr>
              <w:t xml:space="preserve"> год</w:t>
            </w:r>
          </w:p>
          <w:p w14:paraId="2AD926C8" w14:textId="24D53C86"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2D4D37">
              <w:rPr>
                <w:bCs/>
                <w:sz w:val="24"/>
                <w:szCs w:val="24"/>
              </w:rPr>
              <w:t>28</w:t>
            </w:r>
            <w:r w:rsidR="00A47B58" w:rsidRPr="00A47B58">
              <w:rPr>
                <w:bCs/>
                <w:sz w:val="24"/>
                <w:szCs w:val="24"/>
              </w:rPr>
              <w:t xml:space="preserve">» </w:t>
            </w:r>
            <w:r w:rsidR="002D4D37">
              <w:rPr>
                <w:bCs/>
                <w:sz w:val="24"/>
                <w:szCs w:val="24"/>
              </w:rPr>
              <w:t>июля</w:t>
            </w:r>
            <w:r w:rsidR="00E264D0" w:rsidRPr="00A47B58">
              <w:rPr>
                <w:bCs/>
                <w:sz w:val="24"/>
                <w:szCs w:val="24"/>
              </w:rPr>
              <w:t xml:space="preserve"> </w:t>
            </w:r>
            <w:r w:rsidR="00A47B58" w:rsidRPr="00A47B58">
              <w:rPr>
                <w:bCs/>
                <w:sz w:val="24"/>
                <w:szCs w:val="24"/>
              </w:rPr>
              <w:t>201</w:t>
            </w:r>
            <w:r w:rsidR="002D4D37">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lastRenderedPageBreak/>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7BF20DD" w:rsidR="00F92A41" w:rsidRPr="00486355" w:rsidRDefault="00EF7B54" w:rsidP="00F43EB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F43EB0">
              <w:rPr>
                <w:sz w:val="24"/>
                <w:szCs w:val="24"/>
              </w:rPr>
              <w:t>31</w:t>
            </w:r>
            <w:r w:rsidR="00435212">
              <w:rPr>
                <w:sz w:val="24"/>
                <w:szCs w:val="24"/>
              </w:rPr>
              <w:t xml:space="preserve">» </w:t>
            </w:r>
            <w:r w:rsidR="00F43EB0">
              <w:rPr>
                <w:sz w:val="24"/>
                <w:szCs w:val="24"/>
              </w:rPr>
              <w:t xml:space="preserve">июля </w:t>
            </w:r>
            <w:r w:rsidR="00435212">
              <w:rPr>
                <w:sz w:val="24"/>
                <w:szCs w:val="24"/>
              </w:rPr>
              <w:t>201</w:t>
            </w:r>
            <w:r w:rsidR="002D4D37">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0E0B41">
        <w:trPr>
          <w:trHeight w:val="367"/>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34C4E44" w:rsidR="00F92A41" w:rsidRPr="00B70DAC" w:rsidRDefault="00EF7B54" w:rsidP="00F43EB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0E0B41">
              <w:rPr>
                <w:sz w:val="24"/>
                <w:szCs w:val="24"/>
              </w:rPr>
              <w:t>0</w:t>
            </w:r>
            <w:r w:rsidR="00F43EB0">
              <w:rPr>
                <w:sz w:val="24"/>
                <w:szCs w:val="24"/>
              </w:rPr>
              <w:t>1</w:t>
            </w:r>
            <w:r w:rsidR="00435212">
              <w:rPr>
                <w:sz w:val="24"/>
                <w:szCs w:val="24"/>
              </w:rPr>
              <w:t xml:space="preserve">» </w:t>
            </w:r>
            <w:r w:rsidR="00F43EB0">
              <w:rPr>
                <w:sz w:val="24"/>
                <w:szCs w:val="24"/>
              </w:rPr>
              <w:t xml:space="preserve">августа </w:t>
            </w:r>
            <w:r w:rsidR="00435212">
              <w:rPr>
                <w:sz w:val="24"/>
                <w:szCs w:val="24"/>
              </w:rPr>
              <w:t>201</w:t>
            </w:r>
            <w:r w:rsidR="002D4D37">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0E0B41">
        <w:trPr>
          <w:trHeight w:val="559"/>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B504EA5" w:rsidR="00A47B58" w:rsidRPr="00B70DAC" w:rsidRDefault="006F4A90" w:rsidP="000E0B41">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2D4D37">
              <w:rPr>
                <w:sz w:val="24"/>
                <w:szCs w:val="24"/>
              </w:rPr>
              <w:t>«</w:t>
            </w:r>
            <w:r w:rsidR="000E0B41">
              <w:rPr>
                <w:sz w:val="24"/>
                <w:szCs w:val="24"/>
              </w:rPr>
              <w:t>01</w:t>
            </w:r>
            <w:r w:rsidR="002D4D37">
              <w:rPr>
                <w:sz w:val="24"/>
                <w:szCs w:val="24"/>
              </w:rPr>
              <w:t xml:space="preserve">» </w:t>
            </w:r>
            <w:r w:rsidR="000E0B41">
              <w:rPr>
                <w:sz w:val="24"/>
                <w:szCs w:val="24"/>
              </w:rPr>
              <w:t xml:space="preserve">августа </w:t>
            </w:r>
            <w:r w:rsidR="002D4D37">
              <w:rPr>
                <w:sz w:val="24"/>
                <w:szCs w:val="24"/>
              </w:rPr>
              <w:t>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43EB0" w:rsidRPr="00B70DAC" w14:paraId="755DA87B" w14:textId="77777777" w:rsidTr="00D340AF">
              <w:trPr>
                <w:trHeight w:val="423"/>
              </w:trPr>
              <w:tc>
                <w:tcPr>
                  <w:tcW w:w="3176" w:type="dxa"/>
                  <w:vAlign w:val="center"/>
                </w:tcPr>
                <w:p w14:paraId="08963035" w14:textId="5136C314" w:rsidR="00F43EB0" w:rsidRPr="0028511A" w:rsidRDefault="00F43EB0" w:rsidP="00F43EB0">
                  <w:pPr>
                    <w:pStyle w:val="afff3"/>
                    <w:numPr>
                      <w:ilvl w:val="0"/>
                      <w:numId w:val="11"/>
                    </w:numPr>
                    <w:ind w:left="0" w:firstLine="0"/>
                    <w:rPr>
                      <w:sz w:val="24"/>
                    </w:rPr>
                  </w:pPr>
                  <w:r>
                    <w:rPr>
                      <w:sz w:val="24"/>
                    </w:rPr>
                    <w:t>Цена договора.</w:t>
                  </w:r>
                </w:p>
              </w:tc>
              <w:tc>
                <w:tcPr>
                  <w:tcW w:w="2835" w:type="dxa"/>
                  <w:vAlign w:val="center"/>
                </w:tcPr>
                <w:p w14:paraId="04C41E79" w14:textId="3FC663D1" w:rsidR="00F43EB0" w:rsidRPr="000E0B41" w:rsidRDefault="00F43EB0" w:rsidP="00F43EB0">
                  <w:pPr>
                    <w:jc w:val="center"/>
                    <w:rPr>
                      <w:i/>
                      <w:color w:val="A6A6A6" w:themeColor="background1" w:themeShade="A6"/>
                      <w:sz w:val="22"/>
                    </w:rPr>
                  </w:pPr>
                  <w:r w:rsidRPr="000E0B41">
                    <w:rPr>
                      <w:sz w:val="24"/>
                    </w:rPr>
                    <w:t>60</w:t>
                  </w:r>
                </w:p>
              </w:tc>
              <w:tc>
                <w:tcPr>
                  <w:tcW w:w="2970" w:type="dxa"/>
                  <w:vAlign w:val="center"/>
                </w:tcPr>
                <w:p w14:paraId="72D1CACA" w14:textId="38F02517" w:rsidR="00F43EB0" w:rsidRPr="000E0B41" w:rsidRDefault="00F43EB0" w:rsidP="00F43EB0">
                  <w:pPr>
                    <w:jc w:val="center"/>
                    <w:rPr>
                      <w:bCs/>
                      <w:sz w:val="24"/>
                      <w:szCs w:val="24"/>
                    </w:rPr>
                  </w:pPr>
                  <w:r w:rsidRPr="000E0B41">
                    <w:rPr>
                      <w:bCs/>
                      <w:sz w:val="24"/>
                      <w:szCs w:val="24"/>
                    </w:rPr>
                    <w:t>0,60</w:t>
                  </w:r>
                </w:p>
              </w:tc>
            </w:tr>
            <w:tr w:rsidR="00F43EB0" w:rsidRPr="00B70DAC" w14:paraId="2F144CAE" w14:textId="77777777" w:rsidTr="00D340AF">
              <w:trPr>
                <w:trHeight w:val="362"/>
              </w:trPr>
              <w:tc>
                <w:tcPr>
                  <w:tcW w:w="3176" w:type="dxa"/>
                  <w:vAlign w:val="center"/>
                </w:tcPr>
                <w:p w14:paraId="251575B0" w14:textId="77777777" w:rsidR="00F43EB0" w:rsidRPr="0028511A" w:rsidRDefault="00F43EB0" w:rsidP="00F43EB0">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2CD5F5F" w:rsidR="00F43EB0" w:rsidRPr="000E0B41" w:rsidRDefault="00F43EB0" w:rsidP="00F43EB0">
                  <w:pPr>
                    <w:jc w:val="center"/>
                    <w:rPr>
                      <w:i/>
                      <w:color w:val="A6A6A6" w:themeColor="background1" w:themeShade="A6"/>
                      <w:sz w:val="22"/>
                    </w:rPr>
                  </w:pPr>
                  <w:r w:rsidRPr="000E0B41">
                    <w:rPr>
                      <w:sz w:val="24"/>
                    </w:rPr>
                    <w:t>40</w:t>
                  </w:r>
                </w:p>
              </w:tc>
              <w:tc>
                <w:tcPr>
                  <w:tcW w:w="2970" w:type="dxa"/>
                  <w:vAlign w:val="center"/>
                </w:tcPr>
                <w:p w14:paraId="0A6DBDBA" w14:textId="4BD0BFB7" w:rsidR="00F43EB0" w:rsidRPr="000E0B41" w:rsidRDefault="00F43EB0" w:rsidP="00F43EB0">
                  <w:pPr>
                    <w:jc w:val="center"/>
                    <w:rPr>
                      <w:bCs/>
                      <w:sz w:val="24"/>
                      <w:szCs w:val="24"/>
                    </w:rPr>
                  </w:pPr>
                  <w:r w:rsidRPr="000E0B41">
                    <w:rPr>
                      <w:bCs/>
                      <w:sz w:val="24"/>
                      <w:szCs w:val="24"/>
                    </w:rPr>
                    <w:t>0,40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42094396"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0E0B41">
              <w:rPr>
                <w:sz w:val="24"/>
                <w:szCs w:val="24"/>
              </w:rPr>
              <w:t>участника закупки.</w:t>
            </w:r>
          </w:p>
          <w:p w14:paraId="630281C5" w14:textId="78729EBD"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0E0B41">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6040C347"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0E0B41">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2F905622"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0E0B41">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4F4519F0" w:rsidR="00F92A41" w:rsidRDefault="00F92A41" w:rsidP="00D13429">
            <w:pPr>
              <w:autoSpaceDE w:val="0"/>
              <w:autoSpaceDN w:val="0"/>
              <w:adjustRightInd w:val="0"/>
              <w:ind w:firstLine="284"/>
              <w:jc w:val="both"/>
              <w:rPr>
                <w:sz w:val="24"/>
                <w:szCs w:val="24"/>
              </w:rPr>
            </w:pPr>
            <w:r w:rsidRPr="00B70DAC">
              <w:rPr>
                <w:sz w:val="24"/>
                <w:szCs w:val="24"/>
              </w:rPr>
              <w:t>4.</w:t>
            </w:r>
            <w:r w:rsidR="000E0B41">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9B38FB0" w14:textId="305D3A75" w:rsidR="000E0B41" w:rsidRDefault="00020DC0" w:rsidP="000E0B41">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m:oMathPara>
          </w:p>
          <w:p w14:paraId="46283EC5" w14:textId="2900DFE2"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0E0B41">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2199B6D2"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0E0B41">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00C185DF"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lastRenderedPageBreak/>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62136659"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1" o:title=""/>
                </v:shape>
                <o:OLEObject Type="Embed" ProgID="Equation.3" ShapeID="_x0000_i1026" DrawAspect="Content" ObjectID="_1562136660"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3" o:title=""/>
                </v:shape>
                <o:OLEObject Type="Embed" ProgID="Equation.3" ShapeID="_x0000_i1027" DrawAspect="Content" ObjectID="_1562136661"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5" o:title=""/>
                </v:shape>
                <o:OLEObject Type="Embed" ProgID="Equation.3" ShapeID="_x0000_i1028" DrawAspect="Content" ObjectID="_1562136662"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427E4247" w14:textId="77777777" w:rsidR="000E0B41" w:rsidRDefault="00F92A41" w:rsidP="000E0B41">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w:t>
            </w:r>
            <w:r w:rsidR="000E0B41">
              <w:rPr>
                <w:sz w:val="24"/>
                <w:szCs w:val="24"/>
              </w:rPr>
              <w:t>ле:</w:t>
            </w:r>
          </w:p>
          <w:p w14:paraId="2494B3CB" w14:textId="77777777" w:rsidR="000E0B41" w:rsidRDefault="000E0B41" w:rsidP="000E0B41">
            <w:pPr>
              <w:autoSpaceDE w:val="0"/>
              <w:autoSpaceDN w:val="0"/>
              <w:adjustRightInd w:val="0"/>
              <w:jc w:val="both"/>
              <w:rPr>
                <w:sz w:val="24"/>
                <w:szCs w:val="24"/>
              </w:rPr>
            </w:pPr>
          </w:p>
          <w:p w14:paraId="2C09422B" w14:textId="072EAC4D" w:rsidR="000E0B41" w:rsidRPr="00E02020" w:rsidRDefault="00020DC0" w:rsidP="000E0B41">
            <w:pPr>
              <w:autoSpaceDE w:val="0"/>
              <w:autoSpaceDN w:val="0"/>
              <w:adjustRightInd w:val="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0E0B41" w:rsidRPr="00E02020">
              <w:rPr>
                <w:sz w:val="24"/>
                <w:szCs w:val="24"/>
              </w:rPr>
              <w:t>;</w:t>
            </w:r>
          </w:p>
          <w:p w14:paraId="7A3C2397" w14:textId="77777777" w:rsidR="000E0B41" w:rsidRPr="00F60266" w:rsidRDefault="000E0B41" w:rsidP="000E0B41">
            <w:pPr>
              <w:autoSpaceDE w:val="0"/>
              <w:autoSpaceDN w:val="0"/>
              <w:adjustRightInd w:val="0"/>
              <w:rPr>
                <w:sz w:val="24"/>
                <w:szCs w:val="24"/>
              </w:rPr>
            </w:pPr>
            <w:r w:rsidRPr="00F60266">
              <w:rPr>
                <w:sz w:val="24"/>
                <w:szCs w:val="24"/>
              </w:rPr>
              <w:t xml:space="preserve">    где:</w:t>
            </w:r>
          </w:p>
          <w:p w14:paraId="702E4BFE" w14:textId="77777777" w:rsidR="000E0B41" w:rsidRPr="00F60266" w:rsidRDefault="000E0B41" w:rsidP="000E0B41">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3B263E18" w14:textId="77777777" w:rsidR="000E0B41" w:rsidRDefault="000E0B41" w:rsidP="000E0B41">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4CF69D9C"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8" w:type="dxa"/>
              <w:tblLayout w:type="fixed"/>
              <w:tblLook w:val="04A0" w:firstRow="1" w:lastRow="0" w:firstColumn="1" w:lastColumn="0" w:noHBand="0" w:noVBand="1"/>
            </w:tblPr>
            <w:tblGrid>
              <w:gridCol w:w="568"/>
              <w:gridCol w:w="2409"/>
              <w:gridCol w:w="1835"/>
              <w:gridCol w:w="1284"/>
              <w:gridCol w:w="4252"/>
            </w:tblGrid>
            <w:tr w:rsidR="00D340AF" w:rsidRPr="00FE7B61" w14:paraId="76B7C25F" w14:textId="77777777" w:rsidTr="008F642F">
              <w:tc>
                <w:tcPr>
                  <w:tcW w:w="568"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835"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84" w:type="dxa"/>
                  <w:tcBorders>
                    <w:top w:val="single" w:sz="4" w:space="0" w:color="auto"/>
                    <w:left w:val="single" w:sz="4" w:space="0" w:color="auto"/>
                    <w:bottom w:val="single" w:sz="4" w:space="0" w:color="auto"/>
                    <w:right w:val="single" w:sz="4" w:space="0" w:color="auto"/>
                  </w:tcBorders>
                </w:tcPr>
                <w:p w14:paraId="3D9A58FC" w14:textId="15159C78" w:rsidR="00D340AF" w:rsidRPr="00FE7B61" w:rsidRDefault="00D340AF" w:rsidP="00D340AF">
                  <w:pPr>
                    <w:suppressAutoHyphens/>
                    <w:contextualSpacing/>
                    <w:jc w:val="center"/>
                    <w:rPr>
                      <w:b/>
                      <w:sz w:val="24"/>
                      <w:szCs w:val="24"/>
                    </w:rPr>
                  </w:pPr>
                  <w:proofErr w:type="gramStart"/>
                  <w:r>
                    <w:rPr>
                      <w:b/>
                      <w:sz w:val="24"/>
                      <w:szCs w:val="24"/>
                    </w:rPr>
                    <w:t>Коли</w:t>
                  </w:r>
                  <w:r w:rsidR="008F642F">
                    <w:rPr>
                      <w:b/>
                      <w:sz w:val="24"/>
                      <w:szCs w:val="24"/>
                    </w:rPr>
                    <w:t>-</w:t>
                  </w:r>
                  <w:r>
                    <w:rPr>
                      <w:b/>
                      <w:sz w:val="24"/>
                      <w:szCs w:val="24"/>
                    </w:rPr>
                    <w:t>чество</w:t>
                  </w:r>
                  <w:proofErr w:type="gramEnd"/>
                  <w:r>
                    <w:rPr>
                      <w:b/>
                      <w:sz w:val="24"/>
                      <w:szCs w:val="24"/>
                    </w:rPr>
                    <w:t xml:space="preserve"> баллов</w:t>
                  </w:r>
                </w:p>
              </w:tc>
              <w:tc>
                <w:tcPr>
                  <w:tcW w:w="4252"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F43EB0" w:rsidRPr="00FE7B61" w14:paraId="07CD51FC" w14:textId="77777777" w:rsidTr="000E0B41">
              <w:trPr>
                <w:trHeight w:val="772"/>
              </w:trPr>
              <w:tc>
                <w:tcPr>
                  <w:tcW w:w="568" w:type="dxa"/>
                  <w:vMerge w:val="restart"/>
                  <w:tcBorders>
                    <w:top w:val="single" w:sz="4" w:space="0" w:color="auto"/>
                    <w:left w:val="single" w:sz="4" w:space="0" w:color="auto"/>
                    <w:right w:val="single" w:sz="4" w:space="0" w:color="auto"/>
                  </w:tcBorders>
                  <w:vAlign w:val="center"/>
                  <w:hideMark/>
                </w:tcPr>
                <w:p w14:paraId="02A89E5E" w14:textId="77777777" w:rsidR="00F43EB0" w:rsidRPr="00FE7B61" w:rsidRDefault="00F43EB0" w:rsidP="00F43EB0">
                  <w:pPr>
                    <w:suppressAutoHyphens/>
                    <w:ind w:right="-108"/>
                    <w:contextualSpacing/>
                    <w:rPr>
                      <w:sz w:val="22"/>
                      <w:szCs w:val="24"/>
                    </w:rPr>
                  </w:pPr>
                  <w:r w:rsidRPr="00FE7B61">
                    <w:rPr>
                      <w:sz w:val="22"/>
                      <w:szCs w:val="24"/>
                    </w:rPr>
                    <w:t>2.</w:t>
                  </w:r>
                  <w:r>
                    <w:rPr>
                      <w:sz w:val="22"/>
                      <w:szCs w:val="24"/>
                    </w:rPr>
                    <w:t>1</w:t>
                  </w:r>
                </w:p>
              </w:tc>
              <w:tc>
                <w:tcPr>
                  <w:tcW w:w="2409" w:type="dxa"/>
                  <w:vMerge w:val="restart"/>
                  <w:tcBorders>
                    <w:top w:val="single" w:sz="4" w:space="0" w:color="auto"/>
                    <w:left w:val="single" w:sz="4" w:space="0" w:color="auto"/>
                    <w:right w:val="single" w:sz="4" w:space="0" w:color="auto"/>
                  </w:tcBorders>
                  <w:hideMark/>
                </w:tcPr>
                <w:p w14:paraId="19D02656" w14:textId="22EF0DCD" w:rsidR="00F43EB0" w:rsidRPr="00120A8F" w:rsidRDefault="00F43EB0" w:rsidP="004E69F1">
                  <w:pPr>
                    <w:suppressAutoHyphens/>
                    <w:ind w:right="-108"/>
                    <w:contextualSpacing/>
                    <w:rPr>
                      <w:sz w:val="22"/>
                      <w:szCs w:val="24"/>
                    </w:rPr>
                  </w:pPr>
                  <w:r w:rsidRPr="009B6FCC">
                    <w:rPr>
                      <w:color w:val="000000" w:themeColor="text1"/>
                      <w:sz w:val="22"/>
                      <w:szCs w:val="24"/>
                    </w:rPr>
                    <w:t xml:space="preserve">Наличие опыта оказания услуг по </w:t>
                  </w:r>
                  <w:r w:rsidRPr="00817D88">
                    <w:rPr>
                      <w:color w:val="000000" w:themeColor="text1"/>
                      <w:sz w:val="22"/>
                      <w:szCs w:val="24"/>
                    </w:rPr>
                    <w:t>проведению исследовательск</w:t>
                  </w:r>
                  <w:r w:rsidR="008F642F">
                    <w:rPr>
                      <w:color w:val="000000" w:themeColor="text1"/>
                      <w:sz w:val="22"/>
                      <w:szCs w:val="24"/>
                    </w:rPr>
                    <w:t>их</w:t>
                  </w:r>
                  <w:r w:rsidRPr="00817D88">
                    <w:rPr>
                      <w:color w:val="000000" w:themeColor="text1"/>
                      <w:sz w:val="22"/>
                      <w:szCs w:val="24"/>
                    </w:rPr>
                    <w:t xml:space="preserve"> работ </w:t>
                  </w:r>
                  <w:r w:rsidR="000E0B41">
                    <w:rPr>
                      <w:color w:val="000000" w:themeColor="text1"/>
                      <w:sz w:val="22"/>
                      <w:szCs w:val="22"/>
                    </w:rPr>
                    <w:t xml:space="preserve">сопоставимого </w:t>
                  </w:r>
                  <w:r w:rsidR="000E0B41">
                    <w:rPr>
                      <w:color w:val="000000" w:themeColor="text1"/>
                      <w:sz w:val="22"/>
                      <w:szCs w:val="22"/>
                    </w:rPr>
                    <w:lastRenderedPageBreak/>
                    <w:t>характера</w:t>
                  </w:r>
                  <w:r w:rsidR="000E0B41">
                    <w:rPr>
                      <w:rStyle w:val="afd"/>
                      <w:color w:val="000000" w:themeColor="text1"/>
                      <w:sz w:val="22"/>
                      <w:szCs w:val="22"/>
                    </w:rPr>
                    <w:footnoteReference w:id="1"/>
                  </w:r>
                  <w:r w:rsidR="008F642F">
                    <w:rPr>
                      <w:color w:val="000000" w:themeColor="text1"/>
                      <w:sz w:val="22"/>
                      <w:szCs w:val="22"/>
                    </w:rPr>
                    <w:t xml:space="preserve"> </w:t>
                  </w:r>
                  <w:r>
                    <w:rPr>
                      <w:color w:val="000000" w:themeColor="text1"/>
                      <w:sz w:val="22"/>
                      <w:szCs w:val="24"/>
                    </w:rPr>
                    <w:t>за период с 2014</w:t>
                  </w:r>
                  <w:r w:rsidRPr="009B6FCC">
                    <w:rPr>
                      <w:color w:val="000000" w:themeColor="text1"/>
                      <w:sz w:val="22"/>
                      <w:szCs w:val="24"/>
                    </w:rPr>
                    <w:t xml:space="preserve"> по 201</w:t>
                  </w:r>
                  <w:r w:rsidR="00F41C51">
                    <w:rPr>
                      <w:color w:val="000000" w:themeColor="text1"/>
                      <w:sz w:val="22"/>
                      <w:szCs w:val="24"/>
                    </w:rPr>
                    <w:t>7</w:t>
                  </w:r>
                  <w:r w:rsidRPr="009B6FCC">
                    <w:rPr>
                      <w:color w:val="000000" w:themeColor="text1"/>
                      <w:sz w:val="22"/>
                      <w:szCs w:val="24"/>
                    </w:rPr>
                    <w:t xml:space="preserve"> гг.</w:t>
                  </w:r>
                </w:p>
              </w:tc>
              <w:tc>
                <w:tcPr>
                  <w:tcW w:w="1835" w:type="dxa"/>
                  <w:tcBorders>
                    <w:top w:val="single" w:sz="4" w:space="0" w:color="auto"/>
                    <w:left w:val="single" w:sz="4" w:space="0" w:color="auto"/>
                    <w:bottom w:val="single" w:sz="4" w:space="0" w:color="auto"/>
                    <w:right w:val="single" w:sz="4" w:space="0" w:color="auto"/>
                  </w:tcBorders>
                  <w:vAlign w:val="center"/>
                </w:tcPr>
                <w:p w14:paraId="615B6ED5" w14:textId="446703FE" w:rsidR="00F43EB0" w:rsidRPr="00FE7B61" w:rsidRDefault="00F43EB0" w:rsidP="00F43EB0">
                  <w:pPr>
                    <w:suppressAutoHyphens/>
                    <w:ind w:right="-108"/>
                    <w:contextualSpacing/>
                    <w:rPr>
                      <w:sz w:val="22"/>
                      <w:szCs w:val="24"/>
                    </w:rPr>
                  </w:pPr>
                  <w:r w:rsidRPr="009B6FCC">
                    <w:rPr>
                      <w:color w:val="000000" w:themeColor="text1"/>
                      <w:sz w:val="22"/>
                      <w:szCs w:val="24"/>
                    </w:rPr>
                    <w:lastRenderedPageBreak/>
                    <w:t>10 и выше</w:t>
                  </w:r>
                </w:p>
              </w:tc>
              <w:tc>
                <w:tcPr>
                  <w:tcW w:w="1284" w:type="dxa"/>
                  <w:tcBorders>
                    <w:top w:val="single" w:sz="4" w:space="0" w:color="auto"/>
                    <w:left w:val="single" w:sz="4" w:space="0" w:color="auto"/>
                    <w:right w:val="single" w:sz="4" w:space="0" w:color="auto"/>
                  </w:tcBorders>
                  <w:vAlign w:val="center"/>
                </w:tcPr>
                <w:p w14:paraId="0BB7DE10" w14:textId="3F110502" w:rsidR="00F43EB0" w:rsidRPr="00FE7B61" w:rsidRDefault="00F43EB0" w:rsidP="00F43EB0">
                  <w:pPr>
                    <w:suppressAutoHyphens/>
                    <w:ind w:right="-108"/>
                    <w:contextualSpacing/>
                    <w:jc w:val="center"/>
                    <w:rPr>
                      <w:sz w:val="22"/>
                      <w:szCs w:val="24"/>
                    </w:rPr>
                  </w:pPr>
                  <w:r w:rsidRPr="009B6FCC">
                    <w:rPr>
                      <w:color w:val="000000" w:themeColor="text1"/>
                      <w:sz w:val="22"/>
                      <w:szCs w:val="24"/>
                    </w:rPr>
                    <w:t>40</w:t>
                  </w:r>
                </w:p>
              </w:tc>
              <w:tc>
                <w:tcPr>
                  <w:tcW w:w="4252" w:type="dxa"/>
                  <w:vMerge w:val="restart"/>
                  <w:tcBorders>
                    <w:top w:val="single" w:sz="4" w:space="0" w:color="auto"/>
                    <w:left w:val="single" w:sz="4" w:space="0" w:color="auto"/>
                    <w:right w:val="single" w:sz="4" w:space="0" w:color="auto"/>
                  </w:tcBorders>
                </w:tcPr>
                <w:p w14:paraId="27CEC8E2" w14:textId="77777777" w:rsidR="00F43EB0" w:rsidRDefault="00F43EB0" w:rsidP="00F43EB0">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1C5DCE1E" w:rsidR="00F43EB0" w:rsidRPr="00FE7B61" w:rsidRDefault="00F43EB0" w:rsidP="00F43EB0">
                  <w:pPr>
                    <w:suppressAutoHyphens/>
                    <w:ind w:right="-108"/>
                    <w:contextualSpacing/>
                    <w:jc w:val="center"/>
                    <w:rPr>
                      <w:sz w:val="22"/>
                      <w:szCs w:val="24"/>
                    </w:rPr>
                  </w:pPr>
                  <w:r w:rsidRPr="009B6FCC">
                    <w:rPr>
                      <w:color w:val="000000" w:themeColor="text1"/>
                      <w:sz w:val="22"/>
                      <w:szCs w:val="24"/>
                    </w:rPr>
                    <w:lastRenderedPageBreak/>
                    <w:t>Сведения о наличии опыта оказания услуг, аналогичных предмету закупки за период с 201</w:t>
                  </w:r>
                  <w:r>
                    <w:rPr>
                      <w:color w:val="000000" w:themeColor="text1"/>
                      <w:sz w:val="22"/>
                      <w:szCs w:val="24"/>
                    </w:rPr>
                    <w:t>4</w:t>
                  </w:r>
                  <w:r w:rsidRPr="009B6FCC">
                    <w:rPr>
                      <w:color w:val="000000" w:themeColor="text1"/>
                      <w:sz w:val="22"/>
                      <w:szCs w:val="24"/>
                    </w:rPr>
                    <w:t xml:space="preserve"> по 201</w:t>
                  </w:r>
                  <w:r>
                    <w:rPr>
                      <w:color w:val="000000" w:themeColor="text1"/>
                      <w:sz w:val="22"/>
                      <w:szCs w:val="24"/>
                    </w:rPr>
                    <w:t xml:space="preserve">6 </w:t>
                  </w:r>
                  <w:r w:rsidRPr="009B6FCC">
                    <w:rPr>
                      <w:color w:val="000000" w:themeColor="text1"/>
                      <w:sz w:val="22"/>
                      <w:szCs w:val="24"/>
                    </w:rPr>
                    <w:t>гг., подтверждается копиями договоров и актов.</w:t>
                  </w:r>
                </w:p>
              </w:tc>
            </w:tr>
            <w:tr w:rsidR="00F43EB0" w:rsidRPr="00FE7B61" w14:paraId="10F0B85E" w14:textId="77777777" w:rsidTr="008F642F">
              <w:trPr>
                <w:trHeight w:val="668"/>
              </w:trPr>
              <w:tc>
                <w:tcPr>
                  <w:tcW w:w="568" w:type="dxa"/>
                  <w:vMerge/>
                  <w:tcBorders>
                    <w:left w:val="single" w:sz="4" w:space="0" w:color="auto"/>
                    <w:right w:val="single" w:sz="4" w:space="0" w:color="auto"/>
                  </w:tcBorders>
                  <w:vAlign w:val="center"/>
                </w:tcPr>
                <w:p w14:paraId="6ACEE1FF" w14:textId="079B464A" w:rsidR="00F43EB0" w:rsidRPr="00FE7B61" w:rsidRDefault="00F43EB0" w:rsidP="00F43EB0">
                  <w:pPr>
                    <w:suppressAutoHyphens/>
                    <w:ind w:right="-108"/>
                    <w:contextualSpacing/>
                    <w:rPr>
                      <w:sz w:val="22"/>
                      <w:szCs w:val="24"/>
                    </w:rPr>
                  </w:pPr>
                </w:p>
              </w:tc>
              <w:tc>
                <w:tcPr>
                  <w:tcW w:w="2409" w:type="dxa"/>
                  <w:vMerge/>
                  <w:tcBorders>
                    <w:left w:val="single" w:sz="4" w:space="0" w:color="auto"/>
                    <w:right w:val="single" w:sz="4" w:space="0" w:color="auto"/>
                  </w:tcBorders>
                </w:tcPr>
                <w:p w14:paraId="1DC0EF59" w14:textId="77777777" w:rsidR="00F43EB0" w:rsidRDefault="00F43EB0" w:rsidP="00F43EB0">
                  <w:pPr>
                    <w:suppressAutoHyphens/>
                    <w:ind w:right="-108"/>
                    <w:contextualSpacing/>
                    <w:rPr>
                      <w:sz w:val="22"/>
                      <w:szCs w:val="24"/>
                    </w:rPr>
                  </w:pPr>
                </w:p>
              </w:tc>
              <w:tc>
                <w:tcPr>
                  <w:tcW w:w="1835" w:type="dxa"/>
                  <w:tcBorders>
                    <w:top w:val="single" w:sz="4" w:space="0" w:color="auto"/>
                    <w:left w:val="single" w:sz="4" w:space="0" w:color="auto"/>
                    <w:bottom w:val="single" w:sz="4" w:space="0" w:color="auto"/>
                    <w:right w:val="single" w:sz="4" w:space="0" w:color="auto"/>
                  </w:tcBorders>
                  <w:vAlign w:val="center"/>
                </w:tcPr>
                <w:p w14:paraId="0DAAD89D" w14:textId="33F157F5" w:rsidR="00F43EB0" w:rsidRDefault="00F43EB0" w:rsidP="00F43EB0">
                  <w:pPr>
                    <w:suppressAutoHyphens/>
                    <w:ind w:right="-108"/>
                    <w:contextualSpacing/>
                    <w:rPr>
                      <w:sz w:val="22"/>
                      <w:szCs w:val="24"/>
                    </w:rPr>
                  </w:pPr>
                  <w:r w:rsidRPr="009B6FCC">
                    <w:rPr>
                      <w:color w:val="000000" w:themeColor="text1"/>
                      <w:sz w:val="22"/>
                      <w:szCs w:val="24"/>
                    </w:rPr>
                    <w:t>от 5 до 9</w:t>
                  </w:r>
                </w:p>
              </w:tc>
              <w:tc>
                <w:tcPr>
                  <w:tcW w:w="1284" w:type="dxa"/>
                  <w:tcBorders>
                    <w:left w:val="single" w:sz="4" w:space="0" w:color="auto"/>
                    <w:bottom w:val="single" w:sz="4" w:space="0" w:color="auto"/>
                    <w:right w:val="single" w:sz="4" w:space="0" w:color="auto"/>
                  </w:tcBorders>
                  <w:vAlign w:val="center"/>
                </w:tcPr>
                <w:p w14:paraId="6E44CA1C" w14:textId="4CC833B6" w:rsidR="00F43EB0" w:rsidRDefault="00F43EB0" w:rsidP="00F43EB0">
                  <w:pPr>
                    <w:suppressAutoHyphens/>
                    <w:ind w:right="-108"/>
                    <w:contextualSpacing/>
                    <w:jc w:val="center"/>
                    <w:rPr>
                      <w:sz w:val="22"/>
                      <w:szCs w:val="24"/>
                    </w:rPr>
                  </w:pPr>
                  <w:r w:rsidRPr="009B6FCC">
                    <w:rPr>
                      <w:color w:val="000000" w:themeColor="text1"/>
                      <w:sz w:val="22"/>
                      <w:szCs w:val="24"/>
                    </w:rPr>
                    <w:t>20</w:t>
                  </w:r>
                </w:p>
              </w:tc>
              <w:tc>
                <w:tcPr>
                  <w:tcW w:w="4252" w:type="dxa"/>
                  <w:vMerge/>
                  <w:tcBorders>
                    <w:left w:val="single" w:sz="4" w:space="0" w:color="auto"/>
                    <w:right w:val="single" w:sz="4" w:space="0" w:color="auto"/>
                  </w:tcBorders>
                </w:tcPr>
                <w:p w14:paraId="600A9486" w14:textId="77777777" w:rsidR="00F43EB0" w:rsidRDefault="00F43EB0" w:rsidP="00F43EB0">
                  <w:pPr>
                    <w:suppressAutoHyphens/>
                    <w:ind w:right="-108"/>
                    <w:contextualSpacing/>
                    <w:jc w:val="center"/>
                    <w:rPr>
                      <w:sz w:val="22"/>
                      <w:szCs w:val="24"/>
                    </w:rPr>
                  </w:pPr>
                </w:p>
              </w:tc>
            </w:tr>
            <w:tr w:rsidR="00F43EB0" w:rsidRPr="00FE7B61" w14:paraId="2318637D" w14:textId="77777777" w:rsidTr="008F642F">
              <w:trPr>
                <w:trHeight w:val="668"/>
              </w:trPr>
              <w:tc>
                <w:tcPr>
                  <w:tcW w:w="568" w:type="dxa"/>
                  <w:vMerge/>
                  <w:tcBorders>
                    <w:left w:val="single" w:sz="4" w:space="0" w:color="auto"/>
                    <w:right w:val="single" w:sz="4" w:space="0" w:color="auto"/>
                  </w:tcBorders>
                </w:tcPr>
                <w:p w14:paraId="7DDD9FE6" w14:textId="77777777" w:rsidR="00F43EB0" w:rsidRPr="00FE7B61" w:rsidRDefault="00F43EB0" w:rsidP="00F43EB0">
                  <w:pPr>
                    <w:suppressAutoHyphens/>
                    <w:ind w:right="-108"/>
                    <w:contextualSpacing/>
                    <w:rPr>
                      <w:sz w:val="22"/>
                      <w:szCs w:val="24"/>
                    </w:rPr>
                  </w:pPr>
                </w:p>
              </w:tc>
              <w:tc>
                <w:tcPr>
                  <w:tcW w:w="2409" w:type="dxa"/>
                  <w:vMerge/>
                  <w:tcBorders>
                    <w:left w:val="single" w:sz="4" w:space="0" w:color="auto"/>
                    <w:right w:val="single" w:sz="4" w:space="0" w:color="auto"/>
                  </w:tcBorders>
                </w:tcPr>
                <w:p w14:paraId="3A4C2BC6" w14:textId="77777777" w:rsidR="00F43EB0" w:rsidRDefault="00F43EB0" w:rsidP="00F43EB0">
                  <w:pPr>
                    <w:suppressAutoHyphens/>
                    <w:ind w:right="-108"/>
                    <w:contextualSpacing/>
                    <w:rPr>
                      <w:sz w:val="22"/>
                      <w:szCs w:val="24"/>
                    </w:rPr>
                  </w:pPr>
                </w:p>
              </w:tc>
              <w:tc>
                <w:tcPr>
                  <w:tcW w:w="1835" w:type="dxa"/>
                  <w:tcBorders>
                    <w:top w:val="single" w:sz="4" w:space="0" w:color="auto"/>
                    <w:left w:val="single" w:sz="4" w:space="0" w:color="auto"/>
                    <w:right w:val="single" w:sz="4" w:space="0" w:color="auto"/>
                  </w:tcBorders>
                  <w:vAlign w:val="center"/>
                </w:tcPr>
                <w:p w14:paraId="17381017" w14:textId="1066DFFE" w:rsidR="00F43EB0" w:rsidRDefault="00F43EB0" w:rsidP="00F43EB0">
                  <w:pPr>
                    <w:suppressAutoHyphens/>
                    <w:ind w:right="-108"/>
                    <w:contextualSpacing/>
                    <w:rPr>
                      <w:sz w:val="22"/>
                      <w:szCs w:val="24"/>
                    </w:rPr>
                  </w:pPr>
                  <w:r w:rsidRPr="009B6FCC">
                    <w:rPr>
                      <w:color w:val="000000" w:themeColor="text1"/>
                      <w:sz w:val="22"/>
                      <w:szCs w:val="24"/>
                    </w:rPr>
                    <w:t>от 1 до 4</w:t>
                  </w:r>
                </w:p>
              </w:tc>
              <w:tc>
                <w:tcPr>
                  <w:tcW w:w="1284" w:type="dxa"/>
                  <w:tcBorders>
                    <w:top w:val="single" w:sz="4" w:space="0" w:color="auto"/>
                    <w:left w:val="single" w:sz="4" w:space="0" w:color="auto"/>
                    <w:right w:val="single" w:sz="4" w:space="0" w:color="auto"/>
                  </w:tcBorders>
                  <w:vAlign w:val="center"/>
                </w:tcPr>
                <w:p w14:paraId="5CCE0EEE" w14:textId="55ABBC1C" w:rsidR="00F43EB0" w:rsidRDefault="00F43EB0" w:rsidP="00F43EB0">
                  <w:pPr>
                    <w:suppressAutoHyphens/>
                    <w:ind w:right="-108"/>
                    <w:contextualSpacing/>
                    <w:jc w:val="center"/>
                    <w:rPr>
                      <w:sz w:val="22"/>
                      <w:szCs w:val="24"/>
                    </w:rPr>
                  </w:pPr>
                  <w:r w:rsidRPr="009B6FCC">
                    <w:rPr>
                      <w:color w:val="000000" w:themeColor="text1"/>
                      <w:sz w:val="22"/>
                      <w:szCs w:val="24"/>
                    </w:rPr>
                    <w:t>5</w:t>
                  </w:r>
                </w:p>
              </w:tc>
              <w:tc>
                <w:tcPr>
                  <w:tcW w:w="4252" w:type="dxa"/>
                  <w:vMerge/>
                  <w:tcBorders>
                    <w:left w:val="single" w:sz="4" w:space="0" w:color="auto"/>
                    <w:right w:val="single" w:sz="4" w:space="0" w:color="auto"/>
                  </w:tcBorders>
                  <w:vAlign w:val="center"/>
                </w:tcPr>
                <w:p w14:paraId="681FB2B9" w14:textId="77777777" w:rsidR="00F43EB0" w:rsidRDefault="00F43EB0" w:rsidP="00F43EB0">
                  <w:pPr>
                    <w:suppressAutoHyphens/>
                    <w:ind w:right="-108"/>
                    <w:contextualSpacing/>
                    <w:jc w:val="center"/>
                    <w:rPr>
                      <w:sz w:val="22"/>
                      <w:szCs w:val="24"/>
                    </w:rPr>
                  </w:pPr>
                </w:p>
              </w:tc>
            </w:tr>
            <w:tr w:rsidR="00A62EA4" w:rsidRPr="00FE7B61" w14:paraId="3D3A2DCD" w14:textId="77777777" w:rsidTr="000E0B41">
              <w:trPr>
                <w:trHeight w:val="921"/>
              </w:trPr>
              <w:tc>
                <w:tcPr>
                  <w:tcW w:w="568" w:type="dxa"/>
                  <w:vMerge w:val="restart"/>
                  <w:tcBorders>
                    <w:left w:val="single" w:sz="4" w:space="0" w:color="auto"/>
                    <w:right w:val="single" w:sz="4" w:space="0" w:color="auto"/>
                  </w:tcBorders>
                  <w:vAlign w:val="center"/>
                </w:tcPr>
                <w:p w14:paraId="79AD64AF" w14:textId="77777777" w:rsidR="00A62EA4" w:rsidRPr="008F642F" w:rsidRDefault="00A62EA4" w:rsidP="00A62EA4">
                  <w:pPr>
                    <w:ind w:right="-108"/>
                    <w:rPr>
                      <w:sz w:val="22"/>
                      <w:szCs w:val="24"/>
                    </w:rPr>
                  </w:pPr>
                  <w:r w:rsidRPr="008F642F">
                    <w:rPr>
                      <w:sz w:val="22"/>
                      <w:szCs w:val="24"/>
                      <w:lang w:val="en-US"/>
                    </w:rPr>
                    <w:t>2.</w:t>
                  </w:r>
                  <w:r w:rsidRPr="008F642F">
                    <w:rPr>
                      <w:sz w:val="22"/>
                      <w:szCs w:val="24"/>
                    </w:rPr>
                    <w:t>2</w:t>
                  </w:r>
                </w:p>
              </w:tc>
              <w:tc>
                <w:tcPr>
                  <w:tcW w:w="2409" w:type="dxa"/>
                  <w:vMerge w:val="restart"/>
                  <w:tcBorders>
                    <w:left w:val="single" w:sz="4" w:space="0" w:color="auto"/>
                    <w:right w:val="single" w:sz="4" w:space="0" w:color="auto"/>
                  </w:tcBorders>
                </w:tcPr>
                <w:p w14:paraId="31407476" w14:textId="375A5CE1" w:rsidR="00064E1B" w:rsidRPr="008F642F" w:rsidRDefault="00064E1B" w:rsidP="00064E1B">
                  <w:pPr>
                    <w:ind w:right="34"/>
                    <w:rPr>
                      <w:color w:val="000000" w:themeColor="text1"/>
                      <w:sz w:val="22"/>
                      <w:szCs w:val="22"/>
                    </w:rPr>
                  </w:pPr>
                  <w:r w:rsidRPr="008F642F">
                    <w:rPr>
                      <w:color w:val="000000" w:themeColor="text1"/>
                      <w:sz w:val="22"/>
                      <w:szCs w:val="22"/>
                    </w:rPr>
                    <w:t xml:space="preserve">Наличие </w:t>
                  </w:r>
                  <w:r w:rsidR="008F642F" w:rsidRPr="008F642F">
                    <w:rPr>
                      <w:color w:val="000000" w:themeColor="text1"/>
                      <w:sz w:val="22"/>
                      <w:szCs w:val="22"/>
                    </w:rPr>
                    <w:t>у</w:t>
                  </w:r>
                  <w:r w:rsidR="008F642F">
                    <w:rPr>
                      <w:color w:val="000000" w:themeColor="text1"/>
                      <w:sz w:val="22"/>
                      <w:szCs w:val="22"/>
                    </w:rPr>
                    <w:t xml:space="preserve"> </w:t>
                  </w:r>
                  <w:r w:rsidR="008F642F" w:rsidRPr="008F642F">
                    <w:rPr>
                      <w:color w:val="000000" w:themeColor="text1"/>
                      <w:sz w:val="22"/>
                      <w:szCs w:val="22"/>
                    </w:rPr>
                    <w:t>сотрудников,</w:t>
                  </w:r>
                  <w:r w:rsidRPr="008F642F">
                    <w:rPr>
                      <w:color w:val="000000" w:themeColor="text1"/>
                      <w:sz w:val="22"/>
                      <w:szCs w:val="22"/>
                    </w:rPr>
                    <w:t xml:space="preserve"> задействованных в проектной группе участника</w:t>
                  </w:r>
                  <w:r w:rsidR="008F642F">
                    <w:rPr>
                      <w:color w:val="000000" w:themeColor="text1"/>
                      <w:sz w:val="22"/>
                      <w:szCs w:val="22"/>
                    </w:rPr>
                    <w:t xml:space="preserve"> закупки</w:t>
                  </w:r>
                  <w:r w:rsidRPr="008F642F">
                    <w:rPr>
                      <w:color w:val="000000" w:themeColor="text1"/>
                      <w:sz w:val="22"/>
                      <w:szCs w:val="22"/>
                    </w:rPr>
                    <w:t xml:space="preserve"> опыта </w:t>
                  </w:r>
                </w:p>
                <w:p w14:paraId="0BFC8936" w14:textId="42BE0B93" w:rsidR="00A62EA4" w:rsidRPr="008F642F" w:rsidRDefault="00064E1B" w:rsidP="004E69F1">
                  <w:pPr>
                    <w:ind w:right="-108"/>
                    <w:rPr>
                      <w:color w:val="000000" w:themeColor="text1"/>
                      <w:sz w:val="22"/>
                      <w:szCs w:val="22"/>
                    </w:rPr>
                  </w:pPr>
                  <w:r w:rsidRPr="008F642F">
                    <w:rPr>
                      <w:color w:val="000000" w:themeColor="text1"/>
                      <w:sz w:val="22"/>
                      <w:szCs w:val="22"/>
                    </w:rPr>
                    <w:t>участия в проектах сопоставимог</w:t>
                  </w:r>
                  <w:r w:rsidR="000E0B41">
                    <w:rPr>
                      <w:color w:val="000000" w:themeColor="text1"/>
                      <w:sz w:val="22"/>
                      <w:szCs w:val="22"/>
                    </w:rPr>
                    <w:t>о характера</w:t>
                  </w:r>
                  <w:r w:rsidR="000E0B41">
                    <w:rPr>
                      <w:rStyle w:val="afd"/>
                      <w:color w:val="000000" w:themeColor="text1"/>
                      <w:sz w:val="22"/>
                      <w:szCs w:val="22"/>
                    </w:rPr>
                    <w:footnoteReference w:id="2"/>
                  </w:r>
                  <w:r w:rsidRPr="008F642F">
                    <w:rPr>
                      <w:color w:val="000000" w:themeColor="text1"/>
                      <w:sz w:val="22"/>
                      <w:szCs w:val="22"/>
                    </w:rPr>
                    <w:t xml:space="preserve"> в течение последних трех лет</w:t>
                  </w:r>
                  <w:r w:rsidR="00F41C51">
                    <w:rPr>
                      <w:color w:val="000000" w:themeColor="text1"/>
                      <w:sz w:val="22"/>
                      <w:szCs w:val="22"/>
                    </w:rPr>
                    <w:t xml:space="preserve"> (включая 2017 г)</w:t>
                  </w:r>
                  <w:r w:rsidRPr="008F642F">
                    <w:rPr>
                      <w:color w:val="000000" w:themeColor="text1"/>
                      <w:sz w:val="22"/>
                      <w:szCs w:val="22"/>
                    </w:rPr>
                    <w:t>.</w:t>
                  </w:r>
                </w:p>
              </w:tc>
              <w:tc>
                <w:tcPr>
                  <w:tcW w:w="1835" w:type="dxa"/>
                  <w:tcBorders>
                    <w:top w:val="single" w:sz="4" w:space="0" w:color="auto"/>
                    <w:left w:val="single" w:sz="4" w:space="0" w:color="auto"/>
                    <w:bottom w:val="single" w:sz="4" w:space="0" w:color="auto"/>
                    <w:right w:val="single" w:sz="4" w:space="0" w:color="auto"/>
                  </w:tcBorders>
                  <w:vAlign w:val="center"/>
                </w:tcPr>
                <w:p w14:paraId="72288500" w14:textId="43BED906" w:rsidR="00A62EA4" w:rsidRPr="008F642F" w:rsidRDefault="00A62EA4" w:rsidP="00A62EA4">
                  <w:pPr>
                    <w:suppressAutoHyphens/>
                    <w:ind w:right="-108"/>
                    <w:contextualSpacing/>
                    <w:rPr>
                      <w:sz w:val="22"/>
                      <w:szCs w:val="24"/>
                    </w:rPr>
                  </w:pPr>
                  <w:r w:rsidRPr="008F642F">
                    <w:rPr>
                      <w:color w:val="000000" w:themeColor="text1"/>
                      <w:sz w:val="22"/>
                      <w:szCs w:val="24"/>
                    </w:rPr>
                    <w:t xml:space="preserve">90 % и выше  </w:t>
                  </w:r>
                </w:p>
              </w:tc>
              <w:tc>
                <w:tcPr>
                  <w:tcW w:w="1284" w:type="dxa"/>
                  <w:tcBorders>
                    <w:top w:val="single" w:sz="4" w:space="0" w:color="auto"/>
                    <w:left w:val="single" w:sz="4" w:space="0" w:color="auto"/>
                    <w:right w:val="single" w:sz="4" w:space="0" w:color="auto"/>
                  </w:tcBorders>
                  <w:vAlign w:val="center"/>
                </w:tcPr>
                <w:p w14:paraId="17834D89" w14:textId="5569414D" w:rsidR="00A62EA4" w:rsidRPr="008F642F" w:rsidRDefault="0002498E" w:rsidP="00A62EA4">
                  <w:pPr>
                    <w:suppressAutoHyphens/>
                    <w:ind w:right="-108"/>
                    <w:contextualSpacing/>
                    <w:jc w:val="center"/>
                    <w:rPr>
                      <w:sz w:val="22"/>
                      <w:szCs w:val="24"/>
                      <w:lang w:val="en-US"/>
                    </w:rPr>
                  </w:pPr>
                  <w:r w:rsidRPr="008F642F">
                    <w:rPr>
                      <w:color w:val="000000" w:themeColor="text1"/>
                      <w:sz w:val="22"/>
                      <w:szCs w:val="24"/>
                      <w:lang w:val="en-US"/>
                    </w:rPr>
                    <w:t>2</w:t>
                  </w:r>
                  <w:r w:rsidR="008F642F">
                    <w:rPr>
                      <w:color w:val="000000" w:themeColor="text1"/>
                      <w:sz w:val="22"/>
                      <w:szCs w:val="24"/>
                      <w:lang w:val="en-US"/>
                    </w:rPr>
                    <w:t>5</w:t>
                  </w:r>
                </w:p>
              </w:tc>
              <w:tc>
                <w:tcPr>
                  <w:tcW w:w="4252" w:type="dxa"/>
                  <w:vMerge w:val="restart"/>
                  <w:tcBorders>
                    <w:left w:val="single" w:sz="4" w:space="0" w:color="auto"/>
                    <w:right w:val="single" w:sz="4" w:space="0" w:color="auto"/>
                  </w:tcBorders>
                </w:tcPr>
                <w:p w14:paraId="24D06732" w14:textId="77777777" w:rsidR="00A62EA4" w:rsidRPr="008F642F" w:rsidRDefault="00A62EA4" w:rsidP="00A62EA4">
                  <w:pPr>
                    <w:suppressAutoHyphens/>
                    <w:ind w:right="-108"/>
                    <w:contextualSpacing/>
                    <w:jc w:val="center"/>
                    <w:rPr>
                      <w:sz w:val="22"/>
                      <w:szCs w:val="24"/>
                    </w:rPr>
                  </w:pPr>
                  <w:r w:rsidRPr="008F642F">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p w14:paraId="2342300D" w14:textId="6A13AFD2" w:rsidR="00A62EA4" w:rsidRPr="008F642F" w:rsidRDefault="00A62EA4" w:rsidP="00A62EA4">
                  <w:pPr>
                    <w:suppressAutoHyphens/>
                    <w:ind w:right="-108"/>
                    <w:contextualSpacing/>
                    <w:jc w:val="center"/>
                    <w:rPr>
                      <w:sz w:val="22"/>
                      <w:szCs w:val="24"/>
                    </w:rPr>
                  </w:pPr>
                  <w:r w:rsidRPr="008F642F">
                    <w:rPr>
                      <w:color w:val="000000" w:themeColor="text1"/>
                      <w:sz w:val="22"/>
                      <w:szCs w:val="24"/>
                    </w:rPr>
                    <w:t>(резюме, презентации, персональные сертификаты, свидетельства)</w:t>
                  </w:r>
                </w:p>
              </w:tc>
            </w:tr>
            <w:tr w:rsidR="00A62EA4" w:rsidRPr="00FE7B61" w14:paraId="779013E0" w14:textId="77777777" w:rsidTr="000E0B41">
              <w:trPr>
                <w:trHeight w:val="921"/>
              </w:trPr>
              <w:tc>
                <w:tcPr>
                  <w:tcW w:w="568" w:type="dxa"/>
                  <w:vMerge/>
                  <w:tcBorders>
                    <w:left w:val="single" w:sz="4" w:space="0" w:color="auto"/>
                    <w:right w:val="single" w:sz="4" w:space="0" w:color="auto"/>
                  </w:tcBorders>
                  <w:vAlign w:val="center"/>
                </w:tcPr>
                <w:p w14:paraId="7BFBEB75" w14:textId="64A38501" w:rsidR="00A62EA4" w:rsidRPr="008F642F" w:rsidRDefault="00A62EA4" w:rsidP="00A62EA4">
                  <w:pPr>
                    <w:ind w:right="-108"/>
                    <w:rPr>
                      <w:sz w:val="22"/>
                      <w:szCs w:val="24"/>
                    </w:rPr>
                  </w:pPr>
                </w:p>
              </w:tc>
              <w:tc>
                <w:tcPr>
                  <w:tcW w:w="2409" w:type="dxa"/>
                  <w:vMerge/>
                  <w:tcBorders>
                    <w:left w:val="single" w:sz="4" w:space="0" w:color="auto"/>
                    <w:right w:val="single" w:sz="4" w:space="0" w:color="auto"/>
                  </w:tcBorders>
                </w:tcPr>
                <w:p w14:paraId="0A84ED7B" w14:textId="77777777" w:rsidR="00A62EA4" w:rsidRPr="008F642F" w:rsidRDefault="00A62EA4" w:rsidP="00A62EA4">
                  <w:pPr>
                    <w:ind w:right="-108"/>
                    <w:rPr>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tcPr>
                <w:p w14:paraId="28973278" w14:textId="77EFEE9B" w:rsidR="00A62EA4" w:rsidRPr="008F642F" w:rsidRDefault="00A62EA4" w:rsidP="00A62EA4">
                  <w:pPr>
                    <w:suppressAutoHyphens/>
                    <w:ind w:right="-108"/>
                    <w:contextualSpacing/>
                    <w:rPr>
                      <w:sz w:val="22"/>
                      <w:szCs w:val="24"/>
                    </w:rPr>
                  </w:pPr>
                  <w:r w:rsidRPr="008F642F">
                    <w:rPr>
                      <w:color w:val="000000" w:themeColor="text1"/>
                      <w:sz w:val="22"/>
                      <w:szCs w:val="24"/>
                    </w:rPr>
                    <w:t>от 51 % до 89 %</w:t>
                  </w:r>
                </w:p>
              </w:tc>
              <w:tc>
                <w:tcPr>
                  <w:tcW w:w="1284" w:type="dxa"/>
                  <w:tcBorders>
                    <w:left w:val="single" w:sz="4" w:space="0" w:color="auto"/>
                    <w:right w:val="single" w:sz="4" w:space="0" w:color="auto"/>
                  </w:tcBorders>
                  <w:vAlign w:val="center"/>
                </w:tcPr>
                <w:p w14:paraId="4B77F491" w14:textId="571B690F" w:rsidR="00A62EA4" w:rsidRPr="008F642F" w:rsidRDefault="00064E1B" w:rsidP="00A62EA4">
                  <w:pPr>
                    <w:suppressAutoHyphens/>
                    <w:ind w:right="-108"/>
                    <w:contextualSpacing/>
                    <w:jc w:val="center"/>
                    <w:rPr>
                      <w:sz w:val="22"/>
                      <w:szCs w:val="24"/>
                    </w:rPr>
                  </w:pPr>
                  <w:r w:rsidRPr="008F642F">
                    <w:rPr>
                      <w:sz w:val="22"/>
                      <w:szCs w:val="24"/>
                    </w:rPr>
                    <w:t>1</w:t>
                  </w:r>
                  <w:r w:rsidR="008F642F">
                    <w:rPr>
                      <w:sz w:val="22"/>
                      <w:szCs w:val="24"/>
                    </w:rPr>
                    <w:t>5</w:t>
                  </w:r>
                </w:p>
              </w:tc>
              <w:tc>
                <w:tcPr>
                  <w:tcW w:w="4252" w:type="dxa"/>
                  <w:vMerge/>
                  <w:tcBorders>
                    <w:left w:val="single" w:sz="4" w:space="0" w:color="auto"/>
                    <w:right w:val="single" w:sz="4" w:space="0" w:color="auto"/>
                  </w:tcBorders>
                </w:tcPr>
                <w:p w14:paraId="53EE49BF" w14:textId="77777777" w:rsidR="00A62EA4" w:rsidRPr="008F642F" w:rsidRDefault="00A62EA4" w:rsidP="00A62EA4">
                  <w:pPr>
                    <w:suppressAutoHyphens/>
                    <w:ind w:right="-108"/>
                    <w:contextualSpacing/>
                    <w:jc w:val="center"/>
                    <w:rPr>
                      <w:sz w:val="22"/>
                      <w:szCs w:val="24"/>
                    </w:rPr>
                  </w:pPr>
                </w:p>
              </w:tc>
            </w:tr>
            <w:tr w:rsidR="00A62EA4" w:rsidRPr="00FE7B61" w14:paraId="1FEE101F" w14:textId="77777777" w:rsidTr="000E0B41">
              <w:trPr>
                <w:trHeight w:val="921"/>
              </w:trPr>
              <w:tc>
                <w:tcPr>
                  <w:tcW w:w="568" w:type="dxa"/>
                  <w:vMerge/>
                  <w:tcBorders>
                    <w:left w:val="single" w:sz="4" w:space="0" w:color="auto"/>
                    <w:right w:val="single" w:sz="4" w:space="0" w:color="auto"/>
                  </w:tcBorders>
                  <w:vAlign w:val="center"/>
                </w:tcPr>
                <w:p w14:paraId="6D57835D" w14:textId="77777777" w:rsidR="00A62EA4" w:rsidRPr="008F642F" w:rsidRDefault="00A62EA4" w:rsidP="00A62EA4">
                  <w:pPr>
                    <w:ind w:right="-108"/>
                    <w:rPr>
                      <w:sz w:val="22"/>
                      <w:szCs w:val="24"/>
                    </w:rPr>
                  </w:pPr>
                </w:p>
              </w:tc>
              <w:tc>
                <w:tcPr>
                  <w:tcW w:w="2409" w:type="dxa"/>
                  <w:vMerge/>
                  <w:tcBorders>
                    <w:left w:val="single" w:sz="4" w:space="0" w:color="auto"/>
                    <w:right w:val="single" w:sz="4" w:space="0" w:color="auto"/>
                  </w:tcBorders>
                </w:tcPr>
                <w:p w14:paraId="515784E4" w14:textId="77777777" w:rsidR="00A62EA4" w:rsidRPr="008F642F" w:rsidRDefault="00A62EA4" w:rsidP="00A62EA4">
                  <w:pPr>
                    <w:ind w:right="-108"/>
                    <w:rPr>
                      <w:sz w:val="22"/>
                      <w:szCs w:val="22"/>
                    </w:rPr>
                  </w:pPr>
                </w:p>
              </w:tc>
              <w:tc>
                <w:tcPr>
                  <w:tcW w:w="1835" w:type="dxa"/>
                  <w:tcBorders>
                    <w:top w:val="single" w:sz="4" w:space="0" w:color="auto"/>
                    <w:left w:val="single" w:sz="4" w:space="0" w:color="auto"/>
                    <w:right w:val="single" w:sz="4" w:space="0" w:color="auto"/>
                  </w:tcBorders>
                  <w:vAlign w:val="center"/>
                </w:tcPr>
                <w:p w14:paraId="2591ED48" w14:textId="36A472DB" w:rsidR="00A62EA4" w:rsidRPr="008F642F" w:rsidRDefault="00A62EA4" w:rsidP="00A62EA4">
                  <w:pPr>
                    <w:suppressAutoHyphens/>
                    <w:ind w:right="-108"/>
                    <w:contextualSpacing/>
                    <w:rPr>
                      <w:sz w:val="22"/>
                      <w:szCs w:val="24"/>
                    </w:rPr>
                  </w:pPr>
                  <w:r w:rsidRPr="008F642F">
                    <w:rPr>
                      <w:color w:val="000000" w:themeColor="text1"/>
                      <w:sz w:val="22"/>
                      <w:szCs w:val="24"/>
                    </w:rPr>
                    <w:t>50 % и менее</w:t>
                  </w:r>
                </w:p>
              </w:tc>
              <w:tc>
                <w:tcPr>
                  <w:tcW w:w="1284" w:type="dxa"/>
                  <w:tcBorders>
                    <w:left w:val="single" w:sz="4" w:space="0" w:color="auto"/>
                    <w:bottom w:val="single" w:sz="4" w:space="0" w:color="auto"/>
                    <w:right w:val="single" w:sz="4" w:space="0" w:color="auto"/>
                  </w:tcBorders>
                  <w:vAlign w:val="center"/>
                </w:tcPr>
                <w:p w14:paraId="6A489D73" w14:textId="26A79F4C" w:rsidR="00A62EA4" w:rsidRPr="008F642F" w:rsidRDefault="008F642F" w:rsidP="00A62EA4">
                  <w:pPr>
                    <w:suppressAutoHyphens/>
                    <w:ind w:right="-108"/>
                    <w:contextualSpacing/>
                    <w:jc w:val="center"/>
                    <w:rPr>
                      <w:sz w:val="22"/>
                      <w:szCs w:val="24"/>
                      <w:lang w:val="en-US"/>
                    </w:rPr>
                  </w:pPr>
                  <w:r>
                    <w:rPr>
                      <w:sz w:val="22"/>
                      <w:szCs w:val="24"/>
                      <w:lang w:val="en-US"/>
                    </w:rPr>
                    <w:t>10</w:t>
                  </w:r>
                </w:p>
              </w:tc>
              <w:tc>
                <w:tcPr>
                  <w:tcW w:w="4252" w:type="dxa"/>
                  <w:vMerge/>
                  <w:tcBorders>
                    <w:left w:val="single" w:sz="4" w:space="0" w:color="auto"/>
                    <w:right w:val="single" w:sz="4" w:space="0" w:color="auto"/>
                  </w:tcBorders>
                </w:tcPr>
                <w:p w14:paraId="7ECD2AC0" w14:textId="77777777" w:rsidR="00A62EA4" w:rsidRPr="008F642F" w:rsidRDefault="00A62EA4" w:rsidP="00A62EA4">
                  <w:pPr>
                    <w:suppressAutoHyphens/>
                    <w:ind w:right="-108"/>
                    <w:contextualSpacing/>
                    <w:jc w:val="center"/>
                    <w:rPr>
                      <w:sz w:val="22"/>
                      <w:szCs w:val="24"/>
                    </w:rPr>
                  </w:pPr>
                </w:p>
              </w:tc>
            </w:tr>
            <w:tr w:rsidR="00A62EA4" w:rsidRPr="00FE7B61" w14:paraId="2180067F" w14:textId="77777777" w:rsidTr="000E0B41">
              <w:trPr>
                <w:trHeight w:val="1342"/>
              </w:trPr>
              <w:tc>
                <w:tcPr>
                  <w:tcW w:w="568" w:type="dxa"/>
                  <w:vMerge w:val="restart"/>
                  <w:tcBorders>
                    <w:left w:val="single" w:sz="4" w:space="0" w:color="auto"/>
                    <w:right w:val="single" w:sz="4" w:space="0" w:color="auto"/>
                  </w:tcBorders>
                  <w:vAlign w:val="center"/>
                </w:tcPr>
                <w:p w14:paraId="10C51A6E" w14:textId="22B99C50" w:rsidR="00A62EA4" w:rsidRPr="008F642F" w:rsidRDefault="00A62EA4" w:rsidP="00A62EA4">
                  <w:pPr>
                    <w:ind w:right="-108"/>
                    <w:rPr>
                      <w:sz w:val="22"/>
                      <w:szCs w:val="24"/>
                    </w:rPr>
                  </w:pPr>
                  <w:r w:rsidRPr="008F642F">
                    <w:rPr>
                      <w:sz w:val="22"/>
                      <w:szCs w:val="24"/>
                    </w:rPr>
                    <w:t>2.3</w:t>
                  </w:r>
                </w:p>
              </w:tc>
              <w:tc>
                <w:tcPr>
                  <w:tcW w:w="2409" w:type="dxa"/>
                  <w:vMerge w:val="restart"/>
                  <w:tcBorders>
                    <w:left w:val="single" w:sz="4" w:space="0" w:color="auto"/>
                    <w:right w:val="single" w:sz="4" w:space="0" w:color="auto"/>
                  </w:tcBorders>
                </w:tcPr>
                <w:p w14:paraId="7493A016" w14:textId="1EBEB382" w:rsidR="00A62EA4" w:rsidRPr="008F642F" w:rsidRDefault="00A62EA4" w:rsidP="00A62EA4">
                  <w:pPr>
                    <w:ind w:right="-108"/>
                    <w:rPr>
                      <w:sz w:val="22"/>
                      <w:szCs w:val="22"/>
                    </w:rPr>
                  </w:pPr>
                  <w:r w:rsidRPr="008F642F">
                    <w:rPr>
                      <w:color w:val="000000" w:themeColor="text1"/>
                      <w:sz w:val="22"/>
                      <w:szCs w:val="22"/>
                    </w:rPr>
                    <w:t>Наличие у участника закупки исполненных контрактов, заключенных с государственными и муниципальными заказчиками, и подтверждающие исполнен</w:t>
                  </w:r>
                  <w:r w:rsidR="00F41C51">
                    <w:rPr>
                      <w:color w:val="000000" w:themeColor="text1"/>
                      <w:sz w:val="22"/>
                      <w:szCs w:val="22"/>
                    </w:rPr>
                    <w:t>ие таким участником за 2015-2017</w:t>
                  </w:r>
                  <w:r w:rsidRPr="008F642F">
                    <w:rPr>
                      <w:color w:val="000000" w:themeColor="text1"/>
                      <w:sz w:val="22"/>
                      <w:szCs w:val="22"/>
                    </w:rPr>
                    <w:t xml:space="preserve"> гг. </w:t>
                  </w:r>
                  <w:r w:rsidRPr="008F642F">
                    <w:rPr>
                      <w:color w:val="000000" w:themeColor="text1"/>
                      <w:sz w:val="22"/>
                      <w:szCs w:val="24"/>
                    </w:rPr>
                    <w:t>(при этом все контракты должны быть исполнены без применения к такому участнику неустоек (штрафов, пени)</w:t>
                  </w:r>
                </w:p>
              </w:tc>
              <w:tc>
                <w:tcPr>
                  <w:tcW w:w="1835" w:type="dxa"/>
                  <w:tcBorders>
                    <w:left w:val="single" w:sz="4" w:space="0" w:color="auto"/>
                    <w:bottom w:val="single" w:sz="4" w:space="0" w:color="auto"/>
                    <w:right w:val="single" w:sz="4" w:space="0" w:color="auto"/>
                  </w:tcBorders>
                  <w:vAlign w:val="center"/>
                </w:tcPr>
                <w:p w14:paraId="5E7159B0" w14:textId="1D2BD796" w:rsidR="00A62EA4" w:rsidRPr="008F642F" w:rsidRDefault="00A62EA4" w:rsidP="00A62EA4">
                  <w:pPr>
                    <w:suppressAutoHyphens/>
                    <w:ind w:right="-108"/>
                    <w:contextualSpacing/>
                    <w:rPr>
                      <w:sz w:val="22"/>
                      <w:szCs w:val="24"/>
                    </w:rPr>
                  </w:pPr>
                  <w:r w:rsidRPr="008F642F">
                    <w:rPr>
                      <w:color w:val="000000" w:themeColor="text1"/>
                      <w:sz w:val="22"/>
                      <w:szCs w:val="24"/>
                    </w:rPr>
                    <w:t>5 и выше</w:t>
                  </w:r>
                </w:p>
              </w:tc>
              <w:tc>
                <w:tcPr>
                  <w:tcW w:w="1284" w:type="dxa"/>
                  <w:tcBorders>
                    <w:left w:val="single" w:sz="4" w:space="0" w:color="auto"/>
                    <w:bottom w:val="single" w:sz="4" w:space="0" w:color="auto"/>
                    <w:right w:val="single" w:sz="4" w:space="0" w:color="auto"/>
                  </w:tcBorders>
                  <w:vAlign w:val="center"/>
                </w:tcPr>
                <w:p w14:paraId="3D8A8BC8" w14:textId="76594DDF" w:rsidR="00A62EA4" w:rsidRPr="008F642F" w:rsidRDefault="00064E1B" w:rsidP="00A62EA4">
                  <w:pPr>
                    <w:suppressAutoHyphens/>
                    <w:ind w:right="-108"/>
                    <w:contextualSpacing/>
                    <w:jc w:val="center"/>
                    <w:rPr>
                      <w:sz w:val="22"/>
                      <w:szCs w:val="24"/>
                    </w:rPr>
                  </w:pPr>
                  <w:r w:rsidRPr="008F642F">
                    <w:rPr>
                      <w:color w:val="000000" w:themeColor="text1"/>
                      <w:sz w:val="22"/>
                      <w:szCs w:val="24"/>
                    </w:rPr>
                    <w:t>2</w:t>
                  </w:r>
                  <w:r w:rsidR="0002498E" w:rsidRPr="008F642F">
                    <w:rPr>
                      <w:color w:val="000000" w:themeColor="text1"/>
                      <w:sz w:val="22"/>
                      <w:szCs w:val="24"/>
                    </w:rPr>
                    <w:t>0</w:t>
                  </w:r>
                </w:p>
              </w:tc>
              <w:tc>
                <w:tcPr>
                  <w:tcW w:w="4252" w:type="dxa"/>
                  <w:vMerge w:val="restart"/>
                  <w:tcBorders>
                    <w:left w:val="single" w:sz="4" w:space="0" w:color="auto"/>
                    <w:right w:val="single" w:sz="4" w:space="0" w:color="auto"/>
                  </w:tcBorders>
                </w:tcPr>
                <w:p w14:paraId="0DE15729" w14:textId="15F14847" w:rsidR="00A62EA4" w:rsidRPr="008F642F" w:rsidRDefault="00A62EA4" w:rsidP="00A62EA4">
                  <w:pPr>
                    <w:jc w:val="center"/>
                    <w:rPr>
                      <w:color w:val="000000" w:themeColor="text1"/>
                      <w:sz w:val="22"/>
                      <w:szCs w:val="24"/>
                    </w:rPr>
                  </w:pPr>
                  <w:r w:rsidRPr="008F642F">
                    <w:rPr>
                      <w:color w:val="000000" w:themeColor="text1"/>
                      <w:sz w:val="22"/>
                      <w:szCs w:val="24"/>
                    </w:rPr>
                    <w:t xml:space="preserve">Участник представляет информацию в виде реестра, которая содержится </w:t>
                  </w:r>
                  <w:r w:rsidR="009A5823" w:rsidRPr="008F642F">
                    <w:rPr>
                      <w:color w:val="000000" w:themeColor="text1"/>
                      <w:sz w:val="22"/>
                      <w:szCs w:val="24"/>
                    </w:rPr>
                    <w:t>информация о</w:t>
                  </w:r>
                  <w:r w:rsidRPr="008F642F">
                    <w:rPr>
                      <w:color w:val="000000" w:themeColor="text1"/>
                      <w:sz w:val="22"/>
                      <w:szCs w:val="24"/>
                    </w:rPr>
                    <w:t xml:space="preserve"> государственных контракт</w:t>
                  </w:r>
                  <w:r w:rsidR="009A5823" w:rsidRPr="008F642F">
                    <w:rPr>
                      <w:color w:val="000000" w:themeColor="text1"/>
                      <w:sz w:val="22"/>
                      <w:szCs w:val="24"/>
                    </w:rPr>
                    <w:t>ах</w:t>
                  </w:r>
                  <w:r w:rsidRPr="008F642F">
                    <w:rPr>
                      <w:color w:val="000000" w:themeColor="text1"/>
                      <w:sz w:val="22"/>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w:t>
                  </w:r>
                </w:p>
                <w:p w14:paraId="07213F24" w14:textId="1399C9D9" w:rsidR="00A62EA4" w:rsidRPr="008F642F" w:rsidRDefault="00A62EA4" w:rsidP="00A62EA4">
                  <w:pPr>
                    <w:suppressAutoHyphens/>
                    <w:ind w:right="-108"/>
                    <w:contextualSpacing/>
                    <w:jc w:val="center"/>
                    <w:rPr>
                      <w:sz w:val="22"/>
                      <w:szCs w:val="24"/>
                    </w:rPr>
                  </w:pPr>
                </w:p>
              </w:tc>
            </w:tr>
            <w:tr w:rsidR="00A62EA4" w:rsidRPr="00FE7B61" w14:paraId="139CE77D" w14:textId="77777777" w:rsidTr="000E0B41">
              <w:trPr>
                <w:trHeight w:val="1343"/>
              </w:trPr>
              <w:tc>
                <w:tcPr>
                  <w:tcW w:w="568" w:type="dxa"/>
                  <w:vMerge/>
                  <w:tcBorders>
                    <w:left w:val="single" w:sz="4" w:space="0" w:color="auto"/>
                    <w:right w:val="single" w:sz="4" w:space="0" w:color="auto"/>
                  </w:tcBorders>
                  <w:vAlign w:val="center"/>
                </w:tcPr>
                <w:p w14:paraId="2CD6F4E4" w14:textId="77777777" w:rsidR="00A62EA4" w:rsidRDefault="00A62EA4" w:rsidP="00A62EA4">
                  <w:pPr>
                    <w:ind w:right="-108"/>
                    <w:rPr>
                      <w:sz w:val="22"/>
                      <w:szCs w:val="24"/>
                    </w:rPr>
                  </w:pPr>
                </w:p>
              </w:tc>
              <w:tc>
                <w:tcPr>
                  <w:tcW w:w="2409" w:type="dxa"/>
                  <w:vMerge/>
                  <w:tcBorders>
                    <w:left w:val="single" w:sz="4" w:space="0" w:color="auto"/>
                    <w:right w:val="single" w:sz="4" w:space="0" w:color="auto"/>
                  </w:tcBorders>
                </w:tcPr>
                <w:p w14:paraId="4D7DA4D8" w14:textId="77777777" w:rsidR="00A62EA4" w:rsidRDefault="00A62EA4" w:rsidP="00A62EA4">
                  <w:pPr>
                    <w:ind w:right="-108"/>
                    <w:rPr>
                      <w:sz w:val="22"/>
                      <w:szCs w:val="22"/>
                    </w:rPr>
                  </w:pPr>
                </w:p>
              </w:tc>
              <w:tc>
                <w:tcPr>
                  <w:tcW w:w="1835" w:type="dxa"/>
                  <w:tcBorders>
                    <w:left w:val="single" w:sz="4" w:space="0" w:color="auto"/>
                    <w:bottom w:val="single" w:sz="4" w:space="0" w:color="auto"/>
                    <w:right w:val="single" w:sz="4" w:space="0" w:color="auto"/>
                  </w:tcBorders>
                  <w:vAlign w:val="center"/>
                </w:tcPr>
                <w:p w14:paraId="6829E063" w14:textId="59DB6CFB" w:rsidR="00A62EA4" w:rsidRDefault="0002498E" w:rsidP="00A62EA4">
                  <w:pPr>
                    <w:suppressAutoHyphens/>
                    <w:ind w:right="-108"/>
                    <w:contextualSpacing/>
                    <w:rPr>
                      <w:sz w:val="22"/>
                      <w:szCs w:val="24"/>
                    </w:rPr>
                  </w:pPr>
                  <w:r>
                    <w:rPr>
                      <w:color w:val="000000" w:themeColor="text1"/>
                      <w:sz w:val="22"/>
                      <w:szCs w:val="24"/>
                    </w:rPr>
                    <w:t>от 3</w:t>
                  </w:r>
                  <w:r w:rsidR="00A62EA4" w:rsidRPr="009B6FCC">
                    <w:rPr>
                      <w:color w:val="000000" w:themeColor="text1"/>
                      <w:sz w:val="22"/>
                      <w:szCs w:val="24"/>
                    </w:rPr>
                    <w:t xml:space="preserve"> до 4</w:t>
                  </w:r>
                </w:p>
              </w:tc>
              <w:tc>
                <w:tcPr>
                  <w:tcW w:w="1284" w:type="dxa"/>
                  <w:tcBorders>
                    <w:left w:val="single" w:sz="4" w:space="0" w:color="auto"/>
                    <w:bottom w:val="single" w:sz="4" w:space="0" w:color="auto"/>
                    <w:right w:val="single" w:sz="4" w:space="0" w:color="auto"/>
                  </w:tcBorders>
                  <w:vAlign w:val="center"/>
                </w:tcPr>
                <w:p w14:paraId="299221B7" w14:textId="5CAA8D25" w:rsidR="00A62EA4" w:rsidRPr="00064E1B" w:rsidRDefault="00064E1B" w:rsidP="00A62EA4">
                  <w:pPr>
                    <w:suppressAutoHyphens/>
                    <w:ind w:right="-108"/>
                    <w:contextualSpacing/>
                    <w:jc w:val="center"/>
                    <w:rPr>
                      <w:sz w:val="22"/>
                      <w:szCs w:val="24"/>
                      <w:lang w:val="en-US"/>
                    </w:rPr>
                  </w:pPr>
                  <w:r w:rsidRPr="008F642F">
                    <w:rPr>
                      <w:color w:val="000000" w:themeColor="text1"/>
                      <w:sz w:val="22"/>
                      <w:szCs w:val="24"/>
                      <w:lang w:val="en-US"/>
                    </w:rPr>
                    <w:t>15</w:t>
                  </w:r>
                </w:p>
              </w:tc>
              <w:tc>
                <w:tcPr>
                  <w:tcW w:w="4252" w:type="dxa"/>
                  <w:vMerge/>
                  <w:tcBorders>
                    <w:left w:val="single" w:sz="4" w:space="0" w:color="auto"/>
                    <w:right w:val="single" w:sz="4" w:space="0" w:color="auto"/>
                  </w:tcBorders>
                </w:tcPr>
                <w:p w14:paraId="66242499" w14:textId="77777777" w:rsidR="00A62EA4" w:rsidRDefault="00A62EA4" w:rsidP="00A62EA4">
                  <w:pPr>
                    <w:suppressAutoHyphens/>
                    <w:ind w:right="-108"/>
                    <w:contextualSpacing/>
                    <w:jc w:val="center"/>
                    <w:rPr>
                      <w:sz w:val="22"/>
                      <w:szCs w:val="24"/>
                    </w:rPr>
                  </w:pPr>
                </w:p>
              </w:tc>
            </w:tr>
            <w:tr w:rsidR="00A62EA4" w:rsidRPr="00FE7B61" w14:paraId="7DE96918" w14:textId="77777777" w:rsidTr="000E0B41">
              <w:trPr>
                <w:trHeight w:val="1343"/>
              </w:trPr>
              <w:tc>
                <w:tcPr>
                  <w:tcW w:w="568" w:type="dxa"/>
                  <w:vMerge/>
                  <w:tcBorders>
                    <w:left w:val="single" w:sz="4" w:space="0" w:color="auto"/>
                    <w:right w:val="single" w:sz="4" w:space="0" w:color="auto"/>
                  </w:tcBorders>
                  <w:vAlign w:val="center"/>
                </w:tcPr>
                <w:p w14:paraId="12358A74" w14:textId="77777777" w:rsidR="00A62EA4" w:rsidRPr="00D340AF" w:rsidRDefault="00A62EA4" w:rsidP="00A62EA4">
                  <w:pPr>
                    <w:ind w:right="-108"/>
                    <w:rPr>
                      <w:sz w:val="22"/>
                      <w:szCs w:val="24"/>
                    </w:rPr>
                  </w:pPr>
                </w:p>
              </w:tc>
              <w:tc>
                <w:tcPr>
                  <w:tcW w:w="2409" w:type="dxa"/>
                  <w:vMerge/>
                  <w:tcBorders>
                    <w:left w:val="single" w:sz="4" w:space="0" w:color="auto"/>
                    <w:right w:val="single" w:sz="4" w:space="0" w:color="auto"/>
                  </w:tcBorders>
                </w:tcPr>
                <w:p w14:paraId="2B0D35AB" w14:textId="77777777" w:rsidR="00A62EA4" w:rsidRDefault="00A62EA4" w:rsidP="00A62EA4">
                  <w:pPr>
                    <w:ind w:right="-108"/>
                    <w:rPr>
                      <w:sz w:val="22"/>
                      <w:szCs w:val="22"/>
                    </w:rPr>
                  </w:pPr>
                </w:p>
              </w:tc>
              <w:tc>
                <w:tcPr>
                  <w:tcW w:w="1835" w:type="dxa"/>
                  <w:tcBorders>
                    <w:left w:val="single" w:sz="4" w:space="0" w:color="auto"/>
                    <w:bottom w:val="single" w:sz="4" w:space="0" w:color="auto"/>
                    <w:right w:val="single" w:sz="4" w:space="0" w:color="auto"/>
                  </w:tcBorders>
                  <w:vAlign w:val="center"/>
                </w:tcPr>
                <w:p w14:paraId="34D0BD6F" w14:textId="14BAE5EE" w:rsidR="00A62EA4" w:rsidRDefault="0002498E" w:rsidP="00A62EA4">
                  <w:pPr>
                    <w:suppressAutoHyphens/>
                    <w:ind w:right="-108"/>
                    <w:contextualSpacing/>
                    <w:rPr>
                      <w:sz w:val="22"/>
                      <w:szCs w:val="24"/>
                    </w:rPr>
                  </w:pPr>
                  <w:r>
                    <w:rPr>
                      <w:sz w:val="22"/>
                      <w:szCs w:val="24"/>
                    </w:rPr>
                    <w:t>менее 2</w:t>
                  </w:r>
                </w:p>
              </w:tc>
              <w:tc>
                <w:tcPr>
                  <w:tcW w:w="1284" w:type="dxa"/>
                  <w:tcBorders>
                    <w:left w:val="single" w:sz="4" w:space="0" w:color="auto"/>
                    <w:bottom w:val="single" w:sz="4" w:space="0" w:color="auto"/>
                    <w:right w:val="single" w:sz="4" w:space="0" w:color="auto"/>
                  </w:tcBorders>
                  <w:vAlign w:val="center"/>
                </w:tcPr>
                <w:p w14:paraId="47001CC5" w14:textId="1B5CEDD6" w:rsidR="00A62EA4" w:rsidRDefault="0002498E" w:rsidP="00A62EA4">
                  <w:pPr>
                    <w:suppressAutoHyphens/>
                    <w:ind w:right="-108"/>
                    <w:contextualSpacing/>
                    <w:jc w:val="center"/>
                    <w:rPr>
                      <w:sz w:val="22"/>
                      <w:szCs w:val="24"/>
                    </w:rPr>
                  </w:pPr>
                  <w:r>
                    <w:rPr>
                      <w:color w:val="000000" w:themeColor="text1"/>
                      <w:sz w:val="22"/>
                      <w:szCs w:val="24"/>
                    </w:rPr>
                    <w:t>5</w:t>
                  </w:r>
                </w:p>
              </w:tc>
              <w:tc>
                <w:tcPr>
                  <w:tcW w:w="4252" w:type="dxa"/>
                  <w:vMerge/>
                  <w:tcBorders>
                    <w:left w:val="single" w:sz="4" w:space="0" w:color="auto"/>
                    <w:right w:val="single" w:sz="4" w:space="0" w:color="auto"/>
                  </w:tcBorders>
                </w:tcPr>
                <w:p w14:paraId="6A5C9C69" w14:textId="77777777" w:rsidR="00A62EA4" w:rsidRDefault="00A62EA4" w:rsidP="00A62EA4">
                  <w:pPr>
                    <w:suppressAutoHyphens/>
                    <w:ind w:right="-108"/>
                    <w:contextualSpacing/>
                    <w:jc w:val="center"/>
                    <w:rPr>
                      <w:sz w:val="22"/>
                      <w:szCs w:val="24"/>
                    </w:rPr>
                  </w:pPr>
                </w:p>
              </w:tc>
            </w:tr>
            <w:tr w:rsidR="00A62EA4" w:rsidRPr="00FE7B61" w14:paraId="12DEFABF" w14:textId="77777777" w:rsidTr="000E0B41">
              <w:trPr>
                <w:trHeight w:val="499"/>
              </w:trPr>
              <w:tc>
                <w:tcPr>
                  <w:tcW w:w="568" w:type="dxa"/>
                  <w:vMerge w:val="restart"/>
                  <w:tcBorders>
                    <w:top w:val="single" w:sz="4" w:space="0" w:color="auto"/>
                    <w:left w:val="single" w:sz="4" w:space="0" w:color="auto"/>
                    <w:right w:val="single" w:sz="4" w:space="0" w:color="auto"/>
                  </w:tcBorders>
                  <w:vAlign w:val="center"/>
                  <w:hideMark/>
                </w:tcPr>
                <w:p w14:paraId="77E106E6" w14:textId="61C966A5" w:rsidR="00A62EA4" w:rsidRPr="00FE7B61" w:rsidRDefault="00A62EA4" w:rsidP="00A62EA4">
                  <w:pPr>
                    <w:suppressAutoHyphens/>
                    <w:ind w:right="-108"/>
                    <w:contextualSpacing/>
                    <w:rPr>
                      <w:sz w:val="22"/>
                      <w:szCs w:val="24"/>
                    </w:rPr>
                  </w:pPr>
                  <w:r w:rsidRPr="00FE7B61">
                    <w:rPr>
                      <w:sz w:val="22"/>
                      <w:szCs w:val="24"/>
                    </w:rPr>
                    <w:t>2</w:t>
                  </w:r>
                  <w:r>
                    <w:rPr>
                      <w:sz w:val="22"/>
                      <w:szCs w:val="24"/>
                    </w:rPr>
                    <w:t>.4</w:t>
                  </w:r>
                </w:p>
              </w:tc>
              <w:tc>
                <w:tcPr>
                  <w:tcW w:w="2409" w:type="dxa"/>
                  <w:vMerge w:val="restart"/>
                  <w:tcBorders>
                    <w:top w:val="single" w:sz="4" w:space="0" w:color="auto"/>
                    <w:left w:val="single" w:sz="4" w:space="0" w:color="auto"/>
                    <w:right w:val="single" w:sz="4" w:space="0" w:color="auto"/>
                  </w:tcBorders>
                  <w:hideMark/>
                </w:tcPr>
                <w:p w14:paraId="0ED29DE5" w14:textId="0A9348FF" w:rsidR="00A62EA4" w:rsidRPr="00FE7B61" w:rsidRDefault="00A62EA4" w:rsidP="00F41C51">
                  <w:pPr>
                    <w:suppressAutoHyphens/>
                    <w:ind w:right="-108"/>
                    <w:contextualSpacing/>
                    <w:rPr>
                      <w:sz w:val="22"/>
                      <w:szCs w:val="24"/>
                    </w:rPr>
                  </w:pPr>
                  <w:r>
                    <w:rPr>
                      <w:sz w:val="22"/>
                      <w:szCs w:val="24"/>
                    </w:rPr>
                    <w:t xml:space="preserve">Наличие положительных отзывов, рекомендаций, благодарственных писем, наград </w:t>
                  </w:r>
                  <w:r>
                    <w:rPr>
                      <w:color w:val="000000" w:themeColor="text1"/>
                      <w:sz w:val="22"/>
                      <w:szCs w:val="24"/>
                    </w:rPr>
                    <w:t>за период с 2014</w:t>
                  </w:r>
                  <w:r w:rsidRPr="009B6FCC">
                    <w:rPr>
                      <w:color w:val="000000" w:themeColor="text1"/>
                      <w:sz w:val="22"/>
                      <w:szCs w:val="24"/>
                    </w:rPr>
                    <w:t xml:space="preserve"> по 201</w:t>
                  </w:r>
                  <w:r w:rsidR="00F41C51">
                    <w:rPr>
                      <w:color w:val="000000" w:themeColor="text1"/>
                      <w:sz w:val="22"/>
                      <w:szCs w:val="24"/>
                    </w:rPr>
                    <w:t>7</w:t>
                  </w:r>
                  <w:r w:rsidRPr="009B6FCC">
                    <w:rPr>
                      <w:color w:val="000000" w:themeColor="text1"/>
                      <w:sz w:val="22"/>
                      <w:szCs w:val="24"/>
                    </w:rPr>
                    <w:t xml:space="preserve"> гг.</w:t>
                  </w:r>
                </w:p>
              </w:tc>
              <w:tc>
                <w:tcPr>
                  <w:tcW w:w="1835" w:type="dxa"/>
                  <w:tcBorders>
                    <w:top w:val="single" w:sz="4" w:space="0" w:color="auto"/>
                    <w:left w:val="single" w:sz="4" w:space="0" w:color="auto"/>
                    <w:right w:val="single" w:sz="4" w:space="0" w:color="auto"/>
                  </w:tcBorders>
                  <w:vAlign w:val="center"/>
                </w:tcPr>
                <w:p w14:paraId="410002E1" w14:textId="27039CF8" w:rsidR="00A62EA4" w:rsidRPr="00FE7B61" w:rsidRDefault="00A62EA4" w:rsidP="00A62EA4">
                  <w:pPr>
                    <w:suppressAutoHyphens/>
                    <w:ind w:right="-108"/>
                    <w:contextualSpacing/>
                    <w:rPr>
                      <w:sz w:val="22"/>
                      <w:szCs w:val="24"/>
                    </w:rPr>
                  </w:pPr>
                  <w:r w:rsidRPr="009B6FCC">
                    <w:rPr>
                      <w:color w:val="000000" w:themeColor="text1"/>
                      <w:sz w:val="22"/>
                      <w:szCs w:val="24"/>
                    </w:rPr>
                    <w:t xml:space="preserve">20 и более </w:t>
                  </w:r>
                </w:p>
              </w:tc>
              <w:tc>
                <w:tcPr>
                  <w:tcW w:w="1284" w:type="dxa"/>
                  <w:tcBorders>
                    <w:top w:val="single" w:sz="4" w:space="0" w:color="auto"/>
                    <w:left w:val="single" w:sz="4" w:space="0" w:color="auto"/>
                    <w:right w:val="single" w:sz="4" w:space="0" w:color="auto"/>
                  </w:tcBorders>
                  <w:vAlign w:val="center"/>
                </w:tcPr>
                <w:p w14:paraId="387B3D6B" w14:textId="1AE251EC" w:rsidR="00A62EA4" w:rsidRPr="00FE7B61" w:rsidRDefault="00A62EA4" w:rsidP="00A62EA4">
                  <w:pPr>
                    <w:suppressAutoHyphens/>
                    <w:ind w:right="-108"/>
                    <w:contextualSpacing/>
                    <w:jc w:val="center"/>
                    <w:rPr>
                      <w:sz w:val="22"/>
                      <w:szCs w:val="24"/>
                    </w:rPr>
                  </w:pPr>
                  <w:r>
                    <w:rPr>
                      <w:sz w:val="22"/>
                      <w:szCs w:val="24"/>
                    </w:rPr>
                    <w:t>1</w:t>
                  </w:r>
                  <w:r w:rsidR="008F642F">
                    <w:rPr>
                      <w:sz w:val="22"/>
                      <w:szCs w:val="24"/>
                    </w:rPr>
                    <w:t>5</w:t>
                  </w:r>
                </w:p>
              </w:tc>
              <w:tc>
                <w:tcPr>
                  <w:tcW w:w="4252" w:type="dxa"/>
                  <w:vMerge w:val="restart"/>
                  <w:tcBorders>
                    <w:top w:val="single" w:sz="4" w:space="0" w:color="auto"/>
                    <w:left w:val="single" w:sz="4" w:space="0" w:color="auto"/>
                    <w:right w:val="single" w:sz="4" w:space="0" w:color="auto"/>
                  </w:tcBorders>
                </w:tcPr>
                <w:p w14:paraId="6AEFF6E1" w14:textId="77777777" w:rsidR="00A62EA4" w:rsidRPr="00FE7B61" w:rsidRDefault="00A62EA4" w:rsidP="00A62EA4">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A62EA4" w:rsidRPr="00FE7B61" w14:paraId="313884B7" w14:textId="77777777" w:rsidTr="000E0B41">
              <w:trPr>
                <w:trHeight w:val="499"/>
              </w:trPr>
              <w:tc>
                <w:tcPr>
                  <w:tcW w:w="568" w:type="dxa"/>
                  <w:vMerge/>
                  <w:tcBorders>
                    <w:left w:val="single" w:sz="4" w:space="0" w:color="auto"/>
                    <w:right w:val="single" w:sz="4" w:space="0" w:color="auto"/>
                  </w:tcBorders>
                  <w:vAlign w:val="center"/>
                </w:tcPr>
                <w:p w14:paraId="0F461F2C" w14:textId="77777777" w:rsidR="00A62EA4" w:rsidRPr="00FE7B61" w:rsidRDefault="00A62EA4" w:rsidP="00A62EA4">
                  <w:pPr>
                    <w:suppressAutoHyphens/>
                    <w:ind w:right="-108"/>
                    <w:contextualSpacing/>
                    <w:rPr>
                      <w:sz w:val="22"/>
                      <w:szCs w:val="24"/>
                    </w:rPr>
                  </w:pPr>
                </w:p>
              </w:tc>
              <w:tc>
                <w:tcPr>
                  <w:tcW w:w="2409" w:type="dxa"/>
                  <w:vMerge/>
                  <w:tcBorders>
                    <w:left w:val="single" w:sz="4" w:space="0" w:color="auto"/>
                    <w:right w:val="single" w:sz="4" w:space="0" w:color="auto"/>
                  </w:tcBorders>
                </w:tcPr>
                <w:p w14:paraId="10268DCA" w14:textId="77777777" w:rsidR="00A62EA4" w:rsidRDefault="00A62EA4" w:rsidP="00A62EA4">
                  <w:pPr>
                    <w:suppressAutoHyphens/>
                    <w:ind w:right="-108"/>
                    <w:contextualSpacing/>
                    <w:rPr>
                      <w:sz w:val="22"/>
                      <w:szCs w:val="24"/>
                    </w:rPr>
                  </w:pPr>
                </w:p>
              </w:tc>
              <w:tc>
                <w:tcPr>
                  <w:tcW w:w="1835" w:type="dxa"/>
                  <w:tcBorders>
                    <w:top w:val="single" w:sz="4" w:space="0" w:color="auto"/>
                    <w:left w:val="single" w:sz="4" w:space="0" w:color="auto"/>
                    <w:right w:val="single" w:sz="4" w:space="0" w:color="auto"/>
                  </w:tcBorders>
                  <w:vAlign w:val="center"/>
                </w:tcPr>
                <w:p w14:paraId="321A37B4" w14:textId="1776E607" w:rsidR="00A62EA4" w:rsidRDefault="00A62EA4" w:rsidP="00A62EA4">
                  <w:pPr>
                    <w:suppressAutoHyphens/>
                    <w:ind w:right="-108"/>
                    <w:contextualSpacing/>
                    <w:rPr>
                      <w:sz w:val="22"/>
                      <w:szCs w:val="24"/>
                    </w:rPr>
                  </w:pPr>
                  <w:r>
                    <w:rPr>
                      <w:color w:val="000000" w:themeColor="text1"/>
                      <w:sz w:val="22"/>
                      <w:szCs w:val="24"/>
                    </w:rPr>
                    <w:t>о</w:t>
                  </w:r>
                  <w:r w:rsidRPr="009B6FCC">
                    <w:rPr>
                      <w:color w:val="000000" w:themeColor="text1"/>
                      <w:sz w:val="22"/>
                      <w:szCs w:val="24"/>
                    </w:rPr>
                    <w:t xml:space="preserve">т 11 до 19 </w:t>
                  </w:r>
                </w:p>
              </w:tc>
              <w:tc>
                <w:tcPr>
                  <w:tcW w:w="1284" w:type="dxa"/>
                  <w:tcBorders>
                    <w:left w:val="single" w:sz="4" w:space="0" w:color="auto"/>
                    <w:right w:val="single" w:sz="4" w:space="0" w:color="auto"/>
                  </w:tcBorders>
                  <w:vAlign w:val="center"/>
                </w:tcPr>
                <w:p w14:paraId="32D7CC82" w14:textId="42BFDF0D" w:rsidR="00A62EA4" w:rsidRDefault="008F642F" w:rsidP="00A62EA4">
                  <w:pPr>
                    <w:suppressAutoHyphens/>
                    <w:ind w:right="-108"/>
                    <w:contextualSpacing/>
                    <w:jc w:val="center"/>
                    <w:rPr>
                      <w:sz w:val="22"/>
                      <w:szCs w:val="24"/>
                    </w:rPr>
                  </w:pPr>
                  <w:r>
                    <w:rPr>
                      <w:sz w:val="22"/>
                      <w:szCs w:val="24"/>
                    </w:rPr>
                    <w:t>10</w:t>
                  </w:r>
                </w:p>
              </w:tc>
              <w:tc>
                <w:tcPr>
                  <w:tcW w:w="4252" w:type="dxa"/>
                  <w:vMerge/>
                  <w:tcBorders>
                    <w:left w:val="single" w:sz="4" w:space="0" w:color="auto"/>
                    <w:right w:val="single" w:sz="4" w:space="0" w:color="auto"/>
                  </w:tcBorders>
                </w:tcPr>
                <w:p w14:paraId="1BCD6215" w14:textId="77777777" w:rsidR="00A62EA4" w:rsidRDefault="00A62EA4" w:rsidP="00A62EA4">
                  <w:pPr>
                    <w:suppressAutoHyphens/>
                    <w:ind w:right="-108"/>
                    <w:contextualSpacing/>
                    <w:jc w:val="center"/>
                    <w:rPr>
                      <w:sz w:val="22"/>
                      <w:szCs w:val="24"/>
                    </w:rPr>
                  </w:pPr>
                </w:p>
              </w:tc>
            </w:tr>
            <w:tr w:rsidR="00A62EA4" w:rsidRPr="00FE7B61" w14:paraId="24EF9A2F" w14:textId="77777777" w:rsidTr="000E0B41">
              <w:trPr>
                <w:trHeight w:val="500"/>
              </w:trPr>
              <w:tc>
                <w:tcPr>
                  <w:tcW w:w="568" w:type="dxa"/>
                  <w:vMerge/>
                  <w:tcBorders>
                    <w:left w:val="single" w:sz="4" w:space="0" w:color="auto"/>
                    <w:right w:val="single" w:sz="4" w:space="0" w:color="auto"/>
                  </w:tcBorders>
                  <w:vAlign w:val="center"/>
                </w:tcPr>
                <w:p w14:paraId="60482616" w14:textId="77777777" w:rsidR="00A62EA4" w:rsidRPr="00FE7B61" w:rsidRDefault="00A62EA4" w:rsidP="00A62EA4">
                  <w:pPr>
                    <w:suppressAutoHyphens/>
                    <w:ind w:right="-108"/>
                    <w:contextualSpacing/>
                    <w:rPr>
                      <w:sz w:val="22"/>
                      <w:szCs w:val="24"/>
                    </w:rPr>
                  </w:pPr>
                </w:p>
              </w:tc>
              <w:tc>
                <w:tcPr>
                  <w:tcW w:w="2409" w:type="dxa"/>
                  <w:vMerge/>
                  <w:tcBorders>
                    <w:left w:val="single" w:sz="4" w:space="0" w:color="auto"/>
                    <w:right w:val="single" w:sz="4" w:space="0" w:color="auto"/>
                  </w:tcBorders>
                </w:tcPr>
                <w:p w14:paraId="4AEA1061" w14:textId="77777777" w:rsidR="00A62EA4" w:rsidRDefault="00A62EA4" w:rsidP="00A62EA4">
                  <w:pPr>
                    <w:suppressAutoHyphens/>
                    <w:ind w:right="-108"/>
                    <w:contextualSpacing/>
                    <w:rPr>
                      <w:sz w:val="22"/>
                      <w:szCs w:val="24"/>
                    </w:rPr>
                  </w:pPr>
                </w:p>
              </w:tc>
              <w:tc>
                <w:tcPr>
                  <w:tcW w:w="1835" w:type="dxa"/>
                  <w:tcBorders>
                    <w:top w:val="single" w:sz="4" w:space="0" w:color="auto"/>
                    <w:left w:val="single" w:sz="4" w:space="0" w:color="auto"/>
                    <w:right w:val="single" w:sz="4" w:space="0" w:color="auto"/>
                  </w:tcBorders>
                  <w:vAlign w:val="center"/>
                </w:tcPr>
                <w:p w14:paraId="108332C8" w14:textId="5E50FC42" w:rsidR="00A62EA4" w:rsidRDefault="00A62EA4" w:rsidP="00A62EA4">
                  <w:pPr>
                    <w:suppressAutoHyphens/>
                    <w:ind w:right="-108"/>
                    <w:contextualSpacing/>
                    <w:rPr>
                      <w:sz w:val="22"/>
                      <w:szCs w:val="24"/>
                    </w:rPr>
                  </w:pPr>
                  <w:r>
                    <w:rPr>
                      <w:color w:val="000000" w:themeColor="text1"/>
                      <w:sz w:val="22"/>
                      <w:szCs w:val="24"/>
                    </w:rPr>
                    <w:t>10 и менее</w:t>
                  </w:r>
                </w:p>
              </w:tc>
              <w:tc>
                <w:tcPr>
                  <w:tcW w:w="1284" w:type="dxa"/>
                  <w:tcBorders>
                    <w:left w:val="single" w:sz="4" w:space="0" w:color="auto"/>
                    <w:right w:val="single" w:sz="4" w:space="0" w:color="auto"/>
                  </w:tcBorders>
                  <w:vAlign w:val="center"/>
                </w:tcPr>
                <w:p w14:paraId="143FD875" w14:textId="12A09E29" w:rsidR="00A62EA4" w:rsidRDefault="008F642F" w:rsidP="00A62EA4">
                  <w:pPr>
                    <w:suppressAutoHyphens/>
                    <w:ind w:right="-108"/>
                    <w:contextualSpacing/>
                    <w:jc w:val="center"/>
                    <w:rPr>
                      <w:sz w:val="22"/>
                      <w:szCs w:val="24"/>
                    </w:rPr>
                  </w:pPr>
                  <w:r>
                    <w:rPr>
                      <w:sz w:val="22"/>
                      <w:szCs w:val="24"/>
                    </w:rPr>
                    <w:t>5</w:t>
                  </w:r>
                </w:p>
              </w:tc>
              <w:tc>
                <w:tcPr>
                  <w:tcW w:w="4252" w:type="dxa"/>
                  <w:vMerge/>
                  <w:tcBorders>
                    <w:left w:val="single" w:sz="4" w:space="0" w:color="auto"/>
                    <w:right w:val="single" w:sz="4" w:space="0" w:color="auto"/>
                  </w:tcBorders>
                </w:tcPr>
                <w:p w14:paraId="705FC403" w14:textId="77777777" w:rsidR="00A62EA4" w:rsidRDefault="00A62EA4" w:rsidP="00A62EA4">
                  <w:pPr>
                    <w:suppressAutoHyphens/>
                    <w:ind w:right="-108"/>
                    <w:contextualSpacing/>
                    <w:jc w:val="center"/>
                    <w:rPr>
                      <w:sz w:val="22"/>
                      <w:szCs w:val="24"/>
                    </w:rPr>
                  </w:pPr>
                </w:p>
              </w:tc>
            </w:tr>
            <w:tr w:rsidR="00A62EA4" w:rsidRPr="00FE7B61" w14:paraId="5F28F37C" w14:textId="77777777" w:rsidTr="000E0B41">
              <w:tc>
                <w:tcPr>
                  <w:tcW w:w="568" w:type="dxa"/>
                  <w:tcBorders>
                    <w:top w:val="single" w:sz="4" w:space="0" w:color="auto"/>
                    <w:left w:val="single" w:sz="4" w:space="0" w:color="auto"/>
                    <w:bottom w:val="single" w:sz="4" w:space="0" w:color="auto"/>
                    <w:right w:val="single" w:sz="4" w:space="0" w:color="auto"/>
                  </w:tcBorders>
                </w:tcPr>
                <w:p w14:paraId="1F465AE6" w14:textId="77777777" w:rsidR="00A62EA4" w:rsidRPr="00FE7B61" w:rsidRDefault="00A62EA4" w:rsidP="00A62EA4">
                  <w:pPr>
                    <w:suppressAutoHyphens/>
                    <w:ind w:right="-108"/>
                    <w:contextualSpacing/>
                    <w:rPr>
                      <w:sz w:val="22"/>
                      <w:szCs w:val="24"/>
                    </w:rPr>
                  </w:pP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2437FFEE" w14:textId="29414DF4" w:rsidR="00A62EA4" w:rsidRPr="000E0B41" w:rsidRDefault="00020DC0" w:rsidP="000E0B41">
                  <w:pPr>
                    <w:autoSpaceDE w:val="0"/>
                    <w:autoSpaceDN w:val="0"/>
                    <w:adjustRightInd w:val="0"/>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4252" w:type="dxa"/>
                  <w:tcBorders>
                    <w:top w:val="single" w:sz="4" w:space="0" w:color="auto"/>
                    <w:left w:val="single" w:sz="4" w:space="0" w:color="auto"/>
                    <w:bottom w:val="single" w:sz="4" w:space="0" w:color="auto"/>
                    <w:right w:val="single" w:sz="4" w:space="0" w:color="auto"/>
                  </w:tcBorders>
                </w:tcPr>
                <w:p w14:paraId="322F6456" w14:textId="77777777" w:rsidR="00A62EA4" w:rsidRPr="00FE7B61" w:rsidRDefault="00A62EA4" w:rsidP="00A62EA4">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70DEABA0" w:rsidR="00F92A41" w:rsidRPr="00AF713C" w:rsidRDefault="0002498E" w:rsidP="000E0B41">
            <w:pPr>
              <w:spacing w:before="120"/>
              <w:jc w:val="both"/>
              <w:rPr>
                <w:b/>
                <w:sz w:val="24"/>
                <w:szCs w:val="24"/>
              </w:rPr>
            </w:pPr>
            <w:r w:rsidRPr="0002498E">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0C8C5F21" w:rsidR="00F92A41" w:rsidRPr="00AF713C" w:rsidRDefault="0002498E" w:rsidP="006E0447">
            <w:pPr>
              <w:jc w:val="both"/>
              <w:rPr>
                <w:sz w:val="24"/>
                <w:szCs w:val="24"/>
              </w:rPr>
            </w:pPr>
            <w:r w:rsidRPr="0002498E">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6FD1A732" w:rsidR="00F92A41" w:rsidRPr="00AF713C" w:rsidRDefault="0002498E"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29363A90" w:rsidR="00F92A41" w:rsidRPr="00AF713C" w:rsidRDefault="0002498E"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7"/>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88394797"/>
      <w:r>
        <w:lastRenderedPageBreak/>
        <w:t>ТЕХНИЧЕСКОЕ ЗАДАНИЕ</w:t>
      </w:r>
      <w:bookmarkEnd w:id="84"/>
    </w:p>
    <w:p w14:paraId="2707A5D0" w14:textId="1545D21D" w:rsidR="009A5823" w:rsidRPr="000E0B41" w:rsidRDefault="009A5823" w:rsidP="000E0B41">
      <w:pPr>
        <w:pStyle w:val="afff3"/>
        <w:tabs>
          <w:tab w:val="left" w:pos="1134"/>
        </w:tabs>
        <w:ind w:left="0"/>
        <w:contextualSpacing w:val="0"/>
        <w:jc w:val="center"/>
        <w:rPr>
          <w:b/>
          <w:sz w:val="24"/>
          <w:szCs w:val="24"/>
        </w:rPr>
      </w:pPr>
      <w:r w:rsidRPr="000E0B41">
        <w:rPr>
          <w:b/>
          <w:sz w:val="24"/>
          <w:szCs w:val="24"/>
        </w:rPr>
        <w:t>на оказание услуг по проведению исследовательской работы по анализу, обработке и описанию лучших практик и инициатив, поступивших на Всероссийский конкурс лучших практик и инициатив социально-экономического развития субъектов Российской Федерации (да</w:t>
      </w:r>
      <w:r w:rsidR="00D031A9">
        <w:rPr>
          <w:b/>
          <w:sz w:val="24"/>
          <w:szCs w:val="24"/>
        </w:rPr>
        <w:t>лее – лучшие практики, конкурс)</w:t>
      </w:r>
      <w:r w:rsidR="00D031A9" w:rsidRPr="00D031A9">
        <w:rPr>
          <w:b/>
          <w:sz w:val="24"/>
          <w:szCs w:val="24"/>
        </w:rPr>
        <w:t xml:space="preserve"> </w:t>
      </w:r>
      <w:r w:rsidR="00D031A9" w:rsidRPr="000E0B41">
        <w:rPr>
          <w:b/>
          <w:sz w:val="24"/>
          <w:szCs w:val="24"/>
        </w:rPr>
        <w:t>в 2017 году</w:t>
      </w:r>
      <w:r w:rsidR="00D031A9">
        <w:rPr>
          <w:b/>
          <w:sz w:val="24"/>
          <w:szCs w:val="24"/>
        </w:rPr>
        <w:t>.</w:t>
      </w:r>
    </w:p>
    <w:p w14:paraId="6B70D727" w14:textId="77777777" w:rsidR="009A5823" w:rsidRPr="001C657A" w:rsidRDefault="009A5823" w:rsidP="009A5823">
      <w:pPr>
        <w:spacing w:line="360" w:lineRule="auto"/>
        <w:jc w:val="both"/>
        <w:rPr>
          <w:sz w:val="24"/>
          <w:szCs w:val="24"/>
        </w:rPr>
      </w:pPr>
    </w:p>
    <w:p w14:paraId="62FAF504" w14:textId="77777777" w:rsidR="009A5823" w:rsidRPr="001C657A" w:rsidRDefault="009A5823" w:rsidP="009A5823">
      <w:pPr>
        <w:pStyle w:val="afff3"/>
        <w:numPr>
          <w:ilvl w:val="0"/>
          <w:numId w:val="46"/>
        </w:numPr>
        <w:tabs>
          <w:tab w:val="left" w:pos="1134"/>
        </w:tabs>
        <w:spacing w:line="360" w:lineRule="auto"/>
        <w:ind w:left="0" w:firstLine="709"/>
        <w:contextualSpacing w:val="0"/>
        <w:jc w:val="both"/>
        <w:rPr>
          <w:b/>
          <w:sz w:val="24"/>
          <w:szCs w:val="24"/>
        </w:rPr>
      </w:pPr>
      <w:r w:rsidRPr="001C657A">
        <w:rPr>
          <w:b/>
          <w:sz w:val="24"/>
          <w:szCs w:val="24"/>
        </w:rPr>
        <w:t>Общие положения.</w:t>
      </w:r>
    </w:p>
    <w:p w14:paraId="5096926A"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b/>
          <w:sz w:val="24"/>
          <w:szCs w:val="24"/>
        </w:rPr>
        <w:t>Заказчик:</w:t>
      </w:r>
      <w:r w:rsidRPr="001C657A">
        <w:rPr>
          <w:sz w:val="24"/>
          <w:szCs w:val="24"/>
        </w:rPr>
        <w:t xml:space="preserve"> Автономная некоммерческая организация «Агентство стратегических инициатив по продвижению новых проектов»</w:t>
      </w:r>
      <w:bookmarkStart w:id="85" w:name="_Toc205015776"/>
      <w:r w:rsidRPr="001C657A">
        <w:rPr>
          <w:sz w:val="24"/>
          <w:szCs w:val="24"/>
        </w:rPr>
        <w:t xml:space="preserve"> (далее – Агентство).</w:t>
      </w:r>
    </w:p>
    <w:p w14:paraId="3B7BBEEE" w14:textId="6D786A79"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b/>
          <w:sz w:val="24"/>
          <w:szCs w:val="24"/>
        </w:rPr>
        <w:t>Сроки оказания услуг:</w:t>
      </w:r>
      <w:bookmarkEnd w:id="85"/>
      <w:r w:rsidRPr="001C657A">
        <w:rPr>
          <w:sz w:val="24"/>
          <w:szCs w:val="24"/>
        </w:rPr>
        <w:t xml:space="preserve"> с момента заключения договора по 25 декабря 2017 года.</w:t>
      </w:r>
    </w:p>
    <w:p w14:paraId="155882CF"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b/>
          <w:sz w:val="24"/>
          <w:szCs w:val="24"/>
        </w:rPr>
        <w:t>Порядок и сроки оказания услуг:</w:t>
      </w:r>
      <w:r w:rsidRPr="001C657A">
        <w:rPr>
          <w:sz w:val="24"/>
          <w:szCs w:val="24"/>
        </w:rPr>
        <w:t xml:space="preserve"> услуги оказываются в три этапа:</w:t>
      </w:r>
    </w:p>
    <w:p w14:paraId="7F9F0A93"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b/>
          <w:sz w:val="24"/>
          <w:szCs w:val="24"/>
        </w:rPr>
        <w:t>Первый этап</w:t>
      </w:r>
      <w:r w:rsidRPr="001C657A">
        <w:rPr>
          <w:sz w:val="24"/>
          <w:szCs w:val="24"/>
        </w:rPr>
        <w:t xml:space="preserve"> с момента заключения договора по 31 октября 2017 года:</w:t>
      </w:r>
    </w:p>
    <w:p w14:paraId="3C9BC2E7" w14:textId="77777777" w:rsidR="009A5823" w:rsidRPr="001C657A" w:rsidRDefault="009A5823" w:rsidP="009A5823">
      <w:pPr>
        <w:pStyle w:val="afff3"/>
        <w:numPr>
          <w:ilvl w:val="0"/>
          <w:numId w:val="48"/>
        </w:numPr>
        <w:tabs>
          <w:tab w:val="left" w:pos="1134"/>
        </w:tabs>
        <w:spacing w:line="360" w:lineRule="auto"/>
        <w:ind w:left="0" w:firstLine="709"/>
        <w:contextualSpacing w:val="0"/>
        <w:jc w:val="both"/>
        <w:rPr>
          <w:sz w:val="24"/>
          <w:szCs w:val="24"/>
        </w:rPr>
      </w:pPr>
      <w:r w:rsidRPr="001C657A">
        <w:rPr>
          <w:sz w:val="24"/>
          <w:szCs w:val="24"/>
        </w:rPr>
        <w:t>взаимодействие с участниками конкурса по вопросам формирования заявок на участие в конкурсе;</w:t>
      </w:r>
    </w:p>
    <w:p w14:paraId="3E90F188" w14:textId="77777777" w:rsidR="009A5823" w:rsidRPr="001C657A" w:rsidRDefault="009A5823" w:rsidP="009A5823">
      <w:pPr>
        <w:pStyle w:val="afff3"/>
        <w:numPr>
          <w:ilvl w:val="0"/>
          <w:numId w:val="48"/>
        </w:numPr>
        <w:tabs>
          <w:tab w:val="left" w:pos="1134"/>
        </w:tabs>
        <w:spacing w:line="360" w:lineRule="auto"/>
        <w:ind w:left="0" w:firstLine="709"/>
        <w:contextualSpacing w:val="0"/>
        <w:jc w:val="both"/>
        <w:rPr>
          <w:sz w:val="24"/>
          <w:szCs w:val="24"/>
        </w:rPr>
      </w:pPr>
      <w:r w:rsidRPr="001C657A">
        <w:rPr>
          <w:sz w:val="24"/>
          <w:szCs w:val="24"/>
        </w:rPr>
        <w:t>обработка поступивших от участников конкурса практик и инициатив, внесение информации о них в сводный реестр, анализ полноты и достоверности представленной информации, получение дополнительной информации от участников конкурса (при необходимости), систематизация практик и инициатив и их описание по согласованному с Агентством формату;</w:t>
      </w:r>
    </w:p>
    <w:p w14:paraId="598ED189" w14:textId="77777777" w:rsidR="009A5823" w:rsidRPr="001C657A" w:rsidRDefault="009A5823" w:rsidP="009A5823">
      <w:pPr>
        <w:pStyle w:val="afff3"/>
        <w:numPr>
          <w:ilvl w:val="0"/>
          <w:numId w:val="48"/>
        </w:numPr>
        <w:tabs>
          <w:tab w:val="left" w:pos="1134"/>
        </w:tabs>
        <w:spacing w:line="360" w:lineRule="auto"/>
        <w:ind w:left="0" w:firstLine="709"/>
        <w:contextualSpacing w:val="0"/>
        <w:jc w:val="both"/>
        <w:rPr>
          <w:sz w:val="24"/>
          <w:szCs w:val="24"/>
        </w:rPr>
      </w:pPr>
      <w:r w:rsidRPr="001C657A">
        <w:rPr>
          <w:sz w:val="24"/>
          <w:szCs w:val="24"/>
        </w:rPr>
        <w:t>участие в проведении мероприятий Агентства по вопросам оформления и рассмотрения заявок на участие в конкурсе;</w:t>
      </w:r>
    </w:p>
    <w:p w14:paraId="57095A85" w14:textId="77777777" w:rsidR="009A5823" w:rsidRPr="001C657A" w:rsidRDefault="009A5823" w:rsidP="009A5823">
      <w:pPr>
        <w:pStyle w:val="afff3"/>
        <w:numPr>
          <w:ilvl w:val="0"/>
          <w:numId w:val="48"/>
        </w:numPr>
        <w:tabs>
          <w:tab w:val="left" w:pos="1134"/>
        </w:tabs>
        <w:spacing w:line="360" w:lineRule="auto"/>
        <w:ind w:left="0" w:firstLine="709"/>
        <w:contextualSpacing w:val="0"/>
        <w:jc w:val="both"/>
        <w:rPr>
          <w:sz w:val="24"/>
          <w:szCs w:val="24"/>
        </w:rPr>
      </w:pPr>
      <w:r w:rsidRPr="001C657A">
        <w:rPr>
          <w:sz w:val="24"/>
          <w:szCs w:val="24"/>
        </w:rPr>
        <w:t>представление информации о практиках и инициативах на заседаниях Экспертного жюри конкурса;</w:t>
      </w:r>
    </w:p>
    <w:p w14:paraId="1CE293C9" w14:textId="77777777" w:rsidR="009A5823" w:rsidRPr="001C657A" w:rsidRDefault="009A5823" w:rsidP="009A5823">
      <w:pPr>
        <w:pStyle w:val="afff3"/>
        <w:numPr>
          <w:ilvl w:val="0"/>
          <w:numId w:val="48"/>
        </w:numPr>
        <w:tabs>
          <w:tab w:val="left" w:pos="1134"/>
        </w:tabs>
        <w:spacing w:line="360" w:lineRule="auto"/>
        <w:ind w:left="0" w:firstLine="709"/>
        <w:contextualSpacing w:val="0"/>
        <w:jc w:val="both"/>
        <w:rPr>
          <w:sz w:val="24"/>
          <w:szCs w:val="24"/>
        </w:rPr>
      </w:pPr>
      <w:r w:rsidRPr="001C657A">
        <w:rPr>
          <w:sz w:val="24"/>
          <w:szCs w:val="24"/>
        </w:rPr>
        <w:t>подготовка и описание не менее 7 (семи) зарубежных практик (по 1 (одной) в каждой номинации конкурса), соответствующих критериям конкурса, но не заявленных в порядке, предусмотренном Положением о конкурсе, которые стали известны исполнителю в процессе своей деятельности для представления их на заседаниях Экспертного жюри;</w:t>
      </w:r>
    </w:p>
    <w:p w14:paraId="3B4C35F9" w14:textId="2DA453F4" w:rsidR="009A5823" w:rsidRPr="007A4248" w:rsidRDefault="009A5823" w:rsidP="009A5823">
      <w:pPr>
        <w:pStyle w:val="afff3"/>
        <w:numPr>
          <w:ilvl w:val="0"/>
          <w:numId w:val="48"/>
        </w:numPr>
        <w:tabs>
          <w:tab w:val="left" w:pos="1134"/>
        </w:tabs>
        <w:spacing w:line="360" w:lineRule="auto"/>
        <w:ind w:left="0" w:firstLine="709"/>
        <w:contextualSpacing w:val="0"/>
        <w:jc w:val="both"/>
        <w:rPr>
          <w:sz w:val="24"/>
          <w:szCs w:val="24"/>
        </w:rPr>
      </w:pPr>
      <w:r w:rsidRPr="007A4248">
        <w:rPr>
          <w:sz w:val="24"/>
          <w:szCs w:val="24"/>
        </w:rPr>
        <w:t xml:space="preserve">организационное обеспечение проведения внутренних и внешних мероприятий Агентства, включая подготовку </w:t>
      </w:r>
      <w:r w:rsidR="004C207B" w:rsidRPr="007A4248">
        <w:rPr>
          <w:sz w:val="24"/>
          <w:szCs w:val="24"/>
        </w:rPr>
        <w:t xml:space="preserve">проектов </w:t>
      </w:r>
      <w:r w:rsidRPr="007A4248">
        <w:rPr>
          <w:sz w:val="24"/>
          <w:szCs w:val="24"/>
        </w:rPr>
        <w:t>анонсов и пресс-релизов для размещения на информационных ресурсах Агентства, участие в заседаниях Экспертного жюри конкурса, а также подготовку и предоставление по запросам Агентства информации (отчетность, справки, презентации) о ходе конкурса;</w:t>
      </w:r>
    </w:p>
    <w:p w14:paraId="75BF74E2" w14:textId="77777777" w:rsidR="009A5823" w:rsidRPr="001C657A" w:rsidRDefault="009A5823" w:rsidP="009A5823">
      <w:pPr>
        <w:pStyle w:val="afff3"/>
        <w:tabs>
          <w:tab w:val="left" w:pos="1134"/>
        </w:tabs>
        <w:spacing w:line="360" w:lineRule="auto"/>
        <w:ind w:left="1069"/>
        <w:contextualSpacing w:val="0"/>
        <w:jc w:val="both"/>
        <w:rPr>
          <w:sz w:val="24"/>
          <w:szCs w:val="24"/>
        </w:rPr>
      </w:pPr>
      <w:r w:rsidRPr="001C657A">
        <w:rPr>
          <w:b/>
          <w:sz w:val="24"/>
          <w:szCs w:val="24"/>
        </w:rPr>
        <w:t>Второй этап</w:t>
      </w:r>
      <w:r w:rsidRPr="001C657A">
        <w:rPr>
          <w:sz w:val="24"/>
          <w:szCs w:val="24"/>
        </w:rPr>
        <w:t xml:space="preserve"> с 01 ноября по 15 декабря 2017 года:</w:t>
      </w:r>
    </w:p>
    <w:p w14:paraId="4CF403BA" w14:textId="77777777" w:rsidR="009A5823" w:rsidRPr="001C657A" w:rsidRDefault="009A5823" w:rsidP="009A5823">
      <w:pPr>
        <w:pStyle w:val="afff3"/>
        <w:numPr>
          <w:ilvl w:val="0"/>
          <w:numId w:val="51"/>
        </w:numPr>
        <w:tabs>
          <w:tab w:val="left" w:pos="709"/>
        </w:tabs>
        <w:spacing w:line="360" w:lineRule="auto"/>
        <w:ind w:left="0" w:firstLine="709"/>
        <w:contextualSpacing w:val="0"/>
        <w:jc w:val="both"/>
        <w:rPr>
          <w:sz w:val="24"/>
          <w:szCs w:val="24"/>
        </w:rPr>
      </w:pPr>
      <w:r w:rsidRPr="001C657A">
        <w:rPr>
          <w:sz w:val="24"/>
          <w:szCs w:val="24"/>
        </w:rPr>
        <w:t>подготовка проекта доклада об лучших практиках, поступивших на конкурс, включающего зарубежные практики;</w:t>
      </w:r>
    </w:p>
    <w:p w14:paraId="483FD9B3" w14:textId="77777777" w:rsidR="009A5823" w:rsidRPr="001C657A" w:rsidRDefault="009A5823" w:rsidP="009A5823">
      <w:pPr>
        <w:pStyle w:val="afff3"/>
        <w:numPr>
          <w:ilvl w:val="0"/>
          <w:numId w:val="51"/>
        </w:numPr>
        <w:tabs>
          <w:tab w:val="left" w:pos="709"/>
        </w:tabs>
        <w:spacing w:line="360" w:lineRule="auto"/>
        <w:ind w:left="0" w:firstLine="709"/>
        <w:contextualSpacing w:val="0"/>
        <w:jc w:val="both"/>
        <w:rPr>
          <w:sz w:val="24"/>
          <w:szCs w:val="24"/>
        </w:rPr>
      </w:pPr>
      <w:r w:rsidRPr="001C657A">
        <w:rPr>
          <w:sz w:val="24"/>
          <w:szCs w:val="24"/>
        </w:rPr>
        <w:t xml:space="preserve">подготовка по результатам заседаний Экспертного жюри конкурса сводного перечня лучших практик, их описание и правовая экспертиза; </w:t>
      </w:r>
    </w:p>
    <w:p w14:paraId="223EFEC2" w14:textId="77777777" w:rsidR="009A5823" w:rsidRPr="001C657A" w:rsidRDefault="009A5823" w:rsidP="009A5823">
      <w:pPr>
        <w:pStyle w:val="afff3"/>
        <w:numPr>
          <w:ilvl w:val="0"/>
          <w:numId w:val="51"/>
        </w:numPr>
        <w:tabs>
          <w:tab w:val="left" w:pos="709"/>
        </w:tabs>
        <w:spacing w:line="360" w:lineRule="auto"/>
        <w:ind w:left="0" w:firstLine="709"/>
        <w:contextualSpacing w:val="0"/>
        <w:jc w:val="both"/>
        <w:rPr>
          <w:sz w:val="24"/>
          <w:szCs w:val="24"/>
        </w:rPr>
      </w:pPr>
      <w:r w:rsidRPr="001C657A">
        <w:rPr>
          <w:sz w:val="24"/>
          <w:szCs w:val="24"/>
        </w:rPr>
        <w:lastRenderedPageBreak/>
        <w:t>организация проведения предварительного голосования членов Экспертного жюри на сайте Агентства, для отбора не менее 5 (пяти) практик по каждой из 7 (семи) номинаций конкурса;</w:t>
      </w:r>
    </w:p>
    <w:p w14:paraId="65C02ECB" w14:textId="77777777" w:rsidR="009A5823" w:rsidRPr="001C657A" w:rsidRDefault="009A5823" w:rsidP="009A5823">
      <w:pPr>
        <w:pStyle w:val="afff3"/>
        <w:numPr>
          <w:ilvl w:val="0"/>
          <w:numId w:val="51"/>
        </w:numPr>
        <w:tabs>
          <w:tab w:val="left" w:pos="709"/>
        </w:tabs>
        <w:spacing w:line="360" w:lineRule="auto"/>
        <w:ind w:left="0" w:firstLine="709"/>
        <w:contextualSpacing w:val="0"/>
        <w:jc w:val="both"/>
        <w:rPr>
          <w:sz w:val="24"/>
          <w:szCs w:val="24"/>
        </w:rPr>
      </w:pPr>
      <w:r w:rsidRPr="001C657A">
        <w:rPr>
          <w:sz w:val="24"/>
          <w:szCs w:val="24"/>
        </w:rPr>
        <w:t>доработка в соответствии с рекомендациями Экспертного жюри и Агентства описания лучших практик, не менее 3 (трех) практик по каждой из 7 (семи) номинаций конкурса, отобранных Экспертным жюри в качестве финалистов конкурса, для представления членам Попечительского совета конкурса.</w:t>
      </w:r>
    </w:p>
    <w:p w14:paraId="18D0052E" w14:textId="77777777" w:rsidR="009A5823" w:rsidRPr="001C657A" w:rsidRDefault="009A5823" w:rsidP="009A5823">
      <w:pPr>
        <w:pStyle w:val="afff3"/>
        <w:tabs>
          <w:tab w:val="left" w:pos="1134"/>
        </w:tabs>
        <w:spacing w:line="360" w:lineRule="auto"/>
        <w:ind w:left="1069"/>
        <w:contextualSpacing w:val="0"/>
        <w:jc w:val="both"/>
        <w:rPr>
          <w:sz w:val="24"/>
          <w:szCs w:val="24"/>
        </w:rPr>
      </w:pPr>
      <w:r w:rsidRPr="001C657A">
        <w:rPr>
          <w:b/>
          <w:sz w:val="24"/>
          <w:szCs w:val="24"/>
        </w:rPr>
        <w:t>Третий этап</w:t>
      </w:r>
      <w:r w:rsidRPr="001C657A">
        <w:rPr>
          <w:sz w:val="24"/>
          <w:szCs w:val="24"/>
        </w:rPr>
        <w:t xml:space="preserve"> с 15 по 25 декабря 2017 года:</w:t>
      </w:r>
    </w:p>
    <w:p w14:paraId="7F636A9B" w14:textId="77777777" w:rsidR="009A5823" w:rsidRPr="001C657A" w:rsidRDefault="009A5823" w:rsidP="009A5823">
      <w:pPr>
        <w:tabs>
          <w:tab w:val="left" w:pos="1134"/>
        </w:tabs>
        <w:spacing w:line="360" w:lineRule="auto"/>
        <w:ind w:firstLine="709"/>
        <w:jc w:val="both"/>
        <w:rPr>
          <w:sz w:val="24"/>
          <w:szCs w:val="24"/>
        </w:rPr>
      </w:pPr>
      <w:r w:rsidRPr="001C657A">
        <w:rPr>
          <w:sz w:val="24"/>
          <w:szCs w:val="24"/>
        </w:rPr>
        <w:t>1) подготовка презентационных материалов по лучшим практикам - финалистам конкурса, отобранных Экспертным жюри, для представления членам Попечительского совета конкурса;</w:t>
      </w:r>
    </w:p>
    <w:p w14:paraId="23FDC5A7" w14:textId="77777777" w:rsidR="009A5823" w:rsidRPr="001C657A" w:rsidRDefault="009A5823" w:rsidP="009A5823">
      <w:pPr>
        <w:pStyle w:val="afff3"/>
        <w:numPr>
          <w:ilvl w:val="0"/>
          <w:numId w:val="52"/>
        </w:numPr>
        <w:tabs>
          <w:tab w:val="left" w:pos="1134"/>
        </w:tabs>
        <w:spacing w:line="360" w:lineRule="auto"/>
        <w:contextualSpacing w:val="0"/>
        <w:jc w:val="both"/>
        <w:rPr>
          <w:sz w:val="24"/>
          <w:szCs w:val="24"/>
        </w:rPr>
      </w:pPr>
      <w:r w:rsidRPr="001C657A">
        <w:rPr>
          <w:sz w:val="24"/>
          <w:szCs w:val="24"/>
        </w:rPr>
        <w:t>подготовка сводной презентации о ходе проведения конкурса в 2017 году.</w:t>
      </w:r>
    </w:p>
    <w:p w14:paraId="59946F8F" w14:textId="77777777" w:rsidR="009A5823" w:rsidRPr="001C657A" w:rsidRDefault="009A5823" w:rsidP="009A5823">
      <w:pPr>
        <w:pStyle w:val="afff3"/>
        <w:numPr>
          <w:ilvl w:val="0"/>
          <w:numId w:val="46"/>
        </w:numPr>
        <w:tabs>
          <w:tab w:val="left" w:pos="1134"/>
        </w:tabs>
        <w:spacing w:line="360" w:lineRule="auto"/>
        <w:ind w:left="0" w:firstLine="709"/>
        <w:contextualSpacing w:val="0"/>
        <w:jc w:val="both"/>
        <w:rPr>
          <w:b/>
          <w:sz w:val="24"/>
          <w:szCs w:val="24"/>
        </w:rPr>
      </w:pPr>
      <w:r w:rsidRPr="001C657A">
        <w:rPr>
          <w:b/>
          <w:sz w:val="24"/>
          <w:szCs w:val="24"/>
        </w:rPr>
        <w:t>Требования к оказываемым услугам:</w:t>
      </w:r>
    </w:p>
    <w:p w14:paraId="2E889D43" w14:textId="77777777" w:rsidR="009A5823" w:rsidRPr="001C657A" w:rsidRDefault="009A5823" w:rsidP="009A5823">
      <w:pPr>
        <w:pStyle w:val="affffc"/>
        <w:tabs>
          <w:tab w:val="left" w:pos="993"/>
        </w:tabs>
        <w:spacing w:line="360" w:lineRule="auto"/>
      </w:pPr>
      <w:r w:rsidRPr="001C657A">
        <w:t xml:space="preserve">По результатам анализа поступивших в ходе проведения конкурса практик и инициатив, их систематизации, правовой экспертизы по согласованному с Агентством формату осуществляется описание практик. </w:t>
      </w:r>
    </w:p>
    <w:p w14:paraId="4A05E4C9" w14:textId="77777777" w:rsidR="009A5823" w:rsidRPr="001C657A" w:rsidRDefault="009A5823" w:rsidP="009A5823">
      <w:pPr>
        <w:pStyle w:val="2f0"/>
        <w:shd w:val="clear" w:color="auto" w:fill="auto"/>
        <w:tabs>
          <w:tab w:val="left" w:pos="709"/>
        </w:tabs>
        <w:spacing w:before="0" w:line="360" w:lineRule="auto"/>
        <w:ind w:firstLine="709"/>
        <w:jc w:val="both"/>
        <w:rPr>
          <w:rFonts w:eastAsia="Calibri"/>
          <w:sz w:val="24"/>
          <w:szCs w:val="24"/>
        </w:rPr>
      </w:pPr>
      <w:r w:rsidRPr="001C657A">
        <w:rPr>
          <w:sz w:val="24"/>
          <w:szCs w:val="24"/>
        </w:rPr>
        <w:t>Отбор и анализ практик осуществляется на основе полученных от субъектов Российской Федерации заявок от участников конкурса и должен соответствовать следующими основными критериями:</w:t>
      </w:r>
    </w:p>
    <w:p w14:paraId="5F26DDDE"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 реализоваться на территории Российской Федерации и способствовать достижению позитивных социально-экономических изменений в обществе;</w:t>
      </w:r>
    </w:p>
    <w:p w14:paraId="711A683C"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 иметь возможность масштабирования в других субъектах Российской Федерации;</w:t>
      </w:r>
    </w:p>
    <w:p w14:paraId="1D1DB6CB"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 быть направлены на решение/смягчение существующих социальных проблем и на появление долгосрочных, устойчивых позитивных социальных изменений и улучшение качества жизни населения региона в целом;</w:t>
      </w:r>
    </w:p>
    <w:p w14:paraId="17FA39EE"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 иметь социальный эффект и результативность – положительную динамику целевых индикаторов и показателей;</w:t>
      </w:r>
    </w:p>
    <w:p w14:paraId="758D0B11"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 иметь финансово устойчивую бизнес-модель и механизм реализации.</w:t>
      </w:r>
    </w:p>
    <w:p w14:paraId="3EEE8070"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Перечень критериев может быть скорректирован с учетом предложения исполнителя и предложений Агентства, Экспертного жюри и Попечительского совета конкурса.</w:t>
      </w:r>
    </w:p>
    <w:p w14:paraId="5EC22CDD" w14:textId="77777777" w:rsidR="009A5823" w:rsidRPr="001C657A" w:rsidRDefault="009A5823" w:rsidP="009A5823">
      <w:pPr>
        <w:pStyle w:val="affffc"/>
        <w:tabs>
          <w:tab w:val="left" w:pos="993"/>
        </w:tabs>
        <w:spacing w:line="360" w:lineRule="auto"/>
      </w:pPr>
      <w:r w:rsidRPr="001C657A">
        <w:t>Лучшие практики должны быть описаны в следующем формате:</w:t>
      </w:r>
    </w:p>
    <w:p w14:paraId="5A4014DE" w14:textId="77777777" w:rsidR="009A5823" w:rsidRPr="001C657A" w:rsidRDefault="009A5823" w:rsidP="009A5823">
      <w:pPr>
        <w:pStyle w:val="affffc"/>
        <w:tabs>
          <w:tab w:val="left" w:pos="993"/>
        </w:tabs>
        <w:spacing w:line="360" w:lineRule="auto"/>
      </w:pPr>
      <w:r w:rsidRPr="001C657A">
        <w:t>1)</w:t>
      </w:r>
      <w:r w:rsidRPr="001C657A">
        <w:tab/>
        <w:t>наименование лучшей практики – простая формулировка, характеризующая существо (содержание) практики;</w:t>
      </w:r>
    </w:p>
    <w:p w14:paraId="676D68C8" w14:textId="77777777" w:rsidR="009A5823" w:rsidRPr="001C657A" w:rsidRDefault="009A5823" w:rsidP="009A5823">
      <w:pPr>
        <w:pStyle w:val="affffc"/>
        <w:tabs>
          <w:tab w:val="left" w:pos="993"/>
        </w:tabs>
        <w:spacing w:line="360" w:lineRule="auto"/>
      </w:pPr>
      <w:r w:rsidRPr="001C657A">
        <w:t>2)</w:t>
      </w:r>
      <w:r w:rsidRPr="001C657A">
        <w:tab/>
        <w:t xml:space="preserve">описание практики – детальное описание лучшей практики, ответ на вопрос «В чем суть лучшей практики, ее особенности, почему она является лучшей, какие действия </w:t>
      </w:r>
      <w:r w:rsidRPr="001C657A">
        <w:lastRenderedPageBreak/>
        <w:t>осуществлялись органами исполнительной власти субъекта Российской Федерации по реализации практики («как надо действовать?»);</w:t>
      </w:r>
    </w:p>
    <w:p w14:paraId="6B599C37" w14:textId="77777777" w:rsidR="009A5823" w:rsidRPr="001C657A" w:rsidRDefault="009A5823" w:rsidP="009A5823">
      <w:pPr>
        <w:pStyle w:val="affffc"/>
        <w:tabs>
          <w:tab w:val="left" w:pos="993"/>
        </w:tabs>
        <w:spacing w:line="360" w:lineRule="auto"/>
      </w:pPr>
      <w:r w:rsidRPr="001C657A">
        <w:t>3)</w:t>
      </w:r>
      <w:r w:rsidRPr="001C657A">
        <w:tab/>
        <w:t>результаты реализации практики – описываются достигнутые результаты реализации практики, приводятся данные опросов, экспертных оценок, графики, дается оценка влияния лучшей практики на инвестиционный климат территории (при возможности дать такую оценку);</w:t>
      </w:r>
    </w:p>
    <w:p w14:paraId="67CAE8D5" w14:textId="77777777" w:rsidR="009A5823" w:rsidRPr="001C657A" w:rsidRDefault="009A5823" w:rsidP="009A5823">
      <w:pPr>
        <w:pStyle w:val="affffc"/>
        <w:tabs>
          <w:tab w:val="left" w:pos="993"/>
        </w:tabs>
        <w:spacing w:line="360" w:lineRule="auto"/>
      </w:pPr>
      <w:r w:rsidRPr="001C657A">
        <w:t>4)</w:t>
      </w:r>
      <w:r w:rsidRPr="001C657A">
        <w:tab/>
        <w:t>масштабируемые факторы – описываются основные признаки лучшей практики, которые могут быть применимы в деятельности органов исполнительной власти субъекта Российской Федерации, расположенных на территории Российской Федерации, оценка влияния лучшей практики на инвестиционный климат субъектов, расположенных на территории Российской Федерации (при возможности дать такую оценку);</w:t>
      </w:r>
    </w:p>
    <w:p w14:paraId="6E532125" w14:textId="77777777" w:rsidR="009A5823" w:rsidRPr="001C657A" w:rsidRDefault="009A5823" w:rsidP="009A5823">
      <w:pPr>
        <w:pStyle w:val="affffc"/>
        <w:tabs>
          <w:tab w:val="left" w:pos="993"/>
        </w:tabs>
        <w:spacing w:line="360" w:lineRule="auto"/>
      </w:pPr>
      <w:r w:rsidRPr="001C657A">
        <w:t>5) рекомендации по внесению изменений в действующее законодательство федерального, регионального и муниципального уровня.</w:t>
      </w:r>
    </w:p>
    <w:p w14:paraId="062B8C9E"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Формат описания лучших практик может быть уточнен по согласованию с Агентством.</w:t>
      </w:r>
    </w:p>
    <w:p w14:paraId="4FBE4CC2" w14:textId="77777777" w:rsidR="009A5823" w:rsidRPr="001C657A" w:rsidRDefault="009A5823" w:rsidP="009A5823">
      <w:pPr>
        <w:pStyle w:val="afff3"/>
        <w:numPr>
          <w:ilvl w:val="0"/>
          <w:numId w:val="46"/>
        </w:numPr>
        <w:tabs>
          <w:tab w:val="left" w:pos="1134"/>
        </w:tabs>
        <w:spacing w:line="360" w:lineRule="auto"/>
        <w:ind w:left="0" w:firstLine="709"/>
        <w:contextualSpacing w:val="0"/>
        <w:jc w:val="both"/>
        <w:rPr>
          <w:b/>
          <w:sz w:val="24"/>
          <w:szCs w:val="24"/>
        </w:rPr>
      </w:pPr>
      <w:r w:rsidRPr="001C657A">
        <w:rPr>
          <w:b/>
          <w:sz w:val="24"/>
          <w:szCs w:val="24"/>
        </w:rPr>
        <w:t>Форма представления результатов оказания услуг</w:t>
      </w:r>
    </w:p>
    <w:p w14:paraId="529393A1" w14:textId="77777777" w:rsidR="009A5823" w:rsidRPr="001C657A" w:rsidRDefault="009A5823" w:rsidP="009A5823">
      <w:pPr>
        <w:pStyle w:val="afff3"/>
        <w:tabs>
          <w:tab w:val="left" w:pos="1134"/>
        </w:tabs>
        <w:spacing w:line="360" w:lineRule="auto"/>
        <w:ind w:left="0" w:firstLine="709"/>
        <w:contextualSpacing w:val="0"/>
        <w:jc w:val="both"/>
        <w:rPr>
          <w:sz w:val="24"/>
          <w:szCs w:val="24"/>
        </w:rPr>
      </w:pPr>
      <w:r w:rsidRPr="001C657A">
        <w:rPr>
          <w:sz w:val="24"/>
          <w:szCs w:val="24"/>
        </w:rPr>
        <w:t xml:space="preserve">По завершении каждого этапа исполнитель предоставляет Агентству Отчет на бумажном носителе (размер А4, формат MS Word (шрифт </w:t>
      </w:r>
      <w:proofErr w:type="spellStart"/>
      <w:r w:rsidRPr="001C657A">
        <w:rPr>
          <w:sz w:val="24"/>
          <w:szCs w:val="24"/>
        </w:rPr>
        <w:t>Times</w:t>
      </w:r>
      <w:proofErr w:type="spellEnd"/>
      <w:r w:rsidRPr="001C657A">
        <w:rPr>
          <w:sz w:val="24"/>
          <w:szCs w:val="24"/>
        </w:rPr>
        <w:t xml:space="preserve"> </w:t>
      </w:r>
      <w:proofErr w:type="spellStart"/>
      <w:r w:rsidRPr="001C657A">
        <w:rPr>
          <w:sz w:val="24"/>
          <w:szCs w:val="24"/>
        </w:rPr>
        <w:t>New</w:t>
      </w:r>
      <w:proofErr w:type="spellEnd"/>
      <w:r w:rsidRPr="001C657A">
        <w:rPr>
          <w:sz w:val="24"/>
          <w:szCs w:val="24"/>
        </w:rPr>
        <w:t xml:space="preserve"> Roman, 14 кегель, полуторный интервал) в 2-х экземплярах, а также копию в электронной форме, который должен содержать:</w:t>
      </w:r>
    </w:p>
    <w:p w14:paraId="02936993" w14:textId="77777777" w:rsidR="009A5823" w:rsidRPr="001C657A" w:rsidRDefault="009A5823" w:rsidP="009A5823">
      <w:pPr>
        <w:pStyle w:val="afff3"/>
        <w:tabs>
          <w:tab w:val="left" w:pos="1134"/>
        </w:tabs>
        <w:spacing w:line="360" w:lineRule="auto"/>
        <w:ind w:left="0" w:firstLine="709"/>
        <w:contextualSpacing w:val="0"/>
        <w:jc w:val="both"/>
        <w:rPr>
          <w:b/>
          <w:sz w:val="24"/>
          <w:szCs w:val="24"/>
          <w:u w:val="single"/>
        </w:rPr>
      </w:pPr>
      <w:r w:rsidRPr="001C657A">
        <w:rPr>
          <w:b/>
          <w:sz w:val="24"/>
          <w:szCs w:val="24"/>
          <w:u w:val="single"/>
        </w:rPr>
        <w:t>по первому этапу:</w:t>
      </w:r>
    </w:p>
    <w:p w14:paraId="6C45D6F6" w14:textId="77777777" w:rsidR="009A5823" w:rsidRPr="001C657A" w:rsidRDefault="009A5823" w:rsidP="009A5823">
      <w:pPr>
        <w:pStyle w:val="afff3"/>
        <w:numPr>
          <w:ilvl w:val="0"/>
          <w:numId w:val="49"/>
        </w:numPr>
        <w:tabs>
          <w:tab w:val="left" w:pos="993"/>
        </w:tabs>
        <w:spacing w:line="360" w:lineRule="auto"/>
        <w:ind w:left="0" w:firstLine="709"/>
        <w:contextualSpacing w:val="0"/>
        <w:jc w:val="both"/>
        <w:rPr>
          <w:sz w:val="24"/>
          <w:szCs w:val="24"/>
        </w:rPr>
      </w:pPr>
      <w:r w:rsidRPr="001C657A">
        <w:rPr>
          <w:sz w:val="24"/>
          <w:szCs w:val="24"/>
        </w:rPr>
        <w:t>предложения по формату описания лучших практик;</w:t>
      </w:r>
    </w:p>
    <w:p w14:paraId="4E547BCD" w14:textId="77777777" w:rsidR="009A5823" w:rsidRPr="001C657A" w:rsidRDefault="009A5823" w:rsidP="009A5823">
      <w:pPr>
        <w:pStyle w:val="afff3"/>
        <w:numPr>
          <w:ilvl w:val="0"/>
          <w:numId w:val="49"/>
        </w:numPr>
        <w:tabs>
          <w:tab w:val="left" w:pos="993"/>
        </w:tabs>
        <w:spacing w:line="360" w:lineRule="auto"/>
        <w:ind w:left="0" w:firstLine="709"/>
        <w:contextualSpacing w:val="0"/>
        <w:jc w:val="both"/>
        <w:rPr>
          <w:sz w:val="24"/>
          <w:szCs w:val="24"/>
        </w:rPr>
      </w:pPr>
      <w:r w:rsidRPr="001C657A">
        <w:rPr>
          <w:sz w:val="24"/>
          <w:szCs w:val="24"/>
        </w:rPr>
        <w:t>перечень всех лучших практик (сводный реестр) и краткое описание каждой из них для рассмотрения на заседаниях Экспертного жюри конкурса;</w:t>
      </w:r>
    </w:p>
    <w:p w14:paraId="1A1E4F8D" w14:textId="77777777" w:rsidR="009A5823" w:rsidRPr="001C657A" w:rsidRDefault="009A5823" w:rsidP="009A5823">
      <w:pPr>
        <w:pStyle w:val="afff3"/>
        <w:numPr>
          <w:ilvl w:val="0"/>
          <w:numId w:val="49"/>
        </w:numPr>
        <w:tabs>
          <w:tab w:val="left" w:pos="993"/>
        </w:tabs>
        <w:spacing w:line="360" w:lineRule="auto"/>
        <w:ind w:left="0" w:firstLine="709"/>
        <w:contextualSpacing w:val="0"/>
        <w:jc w:val="both"/>
        <w:rPr>
          <w:sz w:val="24"/>
          <w:szCs w:val="24"/>
        </w:rPr>
      </w:pPr>
      <w:r w:rsidRPr="001C657A">
        <w:rPr>
          <w:sz w:val="24"/>
          <w:szCs w:val="24"/>
        </w:rPr>
        <w:t>описание не менее 7 (семи) зарубежных практик (по 1 (одной) в каждой номинации конкурса), соответствующих критериям конкурса, но не заявленных в порядке, предусмотренном Положением о конкурсе,</w:t>
      </w:r>
    </w:p>
    <w:p w14:paraId="17DE932A" w14:textId="77777777" w:rsidR="009A5823" w:rsidRPr="001C657A" w:rsidRDefault="009A5823" w:rsidP="009A5823">
      <w:pPr>
        <w:pStyle w:val="afff3"/>
        <w:numPr>
          <w:ilvl w:val="0"/>
          <w:numId w:val="49"/>
        </w:numPr>
        <w:tabs>
          <w:tab w:val="left" w:pos="993"/>
        </w:tabs>
        <w:spacing w:line="360" w:lineRule="auto"/>
        <w:ind w:left="0" w:firstLine="709"/>
        <w:contextualSpacing w:val="0"/>
        <w:jc w:val="both"/>
        <w:rPr>
          <w:sz w:val="24"/>
          <w:szCs w:val="24"/>
        </w:rPr>
      </w:pPr>
      <w:r w:rsidRPr="001C657A">
        <w:rPr>
          <w:sz w:val="24"/>
          <w:szCs w:val="24"/>
        </w:rPr>
        <w:t>информационные и презентационные материалы о ходе проведения конкурса, а также проекты анонсов и пресс-релизов;</w:t>
      </w:r>
    </w:p>
    <w:p w14:paraId="50C07BE9" w14:textId="77777777" w:rsidR="009A5823" w:rsidRPr="001C657A" w:rsidRDefault="009A5823" w:rsidP="009A5823">
      <w:pPr>
        <w:pStyle w:val="afff3"/>
        <w:tabs>
          <w:tab w:val="left" w:pos="1134"/>
        </w:tabs>
        <w:spacing w:line="360" w:lineRule="auto"/>
        <w:ind w:left="0" w:firstLine="709"/>
        <w:contextualSpacing w:val="0"/>
        <w:jc w:val="both"/>
        <w:rPr>
          <w:b/>
          <w:sz w:val="24"/>
          <w:szCs w:val="24"/>
          <w:u w:val="single"/>
        </w:rPr>
      </w:pPr>
      <w:r w:rsidRPr="001C657A">
        <w:rPr>
          <w:b/>
          <w:sz w:val="24"/>
          <w:szCs w:val="24"/>
          <w:u w:val="single"/>
        </w:rPr>
        <w:t>по второму этапу:</w:t>
      </w:r>
    </w:p>
    <w:p w14:paraId="035E88B1" w14:textId="77777777" w:rsidR="009A5823" w:rsidRPr="001C657A" w:rsidRDefault="009A5823" w:rsidP="009A5823">
      <w:pPr>
        <w:pStyle w:val="afff3"/>
        <w:numPr>
          <w:ilvl w:val="0"/>
          <w:numId w:val="47"/>
        </w:numPr>
        <w:tabs>
          <w:tab w:val="left" w:pos="1134"/>
        </w:tabs>
        <w:spacing w:line="360" w:lineRule="auto"/>
        <w:ind w:left="0" w:firstLine="709"/>
        <w:contextualSpacing w:val="0"/>
        <w:jc w:val="both"/>
        <w:rPr>
          <w:sz w:val="24"/>
          <w:szCs w:val="24"/>
        </w:rPr>
      </w:pPr>
      <w:r w:rsidRPr="001C657A">
        <w:rPr>
          <w:sz w:val="24"/>
          <w:szCs w:val="24"/>
        </w:rPr>
        <w:t xml:space="preserve">проект доклада об лучших практиках, поступивших на конкурс, включающего зарубежные практики; </w:t>
      </w:r>
    </w:p>
    <w:p w14:paraId="5CAEA91E" w14:textId="77777777" w:rsidR="009A5823" w:rsidRPr="001C657A" w:rsidRDefault="009A5823" w:rsidP="009A5823">
      <w:pPr>
        <w:pStyle w:val="afff3"/>
        <w:numPr>
          <w:ilvl w:val="0"/>
          <w:numId w:val="47"/>
        </w:numPr>
        <w:tabs>
          <w:tab w:val="left" w:pos="993"/>
        </w:tabs>
        <w:spacing w:line="360" w:lineRule="auto"/>
        <w:ind w:left="0" w:firstLine="709"/>
        <w:contextualSpacing w:val="0"/>
        <w:jc w:val="both"/>
        <w:rPr>
          <w:sz w:val="24"/>
          <w:szCs w:val="24"/>
        </w:rPr>
      </w:pPr>
      <w:r w:rsidRPr="001C657A">
        <w:rPr>
          <w:sz w:val="24"/>
          <w:szCs w:val="24"/>
        </w:rPr>
        <w:t>сводный перечень лучших практик, не менее 5 (пяти) по каждому из 7 (семи) номинаций конкурса отобранных Экспертным жюри по итогам предварительного голосования;</w:t>
      </w:r>
    </w:p>
    <w:p w14:paraId="339AD44B" w14:textId="77777777" w:rsidR="009A5823" w:rsidRPr="001C657A" w:rsidRDefault="009A5823" w:rsidP="009A5823">
      <w:pPr>
        <w:pStyle w:val="afff3"/>
        <w:numPr>
          <w:ilvl w:val="0"/>
          <w:numId w:val="47"/>
        </w:numPr>
        <w:tabs>
          <w:tab w:val="left" w:pos="426"/>
        </w:tabs>
        <w:spacing w:line="360" w:lineRule="auto"/>
        <w:ind w:left="0" w:firstLine="709"/>
        <w:contextualSpacing w:val="0"/>
        <w:jc w:val="both"/>
        <w:rPr>
          <w:sz w:val="24"/>
          <w:szCs w:val="24"/>
        </w:rPr>
      </w:pPr>
      <w:r w:rsidRPr="001C657A">
        <w:rPr>
          <w:sz w:val="24"/>
          <w:szCs w:val="24"/>
        </w:rPr>
        <w:t>описание 3 (трех) лучших практик по каждой из 7 (семи) номинаций конкурса, отобранных Экспертным жюри в качестве финалистов конкурса, для представления членам Попечительского совета конкурса.</w:t>
      </w:r>
    </w:p>
    <w:p w14:paraId="55CF0667" w14:textId="77777777" w:rsidR="009A5823" w:rsidRPr="001C657A" w:rsidRDefault="009A5823" w:rsidP="009A5823">
      <w:pPr>
        <w:pStyle w:val="afff3"/>
        <w:numPr>
          <w:ilvl w:val="0"/>
          <w:numId w:val="47"/>
        </w:numPr>
        <w:tabs>
          <w:tab w:val="left" w:pos="1418"/>
        </w:tabs>
        <w:spacing w:line="360" w:lineRule="auto"/>
        <w:ind w:left="0" w:firstLine="709"/>
        <w:contextualSpacing w:val="0"/>
        <w:jc w:val="both"/>
        <w:rPr>
          <w:sz w:val="24"/>
          <w:szCs w:val="24"/>
        </w:rPr>
      </w:pPr>
      <w:r w:rsidRPr="001C657A">
        <w:rPr>
          <w:sz w:val="24"/>
          <w:szCs w:val="24"/>
        </w:rPr>
        <w:lastRenderedPageBreak/>
        <w:t>информационные и презентационные материалы о ходе проведения конкурса, а также проекты анонсов и пресс-релизов.</w:t>
      </w:r>
    </w:p>
    <w:p w14:paraId="0235905D" w14:textId="77777777" w:rsidR="009A5823" w:rsidRPr="001C657A" w:rsidRDefault="009A5823" w:rsidP="009A5823">
      <w:pPr>
        <w:pStyle w:val="afff3"/>
        <w:tabs>
          <w:tab w:val="left" w:pos="1134"/>
        </w:tabs>
        <w:spacing w:line="360" w:lineRule="auto"/>
        <w:contextualSpacing w:val="0"/>
        <w:jc w:val="both"/>
        <w:rPr>
          <w:sz w:val="24"/>
          <w:szCs w:val="24"/>
          <w:u w:val="single"/>
        </w:rPr>
      </w:pPr>
      <w:r w:rsidRPr="001C657A">
        <w:rPr>
          <w:b/>
          <w:sz w:val="24"/>
          <w:szCs w:val="24"/>
          <w:u w:val="single"/>
        </w:rPr>
        <w:t>по третьему этапу:</w:t>
      </w:r>
      <w:r w:rsidRPr="001C657A">
        <w:rPr>
          <w:sz w:val="24"/>
          <w:szCs w:val="24"/>
          <w:u w:val="single"/>
        </w:rPr>
        <w:t xml:space="preserve"> </w:t>
      </w:r>
    </w:p>
    <w:p w14:paraId="3F5A25A2" w14:textId="77777777" w:rsidR="009A5823" w:rsidRPr="001C657A" w:rsidRDefault="009A5823" w:rsidP="00DA6F35">
      <w:pPr>
        <w:pStyle w:val="afff3"/>
        <w:numPr>
          <w:ilvl w:val="0"/>
          <w:numId w:val="50"/>
        </w:numPr>
        <w:tabs>
          <w:tab w:val="left" w:pos="360"/>
        </w:tabs>
        <w:spacing w:line="360" w:lineRule="auto"/>
        <w:ind w:left="0" w:firstLine="709"/>
        <w:contextualSpacing w:val="0"/>
        <w:jc w:val="both"/>
        <w:rPr>
          <w:sz w:val="24"/>
          <w:szCs w:val="24"/>
        </w:rPr>
      </w:pPr>
      <w:r w:rsidRPr="001C657A">
        <w:rPr>
          <w:sz w:val="24"/>
          <w:szCs w:val="24"/>
        </w:rPr>
        <w:t xml:space="preserve">презентационные материалы по лучшим практикам - финалистам конкурса, отобранных Экспертным жюри в качестве финалистов конкурса, для представления членам Попечительского совета конкурса в формате MS </w:t>
      </w:r>
      <w:proofErr w:type="spellStart"/>
      <w:r w:rsidRPr="001C657A">
        <w:rPr>
          <w:sz w:val="24"/>
          <w:szCs w:val="24"/>
        </w:rPr>
        <w:t>PowerPoint</w:t>
      </w:r>
      <w:proofErr w:type="spellEnd"/>
      <w:r w:rsidRPr="001C657A">
        <w:rPr>
          <w:sz w:val="24"/>
          <w:szCs w:val="24"/>
        </w:rPr>
        <w:t xml:space="preserve"> (не более 10-15 слайдов).</w:t>
      </w:r>
    </w:p>
    <w:p w14:paraId="2F6F3791" w14:textId="0062949E" w:rsidR="005B16AF" w:rsidRPr="001C657A" w:rsidRDefault="009A5823" w:rsidP="00DA6F35">
      <w:pPr>
        <w:pStyle w:val="afff3"/>
        <w:numPr>
          <w:ilvl w:val="0"/>
          <w:numId w:val="50"/>
        </w:numPr>
        <w:tabs>
          <w:tab w:val="left" w:pos="360"/>
        </w:tabs>
        <w:spacing w:line="360" w:lineRule="auto"/>
        <w:ind w:left="0" w:firstLine="709"/>
        <w:contextualSpacing w:val="0"/>
        <w:jc w:val="both"/>
        <w:rPr>
          <w:sz w:val="24"/>
          <w:szCs w:val="24"/>
        </w:rPr>
      </w:pPr>
      <w:r w:rsidRPr="001C657A">
        <w:rPr>
          <w:sz w:val="24"/>
          <w:szCs w:val="24"/>
        </w:rPr>
        <w:t xml:space="preserve">сводная презентация о ходе проведения конкурса в 2017 году в формате MS </w:t>
      </w:r>
      <w:proofErr w:type="spellStart"/>
      <w:r w:rsidRPr="001C657A">
        <w:rPr>
          <w:sz w:val="24"/>
          <w:szCs w:val="24"/>
        </w:rPr>
        <w:t>PowerPoint</w:t>
      </w:r>
      <w:proofErr w:type="spellEnd"/>
      <w:r w:rsidRPr="001C657A">
        <w:rPr>
          <w:sz w:val="24"/>
          <w:szCs w:val="24"/>
        </w:rPr>
        <w:t xml:space="preserve"> (не более10-15 слайдов).</w:t>
      </w: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8"/>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6" w:name="_ОБРАЗЦЫ_ФОРМ_И"/>
      <w:bookmarkStart w:id="87" w:name="_Toc488394798"/>
      <w:bookmarkEnd w:id="86"/>
      <w:r w:rsidRPr="00B85548">
        <w:rPr>
          <w:rStyle w:val="af7"/>
          <w:b/>
          <w:sz w:val="28"/>
        </w:rPr>
        <w:lastRenderedPageBreak/>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245B3FE3" w14:textId="77777777" w:rsidR="000E0B41" w:rsidRDefault="000E0B41" w:rsidP="00B154F2">
      <w:bookmarkStart w:id="89" w:name="_Ref166329400"/>
    </w:p>
    <w:p w14:paraId="6961219C" w14:textId="77777777" w:rsidR="00B154F2" w:rsidRPr="00297AEF" w:rsidRDefault="00B154F2" w:rsidP="00B154F2">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0E0B41" w:rsidRPr="000E0B41" w14:paraId="618A54F1" w14:textId="77777777" w:rsidTr="002900FD">
        <w:trPr>
          <w:trHeight w:val="470"/>
          <w:jc w:val="center"/>
        </w:trPr>
        <w:tc>
          <w:tcPr>
            <w:tcW w:w="836" w:type="dxa"/>
            <w:shd w:val="clear" w:color="000000" w:fill="auto"/>
            <w:vAlign w:val="center"/>
          </w:tcPr>
          <w:p w14:paraId="1A00BD81" w14:textId="77777777" w:rsidR="00C808BC" w:rsidRPr="000E0B41" w:rsidRDefault="00C808BC" w:rsidP="003120C9">
            <w:pPr>
              <w:jc w:val="center"/>
            </w:pPr>
            <w:r w:rsidRPr="000E0B41">
              <w:t>1</w:t>
            </w:r>
          </w:p>
        </w:tc>
        <w:tc>
          <w:tcPr>
            <w:tcW w:w="4693" w:type="dxa"/>
            <w:shd w:val="clear" w:color="000000" w:fill="auto"/>
            <w:vAlign w:val="center"/>
          </w:tcPr>
          <w:p w14:paraId="2972B397" w14:textId="2CAB37B2" w:rsidR="00C808BC" w:rsidRPr="000E0B41" w:rsidRDefault="00E1739A" w:rsidP="006E0447">
            <w:pPr>
              <w:jc w:val="center"/>
            </w:pPr>
            <w:r w:rsidRPr="000E0B41">
              <w:t>Цена договора</w:t>
            </w:r>
          </w:p>
        </w:tc>
        <w:tc>
          <w:tcPr>
            <w:tcW w:w="2127" w:type="dxa"/>
            <w:shd w:val="clear" w:color="000000" w:fill="auto"/>
            <w:vAlign w:val="center"/>
          </w:tcPr>
          <w:p w14:paraId="30606466" w14:textId="77777777" w:rsidR="00C808BC" w:rsidRPr="000E0B41" w:rsidRDefault="00C808BC" w:rsidP="003120C9">
            <w:pPr>
              <w:jc w:val="center"/>
            </w:pPr>
            <w:r w:rsidRPr="000E0B41">
              <w:t>руб.</w:t>
            </w:r>
          </w:p>
        </w:tc>
        <w:tc>
          <w:tcPr>
            <w:tcW w:w="1984" w:type="dxa"/>
            <w:shd w:val="clear" w:color="000000" w:fill="auto"/>
            <w:vAlign w:val="center"/>
          </w:tcPr>
          <w:p w14:paraId="7CF86DE6" w14:textId="77777777" w:rsidR="00C808BC" w:rsidRPr="000E0B4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lastRenderedPageBreak/>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217D8676" w14:textId="37A67C93" w:rsidR="002900FD" w:rsidRDefault="00C23D3F" w:rsidP="000E0B41">
      <w:pPr>
        <w:rPr>
          <w:szCs w:val="24"/>
        </w:rPr>
      </w:pPr>
      <w:r>
        <w:rPr>
          <w:szCs w:val="24"/>
          <w:vertAlign w:val="subscript"/>
        </w:rPr>
        <w:t xml:space="preserve">                            (фамилия, имя, отчество подписавшего, должность)</w:t>
      </w: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E0B41">
          <w:headerReference w:type="default" r:id="rId29"/>
          <w:pgSz w:w="11907" w:h="16840" w:code="9"/>
          <w:pgMar w:top="851" w:right="851" w:bottom="709"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49ABD3E2" w:rsidR="00D40A9A" w:rsidRPr="000E0B41" w:rsidRDefault="00BD3935" w:rsidP="0034224F">
      <w:pPr>
        <w:suppressAutoHyphens/>
        <w:ind w:left="-284"/>
        <w:rPr>
          <w:b/>
          <w:color w:val="FF0000"/>
          <w:sz w:val="24"/>
        </w:rPr>
      </w:pPr>
      <w:r w:rsidRPr="000E0B41">
        <w:rPr>
          <w:b/>
          <w:color w:val="FF0000"/>
          <w:sz w:val="24"/>
        </w:rPr>
        <w:lastRenderedPageBreak/>
        <w:t>ФОРМА 6.</w:t>
      </w:r>
      <w:r w:rsidR="000E0B41" w:rsidRPr="000E0B41">
        <w:rPr>
          <w:b/>
          <w:color w:val="FF0000"/>
          <w:sz w:val="24"/>
        </w:rPr>
        <w:t xml:space="preserve"> НЕ ПРИМЕНЯЕТСЯ </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8C5019" w:rsidRDefault="008C5019" w:rsidP="00486ED5">
                            <w:r w:rsidRPr="00AE4917">
                              <w:t xml:space="preserve">Комиссия по закупочной деятельности </w:t>
                            </w:r>
                            <w:r>
                              <w:t>/Комиссия по аккредитации</w:t>
                            </w:r>
                          </w:p>
                          <w:p w14:paraId="199B95AD" w14:textId="77777777" w:rsidR="008C5019" w:rsidRDefault="008C5019" w:rsidP="00486ED5"/>
                          <w:p w14:paraId="00C9CC6B" w14:textId="7E4CC102" w:rsidR="008C5019" w:rsidRDefault="008C5019" w:rsidP="00486ED5">
                            <w:r>
                              <w:t>В зависимости от содержимого конверта:</w:t>
                            </w:r>
                          </w:p>
                          <w:p w14:paraId="4FECEBF1" w14:textId="38A3C886" w:rsidR="008C5019" w:rsidRDefault="008C5019" w:rsidP="00A43A55">
                            <w:pPr>
                              <w:pStyle w:val="afff3"/>
                              <w:numPr>
                                <w:ilvl w:val="0"/>
                                <w:numId w:val="19"/>
                              </w:numPr>
                            </w:pPr>
                            <w:r>
                              <w:t>АККРЕДИТАЦИЯ</w:t>
                            </w:r>
                          </w:p>
                          <w:p w14:paraId="61955326" w14:textId="5A039BE4" w:rsidR="008C5019" w:rsidRPr="00AE4917" w:rsidRDefault="008C5019"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8C5019" w:rsidRDefault="008C5019" w:rsidP="00486ED5">
                      <w:r w:rsidRPr="00AE4917">
                        <w:t xml:space="preserve">Комиссия по закупочной деятельности </w:t>
                      </w:r>
                      <w:r>
                        <w:t>/Комиссия по аккредитации</w:t>
                      </w:r>
                    </w:p>
                    <w:p w14:paraId="199B95AD" w14:textId="77777777" w:rsidR="008C5019" w:rsidRDefault="008C5019" w:rsidP="00486ED5"/>
                    <w:p w14:paraId="00C9CC6B" w14:textId="7E4CC102" w:rsidR="008C5019" w:rsidRDefault="008C5019" w:rsidP="00486ED5">
                      <w:r>
                        <w:t>В зависимости от содержимого конверта:</w:t>
                      </w:r>
                    </w:p>
                    <w:p w14:paraId="4FECEBF1" w14:textId="38A3C886" w:rsidR="008C5019" w:rsidRDefault="008C5019" w:rsidP="00A43A55">
                      <w:pPr>
                        <w:pStyle w:val="afff3"/>
                        <w:numPr>
                          <w:ilvl w:val="0"/>
                          <w:numId w:val="19"/>
                        </w:numPr>
                      </w:pPr>
                      <w:r>
                        <w:t>АККРЕДИТАЦИЯ</w:t>
                      </w:r>
                    </w:p>
                    <w:p w14:paraId="61955326" w14:textId="5A039BE4" w:rsidR="008C5019" w:rsidRPr="00AE4917" w:rsidRDefault="008C5019"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8C5019" w:rsidRPr="008D0025" w:rsidRDefault="008C5019" w:rsidP="00486ED5">
                            <w:pPr>
                              <w:rPr>
                                <w:rFonts w:ascii="Arial" w:hAnsi="Arial" w:cs="Arial"/>
                              </w:rPr>
                            </w:pPr>
                            <w:r>
                              <w:rPr>
                                <w:rFonts w:ascii="Arial" w:hAnsi="Arial" w:cs="Arial"/>
                              </w:rPr>
                              <w:t>Адрес подачи:</w:t>
                            </w:r>
                          </w:p>
                          <w:p w14:paraId="00FD9240" w14:textId="77777777" w:rsidR="008C5019" w:rsidRPr="006E58C7" w:rsidRDefault="008C5019"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C5019" w:rsidRPr="008D0025" w:rsidRDefault="008C5019"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8C5019" w:rsidRPr="008D0025" w:rsidRDefault="008C5019" w:rsidP="00486ED5">
                      <w:pPr>
                        <w:rPr>
                          <w:rFonts w:ascii="Arial" w:hAnsi="Arial" w:cs="Arial"/>
                        </w:rPr>
                      </w:pPr>
                      <w:r>
                        <w:rPr>
                          <w:rFonts w:ascii="Arial" w:hAnsi="Arial" w:cs="Arial"/>
                        </w:rPr>
                        <w:t>Адрес подачи:</w:t>
                      </w:r>
                    </w:p>
                    <w:p w14:paraId="00FD9240" w14:textId="77777777" w:rsidR="008C5019" w:rsidRPr="006E58C7" w:rsidRDefault="008C5019"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C5019" w:rsidRPr="008D0025" w:rsidRDefault="008C5019"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8C5019" w:rsidRDefault="008C501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C5019" w:rsidRDefault="008C501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8C5019" w:rsidRDefault="008C501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C5019" w:rsidRDefault="008C501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8C5019" w:rsidRDefault="008C5019"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8C5019" w:rsidRDefault="008C5019"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8C5019" w:rsidRDefault="008C5019" w:rsidP="00486ED5">
                            <w:pPr>
                              <w:jc w:val="center"/>
                            </w:pPr>
                            <w:r>
                              <w:t>_________</w:t>
                            </w:r>
                          </w:p>
                          <w:p w14:paraId="5A4A2F33" w14:textId="77777777" w:rsidR="008C5019" w:rsidRPr="00191D86" w:rsidRDefault="008C5019"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8C5019" w:rsidRDefault="008C5019" w:rsidP="00486ED5">
                      <w:pPr>
                        <w:jc w:val="center"/>
                      </w:pPr>
                      <w:r>
                        <w:t>_________</w:t>
                      </w:r>
                    </w:p>
                    <w:p w14:paraId="5A4A2F33" w14:textId="77777777" w:rsidR="008C5019" w:rsidRPr="00191D86" w:rsidRDefault="008C5019"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8C5019" w:rsidRPr="00191D86" w:rsidRDefault="008C5019" w:rsidP="00486ED5">
                            <w:pPr>
                              <w:jc w:val="center"/>
                              <w:rPr>
                                <w:rFonts w:ascii="Arial" w:hAnsi="Arial" w:cs="Arial"/>
                                <w:b/>
                              </w:rPr>
                            </w:pPr>
                          </w:p>
                          <w:p w14:paraId="7892D226" w14:textId="135D6AF4" w:rsidR="008C5019" w:rsidRPr="00486ED5" w:rsidRDefault="008C501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C5019" w:rsidRPr="00191D86" w:rsidRDefault="008C5019"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8C5019" w:rsidRPr="00191D86" w:rsidRDefault="008C5019" w:rsidP="00486ED5">
                      <w:pPr>
                        <w:jc w:val="center"/>
                        <w:rPr>
                          <w:rFonts w:ascii="Arial" w:hAnsi="Arial" w:cs="Arial"/>
                          <w:b/>
                        </w:rPr>
                      </w:pPr>
                    </w:p>
                    <w:p w14:paraId="7892D226" w14:textId="135D6AF4" w:rsidR="008C5019" w:rsidRPr="00486ED5" w:rsidRDefault="008C501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C5019" w:rsidRPr="00191D86" w:rsidRDefault="008C5019"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8C5019" w:rsidRPr="008D0025" w:rsidRDefault="008C501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C5019" w:rsidRPr="00D377EA" w:rsidRDefault="008C5019"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C5019" w:rsidRPr="008D0025" w:rsidRDefault="008C5019"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8C5019" w:rsidRPr="008D0025" w:rsidRDefault="008C501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C5019" w:rsidRPr="00D377EA" w:rsidRDefault="008C5019"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C5019" w:rsidRPr="008D0025" w:rsidRDefault="008C5019"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8C5019" w:rsidRDefault="008C501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C5019" w:rsidRDefault="008C5019"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8C5019" w:rsidRDefault="008C501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C5019" w:rsidRDefault="008C5019"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88394799"/>
      <w:r w:rsidRPr="00C20CF1">
        <w:lastRenderedPageBreak/>
        <w:t>ПРОЕКТ ДОГОВОРА</w:t>
      </w:r>
      <w:bookmarkEnd w:id="92"/>
    </w:p>
    <w:p w14:paraId="5F4A3E12" w14:textId="77777777" w:rsidR="00E1739A" w:rsidRDefault="00E1739A" w:rsidP="00E1739A">
      <w:pPr>
        <w:jc w:val="center"/>
        <w:rPr>
          <w:b/>
        </w:rPr>
      </w:pPr>
    </w:p>
    <w:p w14:paraId="79786D3A" w14:textId="77777777" w:rsidR="001C657A" w:rsidRPr="008C40C0" w:rsidRDefault="001C657A" w:rsidP="001C657A">
      <w:pPr>
        <w:tabs>
          <w:tab w:val="left" w:pos="7594"/>
        </w:tabs>
        <w:ind w:left="610" w:hanging="610"/>
      </w:pPr>
      <w:r w:rsidRPr="008C40C0">
        <w:t xml:space="preserve">г. Москва                                                                                                       </w:t>
      </w:r>
      <w:proofErr w:type="gramStart"/>
      <w:r w:rsidRPr="008C40C0">
        <w:t xml:space="preserve">   «</w:t>
      </w:r>
      <w:proofErr w:type="gramEnd"/>
      <w:r w:rsidRPr="008C40C0">
        <w:t>____» __________201</w:t>
      </w:r>
      <w:r>
        <w:t>7</w:t>
      </w:r>
      <w:r w:rsidRPr="008C40C0">
        <w:t xml:space="preserve"> г.</w:t>
      </w:r>
    </w:p>
    <w:p w14:paraId="1C035152" w14:textId="77777777" w:rsidR="001C657A" w:rsidRPr="008C40C0" w:rsidRDefault="001C657A" w:rsidP="001C657A">
      <w:pPr>
        <w:tabs>
          <w:tab w:val="left" w:pos="7594"/>
        </w:tabs>
      </w:pPr>
    </w:p>
    <w:p w14:paraId="46536505" w14:textId="77777777" w:rsidR="001C657A" w:rsidRPr="00A47975" w:rsidRDefault="001C657A" w:rsidP="001C657A">
      <w:pPr>
        <w:ind w:firstLine="709"/>
        <w:jc w:val="both"/>
        <w:rPr>
          <w:color w:val="000000"/>
          <w:sz w:val="24"/>
          <w:szCs w:val="24"/>
        </w:rPr>
      </w:pPr>
      <w:r w:rsidRPr="00A47975">
        <w:rPr>
          <w:b/>
          <w:color w:val="000000"/>
          <w:sz w:val="24"/>
          <w:szCs w:val="24"/>
        </w:rPr>
        <w:t>Автономная некоммерческая организация «Агентство стратегических инициатив по продвижению новых проектов»</w:t>
      </w:r>
      <w:r w:rsidRPr="00A47975">
        <w:rPr>
          <w:color w:val="000000"/>
          <w:sz w:val="24"/>
          <w:szCs w:val="24"/>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 стороны, и </w:t>
      </w:r>
    </w:p>
    <w:p w14:paraId="08574D6E" w14:textId="77777777" w:rsidR="001C657A" w:rsidRPr="00A47975" w:rsidRDefault="001C657A" w:rsidP="001C657A">
      <w:pPr>
        <w:ind w:firstLine="709"/>
        <w:jc w:val="both"/>
        <w:rPr>
          <w:color w:val="000000"/>
          <w:sz w:val="24"/>
          <w:szCs w:val="24"/>
        </w:rPr>
      </w:pPr>
      <w:r w:rsidRPr="00A47975">
        <w:rPr>
          <w:b/>
          <w:color w:val="000000"/>
          <w:sz w:val="24"/>
          <w:szCs w:val="24"/>
        </w:rPr>
        <w:t>______________________________</w:t>
      </w:r>
      <w:r w:rsidRPr="00A47975">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18423BEC" w14:textId="77777777" w:rsidR="001C657A" w:rsidRPr="00A47975" w:rsidRDefault="001C657A" w:rsidP="001C657A">
      <w:pPr>
        <w:ind w:firstLine="709"/>
        <w:jc w:val="both"/>
        <w:rPr>
          <w:color w:val="000000"/>
          <w:sz w:val="24"/>
          <w:szCs w:val="24"/>
        </w:rPr>
      </w:pPr>
      <w:r w:rsidRPr="00A47975">
        <w:rPr>
          <w:color w:val="000000"/>
          <w:sz w:val="24"/>
          <w:szCs w:val="24"/>
        </w:rPr>
        <w:t>далее совместно именуемые «Стороны», а по отдельности – «Сторона», заключили настоящий Договор о нижеследующем.</w:t>
      </w:r>
    </w:p>
    <w:p w14:paraId="400180BC" w14:textId="77777777" w:rsidR="001C657A" w:rsidRPr="00A47975" w:rsidRDefault="001C657A" w:rsidP="001C657A">
      <w:pPr>
        <w:tabs>
          <w:tab w:val="left" w:pos="2644"/>
        </w:tabs>
        <w:jc w:val="both"/>
        <w:rPr>
          <w:sz w:val="24"/>
          <w:szCs w:val="24"/>
        </w:rPr>
      </w:pPr>
    </w:p>
    <w:p w14:paraId="14B48863" w14:textId="77777777" w:rsidR="001C657A" w:rsidRPr="00A47975" w:rsidRDefault="001C657A" w:rsidP="001C657A">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A47975">
        <w:rPr>
          <w:b/>
          <w:bCs/>
          <w:sz w:val="24"/>
          <w:szCs w:val="24"/>
        </w:rPr>
        <w:t>ПРЕДМЕТ ДОГОВОРА</w:t>
      </w:r>
    </w:p>
    <w:p w14:paraId="6CE0FA81" w14:textId="77777777" w:rsidR="001C657A" w:rsidRPr="00A47975" w:rsidRDefault="001C657A" w:rsidP="001C657A">
      <w:pPr>
        <w:tabs>
          <w:tab w:val="left" w:pos="360"/>
        </w:tabs>
        <w:autoSpaceDN w:val="0"/>
        <w:adjustRightInd w:val="0"/>
        <w:jc w:val="center"/>
        <w:rPr>
          <w:b/>
          <w:bCs/>
          <w:sz w:val="24"/>
          <w:szCs w:val="24"/>
        </w:rPr>
      </w:pPr>
    </w:p>
    <w:p w14:paraId="0DF71E14" w14:textId="77777777" w:rsidR="001C657A" w:rsidRPr="00A47975" w:rsidRDefault="001C657A" w:rsidP="001C657A">
      <w:pPr>
        <w:pStyle w:val="afff3"/>
        <w:numPr>
          <w:ilvl w:val="1"/>
          <w:numId w:val="14"/>
        </w:numPr>
        <w:tabs>
          <w:tab w:val="clear" w:pos="1631"/>
          <w:tab w:val="num" w:pos="0"/>
        </w:tabs>
        <w:ind w:left="0" w:firstLine="709"/>
        <w:jc w:val="both"/>
        <w:rPr>
          <w:color w:val="000000"/>
          <w:sz w:val="24"/>
          <w:szCs w:val="24"/>
        </w:rPr>
      </w:pPr>
      <w:r w:rsidRPr="00A47975">
        <w:rPr>
          <w:color w:val="000000"/>
          <w:sz w:val="24"/>
          <w:szCs w:val="24"/>
        </w:rPr>
        <w:t>По настоящему Договору Исполнитель обязуется оказать услуги по проведению исследовательской работы по анализу, обработке и описанию лучших практик и инициатив, поступивших в 2017 году на Всероссийский конкурс лучших практик и инициатив социально-экономического развития субъектов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14:paraId="5C499871" w14:textId="77777777" w:rsidR="001C657A" w:rsidRPr="00A47975" w:rsidRDefault="001C657A" w:rsidP="001C657A">
      <w:pPr>
        <w:pStyle w:val="afff3"/>
        <w:numPr>
          <w:ilvl w:val="1"/>
          <w:numId w:val="14"/>
        </w:numPr>
        <w:tabs>
          <w:tab w:val="clear" w:pos="1631"/>
          <w:tab w:val="num" w:pos="0"/>
        </w:tabs>
        <w:ind w:left="57" w:firstLine="652"/>
        <w:contextualSpacing w:val="0"/>
        <w:jc w:val="both"/>
        <w:rPr>
          <w:color w:val="000000"/>
          <w:sz w:val="24"/>
          <w:szCs w:val="24"/>
        </w:rPr>
      </w:pPr>
      <w:r w:rsidRPr="00A47975">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E6A0337" w14:textId="77777777" w:rsidR="001C657A" w:rsidRPr="00A47975" w:rsidRDefault="001C657A" w:rsidP="001C657A">
      <w:pPr>
        <w:ind w:left="57" w:firstLine="651"/>
        <w:jc w:val="both"/>
        <w:rPr>
          <w:color w:val="000000"/>
          <w:sz w:val="24"/>
          <w:szCs w:val="24"/>
        </w:rPr>
      </w:pPr>
      <w:r w:rsidRPr="00A47975">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140A187E" w14:textId="77777777" w:rsidR="001C657A" w:rsidRPr="00A47975" w:rsidRDefault="001C657A" w:rsidP="001C657A">
      <w:pPr>
        <w:ind w:firstLine="709"/>
        <w:jc w:val="both"/>
        <w:rPr>
          <w:color w:val="000000"/>
          <w:sz w:val="24"/>
          <w:szCs w:val="24"/>
        </w:rPr>
      </w:pPr>
      <w:r w:rsidRPr="00A47975">
        <w:rPr>
          <w:color w:val="000000"/>
          <w:sz w:val="24"/>
          <w:szCs w:val="24"/>
        </w:rPr>
        <w:t xml:space="preserve">  </w:t>
      </w:r>
    </w:p>
    <w:p w14:paraId="625A6680" w14:textId="77777777" w:rsidR="001C657A" w:rsidRPr="00A47975" w:rsidRDefault="001C657A" w:rsidP="001C657A">
      <w:pPr>
        <w:jc w:val="center"/>
        <w:rPr>
          <w:b/>
          <w:bCs/>
          <w:sz w:val="24"/>
          <w:szCs w:val="24"/>
        </w:rPr>
      </w:pPr>
      <w:r w:rsidRPr="00A47975">
        <w:rPr>
          <w:b/>
          <w:bCs/>
          <w:sz w:val="24"/>
          <w:szCs w:val="24"/>
        </w:rPr>
        <w:t>2. СТОИМОСТЬ УСЛУГ И ПОРЯДОК РАСЧЕТОВ</w:t>
      </w:r>
    </w:p>
    <w:p w14:paraId="411B1657" w14:textId="77777777" w:rsidR="001C657A" w:rsidRPr="00A47975" w:rsidRDefault="001C657A" w:rsidP="001C657A">
      <w:pPr>
        <w:jc w:val="center"/>
        <w:rPr>
          <w:b/>
          <w:bCs/>
          <w:sz w:val="24"/>
          <w:szCs w:val="24"/>
        </w:rPr>
      </w:pPr>
    </w:p>
    <w:p w14:paraId="4734D947" w14:textId="77777777" w:rsidR="001C657A" w:rsidRPr="00A47975" w:rsidRDefault="001C657A" w:rsidP="001C657A">
      <w:pPr>
        <w:ind w:firstLine="709"/>
        <w:jc w:val="both"/>
        <w:rPr>
          <w:color w:val="000000"/>
          <w:sz w:val="24"/>
          <w:szCs w:val="24"/>
        </w:rPr>
      </w:pPr>
      <w:r w:rsidRPr="00A47975">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5180522F" w14:textId="77777777" w:rsidR="001C657A" w:rsidRPr="00A47975" w:rsidRDefault="001C657A" w:rsidP="001C657A">
      <w:pPr>
        <w:pStyle w:val="afff3"/>
        <w:tabs>
          <w:tab w:val="left" w:pos="0"/>
        </w:tabs>
        <w:ind w:left="0" w:firstLine="709"/>
        <w:contextualSpacing w:val="0"/>
        <w:jc w:val="both"/>
        <w:rPr>
          <w:sz w:val="24"/>
          <w:szCs w:val="24"/>
          <w:lang w:eastAsia="en-US"/>
        </w:rPr>
      </w:pPr>
      <w:r w:rsidRPr="00A47975">
        <w:rPr>
          <w:color w:val="000000"/>
          <w:sz w:val="24"/>
          <w:szCs w:val="24"/>
        </w:rPr>
        <w:t>2.2.</w:t>
      </w:r>
      <w:r w:rsidRPr="00A47975">
        <w:rPr>
          <w:sz w:val="24"/>
          <w:szCs w:val="24"/>
          <w:lang w:eastAsia="en-US"/>
        </w:rPr>
        <w:t xml:space="preserve"> Оплата услуг производится в следующем порядке:</w:t>
      </w:r>
    </w:p>
    <w:p w14:paraId="42DDA34D" w14:textId="25230DA5" w:rsidR="001C657A" w:rsidRPr="00A47975" w:rsidRDefault="001C657A" w:rsidP="001C657A">
      <w:pPr>
        <w:pStyle w:val="afff3"/>
        <w:widowControl w:val="0"/>
        <w:numPr>
          <w:ilvl w:val="0"/>
          <w:numId w:val="53"/>
        </w:numPr>
        <w:suppressAutoHyphens/>
        <w:autoSpaceDE w:val="0"/>
        <w:ind w:left="1276" w:right="-28" w:firstLine="0"/>
        <w:jc w:val="both"/>
        <w:rPr>
          <w:sz w:val="24"/>
          <w:szCs w:val="24"/>
        </w:rPr>
      </w:pPr>
      <w:r w:rsidRPr="00A47975">
        <w:rPr>
          <w:sz w:val="24"/>
          <w:szCs w:val="24"/>
        </w:rPr>
        <w:t>п</w:t>
      </w:r>
      <w:r w:rsidR="00F717B5">
        <w:rPr>
          <w:sz w:val="24"/>
          <w:szCs w:val="24"/>
        </w:rPr>
        <w:t>латёж за первый этап в размере 4</w:t>
      </w:r>
      <w:r w:rsidRPr="00A47975">
        <w:rPr>
          <w:sz w:val="24"/>
          <w:szCs w:val="24"/>
        </w:rPr>
        <w:t>0 % от общей стоимости услуг, в том числе НДС 18 %;</w:t>
      </w:r>
    </w:p>
    <w:p w14:paraId="4BCE8CBA" w14:textId="45B91DBC" w:rsidR="001C657A" w:rsidRPr="00A47975" w:rsidRDefault="001C657A" w:rsidP="001C657A">
      <w:pPr>
        <w:pStyle w:val="afff3"/>
        <w:widowControl w:val="0"/>
        <w:numPr>
          <w:ilvl w:val="0"/>
          <w:numId w:val="53"/>
        </w:numPr>
        <w:suppressAutoHyphens/>
        <w:autoSpaceDE w:val="0"/>
        <w:ind w:left="1276" w:right="-28" w:firstLine="0"/>
        <w:jc w:val="both"/>
        <w:rPr>
          <w:sz w:val="24"/>
          <w:szCs w:val="24"/>
        </w:rPr>
      </w:pPr>
      <w:r w:rsidRPr="00A47975">
        <w:rPr>
          <w:sz w:val="24"/>
          <w:szCs w:val="24"/>
        </w:rPr>
        <w:t>п</w:t>
      </w:r>
      <w:r w:rsidR="00F717B5">
        <w:rPr>
          <w:sz w:val="24"/>
          <w:szCs w:val="24"/>
        </w:rPr>
        <w:t>латеж за второй этап в размере 3</w:t>
      </w:r>
      <w:r w:rsidRPr="00A47975">
        <w:rPr>
          <w:sz w:val="24"/>
          <w:szCs w:val="24"/>
        </w:rPr>
        <w:t>0 % от общей стоимости услуг, в том числе НДС 18 %;</w:t>
      </w:r>
    </w:p>
    <w:p w14:paraId="4DF9878C" w14:textId="77777777" w:rsidR="001C657A" w:rsidRPr="00A47975" w:rsidRDefault="001C657A" w:rsidP="001C657A">
      <w:pPr>
        <w:pStyle w:val="afff3"/>
        <w:widowControl w:val="0"/>
        <w:numPr>
          <w:ilvl w:val="0"/>
          <w:numId w:val="53"/>
        </w:numPr>
        <w:suppressAutoHyphens/>
        <w:autoSpaceDE w:val="0"/>
        <w:ind w:left="1276" w:right="-28" w:firstLine="0"/>
        <w:jc w:val="both"/>
        <w:rPr>
          <w:sz w:val="24"/>
          <w:szCs w:val="24"/>
        </w:rPr>
      </w:pPr>
      <w:r w:rsidRPr="00A47975">
        <w:rPr>
          <w:sz w:val="24"/>
          <w:szCs w:val="24"/>
        </w:rPr>
        <w:t>платеж за третий этап в размере 30 % от общей стоимости услуг, в том числе НДС 18 %</w:t>
      </w:r>
      <w:r w:rsidRPr="00A47975">
        <w:rPr>
          <w:color w:val="000000"/>
          <w:sz w:val="24"/>
          <w:szCs w:val="24"/>
        </w:rPr>
        <w:t>.</w:t>
      </w:r>
    </w:p>
    <w:p w14:paraId="78D1E6BD" w14:textId="77777777" w:rsidR="001C657A" w:rsidRPr="00A47975" w:rsidRDefault="001C657A" w:rsidP="001C657A">
      <w:pPr>
        <w:ind w:firstLine="709"/>
        <w:jc w:val="both"/>
        <w:rPr>
          <w:sz w:val="24"/>
          <w:szCs w:val="24"/>
        </w:rPr>
      </w:pPr>
      <w:r w:rsidRPr="00A47975">
        <w:rPr>
          <w:sz w:val="24"/>
          <w:szCs w:val="24"/>
        </w:rPr>
        <w:t xml:space="preserve">2.3. Оплата за каждый этап производится в российских рублях путем перечисления денежных средств на расчетный счет Исполнителя в течение 15 календарных дней с даты подписания акта сдачи-приемки оказанных услуг </w:t>
      </w:r>
      <w:r w:rsidRPr="00A47975">
        <w:rPr>
          <w:color w:val="000000"/>
          <w:sz w:val="24"/>
          <w:szCs w:val="24"/>
        </w:rPr>
        <w:t>по соответствующему</w:t>
      </w:r>
      <w:r w:rsidRPr="00A47975">
        <w:rPr>
          <w:sz w:val="24"/>
          <w:szCs w:val="24"/>
        </w:rPr>
        <w:t xml:space="preserve"> этапу на основании счета Исполнителя. Днем исполнения обязательств по оплате признается дата списания денежных средств с расчетного счета Заказчика. </w:t>
      </w:r>
    </w:p>
    <w:p w14:paraId="278DDB8B" w14:textId="77777777" w:rsidR="001C657A" w:rsidRPr="00A47975" w:rsidRDefault="001C657A" w:rsidP="001C657A">
      <w:pPr>
        <w:ind w:firstLine="709"/>
        <w:jc w:val="both"/>
        <w:rPr>
          <w:color w:val="000000"/>
          <w:sz w:val="24"/>
          <w:szCs w:val="24"/>
        </w:rPr>
      </w:pPr>
      <w:r w:rsidRPr="00A47975">
        <w:rPr>
          <w:sz w:val="24"/>
          <w:szCs w:val="24"/>
        </w:rPr>
        <w:t xml:space="preserve">2.4. </w:t>
      </w:r>
      <w:r w:rsidRPr="00A47975">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82C3925" w14:textId="77777777" w:rsidR="001C657A" w:rsidRDefault="001C657A" w:rsidP="001C657A">
      <w:pPr>
        <w:ind w:firstLine="709"/>
        <w:jc w:val="both"/>
        <w:rPr>
          <w:color w:val="000000"/>
          <w:sz w:val="24"/>
          <w:szCs w:val="24"/>
        </w:rPr>
      </w:pPr>
    </w:p>
    <w:p w14:paraId="6171A077" w14:textId="77777777" w:rsidR="00A47975" w:rsidRPr="00A47975" w:rsidRDefault="00A47975" w:rsidP="001C657A">
      <w:pPr>
        <w:ind w:firstLine="709"/>
        <w:jc w:val="both"/>
        <w:rPr>
          <w:color w:val="000000"/>
          <w:sz w:val="24"/>
          <w:szCs w:val="24"/>
        </w:rPr>
      </w:pPr>
    </w:p>
    <w:p w14:paraId="2398E529" w14:textId="77777777" w:rsidR="001C657A" w:rsidRPr="00A47975" w:rsidRDefault="001C657A" w:rsidP="001C657A">
      <w:pPr>
        <w:jc w:val="center"/>
        <w:rPr>
          <w:b/>
          <w:bCs/>
          <w:sz w:val="24"/>
          <w:szCs w:val="24"/>
        </w:rPr>
      </w:pPr>
      <w:r w:rsidRPr="00A47975">
        <w:rPr>
          <w:b/>
          <w:bCs/>
          <w:sz w:val="24"/>
          <w:szCs w:val="24"/>
        </w:rPr>
        <w:lastRenderedPageBreak/>
        <w:t>3. ПОРЯДОК СДАЧИ-ПРИЕМКИ УСЛУГ</w:t>
      </w:r>
    </w:p>
    <w:p w14:paraId="3B9C0985" w14:textId="77777777" w:rsidR="001C657A" w:rsidRPr="00A47975" w:rsidRDefault="001C657A" w:rsidP="001C657A">
      <w:pPr>
        <w:jc w:val="center"/>
        <w:rPr>
          <w:b/>
          <w:bCs/>
          <w:sz w:val="24"/>
          <w:szCs w:val="24"/>
        </w:rPr>
      </w:pPr>
    </w:p>
    <w:p w14:paraId="6C2612EC" w14:textId="77777777" w:rsidR="001C657A" w:rsidRPr="00A47975" w:rsidRDefault="001C657A" w:rsidP="001C657A">
      <w:pPr>
        <w:ind w:firstLine="709"/>
        <w:jc w:val="both"/>
        <w:rPr>
          <w:color w:val="000000"/>
          <w:sz w:val="24"/>
          <w:szCs w:val="24"/>
        </w:rPr>
      </w:pPr>
      <w:r w:rsidRPr="00A47975">
        <w:rPr>
          <w:color w:val="000000"/>
          <w:sz w:val="24"/>
          <w:szCs w:val="24"/>
        </w:rPr>
        <w:t xml:space="preserve">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w:t>
      </w:r>
      <w:proofErr w:type="gramStart"/>
      <w:r w:rsidRPr="00A47975">
        <w:rPr>
          <w:color w:val="000000"/>
          <w:sz w:val="24"/>
          <w:szCs w:val="24"/>
        </w:rPr>
        <w:t xml:space="preserve">   (</w:t>
      </w:r>
      <w:proofErr w:type="gramEnd"/>
      <w:r w:rsidRPr="00A47975">
        <w:rPr>
          <w:color w:val="000000"/>
          <w:sz w:val="24"/>
          <w:szCs w:val="24"/>
        </w:rPr>
        <w:t>Приложение №2 к настоящему Договору).</w:t>
      </w:r>
    </w:p>
    <w:p w14:paraId="0BB0DF40" w14:textId="77777777" w:rsidR="001C657A" w:rsidRPr="00A47975" w:rsidRDefault="001C657A" w:rsidP="001C657A">
      <w:pPr>
        <w:ind w:firstLine="709"/>
        <w:jc w:val="both"/>
        <w:rPr>
          <w:color w:val="000000"/>
          <w:sz w:val="24"/>
          <w:szCs w:val="24"/>
        </w:rPr>
      </w:pPr>
      <w:r w:rsidRPr="00A47975">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B7142F0" w14:textId="77777777" w:rsidR="001C657A" w:rsidRPr="00A47975" w:rsidRDefault="001C657A" w:rsidP="001C657A">
      <w:pPr>
        <w:ind w:firstLine="709"/>
        <w:jc w:val="both"/>
        <w:rPr>
          <w:color w:val="000000"/>
          <w:sz w:val="24"/>
          <w:szCs w:val="24"/>
        </w:rPr>
      </w:pPr>
      <w:r w:rsidRPr="00A47975">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321BCDD" w14:textId="77777777" w:rsidR="001C657A" w:rsidRPr="00A47975" w:rsidRDefault="001C657A" w:rsidP="001C657A">
      <w:pPr>
        <w:ind w:firstLine="709"/>
        <w:jc w:val="both"/>
        <w:rPr>
          <w:color w:val="000000"/>
          <w:sz w:val="24"/>
          <w:szCs w:val="24"/>
        </w:rPr>
      </w:pPr>
      <w:r w:rsidRPr="00A47975">
        <w:rPr>
          <w:color w:val="000000"/>
          <w:sz w:val="24"/>
          <w:szCs w:val="24"/>
        </w:rPr>
        <w:t>3.4. При отсутствии замечаний Заказчик направляет Исполнителю подписанный акт сдачи-приемки оказанных услуг.</w:t>
      </w:r>
    </w:p>
    <w:p w14:paraId="205755A9" w14:textId="77777777" w:rsidR="001C657A" w:rsidRPr="00A47975" w:rsidRDefault="001C657A" w:rsidP="001C657A">
      <w:pPr>
        <w:ind w:firstLine="709"/>
        <w:jc w:val="both"/>
        <w:rPr>
          <w:color w:val="000000"/>
          <w:sz w:val="24"/>
          <w:szCs w:val="24"/>
        </w:rPr>
      </w:pPr>
      <w:r w:rsidRPr="00A47975">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17DF309" w14:textId="77777777" w:rsidR="001C657A" w:rsidRPr="00A47975" w:rsidRDefault="001C657A" w:rsidP="001C657A">
      <w:pPr>
        <w:ind w:firstLine="709"/>
        <w:jc w:val="both"/>
        <w:rPr>
          <w:color w:val="000000"/>
          <w:sz w:val="24"/>
          <w:szCs w:val="24"/>
        </w:rPr>
      </w:pPr>
      <w:r w:rsidRPr="00A47975">
        <w:rPr>
          <w:color w:val="000000"/>
          <w:sz w:val="24"/>
          <w:szCs w:val="24"/>
        </w:rPr>
        <w:t xml:space="preserve">3.6. Исполнитель устраняет недостатки оказанных услуг в согласовываемые Сторонами сроки. </w:t>
      </w:r>
    </w:p>
    <w:p w14:paraId="67E17469" w14:textId="77777777" w:rsidR="001C657A" w:rsidRPr="00A47975" w:rsidRDefault="001C657A" w:rsidP="001C657A">
      <w:pPr>
        <w:ind w:firstLine="709"/>
        <w:jc w:val="both"/>
        <w:rPr>
          <w:color w:val="000000"/>
          <w:sz w:val="24"/>
          <w:szCs w:val="24"/>
        </w:rPr>
      </w:pPr>
      <w:r w:rsidRPr="00A47975">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F3BDFAC" w14:textId="77777777" w:rsidR="001C657A" w:rsidRPr="00A47975" w:rsidRDefault="001C657A" w:rsidP="001C657A">
      <w:pPr>
        <w:jc w:val="center"/>
        <w:rPr>
          <w:sz w:val="24"/>
          <w:szCs w:val="24"/>
        </w:rPr>
      </w:pPr>
    </w:p>
    <w:p w14:paraId="4700A92B" w14:textId="77777777" w:rsidR="001C657A" w:rsidRPr="00A47975" w:rsidRDefault="001C657A" w:rsidP="001C657A">
      <w:pPr>
        <w:jc w:val="center"/>
        <w:rPr>
          <w:b/>
          <w:bCs/>
          <w:sz w:val="24"/>
          <w:szCs w:val="24"/>
        </w:rPr>
      </w:pPr>
      <w:r w:rsidRPr="00A47975">
        <w:rPr>
          <w:b/>
          <w:bCs/>
          <w:sz w:val="24"/>
          <w:szCs w:val="24"/>
        </w:rPr>
        <w:t>4. ПРАВА И ОБЯЗАННОСТИ СТОРОН</w:t>
      </w:r>
    </w:p>
    <w:p w14:paraId="7F66AEBC" w14:textId="77777777" w:rsidR="001C657A" w:rsidRPr="00A47975" w:rsidRDefault="001C657A" w:rsidP="001C657A">
      <w:pPr>
        <w:jc w:val="center"/>
        <w:rPr>
          <w:b/>
          <w:bCs/>
          <w:sz w:val="24"/>
          <w:szCs w:val="24"/>
        </w:rPr>
      </w:pPr>
    </w:p>
    <w:p w14:paraId="214A5384" w14:textId="77777777" w:rsidR="001C657A" w:rsidRPr="00A47975" w:rsidRDefault="001C657A" w:rsidP="001C657A">
      <w:pPr>
        <w:ind w:firstLine="709"/>
        <w:jc w:val="both"/>
        <w:rPr>
          <w:color w:val="000000"/>
          <w:sz w:val="24"/>
          <w:szCs w:val="24"/>
        </w:rPr>
      </w:pPr>
      <w:r w:rsidRPr="00A47975">
        <w:rPr>
          <w:color w:val="000000"/>
          <w:sz w:val="24"/>
          <w:szCs w:val="24"/>
        </w:rPr>
        <w:t xml:space="preserve">4.1. Заказчик обязуется: </w:t>
      </w:r>
    </w:p>
    <w:p w14:paraId="3B72B41D" w14:textId="77777777" w:rsidR="001C657A" w:rsidRPr="00A47975" w:rsidRDefault="001C657A" w:rsidP="001C657A">
      <w:pPr>
        <w:ind w:firstLine="709"/>
        <w:jc w:val="both"/>
        <w:rPr>
          <w:color w:val="000000"/>
          <w:sz w:val="24"/>
          <w:szCs w:val="24"/>
        </w:rPr>
      </w:pPr>
      <w:r w:rsidRPr="00A47975">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A74891D" w14:textId="77777777" w:rsidR="001C657A" w:rsidRPr="00A47975" w:rsidRDefault="001C657A" w:rsidP="001C657A">
      <w:pPr>
        <w:ind w:firstLine="709"/>
        <w:jc w:val="both"/>
        <w:rPr>
          <w:color w:val="000000"/>
          <w:sz w:val="24"/>
          <w:szCs w:val="24"/>
        </w:rPr>
      </w:pPr>
      <w:r w:rsidRPr="00A47975">
        <w:rPr>
          <w:color w:val="000000"/>
          <w:sz w:val="24"/>
          <w:szCs w:val="24"/>
        </w:rPr>
        <w:t>4.1.2. Оплатить Исполнителю оказанные в полном соответствии с настоящим Договором услуги.</w:t>
      </w:r>
    </w:p>
    <w:p w14:paraId="23BCE971" w14:textId="77777777" w:rsidR="001C657A" w:rsidRPr="00A47975" w:rsidRDefault="001C657A" w:rsidP="001C657A">
      <w:pPr>
        <w:ind w:firstLine="709"/>
        <w:jc w:val="both"/>
        <w:rPr>
          <w:color w:val="000000"/>
          <w:sz w:val="24"/>
          <w:szCs w:val="24"/>
        </w:rPr>
      </w:pPr>
      <w:r w:rsidRPr="00A47975">
        <w:rPr>
          <w:color w:val="000000"/>
          <w:sz w:val="24"/>
          <w:szCs w:val="24"/>
        </w:rPr>
        <w:t>4.2. Заказчик вправе:</w:t>
      </w:r>
    </w:p>
    <w:p w14:paraId="2154479B" w14:textId="77777777" w:rsidR="001C657A" w:rsidRPr="00A47975" w:rsidRDefault="001C657A" w:rsidP="001C657A">
      <w:pPr>
        <w:ind w:firstLine="709"/>
        <w:jc w:val="both"/>
        <w:rPr>
          <w:color w:val="000000"/>
          <w:sz w:val="24"/>
          <w:szCs w:val="24"/>
        </w:rPr>
      </w:pPr>
      <w:r w:rsidRPr="00A47975">
        <w:rPr>
          <w:color w:val="000000"/>
          <w:sz w:val="24"/>
          <w:szCs w:val="24"/>
        </w:rPr>
        <w:t>4.2.1. Требовать предоставления ему всей информации о ходе исполнения настоящего Договора;</w:t>
      </w:r>
    </w:p>
    <w:p w14:paraId="394BB796" w14:textId="77777777" w:rsidR="001C657A" w:rsidRPr="00A47975" w:rsidRDefault="001C657A" w:rsidP="001C657A">
      <w:pPr>
        <w:ind w:firstLine="709"/>
        <w:jc w:val="both"/>
        <w:rPr>
          <w:color w:val="000000"/>
          <w:sz w:val="24"/>
          <w:szCs w:val="24"/>
        </w:rPr>
      </w:pPr>
      <w:r w:rsidRPr="00A47975">
        <w:rPr>
          <w:color w:val="000000"/>
          <w:sz w:val="24"/>
          <w:szCs w:val="24"/>
        </w:rPr>
        <w:t xml:space="preserve">4.2.2. </w:t>
      </w:r>
      <w:r w:rsidRPr="00A47975">
        <w:rPr>
          <w:color w:val="000000"/>
          <w:spacing w:val="-3"/>
          <w:sz w:val="24"/>
          <w:szCs w:val="24"/>
        </w:rPr>
        <w:t xml:space="preserve">Осуществлять контроль соблюдения Исполнителем сроков и качества оказания услуг; </w:t>
      </w:r>
      <w:r w:rsidRPr="00A47975">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8CECAC3" w14:textId="77777777" w:rsidR="001C657A" w:rsidRPr="00A47975" w:rsidRDefault="001C657A" w:rsidP="001C657A">
      <w:pPr>
        <w:ind w:firstLine="709"/>
        <w:jc w:val="both"/>
        <w:rPr>
          <w:color w:val="000000"/>
          <w:sz w:val="24"/>
          <w:szCs w:val="24"/>
        </w:rPr>
      </w:pPr>
      <w:r w:rsidRPr="00A47975">
        <w:rPr>
          <w:color w:val="000000"/>
          <w:sz w:val="24"/>
          <w:szCs w:val="24"/>
        </w:rPr>
        <w:t>4.3. Исполнитель обязуется:</w:t>
      </w:r>
    </w:p>
    <w:p w14:paraId="20456971" w14:textId="77777777" w:rsidR="001C657A" w:rsidRPr="00A47975" w:rsidRDefault="001C657A" w:rsidP="001C657A">
      <w:pPr>
        <w:ind w:firstLine="709"/>
        <w:jc w:val="both"/>
        <w:rPr>
          <w:color w:val="000000"/>
          <w:sz w:val="24"/>
          <w:szCs w:val="24"/>
        </w:rPr>
      </w:pPr>
      <w:r w:rsidRPr="00A47975">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1EADC49" w14:textId="77777777" w:rsidR="001C657A" w:rsidRPr="00A47975" w:rsidRDefault="001C657A" w:rsidP="001C657A">
      <w:pPr>
        <w:ind w:firstLine="709"/>
        <w:jc w:val="both"/>
        <w:rPr>
          <w:color w:val="000000"/>
          <w:sz w:val="24"/>
          <w:szCs w:val="24"/>
        </w:rPr>
      </w:pPr>
      <w:r w:rsidRPr="00A47975">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A1193E4" w14:textId="77777777" w:rsidR="001C657A" w:rsidRPr="00A47975" w:rsidRDefault="001C657A" w:rsidP="001C657A">
      <w:pPr>
        <w:ind w:firstLine="709"/>
        <w:jc w:val="both"/>
        <w:rPr>
          <w:color w:val="000000"/>
          <w:sz w:val="24"/>
          <w:szCs w:val="24"/>
        </w:rPr>
      </w:pPr>
      <w:r w:rsidRPr="00A47975">
        <w:rPr>
          <w:color w:val="000000"/>
          <w:sz w:val="24"/>
          <w:szCs w:val="24"/>
        </w:rPr>
        <w:t xml:space="preserve">4.3.3. </w:t>
      </w:r>
      <w:r w:rsidRPr="00A47975">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F637496" w14:textId="77777777" w:rsidR="001C657A" w:rsidRPr="00A47975" w:rsidRDefault="001C657A" w:rsidP="001C657A">
      <w:pPr>
        <w:ind w:firstLine="709"/>
        <w:jc w:val="both"/>
        <w:rPr>
          <w:color w:val="000000"/>
          <w:sz w:val="24"/>
          <w:szCs w:val="24"/>
        </w:rPr>
      </w:pPr>
      <w:r w:rsidRPr="00A47975">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57C6167" w14:textId="77777777" w:rsidR="001C657A" w:rsidRPr="00A47975" w:rsidRDefault="001C657A" w:rsidP="001C657A">
      <w:pPr>
        <w:ind w:firstLine="709"/>
        <w:jc w:val="both"/>
        <w:rPr>
          <w:color w:val="000000"/>
          <w:sz w:val="24"/>
          <w:szCs w:val="24"/>
        </w:rPr>
      </w:pPr>
      <w:r w:rsidRPr="00A47975">
        <w:rPr>
          <w:color w:val="000000"/>
          <w:sz w:val="24"/>
          <w:szCs w:val="24"/>
        </w:rPr>
        <w:t>4.4. Исполнитель вправе:</w:t>
      </w:r>
    </w:p>
    <w:p w14:paraId="4FB18E20" w14:textId="77777777" w:rsidR="001C657A" w:rsidRPr="00A47975" w:rsidRDefault="001C657A" w:rsidP="001C657A">
      <w:pPr>
        <w:ind w:firstLine="709"/>
        <w:jc w:val="both"/>
        <w:rPr>
          <w:color w:val="000000"/>
          <w:sz w:val="24"/>
          <w:szCs w:val="24"/>
        </w:rPr>
      </w:pPr>
      <w:r w:rsidRPr="00A47975">
        <w:rPr>
          <w:color w:val="000000"/>
          <w:sz w:val="24"/>
          <w:szCs w:val="24"/>
        </w:rPr>
        <w:t>4.4.1. Оказать услуги раньше установленной даты;</w:t>
      </w:r>
    </w:p>
    <w:p w14:paraId="69A63611" w14:textId="77777777" w:rsidR="001C657A" w:rsidRPr="00A47975" w:rsidRDefault="001C657A" w:rsidP="001C657A">
      <w:pPr>
        <w:ind w:firstLine="709"/>
        <w:jc w:val="both"/>
        <w:rPr>
          <w:color w:val="000000"/>
          <w:sz w:val="24"/>
          <w:szCs w:val="24"/>
        </w:rPr>
      </w:pPr>
      <w:r w:rsidRPr="00A47975">
        <w:rPr>
          <w:color w:val="000000"/>
          <w:sz w:val="24"/>
          <w:szCs w:val="24"/>
        </w:rPr>
        <w:t>4.4.2. Расширить объем оказания услуг по настоящему Договору, без компенсации со стороны Заказчика.</w:t>
      </w:r>
    </w:p>
    <w:p w14:paraId="28751F37" w14:textId="77777777" w:rsidR="001C657A" w:rsidRPr="00A47975" w:rsidRDefault="001C657A" w:rsidP="001C657A">
      <w:pPr>
        <w:ind w:firstLine="709"/>
        <w:jc w:val="both"/>
        <w:rPr>
          <w:color w:val="000000"/>
          <w:sz w:val="24"/>
          <w:szCs w:val="24"/>
        </w:rPr>
      </w:pPr>
      <w:r w:rsidRPr="00A47975">
        <w:rPr>
          <w:color w:val="000000"/>
          <w:sz w:val="24"/>
          <w:szCs w:val="24"/>
        </w:rPr>
        <w:lastRenderedPageBreak/>
        <w:t xml:space="preserve">4.4.3. </w:t>
      </w:r>
      <w:r w:rsidRPr="00A47975">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03B502E" w14:textId="77777777" w:rsidR="001C657A" w:rsidRPr="00A47975" w:rsidRDefault="001C657A" w:rsidP="001C657A">
      <w:pPr>
        <w:jc w:val="center"/>
        <w:rPr>
          <w:b/>
          <w:bCs/>
          <w:sz w:val="24"/>
          <w:szCs w:val="24"/>
        </w:rPr>
      </w:pPr>
    </w:p>
    <w:p w14:paraId="6E7FCE53" w14:textId="77777777" w:rsidR="001C657A" w:rsidRPr="00A47975" w:rsidRDefault="001C657A" w:rsidP="001C657A">
      <w:pPr>
        <w:jc w:val="center"/>
        <w:rPr>
          <w:b/>
          <w:bCs/>
          <w:sz w:val="24"/>
          <w:szCs w:val="24"/>
        </w:rPr>
      </w:pPr>
      <w:r w:rsidRPr="00A47975">
        <w:rPr>
          <w:b/>
          <w:bCs/>
          <w:sz w:val="24"/>
          <w:szCs w:val="24"/>
        </w:rPr>
        <w:t>5. ОТВЕТСТВЕННОСТЬ СТОРОН</w:t>
      </w:r>
    </w:p>
    <w:p w14:paraId="381B2949" w14:textId="77777777" w:rsidR="001C657A" w:rsidRPr="00A47975" w:rsidRDefault="001C657A" w:rsidP="001C657A">
      <w:pPr>
        <w:jc w:val="center"/>
        <w:rPr>
          <w:b/>
          <w:bCs/>
          <w:sz w:val="24"/>
          <w:szCs w:val="24"/>
        </w:rPr>
      </w:pPr>
    </w:p>
    <w:p w14:paraId="050B94FD" w14:textId="77777777" w:rsidR="001C657A" w:rsidRPr="00A47975" w:rsidRDefault="001C657A" w:rsidP="001C657A">
      <w:pPr>
        <w:ind w:firstLine="709"/>
        <w:jc w:val="both"/>
        <w:rPr>
          <w:color w:val="000000"/>
          <w:sz w:val="24"/>
          <w:szCs w:val="24"/>
        </w:rPr>
      </w:pPr>
      <w:r w:rsidRPr="00A47975">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85F5B9E" w14:textId="77777777" w:rsidR="001C657A" w:rsidRPr="00A47975" w:rsidRDefault="001C657A" w:rsidP="001C657A">
      <w:pPr>
        <w:ind w:firstLine="709"/>
        <w:jc w:val="both"/>
        <w:rPr>
          <w:color w:val="000000"/>
          <w:sz w:val="24"/>
          <w:szCs w:val="24"/>
        </w:rPr>
      </w:pPr>
      <w:r w:rsidRPr="00A47975">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D4A8E98" w14:textId="77777777" w:rsidR="001C657A" w:rsidRPr="00A47975" w:rsidRDefault="001C657A" w:rsidP="001C657A">
      <w:pPr>
        <w:ind w:firstLine="709"/>
        <w:jc w:val="both"/>
        <w:rPr>
          <w:color w:val="000000"/>
          <w:sz w:val="24"/>
          <w:szCs w:val="24"/>
        </w:rPr>
      </w:pPr>
      <w:r w:rsidRPr="00A47975">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04D4106" w14:textId="77777777" w:rsidR="001C657A" w:rsidRPr="00A47975" w:rsidRDefault="001C657A" w:rsidP="001C657A">
      <w:pPr>
        <w:ind w:firstLine="709"/>
        <w:jc w:val="both"/>
        <w:rPr>
          <w:color w:val="000000"/>
          <w:sz w:val="24"/>
          <w:szCs w:val="24"/>
        </w:rPr>
      </w:pPr>
      <w:r w:rsidRPr="00A47975">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EC45AED" w14:textId="77777777" w:rsidR="001C657A" w:rsidRPr="00A47975" w:rsidRDefault="001C657A" w:rsidP="001C657A">
      <w:pPr>
        <w:jc w:val="both"/>
        <w:rPr>
          <w:color w:val="000000"/>
          <w:sz w:val="24"/>
          <w:szCs w:val="24"/>
        </w:rPr>
      </w:pPr>
    </w:p>
    <w:p w14:paraId="1DE0DE1D" w14:textId="77777777" w:rsidR="001C657A" w:rsidRPr="00A47975" w:rsidRDefault="001C657A" w:rsidP="001C657A">
      <w:pPr>
        <w:jc w:val="center"/>
        <w:rPr>
          <w:b/>
          <w:bCs/>
          <w:sz w:val="24"/>
          <w:szCs w:val="24"/>
        </w:rPr>
      </w:pPr>
      <w:r w:rsidRPr="00A47975">
        <w:rPr>
          <w:b/>
          <w:bCs/>
          <w:sz w:val="24"/>
          <w:szCs w:val="24"/>
        </w:rPr>
        <w:t>6. ПРАВА СТОРОН НА РЕЗУЛЬТАТЫ УСЛУГ</w:t>
      </w:r>
    </w:p>
    <w:p w14:paraId="56B5B1DC" w14:textId="77777777" w:rsidR="001C657A" w:rsidRPr="00A47975" w:rsidRDefault="001C657A" w:rsidP="001C657A">
      <w:pPr>
        <w:jc w:val="center"/>
        <w:rPr>
          <w:b/>
          <w:bCs/>
          <w:sz w:val="24"/>
          <w:szCs w:val="24"/>
        </w:rPr>
      </w:pPr>
    </w:p>
    <w:p w14:paraId="13752F06" w14:textId="77777777" w:rsidR="001C657A" w:rsidRPr="00A47975" w:rsidRDefault="001C657A" w:rsidP="001C657A">
      <w:pPr>
        <w:ind w:firstLine="709"/>
        <w:jc w:val="both"/>
        <w:rPr>
          <w:color w:val="000000"/>
          <w:sz w:val="24"/>
          <w:szCs w:val="24"/>
        </w:rPr>
      </w:pPr>
      <w:r w:rsidRPr="00A47975">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199B473" w14:textId="77777777" w:rsidR="001C657A" w:rsidRPr="00A47975" w:rsidRDefault="001C657A" w:rsidP="001C657A">
      <w:pPr>
        <w:ind w:firstLine="709"/>
        <w:jc w:val="both"/>
        <w:rPr>
          <w:color w:val="000000"/>
          <w:sz w:val="24"/>
          <w:szCs w:val="24"/>
        </w:rPr>
      </w:pPr>
      <w:r w:rsidRPr="00A47975">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50AC6D41" w14:textId="77777777" w:rsidR="001C657A" w:rsidRPr="00A47975" w:rsidRDefault="001C657A" w:rsidP="001C657A">
      <w:pPr>
        <w:ind w:firstLine="709"/>
        <w:jc w:val="both"/>
        <w:rPr>
          <w:color w:val="000000"/>
          <w:sz w:val="24"/>
          <w:szCs w:val="24"/>
        </w:rPr>
      </w:pPr>
      <w:r w:rsidRPr="00A47975">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1E8296A" w14:textId="77777777" w:rsidR="001C657A" w:rsidRPr="00A47975" w:rsidRDefault="001C657A" w:rsidP="001C657A">
      <w:pPr>
        <w:ind w:firstLine="709"/>
        <w:jc w:val="both"/>
        <w:rPr>
          <w:color w:val="000000"/>
          <w:sz w:val="24"/>
          <w:szCs w:val="24"/>
        </w:rPr>
      </w:pPr>
      <w:r w:rsidRPr="00A47975">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2896FF8" w14:textId="77777777" w:rsidR="001C657A" w:rsidRPr="00A47975" w:rsidRDefault="001C657A" w:rsidP="001C657A">
      <w:pPr>
        <w:ind w:firstLine="709"/>
        <w:jc w:val="both"/>
        <w:rPr>
          <w:color w:val="000000"/>
          <w:sz w:val="24"/>
          <w:szCs w:val="24"/>
        </w:rPr>
      </w:pPr>
      <w:r w:rsidRPr="00A47975">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D995A3C" w14:textId="77777777" w:rsidR="001C657A" w:rsidRPr="00A47975" w:rsidRDefault="001C657A" w:rsidP="001C657A">
      <w:pPr>
        <w:ind w:firstLine="708"/>
        <w:jc w:val="both"/>
        <w:rPr>
          <w:sz w:val="24"/>
          <w:szCs w:val="24"/>
        </w:rPr>
      </w:pPr>
      <w:r w:rsidRPr="00A47975">
        <w:rPr>
          <w:color w:val="000000"/>
          <w:sz w:val="24"/>
          <w:szCs w:val="24"/>
        </w:rPr>
        <w:t xml:space="preserve">6.6. </w:t>
      </w:r>
      <w:r w:rsidRPr="00A47975">
        <w:rPr>
          <w:color w:val="000000"/>
          <w:spacing w:val="-1"/>
          <w:sz w:val="24"/>
          <w:szCs w:val="24"/>
        </w:rPr>
        <w:t xml:space="preserve">В предусмотренном в данном пункте случае </w:t>
      </w:r>
      <w:r w:rsidRPr="00A47975">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F2771CE" w14:textId="77777777" w:rsidR="001C657A" w:rsidRPr="00A47975" w:rsidRDefault="001C657A" w:rsidP="001C657A">
      <w:pPr>
        <w:ind w:firstLine="708"/>
        <w:jc w:val="both"/>
        <w:rPr>
          <w:sz w:val="24"/>
          <w:szCs w:val="24"/>
        </w:rPr>
      </w:pPr>
    </w:p>
    <w:p w14:paraId="5745ED03" w14:textId="77777777" w:rsidR="001C657A" w:rsidRPr="00A47975" w:rsidRDefault="001C657A" w:rsidP="001C657A">
      <w:pPr>
        <w:jc w:val="center"/>
        <w:rPr>
          <w:b/>
          <w:sz w:val="24"/>
          <w:szCs w:val="24"/>
        </w:rPr>
      </w:pPr>
      <w:r w:rsidRPr="00A47975">
        <w:rPr>
          <w:b/>
          <w:sz w:val="24"/>
          <w:szCs w:val="24"/>
        </w:rPr>
        <w:t>7. КОНФИДЕНЦИАЛЬНОСТЬ</w:t>
      </w:r>
    </w:p>
    <w:p w14:paraId="30A26BA0" w14:textId="77777777" w:rsidR="001C657A" w:rsidRPr="00A47975" w:rsidRDefault="001C657A" w:rsidP="001C657A">
      <w:pPr>
        <w:jc w:val="center"/>
        <w:rPr>
          <w:b/>
          <w:sz w:val="24"/>
          <w:szCs w:val="24"/>
        </w:rPr>
      </w:pPr>
    </w:p>
    <w:p w14:paraId="6207A34D" w14:textId="77777777" w:rsidR="001C657A" w:rsidRPr="00A47975" w:rsidRDefault="001C657A" w:rsidP="001C657A">
      <w:pPr>
        <w:ind w:firstLine="709"/>
        <w:jc w:val="both"/>
        <w:rPr>
          <w:sz w:val="24"/>
          <w:szCs w:val="24"/>
        </w:rPr>
      </w:pPr>
      <w:r w:rsidRPr="00A47975">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w:t>
      </w:r>
      <w:r w:rsidRPr="00A47975">
        <w:rPr>
          <w:sz w:val="24"/>
          <w:szCs w:val="24"/>
        </w:rPr>
        <w:lastRenderedPageBreak/>
        <w:t>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A10BA6E" w14:textId="77777777" w:rsidR="001C657A" w:rsidRPr="00A47975" w:rsidRDefault="001C657A" w:rsidP="001C657A">
      <w:pPr>
        <w:ind w:firstLine="709"/>
        <w:jc w:val="both"/>
        <w:rPr>
          <w:sz w:val="24"/>
          <w:szCs w:val="24"/>
        </w:rPr>
      </w:pPr>
      <w:r w:rsidRPr="00A47975">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ECCF8A9" w14:textId="77777777" w:rsidR="001C657A" w:rsidRPr="00A47975" w:rsidRDefault="001C657A" w:rsidP="001C657A">
      <w:pPr>
        <w:ind w:firstLine="709"/>
        <w:jc w:val="both"/>
        <w:rPr>
          <w:sz w:val="24"/>
          <w:szCs w:val="24"/>
        </w:rPr>
      </w:pPr>
      <w:r w:rsidRPr="00A47975">
        <w:rPr>
          <w:sz w:val="24"/>
          <w:szCs w:val="24"/>
        </w:rPr>
        <w:t xml:space="preserve">(1) разглашение Конфиденциальной информации с письменного согласия Заказчика; </w:t>
      </w:r>
    </w:p>
    <w:p w14:paraId="286C380C" w14:textId="77777777" w:rsidR="001C657A" w:rsidRPr="00A47975" w:rsidRDefault="001C657A" w:rsidP="001C657A">
      <w:pPr>
        <w:ind w:firstLine="709"/>
        <w:jc w:val="both"/>
        <w:rPr>
          <w:sz w:val="24"/>
          <w:szCs w:val="24"/>
        </w:rPr>
      </w:pPr>
      <w:r w:rsidRPr="00A47975">
        <w:rPr>
          <w:sz w:val="24"/>
          <w:szCs w:val="24"/>
        </w:rPr>
        <w:t xml:space="preserve">(2) сведения, составляющие Конфиденциальную информацию, стали общеизвестными не по вине Исполнителя; </w:t>
      </w:r>
    </w:p>
    <w:p w14:paraId="5AAEF73B" w14:textId="77777777" w:rsidR="001C657A" w:rsidRPr="00A47975" w:rsidRDefault="001C657A" w:rsidP="001C657A">
      <w:pPr>
        <w:ind w:firstLine="709"/>
        <w:jc w:val="both"/>
        <w:rPr>
          <w:sz w:val="24"/>
          <w:szCs w:val="24"/>
        </w:rPr>
      </w:pPr>
      <w:r w:rsidRPr="00A47975">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54F683B" w14:textId="77777777" w:rsidR="001C657A" w:rsidRPr="00A47975" w:rsidRDefault="001C657A" w:rsidP="001C657A">
      <w:pPr>
        <w:ind w:firstLine="709"/>
        <w:jc w:val="both"/>
        <w:rPr>
          <w:sz w:val="24"/>
          <w:szCs w:val="24"/>
        </w:rPr>
      </w:pPr>
      <w:r w:rsidRPr="00A47975">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25E5216" w14:textId="77777777" w:rsidR="001C657A" w:rsidRPr="00A47975" w:rsidRDefault="001C657A" w:rsidP="001C657A">
      <w:pPr>
        <w:ind w:firstLine="709"/>
        <w:jc w:val="both"/>
        <w:rPr>
          <w:sz w:val="24"/>
          <w:szCs w:val="24"/>
        </w:rPr>
      </w:pPr>
      <w:r w:rsidRPr="00A47975">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77FE7BE" w14:textId="77777777" w:rsidR="001C657A" w:rsidRPr="00A47975" w:rsidRDefault="001C657A" w:rsidP="001C657A">
      <w:pPr>
        <w:ind w:firstLine="709"/>
        <w:jc w:val="both"/>
        <w:rPr>
          <w:sz w:val="24"/>
          <w:szCs w:val="24"/>
        </w:rPr>
      </w:pPr>
    </w:p>
    <w:p w14:paraId="50EA1E04" w14:textId="77777777" w:rsidR="001C657A" w:rsidRPr="00A47975" w:rsidRDefault="001C657A" w:rsidP="001C657A">
      <w:pPr>
        <w:jc w:val="center"/>
        <w:rPr>
          <w:b/>
          <w:bCs/>
          <w:sz w:val="24"/>
          <w:szCs w:val="24"/>
        </w:rPr>
      </w:pPr>
      <w:r w:rsidRPr="00A47975">
        <w:rPr>
          <w:b/>
          <w:bCs/>
          <w:sz w:val="24"/>
          <w:szCs w:val="24"/>
        </w:rPr>
        <w:t>8. ГАРАНТИИ И ЗАВЕРЕНИЯ СТОРОН</w:t>
      </w:r>
    </w:p>
    <w:p w14:paraId="408E6FEC" w14:textId="77777777" w:rsidR="001C657A" w:rsidRPr="00A47975" w:rsidRDefault="001C657A" w:rsidP="001C657A">
      <w:pPr>
        <w:ind w:firstLine="709"/>
        <w:jc w:val="both"/>
        <w:rPr>
          <w:sz w:val="24"/>
          <w:szCs w:val="24"/>
        </w:rPr>
      </w:pPr>
    </w:p>
    <w:p w14:paraId="33687CDD" w14:textId="77777777" w:rsidR="001C657A" w:rsidRPr="00A47975" w:rsidRDefault="001C657A" w:rsidP="001C657A">
      <w:pPr>
        <w:pStyle w:val="afff3"/>
        <w:tabs>
          <w:tab w:val="left" w:pos="0"/>
          <w:tab w:val="left" w:pos="180"/>
        </w:tabs>
        <w:ind w:left="0" w:firstLine="709"/>
        <w:jc w:val="both"/>
        <w:rPr>
          <w:color w:val="000000"/>
          <w:sz w:val="24"/>
          <w:szCs w:val="24"/>
        </w:rPr>
      </w:pPr>
      <w:r w:rsidRPr="00A47975">
        <w:rPr>
          <w:sz w:val="24"/>
          <w:szCs w:val="24"/>
        </w:rPr>
        <w:t xml:space="preserve">8.1. </w:t>
      </w:r>
      <w:r w:rsidRPr="00A47975">
        <w:rPr>
          <w:color w:val="000000"/>
          <w:sz w:val="24"/>
          <w:szCs w:val="24"/>
        </w:rPr>
        <w:t>Исполнитель гарантирует и заверяет Заказчика, что:</w:t>
      </w:r>
    </w:p>
    <w:p w14:paraId="4A8AF2BE" w14:textId="77777777" w:rsidR="001C657A" w:rsidRPr="00A47975" w:rsidRDefault="001C657A" w:rsidP="001C657A">
      <w:pPr>
        <w:shd w:val="clear" w:color="auto" w:fill="FFFFFF"/>
        <w:tabs>
          <w:tab w:val="left" w:pos="0"/>
          <w:tab w:val="left" w:pos="1276"/>
        </w:tabs>
        <w:ind w:firstLine="709"/>
        <w:jc w:val="both"/>
        <w:rPr>
          <w:color w:val="000000"/>
          <w:sz w:val="24"/>
          <w:szCs w:val="24"/>
        </w:rPr>
      </w:pPr>
      <w:r w:rsidRPr="00A47975">
        <w:rPr>
          <w:sz w:val="24"/>
          <w:szCs w:val="24"/>
        </w:rPr>
        <w:t>(</w:t>
      </w:r>
      <w:r w:rsidRPr="00A47975">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F8F2F4D" w14:textId="77777777" w:rsidR="001C657A" w:rsidRPr="00A47975" w:rsidRDefault="001C657A" w:rsidP="001C657A">
      <w:pPr>
        <w:shd w:val="clear" w:color="auto" w:fill="FFFFFF"/>
        <w:tabs>
          <w:tab w:val="left" w:pos="0"/>
          <w:tab w:val="left" w:pos="1418"/>
        </w:tabs>
        <w:ind w:firstLine="709"/>
        <w:jc w:val="both"/>
        <w:rPr>
          <w:color w:val="000000"/>
          <w:sz w:val="24"/>
          <w:szCs w:val="24"/>
        </w:rPr>
      </w:pPr>
      <w:r w:rsidRPr="00A47975">
        <w:rPr>
          <w:color w:val="000000"/>
          <w:sz w:val="24"/>
          <w:szCs w:val="24"/>
        </w:rPr>
        <w:t xml:space="preserve">(2) не осуществляет </w:t>
      </w:r>
      <w:proofErr w:type="gramStart"/>
      <w:r w:rsidRPr="00A47975">
        <w:rPr>
          <w:color w:val="000000"/>
          <w:sz w:val="24"/>
          <w:szCs w:val="24"/>
        </w:rPr>
        <w:t>действий</w:t>
      </w:r>
      <w:proofErr w:type="gramEnd"/>
      <w:r w:rsidRPr="00A47975">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4316735D" w14:textId="77777777" w:rsidR="001C657A" w:rsidRPr="00A47975" w:rsidRDefault="001C657A" w:rsidP="001C657A">
      <w:pPr>
        <w:shd w:val="clear" w:color="auto" w:fill="FFFFFF"/>
        <w:tabs>
          <w:tab w:val="left" w:pos="0"/>
          <w:tab w:val="left" w:pos="1276"/>
        </w:tabs>
        <w:ind w:firstLine="709"/>
        <w:jc w:val="both"/>
        <w:rPr>
          <w:color w:val="000000"/>
          <w:sz w:val="24"/>
          <w:szCs w:val="24"/>
        </w:rPr>
      </w:pPr>
      <w:r w:rsidRPr="00A47975">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F54A12F" w14:textId="77777777" w:rsidR="001C657A" w:rsidRPr="00A47975" w:rsidRDefault="001C657A" w:rsidP="001C657A">
      <w:pPr>
        <w:shd w:val="clear" w:color="auto" w:fill="FFFFFF"/>
        <w:tabs>
          <w:tab w:val="left" w:pos="0"/>
          <w:tab w:val="left" w:pos="1276"/>
        </w:tabs>
        <w:ind w:firstLine="709"/>
        <w:jc w:val="both"/>
        <w:rPr>
          <w:color w:val="000000"/>
          <w:sz w:val="24"/>
          <w:szCs w:val="24"/>
        </w:rPr>
      </w:pPr>
      <w:r w:rsidRPr="00A47975">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CB85F36" w14:textId="77777777" w:rsidR="001C657A" w:rsidRPr="00A47975" w:rsidRDefault="001C657A" w:rsidP="001C657A">
      <w:pPr>
        <w:shd w:val="clear" w:color="auto" w:fill="FFFFFF"/>
        <w:tabs>
          <w:tab w:val="left" w:pos="0"/>
          <w:tab w:val="left" w:pos="1276"/>
        </w:tabs>
        <w:ind w:firstLine="709"/>
        <w:jc w:val="both"/>
        <w:rPr>
          <w:color w:val="000000"/>
          <w:sz w:val="24"/>
          <w:szCs w:val="24"/>
        </w:rPr>
      </w:pPr>
      <w:r w:rsidRPr="00A47975">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A47975">
        <w:rPr>
          <w:color w:val="000000"/>
          <w:sz w:val="24"/>
          <w:szCs w:val="24"/>
        </w:rPr>
        <w:t>подписания  полномочия</w:t>
      </w:r>
      <w:proofErr w:type="gramEnd"/>
      <w:r w:rsidRPr="00A47975">
        <w:rPr>
          <w:color w:val="000000"/>
          <w:sz w:val="24"/>
          <w:szCs w:val="24"/>
        </w:rPr>
        <w:t xml:space="preserve"> и занимает должность, указанную в преамбуле настоящего Договора.</w:t>
      </w:r>
    </w:p>
    <w:p w14:paraId="4829A456" w14:textId="77777777" w:rsidR="001C657A" w:rsidRPr="00A47975" w:rsidRDefault="001C657A" w:rsidP="001C657A">
      <w:pPr>
        <w:shd w:val="clear" w:color="auto" w:fill="FFFFFF"/>
        <w:tabs>
          <w:tab w:val="left" w:pos="0"/>
          <w:tab w:val="left" w:pos="1276"/>
        </w:tabs>
        <w:ind w:firstLine="709"/>
        <w:jc w:val="both"/>
        <w:rPr>
          <w:color w:val="000000"/>
          <w:sz w:val="24"/>
          <w:szCs w:val="24"/>
        </w:rPr>
      </w:pPr>
      <w:r w:rsidRPr="00A47975">
        <w:rPr>
          <w:color w:val="000000"/>
          <w:sz w:val="24"/>
          <w:szCs w:val="24"/>
        </w:rPr>
        <w:t>(6)  имеет все необходимые ресурсы, персонал и опыт работы для оказания услуг по настоящему Договору.</w:t>
      </w:r>
    </w:p>
    <w:p w14:paraId="00924BB1" w14:textId="77777777" w:rsidR="001C657A" w:rsidRPr="00A47975" w:rsidRDefault="001C657A" w:rsidP="001C657A">
      <w:pPr>
        <w:pStyle w:val="afff3"/>
        <w:numPr>
          <w:ilvl w:val="0"/>
          <w:numId w:val="15"/>
        </w:numPr>
        <w:shd w:val="clear" w:color="auto" w:fill="FFFFFF"/>
        <w:tabs>
          <w:tab w:val="left" w:pos="0"/>
        </w:tabs>
        <w:contextualSpacing w:val="0"/>
        <w:jc w:val="both"/>
        <w:rPr>
          <w:vanish/>
          <w:color w:val="000000"/>
          <w:sz w:val="24"/>
          <w:szCs w:val="24"/>
        </w:rPr>
      </w:pPr>
    </w:p>
    <w:p w14:paraId="076E6D9E" w14:textId="77777777" w:rsidR="001C657A" w:rsidRPr="00A47975" w:rsidRDefault="001C657A" w:rsidP="001C657A">
      <w:pPr>
        <w:pStyle w:val="afff3"/>
        <w:numPr>
          <w:ilvl w:val="0"/>
          <w:numId w:val="15"/>
        </w:numPr>
        <w:shd w:val="clear" w:color="auto" w:fill="FFFFFF"/>
        <w:tabs>
          <w:tab w:val="left" w:pos="0"/>
        </w:tabs>
        <w:contextualSpacing w:val="0"/>
        <w:jc w:val="both"/>
        <w:rPr>
          <w:vanish/>
          <w:color w:val="000000"/>
          <w:sz w:val="24"/>
          <w:szCs w:val="24"/>
        </w:rPr>
      </w:pPr>
    </w:p>
    <w:p w14:paraId="326FEF3D" w14:textId="77777777" w:rsidR="001C657A" w:rsidRPr="00A47975" w:rsidRDefault="001C657A" w:rsidP="001C657A">
      <w:pPr>
        <w:pStyle w:val="afff3"/>
        <w:numPr>
          <w:ilvl w:val="0"/>
          <w:numId w:val="15"/>
        </w:numPr>
        <w:shd w:val="clear" w:color="auto" w:fill="FFFFFF"/>
        <w:tabs>
          <w:tab w:val="left" w:pos="0"/>
        </w:tabs>
        <w:contextualSpacing w:val="0"/>
        <w:jc w:val="both"/>
        <w:rPr>
          <w:vanish/>
          <w:color w:val="000000"/>
          <w:sz w:val="24"/>
          <w:szCs w:val="24"/>
        </w:rPr>
      </w:pPr>
    </w:p>
    <w:p w14:paraId="0B39B5EB" w14:textId="77777777" w:rsidR="001C657A" w:rsidRPr="00A47975" w:rsidRDefault="001C657A" w:rsidP="001C657A">
      <w:pPr>
        <w:pStyle w:val="afff3"/>
        <w:numPr>
          <w:ilvl w:val="1"/>
          <w:numId w:val="15"/>
        </w:numPr>
        <w:shd w:val="clear" w:color="auto" w:fill="FFFFFF"/>
        <w:tabs>
          <w:tab w:val="left" w:pos="0"/>
        </w:tabs>
        <w:ind w:left="1069"/>
        <w:contextualSpacing w:val="0"/>
        <w:jc w:val="both"/>
        <w:rPr>
          <w:color w:val="000000"/>
          <w:sz w:val="24"/>
          <w:szCs w:val="24"/>
        </w:rPr>
      </w:pPr>
      <w:r w:rsidRPr="00A47975">
        <w:rPr>
          <w:color w:val="000000"/>
          <w:sz w:val="24"/>
          <w:szCs w:val="24"/>
        </w:rPr>
        <w:t>Заказчик гарантирует и заверяет Исполнителя, что:</w:t>
      </w:r>
    </w:p>
    <w:p w14:paraId="40049D6C"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C181E67"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 xml:space="preserve">(2)  не осуществляет </w:t>
      </w:r>
      <w:proofErr w:type="gramStart"/>
      <w:r w:rsidRPr="00A47975">
        <w:rPr>
          <w:color w:val="000000"/>
          <w:sz w:val="24"/>
          <w:szCs w:val="24"/>
        </w:rPr>
        <w:t>действий</w:t>
      </w:r>
      <w:proofErr w:type="gramEnd"/>
      <w:r w:rsidRPr="00A47975">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14530F44"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17D5FDF"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1D3C261"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3D4F14F"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B3A3705"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35D940E"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805C3BE"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 xml:space="preserve">(3) Исполнитель предоставит Заказчику полностью соответствующие </w:t>
      </w:r>
      <w:proofErr w:type="gramStart"/>
      <w:r w:rsidRPr="00A47975">
        <w:rPr>
          <w:color w:val="000000"/>
          <w:sz w:val="24"/>
          <w:szCs w:val="24"/>
        </w:rPr>
        <w:t>действующему законодательству Российской Федерации</w:t>
      </w:r>
      <w:proofErr w:type="gramEnd"/>
      <w:r w:rsidRPr="00A47975">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032FDA8" w14:textId="77777777" w:rsidR="001C657A" w:rsidRPr="00A47975" w:rsidRDefault="001C657A" w:rsidP="001C657A">
      <w:pPr>
        <w:shd w:val="clear" w:color="auto" w:fill="FFFFFF"/>
        <w:tabs>
          <w:tab w:val="left" w:pos="0"/>
          <w:tab w:val="left" w:pos="1418"/>
        </w:tabs>
        <w:ind w:firstLine="709"/>
        <w:jc w:val="both"/>
        <w:rPr>
          <w:color w:val="000000"/>
          <w:sz w:val="24"/>
          <w:szCs w:val="24"/>
        </w:rPr>
      </w:pPr>
      <w:r w:rsidRPr="00A47975">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A47975">
        <w:rPr>
          <w:color w:val="000000"/>
          <w:sz w:val="24"/>
          <w:szCs w:val="24"/>
        </w:rPr>
        <w:t>подтверждающие гарантии</w:t>
      </w:r>
      <w:proofErr w:type="gramEnd"/>
      <w:r w:rsidRPr="00A47975">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2F39E143" w14:textId="77777777" w:rsidR="001C657A" w:rsidRPr="00A47975" w:rsidRDefault="001C657A" w:rsidP="001C657A">
      <w:pPr>
        <w:shd w:val="clear" w:color="auto" w:fill="FFFFFF"/>
        <w:tabs>
          <w:tab w:val="left" w:pos="0"/>
        </w:tabs>
        <w:ind w:firstLine="709"/>
        <w:jc w:val="both"/>
        <w:rPr>
          <w:color w:val="000000"/>
          <w:sz w:val="24"/>
          <w:szCs w:val="24"/>
        </w:rPr>
      </w:pPr>
      <w:r w:rsidRPr="00A47975">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A8388E7" w14:textId="77777777" w:rsidR="001C657A" w:rsidRPr="00A47975" w:rsidRDefault="001C657A" w:rsidP="001C657A">
      <w:pPr>
        <w:ind w:firstLine="709"/>
        <w:jc w:val="both"/>
        <w:rPr>
          <w:color w:val="000000"/>
          <w:sz w:val="24"/>
          <w:szCs w:val="24"/>
        </w:rPr>
      </w:pPr>
      <w:r w:rsidRPr="00A47975">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327DD4A" w14:textId="77777777" w:rsidR="001C657A" w:rsidRPr="00A47975" w:rsidRDefault="001C657A" w:rsidP="001C657A">
      <w:pPr>
        <w:ind w:firstLine="709"/>
        <w:jc w:val="both"/>
        <w:rPr>
          <w:color w:val="000000"/>
          <w:sz w:val="24"/>
          <w:szCs w:val="24"/>
        </w:rPr>
      </w:pPr>
    </w:p>
    <w:p w14:paraId="2B610B6B" w14:textId="77777777" w:rsidR="001C657A" w:rsidRPr="00A47975" w:rsidRDefault="001C657A" w:rsidP="001C657A">
      <w:pPr>
        <w:pStyle w:val="afff3"/>
        <w:numPr>
          <w:ilvl w:val="0"/>
          <w:numId w:val="15"/>
        </w:numPr>
        <w:jc w:val="center"/>
        <w:rPr>
          <w:b/>
          <w:sz w:val="24"/>
          <w:szCs w:val="24"/>
        </w:rPr>
      </w:pPr>
      <w:r w:rsidRPr="00A47975">
        <w:rPr>
          <w:b/>
          <w:sz w:val="24"/>
          <w:szCs w:val="24"/>
        </w:rPr>
        <w:t>АНТИКОРРУПЦИОННЫЕ УСЛОВИЯ</w:t>
      </w:r>
    </w:p>
    <w:p w14:paraId="44FFCFCE" w14:textId="77777777" w:rsidR="001C657A" w:rsidRPr="00A47975" w:rsidRDefault="001C657A" w:rsidP="001C657A">
      <w:pPr>
        <w:jc w:val="center"/>
        <w:rPr>
          <w:b/>
          <w:sz w:val="24"/>
          <w:szCs w:val="24"/>
        </w:rPr>
      </w:pPr>
    </w:p>
    <w:p w14:paraId="24D3EAB4" w14:textId="77777777" w:rsidR="001C657A" w:rsidRPr="00A47975" w:rsidRDefault="001C657A" w:rsidP="001C657A">
      <w:pPr>
        <w:ind w:firstLine="709"/>
        <w:jc w:val="both"/>
        <w:rPr>
          <w:sz w:val="24"/>
          <w:szCs w:val="24"/>
        </w:rPr>
      </w:pPr>
      <w:r w:rsidRPr="00A47975">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DFBF33" w14:textId="77777777" w:rsidR="001C657A" w:rsidRPr="00A47975" w:rsidRDefault="001C657A" w:rsidP="001C657A">
      <w:pPr>
        <w:ind w:firstLine="709"/>
        <w:jc w:val="both"/>
        <w:rPr>
          <w:sz w:val="24"/>
          <w:szCs w:val="24"/>
        </w:rPr>
      </w:pPr>
      <w:r w:rsidRPr="00A47975">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2B6F020" w14:textId="77777777" w:rsidR="001C657A" w:rsidRPr="00A47975" w:rsidRDefault="001C657A" w:rsidP="001C657A">
      <w:pPr>
        <w:ind w:firstLine="709"/>
        <w:jc w:val="both"/>
        <w:rPr>
          <w:sz w:val="24"/>
          <w:szCs w:val="24"/>
        </w:rPr>
      </w:pPr>
      <w:r w:rsidRPr="00A47975">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47975">
        <w:rPr>
          <w:sz w:val="24"/>
          <w:szCs w:val="24"/>
          <w:lang w:val="en-US"/>
        </w:rPr>
        <w:t> </w:t>
      </w:r>
      <w:r w:rsidRPr="00A47975">
        <w:rPr>
          <w:sz w:val="24"/>
          <w:szCs w:val="24"/>
        </w:rPr>
        <w:t>направленного на обеспечение выполнения этим работником каких-либо действий в пользу стимулирующей его Стороны.</w:t>
      </w:r>
    </w:p>
    <w:p w14:paraId="4F26EB58" w14:textId="77777777" w:rsidR="001C657A" w:rsidRPr="00A47975" w:rsidRDefault="001C657A" w:rsidP="001C657A">
      <w:pPr>
        <w:ind w:firstLine="709"/>
        <w:jc w:val="both"/>
        <w:rPr>
          <w:sz w:val="24"/>
          <w:szCs w:val="24"/>
        </w:rPr>
      </w:pPr>
      <w:r w:rsidRPr="00A47975">
        <w:rPr>
          <w:sz w:val="24"/>
          <w:szCs w:val="24"/>
        </w:rPr>
        <w:t>Под действиями работника, осуществляемыми в пользу стимулирующей его Стороны, понимаются:</w:t>
      </w:r>
    </w:p>
    <w:p w14:paraId="231F6224" w14:textId="77777777" w:rsidR="001C657A" w:rsidRPr="00A47975" w:rsidRDefault="001C657A" w:rsidP="001C657A">
      <w:pPr>
        <w:pStyle w:val="afff3"/>
        <w:numPr>
          <w:ilvl w:val="0"/>
          <w:numId w:val="16"/>
        </w:numPr>
        <w:autoSpaceDE w:val="0"/>
        <w:autoSpaceDN w:val="0"/>
        <w:adjustRightInd w:val="0"/>
        <w:jc w:val="both"/>
        <w:rPr>
          <w:sz w:val="24"/>
          <w:szCs w:val="24"/>
        </w:rPr>
      </w:pPr>
      <w:r w:rsidRPr="00A47975">
        <w:rPr>
          <w:sz w:val="24"/>
          <w:szCs w:val="24"/>
        </w:rPr>
        <w:lastRenderedPageBreak/>
        <w:t>предоставление неоправданных преимуществ по сравнению с другими контрагентами;</w:t>
      </w:r>
    </w:p>
    <w:p w14:paraId="0604CA63" w14:textId="77777777" w:rsidR="001C657A" w:rsidRPr="00A47975" w:rsidRDefault="001C657A" w:rsidP="001C657A">
      <w:pPr>
        <w:pStyle w:val="afff3"/>
        <w:numPr>
          <w:ilvl w:val="0"/>
          <w:numId w:val="16"/>
        </w:numPr>
        <w:autoSpaceDE w:val="0"/>
        <w:autoSpaceDN w:val="0"/>
        <w:adjustRightInd w:val="0"/>
        <w:jc w:val="both"/>
        <w:rPr>
          <w:sz w:val="24"/>
          <w:szCs w:val="24"/>
        </w:rPr>
      </w:pPr>
      <w:r w:rsidRPr="00A47975">
        <w:rPr>
          <w:sz w:val="24"/>
          <w:szCs w:val="24"/>
        </w:rPr>
        <w:t>предоставление каких-либо гарантий;</w:t>
      </w:r>
    </w:p>
    <w:p w14:paraId="00D4DA23" w14:textId="77777777" w:rsidR="001C657A" w:rsidRPr="00A47975" w:rsidRDefault="001C657A" w:rsidP="001C657A">
      <w:pPr>
        <w:pStyle w:val="afff3"/>
        <w:numPr>
          <w:ilvl w:val="0"/>
          <w:numId w:val="16"/>
        </w:numPr>
        <w:autoSpaceDE w:val="0"/>
        <w:autoSpaceDN w:val="0"/>
        <w:adjustRightInd w:val="0"/>
        <w:jc w:val="both"/>
        <w:rPr>
          <w:sz w:val="24"/>
          <w:szCs w:val="24"/>
        </w:rPr>
      </w:pPr>
      <w:r w:rsidRPr="00A47975">
        <w:rPr>
          <w:sz w:val="24"/>
          <w:szCs w:val="24"/>
        </w:rPr>
        <w:t>ускорение существующих процедур;</w:t>
      </w:r>
    </w:p>
    <w:p w14:paraId="00C11D9A" w14:textId="77777777" w:rsidR="001C657A" w:rsidRPr="00A47975" w:rsidRDefault="001C657A" w:rsidP="001C657A">
      <w:pPr>
        <w:pStyle w:val="afff3"/>
        <w:numPr>
          <w:ilvl w:val="0"/>
          <w:numId w:val="16"/>
        </w:numPr>
        <w:autoSpaceDE w:val="0"/>
        <w:autoSpaceDN w:val="0"/>
        <w:adjustRightInd w:val="0"/>
        <w:jc w:val="both"/>
        <w:rPr>
          <w:sz w:val="24"/>
          <w:szCs w:val="24"/>
        </w:rPr>
      </w:pPr>
      <w:r w:rsidRPr="00A47975">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B9948DC" w14:textId="77777777" w:rsidR="001C657A" w:rsidRPr="00A47975" w:rsidRDefault="001C657A" w:rsidP="001C657A">
      <w:pPr>
        <w:ind w:firstLine="709"/>
        <w:jc w:val="both"/>
        <w:rPr>
          <w:bCs/>
          <w:sz w:val="24"/>
          <w:szCs w:val="24"/>
        </w:rPr>
      </w:pPr>
      <w:r w:rsidRPr="00A47975">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A47975">
        <w:rPr>
          <w:b/>
          <w:bCs/>
          <w:sz w:val="24"/>
          <w:szCs w:val="24"/>
        </w:rPr>
        <w:t xml:space="preserve"> </w:t>
      </w:r>
      <w:r w:rsidRPr="00A47975">
        <w:rPr>
          <w:bCs/>
          <w:sz w:val="24"/>
          <w:szCs w:val="24"/>
        </w:rPr>
        <w:t>Это подтверждение должно быть направлено в течение 5 (Пяти) рабочих дней с даты направления письменного уведомления.</w:t>
      </w:r>
    </w:p>
    <w:p w14:paraId="128CC978" w14:textId="77777777" w:rsidR="001C657A" w:rsidRPr="00A47975" w:rsidRDefault="001C657A" w:rsidP="001C657A">
      <w:pPr>
        <w:ind w:firstLine="709"/>
        <w:jc w:val="both"/>
        <w:rPr>
          <w:sz w:val="24"/>
          <w:szCs w:val="24"/>
        </w:rPr>
      </w:pPr>
      <w:r w:rsidRPr="00A47975">
        <w:rPr>
          <w:bCs/>
          <w:sz w:val="24"/>
          <w:szCs w:val="24"/>
        </w:rPr>
        <w:t xml:space="preserve">9.5. </w:t>
      </w:r>
      <w:r w:rsidRPr="00A47975">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E19CBDE" w14:textId="77777777" w:rsidR="001C657A" w:rsidRPr="00A47975" w:rsidRDefault="001C657A" w:rsidP="001C657A">
      <w:pPr>
        <w:ind w:firstLine="709"/>
        <w:jc w:val="both"/>
        <w:rPr>
          <w:sz w:val="24"/>
          <w:szCs w:val="24"/>
        </w:rPr>
      </w:pPr>
      <w:r w:rsidRPr="00A47975">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EAEEB1F" w14:textId="77777777" w:rsidR="001C657A" w:rsidRPr="00A47975" w:rsidRDefault="001C657A" w:rsidP="001C657A">
      <w:pPr>
        <w:ind w:firstLine="709"/>
        <w:jc w:val="both"/>
        <w:rPr>
          <w:sz w:val="24"/>
          <w:szCs w:val="24"/>
        </w:rPr>
      </w:pPr>
      <w:r w:rsidRPr="00A47975">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77EFE8C" w14:textId="77777777" w:rsidR="001C657A" w:rsidRPr="00A47975" w:rsidRDefault="001C657A" w:rsidP="001C657A">
      <w:pPr>
        <w:ind w:firstLine="709"/>
        <w:jc w:val="both"/>
        <w:rPr>
          <w:sz w:val="24"/>
          <w:szCs w:val="24"/>
        </w:rPr>
      </w:pPr>
      <w:r w:rsidRPr="00A47975">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F8051E" w14:textId="77777777" w:rsidR="001C657A" w:rsidRPr="00A47975" w:rsidRDefault="001C657A" w:rsidP="001C657A">
      <w:pPr>
        <w:ind w:firstLine="709"/>
        <w:jc w:val="both"/>
        <w:rPr>
          <w:sz w:val="24"/>
          <w:szCs w:val="24"/>
        </w:rPr>
      </w:pPr>
      <w:r w:rsidRPr="00A47975">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EE93BF2" w14:textId="77777777" w:rsidR="001C657A" w:rsidRPr="00A47975" w:rsidRDefault="001C657A" w:rsidP="001C657A">
      <w:pPr>
        <w:ind w:firstLine="709"/>
        <w:jc w:val="both"/>
        <w:rPr>
          <w:color w:val="000000"/>
          <w:sz w:val="24"/>
          <w:szCs w:val="24"/>
        </w:rPr>
      </w:pPr>
    </w:p>
    <w:p w14:paraId="44AD8A0E" w14:textId="77777777" w:rsidR="001C657A" w:rsidRPr="00A47975" w:rsidRDefault="001C657A" w:rsidP="001C657A">
      <w:pPr>
        <w:pStyle w:val="afff3"/>
        <w:numPr>
          <w:ilvl w:val="0"/>
          <w:numId w:val="17"/>
        </w:numPr>
        <w:tabs>
          <w:tab w:val="left" w:pos="142"/>
        </w:tabs>
        <w:ind w:left="0" w:firstLine="0"/>
        <w:contextualSpacing w:val="0"/>
        <w:jc w:val="center"/>
        <w:rPr>
          <w:b/>
          <w:bCs/>
          <w:sz w:val="24"/>
          <w:szCs w:val="24"/>
        </w:rPr>
      </w:pPr>
      <w:r w:rsidRPr="00A47975">
        <w:rPr>
          <w:b/>
          <w:bCs/>
          <w:sz w:val="24"/>
          <w:szCs w:val="24"/>
        </w:rPr>
        <w:t>ОБСТОЯТЕЛЬСТВА НЕПРЕОДОЛИМОЙ СИЛЫ (ФОРС-МАЖОР)</w:t>
      </w:r>
    </w:p>
    <w:p w14:paraId="50961E71" w14:textId="77777777" w:rsidR="001C657A" w:rsidRPr="00A47975" w:rsidRDefault="001C657A" w:rsidP="001C657A">
      <w:pPr>
        <w:pStyle w:val="afff3"/>
        <w:ind w:left="360"/>
        <w:rPr>
          <w:b/>
          <w:bCs/>
          <w:sz w:val="24"/>
          <w:szCs w:val="24"/>
        </w:rPr>
      </w:pPr>
    </w:p>
    <w:p w14:paraId="2A1AA959" w14:textId="77777777" w:rsidR="001C657A" w:rsidRPr="00A47975" w:rsidRDefault="001C657A" w:rsidP="001C657A">
      <w:pPr>
        <w:ind w:firstLine="709"/>
        <w:jc w:val="both"/>
        <w:rPr>
          <w:sz w:val="24"/>
          <w:szCs w:val="24"/>
        </w:rPr>
      </w:pPr>
      <w:r w:rsidRPr="00A47975">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BDF7C12" w14:textId="77777777" w:rsidR="001C657A" w:rsidRPr="00A47975" w:rsidRDefault="001C657A" w:rsidP="001C657A">
      <w:pPr>
        <w:ind w:firstLine="709"/>
        <w:jc w:val="both"/>
        <w:rPr>
          <w:sz w:val="24"/>
          <w:szCs w:val="24"/>
        </w:rPr>
      </w:pPr>
      <w:r w:rsidRPr="00A47975">
        <w:rPr>
          <w:sz w:val="24"/>
          <w:szCs w:val="24"/>
        </w:rPr>
        <w:t xml:space="preserve">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w:t>
      </w:r>
      <w:r w:rsidRPr="00A47975">
        <w:rPr>
          <w:sz w:val="24"/>
          <w:szCs w:val="24"/>
        </w:rPr>
        <w:lastRenderedPageBreak/>
        <w:t>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7A795FB" w14:textId="77777777" w:rsidR="001C657A" w:rsidRPr="00A47975" w:rsidRDefault="001C657A" w:rsidP="001C657A">
      <w:pPr>
        <w:ind w:firstLine="709"/>
        <w:jc w:val="both"/>
        <w:rPr>
          <w:sz w:val="24"/>
          <w:szCs w:val="24"/>
        </w:rPr>
      </w:pPr>
      <w:r w:rsidRPr="00A47975">
        <w:rPr>
          <w:sz w:val="24"/>
          <w:szCs w:val="24"/>
        </w:rPr>
        <w:t xml:space="preserve">10.3. </w:t>
      </w:r>
      <w:proofErr w:type="spellStart"/>
      <w:r w:rsidRPr="00A47975">
        <w:rPr>
          <w:sz w:val="24"/>
          <w:szCs w:val="24"/>
        </w:rPr>
        <w:t>Неуведомление</w:t>
      </w:r>
      <w:proofErr w:type="spellEnd"/>
      <w:r w:rsidRPr="00A47975">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331970C" w14:textId="77777777" w:rsidR="001C657A" w:rsidRPr="00A47975" w:rsidRDefault="001C657A" w:rsidP="001C657A">
      <w:pPr>
        <w:ind w:firstLine="709"/>
        <w:jc w:val="both"/>
        <w:rPr>
          <w:sz w:val="24"/>
          <w:szCs w:val="24"/>
        </w:rPr>
      </w:pPr>
      <w:r w:rsidRPr="00A47975">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07C9189" w14:textId="77777777" w:rsidR="001C657A" w:rsidRPr="00A47975" w:rsidRDefault="001C657A" w:rsidP="001C657A">
      <w:pPr>
        <w:pStyle w:val="23"/>
        <w:ind w:firstLine="709"/>
        <w:rPr>
          <w:szCs w:val="24"/>
        </w:rPr>
      </w:pPr>
      <w:r w:rsidRPr="00A47975">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5E7F702" w14:textId="77777777" w:rsidR="001C657A" w:rsidRPr="00A47975" w:rsidRDefault="001C657A" w:rsidP="001C657A">
      <w:pPr>
        <w:jc w:val="center"/>
        <w:rPr>
          <w:b/>
          <w:bCs/>
          <w:sz w:val="24"/>
          <w:szCs w:val="24"/>
        </w:rPr>
      </w:pPr>
    </w:p>
    <w:p w14:paraId="6EFBD114" w14:textId="77777777" w:rsidR="001C657A" w:rsidRPr="00A47975" w:rsidRDefault="001C657A" w:rsidP="001C657A">
      <w:pPr>
        <w:jc w:val="center"/>
        <w:rPr>
          <w:b/>
          <w:bCs/>
          <w:sz w:val="24"/>
          <w:szCs w:val="24"/>
        </w:rPr>
      </w:pPr>
      <w:r w:rsidRPr="00A47975">
        <w:rPr>
          <w:b/>
          <w:bCs/>
          <w:sz w:val="24"/>
          <w:szCs w:val="24"/>
        </w:rPr>
        <w:t>11. СРОК ДЕЙСТВИЯ ДОГОВОРА</w:t>
      </w:r>
    </w:p>
    <w:p w14:paraId="4D90F143" w14:textId="77777777" w:rsidR="001C657A" w:rsidRPr="00A47975" w:rsidRDefault="001C657A" w:rsidP="001C657A">
      <w:pPr>
        <w:jc w:val="center"/>
        <w:rPr>
          <w:b/>
          <w:bCs/>
          <w:sz w:val="24"/>
          <w:szCs w:val="24"/>
        </w:rPr>
      </w:pPr>
    </w:p>
    <w:p w14:paraId="4C848110" w14:textId="77777777" w:rsidR="001C657A" w:rsidRPr="00A47975" w:rsidRDefault="001C657A" w:rsidP="001C657A">
      <w:pPr>
        <w:ind w:firstLine="720"/>
        <w:jc w:val="both"/>
        <w:rPr>
          <w:sz w:val="24"/>
          <w:szCs w:val="24"/>
        </w:rPr>
      </w:pPr>
      <w:r w:rsidRPr="00A47975">
        <w:rPr>
          <w:sz w:val="24"/>
          <w:szCs w:val="24"/>
        </w:rPr>
        <w:t>11.1. Настоящий Договор вступает в силу с момента подписания и действует до 28 декабря 2017 года, а в части неисполненных обязательств – до полного исполнения Сторонами своих обязательств по настоящему Договору.</w:t>
      </w:r>
    </w:p>
    <w:p w14:paraId="125827F8" w14:textId="77777777" w:rsidR="001C657A" w:rsidRPr="00A47975" w:rsidRDefault="001C657A" w:rsidP="001C657A">
      <w:pPr>
        <w:rPr>
          <w:b/>
          <w:bCs/>
          <w:sz w:val="24"/>
          <w:szCs w:val="24"/>
        </w:rPr>
      </w:pPr>
    </w:p>
    <w:p w14:paraId="5B0210CF" w14:textId="77777777" w:rsidR="001C657A" w:rsidRPr="00A47975" w:rsidRDefault="001C657A" w:rsidP="001C657A">
      <w:pPr>
        <w:jc w:val="center"/>
        <w:rPr>
          <w:b/>
          <w:bCs/>
          <w:sz w:val="24"/>
          <w:szCs w:val="24"/>
        </w:rPr>
      </w:pPr>
      <w:r w:rsidRPr="00A47975">
        <w:rPr>
          <w:b/>
          <w:bCs/>
          <w:sz w:val="24"/>
          <w:szCs w:val="24"/>
        </w:rPr>
        <w:t>12. ПОРЯДОК И ОСНОВАНИЯ ИЗМЕНЕНИЯ И РАСТОРЖЕНИЕ ДОГОВОРА</w:t>
      </w:r>
    </w:p>
    <w:p w14:paraId="794BCC7B" w14:textId="77777777" w:rsidR="001C657A" w:rsidRPr="00A47975" w:rsidRDefault="001C657A" w:rsidP="001C657A">
      <w:pPr>
        <w:jc w:val="center"/>
        <w:rPr>
          <w:b/>
          <w:bCs/>
          <w:sz w:val="24"/>
          <w:szCs w:val="24"/>
        </w:rPr>
      </w:pPr>
    </w:p>
    <w:p w14:paraId="6BF0917A" w14:textId="77777777" w:rsidR="001C657A" w:rsidRPr="00A47975" w:rsidRDefault="001C657A" w:rsidP="001C657A">
      <w:pPr>
        <w:ind w:firstLine="720"/>
        <w:jc w:val="both"/>
        <w:rPr>
          <w:sz w:val="24"/>
          <w:szCs w:val="24"/>
        </w:rPr>
      </w:pPr>
      <w:r w:rsidRPr="00A47975">
        <w:rPr>
          <w:sz w:val="24"/>
          <w:szCs w:val="24"/>
        </w:rPr>
        <w:t>12.1. Досрочное расторжение настоящего Договора допускается по письменному соглашению Сторон.</w:t>
      </w:r>
    </w:p>
    <w:p w14:paraId="0709ECD6" w14:textId="77777777" w:rsidR="001C657A" w:rsidRPr="00A47975" w:rsidRDefault="001C657A" w:rsidP="001C657A">
      <w:pPr>
        <w:ind w:firstLine="720"/>
        <w:jc w:val="both"/>
        <w:rPr>
          <w:sz w:val="24"/>
          <w:szCs w:val="24"/>
        </w:rPr>
      </w:pPr>
      <w:r w:rsidRPr="00A47975">
        <w:rPr>
          <w:sz w:val="24"/>
          <w:szCs w:val="24"/>
        </w:rPr>
        <w:t xml:space="preserve">12.2. </w:t>
      </w:r>
      <w:r w:rsidRPr="00A47975">
        <w:rPr>
          <w:spacing w:val="-7"/>
          <w:sz w:val="24"/>
          <w:szCs w:val="24"/>
        </w:rPr>
        <w:t>Любая из Сторон вправе о</w:t>
      </w:r>
      <w:r w:rsidRPr="00A47975">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2CF766E" w14:textId="77777777" w:rsidR="001C657A" w:rsidRPr="00A47975" w:rsidRDefault="001C657A" w:rsidP="001C657A">
      <w:pPr>
        <w:ind w:firstLine="720"/>
        <w:jc w:val="both"/>
        <w:rPr>
          <w:sz w:val="24"/>
          <w:szCs w:val="24"/>
        </w:rPr>
      </w:pPr>
      <w:r w:rsidRPr="00A47975">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BFF25A4" w14:textId="77777777" w:rsidR="001C657A" w:rsidRPr="00A47975" w:rsidRDefault="001C657A" w:rsidP="001C657A">
      <w:pPr>
        <w:ind w:firstLine="720"/>
        <w:jc w:val="both"/>
        <w:rPr>
          <w:sz w:val="24"/>
          <w:szCs w:val="24"/>
        </w:rPr>
      </w:pPr>
      <w:r w:rsidRPr="00A47975">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653C996" w14:textId="77777777" w:rsidR="001C657A" w:rsidRPr="00A47975" w:rsidRDefault="001C657A" w:rsidP="001C657A">
      <w:pPr>
        <w:jc w:val="center"/>
        <w:rPr>
          <w:b/>
          <w:bCs/>
          <w:sz w:val="24"/>
          <w:szCs w:val="24"/>
        </w:rPr>
      </w:pPr>
    </w:p>
    <w:p w14:paraId="6769647E" w14:textId="77777777" w:rsidR="001C657A" w:rsidRPr="00A47975" w:rsidRDefault="001C657A" w:rsidP="001C657A">
      <w:pPr>
        <w:jc w:val="center"/>
        <w:rPr>
          <w:b/>
          <w:bCs/>
          <w:sz w:val="24"/>
          <w:szCs w:val="24"/>
        </w:rPr>
      </w:pPr>
      <w:r w:rsidRPr="00A47975">
        <w:rPr>
          <w:b/>
          <w:bCs/>
          <w:sz w:val="24"/>
          <w:szCs w:val="24"/>
        </w:rPr>
        <w:t>13. ПОРЯДОК РАССМОТРЕНИЯ СПОРОВ</w:t>
      </w:r>
    </w:p>
    <w:p w14:paraId="51413048" w14:textId="77777777" w:rsidR="001C657A" w:rsidRPr="00A47975" w:rsidRDefault="001C657A" w:rsidP="001C657A">
      <w:pPr>
        <w:jc w:val="center"/>
        <w:rPr>
          <w:b/>
          <w:bCs/>
          <w:sz w:val="24"/>
          <w:szCs w:val="24"/>
        </w:rPr>
      </w:pPr>
    </w:p>
    <w:p w14:paraId="4CE61352" w14:textId="77777777" w:rsidR="001C657A" w:rsidRPr="00A47975" w:rsidRDefault="001C657A" w:rsidP="001C657A">
      <w:pPr>
        <w:ind w:firstLine="709"/>
        <w:jc w:val="both"/>
        <w:rPr>
          <w:color w:val="000000"/>
          <w:sz w:val="24"/>
          <w:szCs w:val="24"/>
        </w:rPr>
      </w:pPr>
      <w:r w:rsidRPr="00A47975">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1801079" w14:textId="77777777" w:rsidR="001C657A" w:rsidRPr="00A47975" w:rsidRDefault="001C657A" w:rsidP="001C657A">
      <w:pPr>
        <w:ind w:firstLine="709"/>
        <w:jc w:val="both"/>
        <w:rPr>
          <w:color w:val="000000"/>
          <w:sz w:val="24"/>
          <w:szCs w:val="24"/>
        </w:rPr>
      </w:pPr>
      <w:r w:rsidRPr="00A47975">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904CA13" w14:textId="77777777" w:rsidR="001C657A" w:rsidRPr="00A47975" w:rsidRDefault="001C657A" w:rsidP="001C657A">
      <w:pPr>
        <w:jc w:val="both"/>
        <w:rPr>
          <w:color w:val="000000"/>
          <w:sz w:val="24"/>
          <w:szCs w:val="24"/>
        </w:rPr>
      </w:pPr>
    </w:p>
    <w:p w14:paraId="67C905C1" w14:textId="77777777" w:rsidR="001C657A" w:rsidRPr="00A47975" w:rsidRDefault="001C657A" w:rsidP="001C657A">
      <w:pPr>
        <w:jc w:val="center"/>
        <w:rPr>
          <w:b/>
          <w:bCs/>
          <w:sz w:val="24"/>
          <w:szCs w:val="24"/>
        </w:rPr>
      </w:pPr>
      <w:r w:rsidRPr="00A47975">
        <w:rPr>
          <w:b/>
          <w:bCs/>
          <w:sz w:val="24"/>
          <w:szCs w:val="24"/>
        </w:rPr>
        <w:t>14. ТРЕБОВАНИЯ К ПОДПИСИ</w:t>
      </w:r>
    </w:p>
    <w:p w14:paraId="25EEA890" w14:textId="77777777" w:rsidR="001C657A" w:rsidRPr="00A47975" w:rsidRDefault="001C657A" w:rsidP="001C657A">
      <w:pPr>
        <w:jc w:val="center"/>
        <w:rPr>
          <w:b/>
          <w:bCs/>
          <w:sz w:val="24"/>
          <w:szCs w:val="24"/>
        </w:rPr>
      </w:pPr>
    </w:p>
    <w:p w14:paraId="4FC561EC" w14:textId="77777777" w:rsidR="001C657A" w:rsidRPr="00A47975" w:rsidRDefault="001C657A" w:rsidP="001C657A">
      <w:pPr>
        <w:ind w:firstLine="720"/>
        <w:jc w:val="both"/>
        <w:rPr>
          <w:sz w:val="24"/>
          <w:szCs w:val="24"/>
        </w:rPr>
      </w:pPr>
      <w:r w:rsidRPr="00A47975">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24A6AC2" w14:textId="77777777" w:rsidR="001C657A" w:rsidRPr="00A47975" w:rsidRDefault="001C657A" w:rsidP="001C657A">
      <w:pPr>
        <w:ind w:firstLine="720"/>
        <w:jc w:val="both"/>
        <w:rPr>
          <w:sz w:val="24"/>
          <w:szCs w:val="24"/>
        </w:rPr>
      </w:pPr>
      <w:r w:rsidRPr="00A47975">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BEE6E04" w14:textId="77777777" w:rsidR="001C657A" w:rsidRPr="00A47975" w:rsidRDefault="001C657A" w:rsidP="001C657A">
      <w:pPr>
        <w:ind w:firstLine="709"/>
        <w:jc w:val="both"/>
        <w:rPr>
          <w:color w:val="000000"/>
          <w:sz w:val="24"/>
          <w:szCs w:val="24"/>
        </w:rPr>
      </w:pPr>
    </w:p>
    <w:p w14:paraId="64FF6B9D" w14:textId="77777777" w:rsidR="001C657A" w:rsidRPr="00A47975" w:rsidRDefault="001C657A" w:rsidP="001C657A">
      <w:pPr>
        <w:jc w:val="center"/>
        <w:rPr>
          <w:b/>
          <w:bCs/>
          <w:sz w:val="24"/>
          <w:szCs w:val="24"/>
        </w:rPr>
      </w:pPr>
      <w:r w:rsidRPr="00A47975">
        <w:rPr>
          <w:b/>
          <w:bCs/>
          <w:sz w:val="24"/>
          <w:szCs w:val="24"/>
        </w:rPr>
        <w:t>15. ЗАКЛЮЧИТЕЛЬНЫЕ ПОЛОЖЕНИЯ</w:t>
      </w:r>
    </w:p>
    <w:p w14:paraId="35D04FE9" w14:textId="77777777" w:rsidR="001C657A" w:rsidRPr="00A47975" w:rsidRDefault="001C657A" w:rsidP="001C657A">
      <w:pPr>
        <w:jc w:val="center"/>
        <w:rPr>
          <w:b/>
          <w:bCs/>
          <w:sz w:val="24"/>
          <w:szCs w:val="24"/>
        </w:rPr>
      </w:pPr>
    </w:p>
    <w:p w14:paraId="13966A60" w14:textId="77777777" w:rsidR="001C657A" w:rsidRPr="00A47975" w:rsidRDefault="001C657A" w:rsidP="001C657A">
      <w:pPr>
        <w:ind w:firstLine="720"/>
        <w:jc w:val="both"/>
        <w:rPr>
          <w:sz w:val="24"/>
          <w:szCs w:val="24"/>
        </w:rPr>
      </w:pPr>
      <w:r w:rsidRPr="00A47975">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7B985B" w14:textId="77777777" w:rsidR="001C657A" w:rsidRPr="00A47975" w:rsidRDefault="001C657A" w:rsidP="001C657A">
      <w:pPr>
        <w:ind w:firstLine="720"/>
        <w:jc w:val="both"/>
        <w:rPr>
          <w:sz w:val="24"/>
          <w:szCs w:val="24"/>
        </w:rPr>
      </w:pPr>
      <w:r w:rsidRPr="00A47975">
        <w:rPr>
          <w:sz w:val="24"/>
          <w:szCs w:val="24"/>
        </w:rPr>
        <w:t>15.2. Настоящий Договор составлен в двух экземплярах, имеющих одинаковую юридическую силу, по одному для каждой из Сторон.</w:t>
      </w:r>
    </w:p>
    <w:p w14:paraId="7C90865D" w14:textId="77777777" w:rsidR="001C657A" w:rsidRPr="00A47975" w:rsidRDefault="001C657A" w:rsidP="001C657A">
      <w:pPr>
        <w:ind w:left="720"/>
        <w:jc w:val="both"/>
        <w:rPr>
          <w:sz w:val="24"/>
          <w:szCs w:val="24"/>
        </w:rPr>
      </w:pPr>
      <w:r w:rsidRPr="00A47975">
        <w:rPr>
          <w:sz w:val="24"/>
          <w:szCs w:val="24"/>
        </w:rPr>
        <w:t>15.3. К настоящему Договору прилагаются и являются его неотъемлемой частью:</w:t>
      </w:r>
    </w:p>
    <w:p w14:paraId="4F7F9D8A" w14:textId="77777777" w:rsidR="001C657A" w:rsidRPr="00A47975" w:rsidRDefault="001C657A" w:rsidP="001C657A">
      <w:pPr>
        <w:ind w:firstLine="709"/>
        <w:jc w:val="both"/>
        <w:rPr>
          <w:bCs/>
          <w:sz w:val="24"/>
          <w:szCs w:val="24"/>
        </w:rPr>
      </w:pPr>
      <w:r w:rsidRPr="00A47975">
        <w:rPr>
          <w:bCs/>
          <w:sz w:val="24"/>
          <w:szCs w:val="24"/>
        </w:rPr>
        <w:t>Приложение № 1: Техническое задание.</w:t>
      </w:r>
    </w:p>
    <w:p w14:paraId="6DCB856E" w14:textId="77777777" w:rsidR="001C657A" w:rsidRPr="00A47975" w:rsidRDefault="001C657A" w:rsidP="001C657A">
      <w:pPr>
        <w:ind w:firstLine="709"/>
        <w:jc w:val="both"/>
        <w:rPr>
          <w:bCs/>
          <w:sz w:val="24"/>
          <w:szCs w:val="24"/>
        </w:rPr>
      </w:pPr>
      <w:r w:rsidRPr="00A47975">
        <w:rPr>
          <w:bCs/>
          <w:sz w:val="24"/>
          <w:szCs w:val="24"/>
        </w:rPr>
        <w:t>Приложение № 2: Календарный план оказания услуг.</w:t>
      </w:r>
    </w:p>
    <w:p w14:paraId="33CAC60C" w14:textId="77777777" w:rsidR="001C657A" w:rsidRPr="00A47975" w:rsidRDefault="001C657A" w:rsidP="001C657A">
      <w:pPr>
        <w:ind w:firstLine="709"/>
        <w:jc w:val="both"/>
        <w:rPr>
          <w:color w:val="000000"/>
          <w:sz w:val="24"/>
          <w:szCs w:val="24"/>
        </w:rPr>
      </w:pPr>
    </w:p>
    <w:p w14:paraId="051C8238" w14:textId="77777777" w:rsidR="001C657A" w:rsidRPr="00A47975" w:rsidRDefault="001C657A" w:rsidP="001C657A">
      <w:pPr>
        <w:jc w:val="center"/>
        <w:rPr>
          <w:b/>
          <w:sz w:val="24"/>
          <w:szCs w:val="24"/>
        </w:rPr>
      </w:pPr>
      <w:r w:rsidRPr="00A47975">
        <w:rPr>
          <w:b/>
          <w:sz w:val="24"/>
          <w:szCs w:val="24"/>
        </w:rPr>
        <w:t>16. АДРЕСА, РЕКВИЗИТЫ И ПОДПИСИ СТОРОН</w:t>
      </w:r>
    </w:p>
    <w:tbl>
      <w:tblPr>
        <w:tblpPr w:leftFromText="180" w:rightFromText="180" w:vertAnchor="text" w:horzAnchor="margin" w:tblpY="129"/>
        <w:tblW w:w="5001" w:type="pct"/>
        <w:tblLook w:val="0000" w:firstRow="0" w:lastRow="0" w:firstColumn="0" w:lastColumn="0" w:noHBand="0" w:noVBand="0"/>
      </w:tblPr>
      <w:tblGrid>
        <w:gridCol w:w="4962"/>
        <w:gridCol w:w="5103"/>
      </w:tblGrid>
      <w:tr w:rsidR="001C657A" w:rsidRPr="00A47975" w14:paraId="5DAA148C" w14:textId="77777777" w:rsidTr="00DA6F35">
        <w:tc>
          <w:tcPr>
            <w:tcW w:w="2465" w:type="pct"/>
            <w:shd w:val="clear" w:color="auto" w:fill="auto"/>
          </w:tcPr>
          <w:p w14:paraId="31BC593D" w14:textId="77777777" w:rsidR="001C657A" w:rsidRPr="00A47975" w:rsidRDefault="001C657A" w:rsidP="00DA6F35">
            <w:pPr>
              <w:tabs>
                <w:tab w:val="left" w:pos="5245"/>
              </w:tabs>
              <w:ind w:right="602"/>
              <w:rPr>
                <w:sz w:val="24"/>
                <w:szCs w:val="24"/>
              </w:rPr>
            </w:pPr>
            <w:r w:rsidRPr="00A47975">
              <w:rPr>
                <w:sz w:val="24"/>
                <w:szCs w:val="24"/>
              </w:rPr>
              <w:t>Заказчик:</w:t>
            </w:r>
          </w:p>
          <w:p w14:paraId="21B84A29" w14:textId="77777777" w:rsidR="001C657A" w:rsidRPr="00A47975" w:rsidRDefault="001C657A" w:rsidP="00DA6F35">
            <w:pPr>
              <w:tabs>
                <w:tab w:val="left" w:pos="5245"/>
              </w:tabs>
              <w:ind w:right="602"/>
              <w:rPr>
                <w:b/>
                <w:sz w:val="24"/>
                <w:szCs w:val="24"/>
              </w:rPr>
            </w:pPr>
            <w:r w:rsidRPr="00A47975">
              <w:rPr>
                <w:b/>
                <w:sz w:val="24"/>
                <w:szCs w:val="24"/>
              </w:rPr>
              <w:t>Автономная некоммерческая организация «Агентство стратегических инициатив по продвижению новых проектов»</w:t>
            </w:r>
          </w:p>
          <w:p w14:paraId="3601C7EF" w14:textId="77777777" w:rsidR="001C657A" w:rsidRPr="00A47975" w:rsidRDefault="001C657A" w:rsidP="00DA6F35">
            <w:pPr>
              <w:tabs>
                <w:tab w:val="left" w:pos="5245"/>
              </w:tabs>
              <w:ind w:right="602"/>
              <w:rPr>
                <w:b/>
                <w:sz w:val="24"/>
                <w:szCs w:val="24"/>
              </w:rPr>
            </w:pPr>
          </w:p>
          <w:p w14:paraId="7D5FE8C6" w14:textId="77777777" w:rsidR="001C657A" w:rsidRPr="00A47975" w:rsidRDefault="001C657A" w:rsidP="00DA6F35">
            <w:pPr>
              <w:tabs>
                <w:tab w:val="left" w:pos="5245"/>
              </w:tabs>
              <w:ind w:right="602"/>
              <w:rPr>
                <w:sz w:val="24"/>
                <w:szCs w:val="24"/>
              </w:rPr>
            </w:pPr>
            <w:r w:rsidRPr="00A47975">
              <w:rPr>
                <w:sz w:val="24"/>
                <w:szCs w:val="24"/>
              </w:rPr>
              <w:t xml:space="preserve">Местонахождение: 121099, г. Москва, </w:t>
            </w:r>
          </w:p>
          <w:p w14:paraId="6371E2AC" w14:textId="77777777" w:rsidR="001C657A" w:rsidRPr="00A47975" w:rsidRDefault="001C657A" w:rsidP="00DA6F35">
            <w:pPr>
              <w:tabs>
                <w:tab w:val="left" w:pos="5245"/>
              </w:tabs>
              <w:ind w:right="602"/>
              <w:rPr>
                <w:sz w:val="24"/>
                <w:szCs w:val="24"/>
              </w:rPr>
            </w:pPr>
            <w:r w:rsidRPr="00A47975">
              <w:rPr>
                <w:sz w:val="24"/>
                <w:szCs w:val="24"/>
              </w:rPr>
              <w:t>ул. Новый Арбат, д.36/9</w:t>
            </w:r>
          </w:p>
          <w:p w14:paraId="2311CC4F" w14:textId="77777777" w:rsidR="001C657A" w:rsidRPr="00A47975" w:rsidRDefault="001C657A" w:rsidP="00DA6F35">
            <w:pPr>
              <w:tabs>
                <w:tab w:val="left" w:pos="5245"/>
              </w:tabs>
              <w:ind w:right="602"/>
              <w:rPr>
                <w:sz w:val="24"/>
                <w:szCs w:val="24"/>
              </w:rPr>
            </w:pPr>
            <w:r w:rsidRPr="00A47975">
              <w:rPr>
                <w:sz w:val="24"/>
                <w:szCs w:val="24"/>
              </w:rPr>
              <w:t>Тел.: (495) 690-91-29</w:t>
            </w:r>
          </w:p>
          <w:p w14:paraId="7CD7B4C8" w14:textId="77777777" w:rsidR="001C657A" w:rsidRPr="00A47975" w:rsidRDefault="001C657A" w:rsidP="00DA6F35">
            <w:pPr>
              <w:tabs>
                <w:tab w:val="left" w:pos="5245"/>
              </w:tabs>
              <w:ind w:right="602"/>
              <w:rPr>
                <w:sz w:val="24"/>
                <w:szCs w:val="24"/>
              </w:rPr>
            </w:pPr>
            <w:r w:rsidRPr="00A47975">
              <w:rPr>
                <w:sz w:val="24"/>
                <w:szCs w:val="24"/>
              </w:rPr>
              <w:t xml:space="preserve">Факс: (495) 690-91-39 </w:t>
            </w:r>
          </w:p>
          <w:p w14:paraId="7A3F64CC" w14:textId="77777777" w:rsidR="001C657A" w:rsidRPr="00A47975" w:rsidRDefault="001C657A" w:rsidP="00DA6F35">
            <w:pPr>
              <w:tabs>
                <w:tab w:val="left" w:pos="5245"/>
              </w:tabs>
              <w:ind w:right="602"/>
              <w:rPr>
                <w:sz w:val="24"/>
                <w:szCs w:val="24"/>
              </w:rPr>
            </w:pPr>
            <w:r w:rsidRPr="00A47975">
              <w:rPr>
                <w:sz w:val="24"/>
                <w:szCs w:val="24"/>
                <w:lang w:val="en-US"/>
              </w:rPr>
              <w:t>E</w:t>
            </w:r>
            <w:r w:rsidRPr="00A47975">
              <w:rPr>
                <w:sz w:val="24"/>
                <w:szCs w:val="24"/>
              </w:rPr>
              <w:t>-</w:t>
            </w:r>
            <w:r w:rsidRPr="00A47975">
              <w:rPr>
                <w:sz w:val="24"/>
                <w:szCs w:val="24"/>
                <w:lang w:val="en-US"/>
              </w:rPr>
              <w:t>mail</w:t>
            </w:r>
            <w:r w:rsidRPr="00A47975">
              <w:rPr>
                <w:sz w:val="24"/>
                <w:szCs w:val="24"/>
              </w:rPr>
              <w:t xml:space="preserve">: </w:t>
            </w:r>
            <w:hyperlink r:id="rId30" w:history="1">
              <w:r w:rsidRPr="00A47975">
                <w:rPr>
                  <w:rStyle w:val="a9"/>
                  <w:sz w:val="24"/>
                  <w:szCs w:val="24"/>
                  <w:lang w:val="en-US"/>
                </w:rPr>
                <w:t>asi</w:t>
              </w:r>
              <w:r w:rsidRPr="00A47975">
                <w:rPr>
                  <w:rStyle w:val="a9"/>
                  <w:sz w:val="24"/>
                  <w:szCs w:val="24"/>
                </w:rPr>
                <w:t>@</w:t>
              </w:r>
              <w:r w:rsidRPr="00A47975">
                <w:rPr>
                  <w:rStyle w:val="a9"/>
                  <w:sz w:val="24"/>
                  <w:szCs w:val="24"/>
                  <w:lang w:val="en-US"/>
                </w:rPr>
                <w:t>asi</w:t>
              </w:r>
              <w:r w:rsidRPr="00A47975">
                <w:rPr>
                  <w:rStyle w:val="a9"/>
                  <w:sz w:val="24"/>
                  <w:szCs w:val="24"/>
                </w:rPr>
                <w:t>.</w:t>
              </w:r>
              <w:r w:rsidRPr="00A47975">
                <w:rPr>
                  <w:rStyle w:val="a9"/>
                  <w:sz w:val="24"/>
                  <w:szCs w:val="24"/>
                  <w:lang w:val="en-US"/>
                </w:rPr>
                <w:t>ru</w:t>
              </w:r>
            </w:hyperlink>
            <w:r w:rsidRPr="00A47975">
              <w:rPr>
                <w:sz w:val="24"/>
                <w:szCs w:val="24"/>
              </w:rPr>
              <w:t xml:space="preserve"> </w:t>
            </w:r>
          </w:p>
          <w:p w14:paraId="6D0AE7F5" w14:textId="77777777" w:rsidR="001C657A" w:rsidRPr="00A47975" w:rsidRDefault="001C657A" w:rsidP="00DA6F35">
            <w:pPr>
              <w:tabs>
                <w:tab w:val="left" w:pos="5245"/>
              </w:tabs>
              <w:ind w:right="602"/>
              <w:rPr>
                <w:sz w:val="24"/>
                <w:szCs w:val="24"/>
              </w:rPr>
            </w:pPr>
            <w:r w:rsidRPr="00A47975">
              <w:rPr>
                <w:sz w:val="24"/>
                <w:szCs w:val="24"/>
              </w:rPr>
              <w:t xml:space="preserve">ОГРН </w:t>
            </w:r>
            <w:proofErr w:type="gramStart"/>
            <w:r w:rsidRPr="00A47975">
              <w:rPr>
                <w:sz w:val="24"/>
                <w:szCs w:val="24"/>
              </w:rPr>
              <w:t>1117799016829  ОКПО</w:t>
            </w:r>
            <w:proofErr w:type="gramEnd"/>
            <w:r w:rsidRPr="00A47975">
              <w:rPr>
                <w:sz w:val="24"/>
                <w:szCs w:val="24"/>
              </w:rPr>
              <w:t xml:space="preserve"> 30145767</w:t>
            </w:r>
          </w:p>
          <w:p w14:paraId="567199F7" w14:textId="77777777" w:rsidR="001C657A" w:rsidRPr="00A47975" w:rsidRDefault="001C657A" w:rsidP="00DA6F35">
            <w:pPr>
              <w:tabs>
                <w:tab w:val="left" w:pos="5245"/>
              </w:tabs>
              <w:ind w:right="602"/>
              <w:rPr>
                <w:sz w:val="24"/>
                <w:szCs w:val="24"/>
              </w:rPr>
            </w:pPr>
            <w:r w:rsidRPr="00A47975">
              <w:rPr>
                <w:sz w:val="24"/>
                <w:szCs w:val="24"/>
              </w:rPr>
              <w:t>ИНН 7704278735 КПП 770401001</w:t>
            </w:r>
          </w:p>
          <w:p w14:paraId="5F2C6B3A" w14:textId="77777777" w:rsidR="001C657A" w:rsidRPr="00A47975" w:rsidRDefault="001C657A" w:rsidP="00DA6F35">
            <w:pPr>
              <w:tabs>
                <w:tab w:val="left" w:pos="5245"/>
              </w:tabs>
              <w:ind w:right="602"/>
              <w:rPr>
                <w:sz w:val="24"/>
                <w:szCs w:val="24"/>
              </w:rPr>
            </w:pPr>
            <w:r w:rsidRPr="00A47975">
              <w:rPr>
                <w:sz w:val="24"/>
                <w:szCs w:val="24"/>
              </w:rPr>
              <w:t>р/с 40703810638170002348</w:t>
            </w:r>
          </w:p>
          <w:p w14:paraId="461A6963" w14:textId="77777777" w:rsidR="001C657A" w:rsidRPr="00A47975" w:rsidRDefault="001C657A" w:rsidP="00DA6F35">
            <w:pPr>
              <w:tabs>
                <w:tab w:val="left" w:pos="5245"/>
              </w:tabs>
              <w:ind w:right="602"/>
              <w:rPr>
                <w:sz w:val="24"/>
                <w:szCs w:val="24"/>
              </w:rPr>
            </w:pPr>
            <w:r w:rsidRPr="00A47975">
              <w:rPr>
                <w:sz w:val="24"/>
                <w:szCs w:val="24"/>
              </w:rPr>
              <w:t>в ПАО «Сбербанк России», г. Москва</w:t>
            </w:r>
          </w:p>
          <w:p w14:paraId="7E49C238" w14:textId="77777777" w:rsidR="001C657A" w:rsidRPr="00A47975" w:rsidRDefault="001C657A" w:rsidP="00DA6F35">
            <w:pPr>
              <w:tabs>
                <w:tab w:val="left" w:pos="5245"/>
              </w:tabs>
              <w:ind w:right="602"/>
              <w:rPr>
                <w:sz w:val="24"/>
                <w:szCs w:val="24"/>
              </w:rPr>
            </w:pPr>
            <w:r w:rsidRPr="00A47975">
              <w:rPr>
                <w:sz w:val="24"/>
                <w:szCs w:val="24"/>
              </w:rPr>
              <w:t>к/с 30101810400000000225</w:t>
            </w:r>
          </w:p>
          <w:p w14:paraId="6EACD494" w14:textId="77777777" w:rsidR="001C657A" w:rsidRPr="00A47975" w:rsidRDefault="001C657A" w:rsidP="00DA6F35">
            <w:pPr>
              <w:tabs>
                <w:tab w:val="left" w:pos="5245"/>
              </w:tabs>
              <w:ind w:right="602"/>
              <w:rPr>
                <w:sz w:val="24"/>
                <w:szCs w:val="24"/>
              </w:rPr>
            </w:pPr>
            <w:r w:rsidRPr="00A47975">
              <w:rPr>
                <w:sz w:val="24"/>
                <w:szCs w:val="24"/>
              </w:rPr>
              <w:t>БИК 044525225</w:t>
            </w:r>
          </w:p>
          <w:p w14:paraId="776423E1" w14:textId="77777777" w:rsidR="001C657A" w:rsidRPr="00A47975" w:rsidRDefault="001C657A" w:rsidP="00DA6F35">
            <w:pPr>
              <w:tabs>
                <w:tab w:val="left" w:pos="5245"/>
              </w:tabs>
              <w:ind w:right="602"/>
              <w:rPr>
                <w:b/>
                <w:sz w:val="24"/>
                <w:szCs w:val="24"/>
              </w:rPr>
            </w:pPr>
          </w:p>
          <w:p w14:paraId="57C16127" w14:textId="77777777" w:rsidR="001C657A" w:rsidRPr="00A47975" w:rsidRDefault="001C657A" w:rsidP="00DA6F35">
            <w:pPr>
              <w:tabs>
                <w:tab w:val="left" w:pos="5245"/>
              </w:tabs>
              <w:ind w:right="602"/>
              <w:rPr>
                <w:sz w:val="24"/>
                <w:szCs w:val="24"/>
              </w:rPr>
            </w:pPr>
            <w:r w:rsidRPr="00A47975">
              <w:rPr>
                <w:color w:val="000000"/>
                <w:sz w:val="24"/>
                <w:szCs w:val="24"/>
              </w:rPr>
              <w:t>Административный директор – Заместитель Генерального директора</w:t>
            </w:r>
            <w:r w:rsidRPr="00A47975">
              <w:rPr>
                <w:sz w:val="24"/>
                <w:szCs w:val="24"/>
              </w:rPr>
              <w:t xml:space="preserve">  </w:t>
            </w:r>
          </w:p>
          <w:p w14:paraId="30B8FD18" w14:textId="77777777" w:rsidR="001C657A" w:rsidRPr="00A47975" w:rsidRDefault="001C657A" w:rsidP="00DA6F35">
            <w:pPr>
              <w:rPr>
                <w:sz w:val="24"/>
                <w:szCs w:val="24"/>
              </w:rPr>
            </w:pPr>
          </w:p>
          <w:p w14:paraId="43D25916" w14:textId="77777777" w:rsidR="001C657A" w:rsidRPr="00A47975" w:rsidRDefault="001C657A" w:rsidP="00DA6F35">
            <w:pPr>
              <w:rPr>
                <w:sz w:val="24"/>
                <w:szCs w:val="24"/>
              </w:rPr>
            </w:pPr>
          </w:p>
          <w:p w14:paraId="77B072E3" w14:textId="77777777" w:rsidR="001C657A" w:rsidRPr="00A47975" w:rsidRDefault="001C657A" w:rsidP="00DA6F35">
            <w:pPr>
              <w:ind w:firstLine="35"/>
              <w:rPr>
                <w:sz w:val="24"/>
                <w:szCs w:val="24"/>
              </w:rPr>
            </w:pPr>
          </w:p>
          <w:p w14:paraId="47345CC2" w14:textId="77777777" w:rsidR="001C657A" w:rsidRPr="00A47975" w:rsidRDefault="001C657A" w:rsidP="00DA6F35">
            <w:pPr>
              <w:ind w:firstLine="35"/>
              <w:rPr>
                <w:sz w:val="24"/>
                <w:szCs w:val="24"/>
              </w:rPr>
            </w:pPr>
          </w:p>
          <w:p w14:paraId="3ED766B4" w14:textId="77777777" w:rsidR="001C657A" w:rsidRPr="00A47975" w:rsidRDefault="001C657A" w:rsidP="00DA6F35">
            <w:pPr>
              <w:ind w:firstLine="35"/>
              <w:rPr>
                <w:sz w:val="24"/>
                <w:szCs w:val="24"/>
              </w:rPr>
            </w:pPr>
            <w:r w:rsidRPr="00A47975">
              <w:rPr>
                <w:sz w:val="24"/>
                <w:szCs w:val="24"/>
              </w:rPr>
              <w:t xml:space="preserve">_____________________ </w:t>
            </w:r>
            <w:proofErr w:type="spellStart"/>
            <w:r w:rsidRPr="00A47975">
              <w:rPr>
                <w:sz w:val="24"/>
                <w:szCs w:val="24"/>
              </w:rPr>
              <w:t>Л.Г.Шепелева</w:t>
            </w:r>
            <w:proofErr w:type="spellEnd"/>
          </w:p>
          <w:p w14:paraId="688BD444" w14:textId="77777777" w:rsidR="001C657A" w:rsidRPr="00A47975" w:rsidRDefault="001C657A" w:rsidP="00DA6F35">
            <w:pPr>
              <w:ind w:firstLine="35"/>
              <w:rPr>
                <w:b/>
                <w:bCs/>
                <w:sz w:val="24"/>
                <w:szCs w:val="24"/>
              </w:rPr>
            </w:pPr>
            <w:r w:rsidRPr="00A47975">
              <w:rPr>
                <w:sz w:val="24"/>
                <w:szCs w:val="24"/>
              </w:rPr>
              <w:t>М.П.</w:t>
            </w:r>
            <w:r w:rsidRPr="00A47975">
              <w:rPr>
                <w:bCs/>
                <w:sz w:val="24"/>
                <w:szCs w:val="24"/>
              </w:rPr>
              <w:t xml:space="preserve"> </w:t>
            </w:r>
          </w:p>
        </w:tc>
        <w:tc>
          <w:tcPr>
            <w:tcW w:w="2535" w:type="pct"/>
            <w:shd w:val="clear" w:color="auto" w:fill="auto"/>
          </w:tcPr>
          <w:p w14:paraId="575B1C7A" w14:textId="77777777" w:rsidR="001C657A" w:rsidRPr="00A47975" w:rsidRDefault="001C657A" w:rsidP="00DA6F35">
            <w:pPr>
              <w:rPr>
                <w:sz w:val="24"/>
                <w:szCs w:val="24"/>
              </w:rPr>
            </w:pPr>
            <w:r w:rsidRPr="00A47975">
              <w:rPr>
                <w:sz w:val="24"/>
                <w:szCs w:val="24"/>
              </w:rPr>
              <w:t>Исполнитель:</w:t>
            </w:r>
          </w:p>
          <w:p w14:paraId="5D60641D" w14:textId="77777777" w:rsidR="001C657A" w:rsidRPr="00A47975" w:rsidRDefault="001C657A" w:rsidP="00DA6F35">
            <w:pPr>
              <w:tabs>
                <w:tab w:val="left" w:pos="5245"/>
              </w:tabs>
              <w:ind w:right="602"/>
              <w:rPr>
                <w:color w:val="000000"/>
                <w:sz w:val="24"/>
                <w:szCs w:val="24"/>
              </w:rPr>
            </w:pPr>
            <w:r w:rsidRPr="00A47975">
              <w:rPr>
                <w:color w:val="000000"/>
                <w:sz w:val="24"/>
                <w:szCs w:val="24"/>
              </w:rPr>
              <w:t>_____________</w:t>
            </w:r>
          </w:p>
          <w:p w14:paraId="55ED86AC" w14:textId="77777777" w:rsidR="001C657A" w:rsidRPr="00A47975" w:rsidRDefault="001C657A" w:rsidP="00DA6F35">
            <w:pPr>
              <w:tabs>
                <w:tab w:val="left" w:pos="5245"/>
              </w:tabs>
              <w:ind w:right="602"/>
              <w:rPr>
                <w:color w:val="000000"/>
                <w:sz w:val="24"/>
                <w:szCs w:val="24"/>
              </w:rPr>
            </w:pPr>
          </w:p>
          <w:p w14:paraId="14546208" w14:textId="77777777" w:rsidR="001C657A" w:rsidRPr="00A47975" w:rsidRDefault="001C657A" w:rsidP="00DA6F35">
            <w:pPr>
              <w:tabs>
                <w:tab w:val="left" w:pos="5245"/>
              </w:tabs>
              <w:ind w:right="602"/>
              <w:rPr>
                <w:color w:val="000000"/>
                <w:sz w:val="24"/>
                <w:szCs w:val="24"/>
              </w:rPr>
            </w:pPr>
          </w:p>
          <w:p w14:paraId="044195D1" w14:textId="77777777" w:rsidR="001C657A" w:rsidRPr="00A47975" w:rsidRDefault="001C657A" w:rsidP="00DA6F35">
            <w:pPr>
              <w:tabs>
                <w:tab w:val="left" w:pos="5245"/>
              </w:tabs>
              <w:ind w:right="602"/>
              <w:rPr>
                <w:color w:val="000000"/>
                <w:sz w:val="24"/>
                <w:szCs w:val="24"/>
              </w:rPr>
            </w:pPr>
          </w:p>
          <w:p w14:paraId="631D1C49" w14:textId="77777777" w:rsidR="001C657A" w:rsidRPr="00A47975" w:rsidRDefault="001C657A" w:rsidP="00DA6F35">
            <w:pPr>
              <w:tabs>
                <w:tab w:val="left" w:pos="5245"/>
              </w:tabs>
              <w:ind w:right="602"/>
              <w:rPr>
                <w:color w:val="000000"/>
                <w:sz w:val="24"/>
                <w:szCs w:val="24"/>
              </w:rPr>
            </w:pPr>
          </w:p>
          <w:p w14:paraId="6ED3008C" w14:textId="77777777" w:rsidR="001C657A" w:rsidRPr="00A47975" w:rsidRDefault="001C657A" w:rsidP="00DA6F35">
            <w:pPr>
              <w:tabs>
                <w:tab w:val="left" w:pos="5245"/>
              </w:tabs>
              <w:ind w:right="602"/>
              <w:rPr>
                <w:color w:val="000000"/>
                <w:sz w:val="24"/>
                <w:szCs w:val="24"/>
              </w:rPr>
            </w:pPr>
          </w:p>
          <w:p w14:paraId="2FC8E782" w14:textId="77777777" w:rsidR="001C657A" w:rsidRPr="00A47975" w:rsidRDefault="001C657A" w:rsidP="00DA6F35">
            <w:pPr>
              <w:tabs>
                <w:tab w:val="left" w:pos="5245"/>
              </w:tabs>
              <w:ind w:right="602"/>
              <w:rPr>
                <w:color w:val="000000"/>
                <w:sz w:val="24"/>
                <w:szCs w:val="24"/>
              </w:rPr>
            </w:pPr>
          </w:p>
          <w:p w14:paraId="49662863" w14:textId="77777777" w:rsidR="001C657A" w:rsidRPr="00A47975" w:rsidRDefault="001C657A" w:rsidP="00DA6F35">
            <w:pPr>
              <w:tabs>
                <w:tab w:val="left" w:pos="5245"/>
              </w:tabs>
              <w:ind w:right="602"/>
              <w:rPr>
                <w:color w:val="000000"/>
                <w:sz w:val="24"/>
                <w:szCs w:val="24"/>
              </w:rPr>
            </w:pPr>
          </w:p>
          <w:p w14:paraId="6F2846B6" w14:textId="77777777" w:rsidR="001C657A" w:rsidRPr="00A47975" w:rsidRDefault="001C657A" w:rsidP="00DA6F35">
            <w:pPr>
              <w:tabs>
                <w:tab w:val="left" w:pos="5245"/>
              </w:tabs>
              <w:ind w:right="602"/>
              <w:rPr>
                <w:color w:val="000000"/>
                <w:sz w:val="24"/>
                <w:szCs w:val="24"/>
              </w:rPr>
            </w:pPr>
          </w:p>
          <w:p w14:paraId="772DB1C5" w14:textId="77777777" w:rsidR="001C657A" w:rsidRPr="00A47975" w:rsidRDefault="001C657A" w:rsidP="00DA6F35">
            <w:pPr>
              <w:tabs>
                <w:tab w:val="left" w:pos="5245"/>
              </w:tabs>
              <w:ind w:right="602"/>
              <w:rPr>
                <w:color w:val="000000"/>
                <w:sz w:val="24"/>
                <w:szCs w:val="24"/>
              </w:rPr>
            </w:pPr>
          </w:p>
          <w:p w14:paraId="2F09C3EF" w14:textId="77777777" w:rsidR="001C657A" w:rsidRPr="00A47975" w:rsidRDefault="001C657A" w:rsidP="00DA6F35">
            <w:pPr>
              <w:tabs>
                <w:tab w:val="left" w:pos="5245"/>
              </w:tabs>
              <w:ind w:right="602"/>
              <w:rPr>
                <w:color w:val="000000"/>
                <w:sz w:val="24"/>
                <w:szCs w:val="24"/>
              </w:rPr>
            </w:pPr>
          </w:p>
          <w:p w14:paraId="24AE7AEC" w14:textId="77777777" w:rsidR="001C657A" w:rsidRPr="00A47975" w:rsidRDefault="001C657A" w:rsidP="00DA6F35">
            <w:pPr>
              <w:tabs>
                <w:tab w:val="left" w:pos="5245"/>
              </w:tabs>
              <w:ind w:right="602"/>
              <w:rPr>
                <w:color w:val="000000"/>
                <w:sz w:val="24"/>
                <w:szCs w:val="24"/>
              </w:rPr>
            </w:pPr>
          </w:p>
          <w:p w14:paraId="54AE7411" w14:textId="77777777" w:rsidR="001C657A" w:rsidRPr="00A47975" w:rsidRDefault="001C657A" w:rsidP="00DA6F35">
            <w:pPr>
              <w:tabs>
                <w:tab w:val="left" w:pos="5245"/>
              </w:tabs>
              <w:ind w:right="602"/>
              <w:rPr>
                <w:color w:val="000000"/>
                <w:sz w:val="24"/>
                <w:szCs w:val="24"/>
              </w:rPr>
            </w:pPr>
          </w:p>
          <w:p w14:paraId="43A7A331" w14:textId="77777777" w:rsidR="001C657A" w:rsidRPr="00A47975" w:rsidRDefault="001C657A" w:rsidP="00DA6F35">
            <w:pPr>
              <w:tabs>
                <w:tab w:val="left" w:pos="5245"/>
              </w:tabs>
              <w:ind w:right="602"/>
              <w:rPr>
                <w:color w:val="000000"/>
                <w:sz w:val="24"/>
                <w:szCs w:val="24"/>
              </w:rPr>
            </w:pPr>
          </w:p>
          <w:p w14:paraId="112C61AD" w14:textId="77777777" w:rsidR="001C657A" w:rsidRPr="00A47975" w:rsidRDefault="001C657A" w:rsidP="00DA6F35">
            <w:pPr>
              <w:tabs>
                <w:tab w:val="left" w:pos="5245"/>
              </w:tabs>
              <w:ind w:right="602"/>
              <w:rPr>
                <w:color w:val="000000"/>
                <w:sz w:val="24"/>
                <w:szCs w:val="24"/>
              </w:rPr>
            </w:pPr>
          </w:p>
          <w:p w14:paraId="6EABD946" w14:textId="77777777" w:rsidR="001C657A" w:rsidRPr="00A47975" w:rsidRDefault="001C657A" w:rsidP="00DA6F35">
            <w:pPr>
              <w:tabs>
                <w:tab w:val="left" w:pos="5245"/>
              </w:tabs>
              <w:ind w:right="602"/>
              <w:rPr>
                <w:color w:val="000000"/>
                <w:sz w:val="24"/>
                <w:szCs w:val="24"/>
              </w:rPr>
            </w:pPr>
          </w:p>
          <w:p w14:paraId="51BB51CF" w14:textId="77777777" w:rsidR="001C657A" w:rsidRPr="00A47975" w:rsidRDefault="001C657A" w:rsidP="00DA6F35">
            <w:pPr>
              <w:tabs>
                <w:tab w:val="left" w:pos="5245"/>
              </w:tabs>
              <w:ind w:right="602"/>
              <w:rPr>
                <w:color w:val="000000"/>
                <w:sz w:val="24"/>
                <w:szCs w:val="24"/>
              </w:rPr>
            </w:pPr>
          </w:p>
          <w:p w14:paraId="1A3E43F3" w14:textId="77777777" w:rsidR="001C657A" w:rsidRPr="00A47975" w:rsidRDefault="001C657A" w:rsidP="00DA6F35">
            <w:pPr>
              <w:tabs>
                <w:tab w:val="left" w:pos="5245"/>
              </w:tabs>
              <w:ind w:right="602"/>
              <w:rPr>
                <w:color w:val="000000"/>
                <w:sz w:val="24"/>
                <w:szCs w:val="24"/>
              </w:rPr>
            </w:pPr>
          </w:p>
          <w:p w14:paraId="61C17B45" w14:textId="77777777" w:rsidR="001C657A" w:rsidRPr="00A47975" w:rsidRDefault="001C657A" w:rsidP="00DA6F35">
            <w:pPr>
              <w:tabs>
                <w:tab w:val="left" w:pos="5245"/>
              </w:tabs>
              <w:ind w:right="602"/>
              <w:rPr>
                <w:color w:val="000000"/>
                <w:sz w:val="24"/>
                <w:szCs w:val="24"/>
              </w:rPr>
            </w:pPr>
            <w:r w:rsidRPr="00A47975">
              <w:rPr>
                <w:color w:val="000000"/>
                <w:sz w:val="24"/>
                <w:szCs w:val="24"/>
              </w:rPr>
              <w:t>_____________________</w:t>
            </w:r>
          </w:p>
          <w:p w14:paraId="56A2F688" w14:textId="77777777" w:rsidR="001C657A" w:rsidRPr="00A47975" w:rsidRDefault="001C657A" w:rsidP="00DA6F35">
            <w:pPr>
              <w:tabs>
                <w:tab w:val="left" w:pos="5245"/>
              </w:tabs>
              <w:ind w:right="602"/>
              <w:rPr>
                <w:color w:val="000000"/>
                <w:sz w:val="24"/>
                <w:szCs w:val="24"/>
              </w:rPr>
            </w:pPr>
          </w:p>
          <w:p w14:paraId="44D8B1E6" w14:textId="77777777" w:rsidR="001C657A" w:rsidRPr="00A47975" w:rsidRDefault="001C657A" w:rsidP="00DA6F35">
            <w:pPr>
              <w:tabs>
                <w:tab w:val="left" w:pos="5245"/>
              </w:tabs>
              <w:ind w:right="602"/>
              <w:rPr>
                <w:color w:val="000000"/>
                <w:sz w:val="24"/>
                <w:szCs w:val="24"/>
              </w:rPr>
            </w:pPr>
          </w:p>
          <w:p w14:paraId="482D8D03" w14:textId="77777777" w:rsidR="001C657A" w:rsidRPr="00A47975" w:rsidRDefault="001C657A" w:rsidP="00DA6F35">
            <w:pPr>
              <w:tabs>
                <w:tab w:val="left" w:pos="5245"/>
              </w:tabs>
              <w:ind w:right="602"/>
              <w:rPr>
                <w:color w:val="000000"/>
                <w:sz w:val="24"/>
                <w:szCs w:val="24"/>
              </w:rPr>
            </w:pPr>
          </w:p>
          <w:p w14:paraId="1687785F" w14:textId="77777777" w:rsidR="001C657A" w:rsidRPr="00A47975" w:rsidRDefault="001C657A" w:rsidP="00DA6F35">
            <w:pPr>
              <w:tabs>
                <w:tab w:val="left" w:pos="5245"/>
              </w:tabs>
              <w:ind w:right="602"/>
              <w:rPr>
                <w:color w:val="000000"/>
                <w:sz w:val="24"/>
                <w:szCs w:val="24"/>
              </w:rPr>
            </w:pPr>
          </w:p>
          <w:p w14:paraId="6621848A" w14:textId="77777777" w:rsidR="001C657A" w:rsidRPr="00A47975" w:rsidRDefault="001C657A" w:rsidP="00DA6F35">
            <w:pPr>
              <w:tabs>
                <w:tab w:val="left" w:pos="5245"/>
              </w:tabs>
              <w:ind w:right="602"/>
              <w:rPr>
                <w:color w:val="000000"/>
                <w:sz w:val="24"/>
                <w:szCs w:val="24"/>
              </w:rPr>
            </w:pPr>
            <w:r w:rsidRPr="00A47975">
              <w:rPr>
                <w:color w:val="000000"/>
                <w:sz w:val="24"/>
                <w:szCs w:val="24"/>
              </w:rPr>
              <w:t>_____________________ _____________</w:t>
            </w:r>
          </w:p>
          <w:p w14:paraId="2EE68C88" w14:textId="77777777" w:rsidR="001C657A" w:rsidRPr="00A47975" w:rsidRDefault="001C657A" w:rsidP="00DA6F35">
            <w:pPr>
              <w:rPr>
                <w:sz w:val="24"/>
                <w:szCs w:val="24"/>
              </w:rPr>
            </w:pPr>
            <w:r w:rsidRPr="00A47975">
              <w:rPr>
                <w:sz w:val="24"/>
                <w:szCs w:val="24"/>
              </w:rPr>
              <w:t>М.П.</w:t>
            </w:r>
          </w:p>
        </w:tc>
      </w:tr>
    </w:tbl>
    <w:p w14:paraId="60E32236" w14:textId="77777777" w:rsidR="001C657A" w:rsidRPr="00A47975" w:rsidRDefault="001C657A" w:rsidP="001C657A">
      <w:pPr>
        <w:jc w:val="center"/>
        <w:rPr>
          <w:b/>
          <w:sz w:val="24"/>
          <w:szCs w:val="24"/>
        </w:rPr>
      </w:pPr>
    </w:p>
    <w:p w14:paraId="04A46C47" w14:textId="77777777" w:rsidR="001C657A" w:rsidRPr="00A47975" w:rsidRDefault="001C657A" w:rsidP="001C657A">
      <w:pPr>
        <w:ind w:firstLine="542"/>
        <w:jc w:val="center"/>
        <w:rPr>
          <w:b/>
          <w:sz w:val="24"/>
          <w:szCs w:val="24"/>
        </w:rPr>
      </w:pPr>
    </w:p>
    <w:p w14:paraId="32DAA088" w14:textId="77777777" w:rsidR="001C657A" w:rsidRPr="00A47975" w:rsidRDefault="001C657A" w:rsidP="001C657A">
      <w:pPr>
        <w:tabs>
          <w:tab w:val="left" w:pos="3165"/>
        </w:tabs>
        <w:rPr>
          <w:sz w:val="24"/>
          <w:szCs w:val="24"/>
        </w:rPr>
        <w:sectPr w:rsidR="001C657A" w:rsidRPr="00A47975" w:rsidSect="00DA6F35">
          <w:footerReference w:type="default" r:id="rId31"/>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C657A" w:rsidRPr="00A47975" w14:paraId="2E5C3558" w14:textId="77777777" w:rsidTr="00DA6F35">
        <w:trPr>
          <w:trHeight w:val="708"/>
        </w:trPr>
        <w:tc>
          <w:tcPr>
            <w:tcW w:w="4820" w:type="dxa"/>
            <w:tcBorders>
              <w:top w:val="nil"/>
              <w:left w:val="nil"/>
              <w:bottom w:val="nil"/>
              <w:right w:val="nil"/>
            </w:tcBorders>
            <w:shd w:val="clear" w:color="auto" w:fill="auto"/>
          </w:tcPr>
          <w:p w14:paraId="084D58DA" w14:textId="77777777" w:rsidR="001C657A" w:rsidRPr="00A47975" w:rsidRDefault="001C657A" w:rsidP="00DA6F35">
            <w:pPr>
              <w:jc w:val="right"/>
              <w:rPr>
                <w:sz w:val="24"/>
                <w:szCs w:val="24"/>
              </w:rPr>
            </w:pPr>
            <w:r w:rsidRPr="00A47975">
              <w:rPr>
                <w:sz w:val="24"/>
                <w:szCs w:val="24"/>
              </w:rPr>
              <w:lastRenderedPageBreak/>
              <w:t xml:space="preserve">Приложение № 1 </w:t>
            </w:r>
          </w:p>
          <w:p w14:paraId="1A5655B3" w14:textId="77777777" w:rsidR="001C657A" w:rsidRPr="00A47975" w:rsidRDefault="001C657A" w:rsidP="00DA6F35">
            <w:pPr>
              <w:jc w:val="right"/>
              <w:rPr>
                <w:sz w:val="24"/>
                <w:szCs w:val="24"/>
              </w:rPr>
            </w:pPr>
            <w:r w:rsidRPr="00A47975">
              <w:rPr>
                <w:sz w:val="24"/>
                <w:szCs w:val="24"/>
              </w:rPr>
              <w:t xml:space="preserve">к Договору оказания услуг №_________ </w:t>
            </w:r>
          </w:p>
          <w:p w14:paraId="7D2277D6" w14:textId="77777777" w:rsidR="001C657A" w:rsidRPr="00A47975" w:rsidRDefault="001C657A" w:rsidP="00DA6F35">
            <w:pPr>
              <w:jc w:val="right"/>
              <w:rPr>
                <w:sz w:val="24"/>
                <w:szCs w:val="24"/>
              </w:rPr>
            </w:pPr>
            <w:r w:rsidRPr="00A47975">
              <w:rPr>
                <w:sz w:val="24"/>
                <w:szCs w:val="24"/>
              </w:rPr>
              <w:t>от «___</w:t>
            </w:r>
            <w:proofErr w:type="gramStart"/>
            <w:r w:rsidRPr="00A47975">
              <w:rPr>
                <w:sz w:val="24"/>
                <w:szCs w:val="24"/>
              </w:rPr>
              <w:t>_ »</w:t>
            </w:r>
            <w:proofErr w:type="gramEnd"/>
            <w:r w:rsidRPr="00A47975">
              <w:rPr>
                <w:sz w:val="24"/>
                <w:szCs w:val="24"/>
              </w:rPr>
              <w:t xml:space="preserve"> ____________ 2017 г.</w:t>
            </w:r>
          </w:p>
        </w:tc>
      </w:tr>
    </w:tbl>
    <w:p w14:paraId="22773A53" w14:textId="77777777" w:rsidR="001C657A" w:rsidRPr="00A47975" w:rsidRDefault="001C657A" w:rsidP="001C657A">
      <w:pPr>
        <w:jc w:val="center"/>
        <w:rPr>
          <w:b/>
          <w:bCs/>
          <w:sz w:val="24"/>
          <w:szCs w:val="24"/>
        </w:rPr>
      </w:pPr>
    </w:p>
    <w:p w14:paraId="53055552" w14:textId="77777777" w:rsidR="001C657A" w:rsidRPr="00A47975" w:rsidRDefault="001C657A" w:rsidP="001C657A">
      <w:pPr>
        <w:jc w:val="center"/>
        <w:rPr>
          <w:b/>
          <w:bCs/>
          <w:sz w:val="24"/>
          <w:szCs w:val="24"/>
        </w:rPr>
      </w:pPr>
    </w:p>
    <w:p w14:paraId="0EA71C75" w14:textId="77777777" w:rsidR="001C657A" w:rsidRPr="00A47975" w:rsidRDefault="001C657A" w:rsidP="001C657A">
      <w:pPr>
        <w:jc w:val="center"/>
        <w:rPr>
          <w:b/>
          <w:bCs/>
          <w:sz w:val="24"/>
          <w:szCs w:val="24"/>
        </w:rPr>
      </w:pPr>
    </w:p>
    <w:p w14:paraId="3BFB7D09" w14:textId="77777777" w:rsidR="001C657A" w:rsidRPr="00A47975" w:rsidRDefault="001C657A" w:rsidP="001C657A">
      <w:pPr>
        <w:jc w:val="center"/>
        <w:rPr>
          <w:b/>
          <w:bCs/>
          <w:sz w:val="24"/>
          <w:szCs w:val="24"/>
        </w:rPr>
      </w:pPr>
      <w:r w:rsidRPr="00A47975">
        <w:rPr>
          <w:b/>
          <w:bCs/>
          <w:sz w:val="24"/>
          <w:szCs w:val="24"/>
        </w:rPr>
        <w:t>ТЕХНИЧЕСКОЕ ЗАДАНИЕ</w:t>
      </w:r>
    </w:p>
    <w:p w14:paraId="39F89584" w14:textId="77777777" w:rsidR="001C657A" w:rsidRPr="00A47975" w:rsidRDefault="001C657A" w:rsidP="001C657A">
      <w:pPr>
        <w:jc w:val="center"/>
        <w:rPr>
          <w:b/>
          <w:bCs/>
          <w:sz w:val="24"/>
          <w:szCs w:val="24"/>
        </w:rPr>
      </w:pPr>
    </w:p>
    <w:p w14:paraId="108CBB3A" w14:textId="77777777" w:rsidR="001C657A" w:rsidRPr="00A47975" w:rsidRDefault="001C657A" w:rsidP="001C657A">
      <w:pPr>
        <w:rPr>
          <w:sz w:val="24"/>
          <w:szCs w:val="24"/>
          <w:lang w:val="en-US"/>
        </w:rPr>
      </w:pPr>
    </w:p>
    <w:p w14:paraId="01F7647C" w14:textId="77777777" w:rsidR="001C657A" w:rsidRPr="00A47975" w:rsidRDefault="001C657A" w:rsidP="001C657A">
      <w:pPr>
        <w:rPr>
          <w:sz w:val="24"/>
          <w:szCs w:val="24"/>
        </w:rPr>
      </w:pPr>
    </w:p>
    <w:p w14:paraId="0AD6964F" w14:textId="77777777" w:rsidR="001C657A" w:rsidRPr="00A47975" w:rsidRDefault="001C657A" w:rsidP="001C657A">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1C657A" w:rsidRPr="00A47975" w14:paraId="4056EF4E" w14:textId="77777777" w:rsidTr="00DA6F35">
        <w:trPr>
          <w:trHeight w:val="3124"/>
        </w:trPr>
        <w:tc>
          <w:tcPr>
            <w:tcW w:w="2797" w:type="pct"/>
            <w:shd w:val="clear" w:color="auto" w:fill="auto"/>
          </w:tcPr>
          <w:p w14:paraId="6550FD16" w14:textId="77777777" w:rsidR="001C657A" w:rsidRPr="00A47975" w:rsidRDefault="001C657A" w:rsidP="00DA6F35">
            <w:pPr>
              <w:rPr>
                <w:sz w:val="24"/>
                <w:szCs w:val="24"/>
              </w:rPr>
            </w:pPr>
            <w:r w:rsidRPr="00A47975">
              <w:rPr>
                <w:sz w:val="24"/>
                <w:szCs w:val="24"/>
              </w:rPr>
              <w:t>Заказчик:</w:t>
            </w:r>
          </w:p>
          <w:p w14:paraId="6F0A2227" w14:textId="77777777" w:rsidR="001C657A" w:rsidRPr="00A47975" w:rsidRDefault="001C657A" w:rsidP="00DA6F35">
            <w:pPr>
              <w:ind w:right="316"/>
              <w:rPr>
                <w:b/>
                <w:sz w:val="24"/>
                <w:szCs w:val="24"/>
              </w:rPr>
            </w:pPr>
            <w:r w:rsidRPr="00A47975">
              <w:rPr>
                <w:b/>
                <w:sz w:val="24"/>
                <w:szCs w:val="24"/>
              </w:rPr>
              <w:t>Автономная некоммерческая организация «Агентство стратегических инициатив по продвижению новых проектов»</w:t>
            </w:r>
          </w:p>
          <w:p w14:paraId="72CD15AC" w14:textId="77777777" w:rsidR="001C657A" w:rsidRPr="00A47975" w:rsidRDefault="001C657A" w:rsidP="00DA6F35">
            <w:pPr>
              <w:rPr>
                <w:sz w:val="24"/>
                <w:szCs w:val="24"/>
              </w:rPr>
            </w:pPr>
          </w:p>
          <w:p w14:paraId="40C549B7" w14:textId="77777777" w:rsidR="001C657A" w:rsidRPr="00A47975" w:rsidRDefault="001C657A" w:rsidP="00DA6F35">
            <w:pPr>
              <w:rPr>
                <w:sz w:val="24"/>
                <w:szCs w:val="24"/>
              </w:rPr>
            </w:pPr>
          </w:p>
          <w:p w14:paraId="6BA9D06A" w14:textId="77777777" w:rsidR="001C657A" w:rsidRPr="00A47975" w:rsidRDefault="001C657A" w:rsidP="00DA6F35">
            <w:pPr>
              <w:tabs>
                <w:tab w:val="left" w:pos="5245"/>
              </w:tabs>
              <w:ind w:right="602"/>
              <w:rPr>
                <w:sz w:val="24"/>
                <w:szCs w:val="24"/>
              </w:rPr>
            </w:pPr>
            <w:r w:rsidRPr="00A47975">
              <w:rPr>
                <w:color w:val="000000"/>
                <w:sz w:val="24"/>
                <w:szCs w:val="24"/>
              </w:rPr>
              <w:t>Административный директор – Заместитель Генерального директора</w:t>
            </w:r>
            <w:r w:rsidRPr="00A47975">
              <w:rPr>
                <w:sz w:val="24"/>
                <w:szCs w:val="24"/>
              </w:rPr>
              <w:t xml:space="preserve">  </w:t>
            </w:r>
          </w:p>
          <w:p w14:paraId="6CAD51AA" w14:textId="77777777" w:rsidR="001C657A" w:rsidRPr="00A47975" w:rsidRDefault="001C657A" w:rsidP="00DA6F35">
            <w:pPr>
              <w:rPr>
                <w:sz w:val="24"/>
                <w:szCs w:val="24"/>
              </w:rPr>
            </w:pPr>
          </w:p>
          <w:p w14:paraId="5022DAF9" w14:textId="77777777" w:rsidR="001C657A" w:rsidRPr="00A47975" w:rsidRDefault="001C657A" w:rsidP="00DA6F35">
            <w:pPr>
              <w:rPr>
                <w:sz w:val="24"/>
                <w:szCs w:val="24"/>
              </w:rPr>
            </w:pPr>
          </w:p>
          <w:p w14:paraId="643751CE" w14:textId="77777777" w:rsidR="001C657A" w:rsidRPr="00A47975" w:rsidRDefault="001C657A" w:rsidP="00DA6F35">
            <w:pPr>
              <w:ind w:firstLine="35"/>
              <w:rPr>
                <w:sz w:val="24"/>
                <w:szCs w:val="24"/>
              </w:rPr>
            </w:pPr>
          </w:p>
          <w:p w14:paraId="394A3363" w14:textId="77777777" w:rsidR="001C657A" w:rsidRPr="00A47975" w:rsidRDefault="001C657A" w:rsidP="00DA6F35">
            <w:pPr>
              <w:ind w:firstLine="35"/>
              <w:rPr>
                <w:sz w:val="24"/>
                <w:szCs w:val="24"/>
              </w:rPr>
            </w:pPr>
          </w:p>
          <w:p w14:paraId="6EA237DA" w14:textId="77777777" w:rsidR="001C657A" w:rsidRPr="00A47975" w:rsidRDefault="001C657A" w:rsidP="00DA6F35">
            <w:pPr>
              <w:ind w:firstLine="35"/>
              <w:rPr>
                <w:sz w:val="24"/>
                <w:szCs w:val="24"/>
              </w:rPr>
            </w:pPr>
            <w:r w:rsidRPr="00A47975">
              <w:rPr>
                <w:sz w:val="24"/>
                <w:szCs w:val="24"/>
              </w:rPr>
              <w:t xml:space="preserve">_____________________ </w:t>
            </w:r>
            <w:proofErr w:type="spellStart"/>
            <w:r w:rsidRPr="00A47975">
              <w:rPr>
                <w:sz w:val="24"/>
                <w:szCs w:val="24"/>
              </w:rPr>
              <w:t>Л.Г.Шепелева</w:t>
            </w:r>
            <w:proofErr w:type="spellEnd"/>
          </w:p>
          <w:p w14:paraId="60458CB2" w14:textId="77777777" w:rsidR="001C657A" w:rsidRPr="00A47975" w:rsidRDefault="001C657A" w:rsidP="00DA6F35">
            <w:pPr>
              <w:ind w:firstLine="35"/>
              <w:rPr>
                <w:sz w:val="24"/>
                <w:szCs w:val="24"/>
              </w:rPr>
            </w:pPr>
          </w:p>
          <w:p w14:paraId="67337515" w14:textId="77777777" w:rsidR="001C657A" w:rsidRPr="00A47975" w:rsidRDefault="001C657A" w:rsidP="00DA6F35">
            <w:pPr>
              <w:ind w:firstLine="35"/>
              <w:rPr>
                <w:bCs/>
                <w:sz w:val="24"/>
                <w:szCs w:val="24"/>
              </w:rPr>
            </w:pPr>
            <w:r w:rsidRPr="00A47975">
              <w:rPr>
                <w:sz w:val="24"/>
                <w:szCs w:val="24"/>
              </w:rPr>
              <w:t>М.П.</w:t>
            </w:r>
          </w:p>
        </w:tc>
        <w:tc>
          <w:tcPr>
            <w:tcW w:w="2203" w:type="pct"/>
            <w:shd w:val="clear" w:color="auto" w:fill="auto"/>
          </w:tcPr>
          <w:p w14:paraId="3C1FA076" w14:textId="77777777" w:rsidR="001C657A" w:rsidRPr="00A47975" w:rsidRDefault="001C657A" w:rsidP="00DA6F35">
            <w:pPr>
              <w:rPr>
                <w:sz w:val="24"/>
                <w:szCs w:val="24"/>
              </w:rPr>
            </w:pPr>
            <w:r w:rsidRPr="00A47975">
              <w:rPr>
                <w:sz w:val="24"/>
                <w:szCs w:val="24"/>
              </w:rPr>
              <w:t>Исполнитель:</w:t>
            </w:r>
          </w:p>
          <w:p w14:paraId="245BB60C" w14:textId="77777777" w:rsidR="001C657A" w:rsidRPr="00A47975" w:rsidRDefault="001C657A" w:rsidP="00DA6F35">
            <w:pPr>
              <w:rPr>
                <w:b/>
                <w:color w:val="000000"/>
                <w:sz w:val="24"/>
                <w:szCs w:val="24"/>
                <w:lang w:val="en-US"/>
              </w:rPr>
            </w:pPr>
            <w:r w:rsidRPr="00A47975">
              <w:rPr>
                <w:b/>
                <w:color w:val="000000"/>
                <w:sz w:val="24"/>
                <w:szCs w:val="24"/>
                <w:lang w:val="en-US"/>
              </w:rPr>
              <w:t>________________</w:t>
            </w:r>
          </w:p>
          <w:p w14:paraId="6D63A267" w14:textId="77777777" w:rsidR="001C657A" w:rsidRPr="00A47975" w:rsidRDefault="001C657A" w:rsidP="00DA6F35">
            <w:pPr>
              <w:rPr>
                <w:color w:val="000000"/>
                <w:sz w:val="24"/>
                <w:szCs w:val="24"/>
              </w:rPr>
            </w:pPr>
          </w:p>
          <w:p w14:paraId="225A4487" w14:textId="77777777" w:rsidR="001C657A" w:rsidRPr="00A47975" w:rsidRDefault="001C657A" w:rsidP="00DA6F35">
            <w:pPr>
              <w:rPr>
                <w:sz w:val="24"/>
                <w:szCs w:val="24"/>
              </w:rPr>
            </w:pPr>
          </w:p>
          <w:p w14:paraId="7C03B34D" w14:textId="77777777" w:rsidR="001C657A" w:rsidRPr="00A47975" w:rsidRDefault="001C657A" w:rsidP="00DA6F35">
            <w:pPr>
              <w:rPr>
                <w:sz w:val="24"/>
                <w:szCs w:val="24"/>
              </w:rPr>
            </w:pPr>
          </w:p>
          <w:p w14:paraId="35027D05" w14:textId="77777777" w:rsidR="001C657A" w:rsidRPr="00A47975" w:rsidRDefault="001C657A" w:rsidP="00DA6F35">
            <w:pPr>
              <w:rPr>
                <w:sz w:val="24"/>
                <w:szCs w:val="24"/>
              </w:rPr>
            </w:pPr>
          </w:p>
          <w:p w14:paraId="3B82FFF5" w14:textId="77777777" w:rsidR="001C657A" w:rsidRPr="00A47975" w:rsidRDefault="001C657A" w:rsidP="00DA6F35">
            <w:pPr>
              <w:rPr>
                <w:sz w:val="24"/>
                <w:szCs w:val="24"/>
                <w:lang w:val="en-US"/>
              </w:rPr>
            </w:pPr>
            <w:r w:rsidRPr="00A47975">
              <w:rPr>
                <w:sz w:val="24"/>
                <w:szCs w:val="24"/>
                <w:lang w:val="en-US"/>
              </w:rPr>
              <w:t>___________________</w:t>
            </w:r>
          </w:p>
          <w:p w14:paraId="2BA23D5C" w14:textId="77777777" w:rsidR="001C657A" w:rsidRPr="00A47975" w:rsidRDefault="001C657A" w:rsidP="00DA6F35">
            <w:pPr>
              <w:rPr>
                <w:sz w:val="24"/>
                <w:szCs w:val="24"/>
              </w:rPr>
            </w:pPr>
          </w:p>
          <w:p w14:paraId="0A18C6B8" w14:textId="77777777" w:rsidR="001C657A" w:rsidRPr="00A47975" w:rsidRDefault="001C657A" w:rsidP="00DA6F35">
            <w:pPr>
              <w:rPr>
                <w:sz w:val="24"/>
                <w:szCs w:val="24"/>
              </w:rPr>
            </w:pPr>
          </w:p>
          <w:p w14:paraId="738C4194" w14:textId="77777777" w:rsidR="001C657A" w:rsidRPr="00A47975" w:rsidRDefault="001C657A" w:rsidP="00DA6F35">
            <w:pPr>
              <w:rPr>
                <w:sz w:val="24"/>
                <w:szCs w:val="24"/>
              </w:rPr>
            </w:pPr>
          </w:p>
          <w:p w14:paraId="66BCC891" w14:textId="77777777" w:rsidR="001C657A" w:rsidRPr="00A47975" w:rsidRDefault="001C657A" w:rsidP="00DA6F35">
            <w:pPr>
              <w:rPr>
                <w:sz w:val="24"/>
                <w:szCs w:val="24"/>
              </w:rPr>
            </w:pPr>
          </w:p>
          <w:p w14:paraId="736761FA" w14:textId="77777777" w:rsidR="001C657A" w:rsidRPr="00A47975" w:rsidRDefault="001C657A" w:rsidP="00DA6F35">
            <w:pPr>
              <w:rPr>
                <w:sz w:val="24"/>
                <w:szCs w:val="24"/>
              </w:rPr>
            </w:pPr>
          </w:p>
          <w:p w14:paraId="6026A4F6" w14:textId="77777777" w:rsidR="001C657A" w:rsidRPr="00A47975" w:rsidRDefault="001C657A" w:rsidP="00DA6F35">
            <w:pPr>
              <w:rPr>
                <w:sz w:val="24"/>
                <w:szCs w:val="24"/>
                <w:lang w:val="en-US"/>
              </w:rPr>
            </w:pPr>
            <w:r w:rsidRPr="00A47975">
              <w:rPr>
                <w:sz w:val="24"/>
                <w:szCs w:val="24"/>
              </w:rPr>
              <w:t>_____________________ __________</w:t>
            </w:r>
          </w:p>
          <w:p w14:paraId="459355FF" w14:textId="77777777" w:rsidR="001C657A" w:rsidRPr="00A47975" w:rsidRDefault="001C657A" w:rsidP="00DA6F35">
            <w:pPr>
              <w:rPr>
                <w:sz w:val="24"/>
                <w:szCs w:val="24"/>
              </w:rPr>
            </w:pPr>
            <w:r w:rsidRPr="00A47975">
              <w:rPr>
                <w:sz w:val="24"/>
                <w:szCs w:val="24"/>
              </w:rPr>
              <w:t>М.П.</w:t>
            </w:r>
          </w:p>
        </w:tc>
      </w:tr>
    </w:tbl>
    <w:p w14:paraId="62274ABE" w14:textId="77777777" w:rsidR="001C657A" w:rsidRPr="00A47975" w:rsidRDefault="001C657A" w:rsidP="001C657A">
      <w:pPr>
        <w:rPr>
          <w:sz w:val="24"/>
          <w:szCs w:val="24"/>
        </w:rPr>
      </w:pPr>
    </w:p>
    <w:p w14:paraId="186B38D6" w14:textId="77777777" w:rsidR="001C657A" w:rsidRPr="00A47975" w:rsidRDefault="001C657A" w:rsidP="001C657A">
      <w:pPr>
        <w:rPr>
          <w:sz w:val="24"/>
          <w:szCs w:val="24"/>
        </w:rPr>
      </w:pPr>
    </w:p>
    <w:p w14:paraId="64702D1A" w14:textId="77777777" w:rsidR="001C657A" w:rsidRPr="00A47975" w:rsidRDefault="001C657A" w:rsidP="001C657A">
      <w:pPr>
        <w:rPr>
          <w:sz w:val="24"/>
          <w:szCs w:val="24"/>
        </w:rPr>
      </w:pPr>
    </w:p>
    <w:p w14:paraId="3E7F2399" w14:textId="77777777" w:rsidR="001C657A" w:rsidRPr="00A47975" w:rsidRDefault="001C657A" w:rsidP="001C657A">
      <w:pPr>
        <w:rPr>
          <w:sz w:val="24"/>
          <w:szCs w:val="24"/>
        </w:rPr>
      </w:pPr>
    </w:p>
    <w:p w14:paraId="2E8586AA" w14:textId="77777777" w:rsidR="001C657A" w:rsidRPr="00A47975" w:rsidRDefault="001C657A" w:rsidP="001C657A">
      <w:pPr>
        <w:rPr>
          <w:sz w:val="24"/>
          <w:szCs w:val="24"/>
        </w:rPr>
      </w:pPr>
    </w:p>
    <w:p w14:paraId="538BF8AE" w14:textId="77777777" w:rsidR="001C657A" w:rsidRPr="00A47975" w:rsidRDefault="001C657A" w:rsidP="001C657A">
      <w:pPr>
        <w:rPr>
          <w:sz w:val="24"/>
          <w:szCs w:val="24"/>
        </w:rPr>
      </w:pPr>
    </w:p>
    <w:p w14:paraId="3BD00BA5" w14:textId="77777777" w:rsidR="001C657A" w:rsidRPr="00A47975" w:rsidRDefault="001C657A" w:rsidP="001C657A">
      <w:pPr>
        <w:rPr>
          <w:sz w:val="24"/>
          <w:szCs w:val="24"/>
        </w:rPr>
      </w:pPr>
    </w:p>
    <w:p w14:paraId="375B8A04" w14:textId="77777777" w:rsidR="001C657A" w:rsidRPr="00A47975" w:rsidRDefault="001C657A" w:rsidP="001C657A">
      <w:pPr>
        <w:rPr>
          <w:sz w:val="24"/>
          <w:szCs w:val="24"/>
        </w:rPr>
      </w:pPr>
    </w:p>
    <w:p w14:paraId="4DCA8375" w14:textId="77777777" w:rsidR="001C657A" w:rsidRPr="00A47975" w:rsidRDefault="001C657A" w:rsidP="001C657A">
      <w:pPr>
        <w:rPr>
          <w:sz w:val="24"/>
          <w:szCs w:val="24"/>
        </w:rPr>
      </w:pPr>
    </w:p>
    <w:p w14:paraId="6D220EB2" w14:textId="77777777" w:rsidR="001C657A" w:rsidRPr="00A47975" w:rsidRDefault="001C657A" w:rsidP="001C657A">
      <w:pPr>
        <w:rPr>
          <w:sz w:val="24"/>
          <w:szCs w:val="24"/>
        </w:rPr>
      </w:pPr>
    </w:p>
    <w:p w14:paraId="4E9AB1C8" w14:textId="77777777" w:rsidR="001C657A" w:rsidRPr="00A47975" w:rsidRDefault="001C657A" w:rsidP="001C657A">
      <w:pPr>
        <w:rPr>
          <w:sz w:val="24"/>
          <w:szCs w:val="24"/>
        </w:rPr>
      </w:pPr>
    </w:p>
    <w:p w14:paraId="1FA32DE2" w14:textId="77777777" w:rsidR="001C657A" w:rsidRPr="00A47975" w:rsidRDefault="001C657A" w:rsidP="001C657A">
      <w:pPr>
        <w:rPr>
          <w:sz w:val="24"/>
          <w:szCs w:val="24"/>
        </w:rPr>
      </w:pPr>
    </w:p>
    <w:p w14:paraId="522403FA" w14:textId="77777777" w:rsidR="001C657A" w:rsidRPr="00A47975" w:rsidRDefault="001C657A" w:rsidP="001C657A">
      <w:pPr>
        <w:rPr>
          <w:sz w:val="24"/>
          <w:szCs w:val="24"/>
          <w:lang w:val="en-US"/>
        </w:rPr>
      </w:pPr>
    </w:p>
    <w:p w14:paraId="4AB97598" w14:textId="77777777" w:rsidR="001C657A" w:rsidRPr="00A47975" w:rsidRDefault="001C657A" w:rsidP="001C657A">
      <w:pPr>
        <w:rPr>
          <w:sz w:val="24"/>
          <w:szCs w:val="24"/>
          <w:lang w:val="en-US"/>
        </w:rPr>
      </w:pPr>
    </w:p>
    <w:p w14:paraId="47E13803" w14:textId="77777777" w:rsidR="001C657A" w:rsidRPr="00A47975" w:rsidRDefault="001C657A" w:rsidP="001C657A">
      <w:pPr>
        <w:rPr>
          <w:sz w:val="24"/>
          <w:szCs w:val="24"/>
          <w:lang w:val="en-US"/>
        </w:rPr>
      </w:pPr>
    </w:p>
    <w:p w14:paraId="262EA53B" w14:textId="77777777" w:rsidR="001C657A" w:rsidRPr="00A47975" w:rsidRDefault="001C657A" w:rsidP="001C657A">
      <w:pPr>
        <w:rPr>
          <w:sz w:val="24"/>
          <w:szCs w:val="24"/>
          <w:lang w:val="en-US"/>
        </w:rPr>
      </w:pPr>
    </w:p>
    <w:p w14:paraId="4ABE3031" w14:textId="77777777" w:rsidR="00F717B5" w:rsidRDefault="00F717B5" w:rsidP="001C657A">
      <w:pPr>
        <w:rPr>
          <w:sz w:val="24"/>
          <w:szCs w:val="24"/>
          <w:lang w:val="en-US"/>
        </w:rPr>
        <w:sectPr w:rsidR="00F717B5" w:rsidSect="007F3968">
          <w:footerReference w:type="default" r:id="rId32"/>
          <w:pgSz w:w="11907" w:h="16840" w:code="9"/>
          <w:pgMar w:top="851" w:right="851" w:bottom="851" w:left="1276" w:header="720" w:footer="403" w:gutter="0"/>
          <w:cols w:space="720"/>
          <w:noEndnote/>
        </w:sectPr>
      </w:pPr>
    </w:p>
    <w:p w14:paraId="66858F9D" w14:textId="1E1946CF" w:rsidR="001C657A" w:rsidRPr="00A47975" w:rsidRDefault="001C657A" w:rsidP="001C657A">
      <w:pPr>
        <w:rPr>
          <w:sz w:val="24"/>
          <w:szCs w:val="24"/>
          <w:lang w:val="en-US"/>
        </w:rPr>
      </w:pPr>
    </w:p>
    <w:p w14:paraId="2CE3694E" w14:textId="77777777" w:rsidR="001C657A" w:rsidRPr="00A47975" w:rsidRDefault="001C657A" w:rsidP="001C657A">
      <w:pPr>
        <w:rPr>
          <w:vanish/>
          <w:sz w:val="24"/>
          <w:szCs w:val="24"/>
          <w:lang w:val="en-US"/>
        </w:rPr>
      </w:pPr>
    </w:p>
    <w:p w14:paraId="2B4BA510" w14:textId="77777777" w:rsidR="001C657A" w:rsidRPr="00A47975" w:rsidRDefault="001C657A" w:rsidP="001C657A">
      <w:pPr>
        <w:rPr>
          <w:vanish/>
          <w:sz w:val="24"/>
          <w:szCs w:val="24"/>
        </w:rPr>
      </w:pPr>
    </w:p>
    <w:p w14:paraId="1008147B" w14:textId="77777777" w:rsidR="001C657A" w:rsidRPr="00A47975" w:rsidRDefault="001C657A" w:rsidP="001C657A">
      <w:pPr>
        <w:rPr>
          <w:vanish/>
          <w:sz w:val="24"/>
          <w:szCs w:val="24"/>
        </w:rPr>
      </w:pPr>
    </w:p>
    <w:p w14:paraId="210678F8" w14:textId="77777777" w:rsidR="001C657A" w:rsidRPr="00A47975" w:rsidRDefault="001C657A" w:rsidP="001C657A">
      <w:pPr>
        <w:rPr>
          <w:vanish/>
          <w:sz w:val="24"/>
          <w:szCs w:val="24"/>
        </w:rPr>
      </w:pPr>
    </w:p>
    <w:p w14:paraId="105B841C" w14:textId="77777777" w:rsidR="001C657A" w:rsidRPr="00A47975" w:rsidRDefault="001C657A" w:rsidP="001C657A">
      <w:pPr>
        <w:rPr>
          <w:vanish/>
          <w:sz w:val="24"/>
          <w:szCs w:val="24"/>
        </w:rPr>
      </w:pPr>
    </w:p>
    <w:p w14:paraId="21E7DAA0" w14:textId="77777777" w:rsidR="001C657A" w:rsidRPr="00A47975" w:rsidRDefault="001C657A" w:rsidP="001C657A">
      <w:pPr>
        <w:rPr>
          <w:vanish/>
          <w:sz w:val="24"/>
          <w:szCs w:val="24"/>
        </w:rPr>
      </w:pPr>
    </w:p>
    <w:p w14:paraId="4F4CF4E9" w14:textId="77777777" w:rsidR="001C657A" w:rsidRPr="00A47975" w:rsidRDefault="001C657A" w:rsidP="001C657A">
      <w:pPr>
        <w:rPr>
          <w:vanish/>
          <w:sz w:val="24"/>
          <w:szCs w:val="24"/>
        </w:rPr>
      </w:pPr>
    </w:p>
    <w:p w14:paraId="565C65B6" w14:textId="77777777" w:rsidR="001C657A" w:rsidRPr="00A47975" w:rsidRDefault="001C657A" w:rsidP="001C657A">
      <w:pPr>
        <w:rPr>
          <w:vanish/>
          <w:sz w:val="24"/>
          <w:szCs w:val="24"/>
        </w:rPr>
      </w:pPr>
    </w:p>
    <w:p w14:paraId="31B6D381" w14:textId="77777777" w:rsidR="001C657A" w:rsidRPr="00A47975" w:rsidRDefault="001C657A" w:rsidP="001C657A">
      <w:pPr>
        <w:rPr>
          <w:vanish/>
          <w:sz w:val="24"/>
          <w:szCs w:val="24"/>
        </w:rPr>
      </w:pPr>
    </w:p>
    <w:p w14:paraId="4DDCD447" w14:textId="77777777" w:rsidR="001C657A" w:rsidRPr="00A47975" w:rsidRDefault="001C657A" w:rsidP="001C657A">
      <w:pPr>
        <w:rPr>
          <w:vanish/>
          <w:sz w:val="24"/>
          <w:szCs w:val="24"/>
        </w:rPr>
      </w:pPr>
    </w:p>
    <w:p w14:paraId="445C6CC8" w14:textId="77777777" w:rsidR="001C657A" w:rsidRPr="00A47975" w:rsidRDefault="001C657A" w:rsidP="001C657A">
      <w:pPr>
        <w:jc w:val="right"/>
        <w:rPr>
          <w:sz w:val="24"/>
          <w:szCs w:val="24"/>
        </w:rPr>
      </w:pPr>
      <w:r w:rsidRPr="00A47975">
        <w:rPr>
          <w:sz w:val="24"/>
          <w:szCs w:val="24"/>
        </w:rPr>
        <w:t xml:space="preserve">Приложение № 2 </w:t>
      </w:r>
    </w:p>
    <w:p w14:paraId="28C610E5" w14:textId="77777777" w:rsidR="001C657A" w:rsidRPr="00A47975" w:rsidRDefault="001C657A" w:rsidP="001C657A">
      <w:pPr>
        <w:jc w:val="right"/>
        <w:rPr>
          <w:sz w:val="24"/>
          <w:szCs w:val="24"/>
        </w:rPr>
      </w:pPr>
      <w:r w:rsidRPr="00A47975">
        <w:rPr>
          <w:sz w:val="24"/>
          <w:szCs w:val="24"/>
        </w:rPr>
        <w:t xml:space="preserve">к Договору оказания услуг №_________ </w:t>
      </w:r>
    </w:p>
    <w:p w14:paraId="5182EBAB" w14:textId="77777777" w:rsidR="001C657A" w:rsidRPr="00A47975" w:rsidRDefault="001C657A" w:rsidP="001C657A">
      <w:pPr>
        <w:jc w:val="right"/>
        <w:rPr>
          <w:b/>
          <w:sz w:val="24"/>
          <w:szCs w:val="24"/>
        </w:rPr>
      </w:pPr>
      <w:r w:rsidRPr="00A47975">
        <w:rPr>
          <w:sz w:val="24"/>
          <w:szCs w:val="24"/>
        </w:rPr>
        <w:t>от «___</w:t>
      </w:r>
      <w:proofErr w:type="gramStart"/>
      <w:r w:rsidRPr="00A47975">
        <w:rPr>
          <w:sz w:val="24"/>
          <w:szCs w:val="24"/>
        </w:rPr>
        <w:t>_ »</w:t>
      </w:r>
      <w:proofErr w:type="gramEnd"/>
      <w:r w:rsidRPr="00A47975">
        <w:rPr>
          <w:sz w:val="24"/>
          <w:szCs w:val="24"/>
        </w:rPr>
        <w:t xml:space="preserve"> ____________ 2017 г.</w:t>
      </w:r>
    </w:p>
    <w:p w14:paraId="2697EE17" w14:textId="77777777" w:rsidR="001C657A" w:rsidRPr="00A47975" w:rsidRDefault="001C657A" w:rsidP="001C657A">
      <w:pPr>
        <w:jc w:val="center"/>
        <w:rPr>
          <w:b/>
          <w:sz w:val="24"/>
          <w:szCs w:val="24"/>
        </w:rPr>
      </w:pPr>
    </w:p>
    <w:p w14:paraId="2D95C292" w14:textId="77777777" w:rsidR="001C657A" w:rsidRPr="00A47975" w:rsidRDefault="001C657A" w:rsidP="001C657A">
      <w:pPr>
        <w:jc w:val="center"/>
        <w:rPr>
          <w:b/>
          <w:sz w:val="24"/>
          <w:szCs w:val="24"/>
        </w:rPr>
      </w:pPr>
    </w:p>
    <w:p w14:paraId="65562930" w14:textId="77777777" w:rsidR="001C657A" w:rsidRPr="00A47975" w:rsidRDefault="001C657A" w:rsidP="001C657A">
      <w:pPr>
        <w:jc w:val="center"/>
        <w:rPr>
          <w:b/>
          <w:sz w:val="24"/>
          <w:szCs w:val="24"/>
        </w:rPr>
      </w:pPr>
      <w:r w:rsidRPr="00A47975">
        <w:rPr>
          <w:b/>
          <w:sz w:val="24"/>
          <w:szCs w:val="24"/>
        </w:rPr>
        <w:t>КАЛЕНДАРНЫЙ ПЛАН ОКАЗАНИЯ УСЛУГ</w:t>
      </w:r>
    </w:p>
    <w:p w14:paraId="35770196" w14:textId="77777777" w:rsidR="001C657A" w:rsidRPr="00A47975" w:rsidRDefault="001C657A" w:rsidP="001C657A">
      <w:pPr>
        <w:jc w:val="center"/>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544"/>
        <w:gridCol w:w="2976"/>
      </w:tblGrid>
      <w:tr w:rsidR="001C657A" w:rsidRPr="00A47975" w14:paraId="2598C3D4" w14:textId="77777777" w:rsidTr="00DA6F35">
        <w:tc>
          <w:tcPr>
            <w:tcW w:w="3681" w:type="dxa"/>
            <w:vMerge w:val="restart"/>
            <w:vAlign w:val="center"/>
          </w:tcPr>
          <w:p w14:paraId="3184A797" w14:textId="77777777" w:rsidR="001C657A" w:rsidRPr="00A47975" w:rsidRDefault="001C657A" w:rsidP="00DA6F35">
            <w:pPr>
              <w:widowControl w:val="0"/>
              <w:suppressAutoHyphens/>
              <w:autoSpaceDE w:val="0"/>
              <w:spacing w:line="360" w:lineRule="auto"/>
              <w:jc w:val="center"/>
              <w:rPr>
                <w:b/>
                <w:sz w:val="24"/>
                <w:szCs w:val="24"/>
                <w:lang w:eastAsia="ar-SA"/>
              </w:rPr>
            </w:pPr>
            <w:r w:rsidRPr="00A47975">
              <w:rPr>
                <w:b/>
                <w:sz w:val="24"/>
                <w:szCs w:val="24"/>
                <w:lang w:eastAsia="ar-SA"/>
              </w:rPr>
              <w:t>Наименование этапа оказания услуг</w:t>
            </w:r>
          </w:p>
        </w:tc>
        <w:tc>
          <w:tcPr>
            <w:tcW w:w="6520" w:type="dxa"/>
            <w:gridSpan w:val="2"/>
          </w:tcPr>
          <w:p w14:paraId="491E2C5D" w14:textId="77777777" w:rsidR="001C657A" w:rsidRPr="00A47975" w:rsidRDefault="001C657A" w:rsidP="00DA6F35">
            <w:pPr>
              <w:widowControl w:val="0"/>
              <w:suppressAutoHyphens/>
              <w:autoSpaceDE w:val="0"/>
              <w:spacing w:line="360" w:lineRule="auto"/>
              <w:jc w:val="center"/>
              <w:rPr>
                <w:b/>
                <w:sz w:val="24"/>
                <w:szCs w:val="24"/>
                <w:lang w:eastAsia="ar-SA"/>
              </w:rPr>
            </w:pPr>
            <w:r w:rsidRPr="00A47975">
              <w:rPr>
                <w:b/>
                <w:sz w:val="24"/>
                <w:szCs w:val="24"/>
                <w:lang w:eastAsia="ar-SA"/>
              </w:rPr>
              <w:t>Сроки оказания услуг*</w:t>
            </w:r>
          </w:p>
        </w:tc>
      </w:tr>
      <w:tr w:rsidR="001C657A" w:rsidRPr="00A47975" w14:paraId="2E7FB557" w14:textId="77777777" w:rsidTr="00DA6F35">
        <w:tc>
          <w:tcPr>
            <w:tcW w:w="3681" w:type="dxa"/>
            <w:vMerge/>
          </w:tcPr>
          <w:p w14:paraId="709D5FE6" w14:textId="77777777" w:rsidR="001C657A" w:rsidRPr="00A47975" w:rsidRDefault="001C657A" w:rsidP="00DA6F35">
            <w:pPr>
              <w:widowControl w:val="0"/>
              <w:suppressAutoHyphens/>
              <w:autoSpaceDE w:val="0"/>
              <w:spacing w:line="360" w:lineRule="auto"/>
              <w:ind w:firstLine="567"/>
              <w:rPr>
                <w:b/>
                <w:sz w:val="24"/>
                <w:szCs w:val="24"/>
                <w:lang w:eastAsia="ar-SA"/>
              </w:rPr>
            </w:pPr>
          </w:p>
        </w:tc>
        <w:tc>
          <w:tcPr>
            <w:tcW w:w="3544" w:type="dxa"/>
            <w:vAlign w:val="center"/>
          </w:tcPr>
          <w:p w14:paraId="6074EA1F" w14:textId="77777777" w:rsidR="001C657A" w:rsidRPr="00A47975" w:rsidRDefault="001C657A" w:rsidP="00DA6F35">
            <w:pPr>
              <w:widowControl w:val="0"/>
              <w:suppressAutoHyphens/>
              <w:autoSpaceDE w:val="0"/>
              <w:spacing w:line="360" w:lineRule="auto"/>
              <w:jc w:val="center"/>
              <w:rPr>
                <w:b/>
                <w:sz w:val="24"/>
                <w:szCs w:val="24"/>
                <w:lang w:eastAsia="ar-SA"/>
              </w:rPr>
            </w:pPr>
            <w:r w:rsidRPr="00A47975">
              <w:rPr>
                <w:b/>
                <w:sz w:val="24"/>
                <w:szCs w:val="24"/>
                <w:lang w:eastAsia="ar-SA"/>
              </w:rPr>
              <w:t>начало</w:t>
            </w:r>
          </w:p>
        </w:tc>
        <w:tc>
          <w:tcPr>
            <w:tcW w:w="2976" w:type="dxa"/>
            <w:vAlign w:val="center"/>
          </w:tcPr>
          <w:p w14:paraId="004692F0" w14:textId="77777777" w:rsidR="001C657A" w:rsidRPr="00A47975" w:rsidRDefault="001C657A" w:rsidP="00DA6F35">
            <w:pPr>
              <w:widowControl w:val="0"/>
              <w:suppressAutoHyphens/>
              <w:autoSpaceDE w:val="0"/>
              <w:spacing w:line="360" w:lineRule="auto"/>
              <w:jc w:val="center"/>
              <w:rPr>
                <w:b/>
                <w:sz w:val="24"/>
                <w:szCs w:val="24"/>
                <w:lang w:eastAsia="ar-SA"/>
              </w:rPr>
            </w:pPr>
            <w:r w:rsidRPr="00A47975">
              <w:rPr>
                <w:b/>
                <w:sz w:val="24"/>
                <w:szCs w:val="24"/>
                <w:lang w:eastAsia="ar-SA"/>
              </w:rPr>
              <w:t xml:space="preserve">окончание </w:t>
            </w:r>
          </w:p>
        </w:tc>
      </w:tr>
      <w:tr w:rsidR="001C657A" w:rsidRPr="00A47975" w14:paraId="4303F08F" w14:textId="77777777" w:rsidTr="00DA6F35">
        <w:trPr>
          <w:trHeight w:val="283"/>
        </w:trPr>
        <w:tc>
          <w:tcPr>
            <w:tcW w:w="3681" w:type="dxa"/>
          </w:tcPr>
          <w:p w14:paraId="745C8E44" w14:textId="77777777" w:rsidR="001C657A" w:rsidRPr="00A47975" w:rsidRDefault="001C657A" w:rsidP="00DA6F35">
            <w:pPr>
              <w:widowControl w:val="0"/>
              <w:suppressAutoHyphens/>
              <w:autoSpaceDE w:val="0"/>
              <w:spacing w:line="360" w:lineRule="auto"/>
              <w:ind w:hanging="12"/>
              <w:rPr>
                <w:sz w:val="24"/>
                <w:szCs w:val="24"/>
              </w:rPr>
            </w:pPr>
            <w:r w:rsidRPr="00A47975">
              <w:rPr>
                <w:sz w:val="24"/>
                <w:szCs w:val="24"/>
              </w:rPr>
              <w:t>Первый этап</w:t>
            </w:r>
          </w:p>
        </w:tc>
        <w:tc>
          <w:tcPr>
            <w:tcW w:w="3544" w:type="dxa"/>
            <w:vAlign w:val="center"/>
          </w:tcPr>
          <w:p w14:paraId="1DCAAFC1" w14:textId="77777777" w:rsidR="001C657A" w:rsidRPr="00A47975" w:rsidRDefault="001C657A" w:rsidP="00DA6F35">
            <w:pPr>
              <w:widowControl w:val="0"/>
              <w:suppressAutoHyphens/>
              <w:autoSpaceDE w:val="0"/>
              <w:rPr>
                <w:sz w:val="24"/>
                <w:szCs w:val="24"/>
                <w:lang w:eastAsia="ar-SA"/>
              </w:rPr>
            </w:pPr>
            <w:r w:rsidRPr="00A47975">
              <w:rPr>
                <w:sz w:val="24"/>
                <w:szCs w:val="24"/>
                <w:lang w:eastAsia="ar-SA"/>
              </w:rPr>
              <w:t>с момента заключения договора</w:t>
            </w:r>
          </w:p>
        </w:tc>
        <w:tc>
          <w:tcPr>
            <w:tcW w:w="2976" w:type="dxa"/>
            <w:vAlign w:val="center"/>
          </w:tcPr>
          <w:p w14:paraId="03C54C12" w14:textId="77777777" w:rsidR="001C657A" w:rsidRPr="00A47975" w:rsidRDefault="001C657A" w:rsidP="00DA6F35">
            <w:pPr>
              <w:widowControl w:val="0"/>
              <w:suppressAutoHyphens/>
              <w:autoSpaceDE w:val="0"/>
              <w:spacing w:line="360" w:lineRule="auto"/>
              <w:jc w:val="center"/>
              <w:rPr>
                <w:sz w:val="24"/>
                <w:szCs w:val="24"/>
                <w:lang w:eastAsia="ar-SA"/>
              </w:rPr>
            </w:pPr>
            <w:r w:rsidRPr="00A47975">
              <w:rPr>
                <w:sz w:val="24"/>
                <w:szCs w:val="24"/>
              </w:rPr>
              <w:t>31 октября 2017 года</w:t>
            </w:r>
            <w:r w:rsidRPr="00A47975">
              <w:rPr>
                <w:sz w:val="24"/>
                <w:szCs w:val="24"/>
                <w:lang w:eastAsia="ar-SA"/>
              </w:rPr>
              <w:t>.</w:t>
            </w:r>
          </w:p>
        </w:tc>
      </w:tr>
      <w:tr w:rsidR="001C657A" w:rsidRPr="00A47975" w14:paraId="0D858AFE" w14:textId="77777777" w:rsidTr="00DA6F35">
        <w:trPr>
          <w:trHeight w:val="283"/>
        </w:trPr>
        <w:tc>
          <w:tcPr>
            <w:tcW w:w="3681" w:type="dxa"/>
          </w:tcPr>
          <w:p w14:paraId="09306343" w14:textId="77777777" w:rsidR="001C657A" w:rsidRPr="00A47975" w:rsidRDefault="001C657A" w:rsidP="00DA6F35">
            <w:pPr>
              <w:widowControl w:val="0"/>
              <w:suppressAutoHyphens/>
              <w:autoSpaceDE w:val="0"/>
              <w:spacing w:line="360" w:lineRule="auto"/>
              <w:ind w:hanging="12"/>
              <w:rPr>
                <w:sz w:val="24"/>
                <w:szCs w:val="24"/>
              </w:rPr>
            </w:pPr>
            <w:r w:rsidRPr="00A47975">
              <w:rPr>
                <w:sz w:val="24"/>
                <w:szCs w:val="24"/>
              </w:rPr>
              <w:t>Второй этап</w:t>
            </w:r>
          </w:p>
        </w:tc>
        <w:tc>
          <w:tcPr>
            <w:tcW w:w="3544" w:type="dxa"/>
            <w:vAlign w:val="center"/>
          </w:tcPr>
          <w:p w14:paraId="205CB57E" w14:textId="77777777" w:rsidR="001C657A" w:rsidRPr="00A47975" w:rsidRDefault="001C657A" w:rsidP="00DA6F35">
            <w:pPr>
              <w:spacing w:line="360" w:lineRule="auto"/>
              <w:jc w:val="center"/>
              <w:rPr>
                <w:sz w:val="24"/>
                <w:szCs w:val="24"/>
                <w:lang w:eastAsia="ar-SA"/>
              </w:rPr>
            </w:pPr>
            <w:r w:rsidRPr="00A47975">
              <w:rPr>
                <w:sz w:val="24"/>
                <w:szCs w:val="24"/>
              </w:rPr>
              <w:t>01 ноября 2017 года</w:t>
            </w:r>
          </w:p>
        </w:tc>
        <w:tc>
          <w:tcPr>
            <w:tcW w:w="2976" w:type="dxa"/>
            <w:vAlign w:val="center"/>
          </w:tcPr>
          <w:p w14:paraId="1FAB6670" w14:textId="77777777" w:rsidR="001C657A" w:rsidRPr="00A47975" w:rsidRDefault="001C657A" w:rsidP="00DA6F35">
            <w:pPr>
              <w:widowControl w:val="0"/>
              <w:suppressAutoHyphens/>
              <w:autoSpaceDE w:val="0"/>
              <w:spacing w:line="360" w:lineRule="auto"/>
              <w:jc w:val="center"/>
              <w:rPr>
                <w:sz w:val="24"/>
                <w:szCs w:val="24"/>
                <w:lang w:eastAsia="ar-SA"/>
              </w:rPr>
            </w:pPr>
            <w:r w:rsidRPr="00A47975">
              <w:rPr>
                <w:sz w:val="24"/>
                <w:szCs w:val="24"/>
              </w:rPr>
              <w:t>15 декабря 2017 года</w:t>
            </w:r>
          </w:p>
        </w:tc>
      </w:tr>
      <w:tr w:rsidR="001C657A" w:rsidRPr="00A47975" w14:paraId="781A420B" w14:textId="77777777" w:rsidTr="00DA6F35">
        <w:trPr>
          <w:trHeight w:val="335"/>
        </w:trPr>
        <w:tc>
          <w:tcPr>
            <w:tcW w:w="3681" w:type="dxa"/>
          </w:tcPr>
          <w:p w14:paraId="5731DD82" w14:textId="77777777" w:rsidR="001C657A" w:rsidRPr="00A47975" w:rsidRDefault="001C657A" w:rsidP="00DA6F35">
            <w:pPr>
              <w:widowControl w:val="0"/>
              <w:suppressAutoHyphens/>
              <w:autoSpaceDE w:val="0"/>
              <w:spacing w:line="360" w:lineRule="auto"/>
              <w:ind w:hanging="12"/>
              <w:rPr>
                <w:sz w:val="24"/>
                <w:szCs w:val="24"/>
                <w:lang w:eastAsia="ar-SA"/>
              </w:rPr>
            </w:pPr>
            <w:r w:rsidRPr="00A47975">
              <w:rPr>
                <w:sz w:val="24"/>
                <w:szCs w:val="24"/>
                <w:lang w:eastAsia="ar-SA"/>
              </w:rPr>
              <w:t>Третий этап</w:t>
            </w:r>
          </w:p>
        </w:tc>
        <w:tc>
          <w:tcPr>
            <w:tcW w:w="3544" w:type="dxa"/>
            <w:vAlign w:val="center"/>
          </w:tcPr>
          <w:p w14:paraId="2F0B96A6" w14:textId="77777777" w:rsidR="001C657A" w:rsidRPr="00A47975" w:rsidRDefault="001C657A" w:rsidP="00DA6F35">
            <w:pPr>
              <w:spacing w:line="360" w:lineRule="auto"/>
              <w:jc w:val="center"/>
              <w:rPr>
                <w:sz w:val="24"/>
                <w:szCs w:val="24"/>
                <w:lang w:eastAsia="ar-SA"/>
              </w:rPr>
            </w:pPr>
            <w:r w:rsidRPr="00A47975">
              <w:rPr>
                <w:sz w:val="24"/>
                <w:szCs w:val="24"/>
              </w:rPr>
              <w:t xml:space="preserve">15 декабря 2017 года </w:t>
            </w:r>
          </w:p>
        </w:tc>
        <w:tc>
          <w:tcPr>
            <w:tcW w:w="2976" w:type="dxa"/>
            <w:vAlign w:val="center"/>
          </w:tcPr>
          <w:p w14:paraId="6A9F30A6" w14:textId="77777777" w:rsidR="001C657A" w:rsidRPr="00A47975" w:rsidRDefault="001C657A" w:rsidP="00DA6F35">
            <w:pPr>
              <w:widowControl w:val="0"/>
              <w:suppressAutoHyphens/>
              <w:autoSpaceDE w:val="0"/>
              <w:spacing w:line="360" w:lineRule="auto"/>
              <w:rPr>
                <w:sz w:val="24"/>
                <w:szCs w:val="24"/>
                <w:lang w:eastAsia="ar-SA"/>
              </w:rPr>
            </w:pPr>
            <w:r w:rsidRPr="00A47975">
              <w:rPr>
                <w:sz w:val="24"/>
                <w:szCs w:val="24"/>
              </w:rPr>
              <w:t xml:space="preserve">      25 декабря 2017 года</w:t>
            </w:r>
          </w:p>
        </w:tc>
      </w:tr>
    </w:tbl>
    <w:p w14:paraId="226495DC" w14:textId="77777777" w:rsidR="001C657A" w:rsidRPr="00A47975" w:rsidRDefault="001C657A" w:rsidP="001C657A">
      <w:pPr>
        <w:jc w:val="both"/>
        <w:rPr>
          <w:b/>
          <w:sz w:val="24"/>
          <w:szCs w:val="24"/>
        </w:rPr>
      </w:pPr>
    </w:p>
    <w:p w14:paraId="07D5E820" w14:textId="77777777" w:rsidR="001C657A" w:rsidRPr="00A47975" w:rsidRDefault="001C657A" w:rsidP="001C657A">
      <w:pPr>
        <w:ind w:firstLine="708"/>
        <w:jc w:val="both"/>
        <w:rPr>
          <w:sz w:val="24"/>
          <w:szCs w:val="24"/>
          <w:lang w:eastAsia="en-US"/>
        </w:rPr>
      </w:pPr>
    </w:p>
    <w:p w14:paraId="3436C6E1" w14:textId="77777777" w:rsidR="001C657A" w:rsidRPr="00A47975" w:rsidRDefault="001C657A" w:rsidP="001C657A">
      <w:pPr>
        <w:jc w:val="both"/>
        <w:rPr>
          <w:sz w:val="24"/>
          <w:szCs w:val="24"/>
          <w:lang w:eastAsia="en-US"/>
        </w:rPr>
      </w:pPr>
    </w:p>
    <w:p w14:paraId="34786282" w14:textId="77777777" w:rsidR="001C657A" w:rsidRPr="00A47975" w:rsidRDefault="001C657A" w:rsidP="001C657A">
      <w:pPr>
        <w:jc w:val="both"/>
        <w:rPr>
          <w:b/>
          <w:sz w:val="24"/>
          <w:szCs w:val="24"/>
        </w:rPr>
      </w:pPr>
    </w:p>
    <w:tbl>
      <w:tblPr>
        <w:tblpPr w:leftFromText="180" w:rightFromText="180" w:vertAnchor="text" w:horzAnchor="margin" w:tblpY="129"/>
        <w:tblW w:w="5071" w:type="pct"/>
        <w:tblLook w:val="0000" w:firstRow="0" w:lastRow="0" w:firstColumn="0" w:lastColumn="0" w:noHBand="0" w:noVBand="0"/>
      </w:tblPr>
      <w:tblGrid>
        <w:gridCol w:w="4959"/>
        <w:gridCol w:w="4960"/>
      </w:tblGrid>
      <w:tr w:rsidR="001C657A" w:rsidRPr="00A47975" w14:paraId="654E0ADF" w14:textId="77777777" w:rsidTr="00DA6F35">
        <w:trPr>
          <w:trHeight w:val="3124"/>
        </w:trPr>
        <w:tc>
          <w:tcPr>
            <w:tcW w:w="2500" w:type="pct"/>
            <w:shd w:val="clear" w:color="auto" w:fill="auto"/>
          </w:tcPr>
          <w:p w14:paraId="0967D49F" w14:textId="77777777" w:rsidR="001C657A" w:rsidRPr="00A47975" w:rsidRDefault="001C657A" w:rsidP="00DA6F35">
            <w:pPr>
              <w:rPr>
                <w:sz w:val="24"/>
                <w:szCs w:val="24"/>
              </w:rPr>
            </w:pPr>
            <w:r w:rsidRPr="00A47975">
              <w:rPr>
                <w:sz w:val="24"/>
                <w:szCs w:val="24"/>
              </w:rPr>
              <w:t>Заказчик:</w:t>
            </w:r>
          </w:p>
          <w:p w14:paraId="6F547E7F" w14:textId="77777777" w:rsidR="001C657A" w:rsidRPr="00A47975" w:rsidRDefault="001C657A" w:rsidP="00DA6F35">
            <w:pPr>
              <w:rPr>
                <w:b/>
                <w:sz w:val="24"/>
                <w:szCs w:val="24"/>
              </w:rPr>
            </w:pPr>
            <w:r w:rsidRPr="00A47975">
              <w:rPr>
                <w:b/>
                <w:sz w:val="24"/>
                <w:szCs w:val="24"/>
              </w:rPr>
              <w:t>Автономная некоммерческая организация «Агентство стратегических инициатив по продвижению новых проектов»</w:t>
            </w:r>
          </w:p>
          <w:p w14:paraId="1785CAD2" w14:textId="77777777" w:rsidR="001C657A" w:rsidRPr="00A47975" w:rsidRDefault="001C657A" w:rsidP="00DA6F35">
            <w:pPr>
              <w:rPr>
                <w:sz w:val="24"/>
                <w:szCs w:val="24"/>
              </w:rPr>
            </w:pPr>
          </w:p>
          <w:p w14:paraId="02C2975C" w14:textId="77777777" w:rsidR="001C657A" w:rsidRPr="00A47975" w:rsidRDefault="001C657A" w:rsidP="00DA6F35">
            <w:pPr>
              <w:rPr>
                <w:sz w:val="24"/>
                <w:szCs w:val="24"/>
              </w:rPr>
            </w:pPr>
          </w:p>
          <w:p w14:paraId="7E355951" w14:textId="77777777" w:rsidR="001C657A" w:rsidRPr="00A47975" w:rsidRDefault="001C657A" w:rsidP="00DA6F35">
            <w:pPr>
              <w:tabs>
                <w:tab w:val="left" w:pos="5245"/>
              </w:tabs>
              <w:ind w:right="602"/>
              <w:rPr>
                <w:sz w:val="24"/>
                <w:szCs w:val="24"/>
              </w:rPr>
            </w:pPr>
          </w:p>
          <w:p w14:paraId="5FB081C5" w14:textId="77777777" w:rsidR="001C657A" w:rsidRPr="00A47975" w:rsidRDefault="001C657A" w:rsidP="00DA6F35">
            <w:pPr>
              <w:tabs>
                <w:tab w:val="left" w:pos="5245"/>
              </w:tabs>
              <w:ind w:right="602"/>
              <w:rPr>
                <w:sz w:val="24"/>
                <w:szCs w:val="24"/>
              </w:rPr>
            </w:pPr>
            <w:r w:rsidRPr="00A47975">
              <w:rPr>
                <w:sz w:val="24"/>
                <w:szCs w:val="24"/>
              </w:rPr>
              <w:t xml:space="preserve">Административный директор </w:t>
            </w:r>
          </w:p>
          <w:p w14:paraId="116F5163" w14:textId="77777777" w:rsidR="001C657A" w:rsidRPr="00A47975" w:rsidRDefault="001C657A" w:rsidP="00DA6F35">
            <w:pPr>
              <w:rPr>
                <w:sz w:val="24"/>
                <w:szCs w:val="24"/>
              </w:rPr>
            </w:pPr>
          </w:p>
          <w:p w14:paraId="76920F3D" w14:textId="77777777" w:rsidR="001C657A" w:rsidRPr="00A47975" w:rsidRDefault="001C657A" w:rsidP="00DA6F35">
            <w:pPr>
              <w:rPr>
                <w:sz w:val="24"/>
                <w:szCs w:val="24"/>
              </w:rPr>
            </w:pPr>
          </w:p>
          <w:p w14:paraId="5C5F93EA" w14:textId="77777777" w:rsidR="001C657A" w:rsidRPr="00A47975" w:rsidRDefault="001C657A" w:rsidP="00DA6F35">
            <w:pPr>
              <w:ind w:firstLine="35"/>
              <w:rPr>
                <w:sz w:val="24"/>
                <w:szCs w:val="24"/>
              </w:rPr>
            </w:pPr>
          </w:p>
          <w:p w14:paraId="59BA627B" w14:textId="77777777" w:rsidR="001C657A" w:rsidRPr="00A47975" w:rsidRDefault="001C657A" w:rsidP="00DA6F35">
            <w:pPr>
              <w:ind w:firstLine="35"/>
              <w:rPr>
                <w:sz w:val="24"/>
                <w:szCs w:val="24"/>
              </w:rPr>
            </w:pPr>
          </w:p>
          <w:p w14:paraId="5E60E6CB" w14:textId="77777777" w:rsidR="001C657A" w:rsidRPr="00A47975" w:rsidRDefault="001C657A" w:rsidP="00DA6F35">
            <w:pPr>
              <w:ind w:firstLine="35"/>
              <w:rPr>
                <w:sz w:val="24"/>
                <w:szCs w:val="24"/>
              </w:rPr>
            </w:pPr>
            <w:r w:rsidRPr="00A47975">
              <w:rPr>
                <w:sz w:val="24"/>
                <w:szCs w:val="24"/>
              </w:rPr>
              <w:t xml:space="preserve">_____________________ </w:t>
            </w:r>
            <w:proofErr w:type="spellStart"/>
            <w:r w:rsidRPr="00A47975">
              <w:rPr>
                <w:sz w:val="24"/>
                <w:szCs w:val="24"/>
              </w:rPr>
              <w:t>С.В.Сорокин</w:t>
            </w:r>
            <w:proofErr w:type="spellEnd"/>
          </w:p>
          <w:p w14:paraId="4682D8FB" w14:textId="77777777" w:rsidR="001C657A" w:rsidRPr="00A47975" w:rsidRDefault="001C657A" w:rsidP="00DA6F35">
            <w:pPr>
              <w:ind w:firstLine="35"/>
              <w:rPr>
                <w:bCs/>
                <w:sz w:val="24"/>
                <w:szCs w:val="24"/>
              </w:rPr>
            </w:pPr>
            <w:r w:rsidRPr="00A47975">
              <w:rPr>
                <w:sz w:val="24"/>
                <w:szCs w:val="24"/>
              </w:rPr>
              <w:t>М.П.</w:t>
            </w:r>
            <w:r w:rsidRPr="00A47975">
              <w:rPr>
                <w:bCs/>
                <w:sz w:val="24"/>
                <w:szCs w:val="24"/>
              </w:rPr>
              <w:t xml:space="preserve">   </w:t>
            </w:r>
          </w:p>
        </w:tc>
        <w:tc>
          <w:tcPr>
            <w:tcW w:w="2500" w:type="pct"/>
            <w:shd w:val="clear" w:color="auto" w:fill="auto"/>
          </w:tcPr>
          <w:p w14:paraId="24CAE9DB" w14:textId="77777777" w:rsidR="001C657A" w:rsidRPr="00A47975" w:rsidRDefault="001C657A" w:rsidP="00DA6F35">
            <w:pPr>
              <w:rPr>
                <w:sz w:val="24"/>
                <w:szCs w:val="24"/>
              </w:rPr>
            </w:pPr>
            <w:r w:rsidRPr="00A47975">
              <w:rPr>
                <w:sz w:val="24"/>
                <w:szCs w:val="24"/>
              </w:rPr>
              <w:t>Исполнитель:</w:t>
            </w:r>
          </w:p>
          <w:p w14:paraId="177A33C7" w14:textId="77777777" w:rsidR="001C657A" w:rsidRPr="00A47975" w:rsidRDefault="001C657A" w:rsidP="00DA6F35">
            <w:pPr>
              <w:rPr>
                <w:b/>
                <w:color w:val="000000"/>
                <w:sz w:val="24"/>
                <w:szCs w:val="24"/>
                <w:lang w:val="en-US"/>
              </w:rPr>
            </w:pPr>
            <w:r w:rsidRPr="00A47975">
              <w:rPr>
                <w:b/>
                <w:color w:val="000000"/>
                <w:sz w:val="24"/>
                <w:szCs w:val="24"/>
                <w:lang w:val="en-US"/>
              </w:rPr>
              <w:t>________________</w:t>
            </w:r>
          </w:p>
          <w:p w14:paraId="46211C21" w14:textId="77777777" w:rsidR="001C657A" w:rsidRPr="00A47975" w:rsidRDefault="001C657A" w:rsidP="00DA6F35">
            <w:pPr>
              <w:rPr>
                <w:color w:val="000000"/>
                <w:sz w:val="24"/>
                <w:szCs w:val="24"/>
              </w:rPr>
            </w:pPr>
          </w:p>
          <w:p w14:paraId="7F40F8B9" w14:textId="77777777" w:rsidR="001C657A" w:rsidRPr="00A47975" w:rsidRDefault="001C657A" w:rsidP="00DA6F35">
            <w:pPr>
              <w:rPr>
                <w:sz w:val="24"/>
                <w:szCs w:val="24"/>
              </w:rPr>
            </w:pPr>
          </w:p>
          <w:p w14:paraId="7A92D022" w14:textId="77777777" w:rsidR="001C657A" w:rsidRPr="00A47975" w:rsidRDefault="001C657A" w:rsidP="00DA6F35">
            <w:pPr>
              <w:rPr>
                <w:sz w:val="24"/>
                <w:szCs w:val="24"/>
              </w:rPr>
            </w:pPr>
          </w:p>
          <w:p w14:paraId="6D479D2A" w14:textId="77777777" w:rsidR="001C657A" w:rsidRPr="00A47975" w:rsidRDefault="001C657A" w:rsidP="00DA6F35">
            <w:pPr>
              <w:rPr>
                <w:sz w:val="24"/>
                <w:szCs w:val="24"/>
              </w:rPr>
            </w:pPr>
          </w:p>
          <w:p w14:paraId="6F6534FD" w14:textId="77777777" w:rsidR="001C657A" w:rsidRPr="00A47975" w:rsidRDefault="001C657A" w:rsidP="00DA6F35">
            <w:pPr>
              <w:rPr>
                <w:sz w:val="24"/>
                <w:szCs w:val="24"/>
                <w:lang w:val="en-US"/>
              </w:rPr>
            </w:pPr>
            <w:r w:rsidRPr="00A47975">
              <w:rPr>
                <w:sz w:val="24"/>
                <w:szCs w:val="24"/>
                <w:lang w:val="en-US"/>
              </w:rPr>
              <w:t>___________________</w:t>
            </w:r>
          </w:p>
          <w:p w14:paraId="18AEBAEF" w14:textId="77777777" w:rsidR="001C657A" w:rsidRPr="00A47975" w:rsidRDefault="001C657A" w:rsidP="00DA6F35">
            <w:pPr>
              <w:rPr>
                <w:sz w:val="24"/>
                <w:szCs w:val="24"/>
              </w:rPr>
            </w:pPr>
          </w:p>
          <w:p w14:paraId="02462165" w14:textId="77777777" w:rsidR="001C657A" w:rsidRPr="00A47975" w:rsidRDefault="001C657A" w:rsidP="00DA6F35">
            <w:pPr>
              <w:rPr>
                <w:sz w:val="24"/>
                <w:szCs w:val="24"/>
              </w:rPr>
            </w:pPr>
          </w:p>
          <w:p w14:paraId="577BC681" w14:textId="77777777" w:rsidR="001C657A" w:rsidRPr="00A47975" w:rsidRDefault="001C657A" w:rsidP="00DA6F35">
            <w:pPr>
              <w:rPr>
                <w:sz w:val="24"/>
                <w:szCs w:val="24"/>
              </w:rPr>
            </w:pPr>
          </w:p>
          <w:p w14:paraId="427B2027" w14:textId="77777777" w:rsidR="001C657A" w:rsidRPr="00A47975" w:rsidRDefault="001C657A" w:rsidP="00DA6F35">
            <w:pPr>
              <w:rPr>
                <w:sz w:val="24"/>
                <w:szCs w:val="24"/>
              </w:rPr>
            </w:pPr>
          </w:p>
          <w:p w14:paraId="088D481F" w14:textId="77777777" w:rsidR="001C657A" w:rsidRPr="00A47975" w:rsidRDefault="001C657A" w:rsidP="00DA6F35">
            <w:pPr>
              <w:rPr>
                <w:sz w:val="24"/>
                <w:szCs w:val="24"/>
              </w:rPr>
            </w:pPr>
          </w:p>
          <w:p w14:paraId="2F147979" w14:textId="77777777" w:rsidR="001C657A" w:rsidRPr="00A47975" w:rsidRDefault="001C657A" w:rsidP="00DA6F35">
            <w:pPr>
              <w:rPr>
                <w:sz w:val="24"/>
                <w:szCs w:val="24"/>
                <w:lang w:val="en-US"/>
              </w:rPr>
            </w:pPr>
            <w:r w:rsidRPr="00A47975">
              <w:rPr>
                <w:sz w:val="24"/>
                <w:szCs w:val="24"/>
              </w:rPr>
              <w:t>_____________________ __________</w:t>
            </w:r>
          </w:p>
          <w:p w14:paraId="3F84D0E1" w14:textId="77777777" w:rsidR="001C657A" w:rsidRPr="00A47975" w:rsidRDefault="001C657A" w:rsidP="00DA6F35">
            <w:pPr>
              <w:rPr>
                <w:sz w:val="24"/>
                <w:szCs w:val="24"/>
              </w:rPr>
            </w:pPr>
            <w:r w:rsidRPr="00A47975">
              <w:rPr>
                <w:sz w:val="24"/>
                <w:szCs w:val="24"/>
              </w:rPr>
              <w:t>М.П.</w:t>
            </w:r>
          </w:p>
        </w:tc>
      </w:tr>
    </w:tbl>
    <w:p w14:paraId="7E04039F" w14:textId="77777777" w:rsidR="001C657A" w:rsidRPr="00A47975" w:rsidRDefault="001C657A" w:rsidP="001C657A">
      <w:pPr>
        <w:jc w:val="both"/>
        <w:rPr>
          <w:b/>
          <w:sz w:val="24"/>
          <w:szCs w:val="24"/>
        </w:rPr>
      </w:pPr>
    </w:p>
    <w:p w14:paraId="7B0BD934" w14:textId="77777777" w:rsidR="001C657A" w:rsidRPr="00A47975" w:rsidRDefault="001C657A" w:rsidP="001C657A">
      <w:pPr>
        <w:rPr>
          <w:vanish/>
          <w:sz w:val="24"/>
          <w:szCs w:val="24"/>
        </w:rPr>
      </w:pPr>
    </w:p>
    <w:p w14:paraId="10989635" w14:textId="77777777" w:rsidR="001C657A" w:rsidRDefault="001C657A" w:rsidP="001C657A"/>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88394800"/>
      <w:bookmarkEnd w:id="93"/>
      <w:r w:rsidRPr="001C18A7">
        <w:t>МИНИМАЛЬНЫЕ ТРЕБОВАН</w:t>
      </w:r>
      <w:r>
        <w:t>ИЯ ДЛЯ ПРОХОЖДЕНИЯ АККРЕДИТАЦИИ</w:t>
      </w:r>
      <w:r>
        <w:rPr>
          <w:rStyle w:val="afd"/>
          <w:b w:val="0"/>
          <w:szCs w:val="28"/>
        </w:rPr>
        <w:footnoteReference w:id="3"/>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545"/>
        <w:gridCol w:w="2891"/>
        <w:gridCol w:w="1134"/>
        <w:gridCol w:w="1134"/>
        <w:gridCol w:w="511"/>
        <w:gridCol w:w="765"/>
        <w:gridCol w:w="937"/>
        <w:gridCol w:w="3827"/>
      </w:tblGrid>
      <w:tr w:rsidR="00921D11" w:rsidRPr="001C18A7" w14:paraId="3B8DD343" w14:textId="77777777" w:rsidTr="0090741F">
        <w:trPr>
          <w:trHeight w:val="172"/>
        </w:trPr>
        <w:tc>
          <w:tcPr>
            <w:tcW w:w="707"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0741F">
        <w:trPr>
          <w:trHeight w:val="75"/>
        </w:trPr>
        <w:tc>
          <w:tcPr>
            <w:tcW w:w="707"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0741F">
        <w:trPr>
          <w:trHeight w:val="918"/>
        </w:trPr>
        <w:tc>
          <w:tcPr>
            <w:tcW w:w="707"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0741F">
        <w:trPr>
          <w:trHeight w:val="918"/>
        </w:trPr>
        <w:tc>
          <w:tcPr>
            <w:tcW w:w="707"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0741F">
        <w:trPr>
          <w:trHeight w:val="918"/>
        </w:trPr>
        <w:tc>
          <w:tcPr>
            <w:tcW w:w="707" w:type="dxa"/>
          </w:tcPr>
          <w:p w14:paraId="6E1EF824" w14:textId="77777777" w:rsidR="00921D11" w:rsidRPr="000D19BA" w:rsidRDefault="00921D11" w:rsidP="00921D11">
            <w:pPr>
              <w:pStyle w:val="Default"/>
              <w:rPr>
                <w:color w:val="auto"/>
              </w:rPr>
            </w:pPr>
          </w:p>
        </w:tc>
        <w:tc>
          <w:tcPr>
            <w:tcW w:w="354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lastRenderedPageBreak/>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90741F">
        <w:trPr>
          <w:trHeight w:val="743"/>
        </w:trPr>
        <w:tc>
          <w:tcPr>
            <w:tcW w:w="707" w:type="dxa"/>
          </w:tcPr>
          <w:p w14:paraId="0FA6ADB5" w14:textId="77777777" w:rsidR="00921D11" w:rsidRPr="000D19BA" w:rsidRDefault="00921D11" w:rsidP="00921D11">
            <w:pPr>
              <w:pStyle w:val="Default"/>
              <w:rPr>
                <w:color w:val="auto"/>
              </w:rPr>
            </w:pPr>
          </w:p>
        </w:tc>
        <w:tc>
          <w:tcPr>
            <w:tcW w:w="354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90741F">
        <w:trPr>
          <w:trHeight w:val="743"/>
        </w:trPr>
        <w:tc>
          <w:tcPr>
            <w:tcW w:w="707" w:type="dxa"/>
          </w:tcPr>
          <w:p w14:paraId="44177168" w14:textId="77777777" w:rsidR="00921D11" w:rsidRPr="000D19BA" w:rsidRDefault="00921D11" w:rsidP="00921D11">
            <w:pPr>
              <w:pStyle w:val="Default"/>
              <w:rPr>
                <w:color w:val="auto"/>
              </w:rPr>
            </w:pPr>
          </w:p>
        </w:tc>
        <w:tc>
          <w:tcPr>
            <w:tcW w:w="354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0741F">
        <w:trPr>
          <w:trHeight w:val="743"/>
        </w:trPr>
        <w:tc>
          <w:tcPr>
            <w:tcW w:w="707" w:type="dxa"/>
          </w:tcPr>
          <w:p w14:paraId="27B5B510" w14:textId="77777777" w:rsidR="00921D11" w:rsidRPr="000D19BA" w:rsidRDefault="00921D11" w:rsidP="00921D11">
            <w:pPr>
              <w:pStyle w:val="Default"/>
              <w:rPr>
                <w:color w:val="auto"/>
              </w:rPr>
            </w:pPr>
          </w:p>
        </w:tc>
        <w:tc>
          <w:tcPr>
            <w:tcW w:w="354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0741F">
        <w:trPr>
          <w:trHeight w:val="743"/>
        </w:trPr>
        <w:tc>
          <w:tcPr>
            <w:tcW w:w="707" w:type="dxa"/>
          </w:tcPr>
          <w:p w14:paraId="6FEF3066" w14:textId="77777777" w:rsidR="00921D11" w:rsidRPr="000D19BA" w:rsidRDefault="00921D11" w:rsidP="00921D11">
            <w:pPr>
              <w:pStyle w:val="Default"/>
              <w:rPr>
                <w:color w:val="auto"/>
              </w:rPr>
            </w:pPr>
          </w:p>
        </w:tc>
        <w:tc>
          <w:tcPr>
            <w:tcW w:w="354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0741F">
        <w:trPr>
          <w:trHeight w:val="743"/>
        </w:trPr>
        <w:tc>
          <w:tcPr>
            <w:tcW w:w="707" w:type="dxa"/>
          </w:tcPr>
          <w:p w14:paraId="11764420" w14:textId="77777777" w:rsidR="00921D11" w:rsidRPr="000D19BA" w:rsidRDefault="00921D11" w:rsidP="00921D11">
            <w:pPr>
              <w:pStyle w:val="Default"/>
              <w:rPr>
                <w:color w:val="auto"/>
              </w:rPr>
            </w:pPr>
          </w:p>
        </w:tc>
        <w:tc>
          <w:tcPr>
            <w:tcW w:w="354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0741F">
        <w:trPr>
          <w:trHeight w:val="743"/>
        </w:trPr>
        <w:tc>
          <w:tcPr>
            <w:tcW w:w="707" w:type="dxa"/>
          </w:tcPr>
          <w:p w14:paraId="42324FEA" w14:textId="77777777" w:rsidR="00921D11" w:rsidRPr="000D19BA" w:rsidRDefault="00921D11" w:rsidP="00921D11">
            <w:pPr>
              <w:pStyle w:val="Default"/>
              <w:rPr>
                <w:color w:val="auto"/>
              </w:rPr>
            </w:pPr>
          </w:p>
        </w:tc>
        <w:tc>
          <w:tcPr>
            <w:tcW w:w="3545"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0741F">
        <w:trPr>
          <w:trHeight w:val="743"/>
        </w:trPr>
        <w:tc>
          <w:tcPr>
            <w:tcW w:w="707" w:type="dxa"/>
          </w:tcPr>
          <w:p w14:paraId="7EF65FC8" w14:textId="77777777" w:rsidR="00921D11" w:rsidRPr="000D19BA" w:rsidRDefault="00921D11" w:rsidP="00921D11">
            <w:pPr>
              <w:pStyle w:val="Default"/>
              <w:rPr>
                <w:color w:val="auto"/>
              </w:rPr>
            </w:pPr>
          </w:p>
        </w:tc>
        <w:tc>
          <w:tcPr>
            <w:tcW w:w="354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0741F">
        <w:trPr>
          <w:trHeight w:val="743"/>
        </w:trPr>
        <w:tc>
          <w:tcPr>
            <w:tcW w:w="707" w:type="dxa"/>
          </w:tcPr>
          <w:p w14:paraId="407E8B34" w14:textId="77777777" w:rsidR="00921D11" w:rsidRPr="000D19BA" w:rsidRDefault="00921D11" w:rsidP="00921D11">
            <w:pPr>
              <w:pStyle w:val="Default"/>
              <w:rPr>
                <w:color w:val="auto"/>
              </w:rPr>
            </w:pPr>
          </w:p>
        </w:tc>
        <w:tc>
          <w:tcPr>
            <w:tcW w:w="354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0741F">
        <w:trPr>
          <w:trHeight w:val="743"/>
        </w:trPr>
        <w:tc>
          <w:tcPr>
            <w:tcW w:w="707" w:type="dxa"/>
          </w:tcPr>
          <w:p w14:paraId="567F01F2" w14:textId="77777777" w:rsidR="00921D11" w:rsidRPr="000D19BA" w:rsidRDefault="00921D11" w:rsidP="00921D11">
            <w:pPr>
              <w:pStyle w:val="Default"/>
              <w:rPr>
                <w:color w:val="auto"/>
              </w:rPr>
            </w:pPr>
          </w:p>
        </w:tc>
        <w:tc>
          <w:tcPr>
            <w:tcW w:w="354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0741F">
        <w:trPr>
          <w:trHeight w:val="743"/>
        </w:trPr>
        <w:tc>
          <w:tcPr>
            <w:tcW w:w="707" w:type="dxa"/>
          </w:tcPr>
          <w:p w14:paraId="3430FDDF" w14:textId="77777777" w:rsidR="00921D11" w:rsidRPr="000D19BA" w:rsidRDefault="00921D11" w:rsidP="00921D11">
            <w:pPr>
              <w:pStyle w:val="Default"/>
              <w:rPr>
                <w:color w:val="auto"/>
              </w:rPr>
            </w:pPr>
          </w:p>
        </w:tc>
        <w:tc>
          <w:tcPr>
            <w:tcW w:w="354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0741F">
        <w:trPr>
          <w:trHeight w:val="743"/>
        </w:trPr>
        <w:tc>
          <w:tcPr>
            <w:tcW w:w="707" w:type="dxa"/>
          </w:tcPr>
          <w:p w14:paraId="5CBF49F9" w14:textId="77777777" w:rsidR="00921D11" w:rsidRPr="000D19BA" w:rsidRDefault="00921D11" w:rsidP="00921D11">
            <w:pPr>
              <w:pStyle w:val="Default"/>
              <w:rPr>
                <w:color w:val="auto"/>
              </w:rPr>
            </w:pPr>
          </w:p>
        </w:tc>
        <w:tc>
          <w:tcPr>
            <w:tcW w:w="3545"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0741F">
        <w:trPr>
          <w:trHeight w:val="743"/>
        </w:trPr>
        <w:tc>
          <w:tcPr>
            <w:tcW w:w="707" w:type="dxa"/>
          </w:tcPr>
          <w:p w14:paraId="02F1F94A" w14:textId="77777777" w:rsidR="00921D11" w:rsidRPr="000D19BA" w:rsidRDefault="00921D11" w:rsidP="00921D11">
            <w:pPr>
              <w:pStyle w:val="Default"/>
              <w:rPr>
                <w:color w:val="auto"/>
              </w:rPr>
            </w:pPr>
          </w:p>
        </w:tc>
        <w:tc>
          <w:tcPr>
            <w:tcW w:w="354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0741F">
        <w:trPr>
          <w:trHeight w:val="743"/>
        </w:trPr>
        <w:tc>
          <w:tcPr>
            <w:tcW w:w="707" w:type="dxa"/>
          </w:tcPr>
          <w:p w14:paraId="38FA803C" w14:textId="77777777" w:rsidR="00921D11" w:rsidRPr="000D19BA" w:rsidRDefault="00921D11" w:rsidP="00921D11">
            <w:pPr>
              <w:pStyle w:val="Default"/>
              <w:rPr>
                <w:color w:val="auto"/>
              </w:rPr>
            </w:pPr>
          </w:p>
        </w:tc>
        <w:tc>
          <w:tcPr>
            <w:tcW w:w="354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0741F">
        <w:trPr>
          <w:trHeight w:val="743"/>
        </w:trPr>
        <w:tc>
          <w:tcPr>
            <w:tcW w:w="707" w:type="dxa"/>
          </w:tcPr>
          <w:p w14:paraId="642D2935" w14:textId="77777777" w:rsidR="00921D11" w:rsidRPr="000D19BA" w:rsidRDefault="00921D11" w:rsidP="00921D11">
            <w:pPr>
              <w:pStyle w:val="Default"/>
              <w:rPr>
                <w:color w:val="auto"/>
              </w:rPr>
            </w:pPr>
          </w:p>
        </w:tc>
        <w:tc>
          <w:tcPr>
            <w:tcW w:w="354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0741F">
        <w:trPr>
          <w:trHeight w:val="743"/>
        </w:trPr>
        <w:tc>
          <w:tcPr>
            <w:tcW w:w="707" w:type="dxa"/>
          </w:tcPr>
          <w:p w14:paraId="67D868AF" w14:textId="77777777" w:rsidR="00921D11" w:rsidRPr="000D19BA" w:rsidRDefault="00921D11" w:rsidP="00921D11">
            <w:pPr>
              <w:pStyle w:val="Default"/>
              <w:rPr>
                <w:color w:val="auto"/>
              </w:rPr>
            </w:pPr>
          </w:p>
        </w:tc>
        <w:tc>
          <w:tcPr>
            <w:tcW w:w="354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0741F">
        <w:trPr>
          <w:trHeight w:val="743"/>
        </w:trPr>
        <w:tc>
          <w:tcPr>
            <w:tcW w:w="707" w:type="dxa"/>
          </w:tcPr>
          <w:p w14:paraId="326FBF3B" w14:textId="77777777" w:rsidR="00921D11" w:rsidRPr="000D19BA" w:rsidRDefault="00921D11" w:rsidP="00921D11">
            <w:pPr>
              <w:pStyle w:val="Default"/>
              <w:rPr>
                <w:color w:val="auto"/>
              </w:rPr>
            </w:pPr>
          </w:p>
        </w:tc>
        <w:tc>
          <w:tcPr>
            <w:tcW w:w="354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90741F" w:rsidRPr="001C18A7" w14:paraId="4538B700" w14:textId="77777777" w:rsidTr="0090741F">
        <w:trPr>
          <w:trHeight w:val="420"/>
        </w:trPr>
        <w:tc>
          <w:tcPr>
            <w:tcW w:w="707" w:type="dxa"/>
          </w:tcPr>
          <w:p w14:paraId="0A904D21" w14:textId="77777777" w:rsidR="0090741F" w:rsidRPr="000D19BA" w:rsidRDefault="0090741F" w:rsidP="009738B9">
            <w:pPr>
              <w:pStyle w:val="Default"/>
              <w:rPr>
                <w:color w:val="auto"/>
              </w:rPr>
            </w:pPr>
            <w:r>
              <w:rPr>
                <w:color w:val="auto"/>
              </w:rPr>
              <w:t>10.</w:t>
            </w:r>
          </w:p>
        </w:tc>
        <w:tc>
          <w:tcPr>
            <w:tcW w:w="3545" w:type="dxa"/>
          </w:tcPr>
          <w:p w14:paraId="5CEB9865" w14:textId="77777777" w:rsidR="0090741F" w:rsidRPr="00CC6720" w:rsidRDefault="0090741F" w:rsidP="009738B9">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55423760" w14:textId="77777777" w:rsidR="0090741F" w:rsidRDefault="0090741F" w:rsidP="009738B9">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68535229" w14:textId="77777777" w:rsidR="0090741F" w:rsidRDefault="0090741F" w:rsidP="009738B9">
            <w:pPr>
              <w:pStyle w:val="Default"/>
              <w:rPr>
                <w:sz w:val="20"/>
                <w:szCs w:val="20"/>
              </w:rPr>
            </w:pPr>
            <w:r w:rsidRPr="0005411F">
              <w:rPr>
                <w:sz w:val="20"/>
                <w:szCs w:val="20"/>
              </w:rPr>
              <w:t xml:space="preserve">коэффициент финансовой устойчивости, </w:t>
            </w:r>
          </w:p>
          <w:p w14:paraId="5F83EB80" w14:textId="77777777" w:rsidR="0090741F" w:rsidRDefault="0090741F" w:rsidP="009738B9">
            <w:pPr>
              <w:pStyle w:val="Default"/>
              <w:rPr>
                <w:sz w:val="20"/>
                <w:szCs w:val="20"/>
              </w:rPr>
            </w:pPr>
            <w:r w:rsidRPr="0005411F">
              <w:rPr>
                <w:sz w:val="20"/>
                <w:szCs w:val="20"/>
              </w:rPr>
              <w:t xml:space="preserve">коэффициент финансирования (показатели 1 группы), </w:t>
            </w:r>
          </w:p>
          <w:p w14:paraId="62EE69F6" w14:textId="77777777" w:rsidR="0090741F" w:rsidRDefault="0090741F" w:rsidP="009738B9">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F63E1C0" w14:textId="77777777" w:rsidR="0090741F" w:rsidRDefault="0090741F" w:rsidP="009738B9">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65D8655B" w14:textId="77777777" w:rsidR="0090741F" w:rsidRDefault="0090741F" w:rsidP="009738B9">
            <w:pPr>
              <w:pStyle w:val="Default"/>
              <w:rPr>
                <w:sz w:val="20"/>
                <w:szCs w:val="20"/>
              </w:rPr>
            </w:pPr>
            <w:r w:rsidRPr="00E66EEC">
              <w:rPr>
                <w:sz w:val="20"/>
                <w:szCs w:val="20"/>
              </w:rPr>
              <w:lastRenderedPageBreak/>
              <w:t>Не соответствует – предоставлена недостоверная информация</w:t>
            </w:r>
          </w:p>
          <w:p w14:paraId="39B52F66" w14:textId="77777777" w:rsidR="0090741F" w:rsidRPr="00E66EEC" w:rsidRDefault="0090741F" w:rsidP="009738B9">
            <w:pPr>
              <w:pStyle w:val="Default"/>
              <w:rPr>
                <w:sz w:val="20"/>
                <w:szCs w:val="20"/>
              </w:rPr>
            </w:pPr>
          </w:p>
          <w:p w14:paraId="76E81FA3" w14:textId="77777777" w:rsidR="0090741F" w:rsidRPr="00E66EEC" w:rsidRDefault="0090741F" w:rsidP="009738B9">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4212AA46" w14:textId="77777777" w:rsidR="0090741F" w:rsidRPr="00E66EEC" w:rsidRDefault="0090741F" w:rsidP="009738B9">
            <w:pPr>
              <w:pStyle w:val="Default"/>
              <w:rPr>
                <w:sz w:val="20"/>
                <w:szCs w:val="20"/>
              </w:rPr>
            </w:pPr>
            <w:r w:rsidRPr="00E66EEC">
              <w:rPr>
                <w:sz w:val="20"/>
                <w:szCs w:val="20"/>
              </w:rPr>
              <w:t>1) устойчивое финансовое состояние;</w:t>
            </w:r>
          </w:p>
          <w:p w14:paraId="611B1539" w14:textId="77777777" w:rsidR="0090741F" w:rsidRPr="00E66EEC" w:rsidRDefault="0090741F" w:rsidP="009738B9">
            <w:pPr>
              <w:pStyle w:val="Default"/>
              <w:rPr>
                <w:sz w:val="20"/>
                <w:szCs w:val="20"/>
              </w:rPr>
            </w:pPr>
            <w:r w:rsidRPr="00E66EEC">
              <w:rPr>
                <w:sz w:val="20"/>
                <w:szCs w:val="20"/>
              </w:rPr>
              <w:t>2) достаточно устойчивое финансовое состояние;</w:t>
            </w:r>
          </w:p>
          <w:p w14:paraId="670A04B8" w14:textId="77777777" w:rsidR="0090741F" w:rsidRPr="00E66EEC" w:rsidRDefault="0090741F" w:rsidP="009738B9">
            <w:pPr>
              <w:pStyle w:val="Default"/>
              <w:rPr>
                <w:sz w:val="20"/>
                <w:szCs w:val="20"/>
              </w:rPr>
            </w:pPr>
            <w:r w:rsidRPr="00E66EEC">
              <w:rPr>
                <w:sz w:val="20"/>
                <w:szCs w:val="20"/>
              </w:rPr>
              <w:t>3) неустойчивое финансовое состояние;</w:t>
            </w:r>
          </w:p>
          <w:p w14:paraId="0663FEF5" w14:textId="77777777" w:rsidR="0090741F" w:rsidRPr="000D19BA" w:rsidRDefault="0090741F" w:rsidP="009738B9">
            <w:pPr>
              <w:pStyle w:val="Default"/>
              <w:rPr>
                <w:sz w:val="20"/>
                <w:szCs w:val="20"/>
              </w:rPr>
            </w:pPr>
            <w:r w:rsidRPr="00E66EEC">
              <w:rPr>
                <w:sz w:val="20"/>
                <w:szCs w:val="20"/>
              </w:rPr>
              <w:t>4) крайне неустойчивое финансовое состояние.</w:t>
            </w:r>
          </w:p>
        </w:tc>
      </w:tr>
      <w:tr w:rsidR="0090741F" w:rsidRPr="00104E42" w14:paraId="05B481B3" w14:textId="77777777" w:rsidTr="0090741F">
        <w:trPr>
          <w:trHeight w:val="501"/>
        </w:trPr>
        <w:tc>
          <w:tcPr>
            <w:tcW w:w="707" w:type="dxa"/>
            <w:vMerge w:val="restart"/>
          </w:tcPr>
          <w:p w14:paraId="2BD1451B" w14:textId="77777777" w:rsidR="0090741F" w:rsidRPr="00104E42" w:rsidRDefault="0090741F" w:rsidP="009738B9">
            <w:pPr>
              <w:autoSpaceDE w:val="0"/>
              <w:autoSpaceDN w:val="0"/>
              <w:adjustRightInd w:val="0"/>
              <w:rPr>
                <w:sz w:val="24"/>
                <w:szCs w:val="24"/>
              </w:rPr>
            </w:pPr>
            <w:bookmarkStart w:id="95" w:name="_Hlk473145456"/>
          </w:p>
        </w:tc>
        <w:tc>
          <w:tcPr>
            <w:tcW w:w="3545" w:type="dxa"/>
            <w:vMerge w:val="restart"/>
          </w:tcPr>
          <w:p w14:paraId="1654E8F0" w14:textId="77777777" w:rsidR="0090741F" w:rsidRPr="00104E42" w:rsidRDefault="0090741F" w:rsidP="009738B9">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91" w:type="dxa"/>
            <w:vMerge w:val="restart"/>
          </w:tcPr>
          <w:p w14:paraId="527907A4" w14:textId="77777777" w:rsidR="0090741F" w:rsidRPr="00104E42" w:rsidRDefault="0090741F" w:rsidP="009738B9">
            <w:pPr>
              <w:autoSpaceDE w:val="0"/>
              <w:autoSpaceDN w:val="0"/>
              <w:adjustRightInd w:val="0"/>
              <w:jc w:val="center"/>
              <w:rPr>
                <w:color w:val="000000"/>
                <w:sz w:val="16"/>
              </w:rPr>
            </w:pPr>
            <w:r w:rsidRPr="00104E42">
              <w:rPr>
                <w:color w:val="000000"/>
                <w:sz w:val="16"/>
              </w:rPr>
              <w:t>Показатель</w:t>
            </w:r>
          </w:p>
        </w:tc>
        <w:tc>
          <w:tcPr>
            <w:tcW w:w="4481" w:type="dxa"/>
            <w:gridSpan w:val="5"/>
          </w:tcPr>
          <w:p w14:paraId="08271139" w14:textId="77777777" w:rsidR="0090741F" w:rsidRPr="00104E42" w:rsidRDefault="0090741F" w:rsidP="009738B9">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5DCC67BC"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07106025" w14:textId="77777777" w:rsidTr="0090741F">
        <w:trPr>
          <w:trHeight w:val="363"/>
        </w:trPr>
        <w:tc>
          <w:tcPr>
            <w:tcW w:w="707" w:type="dxa"/>
            <w:vMerge/>
          </w:tcPr>
          <w:p w14:paraId="78E060CD"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52EEA231"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vMerge/>
          </w:tcPr>
          <w:p w14:paraId="27D1063F" w14:textId="77777777" w:rsidR="0090741F" w:rsidRPr="00104E42" w:rsidRDefault="0090741F" w:rsidP="009738B9">
            <w:pPr>
              <w:autoSpaceDE w:val="0"/>
              <w:autoSpaceDN w:val="0"/>
              <w:adjustRightInd w:val="0"/>
              <w:jc w:val="center"/>
              <w:rPr>
                <w:rFonts w:eastAsia="Calibri"/>
                <w:color w:val="000000"/>
                <w:lang w:eastAsia="en-US"/>
              </w:rPr>
            </w:pPr>
          </w:p>
        </w:tc>
        <w:tc>
          <w:tcPr>
            <w:tcW w:w="1134" w:type="dxa"/>
          </w:tcPr>
          <w:p w14:paraId="18E96D90"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E1CFC83"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9100734"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7" w:type="dxa"/>
          </w:tcPr>
          <w:p w14:paraId="06F13906"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F255A91"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199B3385" w14:textId="77777777" w:rsidTr="0090741F">
        <w:trPr>
          <w:trHeight w:val="363"/>
        </w:trPr>
        <w:tc>
          <w:tcPr>
            <w:tcW w:w="707" w:type="dxa"/>
            <w:vMerge/>
          </w:tcPr>
          <w:p w14:paraId="1A451B79"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683BB4FD"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559B4B6A"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41A904DD" w14:textId="77777777" w:rsidR="0090741F" w:rsidRPr="00104E42" w:rsidRDefault="0090741F" w:rsidP="009738B9">
            <w:pPr>
              <w:jc w:val="center"/>
              <w:rPr>
                <w:rFonts w:eastAsia="Calibri"/>
                <w:lang w:eastAsia="en-US"/>
              </w:rPr>
            </w:pPr>
            <w:r w:rsidRPr="00104E42">
              <w:rPr>
                <w:sz w:val="16"/>
                <w:szCs w:val="28"/>
              </w:rPr>
              <w:t>≥ 0,80</w:t>
            </w:r>
          </w:p>
        </w:tc>
        <w:tc>
          <w:tcPr>
            <w:tcW w:w="1134" w:type="dxa"/>
            <w:vAlign w:val="center"/>
          </w:tcPr>
          <w:p w14:paraId="0C2C6695" w14:textId="77777777" w:rsidR="0090741F" w:rsidRPr="00104E42" w:rsidRDefault="0090741F" w:rsidP="009738B9">
            <w:pPr>
              <w:jc w:val="center"/>
              <w:rPr>
                <w:rFonts w:eastAsia="Calibri"/>
                <w:lang w:eastAsia="en-US"/>
              </w:rPr>
            </w:pPr>
            <w:r w:rsidRPr="00104E42">
              <w:rPr>
                <w:sz w:val="16"/>
                <w:szCs w:val="28"/>
              </w:rPr>
              <w:t>0,40-0,79</w:t>
            </w:r>
          </w:p>
        </w:tc>
        <w:tc>
          <w:tcPr>
            <w:tcW w:w="1276" w:type="dxa"/>
            <w:gridSpan w:val="2"/>
            <w:vAlign w:val="center"/>
          </w:tcPr>
          <w:p w14:paraId="1E6822DF" w14:textId="77777777" w:rsidR="0090741F" w:rsidRPr="00104E42" w:rsidRDefault="0090741F" w:rsidP="009738B9">
            <w:pPr>
              <w:jc w:val="center"/>
              <w:rPr>
                <w:rFonts w:eastAsia="Calibri"/>
                <w:lang w:eastAsia="en-US"/>
              </w:rPr>
            </w:pPr>
            <w:r w:rsidRPr="00104E42">
              <w:rPr>
                <w:sz w:val="16"/>
                <w:szCs w:val="28"/>
              </w:rPr>
              <w:t>0,01-0,39</w:t>
            </w:r>
          </w:p>
        </w:tc>
        <w:tc>
          <w:tcPr>
            <w:tcW w:w="937" w:type="dxa"/>
            <w:vAlign w:val="center"/>
          </w:tcPr>
          <w:p w14:paraId="1C0E7618" w14:textId="77777777" w:rsidR="0090741F" w:rsidRPr="00104E42" w:rsidRDefault="0090741F" w:rsidP="009738B9">
            <w:pPr>
              <w:jc w:val="center"/>
              <w:rPr>
                <w:rFonts w:eastAsia="Calibri"/>
                <w:lang w:eastAsia="en-US"/>
              </w:rPr>
            </w:pPr>
            <w:r w:rsidRPr="00104E42">
              <w:rPr>
                <w:sz w:val="16"/>
                <w:szCs w:val="28"/>
              </w:rPr>
              <w:t>≤ 0</w:t>
            </w:r>
          </w:p>
        </w:tc>
        <w:tc>
          <w:tcPr>
            <w:tcW w:w="3827" w:type="dxa"/>
            <w:vMerge/>
          </w:tcPr>
          <w:p w14:paraId="71D52938"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70266468" w14:textId="77777777" w:rsidTr="0090741F">
        <w:trPr>
          <w:trHeight w:val="363"/>
        </w:trPr>
        <w:tc>
          <w:tcPr>
            <w:tcW w:w="707" w:type="dxa"/>
            <w:vMerge/>
          </w:tcPr>
          <w:p w14:paraId="721437A0"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0CA6EBD1"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7AB1599C"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0C7A7B8" w14:textId="77777777" w:rsidR="0090741F" w:rsidRPr="00104E42" w:rsidRDefault="0090741F" w:rsidP="009738B9">
            <w:pPr>
              <w:jc w:val="center"/>
              <w:rPr>
                <w:rFonts w:eastAsia="Calibri"/>
                <w:lang w:eastAsia="en-US"/>
              </w:rPr>
            </w:pPr>
            <w:r w:rsidRPr="00104E42">
              <w:rPr>
                <w:sz w:val="16"/>
                <w:szCs w:val="28"/>
              </w:rPr>
              <w:t>≥ 2,00</w:t>
            </w:r>
          </w:p>
        </w:tc>
        <w:tc>
          <w:tcPr>
            <w:tcW w:w="1134" w:type="dxa"/>
            <w:vAlign w:val="center"/>
          </w:tcPr>
          <w:p w14:paraId="0679DCA5" w14:textId="77777777" w:rsidR="0090741F" w:rsidRPr="00104E42" w:rsidRDefault="0090741F" w:rsidP="009738B9">
            <w:pPr>
              <w:jc w:val="center"/>
              <w:rPr>
                <w:rFonts w:eastAsia="Calibri"/>
                <w:lang w:eastAsia="en-US"/>
              </w:rPr>
            </w:pPr>
            <w:r w:rsidRPr="00104E42">
              <w:rPr>
                <w:sz w:val="16"/>
                <w:szCs w:val="28"/>
              </w:rPr>
              <w:t>0,60-1,99</w:t>
            </w:r>
          </w:p>
        </w:tc>
        <w:tc>
          <w:tcPr>
            <w:tcW w:w="1276" w:type="dxa"/>
            <w:gridSpan w:val="2"/>
            <w:vAlign w:val="center"/>
          </w:tcPr>
          <w:p w14:paraId="0C124C29" w14:textId="77777777" w:rsidR="0090741F" w:rsidRPr="00104E42" w:rsidRDefault="0090741F" w:rsidP="009738B9">
            <w:pPr>
              <w:jc w:val="center"/>
              <w:rPr>
                <w:rFonts w:eastAsia="Calibri"/>
                <w:lang w:eastAsia="en-US"/>
              </w:rPr>
            </w:pPr>
            <w:r w:rsidRPr="00104E42">
              <w:rPr>
                <w:sz w:val="16"/>
                <w:szCs w:val="28"/>
              </w:rPr>
              <w:t>0,01-0,59</w:t>
            </w:r>
          </w:p>
        </w:tc>
        <w:tc>
          <w:tcPr>
            <w:tcW w:w="937" w:type="dxa"/>
            <w:vAlign w:val="center"/>
          </w:tcPr>
          <w:p w14:paraId="350071EE" w14:textId="77777777" w:rsidR="0090741F" w:rsidRPr="00104E42" w:rsidRDefault="0090741F" w:rsidP="009738B9">
            <w:pPr>
              <w:jc w:val="center"/>
              <w:rPr>
                <w:rFonts w:eastAsia="Calibri"/>
                <w:lang w:eastAsia="en-US"/>
              </w:rPr>
            </w:pPr>
            <w:r w:rsidRPr="00104E42">
              <w:rPr>
                <w:sz w:val="16"/>
                <w:szCs w:val="28"/>
              </w:rPr>
              <w:t>≤ 0</w:t>
            </w:r>
          </w:p>
        </w:tc>
        <w:tc>
          <w:tcPr>
            <w:tcW w:w="3827" w:type="dxa"/>
            <w:vMerge/>
          </w:tcPr>
          <w:p w14:paraId="6D1F9866"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0D3B9777" w14:textId="77777777" w:rsidTr="0090741F">
        <w:trPr>
          <w:trHeight w:val="363"/>
        </w:trPr>
        <w:tc>
          <w:tcPr>
            <w:tcW w:w="707" w:type="dxa"/>
            <w:vMerge/>
          </w:tcPr>
          <w:p w14:paraId="0BE6E498"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33DC439B"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241A677A"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40088D1" w14:textId="77777777" w:rsidR="0090741F" w:rsidRPr="00104E42" w:rsidRDefault="0090741F" w:rsidP="009738B9">
            <w:pPr>
              <w:jc w:val="center"/>
              <w:rPr>
                <w:rFonts w:eastAsia="Calibri"/>
                <w:lang w:eastAsia="en-US"/>
              </w:rPr>
            </w:pPr>
            <w:r w:rsidRPr="00104E42">
              <w:rPr>
                <w:sz w:val="16"/>
                <w:szCs w:val="28"/>
              </w:rPr>
              <w:t>≥ 2,00</w:t>
            </w:r>
          </w:p>
        </w:tc>
        <w:tc>
          <w:tcPr>
            <w:tcW w:w="1134" w:type="dxa"/>
            <w:vAlign w:val="center"/>
          </w:tcPr>
          <w:p w14:paraId="438D7711" w14:textId="77777777" w:rsidR="0090741F" w:rsidRPr="00104E42" w:rsidRDefault="0090741F" w:rsidP="009738B9">
            <w:pPr>
              <w:jc w:val="center"/>
              <w:rPr>
                <w:rFonts w:eastAsia="Calibri"/>
                <w:lang w:eastAsia="en-US"/>
              </w:rPr>
            </w:pPr>
            <w:r w:rsidRPr="00104E42">
              <w:rPr>
                <w:sz w:val="16"/>
                <w:szCs w:val="28"/>
              </w:rPr>
              <w:t>1,40-1,99</w:t>
            </w:r>
          </w:p>
        </w:tc>
        <w:tc>
          <w:tcPr>
            <w:tcW w:w="1276" w:type="dxa"/>
            <w:gridSpan w:val="2"/>
            <w:vAlign w:val="center"/>
          </w:tcPr>
          <w:p w14:paraId="251DA969" w14:textId="77777777" w:rsidR="0090741F" w:rsidRPr="00104E42" w:rsidRDefault="0090741F" w:rsidP="009738B9">
            <w:pPr>
              <w:jc w:val="center"/>
              <w:rPr>
                <w:rFonts w:eastAsia="Calibri"/>
                <w:lang w:eastAsia="en-US"/>
              </w:rPr>
            </w:pPr>
            <w:r w:rsidRPr="00104E42">
              <w:rPr>
                <w:sz w:val="16"/>
                <w:szCs w:val="28"/>
              </w:rPr>
              <w:t>1,00-1,39</w:t>
            </w:r>
          </w:p>
        </w:tc>
        <w:tc>
          <w:tcPr>
            <w:tcW w:w="937" w:type="dxa"/>
            <w:vAlign w:val="center"/>
          </w:tcPr>
          <w:p w14:paraId="7DF8D9A3" w14:textId="77777777" w:rsidR="0090741F" w:rsidRPr="00104E42" w:rsidRDefault="0090741F" w:rsidP="009738B9">
            <w:pPr>
              <w:jc w:val="center"/>
              <w:rPr>
                <w:rFonts w:eastAsia="Calibri"/>
                <w:lang w:eastAsia="en-US"/>
              </w:rPr>
            </w:pPr>
            <w:r w:rsidRPr="00104E42">
              <w:rPr>
                <w:sz w:val="16"/>
                <w:szCs w:val="28"/>
              </w:rPr>
              <w:t>≤ 0,99</w:t>
            </w:r>
          </w:p>
        </w:tc>
        <w:tc>
          <w:tcPr>
            <w:tcW w:w="3827" w:type="dxa"/>
            <w:vMerge/>
          </w:tcPr>
          <w:p w14:paraId="4EC240C5"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41564010" w14:textId="77777777" w:rsidTr="0090741F">
        <w:trPr>
          <w:trHeight w:val="363"/>
        </w:trPr>
        <w:tc>
          <w:tcPr>
            <w:tcW w:w="707" w:type="dxa"/>
            <w:vMerge/>
          </w:tcPr>
          <w:p w14:paraId="422E7829"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0BC4A520"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11FF6324"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0D8B1D7E" w14:textId="77777777" w:rsidR="0090741F" w:rsidRPr="00104E42" w:rsidRDefault="0090741F" w:rsidP="009738B9">
            <w:pPr>
              <w:jc w:val="center"/>
              <w:rPr>
                <w:rFonts w:eastAsia="Calibri"/>
                <w:lang w:eastAsia="en-US"/>
              </w:rPr>
            </w:pPr>
            <w:r w:rsidRPr="00104E42">
              <w:rPr>
                <w:sz w:val="16"/>
                <w:szCs w:val="28"/>
              </w:rPr>
              <w:t>≥3,00</w:t>
            </w:r>
          </w:p>
        </w:tc>
        <w:tc>
          <w:tcPr>
            <w:tcW w:w="1134" w:type="dxa"/>
            <w:vAlign w:val="center"/>
          </w:tcPr>
          <w:p w14:paraId="2CF73434" w14:textId="77777777" w:rsidR="0090741F" w:rsidRPr="00104E42" w:rsidRDefault="0090741F" w:rsidP="009738B9">
            <w:pPr>
              <w:jc w:val="center"/>
              <w:rPr>
                <w:rFonts w:eastAsia="Calibri"/>
                <w:lang w:eastAsia="en-US"/>
              </w:rPr>
            </w:pPr>
            <w:r w:rsidRPr="00104E42">
              <w:rPr>
                <w:sz w:val="16"/>
                <w:szCs w:val="28"/>
              </w:rPr>
              <w:t>2,40-2,99</w:t>
            </w:r>
          </w:p>
        </w:tc>
        <w:tc>
          <w:tcPr>
            <w:tcW w:w="1276" w:type="dxa"/>
            <w:gridSpan w:val="2"/>
            <w:vAlign w:val="center"/>
          </w:tcPr>
          <w:p w14:paraId="229A8908" w14:textId="77777777" w:rsidR="0090741F" w:rsidRPr="00104E42" w:rsidRDefault="0090741F" w:rsidP="009738B9">
            <w:pPr>
              <w:jc w:val="center"/>
              <w:rPr>
                <w:rFonts w:eastAsia="Calibri"/>
                <w:lang w:eastAsia="en-US"/>
              </w:rPr>
            </w:pPr>
            <w:r w:rsidRPr="00104E42">
              <w:rPr>
                <w:sz w:val="16"/>
                <w:szCs w:val="28"/>
              </w:rPr>
              <w:t>1,81-2,39</w:t>
            </w:r>
          </w:p>
        </w:tc>
        <w:tc>
          <w:tcPr>
            <w:tcW w:w="937" w:type="dxa"/>
            <w:vAlign w:val="center"/>
          </w:tcPr>
          <w:p w14:paraId="1D87BF17" w14:textId="77777777" w:rsidR="0090741F" w:rsidRPr="00104E42" w:rsidRDefault="0090741F" w:rsidP="009738B9">
            <w:pPr>
              <w:jc w:val="center"/>
              <w:rPr>
                <w:rFonts w:eastAsia="Calibri"/>
                <w:lang w:eastAsia="en-US"/>
              </w:rPr>
            </w:pPr>
            <w:r w:rsidRPr="00104E42">
              <w:rPr>
                <w:sz w:val="16"/>
                <w:szCs w:val="28"/>
              </w:rPr>
              <w:t>≤ 1,80</w:t>
            </w:r>
          </w:p>
        </w:tc>
        <w:tc>
          <w:tcPr>
            <w:tcW w:w="3827" w:type="dxa"/>
            <w:vMerge/>
          </w:tcPr>
          <w:p w14:paraId="7BBA9E42"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61C0BBC6" w14:textId="77777777" w:rsidTr="0090741F">
        <w:trPr>
          <w:trHeight w:val="111"/>
        </w:trPr>
        <w:tc>
          <w:tcPr>
            <w:tcW w:w="707" w:type="dxa"/>
            <w:vMerge w:val="restart"/>
          </w:tcPr>
          <w:p w14:paraId="24E489D8" w14:textId="77777777" w:rsidR="0090741F" w:rsidRPr="00104E42" w:rsidRDefault="0090741F" w:rsidP="009738B9">
            <w:pPr>
              <w:autoSpaceDE w:val="0"/>
              <w:autoSpaceDN w:val="0"/>
              <w:adjustRightInd w:val="0"/>
              <w:rPr>
                <w:sz w:val="24"/>
                <w:szCs w:val="24"/>
              </w:rPr>
            </w:pPr>
          </w:p>
        </w:tc>
        <w:tc>
          <w:tcPr>
            <w:tcW w:w="3545" w:type="dxa"/>
            <w:vMerge w:val="restart"/>
          </w:tcPr>
          <w:p w14:paraId="6E88E9C0" w14:textId="77777777" w:rsidR="0090741F" w:rsidRPr="00104E42" w:rsidRDefault="0090741F" w:rsidP="009738B9">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91" w:type="dxa"/>
            <w:vMerge w:val="restart"/>
          </w:tcPr>
          <w:p w14:paraId="157C5321" w14:textId="77777777" w:rsidR="0090741F" w:rsidRPr="00104E42" w:rsidRDefault="0090741F" w:rsidP="009738B9">
            <w:pPr>
              <w:autoSpaceDE w:val="0"/>
              <w:autoSpaceDN w:val="0"/>
              <w:adjustRightInd w:val="0"/>
              <w:jc w:val="center"/>
              <w:rPr>
                <w:color w:val="000000"/>
                <w:sz w:val="16"/>
                <w:szCs w:val="16"/>
              </w:rPr>
            </w:pPr>
            <w:r w:rsidRPr="00104E42">
              <w:rPr>
                <w:color w:val="000000"/>
                <w:sz w:val="16"/>
                <w:szCs w:val="16"/>
              </w:rPr>
              <w:t>Показатель</w:t>
            </w:r>
          </w:p>
        </w:tc>
        <w:tc>
          <w:tcPr>
            <w:tcW w:w="4481" w:type="dxa"/>
            <w:gridSpan w:val="5"/>
          </w:tcPr>
          <w:p w14:paraId="5D8DCD83" w14:textId="77777777" w:rsidR="0090741F" w:rsidRPr="00104E42" w:rsidRDefault="0090741F" w:rsidP="009738B9">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24120118"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573AB7FE" w14:textId="77777777" w:rsidTr="0090741F">
        <w:trPr>
          <w:trHeight w:val="109"/>
        </w:trPr>
        <w:tc>
          <w:tcPr>
            <w:tcW w:w="707" w:type="dxa"/>
            <w:vMerge/>
          </w:tcPr>
          <w:p w14:paraId="39F094C4"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5D87E404"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vMerge/>
          </w:tcPr>
          <w:p w14:paraId="41434BDD" w14:textId="77777777" w:rsidR="0090741F" w:rsidRPr="00104E42" w:rsidRDefault="0090741F" w:rsidP="009738B9">
            <w:pPr>
              <w:autoSpaceDE w:val="0"/>
              <w:autoSpaceDN w:val="0"/>
              <w:adjustRightInd w:val="0"/>
              <w:jc w:val="center"/>
              <w:rPr>
                <w:rFonts w:eastAsia="Calibri"/>
                <w:color w:val="000000"/>
                <w:lang w:eastAsia="en-US"/>
              </w:rPr>
            </w:pPr>
          </w:p>
        </w:tc>
        <w:tc>
          <w:tcPr>
            <w:tcW w:w="1134" w:type="dxa"/>
          </w:tcPr>
          <w:p w14:paraId="4DC23207"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E062118"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C30546F"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7" w:type="dxa"/>
          </w:tcPr>
          <w:p w14:paraId="25240170"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7157FABA"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50F605C3" w14:textId="77777777" w:rsidTr="0090741F">
        <w:trPr>
          <w:trHeight w:val="109"/>
        </w:trPr>
        <w:tc>
          <w:tcPr>
            <w:tcW w:w="707" w:type="dxa"/>
            <w:vMerge/>
          </w:tcPr>
          <w:p w14:paraId="02B16005"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69BD6400"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21B23915"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4D44A662" w14:textId="77777777" w:rsidR="0090741F" w:rsidRPr="00104E42" w:rsidRDefault="0090741F" w:rsidP="009738B9">
            <w:pPr>
              <w:jc w:val="center"/>
              <w:rPr>
                <w:rFonts w:eastAsia="Calibri"/>
                <w:lang w:eastAsia="en-US"/>
              </w:rPr>
            </w:pPr>
            <w:r w:rsidRPr="00104E42">
              <w:rPr>
                <w:sz w:val="16"/>
                <w:szCs w:val="16"/>
              </w:rPr>
              <w:t>≥ 0,80</w:t>
            </w:r>
          </w:p>
        </w:tc>
        <w:tc>
          <w:tcPr>
            <w:tcW w:w="1134" w:type="dxa"/>
            <w:vAlign w:val="center"/>
          </w:tcPr>
          <w:p w14:paraId="5DAFC994" w14:textId="77777777" w:rsidR="0090741F" w:rsidRPr="00104E42" w:rsidRDefault="0090741F" w:rsidP="009738B9">
            <w:pPr>
              <w:jc w:val="center"/>
              <w:rPr>
                <w:rFonts w:eastAsia="Calibri"/>
                <w:lang w:eastAsia="en-US"/>
              </w:rPr>
            </w:pPr>
            <w:r w:rsidRPr="00104E42">
              <w:rPr>
                <w:sz w:val="16"/>
                <w:szCs w:val="16"/>
              </w:rPr>
              <w:t>0,40-0,79</w:t>
            </w:r>
          </w:p>
        </w:tc>
        <w:tc>
          <w:tcPr>
            <w:tcW w:w="1276" w:type="dxa"/>
            <w:gridSpan w:val="2"/>
            <w:vAlign w:val="center"/>
          </w:tcPr>
          <w:p w14:paraId="3BD513A6" w14:textId="77777777" w:rsidR="0090741F" w:rsidRPr="00104E42" w:rsidRDefault="0090741F" w:rsidP="009738B9">
            <w:pPr>
              <w:jc w:val="center"/>
              <w:rPr>
                <w:rFonts w:eastAsia="Calibri"/>
                <w:lang w:eastAsia="en-US"/>
              </w:rPr>
            </w:pPr>
            <w:r w:rsidRPr="00104E42">
              <w:rPr>
                <w:sz w:val="16"/>
                <w:szCs w:val="16"/>
              </w:rPr>
              <w:t>0,01-0,39</w:t>
            </w:r>
          </w:p>
        </w:tc>
        <w:tc>
          <w:tcPr>
            <w:tcW w:w="937" w:type="dxa"/>
            <w:vAlign w:val="center"/>
          </w:tcPr>
          <w:p w14:paraId="785F9BD2" w14:textId="77777777" w:rsidR="0090741F" w:rsidRPr="00104E42" w:rsidRDefault="0090741F" w:rsidP="009738B9">
            <w:pPr>
              <w:jc w:val="center"/>
              <w:rPr>
                <w:rFonts w:eastAsia="Calibri"/>
                <w:lang w:eastAsia="en-US"/>
              </w:rPr>
            </w:pPr>
            <w:r w:rsidRPr="00104E42">
              <w:rPr>
                <w:sz w:val="16"/>
                <w:szCs w:val="16"/>
              </w:rPr>
              <w:t>≤ 0</w:t>
            </w:r>
          </w:p>
        </w:tc>
        <w:tc>
          <w:tcPr>
            <w:tcW w:w="3827" w:type="dxa"/>
            <w:vMerge/>
          </w:tcPr>
          <w:p w14:paraId="06E9C34D"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30530BA6" w14:textId="77777777" w:rsidTr="0090741F">
        <w:trPr>
          <w:trHeight w:val="109"/>
        </w:trPr>
        <w:tc>
          <w:tcPr>
            <w:tcW w:w="707" w:type="dxa"/>
            <w:vMerge/>
          </w:tcPr>
          <w:p w14:paraId="0947EACD"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27076F99"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6351121A"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8306143" w14:textId="77777777" w:rsidR="0090741F" w:rsidRPr="00104E42" w:rsidRDefault="0090741F" w:rsidP="009738B9">
            <w:pPr>
              <w:jc w:val="center"/>
              <w:rPr>
                <w:rFonts w:eastAsia="Calibri"/>
                <w:lang w:eastAsia="en-US"/>
              </w:rPr>
            </w:pPr>
            <w:r w:rsidRPr="00104E42">
              <w:rPr>
                <w:sz w:val="16"/>
                <w:szCs w:val="16"/>
              </w:rPr>
              <w:t>≥ 2,00</w:t>
            </w:r>
          </w:p>
        </w:tc>
        <w:tc>
          <w:tcPr>
            <w:tcW w:w="1134" w:type="dxa"/>
            <w:vAlign w:val="center"/>
          </w:tcPr>
          <w:p w14:paraId="33101DCF" w14:textId="77777777" w:rsidR="0090741F" w:rsidRPr="00104E42" w:rsidRDefault="0090741F" w:rsidP="009738B9">
            <w:pPr>
              <w:jc w:val="center"/>
              <w:rPr>
                <w:rFonts w:eastAsia="Calibri"/>
                <w:lang w:eastAsia="en-US"/>
              </w:rPr>
            </w:pPr>
            <w:r w:rsidRPr="00104E42">
              <w:rPr>
                <w:sz w:val="16"/>
                <w:szCs w:val="16"/>
              </w:rPr>
              <w:t>0,60-1,99</w:t>
            </w:r>
          </w:p>
        </w:tc>
        <w:tc>
          <w:tcPr>
            <w:tcW w:w="1276" w:type="dxa"/>
            <w:gridSpan w:val="2"/>
            <w:vAlign w:val="center"/>
          </w:tcPr>
          <w:p w14:paraId="0C545935" w14:textId="77777777" w:rsidR="0090741F" w:rsidRPr="00104E42" w:rsidRDefault="0090741F" w:rsidP="009738B9">
            <w:pPr>
              <w:jc w:val="center"/>
              <w:rPr>
                <w:rFonts w:eastAsia="Calibri"/>
                <w:lang w:eastAsia="en-US"/>
              </w:rPr>
            </w:pPr>
            <w:r w:rsidRPr="00104E42">
              <w:rPr>
                <w:sz w:val="16"/>
                <w:szCs w:val="16"/>
              </w:rPr>
              <w:t>0,01-0,59</w:t>
            </w:r>
          </w:p>
        </w:tc>
        <w:tc>
          <w:tcPr>
            <w:tcW w:w="937" w:type="dxa"/>
            <w:vAlign w:val="center"/>
          </w:tcPr>
          <w:p w14:paraId="1AEEF2EA" w14:textId="77777777" w:rsidR="0090741F" w:rsidRPr="00104E42" w:rsidRDefault="0090741F" w:rsidP="009738B9">
            <w:pPr>
              <w:jc w:val="center"/>
              <w:rPr>
                <w:rFonts w:eastAsia="Calibri"/>
                <w:lang w:eastAsia="en-US"/>
              </w:rPr>
            </w:pPr>
            <w:r w:rsidRPr="00104E42">
              <w:rPr>
                <w:sz w:val="16"/>
                <w:szCs w:val="16"/>
              </w:rPr>
              <w:t>≤ 0</w:t>
            </w:r>
          </w:p>
        </w:tc>
        <w:tc>
          <w:tcPr>
            <w:tcW w:w="3827" w:type="dxa"/>
            <w:vMerge/>
          </w:tcPr>
          <w:p w14:paraId="5BE9B85F"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45C82E9A" w14:textId="77777777" w:rsidTr="0090741F">
        <w:trPr>
          <w:trHeight w:val="109"/>
        </w:trPr>
        <w:tc>
          <w:tcPr>
            <w:tcW w:w="707" w:type="dxa"/>
            <w:vMerge/>
          </w:tcPr>
          <w:p w14:paraId="7CF2B1CC"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059BDECB"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47BEB2A4"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9D80D73" w14:textId="77777777" w:rsidR="0090741F" w:rsidRPr="00104E42" w:rsidRDefault="0090741F" w:rsidP="009738B9">
            <w:pPr>
              <w:jc w:val="center"/>
              <w:rPr>
                <w:rFonts w:eastAsia="Calibri"/>
                <w:lang w:eastAsia="en-US"/>
              </w:rPr>
            </w:pPr>
            <w:r w:rsidRPr="00104E42">
              <w:rPr>
                <w:sz w:val="16"/>
                <w:szCs w:val="16"/>
              </w:rPr>
              <w:t>≥ 2,00</w:t>
            </w:r>
          </w:p>
        </w:tc>
        <w:tc>
          <w:tcPr>
            <w:tcW w:w="1134" w:type="dxa"/>
            <w:vAlign w:val="center"/>
          </w:tcPr>
          <w:p w14:paraId="7088E6BE" w14:textId="77777777" w:rsidR="0090741F" w:rsidRPr="00104E42" w:rsidRDefault="0090741F" w:rsidP="009738B9">
            <w:pPr>
              <w:jc w:val="center"/>
              <w:rPr>
                <w:rFonts w:eastAsia="Calibri"/>
                <w:lang w:eastAsia="en-US"/>
              </w:rPr>
            </w:pPr>
            <w:r w:rsidRPr="00104E42">
              <w:rPr>
                <w:sz w:val="16"/>
                <w:szCs w:val="16"/>
              </w:rPr>
              <w:t>1,40-1,99</w:t>
            </w:r>
          </w:p>
        </w:tc>
        <w:tc>
          <w:tcPr>
            <w:tcW w:w="1276" w:type="dxa"/>
            <w:gridSpan w:val="2"/>
            <w:vAlign w:val="center"/>
          </w:tcPr>
          <w:p w14:paraId="4F08EB80" w14:textId="77777777" w:rsidR="0090741F" w:rsidRPr="00104E42" w:rsidRDefault="0090741F" w:rsidP="009738B9">
            <w:pPr>
              <w:jc w:val="center"/>
              <w:rPr>
                <w:rFonts w:eastAsia="Calibri"/>
                <w:lang w:eastAsia="en-US"/>
              </w:rPr>
            </w:pPr>
            <w:r w:rsidRPr="00104E42">
              <w:rPr>
                <w:sz w:val="16"/>
                <w:szCs w:val="16"/>
              </w:rPr>
              <w:t>1,00-1,39</w:t>
            </w:r>
          </w:p>
        </w:tc>
        <w:tc>
          <w:tcPr>
            <w:tcW w:w="937" w:type="dxa"/>
            <w:vAlign w:val="center"/>
          </w:tcPr>
          <w:p w14:paraId="243F7DAB" w14:textId="77777777" w:rsidR="0090741F" w:rsidRPr="00104E42" w:rsidRDefault="0090741F" w:rsidP="009738B9">
            <w:pPr>
              <w:jc w:val="center"/>
              <w:rPr>
                <w:rFonts w:eastAsia="Calibri"/>
                <w:lang w:eastAsia="en-US"/>
              </w:rPr>
            </w:pPr>
            <w:r w:rsidRPr="00104E42">
              <w:rPr>
                <w:sz w:val="16"/>
                <w:szCs w:val="16"/>
              </w:rPr>
              <w:t>≤ 0,99</w:t>
            </w:r>
          </w:p>
        </w:tc>
        <w:tc>
          <w:tcPr>
            <w:tcW w:w="3827" w:type="dxa"/>
            <w:vMerge/>
          </w:tcPr>
          <w:p w14:paraId="32C4DFBD"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1943F079" w14:textId="77777777" w:rsidTr="0090741F">
        <w:trPr>
          <w:trHeight w:val="109"/>
        </w:trPr>
        <w:tc>
          <w:tcPr>
            <w:tcW w:w="707" w:type="dxa"/>
            <w:vMerge/>
          </w:tcPr>
          <w:p w14:paraId="2BB094BA"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304661B0"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171E66AB"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04557DC6" w14:textId="77777777" w:rsidR="0090741F" w:rsidRPr="00104E42" w:rsidRDefault="0090741F" w:rsidP="009738B9">
            <w:pPr>
              <w:jc w:val="center"/>
              <w:rPr>
                <w:rFonts w:eastAsia="Calibri"/>
                <w:lang w:eastAsia="en-US"/>
              </w:rPr>
            </w:pPr>
            <w:r w:rsidRPr="00104E42">
              <w:rPr>
                <w:sz w:val="16"/>
                <w:szCs w:val="16"/>
              </w:rPr>
              <w:t>≥ 3,00</w:t>
            </w:r>
          </w:p>
        </w:tc>
        <w:tc>
          <w:tcPr>
            <w:tcW w:w="1134" w:type="dxa"/>
          </w:tcPr>
          <w:p w14:paraId="5EC6CBA0" w14:textId="77777777" w:rsidR="0090741F" w:rsidRPr="00104E42" w:rsidRDefault="0090741F" w:rsidP="009738B9">
            <w:pPr>
              <w:jc w:val="center"/>
              <w:rPr>
                <w:rFonts w:eastAsia="Calibri"/>
                <w:lang w:eastAsia="en-US"/>
              </w:rPr>
            </w:pPr>
            <w:r w:rsidRPr="00104E42">
              <w:rPr>
                <w:sz w:val="16"/>
                <w:szCs w:val="16"/>
              </w:rPr>
              <w:t>2,40-2,99</w:t>
            </w:r>
          </w:p>
        </w:tc>
        <w:tc>
          <w:tcPr>
            <w:tcW w:w="1276" w:type="dxa"/>
            <w:gridSpan w:val="2"/>
          </w:tcPr>
          <w:p w14:paraId="0B7EA9E5" w14:textId="77777777" w:rsidR="0090741F" w:rsidRPr="00104E42" w:rsidRDefault="0090741F" w:rsidP="009738B9">
            <w:pPr>
              <w:jc w:val="center"/>
              <w:rPr>
                <w:rFonts w:eastAsia="Calibri"/>
                <w:lang w:eastAsia="en-US"/>
              </w:rPr>
            </w:pPr>
            <w:r w:rsidRPr="00104E42">
              <w:rPr>
                <w:sz w:val="16"/>
                <w:szCs w:val="16"/>
              </w:rPr>
              <w:t>1,81-2,39</w:t>
            </w:r>
          </w:p>
        </w:tc>
        <w:tc>
          <w:tcPr>
            <w:tcW w:w="937" w:type="dxa"/>
          </w:tcPr>
          <w:p w14:paraId="154877D5" w14:textId="77777777" w:rsidR="0090741F" w:rsidRPr="00104E42" w:rsidRDefault="0090741F" w:rsidP="009738B9">
            <w:pPr>
              <w:jc w:val="center"/>
              <w:rPr>
                <w:rFonts w:eastAsia="Calibri"/>
                <w:lang w:eastAsia="en-US"/>
              </w:rPr>
            </w:pPr>
            <w:r w:rsidRPr="00104E42">
              <w:rPr>
                <w:sz w:val="16"/>
                <w:szCs w:val="16"/>
              </w:rPr>
              <w:t>≤ 1,80</w:t>
            </w:r>
          </w:p>
        </w:tc>
        <w:tc>
          <w:tcPr>
            <w:tcW w:w="3827" w:type="dxa"/>
            <w:vMerge/>
          </w:tcPr>
          <w:p w14:paraId="1829DE5A"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57CBE87F" w14:textId="77777777" w:rsidTr="0090741F">
        <w:trPr>
          <w:trHeight w:val="109"/>
        </w:trPr>
        <w:tc>
          <w:tcPr>
            <w:tcW w:w="707" w:type="dxa"/>
            <w:vMerge w:val="restart"/>
          </w:tcPr>
          <w:p w14:paraId="5E6D1A43" w14:textId="77777777" w:rsidR="0090741F" w:rsidRPr="00104E42" w:rsidRDefault="0090741F" w:rsidP="009738B9">
            <w:pPr>
              <w:autoSpaceDE w:val="0"/>
              <w:autoSpaceDN w:val="0"/>
              <w:adjustRightInd w:val="0"/>
              <w:rPr>
                <w:sz w:val="24"/>
                <w:szCs w:val="24"/>
              </w:rPr>
            </w:pPr>
          </w:p>
        </w:tc>
        <w:tc>
          <w:tcPr>
            <w:tcW w:w="3545" w:type="dxa"/>
            <w:vMerge w:val="restart"/>
          </w:tcPr>
          <w:p w14:paraId="1A95610C" w14:textId="77777777" w:rsidR="0090741F" w:rsidRPr="00104E42" w:rsidRDefault="0090741F" w:rsidP="009738B9">
            <w:pPr>
              <w:autoSpaceDE w:val="0"/>
              <w:autoSpaceDN w:val="0"/>
              <w:adjustRightInd w:val="0"/>
              <w:rPr>
                <w:color w:val="000000"/>
              </w:rPr>
            </w:pPr>
            <w:r w:rsidRPr="00104E42">
              <w:rPr>
                <w:color w:val="000000"/>
              </w:rPr>
              <w:t>10.3. Оценка финансового состояния страховых компаний</w:t>
            </w:r>
          </w:p>
        </w:tc>
        <w:tc>
          <w:tcPr>
            <w:tcW w:w="2891" w:type="dxa"/>
            <w:vMerge w:val="restart"/>
          </w:tcPr>
          <w:p w14:paraId="6FB8C1A1" w14:textId="77777777" w:rsidR="0090741F" w:rsidRPr="00104E42" w:rsidRDefault="0090741F" w:rsidP="009738B9">
            <w:pPr>
              <w:autoSpaceDE w:val="0"/>
              <w:autoSpaceDN w:val="0"/>
              <w:adjustRightInd w:val="0"/>
              <w:jc w:val="center"/>
              <w:rPr>
                <w:color w:val="000000"/>
                <w:sz w:val="16"/>
                <w:szCs w:val="16"/>
              </w:rPr>
            </w:pPr>
            <w:r w:rsidRPr="00104E42">
              <w:rPr>
                <w:color w:val="000000"/>
                <w:sz w:val="16"/>
                <w:szCs w:val="16"/>
              </w:rPr>
              <w:t>Показатель</w:t>
            </w:r>
          </w:p>
        </w:tc>
        <w:tc>
          <w:tcPr>
            <w:tcW w:w="4481" w:type="dxa"/>
            <w:gridSpan w:val="5"/>
          </w:tcPr>
          <w:p w14:paraId="1DE92724" w14:textId="77777777" w:rsidR="0090741F" w:rsidRPr="00104E42" w:rsidRDefault="0090741F" w:rsidP="009738B9">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148F480D"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16DEA673" w14:textId="77777777" w:rsidTr="0090741F">
        <w:trPr>
          <w:trHeight w:val="109"/>
        </w:trPr>
        <w:tc>
          <w:tcPr>
            <w:tcW w:w="707" w:type="dxa"/>
            <w:vMerge/>
          </w:tcPr>
          <w:p w14:paraId="44A33ECE"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45AD498A"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vMerge/>
          </w:tcPr>
          <w:p w14:paraId="23EB11C5" w14:textId="77777777" w:rsidR="0090741F" w:rsidRPr="00104E42" w:rsidRDefault="0090741F" w:rsidP="009738B9">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C1575DB" w14:textId="77777777" w:rsidR="0090741F" w:rsidRPr="00104E42" w:rsidRDefault="0090741F" w:rsidP="009738B9">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E570A62" w14:textId="77777777" w:rsidR="0090741F" w:rsidRPr="00104E42" w:rsidRDefault="0090741F" w:rsidP="009738B9">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C361170" w14:textId="77777777" w:rsidR="0090741F" w:rsidRPr="00104E42" w:rsidRDefault="0090741F" w:rsidP="009738B9">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2147EC9A" w14:textId="77777777" w:rsidR="0090741F" w:rsidRPr="00104E42" w:rsidRDefault="0090741F" w:rsidP="009738B9">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5F4C8D89"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044F14DC" w14:textId="77777777" w:rsidTr="0090741F">
        <w:trPr>
          <w:trHeight w:val="109"/>
        </w:trPr>
        <w:tc>
          <w:tcPr>
            <w:tcW w:w="707" w:type="dxa"/>
            <w:vMerge/>
          </w:tcPr>
          <w:p w14:paraId="76A44FE8"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189A7816"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78FDA0C2" w14:textId="77777777" w:rsidR="0090741F" w:rsidRPr="00104E42" w:rsidRDefault="0090741F" w:rsidP="009738B9">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50D183B" w14:textId="77777777" w:rsidR="0090741F" w:rsidRPr="00104E42" w:rsidRDefault="0090741F" w:rsidP="009738B9">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675CAF" w14:textId="77777777" w:rsidR="0090741F" w:rsidRPr="00104E42" w:rsidRDefault="0090741F" w:rsidP="009738B9">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5B89D4" w14:textId="77777777" w:rsidR="0090741F" w:rsidRPr="00104E42" w:rsidRDefault="0090741F" w:rsidP="009738B9">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6CC36533" w14:textId="77777777" w:rsidR="0090741F" w:rsidRPr="00104E42" w:rsidRDefault="0090741F" w:rsidP="009738B9">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1F0E57E8"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39BE0AB7" w14:textId="77777777" w:rsidTr="0090741F">
        <w:trPr>
          <w:trHeight w:val="109"/>
        </w:trPr>
        <w:tc>
          <w:tcPr>
            <w:tcW w:w="707" w:type="dxa"/>
            <w:vMerge/>
          </w:tcPr>
          <w:p w14:paraId="68DFEA86"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71351621"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1C9EEF12" w14:textId="77777777" w:rsidR="0090741F" w:rsidRPr="00104E42" w:rsidRDefault="0090741F" w:rsidP="009738B9">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463B6A"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9621BFC"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D88185"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sz w:val="16"/>
                <w:szCs w:val="16"/>
              </w:rPr>
              <w:t>0,01 - 0,59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43ED7F2B"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093462C6"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74C45E46" w14:textId="77777777" w:rsidTr="0090741F">
        <w:trPr>
          <w:trHeight w:val="2123"/>
        </w:trPr>
        <w:tc>
          <w:tcPr>
            <w:tcW w:w="707" w:type="dxa"/>
            <w:vMerge w:val="restart"/>
          </w:tcPr>
          <w:p w14:paraId="4AADDE94" w14:textId="77777777" w:rsidR="0090741F" w:rsidRPr="00104E42" w:rsidRDefault="0090741F" w:rsidP="009738B9">
            <w:pPr>
              <w:autoSpaceDE w:val="0"/>
              <w:autoSpaceDN w:val="0"/>
              <w:adjustRightInd w:val="0"/>
              <w:rPr>
                <w:sz w:val="24"/>
                <w:szCs w:val="24"/>
              </w:rPr>
            </w:pPr>
          </w:p>
        </w:tc>
        <w:tc>
          <w:tcPr>
            <w:tcW w:w="3545" w:type="dxa"/>
            <w:vMerge w:val="restart"/>
          </w:tcPr>
          <w:p w14:paraId="0B40B447" w14:textId="77777777" w:rsidR="0090741F" w:rsidRPr="00104E42" w:rsidRDefault="0090741F" w:rsidP="009738B9">
            <w:pPr>
              <w:autoSpaceDE w:val="0"/>
              <w:autoSpaceDN w:val="0"/>
              <w:adjustRightInd w:val="0"/>
              <w:rPr>
                <w:color w:val="000000"/>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4C50B978" w14:textId="77777777" w:rsidR="0090741F" w:rsidRPr="00104E42" w:rsidRDefault="0090741F" w:rsidP="009738B9">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FE81AD7" w14:textId="77777777" w:rsidR="0090741F" w:rsidRPr="00104E42" w:rsidRDefault="0090741F" w:rsidP="009738B9">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65A99AD" w14:textId="77777777" w:rsidR="0090741F" w:rsidRPr="00104E42" w:rsidRDefault="0090741F" w:rsidP="009738B9">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64715" w14:textId="77777777" w:rsidR="0090741F" w:rsidRPr="00104E42" w:rsidRDefault="0090741F" w:rsidP="009738B9">
            <w:pPr>
              <w:tabs>
                <w:tab w:val="right" w:pos="9360"/>
              </w:tabs>
              <w:jc w:val="center"/>
              <w:rPr>
                <w:bCs/>
                <w:color w:val="000000"/>
                <w:sz w:val="16"/>
                <w:szCs w:val="16"/>
              </w:rPr>
            </w:pPr>
            <w:r w:rsidRPr="00104E42">
              <w:rPr>
                <w:sz w:val="16"/>
                <w:szCs w:val="16"/>
              </w:rPr>
              <w:t>1,00 - 1,39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4DA1C42C" w14:textId="77777777" w:rsidR="0090741F" w:rsidRPr="00104E42" w:rsidRDefault="0090741F" w:rsidP="009738B9">
            <w:pPr>
              <w:tabs>
                <w:tab w:val="right" w:pos="9360"/>
              </w:tabs>
              <w:jc w:val="center"/>
              <w:rPr>
                <w:bCs/>
                <w:color w:val="000000"/>
                <w:sz w:val="16"/>
                <w:szCs w:val="16"/>
              </w:rPr>
            </w:pPr>
            <w:r w:rsidRPr="00104E42">
              <w:rPr>
                <w:sz w:val="16"/>
                <w:szCs w:val="16"/>
              </w:rPr>
              <w:t>≤ 0,99</w:t>
            </w:r>
          </w:p>
        </w:tc>
        <w:tc>
          <w:tcPr>
            <w:tcW w:w="3827" w:type="dxa"/>
          </w:tcPr>
          <w:p w14:paraId="51EFBA21"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2A3F39F0" w14:textId="77777777" w:rsidTr="0090741F">
        <w:trPr>
          <w:trHeight w:val="109"/>
        </w:trPr>
        <w:tc>
          <w:tcPr>
            <w:tcW w:w="707" w:type="dxa"/>
            <w:vMerge/>
          </w:tcPr>
          <w:p w14:paraId="2C619EEA"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381A37AC"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60D691F5" w14:textId="77777777" w:rsidR="0090741F" w:rsidRPr="00104E42" w:rsidRDefault="0090741F" w:rsidP="009738B9">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2AA40FE"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88C13B5"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DCF2E0"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sz w:val="16"/>
                <w:szCs w:val="16"/>
              </w:rPr>
              <w:t>1,81 - 2,39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275E5969" w14:textId="77777777" w:rsidR="0090741F" w:rsidRPr="00104E42" w:rsidRDefault="0090741F" w:rsidP="009738B9">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6998E968"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65B608B1" w14:textId="77777777" w:rsidTr="0090741F">
        <w:trPr>
          <w:trHeight w:val="92"/>
        </w:trPr>
        <w:tc>
          <w:tcPr>
            <w:tcW w:w="707" w:type="dxa"/>
            <w:vMerge w:val="restart"/>
          </w:tcPr>
          <w:p w14:paraId="569E6907" w14:textId="77777777" w:rsidR="0090741F" w:rsidRPr="00104E42" w:rsidRDefault="0090741F" w:rsidP="009738B9">
            <w:pPr>
              <w:autoSpaceDE w:val="0"/>
              <w:autoSpaceDN w:val="0"/>
              <w:adjustRightInd w:val="0"/>
              <w:rPr>
                <w:sz w:val="24"/>
                <w:szCs w:val="24"/>
              </w:rPr>
            </w:pPr>
          </w:p>
        </w:tc>
        <w:tc>
          <w:tcPr>
            <w:tcW w:w="3545" w:type="dxa"/>
            <w:vMerge w:val="restart"/>
          </w:tcPr>
          <w:p w14:paraId="16301E44" w14:textId="77777777" w:rsidR="0090741F" w:rsidRPr="00104E42" w:rsidRDefault="0090741F" w:rsidP="009738B9">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91" w:type="dxa"/>
            <w:vMerge w:val="restart"/>
          </w:tcPr>
          <w:p w14:paraId="4F05DFAF" w14:textId="77777777" w:rsidR="0090741F" w:rsidRPr="00104E42" w:rsidRDefault="0090741F" w:rsidP="009738B9">
            <w:pPr>
              <w:autoSpaceDE w:val="0"/>
              <w:autoSpaceDN w:val="0"/>
              <w:adjustRightInd w:val="0"/>
              <w:jc w:val="center"/>
              <w:rPr>
                <w:color w:val="000000"/>
                <w:sz w:val="16"/>
                <w:szCs w:val="16"/>
              </w:rPr>
            </w:pPr>
            <w:r w:rsidRPr="00104E42">
              <w:rPr>
                <w:color w:val="000000"/>
                <w:sz w:val="16"/>
                <w:szCs w:val="16"/>
              </w:rPr>
              <w:t>Показатель</w:t>
            </w:r>
          </w:p>
        </w:tc>
        <w:tc>
          <w:tcPr>
            <w:tcW w:w="4481" w:type="dxa"/>
            <w:gridSpan w:val="5"/>
          </w:tcPr>
          <w:p w14:paraId="2F631345" w14:textId="77777777" w:rsidR="0090741F" w:rsidRPr="00104E42" w:rsidRDefault="0090741F" w:rsidP="009738B9">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06E6F79D"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176A7759" w14:textId="77777777" w:rsidTr="0090741F">
        <w:trPr>
          <w:trHeight w:val="89"/>
        </w:trPr>
        <w:tc>
          <w:tcPr>
            <w:tcW w:w="707" w:type="dxa"/>
            <w:vMerge/>
          </w:tcPr>
          <w:p w14:paraId="13785328"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0A1AEBBE"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vMerge/>
          </w:tcPr>
          <w:p w14:paraId="45D29311" w14:textId="77777777" w:rsidR="0090741F" w:rsidRPr="00104E42" w:rsidRDefault="0090741F" w:rsidP="009738B9">
            <w:pPr>
              <w:autoSpaceDE w:val="0"/>
              <w:autoSpaceDN w:val="0"/>
              <w:adjustRightInd w:val="0"/>
              <w:jc w:val="center"/>
              <w:rPr>
                <w:rFonts w:eastAsia="Calibri"/>
                <w:color w:val="000000"/>
                <w:lang w:eastAsia="en-US"/>
              </w:rPr>
            </w:pPr>
          </w:p>
        </w:tc>
        <w:tc>
          <w:tcPr>
            <w:tcW w:w="1134" w:type="dxa"/>
          </w:tcPr>
          <w:p w14:paraId="3A60D21C"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F695B55"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7E19994"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7" w:type="dxa"/>
          </w:tcPr>
          <w:p w14:paraId="24CDAA78"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0111800F"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00481A12" w14:textId="77777777" w:rsidTr="0090741F">
        <w:trPr>
          <w:trHeight w:val="89"/>
        </w:trPr>
        <w:tc>
          <w:tcPr>
            <w:tcW w:w="707" w:type="dxa"/>
            <w:vMerge/>
          </w:tcPr>
          <w:p w14:paraId="6A715823"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194F3502"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0EB15A4E"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44E22E3D"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3414B413"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194D158C"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0,10</w:t>
            </w:r>
          </w:p>
        </w:tc>
        <w:tc>
          <w:tcPr>
            <w:tcW w:w="937" w:type="dxa"/>
          </w:tcPr>
          <w:p w14:paraId="3D404AC4"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66810FCD"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13D19DDE" w14:textId="77777777" w:rsidTr="0090741F">
        <w:trPr>
          <w:trHeight w:val="89"/>
        </w:trPr>
        <w:tc>
          <w:tcPr>
            <w:tcW w:w="707" w:type="dxa"/>
            <w:vMerge/>
          </w:tcPr>
          <w:p w14:paraId="691CDBE9"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132D5C68"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4E3EACB7"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5574C564"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7BC57028"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606C9EC6"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0,15</w:t>
            </w:r>
          </w:p>
        </w:tc>
        <w:tc>
          <w:tcPr>
            <w:tcW w:w="937" w:type="dxa"/>
          </w:tcPr>
          <w:p w14:paraId="4213EFAA"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11DE2F84"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0D2F7A7B" w14:textId="77777777" w:rsidTr="0090741F">
        <w:trPr>
          <w:trHeight w:val="89"/>
        </w:trPr>
        <w:tc>
          <w:tcPr>
            <w:tcW w:w="707" w:type="dxa"/>
            <w:vMerge/>
          </w:tcPr>
          <w:p w14:paraId="6BA208FD"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423FCCB8"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249D7D98"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48E80663"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0849D976"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14284103"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0,50</w:t>
            </w:r>
          </w:p>
        </w:tc>
        <w:tc>
          <w:tcPr>
            <w:tcW w:w="937" w:type="dxa"/>
          </w:tcPr>
          <w:p w14:paraId="6752CBF5"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6E6754DC" w14:textId="77777777" w:rsidR="0090741F" w:rsidRPr="00104E42" w:rsidRDefault="0090741F" w:rsidP="009738B9">
            <w:pPr>
              <w:autoSpaceDE w:val="0"/>
              <w:autoSpaceDN w:val="0"/>
              <w:adjustRightInd w:val="0"/>
              <w:jc w:val="both"/>
              <w:rPr>
                <w:rFonts w:eastAsia="Calibri"/>
                <w:color w:val="000000"/>
                <w:lang w:eastAsia="en-US"/>
              </w:rPr>
            </w:pPr>
          </w:p>
        </w:tc>
      </w:tr>
      <w:tr w:rsidR="0090741F" w:rsidRPr="00104E42" w14:paraId="232831EA" w14:textId="77777777" w:rsidTr="0090741F">
        <w:trPr>
          <w:trHeight w:val="89"/>
        </w:trPr>
        <w:tc>
          <w:tcPr>
            <w:tcW w:w="707" w:type="dxa"/>
            <w:vMerge/>
          </w:tcPr>
          <w:p w14:paraId="717A6C37" w14:textId="77777777" w:rsidR="0090741F" w:rsidRPr="00104E42" w:rsidRDefault="0090741F" w:rsidP="009738B9">
            <w:pPr>
              <w:autoSpaceDE w:val="0"/>
              <w:autoSpaceDN w:val="0"/>
              <w:adjustRightInd w:val="0"/>
              <w:jc w:val="both"/>
              <w:rPr>
                <w:rFonts w:eastAsia="Calibri"/>
                <w:lang w:eastAsia="en-US"/>
              </w:rPr>
            </w:pPr>
          </w:p>
        </w:tc>
        <w:tc>
          <w:tcPr>
            <w:tcW w:w="3545" w:type="dxa"/>
            <w:vMerge/>
          </w:tcPr>
          <w:p w14:paraId="00966847" w14:textId="77777777" w:rsidR="0090741F" w:rsidRPr="00104E42" w:rsidRDefault="0090741F" w:rsidP="009738B9">
            <w:pPr>
              <w:autoSpaceDE w:val="0"/>
              <w:autoSpaceDN w:val="0"/>
              <w:adjustRightInd w:val="0"/>
              <w:jc w:val="both"/>
              <w:rPr>
                <w:rFonts w:eastAsia="Calibri"/>
                <w:color w:val="000000"/>
                <w:lang w:eastAsia="en-US"/>
              </w:rPr>
            </w:pPr>
          </w:p>
        </w:tc>
        <w:tc>
          <w:tcPr>
            <w:tcW w:w="2891" w:type="dxa"/>
          </w:tcPr>
          <w:p w14:paraId="252B2DA8"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048352EA"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3D10818F"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3D472307"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&lt;BB-/BB-/Ba3</w:t>
            </w:r>
          </w:p>
        </w:tc>
        <w:tc>
          <w:tcPr>
            <w:tcW w:w="937" w:type="dxa"/>
          </w:tcPr>
          <w:p w14:paraId="6D179E0E" w14:textId="77777777" w:rsidR="0090741F" w:rsidRPr="00104E42" w:rsidRDefault="0090741F" w:rsidP="009738B9">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3E17691C" w14:textId="77777777" w:rsidR="0090741F" w:rsidRPr="00104E42" w:rsidRDefault="0090741F" w:rsidP="009738B9">
            <w:pPr>
              <w:autoSpaceDE w:val="0"/>
              <w:autoSpaceDN w:val="0"/>
              <w:adjustRightInd w:val="0"/>
              <w:jc w:val="both"/>
              <w:rPr>
                <w:rFonts w:eastAsia="Calibri"/>
                <w:color w:val="000000"/>
                <w:lang w:eastAsia="en-US"/>
              </w:rPr>
            </w:pPr>
          </w:p>
        </w:tc>
      </w:tr>
      <w:bookmarkEnd w:id="95"/>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646D236D" w:rsidR="00FD4D22" w:rsidRPr="00B85548" w:rsidRDefault="00FD4D22" w:rsidP="00B85548">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0741F">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5746D9AC" w:rsidR="00FD4D22"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w:t>
      </w:r>
      <w:r w:rsidR="0090741F">
        <w:rPr>
          <w:sz w:val="24"/>
          <w:szCs w:val="24"/>
        </w:rPr>
        <w:t>ям, штрафам по форме КНД 1160080</w:t>
      </w:r>
      <w:r w:rsidRPr="00B85548">
        <w:rPr>
          <w:sz w:val="24"/>
          <w:szCs w:val="24"/>
        </w:rPr>
        <w:t xml:space="preserve"> (дата выдачи справки не более 1 (Одного) месяца от даты подачи документов). </w:t>
      </w:r>
    </w:p>
    <w:p w14:paraId="54197D57" w14:textId="2823CD03" w:rsidR="0090741F" w:rsidRPr="0090741F" w:rsidRDefault="0090741F" w:rsidP="0090741F">
      <w:pPr>
        <w:ind w:firstLine="709"/>
        <w:jc w:val="both"/>
        <w:rPr>
          <w:color w:val="FF0000"/>
          <w:sz w:val="24"/>
          <w:szCs w:val="24"/>
        </w:rPr>
      </w:pPr>
      <w:r w:rsidRPr="0090741F">
        <w:rPr>
          <w:color w:val="FF0000"/>
          <w:sz w:val="24"/>
          <w:szCs w:val="24"/>
        </w:rPr>
        <w:t>ВНИМАНИЕ!</w:t>
      </w:r>
      <w:r>
        <w:rPr>
          <w:color w:val="FF0000"/>
          <w:sz w:val="24"/>
          <w:szCs w:val="24"/>
        </w:rPr>
        <w:t xml:space="preserve"> Справка по форме </w:t>
      </w:r>
      <w:r w:rsidRPr="0090741F">
        <w:rPr>
          <w:color w:val="FF0000"/>
          <w:sz w:val="24"/>
          <w:szCs w:val="24"/>
        </w:rPr>
        <w:t>КНД 1160080 не является документом, подтверждающим исполнение</w:t>
      </w:r>
      <w:r>
        <w:rPr>
          <w:color w:val="FF0000"/>
          <w:sz w:val="24"/>
          <w:szCs w:val="24"/>
        </w:rPr>
        <w:t xml:space="preserve"> </w:t>
      </w:r>
      <w:r w:rsidRPr="0090741F">
        <w:rPr>
          <w:color w:val="FF0000"/>
          <w:sz w:val="24"/>
          <w:szCs w:val="24"/>
        </w:rPr>
        <w:t>организацией (индивидуальным предпринимателем) обязанности по уплате</w:t>
      </w:r>
      <w:r>
        <w:rPr>
          <w:color w:val="FF0000"/>
          <w:sz w:val="24"/>
          <w:szCs w:val="24"/>
        </w:rPr>
        <w:t xml:space="preserve"> </w:t>
      </w:r>
      <w:r w:rsidRPr="0090741F">
        <w:rPr>
          <w:color w:val="FF0000"/>
          <w:sz w:val="24"/>
          <w:szCs w:val="24"/>
        </w:rPr>
        <w:t>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lastRenderedPageBreak/>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B77DA67"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d"/>
          <w:b/>
          <w:bCs/>
          <w:caps/>
          <w:szCs w:val="24"/>
        </w:rPr>
        <w:footnoteReference w:id="8"/>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3DC2E498"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535AB4">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9"/>
      </w:r>
    </w:p>
    <w:bookmarkEnd w:id="106"/>
    <w:bookmarkEnd w:id="10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lastRenderedPageBreak/>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6"/>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0E97D" w14:textId="77777777" w:rsidR="008F54D5" w:rsidRDefault="008F54D5">
      <w:r>
        <w:separator/>
      </w:r>
    </w:p>
  </w:endnote>
  <w:endnote w:type="continuationSeparator" w:id="0">
    <w:p w14:paraId="4B842D28" w14:textId="77777777" w:rsidR="008F54D5" w:rsidRDefault="008F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8C5019" w:rsidRDefault="008C5019">
        <w:pPr>
          <w:pStyle w:val="af3"/>
          <w:jc w:val="right"/>
        </w:pPr>
        <w:r>
          <w:fldChar w:fldCharType="begin"/>
        </w:r>
        <w:r>
          <w:instrText>PAGE   \* MERGEFORMAT</w:instrText>
        </w:r>
        <w:r>
          <w:fldChar w:fldCharType="separate"/>
        </w:r>
        <w:r w:rsidR="00020DC0">
          <w:rPr>
            <w:noProof/>
          </w:rPr>
          <w:t>2</w:t>
        </w:r>
        <w:r>
          <w:fldChar w:fldCharType="end"/>
        </w:r>
      </w:p>
    </w:sdtContent>
  </w:sdt>
  <w:p w14:paraId="252E9E1C" w14:textId="77777777" w:rsidR="008C5019" w:rsidRDefault="008C501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209437"/>
      <w:docPartObj>
        <w:docPartGallery w:val="Page Numbers (Bottom of Page)"/>
        <w:docPartUnique/>
      </w:docPartObj>
    </w:sdtPr>
    <w:sdtEndPr/>
    <w:sdtContent>
      <w:p w14:paraId="04849A07" w14:textId="77777777" w:rsidR="008C5019" w:rsidRDefault="008C5019">
        <w:pPr>
          <w:pStyle w:val="af3"/>
          <w:jc w:val="right"/>
        </w:pPr>
        <w:r>
          <w:fldChar w:fldCharType="begin"/>
        </w:r>
        <w:r>
          <w:instrText>PAGE   \* MERGEFORMAT</w:instrText>
        </w:r>
        <w:r>
          <w:fldChar w:fldCharType="separate"/>
        </w:r>
        <w:r w:rsidR="00020DC0">
          <w:rPr>
            <w:noProof/>
          </w:rPr>
          <w:t>37</w:t>
        </w:r>
        <w:r>
          <w:fldChar w:fldCharType="end"/>
        </w:r>
      </w:p>
    </w:sdtContent>
  </w:sdt>
  <w:p w14:paraId="6E15A91A" w14:textId="77777777" w:rsidR="008C5019" w:rsidRPr="00BF3C31" w:rsidRDefault="008C5019">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8C5019" w:rsidRDefault="008C5019">
        <w:pPr>
          <w:pStyle w:val="af3"/>
          <w:jc w:val="right"/>
        </w:pPr>
        <w:r>
          <w:fldChar w:fldCharType="begin"/>
        </w:r>
        <w:r>
          <w:instrText>PAGE   \* MERGEFORMAT</w:instrText>
        </w:r>
        <w:r>
          <w:fldChar w:fldCharType="separate"/>
        </w:r>
        <w:r w:rsidR="00020DC0">
          <w:rPr>
            <w:noProof/>
          </w:rPr>
          <w:t>61</w:t>
        </w:r>
        <w:r>
          <w:fldChar w:fldCharType="end"/>
        </w:r>
      </w:p>
    </w:sdtContent>
  </w:sdt>
  <w:p w14:paraId="01139DCF" w14:textId="77777777" w:rsidR="008C5019" w:rsidRPr="00BF3C31" w:rsidRDefault="008C5019">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7D3A5" w14:textId="77777777" w:rsidR="008F54D5" w:rsidRDefault="008F54D5">
      <w:r>
        <w:separator/>
      </w:r>
    </w:p>
  </w:footnote>
  <w:footnote w:type="continuationSeparator" w:id="0">
    <w:p w14:paraId="216C3EAD" w14:textId="77777777" w:rsidR="008F54D5" w:rsidRDefault="008F54D5">
      <w:r>
        <w:continuationSeparator/>
      </w:r>
    </w:p>
  </w:footnote>
  <w:footnote w:id="1">
    <w:p w14:paraId="47F12E64" w14:textId="69BF9A4C" w:rsidR="000E0B41" w:rsidRPr="000E0B41" w:rsidRDefault="000E0B41">
      <w:pPr>
        <w:pStyle w:val="afb"/>
        <w:rPr>
          <w:sz w:val="18"/>
        </w:rPr>
      </w:pPr>
      <w:r w:rsidRPr="000E0B41">
        <w:rPr>
          <w:rStyle w:val="afd"/>
          <w:sz w:val="18"/>
        </w:rPr>
        <w:footnoteRef/>
      </w:r>
      <w:r w:rsidRPr="000E0B41">
        <w:rPr>
          <w:sz w:val="18"/>
        </w:rPr>
        <w:t xml:space="preserve"> </w:t>
      </w:r>
      <w:r w:rsidRPr="000E0B41">
        <w:rPr>
          <w:i/>
          <w:iCs/>
          <w:sz w:val="22"/>
          <w:szCs w:val="24"/>
        </w:rPr>
        <w:t>Сопоставимый предмету закупки характер и объем - контракт/проект, связанный с оказанием услуг в сфере развития инвестиционной, предпринимательской и социальной деятельности.</w:t>
      </w:r>
    </w:p>
  </w:footnote>
  <w:footnote w:id="2">
    <w:p w14:paraId="0FCEE63D" w14:textId="52A70ADA" w:rsidR="000E0B41" w:rsidRPr="000E0B41" w:rsidRDefault="000E0B41">
      <w:pPr>
        <w:pStyle w:val="afb"/>
        <w:rPr>
          <w:sz w:val="18"/>
        </w:rPr>
      </w:pPr>
      <w:r w:rsidRPr="000E0B41">
        <w:rPr>
          <w:rStyle w:val="afd"/>
          <w:sz w:val="18"/>
        </w:rPr>
        <w:footnoteRef/>
      </w:r>
      <w:r w:rsidRPr="000E0B41">
        <w:rPr>
          <w:sz w:val="18"/>
        </w:rPr>
        <w:t xml:space="preserve"> </w:t>
      </w:r>
      <w:r w:rsidRPr="000E0B41">
        <w:rPr>
          <w:i/>
          <w:iCs/>
          <w:sz w:val="22"/>
          <w:szCs w:val="24"/>
        </w:rPr>
        <w:t>То</w:t>
      </w:r>
      <w:r>
        <w:rPr>
          <w:i/>
          <w:iCs/>
          <w:sz w:val="22"/>
          <w:szCs w:val="24"/>
        </w:rPr>
        <w:t xml:space="preserve"> </w:t>
      </w:r>
      <w:r w:rsidRPr="000E0B41">
        <w:rPr>
          <w:i/>
          <w:iCs/>
          <w:sz w:val="22"/>
          <w:szCs w:val="24"/>
        </w:rPr>
        <w:t>же.</w:t>
      </w:r>
    </w:p>
  </w:footnote>
  <w:footnote w:id="3">
    <w:p w14:paraId="5C62CD9F" w14:textId="77777777" w:rsidR="008C5019" w:rsidRPr="001C18A7" w:rsidRDefault="008C5019"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557731B0" w14:textId="77777777" w:rsidR="008C5019" w:rsidRPr="001C18A7" w:rsidRDefault="008C5019"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BA207A" w14:textId="77777777" w:rsidR="008C5019" w:rsidRPr="00FD4D22" w:rsidRDefault="008C5019"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777CC59A" w14:textId="77777777" w:rsidR="008C5019" w:rsidRPr="00FD4D22" w:rsidRDefault="008C5019"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08B5AA9F" w14:textId="77777777" w:rsidR="008C5019" w:rsidRPr="00FD4D22" w:rsidRDefault="008C5019"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743F4275" w14:textId="77777777" w:rsidR="008C5019" w:rsidRPr="0023770D" w:rsidRDefault="008C5019"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8021073" w14:textId="77777777" w:rsidR="008C5019" w:rsidRDefault="008C5019"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8C5019" w:rsidRPr="00622EE4" w:rsidRDefault="008C5019"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8C5019" w:rsidRDefault="008C501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8C5019" w:rsidRDefault="008C501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8C5019" w:rsidRDefault="008C501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8C5019" w:rsidRDefault="008C5019">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C5019" w:rsidRDefault="008C5019"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2E0A4B"/>
    <w:multiLevelType w:val="hybridMultilevel"/>
    <w:tmpl w:val="20ACE526"/>
    <w:lvl w:ilvl="0" w:tplc="A0766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97C2C89"/>
    <w:multiLevelType w:val="hybridMultilevel"/>
    <w:tmpl w:val="75B415F6"/>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EC42E39"/>
    <w:multiLevelType w:val="hybridMultilevel"/>
    <w:tmpl w:val="84C63C56"/>
    <w:lvl w:ilvl="0" w:tplc="DCF0A00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EE81840"/>
    <w:multiLevelType w:val="hybridMultilevel"/>
    <w:tmpl w:val="90A230A6"/>
    <w:lvl w:ilvl="0" w:tplc="4EBC0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527336F"/>
    <w:multiLevelType w:val="hybridMultilevel"/>
    <w:tmpl w:val="B3E6F5EC"/>
    <w:lvl w:ilvl="0" w:tplc="591E3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0DA6FC8"/>
    <w:multiLevelType w:val="hybridMultilevel"/>
    <w:tmpl w:val="F8AED9A8"/>
    <w:lvl w:ilvl="0" w:tplc="00A2C3A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0"/>
  </w:num>
  <w:num w:numId="4">
    <w:abstractNumId w:val="1"/>
  </w:num>
  <w:num w:numId="5">
    <w:abstractNumId w:val="14"/>
  </w:num>
  <w:num w:numId="6">
    <w:abstractNumId w:val="2"/>
  </w:num>
  <w:num w:numId="7">
    <w:abstractNumId w:val="11"/>
  </w:num>
  <w:num w:numId="8">
    <w:abstractNumId w:val="27"/>
  </w:num>
  <w:num w:numId="9">
    <w:abstractNumId w:val="28"/>
  </w:num>
  <w:num w:numId="10">
    <w:abstractNumId w:val="49"/>
  </w:num>
  <w:num w:numId="11">
    <w:abstractNumId w:val="26"/>
  </w:num>
  <w:num w:numId="12">
    <w:abstractNumId w:val="22"/>
  </w:num>
  <w:num w:numId="13">
    <w:abstractNumId w:val="9"/>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17"/>
  </w:num>
  <w:num w:numId="18">
    <w:abstractNumId w:val="48"/>
  </w:num>
  <w:num w:numId="19">
    <w:abstractNumId w:val="35"/>
  </w:num>
  <w:num w:numId="20">
    <w:abstractNumId w:val="43"/>
  </w:num>
  <w:num w:numId="21">
    <w:abstractNumId w:val="5"/>
  </w:num>
  <w:num w:numId="22">
    <w:abstractNumId w:val="16"/>
  </w:num>
  <w:num w:numId="23">
    <w:abstractNumId w:val="50"/>
  </w:num>
  <w:num w:numId="24">
    <w:abstractNumId w:val="21"/>
  </w:num>
  <w:num w:numId="25">
    <w:abstractNumId w:val="12"/>
  </w:num>
  <w:num w:numId="26">
    <w:abstractNumId w:val="41"/>
  </w:num>
  <w:num w:numId="27">
    <w:abstractNumId w:val="44"/>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8"/>
  </w:num>
  <w:num w:numId="32">
    <w:abstractNumId w:val="45"/>
  </w:num>
  <w:num w:numId="33">
    <w:abstractNumId w:val="46"/>
  </w:num>
  <w:num w:numId="34">
    <w:abstractNumId w:val="10"/>
  </w:num>
  <w:num w:numId="35">
    <w:abstractNumId w:val="42"/>
  </w:num>
  <w:num w:numId="36">
    <w:abstractNumId w:val="39"/>
  </w:num>
  <w:num w:numId="37">
    <w:abstractNumId w:val="33"/>
  </w:num>
  <w:num w:numId="38">
    <w:abstractNumId w:val="6"/>
  </w:num>
  <w:num w:numId="39">
    <w:abstractNumId w:val="24"/>
  </w:num>
  <w:num w:numId="40">
    <w:abstractNumId w:val="25"/>
  </w:num>
  <w:num w:numId="41">
    <w:abstractNumId w:val="23"/>
  </w:num>
  <w:num w:numId="42">
    <w:abstractNumId w:val="40"/>
  </w:num>
  <w:num w:numId="43">
    <w:abstractNumId w:val="32"/>
  </w:num>
  <w:num w:numId="44">
    <w:abstractNumId w:val="47"/>
  </w:num>
  <w:num w:numId="45">
    <w:abstractNumId w:val="52"/>
  </w:num>
  <w:num w:numId="46">
    <w:abstractNumId w:val="15"/>
  </w:num>
  <w:num w:numId="47">
    <w:abstractNumId w:val="13"/>
  </w:num>
  <w:num w:numId="48">
    <w:abstractNumId w:val="20"/>
  </w:num>
  <w:num w:numId="49">
    <w:abstractNumId w:val="30"/>
  </w:num>
  <w:num w:numId="50">
    <w:abstractNumId w:val="31"/>
  </w:num>
  <w:num w:numId="51">
    <w:abstractNumId w:val="34"/>
  </w:num>
  <w:num w:numId="52">
    <w:abstractNumId w:val="37"/>
  </w:num>
  <w:num w:numId="53">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0DC0"/>
    <w:rsid w:val="00023634"/>
    <w:rsid w:val="00024604"/>
    <w:rsid w:val="0002498E"/>
    <w:rsid w:val="0002698B"/>
    <w:rsid w:val="000272E8"/>
    <w:rsid w:val="00030AD0"/>
    <w:rsid w:val="0003127F"/>
    <w:rsid w:val="00031332"/>
    <w:rsid w:val="00031635"/>
    <w:rsid w:val="00031672"/>
    <w:rsid w:val="000415DC"/>
    <w:rsid w:val="000418D6"/>
    <w:rsid w:val="00044447"/>
    <w:rsid w:val="00045EA6"/>
    <w:rsid w:val="00046FE4"/>
    <w:rsid w:val="00050F0F"/>
    <w:rsid w:val="00051A5A"/>
    <w:rsid w:val="00054C5B"/>
    <w:rsid w:val="00054F65"/>
    <w:rsid w:val="000555F6"/>
    <w:rsid w:val="000605EE"/>
    <w:rsid w:val="00060E39"/>
    <w:rsid w:val="000615AE"/>
    <w:rsid w:val="00064E1B"/>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0B4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57A"/>
    <w:rsid w:val="001D139C"/>
    <w:rsid w:val="001D16F4"/>
    <w:rsid w:val="001D1BC3"/>
    <w:rsid w:val="001D292D"/>
    <w:rsid w:val="001D2FB2"/>
    <w:rsid w:val="001D4EA9"/>
    <w:rsid w:val="001D60A8"/>
    <w:rsid w:val="001D7B02"/>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4D37"/>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606E"/>
    <w:rsid w:val="0030670C"/>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B15"/>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207B"/>
    <w:rsid w:val="004C459F"/>
    <w:rsid w:val="004C60E4"/>
    <w:rsid w:val="004C62A3"/>
    <w:rsid w:val="004C6CA1"/>
    <w:rsid w:val="004D0E0B"/>
    <w:rsid w:val="004D21E7"/>
    <w:rsid w:val="004D47FC"/>
    <w:rsid w:val="004D6DC0"/>
    <w:rsid w:val="004E2C05"/>
    <w:rsid w:val="004E3766"/>
    <w:rsid w:val="004E5D13"/>
    <w:rsid w:val="004E69F1"/>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5AB4"/>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42AD"/>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63E8"/>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970D6"/>
    <w:rsid w:val="006A1FC2"/>
    <w:rsid w:val="006A33D6"/>
    <w:rsid w:val="006A46DC"/>
    <w:rsid w:val="006B30B8"/>
    <w:rsid w:val="006B5CFF"/>
    <w:rsid w:val="006B62D4"/>
    <w:rsid w:val="006C2ED2"/>
    <w:rsid w:val="006C2F1A"/>
    <w:rsid w:val="006C470D"/>
    <w:rsid w:val="006C5F86"/>
    <w:rsid w:val="006C659E"/>
    <w:rsid w:val="006C6C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4248"/>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3C21"/>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019"/>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8F54D5"/>
    <w:rsid w:val="008F642F"/>
    <w:rsid w:val="00900176"/>
    <w:rsid w:val="00900BB8"/>
    <w:rsid w:val="0090302D"/>
    <w:rsid w:val="00903ED8"/>
    <w:rsid w:val="00904FDA"/>
    <w:rsid w:val="0090502A"/>
    <w:rsid w:val="0090741F"/>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5823"/>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975"/>
    <w:rsid w:val="00A47B58"/>
    <w:rsid w:val="00A50F73"/>
    <w:rsid w:val="00A5118C"/>
    <w:rsid w:val="00A534D2"/>
    <w:rsid w:val="00A54F07"/>
    <w:rsid w:val="00A568CA"/>
    <w:rsid w:val="00A56E79"/>
    <w:rsid w:val="00A5743A"/>
    <w:rsid w:val="00A5759E"/>
    <w:rsid w:val="00A57A5B"/>
    <w:rsid w:val="00A61857"/>
    <w:rsid w:val="00A6286E"/>
    <w:rsid w:val="00A62EA4"/>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608"/>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082"/>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026C"/>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1A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6F35"/>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5C19"/>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2362"/>
    <w:rsid w:val="00E83BA9"/>
    <w:rsid w:val="00E844CE"/>
    <w:rsid w:val="00E84FA4"/>
    <w:rsid w:val="00E91D6A"/>
    <w:rsid w:val="00E92609"/>
    <w:rsid w:val="00E927C8"/>
    <w:rsid w:val="00E94D7B"/>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1C51"/>
    <w:rsid w:val="00F42C5B"/>
    <w:rsid w:val="00F43688"/>
    <w:rsid w:val="00F436E3"/>
    <w:rsid w:val="00F43EB0"/>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7B5"/>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Выделены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Выделены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c">
    <w:name w:val="Базовый"/>
    <w:rsid w:val="009A5823"/>
    <w:pPr>
      <w:ind w:firstLine="567"/>
      <w:jc w:val="both"/>
    </w:pPr>
    <w:rPr>
      <w:sz w:val="24"/>
      <w:szCs w:val="24"/>
    </w:rPr>
  </w:style>
  <w:style w:type="paragraph" w:customStyle="1" w:styleId="2f0">
    <w:name w:val="Основной текст2"/>
    <w:basedOn w:val="a2"/>
    <w:rsid w:val="009A5823"/>
    <w:pPr>
      <w:widowControl w:val="0"/>
      <w:shd w:val="clear" w:color="auto" w:fill="FFFFFF"/>
      <w:spacing w:before="420" w:line="461"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CustomerPurchaseList/" TargetMode="External"/><Relationship Id="rId18" Type="http://schemas.openxmlformats.org/officeDocument/2006/relationships/hyperlink" Target="http://utp.sberbank-ast.ru/VIP/List/CustomerPurchaseList/" TargetMode="External"/><Relationship Id="rId26" Type="http://schemas.openxmlformats.org/officeDocument/2006/relationships/oleObject" Target="embeddings/oleObject4.bin"/><Relationship Id="rId21" Type="http://schemas.openxmlformats.org/officeDocument/2006/relationships/image" Target="media/image2.wmf"/><Relationship Id="rId34" Type="http://schemas.openxmlformats.org/officeDocument/2006/relationships/hyperlink" Target="http://www.zakupki.gov.ru/epz/dishonestsupplier/dishonestSuppliersQuickSearch/search.html"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zakupki.gov.ru/223/dishonest/public/supplier-search.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oleObject" Target="embeddings/oleObject3.bin"/><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header" Target="header4.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hyperlink" Target="mailto:asi@asi.ru" TargetMode="External"/><Relationship Id="rId35"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E677-15B6-435F-A756-CAC7922E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61</Pages>
  <Words>17920</Words>
  <Characters>131216</Characters>
  <Application>Microsoft Office Word</Application>
  <DocSecurity>0</DocSecurity>
  <Lines>1093</Lines>
  <Paragraphs>297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148839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cp:revision>
  <cp:lastPrinted>2017-07-21T06:42:00Z</cp:lastPrinted>
  <dcterms:created xsi:type="dcterms:W3CDTF">2017-07-21T06:42:00Z</dcterms:created>
  <dcterms:modified xsi:type="dcterms:W3CDTF">2017-07-21T07:04:00Z</dcterms:modified>
</cp:coreProperties>
</file>