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29FC3D89"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79A5AE8" w14:textId="77777777" w:rsidR="00E40A0F" w:rsidRDefault="0096091F" w:rsidP="00341781">
      <w:pPr>
        <w:pStyle w:val="2d"/>
        <w:shd w:val="clear" w:color="auto" w:fill="auto"/>
        <w:spacing w:before="0" w:after="0" w:line="288" w:lineRule="auto"/>
        <w:rPr>
          <w:sz w:val="28"/>
          <w:szCs w:val="28"/>
        </w:rPr>
      </w:pPr>
      <w:r w:rsidRPr="00AA0AAB">
        <w:rPr>
          <w:sz w:val="28"/>
          <w:szCs w:val="28"/>
        </w:rPr>
        <w:t>ЗАКУПОЧНАЯ ДОКУМЕНТАЦИЯ</w:t>
      </w:r>
      <w:r w:rsidR="00341781">
        <w:rPr>
          <w:sz w:val="28"/>
          <w:szCs w:val="28"/>
        </w:rPr>
        <w:t xml:space="preserve"> </w:t>
      </w:r>
    </w:p>
    <w:p w14:paraId="38865514" w14:textId="02740468" w:rsidR="00341781" w:rsidRDefault="0096091F" w:rsidP="00341781">
      <w:pPr>
        <w:pStyle w:val="2d"/>
        <w:shd w:val="clear" w:color="auto" w:fill="auto"/>
        <w:spacing w:before="0" w:after="0" w:line="288" w:lineRule="auto"/>
        <w:rPr>
          <w:sz w:val="28"/>
          <w:szCs w:val="28"/>
        </w:rPr>
      </w:pPr>
      <w:r w:rsidRPr="00E1575A">
        <w:rPr>
          <w:sz w:val="28"/>
          <w:szCs w:val="28"/>
        </w:rPr>
        <w:t xml:space="preserve">ПО ПРОВЕДЕНИЮ </w:t>
      </w:r>
      <w:r w:rsidR="00EE14BD">
        <w:rPr>
          <w:sz w:val="28"/>
          <w:szCs w:val="28"/>
        </w:rPr>
        <w:t xml:space="preserve">ОТКРЫТОГО </w:t>
      </w:r>
      <w:r w:rsidRPr="00E1575A">
        <w:rPr>
          <w:sz w:val="28"/>
          <w:szCs w:val="28"/>
        </w:rPr>
        <w:t>ЗАПРОСА ПРЕДЛОЖЕНИЙ</w:t>
      </w:r>
    </w:p>
    <w:p w14:paraId="1C9270F3" w14:textId="77777777" w:rsidR="00E40A0F" w:rsidRDefault="00341781" w:rsidP="00341781">
      <w:pPr>
        <w:pStyle w:val="2d"/>
        <w:shd w:val="clear" w:color="auto" w:fill="auto"/>
        <w:spacing w:before="0" w:after="0" w:line="288" w:lineRule="auto"/>
        <w:rPr>
          <w:sz w:val="28"/>
          <w:szCs w:val="28"/>
        </w:rPr>
      </w:pPr>
      <w:r>
        <w:rPr>
          <w:b w:val="0"/>
          <w:sz w:val="28"/>
          <w:szCs w:val="28"/>
        </w:rPr>
        <w:t xml:space="preserve"> </w:t>
      </w:r>
      <w:r w:rsidR="009B7D88">
        <w:rPr>
          <w:sz w:val="28"/>
          <w:szCs w:val="28"/>
        </w:rPr>
        <w:t>на право заключения дог</w:t>
      </w:r>
      <w:r w:rsidR="00973700">
        <w:rPr>
          <w:sz w:val="28"/>
          <w:szCs w:val="28"/>
        </w:rPr>
        <w:t>о</w:t>
      </w:r>
      <w:r w:rsidR="009B7D88">
        <w:rPr>
          <w:sz w:val="28"/>
          <w:szCs w:val="28"/>
        </w:rPr>
        <w:t>вора</w:t>
      </w:r>
      <w:r w:rsidR="0024548E">
        <w:rPr>
          <w:sz w:val="28"/>
          <w:szCs w:val="28"/>
        </w:rPr>
        <w:t xml:space="preserve"> </w:t>
      </w:r>
      <w:r w:rsidR="005750BA" w:rsidRPr="005750BA">
        <w:rPr>
          <w:sz w:val="28"/>
          <w:szCs w:val="28"/>
        </w:rPr>
        <w:t xml:space="preserve">на оказание комплекса услуг по </w:t>
      </w:r>
      <w:r w:rsidR="00E40A0F">
        <w:rPr>
          <w:sz w:val="28"/>
          <w:szCs w:val="28"/>
        </w:rPr>
        <w:t>организации</w:t>
      </w:r>
      <w:r w:rsidR="005750BA" w:rsidRPr="005750BA">
        <w:rPr>
          <w:sz w:val="28"/>
          <w:szCs w:val="28"/>
        </w:rPr>
        <w:t xml:space="preserve"> и обеспечению </w:t>
      </w:r>
      <w:r w:rsidR="00E40A0F">
        <w:rPr>
          <w:sz w:val="28"/>
          <w:szCs w:val="28"/>
        </w:rPr>
        <w:t xml:space="preserve">Форума Стратегических инициатив </w:t>
      </w:r>
    </w:p>
    <w:p w14:paraId="01A1EA4E" w14:textId="63C24238" w:rsidR="0096091F" w:rsidRPr="00DB350E" w:rsidRDefault="00341781" w:rsidP="00341781">
      <w:pPr>
        <w:pStyle w:val="2d"/>
        <w:shd w:val="clear" w:color="auto" w:fill="auto"/>
        <w:spacing w:before="0" w:after="0" w:line="288" w:lineRule="auto"/>
        <w:rPr>
          <w:b w:val="0"/>
          <w:sz w:val="28"/>
          <w:szCs w:val="28"/>
        </w:rPr>
      </w:pPr>
      <w:r w:rsidRPr="00341781">
        <w:rPr>
          <w:sz w:val="28"/>
          <w:szCs w:val="28"/>
        </w:rPr>
        <w:t xml:space="preserve">21-22 июля 2016 года </w:t>
      </w:r>
      <w:r>
        <w:rPr>
          <w:sz w:val="28"/>
          <w:szCs w:val="28"/>
        </w:rPr>
        <w:t xml:space="preserve">в </w:t>
      </w:r>
      <w:r w:rsidRPr="00341781">
        <w:rPr>
          <w:sz w:val="28"/>
          <w:szCs w:val="28"/>
        </w:rPr>
        <w:t>г. Москва</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2874733C" w:rsidR="00CF408E" w:rsidRDefault="004E6DC6" w:rsidP="00CF408E">
      <w:pPr>
        <w:pStyle w:val="10"/>
      </w:pPr>
      <w:r w:rsidRPr="00D93B3E">
        <w:rPr>
          <w:szCs w:val="28"/>
        </w:rPr>
        <w:br w:type="page"/>
      </w:r>
      <w:bookmarkStart w:id="5" w:name="_Toc253767321"/>
      <w:r w:rsidRPr="00832661">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3C5DA7">
      <w:pPr>
        <w:pStyle w:val="10"/>
        <w:spacing w:before="0" w:after="0" w:line="480" w:lineRule="auto"/>
        <w:ind w:right="-425"/>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lastRenderedPageBreak/>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0209ADC2"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846C45" w:rsidRPr="002C11A4">
          <w:rPr>
            <w:rStyle w:val="a9"/>
            <w:szCs w:val="24"/>
          </w:rPr>
          <w:t>http://</w:t>
        </w:r>
        <w:r w:rsidR="00846C45" w:rsidRPr="002C11A4">
          <w:rPr>
            <w:rStyle w:val="a9"/>
            <w:szCs w:val="24"/>
            <w:lang w:val="en-US"/>
          </w:rPr>
          <w:t>utp</w:t>
        </w:r>
        <w:r w:rsidR="00846C45" w:rsidRPr="002C11A4">
          <w:rPr>
            <w:rStyle w:val="a9"/>
            <w:szCs w:val="24"/>
          </w:rPr>
          <w:t>.</w:t>
        </w:r>
        <w:r w:rsidR="00846C45" w:rsidRPr="002C11A4">
          <w:rPr>
            <w:rStyle w:val="a9"/>
            <w:szCs w:val="24"/>
            <w:lang w:val="en-US"/>
          </w:rPr>
          <w:t>sberbank</w:t>
        </w:r>
        <w:r w:rsidR="00846C45" w:rsidRPr="002C11A4">
          <w:rPr>
            <w:rStyle w:val="a9"/>
            <w:szCs w:val="24"/>
          </w:rPr>
          <w:t>-</w:t>
        </w:r>
        <w:r w:rsidR="00846C45" w:rsidRPr="002C11A4">
          <w:rPr>
            <w:rStyle w:val="a9"/>
            <w:szCs w:val="24"/>
            <w:lang w:val="en-US"/>
          </w:rPr>
          <w:t>ast</w:t>
        </w:r>
        <w:r w:rsidR="00846C45" w:rsidRPr="002C11A4">
          <w:rPr>
            <w:rStyle w:val="a9"/>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w:t>
      </w:r>
      <w:r w:rsidR="00E16472">
        <w:rPr>
          <w:sz w:val="24"/>
          <w:szCs w:val="24"/>
        </w:rPr>
        <w:lastRenderedPageBreak/>
        <w:t xml:space="preserve">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lastRenderedPageBreak/>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w:t>
      </w:r>
      <w:r>
        <w:rPr>
          <w:rFonts w:ascii="Times New Roman" w:hAnsi="Times New Roman"/>
          <w:sz w:val="24"/>
          <w:szCs w:val="24"/>
        </w:rPr>
        <w:lastRenderedPageBreak/>
        <w:t xml:space="preserve">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E0775AE" w14:textId="77777777" w:rsidR="00846C45" w:rsidRPr="00846C45" w:rsidRDefault="00846C45" w:rsidP="00846C45">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14:paraId="283424C8" w14:textId="6F3A6B5A" w:rsidR="00445B14" w:rsidRDefault="00846C45" w:rsidP="00846C45">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F5DECCF" w14:textId="77777777" w:rsidR="00846C45" w:rsidRDefault="00846C45" w:rsidP="00846C45">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w:t>
      </w:r>
      <w:r w:rsidRPr="00297AEF">
        <w:rPr>
          <w:sz w:val="24"/>
          <w:szCs w:val="24"/>
        </w:rPr>
        <w:lastRenderedPageBreak/>
        <w:t xml:space="preserve">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lastRenderedPageBreak/>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55A5CD25" w:rsidR="00997D6F" w:rsidRDefault="00997D6F">
      <w:pPr>
        <w:rPr>
          <w:sz w:val="24"/>
          <w:szCs w:val="24"/>
        </w:rPr>
      </w:pPr>
      <w:r>
        <w:rPr>
          <w:sz w:val="24"/>
          <w:szCs w:val="24"/>
        </w:rPr>
        <w:br w:type="page"/>
      </w:r>
    </w:p>
    <w:p w14:paraId="5B4D5D39" w14:textId="3D37BC94"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D97668" w:rsidRDefault="00D9766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D97668" w:rsidRDefault="00D97668" w:rsidP="00CA2876">
                            <w:pPr>
                              <w:pStyle w:val="h4"/>
                              <w:spacing w:before="0"/>
                              <w:jc w:val="right"/>
                              <w:rPr>
                                <w:i/>
                              </w:rPr>
                            </w:pPr>
                          </w:p>
                          <w:p w14:paraId="0DEE6762" w14:textId="77777777" w:rsidR="00D97668" w:rsidRPr="00C65751" w:rsidRDefault="00D97668" w:rsidP="00CA2876">
                            <w:pPr>
                              <w:pStyle w:val="h4"/>
                              <w:spacing w:before="0"/>
                              <w:jc w:val="right"/>
                              <w:rPr>
                                <w:i/>
                              </w:rPr>
                            </w:pPr>
                          </w:p>
                          <w:p w14:paraId="0E00C5EA" w14:textId="77777777" w:rsidR="00D97668" w:rsidRPr="00C65751" w:rsidRDefault="00D97668" w:rsidP="00CA2876">
                            <w:pPr>
                              <w:jc w:val="center"/>
                              <w:rPr>
                                <w:b/>
                                <w:sz w:val="24"/>
                                <w:szCs w:val="24"/>
                              </w:rPr>
                            </w:pPr>
                            <w:r w:rsidRPr="00C65751">
                              <w:rPr>
                                <w:b/>
                                <w:sz w:val="24"/>
                                <w:szCs w:val="24"/>
                              </w:rPr>
                              <w:t>ЗАЯВКА</w:t>
                            </w:r>
                          </w:p>
                          <w:p w14:paraId="642B8C4B" w14:textId="77777777" w:rsidR="00D97668" w:rsidRDefault="00D97668" w:rsidP="00997D6F">
                            <w:pPr>
                              <w:jc w:val="center"/>
                              <w:rPr>
                                <w:b/>
                                <w:sz w:val="24"/>
                                <w:szCs w:val="24"/>
                              </w:rPr>
                            </w:pPr>
                            <w:r w:rsidRPr="00C65751">
                              <w:rPr>
                                <w:b/>
                                <w:sz w:val="24"/>
                                <w:szCs w:val="24"/>
                              </w:rPr>
                              <w:t xml:space="preserve">НА УЧАСТИЕ В </w:t>
                            </w:r>
                            <w:r>
                              <w:rPr>
                                <w:b/>
                                <w:sz w:val="24"/>
                                <w:szCs w:val="24"/>
                              </w:rPr>
                              <w:t>ОТКРЫТОМ</w:t>
                            </w:r>
                            <w:r w:rsidRPr="00A8172B">
                              <w:rPr>
                                <w:b/>
                                <w:sz w:val="24"/>
                                <w:szCs w:val="24"/>
                              </w:rPr>
                              <w:t xml:space="preserve"> ЗАПРОС</w:t>
                            </w:r>
                            <w:r>
                              <w:rPr>
                                <w:b/>
                                <w:sz w:val="24"/>
                                <w:szCs w:val="24"/>
                              </w:rPr>
                              <w:t xml:space="preserve">Е </w:t>
                            </w:r>
                            <w:r w:rsidRPr="00A8172B">
                              <w:rPr>
                                <w:b/>
                                <w:sz w:val="24"/>
                                <w:szCs w:val="24"/>
                              </w:rPr>
                              <w:t>ПРЕДЛОЖЕНИЙ</w:t>
                            </w:r>
                            <w:r>
                              <w:rPr>
                                <w:b/>
                                <w:sz w:val="24"/>
                                <w:szCs w:val="24"/>
                              </w:rPr>
                              <w:t xml:space="preserve"> </w:t>
                            </w:r>
                          </w:p>
                          <w:p w14:paraId="62B1A763" w14:textId="5302F567" w:rsidR="00D97668" w:rsidRPr="00A108B5" w:rsidRDefault="00D97668" w:rsidP="00A108B5">
                            <w:pPr>
                              <w:pStyle w:val="af"/>
                              <w:spacing w:after="0"/>
                              <w:jc w:val="center"/>
                              <w:rPr>
                                <w:b/>
                                <w:bCs/>
                                <w:iCs/>
                                <w:szCs w:val="24"/>
                              </w:rPr>
                            </w:pPr>
                            <w:r w:rsidRPr="00997D6F">
                              <w:rPr>
                                <w:b/>
                                <w:bCs/>
                                <w:iCs/>
                                <w:szCs w:val="24"/>
                              </w:rPr>
                              <w:t xml:space="preserve">на право заключения договора на оказание комплекса </w:t>
                            </w:r>
                            <w:r w:rsidRPr="00A108B5">
                              <w:rPr>
                                <w:b/>
                                <w:bCs/>
                                <w:iCs/>
                                <w:szCs w:val="24"/>
                              </w:rPr>
                              <w:t xml:space="preserve">услуг по организации и обеспечению Форума Стратегических инициатив </w:t>
                            </w:r>
                          </w:p>
                          <w:p w14:paraId="531FFAE6" w14:textId="546F5A81" w:rsidR="00D97668" w:rsidRDefault="00D97668" w:rsidP="00A108B5">
                            <w:pPr>
                              <w:pStyle w:val="af"/>
                              <w:spacing w:after="0"/>
                              <w:jc w:val="center"/>
                              <w:rPr>
                                <w:b/>
                                <w:bCs/>
                                <w:iCs/>
                                <w:szCs w:val="24"/>
                              </w:rPr>
                            </w:pPr>
                            <w:r w:rsidRPr="00A108B5">
                              <w:rPr>
                                <w:b/>
                                <w:bCs/>
                                <w:iCs/>
                                <w:szCs w:val="24"/>
                              </w:rPr>
                              <w:t>21-22 июля 2016 года в г. Москва</w:t>
                            </w:r>
                          </w:p>
                          <w:p w14:paraId="3BEAE5CE" w14:textId="77777777" w:rsidR="00D97668" w:rsidRPr="00C65751" w:rsidRDefault="00D97668" w:rsidP="00CA2876">
                            <w:pPr>
                              <w:pStyle w:val="af"/>
                              <w:spacing w:after="0"/>
                              <w:jc w:val="center"/>
                              <w:rPr>
                                <w:b/>
                                <w:bCs/>
                                <w:iCs/>
                                <w:szCs w:val="24"/>
                                <w:u w:val="single"/>
                              </w:rPr>
                            </w:pPr>
                          </w:p>
                          <w:p w14:paraId="49E5975D" w14:textId="4A0D60DA" w:rsidR="00D97668" w:rsidRPr="003708E5" w:rsidRDefault="00D97668" w:rsidP="00CA2876">
                            <w:pPr>
                              <w:pStyle w:val="33"/>
                              <w:tabs>
                                <w:tab w:val="clear" w:pos="1307"/>
                              </w:tabs>
                              <w:ind w:left="0"/>
                              <w:rPr>
                                <w:sz w:val="20"/>
                              </w:rPr>
                            </w:pPr>
                            <w:r w:rsidRPr="003708E5">
                              <w:rPr>
                                <w:sz w:val="20"/>
                              </w:rPr>
                              <w:t>Ре</w:t>
                            </w:r>
                            <w:r>
                              <w:rPr>
                                <w:sz w:val="20"/>
                              </w:rPr>
                              <w:t xml:space="preserve">гистрационный номер заявки № </w:t>
                            </w:r>
                            <w:r>
                              <w:rPr>
                                <w:sz w:val="20"/>
                                <w:lang w:val="en-US"/>
                              </w:rPr>
                              <w:t>SBR</w:t>
                            </w:r>
                            <w:r w:rsidRPr="00A108B5">
                              <w:rPr>
                                <w:sz w:val="20"/>
                              </w:rPr>
                              <w:t>014-________________</w:t>
                            </w:r>
                            <w:r w:rsidRPr="003708E5">
                              <w:rPr>
                                <w:sz w:val="20"/>
                              </w:rPr>
                              <w:t>____</w:t>
                            </w:r>
                          </w:p>
                          <w:p w14:paraId="07ECA06F" w14:textId="2F11BECD" w:rsidR="00D97668" w:rsidRPr="003708E5" w:rsidRDefault="00D9766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D97668" w:rsidRPr="003708E5" w:rsidRDefault="00D9766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D97668" w:rsidRDefault="00D9766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D97668" w:rsidRDefault="00D97668" w:rsidP="00CA2876">
                      <w:pPr>
                        <w:pStyle w:val="h4"/>
                        <w:spacing w:before="0"/>
                        <w:jc w:val="right"/>
                        <w:rPr>
                          <w:i/>
                        </w:rPr>
                      </w:pPr>
                    </w:p>
                    <w:p w14:paraId="0DEE6762" w14:textId="77777777" w:rsidR="00D97668" w:rsidRPr="00C65751" w:rsidRDefault="00D97668" w:rsidP="00CA2876">
                      <w:pPr>
                        <w:pStyle w:val="h4"/>
                        <w:spacing w:before="0"/>
                        <w:jc w:val="right"/>
                        <w:rPr>
                          <w:i/>
                        </w:rPr>
                      </w:pPr>
                    </w:p>
                    <w:p w14:paraId="0E00C5EA" w14:textId="77777777" w:rsidR="00D97668" w:rsidRPr="00C65751" w:rsidRDefault="00D97668" w:rsidP="00CA2876">
                      <w:pPr>
                        <w:jc w:val="center"/>
                        <w:rPr>
                          <w:b/>
                          <w:sz w:val="24"/>
                          <w:szCs w:val="24"/>
                        </w:rPr>
                      </w:pPr>
                      <w:r w:rsidRPr="00C65751">
                        <w:rPr>
                          <w:b/>
                          <w:sz w:val="24"/>
                          <w:szCs w:val="24"/>
                        </w:rPr>
                        <w:t>ЗАЯВКА</w:t>
                      </w:r>
                    </w:p>
                    <w:p w14:paraId="642B8C4B" w14:textId="77777777" w:rsidR="00D97668" w:rsidRDefault="00D97668" w:rsidP="00997D6F">
                      <w:pPr>
                        <w:jc w:val="center"/>
                        <w:rPr>
                          <w:b/>
                          <w:sz w:val="24"/>
                          <w:szCs w:val="24"/>
                        </w:rPr>
                      </w:pPr>
                      <w:r w:rsidRPr="00C65751">
                        <w:rPr>
                          <w:b/>
                          <w:sz w:val="24"/>
                          <w:szCs w:val="24"/>
                        </w:rPr>
                        <w:t xml:space="preserve">НА УЧАСТИЕ В </w:t>
                      </w:r>
                      <w:r>
                        <w:rPr>
                          <w:b/>
                          <w:sz w:val="24"/>
                          <w:szCs w:val="24"/>
                        </w:rPr>
                        <w:t>ОТКРЫТОМ</w:t>
                      </w:r>
                      <w:r w:rsidRPr="00A8172B">
                        <w:rPr>
                          <w:b/>
                          <w:sz w:val="24"/>
                          <w:szCs w:val="24"/>
                        </w:rPr>
                        <w:t xml:space="preserve"> ЗАПРОС</w:t>
                      </w:r>
                      <w:r>
                        <w:rPr>
                          <w:b/>
                          <w:sz w:val="24"/>
                          <w:szCs w:val="24"/>
                        </w:rPr>
                        <w:t xml:space="preserve">Е </w:t>
                      </w:r>
                      <w:r w:rsidRPr="00A8172B">
                        <w:rPr>
                          <w:b/>
                          <w:sz w:val="24"/>
                          <w:szCs w:val="24"/>
                        </w:rPr>
                        <w:t>ПРЕДЛОЖЕНИЙ</w:t>
                      </w:r>
                      <w:r>
                        <w:rPr>
                          <w:b/>
                          <w:sz w:val="24"/>
                          <w:szCs w:val="24"/>
                        </w:rPr>
                        <w:t xml:space="preserve"> </w:t>
                      </w:r>
                    </w:p>
                    <w:p w14:paraId="62B1A763" w14:textId="5302F567" w:rsidR="00D97668" w:rsidRPr="00A108B5" w:rsidRDefault="00D97668" w:rsidP="00A108B5">
                      <w:pPr>
                        <w:pStyle w:val="af"/>
                        <w:spacing w:after="0"/>
                        <w:jc w:val="center"/>
                        <w:rPr>
                          <w:b/>
                          <w:bCs/>
                          <w:iCs/>
                          <w:szCs w:val="24"/>
                        </w:rPr>
                      </w:pPr>
                      <w:r w:rsidRPr="00997D6F">
                        <w:rPr>
                          <w:b/>
                          <w:bCs/>
                          <w:iCs/>
                          <w:szCs w:val="24"/>
                        </w:rPr>
                        <w:t xml:space="preserve">на право заключения договора на оказание комплекса </w:t>
                      </w:r>
                      <w:r w:rsidRPr="00A108B5">
                        <w:rPr>
                          <w:b/>
                          <w:bCs/>
                          <w:iCs/>
                          <w:szCs w:val="24"/>
                        </w:rPr>
                        <w:t xml:space="preserve">услуг по организации и обеспечению Форума Стратегических инициатив </w:t>
                      </w:r>
                    </w:p>
                    <w:p w14:paraId="531FFAE6" w14:textId="546F5A81" w:rsidR="00D97668" w:rsidRDefault="00D97668" w:rsidP="00A108B5">
                      <w:pPr>
                        <w:pStyle w:val="af"/>
                        <w:spacing w:after="0"/>
                        <w:jc w:val="center"/>
                        <w:rPr>
                          <w:b/>
                          <w:bCs/>
                          <w:iCs/>
                          <w:szCs w:val="24"/>
                        </w:rPr>
                      </w:pPr>
                      <w:r w:rsidRPr="00A108B5">
                        <w:rPr>
                          <w:b/>
                          <w:bCs/>
                          <w:iCs/>
                          <w:szCs w:val="24"/>
                        </w:rPr>
                        <w:t>21-22 июля 2016 года в г. Москва</w:t>
                      </w:r>
                    </w:p>
                    <w:p w14:paraId="3BEAE5CE" w14:textId="77777777" w:rsidR="00D97668" w:rsidRPr="00C65751" w:rsidRDefault="00D97668" w:rsidP="00CA2876">
                      <w:pPr>
                        <w:pStyle w:val="af"/>
                        <w:spacing w:after="0"/>
                        <w:jc w:val="center"/>
                        <w:rPr>
                          <w:b/>
                          <w:bCs/>
                          <w:iCs/>
                          <w:szCs w:val="24"/>
                          <w:u w:val="single"/>
                        </w:rPr>
                      </w:pPr>
                    </w:p>
                    <w:p w14:paraId="49E5975D" w14:textId="4A0D60DA" w:rsidR="00D97668" w:rsidRPr="003708E5" w:rsidRDefault="00D97668" w:rsidP="00CA2876">
                      <w:pPr>
                        <w:pStyle w:val="33"/>
                        <w:tabs>
                          <w:tab w:val="clear" w:pos="1307"/>
                        </w:tabs>
                        <w:ind w:left="0"/>
                        <w:rPr>
                          <w:sz w:val="20"/>
                        </w:rPr>
                      </w:pPr>
                      <w:r w:rsidRPr="003708E5">
                        <w:rPr>
                          <w:sz w:val="20"/>
                        </w:rPr>
                        <w:t>Ре</w:t>
                      </w:r>
                      <w:r>
                        <w:rPr>
                          <w:sz w:val="20"/>
                        </w:rPr>
                        <w:t xml:space="preserve">гистрационный номер заявки № </w:t>
                      </w:r>
                      <w:r>
                        <w:rPr>
                          <w:sz w:val="20"/>
                          <w:lang w:val="en-US"/>
                        </w:rPr>
                        <w:t>SBR</w:t>
                      </w:r>
                      <w:r w:rsidRPr="00A108B5">
                        <w:rPr>
                          <w:sz w:val="20"/>
                        </w:rPr>
                        <w:t>014-________________</w:t>
                      </w:r>
                      <w:r w:rsidRPr="003708E5">
                        <w:rPr>
                          <w:sz w:val="20"/>
                        </w:rPr>
                        <w:t>____</w:t>
                      </w:r>
                    </w:p>
                    <w:p w14:paraId="07ECA06F" w14:textId="2F11BECD" w:rsidR="00D97668" w:rsidRPr="003708E5" w:rsidRDefault="00D9766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D97668" w:rsidRPr="003708E5" w:rsidRDefault="00D9766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089E9B82" w14:textId="77777777" w:rsidR="00CA2876" w:rsidRDefault="00CA2876" w:rsidP="00997D6F">
      <w:pPr>
        <w:rPr>
          <w:color w:val="FF0000"/>
          <w:sz w:val="24"/>
          <w:szCs w:val="24"/>
        </w:rPr>
      </w:pPr>
    </w:p>
    <w:p w14:paraId="27B2969E" w14:textId="77777777" w:rsidR="00997D6F" w:rsidRDefault="00997D6F" w:rsidP="00997D6F">
      <w:pPr>
        <w:rPr>
          <w:color w:val="FF0000"/>
          <w:sz w:val="24"/>
          <w:szCs w:val="24"/>
        </w:rPr>
      </w:pPr>
    </w:p>
    <w:p w14:paraId="0948E552" w14:textId="77777777" w:rsidR="00997D6F" w:rsidRDefault="00997D6F" w:rsidP="00997D6F">
      <w:pPr>
        <w:rPr>
          <w:color w:val="FF0000"/>
          <w:sz w:val="24"/>
          <w:szCs w:val="24"/>
        </w:rPr>
      </w:pPr>
    </w:p>
    <w:p w14:paraId="4C923DED" w14:textId="77777777" w:rsidR="00997D6F" w:rsidRPr="00C74AD5" w:rsidRDefault="00997D6F" w:rsidP="00997D6F">
      <w:pPr>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lastRenderedPageBreak/>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6824BF4E"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w:t>
      </w:r>
      <w:r w:rsidR="00EA63E1" w:rsidRPr="00A8172B">
        <w:rPr>
          <w:sz w:val="24"/>
          <w:szCs w:val="24"/>
          <w:u w:val="single"/>
        </w:rPr>
        <w:t>не ранее чем за три месяца</w:t>
      </w:r>
      <w:r w:rsidR="00EA63E1" w:rsidRPr="00C13E55">
        <w:rPr>
          <w:sz w:val="24"/>
          <w:szCs w:val="24"/>
        </w:rPr>
        <w:t xml:space="preserve">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w:t>
      </w:r>
      <w:r w:rsidR="00A8172B">
        <w:rPr>
          <w:sz w:val="24"/>
          <w:szCs w:val="24"/>
        </w:rPr>
        <w:t xml:space="preserve"> (т.е. </w:t>
      </w:r>
      <w:r w:rsidR="00A8172B" w:rsidRPr="00A8172B">
        <w:rPr>
          <w:sz w:val="24"/>
          <w:szCs w:val="24"/>
          <w:u w:val="single"/>
        </w:rPr>
        <w:t>оригинал выписки из ЕГРЮЛ</w:t>
      </w:r>
      <w:r w:rsidR="00A8172B">
        <w:rPr>
          <w:sz w:val="24"/>
          <w:szCs w:val="24"/>
        </w:rPr>
        <w:t>)</w:t>
      </w:r>
      <w:r w:rsidR="00EA63E1" w:rsidRPr="00C13E55">
        <w:rPr>
          <w:sz w:val="24"/>
          <w:szCs w:val="24"/>
        </w:rPr>
        <w:t xml:space="preserve"> или </w:t>
      </w:r>
      <w:r w:rsidR="00EA63E1" w:rsidRPr="00A8172B">
        <w:rPr>
          <w:sz w:val="24"/>
          <w:szCs w:val="24"/>
          <w:u w:val="single"/>
        </w:rPr>
        <w:t>нотариально заверенную копию такой выписки</w:t>
      </w:r>
      <w:r w:rsidR="00EA63E1" w:rsidRPr="00C13E55">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A8172B"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C13E55">
        <w:rPr>
          <w:rFonts w:ascii="Times New Roman" w:hAnsi="Times New Roman"/>
          <w:sz w:val="24"/>
          <w:szCs w:val="24"/>
        </w:rPr>
        <w:lastRenderedPageBreak/>
        <w:t xml:space="preserve">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r w:rsidRPr="00A8172B">
        <w:rPr>
          <w:rFonts w:ascii="Times New Roman" w:hAnsi="Times New Roman"/>
          <w:sz w:val="24"/>
          <w:szCs w:val="24"/>
        </w:rPr>
        <w:t xml:space="preserve">. В случае, если указанная доверенность подписана лицом, уполномоченным руководителем участника </w:t>
      </w:r>
      <w:r w:rsidR="008C2D01" w:rsidRPr="00A8172B">
        <w:rPr>
          <w:rFonts w:ascii="Times New Roman" w:hAnsi="Times New Roman"/>
          <w:sz w:val="24"/>
          <w:szCs w:val="24"/>
        </w:rPr>
        <w:t>процедуры закупки</w:t>
      </w:r>
      <w:r w:rsidRPr="00A8172B">
        <w:rPr>
          <w:rFonts w:ascii="Times New Roman" w:hAnsi="Times New Roman"/>
          <w:sz w:val="24"/>
          <w:szCs w:val="24"/>
        </w:rPr>
        <w:t xml:space="preserve">, заявка на участие в </w:t>
      </w:r>
      <w:r w:rsidR="008D0CAF" w:rsidRPr="00A8172B">
        <w:rPr>
          <w:rFonts w:ascii="Times New Roman" w:hAnsi="Times New Roman"/>
          <w:sz w:val="24"/>
          <w:szCs w:val="24"/>
        </w:rPr>
        <w:t>запросе предложений</w:t>
      </w:r>
      <w:r w:rsidRPr="00A8172B">
        <w:rPr>
          <w:rFonts w:ascii="Times New Roman" w:hAnsi="Times New Roman"/>
          <w:sz w:val="24"/>
          <w:szCs w:val="24"/>
        </w:rPr>
        <w:t xml:space="preserve"> должна содержать также документ, подтверж</w:t>
      </w:r>
      <w:r w:rsidR="00260857" w:rsidRPr="00A8172B">
        <w:rPr>
          <w:rFonts w:ascii="Times New Roman" w:hAnsi="Times New Roman"/>
          <w:sz w:val="24"/>
          <w:szCs w:val="24"/>
        </w:rPr>
        <w:t>дающий полномочия такого лица;</w:t>
      </w:r>
    </w:p>
    <w:p w14:paraId="710F3CE0" w14:textId="7FA6F9E3"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A8172B">
        <w:rPr>
          <w:sz w:val="24"/>
          <w:szCs w:val="24"/>
        </w:rPr>
        <w:t xml:space="preserve">(для юридических лиц), </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A8172B">
        <w:rPr>
          <w:sz w:val="24"/>
          <w:szCs w:val="24"/>
          <w:u w:val="single"/>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782AB9E7"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w:t>
      </w:r>
      <w:r w:rsidR="00A8172B">
        <w:rPr>
          <w:sz w:val="24"/>
          <w:szCs w:val="24"/>
        </w:rPr>
        <w:t xml:space="preserve"> конечных </w:t>
      </w:r>
      <w:r w:rsidRPr="00480EFD">
        <w:rPr>
          <w:sz w:val="24"/>
          <w:szCs w:val="24"/>
        </w:rPr>
        <w:t>бенефициаров</w:t>
      </w:r>
      <w:r w:rsidR="00A8172B">
        <w:rPr>
          <w:sz w:val="24"/>
          <w:szCs w:val="24"/>
        </w:rPr>
        <w:t xml:space="preserve">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w:t>
      </w:r>
      <w:r w:rsidR="00981B3B">
        <w:rPr>
          <w:sz w:val="24"/>
          <w:szCs w:val="24"/>
        </w:rPr>
        <w:t>соответствующие</w:t>
      </w:r>
      <w:r w:rsidR="00A8172B">
        <w:rPr>
          <w:sz w:val="24"/>
          <w:szCs w:val="24"/>
        </w:rPr>
        <w:t xml:space="preserve"> изменения в Устав общества) необходимо дополнительно приложить заверенную печатью орга</w:t>
      </w:r>
      <w:r w:rsidR="00981B3B">
        <w:rPr>
          <w:sz w:val="24"/>
          <w:szCs w:val="24"/>
        </w:rPr>
        <w:t xml:space="preserve">низации и подписью руководителя копию реестра акционеров (владеющих не менее </w:t>
      </w:r>
      <w:r w:rsidR="00981B3B">
        <w:rPr>
          <w:sz w:val="24"/>
          <w:szCs w:val="24"/>
        </w:rPr>
        <w:lastRenderedPageBreak/>
        <w:t>чем 5% акций) от даты не позднее 1 (Одного) месяца с момента подачи документов)</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44C9958E"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46C45">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0509BFCB"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46C45">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088D99B" w:rsidR="00480EFD" w:rsidRPr="00480EFD" w:rsidRDefault="00480EFD" w:rsidP="00480EFD">
      <w:pPr>
        <w:suppressAutoHyphens/>
        <w:ind w:firstLine="540"/>
        <w:jc w:val="both"/>
        <w:rPr>
          <w:sz w:val="24"/>
          <w:szCs w:val="24"/>
        </w:rPr>
      </w:pPr>
      <w:r w:rsidRPr="00480EFD">
        <w:rPr>
          <w:sz w:val="24"/>
          <w:szCs w:val="24"/>
        </w:rPr>
        <w:t>в) опись документов (</w:t>
      </w:r>
      <w:r w:rsidRPr="00846C45">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21FAB4A"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3C5DA7" w:rsidRPr="003C5DA7">
        <w:rPr>
          <w:sz w:val="24"/>
          <w:szCs w:val="24"/>
        </w:rPr>
        <w:t xml:space="preserve">реализации крупных мероприятий российского и международного уровня за период 2011-2016 гг. </w:t>
      </w:r>
      <w:r w:rsidR="00846C45">
        <w:rPr>
          <w:sz w:val="24"/>
          <w:szCs w:val="24"/>
        </w:rPr>
        <w:t>(фор</w:t>
      </w:r>
      <w:r w:rsidR="00480EFD">
        <w:rPr>
          <w:sz w:val="24"/>
          <w:szCs w:val="24"/>
        </w:rPr>
        <w:t xml:space="preserve">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472FE445" w14:textId="6EDF292D" w:rsidR="003C5DA7" w:rsidRDefault="003C5DA7" w:rsidP="00480EFD">
      <w:pPr>
        <w:suppressAutoHyphens/>
        <w:ind w:firstLine="540"/>
        <w:jc w:val="both"/>
        <w:rPr>
          <w:sz w:val="24"/>
          <w:szCs w:val="24"/>
        </w:rPr>
      </w:pPr>
      <w:r>
        <w:rPr>
          <w:sz w:val="24"/>
          <w:szCs w:val="24"/>
        </w:rPr>
        <w:t xml:space="preserve">д) </w:t>
      </w:r>
      <w:r w:rsidRPr="003C5DA7">
        <w:rPr>
          <w:sz w:val="24"/>
          <w:szCs w:val="24"/>
        </w:rPr>
        <w:t>сведения о кадровых ресурсах (</w:t>
      </w:r>
      <w:r>
        <w:rPr>
          <w:sz w:val="24"/>
          <w:szCs w:val="24"/>
        </w:rPr>
        <w:t>ф</w:t>
      </w:r>
      <w:r w:rsidRPr="003C5DA7">
        <w:rPr>
          <w:sz w:val="24"/>
          <w:szCs w:val="24"/>
        </w:rPr>
        <w:t>орма 5),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54C028BC" w:rsidR="00480EFD" w:rsidRPr="00480EFD" w:rsidRDefault="003C5DA7" w:rsidP="00480EFD">
      <w:pPr>
        <w:suppressAutoHyphens/>
        <w:ind w:firstLine="540"/>
        <w:jc w:val="both"/>
        <w:rPr>
          <w:sz w:val="24"/>
          <w:szCs w:val="24"/>
        </w:rPr>
      </w:pPr>
      <w:r>
        <w:rPr>
          <w:sz w:val="24"/>
          <w:szCs w:val="24"/>
        </w:rPr>
        <w:t>е</w:t>
      </w:r>
      <w:r w:rsidR="00480EFD" w:rsidRPr="00480EFD">
        <w:rPr>
          <w:sz w:val="24"/>
          <w:szCs w:val="24"/>
        </w:rPr>
        <w:t xml:space="preserve">) сведения о наличии материально-технических ресурсов (форма </w:t>
      </w:r>
      <w:r>
        <w:rPr>
          <w:sz w:val="24"/>
          <w:szCs w:val="24"/>
        </w:rPr>
        <w:t>6</w:t>
      </w:r>
      <w:r w:rsidR="00480EFD"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4F89CECB" w:rsidR="007A09CD" w:rsidRDefault="003C5DA7" w:rsidP="00846C45">
      <w:pPr>
        <w:suppressAutoHyphens/>
        <w:ind w:firstLine="540"/>
        <w:jc w:val="both"/>
        <w:rPr>
          <w:sz w:val="24"/>
          <w:szCs w:val="24"/>
        </w:rPr>
      </w:pPr>
      <w:r>
        <w:rPr>
          <w:sz w:val="24"/>
          <w:szCs w:val="24"/>
        </w:rPr>
        <w:t>ж</w:t>
      </w:r>
      <w:r w:rsidR="00480EFD" w:rsidRPr="00480EFD">
        <w:rPr>
          <w:sz w:val="24"/>
          <w:szCs w:val="24"/>
        </w:rPr>
        <w:t xml:space="preserve">) сведения о наличии случаев судебных разбирательств (форма </w:t>
      </w:r>
      <w:r>
        <w:rPr>
          <w:sz w:val="24"/>
          <w:szCs w:val="24"/>
        </w:rPr>
        <w:t>7</w:t>
      </w:r>
      <w:r w:rsidR="00480EFD" w:rsidRPr="00480EFD">
        <w:rPr>
          <w:sz w:val="24"/>
          <w:szCs w:val="24"/>
        </w:rPr>
        <w:t>), скрепленная печатью участника закупки и подписанная участником закупки или лицом, уполномо</w:t>
      </w:r>
      <w:r w:rsidR="00846C45">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lastRenderedPageBreak/>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5CF3A0BA" w:rsidR="00A0702B" w:rsidRDefault="00A108B5" w:rsidP="005B6F9D">
      <w:pPr>
        <w:pStyle w:val="20"/>
        <w:numPr>
          <w:ilvl w:val="0"/>
          <w:numId w:val="13"/>
        </w:numPr>
        <w:tabs>
          <w:tab w:val="num" w:pos="720"/>
        </w:tabs>
        <w:ind w:left="540" w:firstLine="0"/>
        <w:rPr>
          <w:sz w:val="24"/>
          <w:szCs w:val="24"/>
        </w:rPr>
      </w:pPr>
      <w:bookmarkStart w:id="49"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49"/>
      <w:r w:rsidR="00A0702B">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lastRenderedPageBreak/>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sidRPr="00981B3B">
        <w:rPr>
          <w:sz w:val="24"/>
          <w:szCs w:val="24"/>
          <w:u w:val="single"/>
        </w:rPr>
        <w:t>четырех</w:t>
      </w:r>
      <w:r w:rsidR="00635308" w:rsidRPr="00981B3B">
        <w:rPr>
          <w:sz w:val="24"/>
          <w:szCs w:val="24"/>
          <w:u w:val="single"/>
        </w:rPr>
        <w:t xml:space="preserve"> и более контрактов</w:t>
      </w:r>
      <w:r w:rsidR="00635308" w:rsidRPr="00860F95">
        <w:rPr>
          <w:sz w:val="24"/>
          <w:szCs w:val="24"/>
        </w:rPr>
        <w:t xml:space="preserve">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w:t>
      </w:r>
      <w:r w:rsidRPr="00981B3B">
        <w:rPr>
          <w:sz w:val="24"/>
          <w:szCs w:val="24"/>
          <w:u w:val="single"/>
        </w:rPr>
        <w:t xml:space="preserve">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lastRenderedPageBreak/>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w:t>
      </w:r>
      <w:r w:rsidRPr="00C13E55">
        <w:rPr>
          <w:sz w:val="24"/>
          <w:szCs w:val="24"/>
        </w:rPr>
        <w:lastRenderedPageBreak/>
        <w:t>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34D97FDC" w:rsidR="004E6DC6" w:rsidRPr="00297AEF" w:rsidRDefault="0033651A" w:rsidP="00493A22">
      <w:pPr>
        <w:pStyle w:val="10"/>
      </w:pPr>
      <w:r w:rsidRPr="00081D21">
        <w:lastRenderedPageBreak/>
        <w:t>III</w:t>
      </w:r>
      <w:r>
        <w:t>.</w:t>
      </w:r>
      <w:r w:rsidR="00FC177C">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17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3"/>
        <w:gridCol w:w="131"/>
        <w:gridCol w:w="17"/>
        <w:gridCol w:w="8669"/>
      </w:tblGrid>
      <w:tr w:rsidR="00F92A41" w:rsidRPr="00C9553C" w14:paraId="0BDCDB51" w14:textId="77777777" w:rsidTr="0026246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8669"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26246B">
        <w:trPr>
          <w:trHeight w:val="508"/>
        </w:trPr>
        <w:tc>
          <w:tcPr>
            <w:tcW w:w="10170"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26246B">
        <w:trPr>
          <w:trHeight w:val="1385"/>
        </w:trPr>
        <w:tc>
          <w:tcPr>
            <w:tcW w:w="10170" w:type="dxa"/>
            <w:gridSpan w:val="4"/>
            <w:tcBorders>
              <w:top w:val="single" w:sz="6" w:space="0" w:color="auto"/>
              <w:left w:val="single" w:sz="4" w:space="0" w:color="auto"/>
              <w:bottom w:val="single" w:sz="6" w:space="0" w:color="auto"/>
              <w:right w:val="single" w:sz="4" w:space="0" w:color="auto"/>
            </w:tcBorders>
          </w:tcPr>
          <w:p w14:paraId="7E6B2695" w14:textId="56843B9E"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A86614">
              <w:rPr>
                <w:sz w:val="24"/>
                <w:szCs w:val="24"/>
              </w:rPr>
              <w:t xml:space="preserve">121099, </w:t>
            </w:r>
            <w:r w:rsidR="00765B8A">
              <w:rPr>
                <w:sz w:val="24"/>
                <w:szCs w:val="24"/>
              </w:rPr>
              <w:t>Москва, ул. Новый Арбат, д.</w:t>
            </w:r>
            <w:r w:rsidR="00A86614">
              <w:rPr>
                <w:sz w:val="24"/>
                <w:szCs w:val="24"/>
              </w:rPr>
              <w:t xml:space="preserve"> </w:t>
            </w:r>
            <w:r w:rsidR="00765B8A">
              <w:rPr>
                <w:sz w:val="24"/>
                <w:szCs w:val="24"/>
              </w:rPr>
              <w:t>36/9</w:t>
            </w:r>
          </w:p>
          <w:p w14:paraId="6FB4283F" w14:textId="29F0054D"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A86614">
              <w:rPr>
                <w:sz w:val="24"/>
                <w:szCs w:val="24"/>
              </w:rPr>
              <w:t xml:space="preserve">121099, </w:t>
            </w:r>
            <w:r w:rsidR="00765B8A" w:rsidRPr="00765B8A">
              <w:rPr>
                <w:sz w:val="24"/>
                <w:szCs w:val="24"/>
              </w:rPr>
              <w:t>Москва, ул. Новый Арбат, д.</w:t>
            </w:r>
            <w:r w:rsidR="00A86614">
              <w:rPr>
                <w:sz w:val="24"/>
                <w:szCs w:val="24"/>
              </w:rPr>
              <w:t xml:space="preserve"> </w:t>
            </w:r>
            <w:r w:rsidR="00765B8A" w:rsidRPr="00765B8A">
              <w:rPr>
                <w:sz w:val="24"/>
                <w:szCs w:val="24"/>
              </w:rPr>
              <w:t>36/9</w:t>
            </w:r>
            <w:r>
              <w:rPr>
                <w:sz w:val="24"/>
                <w:szCs w:val="24"/>
              </w:rPr>
              <w:t xml:space="preserve"> </w:t>
            </w:r>
          </w:p>
          <w:p w14:paraId="6D78FE7B" w14:textId="6CE0AEF0"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69" w:name="OLE_LINK2"/>
            <w:bookmarkStart w:id="70" w:name="OLE_LINK3"/>
            <w:r w:rsidR="00981B3B">
              <w:rPr>
                <w:lang w:val="en-US"/>
              </w:rPr>
              <w:fldChar w:fldCharType="begin"/>
            </w:r>
            <w:r w:rsidR="00981B3B" w:rsidRPr="00981B3B">
              <w:instrText xml:space="preserve"> </w:instrText>
            </w:r>
            <w:r w:rsidR="00981B3B">
              <w:rPr>
                <w:lang w:val="en-US"/>
              </w:rPr>
              <w:instrText>HYPERLINK</w:instrText>
            </w:r>
            <w:r w:rsidR="00981B3B" w:rsidRPr="00981B3B">
              <w:instrText xml:space="preserve"> "</w:instrText>
            </w:r>
            <w:r w:rsidR="00981B3B">
              <w:rPr>
                <w:lang w:val="en-US"/>
              </w:rPr>
              <w:instrText>mailto</w:instrText>
            </w:r>
            <w:r w:rsidR="00981B3B" w:rsidRPr="00981B3B">
              <w:instrText>:</w:instrText>
            </w:r>
            <w:r w:rsidR="00981B3B">
              <w:rPr>
                <w:lang w:val="en-US"/>
              </w:rPr>
              <w:instrText>sv</w:instrText>
            </w:r>
            <w:r w:rsidR="00981B3B" w:rsidRPr="00981B3B">
              <w:instrText>.</w:instrText>
            </w:r>
            <w:r w:rsidR="00981B3B">
              <w:rPr>
                <w:lang w:val="en-US"/>
              </w:rPr>
              <w:instrText>sorokin</w:instrText>
            </w:r>
            <w:r w:rsidR="00981B3B" w:rsidRPr="00981B3B">
              <w:rPr>
                <w:bCs/>
                <w:sz w:val="24"/>
                <w:szCs w:val="24"/>
              </w:rPr>
              <w:instrText>@</w:instrText>
            </w:r>
            <w:r w:rsidR="00981B3B" w:rsidRPr="00981B3B">
              <w:rPr>
                <w:bCs/>
                <w:sz w:val="24"/>
                <w:szCs w:val="24"/>
                <w:lang w:val="en-US"/>
              </w:rPr>
              <w:instrText>asi</w:instrText>
            </w:r>
            <w:r w:rsidR="00981B3B" w:rsidRPr="00981B3B">
              <w:rPr>
                <w:bCs/>
                <w:sz w:val="24"/>
                <w:szCs w:val="24"/>
              </w:rPr>
              <w:instrText>.</w:instrText>
            </w:r>
            <w:r w:rsidR="00981B3B" w:rsidRPr="00981B3B">
              <w:rPr>
                <w:bCs/>
                <w:sz w:val="24"/>
                <w:szCs w:val="24"/>
                <w:lang w:val="en-US"/>
              </w:rPr>
              <w:instrText>ru</w:instrText>
            </w:r>
            <w:r w:rsidR="00981B3B" w:rsidRPr="00981B3B">
              <w:instrText xml:space="preserve">" </w:instrText>
            </w:r>
            <w:r w:rsidR="00981B3B">
              <w:rPr>
                <w:lang w:val="en-US"/>
              </w:rPr>
              <w:fldChar w:fldCharType="separate"/>
            </w:r>
            <w:r w:rsidR="00981B3B" w:rsidRPr="00981B3B">
              <w:rPr>
                <w:rStyle w:val="a9"/>
                <w:sz w:val="24"/>
                <w:szCs w:val="24"/>
                <w:lang w:val="en-US"/>
              </w:rPr>
              <w:t>sv</w:t>
            </w:r>
            <w:r w:rsidR="00981B3B" w:rsidRPr="00981B3B">
              <w:rPr>
                <w:rStyle w:val="a9"/>
                <w:sz w:val="24"/>
                <w:szCs w:val="24"/>
              </w:rPr>
              <w:t>.</w:t>
            </w:r>
            <w:r w:rsidR="00981B3B" w:rsidRPr="00981B3B">
              <w:rPr>
                <w:rStyle w:val="a9"/>
                <w:sz w:val="24"/>
                <w:szCs w:val="24"/>
                <w:lang w:val="en-US"/>
              </w:rPr>
              <w:t>sorokin</w:t>
            </w:r>
            <w:r w:rsidR="00981B3B" w:rsidRPr="007204FA">
              <w:rPr>
                <w:rStyle w:val="a9"/>
                <w:bCs/>
                <w:sz w:val="24"/>
                <w:szCs w:val="24"/>
              </w:rPr>
              <w:t>@</w:t>
            </w:r>
            <w:r w:rsidR="00981B3B" w:rsidRPr="007204FA">
              <w:rPr>
                <w:rStyle w:val="a9"/>
                <w:bCs/>
                <w:sz w:val="24"/>
                <w:szCs w:val="24"/>
                <w:lang w:val="en-US"/>
              </w:rPr>
              <w:t>asi</w:t>
            </w:r>
            <w:r w:rsidR="00981B3B" w:rsidRPr="007204FA">
              <w:rPr>
                <w:rStyle w:val="a9"/>
                <w:bCs/>
                <w:sz w:val="24"/>
                <w:szCs w:val="24"/>
              </w:rPr>
              <w:t>.</w:t>
            </w:r>
            <w:r w:rsidR="00981B3B" w:rsidRPr="007204FA">
              <w:rPr>
                <w:rStyle w:val="a9"/>
                <w:bCs/>
                <w:sz w:val="24"/>
                <w:szCs w:val="24"/>
                <w:lang w:val="en-US"/>
              </w:rPr>
              <w:t>ru</w:t>
            </w:r>
            <w:bookmarkEnd w:id="69"/>
            <w:bookmarkEnd w:id="70"/>
            <w:r w:rsidR="00981B3B">
              <w:rPr>
                <w:lang w:val="en-US"/>
              </w:rPr>
              <w:fldChar w:fldCharType="end"/>
            </w:r>
          </w:p>
          <w:p w14:paraId="55C7AFCA" w14:textId="4360FB85" w:rsidR="00C13E55" w:rsidRPr="00981B3B"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A86614" w:rsidRPr="00D65B70">
              <w:rPr>
                <w:bCs/>
                <w:sz w:val="24"/>
                <w:szCs w:val="24"/>
              </w:rPr>
              <w:t xml:space="preserve">+7 </w:t>
            </w:r>
            <w:bookmarkStart w:id="71" w:name="OLE_LINK4"/>
            <w:r w:rsidR="00A86614" w:rsidRPr="00D65B70">
              <w:rPr>
                <w:bCs/>
                <w:sz w:val="24"/>
                <w:szCs w:val="24"/>
              </w:rPr>
              <w:t>495</w:t>
            </w:r>
            <w:r w:rsidR="00A86614">
              <w:rPr>
                <w:bCs/>
                <w:sz w:val="24"/>
                <w:szCs w:val="24"/>
              </w:rPr>
              <w:t xml:space="preserve"> 690-91-29 </w:t>
            </w:r>
            <w:bookmarkEnd w:id="71"/>
          </w:p>
          <w:p w14:paraId="40D95518" w14:textId="13275790"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981B3B">
              <w:rPr>
                <w:bCs/>
                <w:sz w:val="24"/>
                <w:szCs w:val="24"/>
              </w:rPr>
              <w:t>Административный директор</w:t>
            </w:r>
          </w:p>
          <w:p w14:paraId="39D8E969" w14:textId="098B62FB" w:rsidR="00EF7B54" w:rsidRPr="00FA638A" w:rsidRDefault="00C13E55" w:rsidP="00981B3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981B3B">
              <w:rPr>
                <w:bCs/>
                <w:sz w:val="24"/>
                <w:szCs w:val="24"/>
              </w:rPr>
              <w:t>Сорокин Сергей Викторович</w:t>
            </w:r>
          </w:p>
        </w:tc>
      </w:tr>
      <w:tr w:rsidR="00F92A41" w:rsidRPr="00C9553C" w14:paraId="441E5AD1" w14:textId="77777777" w:rsidTr="0026246B">
        <w:trPr>
          <w:trHeight w:val="510"/>
        </w:trPr>
        <w:tc>
          <w:tcPr>
            <w:tcW w:w="10170"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170AE27B" w:rsidR="00F92A41" w:rsidRPr="00336774" w:rsidRDefault="00981B3B" w:rsidP="00004F85">
            <w:pPr>
              <w:pStyle w:val="a6"/>
              <w:spacing w:before="0" w:after="0"/>
              <w:jc w:val="left"/>
            </w:pPr>
            <w:r>
              <w:rPr>
                <w:rFonts w:ascii="Times New Roman" w:hAnsi="Times New Roman"/>
                <w:b w:val="0"/>
                <w:kern w:val="0"/>
                <w:sz w:val="24"/>
                <w:szCs w:val="24"/>
              </w:rPr>
              <w:t>О</w:t>
            </w:r>
            <w:r w:rsidR="00F21764" w:rsidRPr="004823A5">
              <w:rPr>
                <w:rFonts w:ascii="Times New Roman" w:hAnsi="Times New Roman"/>
                <w:b w:val="0"/>
                <w:kern w:val="0"/>
                <w:sz w:val="24"/>
                <w:szCs w:val="24"/>
              </w:rPr>
              <w:t>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26246B">
        <w:tc>
          <w:tcPr>
            <w:tcW w:w="10170" w:type="dxa"/>
            <w:gridSpan w:val="4"/>
            <w:tcBorders>
              <w:top w:val="single" w:sz="6" w:space="0" w:color="auto"/>
              <w:left w:val="single" w:sz="4" w:space="0" w:color="auto"/>
              <w:bottom w:val="single" w:sz="6" w:space="0" w:color="auto"/>
              <w:right w:val="single" w:sz="4" w:space="0" w:color="auto"/>
            </w:tcBorders>
          </w:tcPr>
          <w:p w14:paraId="5B8EE269" w14:textId="2E6F05A7" w:rsidR="00C808BC" w:rsidRPr="001A2EA5" w:rsidRDefault="00F92A41" w:rsidP="002D5B41">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C730C" w:rsidRPr="007C730C">
              <w:rPr>
                <w:bCs/>
                <w:iCs/>
                <w:sz w:val="24"/>
                <w:szCs w:val="24"/>
              </w:rPr>
              <w:t xml:space="preserve"> </w:t>
            </w:r>
            <w:r w:rsidR="002D5B41">
              <w:rPr>
                <w:bCs/>
                <w:iCs/>
                <w:sz w:val="24"/>
                <w:szCs w:val="24"/>
              </w:rPr>
              <w:t>Оказание</w:t>
            </w:r>
            <w:r w:rsidR="00A108B5">
              <w:rPr>
                <w:bCs/>
                <w:iCs/>
                <w:sz w:val="24"/>
                <w:szCs w:val="24"/>
              </w:rPr>
              <w:t xml:space="preserve"> </w:t>
            </w:r>
            <w:r w:rsidR="00A108B5" w:rsidRPr="00A108B5">
              <w:rPr>
                <w:bCs/>
                <w:iCs/>
                <w:sz w:val="24"/>
                <w:szCs w:val="24"/>
              </w:rPr>
              <w:t>комплекса услуг по организации и обеспечению Форума Стратегических инициатив 21-22 июля 2016 года в г. Москва</w:t>
            </w:r>
          </w:p>
        </w:tc>
      </w:tr>
      <w:tr w:rsidR="00F92A41" w:rsidRPr="00C9553C" w14:paraId="137767AA" w14:textId="77777777" w:rsidTr="0026246B">
        <w:tc>
          <w:tcPr>
            <w:tcW w:w="10170"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4A05888E" w:rsidR="00F92A41" w:rsidRPr="00846C45" w:rsidRDefault="00900176" w:rsidP="00846C45">
            <w:pPr>
              <w:jc w:val="both"/>
              <w:rPr>
                <w:sz w:val="24"/>
                <w:szCs w:val="24"/>
              </w:rPr>
            </w:pPr>
            <w:r>
              <w:rPr>
                <w:sz w:val="24"/>
                <w:szCs w:val="24"/>
              </w:rPr>
              <w:t xml:space="preserve">Портал электронной торговой площадки </w:t>
            </w:r>
            <w:hyperlink r:id="rId12" w:history="1">
              <w:r w:rsidR="00846C45" w:rsidRPr="002C11A4">
                <w:rPr>
                  <w:rStyle w:val="a9"/>
                  <w:sz w:val="24"/>
                  <w:szCs w:val="24"/>
                </w:rPr>
                <w:t>http://</w:t>
              </w:r>
              <w:r w:rsidR="00846C45" w:rsidRPr="002C11A4">
                <w:rPr>
                  <w:rStyle w:val="a9"/>
                  <w:sz w:val="24"/>
                  <w:szCs w:val="24"/>
                  <w:lang w:val="en-US"/>
                </w:rPr>
                <w:t>utp</w:t>
              </w:r>
              <w:r w:rsidR="00846C45" w:rsidRPr="00846C45">
                <w:rPr>
                  <w:rStyle w:val="a9"/>
                  <w:sz w:val="24"/>
                  <w:szCs w:val="24"/>
                </w:rPr>
                <w:t>.</w:t>
              </w:r>
              <w:r w:rsidR="00846C45" w:rsidRPr="002C11A4">
                <w:rPr>
                  <w:rStyle w:val="a9"/>
                  <w:sz w:val="24"/>
                  <w:szCs w:val="24"/>
                  <w:lang w:val="en-US"/>
                </w:rPr>
                <w:t>sberbank</w:t>
              </w:r>
              <w:r w:rsidR="00846C45" w:rsidRPr="00846C45">
                <w:rPr>
                  <w:rStyle w:val="a9"/>
                  <w:sz w:val="24"/>
                  <w:szCs w:val="24"/>
                </w:rPr>
                <w:t>-</w:t>
              </w:r>
              <w:r w:rsidR="00846C45" w:rsidRPr="002C11A4">
                <w:rPr>
                  <w:rStyle w:val="a9"/>
                  <w:sz w:val="24"/>
                  <w:szCs w:val="24"/>
                  <w:lang w:val="en-US"/>
                </w:rPr>
                <w:t>ast</w:t>
              </w:r>
              <w:r w:rsidR="00846C45" w:rsidRPr="00846C45">
                <w:rPr>
                  <w:rStyle w:val="a9"/>
                  <w:sz w:val="24"/>
                  <w:szCs w:val="24"/>
                </w:rPr>
                <w:t>.</w:t>
              </w:r>
              <w:r w:rsidR="00846C45" w:rsidRPr="002C11A4">
                <w:rPr>
                  <w:rStyle w:val="a9"/>
                  <w:sz w:val="24"/>
                  <w:szCs w:val="24"/>
                  <w:lang w:val="en-US"/>
                </w:rPr>
                <w:t>ru</w:t>
              </w:r>
            </w:hyperlink>
            <w:r w:rsidR="00846C45" w:rsidRPr="00846C45">
              <w:rPr>
                <w:sz w:val="24"/>
                <w:szCs w:val="24"/>
              </w:rPr>
              <w:t xml:space="preserve"> </w:t>
            </w:r>
          </w:p>
        </w:tc>
      </w:tr>
      <w:tr w:rsidR="00F92A41" w:rsidRPr="00C9553C" w14:paraId="765CAA7A" w14:textId="77777777" w:rsidTr="0026246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8669"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26246B">
        <w:trPr>
          <w:trHeight w:val="500"/>
        </w:trPr>
        <w:tc>
          <w:tcPr>
            <w:tcW w:w="10170"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26246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8669" w:type="dxa"/>
            <w:tcBorders>
              <w:top w:val="single" w:sz="6" w:space="0" w:color="auto"/>
              <w:left w:val="single" w:sz="6" w:space="0" w:color="auto"/>
              <w:bottom w:val="single" w:sz="6" w:space="0" w:color="auto"/>
              <w:right w:val="single" w:sz="4" w:space="0" w:color="auto"/>
            </w:tcBorders>
            <w:shd w:val="clear" w:color="auto" w:fill="D9D9D9"/>
          </w:tcPr>
          <w:p w14:paraId="71469746" w14:textId="4A89561A" w:rsidR="00F92A41" w:rsidRPr="008C2783" w:rsidRDefault="00F92A41" w:rsidP="00ED357D">
            <w:pPr>
              <w:tabs>
                <w:tab w:val="left" w:pos="360"/>
              </w:tabs>
              <w:rPr>
                <w:b/>
              </w:rPr>
            </w:pPr>
            <w:r>
              <w:rPr>
                <w:b/>
                <w:bCs/>
                <w:sz w:val="24"/>
                <w:szCs w:val="24"/>
              </w:rPr>
              <w:t xml:space="preserve">Сведения о </w:t>
            </w:r>
            <w:r w:rsidR="00ED357D">
              <w:rPr>
                <w:b/>
                <w:bCs/>
                <w:sz w:val="24"/>
                <w:szCs w:val="24"/>
              </w:rPr>
              <w:t>начальной (максимальной) цене договора (цена лота)</w:t>
            </w:r>
          </w:p>
        </w:tc>
      </w:tr>
      <w:tr w:rsidR="00F92A41" w:rsidRPr="004823A5" w14:paraId="17960A0B" w14:textId="77777777" w:rsidTr="0026246B">
        <w:trPr>
          <w:trHeight w:val="684"/>
        </w:trPr>
        <w:tc>
          <w:tcPr>
            <w:tcW w:w="10170" w:type="dxa"/>
            <w:gridSpan w:val="4"/>
            <w:tcBorders>
              <w:top w:val="single" w:sz="6" w:space="0" w:color="auto"/>
              <w:left w:val="single" w:sz="4" w:space="0" w:color="auto"/>
              <w:bottom w:val="single" w:sz="4" w:space="0" w:color="auto"/>
              <w:right w:val="single" w:sz="4" w:space="0" w:color="auto"/>
            </w:tcBorders>
          </w:tcPr>
          <w:p w14:paraId="60E49DAC" w14:textId="49FB3851" w:rsidR="00C13E55" w:rsidRDefault="004C6CA1" w:rsidP="00ED357D">
            <w:pPr>
              <w:tabs>
                <w:tab w:val="left" w:pos="360"/>
              </w:tabs>
              <w:jc w:val="both"/>
              <w:rPr>
                <w:sz w:val="24"/>
                <w:szCs w:val="24"/>
              </w:rPr>
            </w:pPr>
            <w:r w:rsidRPr="005E14FB">
              <w:rPr>
                <w:b/>
                <w:sz w:val="24"/>
                <w:szCs w:val="24"/>
              </w:rPr>
              <w:t>Начальная (максимальная) цена</w:t>
            </w:r>
            <w:r w:rsidRPr="005E14FB">
              <w:rPr>
                <w:sz w:val="24"/>
                <w:szCs w:val="24"/>
              </w:rPr>
              <w:t xml:space="preserve"> </w:t>
            </w:r>
            <w:r w:rsidR="00ED357D" w:rsidRPr="00ED357D">
              <w:rPr>
                <w:b/>
                <w:sz w:val="24"/>
                <w:szCs w:val="24"/>
              </w:rPr>
              <w:t>договора</w:t>
            </w:r>
            <w:r w:rsidR="00ED357D">
              <w:rPr>
                <w:sz w:val="24"/>
                <w:szCs w:val="24"/>
              </w:rPr>
              <w:t xml:space="preserve"> составляет:</w:t>
            </w:r>
            <w:r w:rsidR="00A108B5">
              <w:rPr>
                <w:sz w:val="24"/>
                <w:szCs w:val="24"/>
              </w:rPr>
              <w:t xml:space="preserve"> </w:t>
            </w:r>
            <w:r w:rsidR="002F5352" w:rsidRPr="002F5352">
              <w:rPr>
                <w:sz w:val="24"/>
                <w:szCs w:val="24"/>
              </w:rPr>
              <w:t>23 868 000 (Двадцать три миллиона восемьсот шестьдесят восемь тысяч)</w:t>
            </w:r>
            <w:r w:rsidR="002F5352">
              <w:rPr>
                <w:sz w:val="24"/>
                <w:szCs w:val="24"/>
              </w:rPr>
              <w:t xml:space="preserve"> рублей 00 копеек.</w:t>
            </w:r>
          </w:p>
          <w:p w14:paraId="0E7AC9A2" w14:textId="45AC466E" w:rsidR="00ED357D" w:rsidRPr="000C1A35" w:rsidRDefault="00ED357D" w:rsidP="00ED357D">
            <w:pPr>
              <w:tabs>
                <w:tab w:val="left" w:pos="360"/>
              </w:tabs>
              <w:jc w:val="both"/>
              <w:rPr>
                <w:sz w:val="24"/>
                <w:szCs w:val="24"/>
              </w:rPr>
            </w:pPr>
            <w:r>
              <w:rPr>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00A108B5">
              <w:rPr>
                <w:sz w:val="24"/>
                <w:szCs w:val="24"/>
              </w:rPr>
              <w:t>.</w:t>
            </w:r>
          </w:p>
        </w:tc>
      </w:tr>
      <w:tr w:rsidR="00F92A41" w:rsidRPr="00C9553C" w14:paraId="3571A53D" w14:textId="77777777" w:rsidTr="0026246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8686"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26246B">
        <w:trPr>
          <w:trHeight w:val="421"/>
        </w:trPr>
        <w:tc>
          <w:tcPr>
            <w:tcW w:w="10170" w:type="dxa"/>
            <w:gridSpan w:val="4"/>
            <w:tcBorders>
              <w:top w:val="single" w:sz="4" w:space="0" w:color="auto"/>
              <w:left w:val="single" w:sz="4" w:space="0" w:color="auto"/>
              <w:bottom w:val="single" w:sz="4" w:space="0" w:color="auto"/>
              <w:right w:val="single" w:sz="4" w:space="0" w:color="auto"/>
            </w:tcBorders>
          </w:tcPr>
          <w:p w14:paraId="33E941CE" w14:textId="77777777" w:rsidR="005C1F22" w:rsidRPr="005C1F22" w:rsidRDefault="005C1F22" w:rsidP="005C1F22">
            <w:pPr>
              <w:tabs>
                <w:tab w:val="left" w:pos="360"/>
              </w:tabs>
              <w:jc w:val="both"/>
              <w:rPr>
                <w:sz w:val="24"/>
                <w:szCs w:val="24"/>
              </w:rPr>
            </w:pPr>
            <w:r w:rsidRPr="005C1F22">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три этапа:</w:t>
            </w:r>
          </w:p>
          <w:p w14:paraId="168E43FF" w14:textId="77777777" w:rsidR="005C1F22" w:rsidRPr="005C1F22" w:rsidRDefault="005C1F22" w:rsidP="005C1F22">
            <w:pPr>
              <w:tabs>
                <w:tab w:val="left" w:pos="360"/>
              </w:tabs>
              <w:jc w:val="both"/>
              <w:rPr>
                <w:sz w:val="24"/>
                <w:szCs w:val="24"/>
              </w:rPr>
            </w:pPr>
            <w:r w:rsidRPr="005C1F22">
              <w:rPr>
                <w:sz w:val="24"/>
                <w:szCs w:val="24"/>
              </w:rPr>
              <w:t>- 70% от цены договора перечисляется в течение 5 (Пяти) дней после подписания договора обеими Сторонами;</w:t>
            </w:r>
          </w:p>
          <w:p w14:paraId="6AD33E0A" w14:textId="77777777" w:rsidR="005C1F22" w:rsidRPr="005C1F22" w:rsidRDefault="005C1F22" w:rsidP="005C1F22">
            <w:pPr>
              <w:tabs>
                <w:tab w:val="left" w:pos="360"/>
              </w:tabs>
              <w:jc w:val="both"/>
              <w:rPr>
                <w:sz w:val="24"/>
                <w:szCs w:val="24"/>
              </w:rPr>
            </w:pPr>
            <w:r w:rsidRPr="005C1F22">
              <w:rPr>
                <w:sz w:val="24"/>
                <w:szCs w:val="24"/>
              </w:rPr>
              <w:t>- 20% от цены договора перечисляется до 15 июля 2016 года;</w:t>
            </w:r>
          </w:p>
          <w:p w14:paraId="63DCDC0A" w14:textId="44FFEC82" w:rsidR="00C808BC" w:rsidRPr="005779A1" w:rsidRDefault="005C1F22" w:rsidP="005C1F22">
            <w:pPr>
              <w:tabs>
                <w:tab w:val="left" w:pos="360"/>
              </w:tabs>
              <w:jc w:val="both"/>
              <w:rPr>
                <w:sz w:val="24"/>
                <w:szCs w:val="24"/>
              </w:rPr>
            </w:pPr>
            <w:r w:rsidRPr="005C1F22">
              <w:rPr>
                <w:sz w:val="24"/>
                <w:szCs w:val="24"/>
              </w:rPr>
              <w:t>- 10% от цены договора перечисляются в течение 5 (Пяти) дней после выполнения Исполнителем всех условий Договора и подписания Акта принятых работ.</w:t>
            </w:r>
          </w:p>
        </w:tc>
      </w:tr>
      <w:tr w:rsidR="00F92A41" w:rsidRPr="00C9553C" w14:paraId="5EE79557" w14:textId="77777777" w:rsidTr="0026246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8669"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26246B">
        <w:trPr>
          <w:trHeight w:val="360"/>
        </w:trPr>
        <w:tc>
          <w:tcPr>
            <w:tcW w:w="10170"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02C314A5" w:rsidR="004823A5" w:rsidRPr="0028511A" w:rsidRDefault="00F92716" w:rsidP="00ED5EE4">
            <w:pPr>
              <w:jc w:val="both"/>
              <w:rPr>
                <w:bCs/>
                <w:sz w:val="24"/>
                <w:szCs w:val="24"/>
              </w:rPr>
            </w:pPr>
            <w:r w:rsidRPr="00F93CBB">
              <w:rPr>
                <w:bCs/>
                <w:sz w:val="24"/>
                <w:szCs w:val="24"/>
              </w:rPr>
              <w:t>Российская Федерация</w:t>
            </w:r>
            <w:r>
              <w:rPr>
                <w:bCs/>
                <w:sz w:val="24"/>
                <w:szCs w:val="24"/>
              </w:rPr>
              <w:t xml:space="preserve">, </w:t>
            </w:r>
            <w:r w:rsidR="00ED357D">
              <w:rPr>
                <w:bCs/>
                <w:sz w:val="24"/>
                <w:szCs w:val="24"/>
              </w:rPr>
              <w:t>Москва</w:t>
            </w:r>
            <w:r>
              <w:rPr>
                <w:bCs/>
                <w:sz w:val="24"/>
                <w:szCs w:val="24"/>
              </w:rPr>
              <w:t xml:space="preserve">, </w:t>
            </w:r>
            <w:r w:rsidR="00ED357D">
              <w:rPr>
                <w:bCs/>
                <w:sz w:val="24"/>
                <w:szCs w:val="24"/>
              </w:rPr>
              <w:t>ВДНХ</w:t>
            </w:r>
          </w:p>
          <w:p w14:paraId="6F8A1148" w14:textId="67E3FDAF" w:rsidR="000E5E52" w:rsidRPr="0024548E" w:rsidRDefault="000E2180" w:rsidP="00992754">
            <w:pPr>
              <w:jc w:val="both"/>
              <w:rPr>
                <w:b/>
                <w:sz w:val="24"/>
                <w:szCs w:val="24"/>
              </w:rPr>
            </w:pPr>
            <w:r>
              <w:rPr>
                <w:b/>
                <w:sz w:val="24"/>
                <w:szCs w:val="24"/>
              </w:rPr>
              <w:t xml:space="preserve">Срок </w:t>
            </w:r>
            <w:r w:rsidR="000E5E52">
              <w:rPr>
                <w:b/>
                <w:sz w:val="24"/>
                <w:szCs w:val="24"/>
              </w:rPr>
              <w:t>оказания услуг:</w:t>
            </w:r>
            <w:r w:rsidR="00992754">
              <w:rPr>
                <w:b/>
                <w:sz w:val="24"/>
                <w:szCs w:val="24"/>
              </w:rPr>
              <w:t xml:space="preserve"> </w:t>
            </w:r>
            <w:r w:rsidR="00F92716">
              <w:rPr>
                <w:sz w:val="24"/>
                <w:szCs w:val="24"/>
              </w:rPr>
              <w:t>с</w:t>
            </w:r>
            <w:r w:rsidR="00F92716" w:rsidRPr="0020777E">
              <w:rPr>
                <w:bCs/>
                <w:sz w:val="24"/>
                <w:szCs w:val="24"/>
              </w:rPr>
              <w:t xml:space="preserve"> </w:t>
            </w:r>
            <w:r w:rsidR="00F92716" w:rsidRPr="00EB5CB8">
              <w:rPr>
                <w:bCs/>
                <w:sz w:val="24"/>
                <w:szCs w:val="24"/>
              </w:rPr>
              <w:t>момента подписания договора</w:t>
            </w:r>
            <w:r w:rsidR="00F92716">
              <w:rPr>
                <w:bCs/>
                <w:sz w:val="24"/>
                <w:szCs w:val="24"/>
              </w:rPr>
              <w:t xml:space="preserve"> Сторонами до исполнения всех обязательств по договору</w:t>
            </w:r>
          </w:p>
        </w:tc>
      </w:tr>
      <w:tr w:rsidR="00F92A41" w:rsidRPr="00C9553C" w14:paraId="308C4A11" w14:textId="77777777" w:rsidTr="0026246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lastRenderedPageBreak/>
              <w:t>8.</w:t>
            </w:r>
            <w:r w:rsidR="00F86C28">
              <w:rPr>
                <w:b/>
                <w:bCs/>
                <w:sz w:val="24"/>
                <w:szCs w:val="24"/>
              </w:rPr>
              <w:t>6</w:t>
            </w:r>
            <w:r>
              <w:rPr>
                <w:b/>
                <w:bCs/>
                <w:sz w:val="24"/>
                <w:szCs w:val="24"/>
              </w:rPr>
              <w:t>.</w:t>
            </w:r>
          </w:p>
        </w:tc>
        <w:tc>
          <w:tcPr>
            <w:tcW w:w="8669"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26246B">
        <w:tc>
          <w:tcPr>
            <w:tcW w:w="10170" w:type="dxa"/>
            <w:gridSpan w:val="4"/>
            <w:tcBorders>
              <w:top w:val="single" w:sz="6" w:space="0" w:color="auto"/>
              <w:left w:val="single" w:sz="4" w:space="0" w:color="auto"/>
              <w:bottom w:val="single" w:sz="6" w:space="0" w:color="auto"/>
              <w:right w:val="single" w:sz="4" w:space="0" w:color="auto"/>
            </w:tcBorders>
          </w:tcPr>
          <w:p w14:paraId="1102477E" w14:textId="39B5143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92716">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14:paraId="1F7D7408" w14:textId="0FA9D40D"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846C45">
              <w:rPr>
                <w:b/>
                <w:bCs/>
                <w:sz w:val="24"/>
                <w:szCs w:val="24"/>
              </w:rPr>
              <w:t>«</w:t>
            </w:r>
            <w:r w:rsidR="0013690C">
              <w:rPr>
                <w:b/>
                <w:bCs/>
                <w:sz w:val="24"/>
                <w:szCs w:val="24"/>
              </w:rPr>
              <w:t>10</w:t>
            </w:r>
            <w:r w:rsidR="00846C45">
              <w:rPr>
                <w:b/>
                <w:bCs/>
                <w:sz w:val="24"/>
                <w:szCs w:val="24"/>
              </w:rPr>
              <w:t>»</w:t>
            </w:r>
            <w:r w:rsidR="00DB004D">
              <w:rPr>
                <w:b/>
                <w:bCs/>
                <w:sz w:val="24"/>
                <w:szCs w:val="24"/>
              </w:rPr>
              <w:t xml:space="preserve"> </w:t>
            </w:r>
            <w:r w:rsidR="0013690C">
              <w:rPr>
                <w:b/>
                <w:bCs/>
                <w:sz w:val="24"/>
                <w:szCs w:val="24"/>
              </w:rPr>
              <w:t>июн</w:t>
            </w:r>
            <w:r w:rsidR="00DB004D">
              <w:rPr>
                <w:b/>
                <w:bCs/>
                <w:sz w:val="24"/>
                <w:szCs w:val="24"/>
              </w:rPr>
              <w:t>я 2016 г.</w:t>
            </w:r>
          </w:p>
          <w:p w14:paraId="2AD926C8" w14:textId="6A37432F"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846C45">
              <w:rPr>
                <w:b/>
                <w:bCs/>
                <w:sz w:val="24"/>
                <w:szCs w:val="24"/>
              </w:rPr>
              <w:t>«</w:t>
            </w:r>
            <w:r w:rsidR="0013690C">
              <w:rPr>
                <w:b/>
                <w:bCs/>
                <w:sz w:val="24"/>
                <w:szCs w:val="24"/>
              </w:rPr>
              <w:t>1</w:t>
            </w:r>
            <w:r w:rsidR="002D5B41">
              <w:rPr>
                <w:b/>
                <w:bCs/>
                <w:sz w:val="24"/>
                <w:szCs w:val="24"/>
              </w:rPr>
              <w:t>6</w:t>
            </w:r>
            <w:r w:rsidR="00846C45">
              <w:rPr>
                <w:b/>
                <w:bCs/>
                <w:sz w:val="24"/>
                <w:szCs w:val="24"/>
              </w:rPr>
              <w:t xml:space="preserve">» </w:t>
            </w:r>
            <w:r w:rsidR="0013690C">
              <w:rPr>
                <w:b/>
                <w:bCs/>
                <w:sz w:val="24"/>
                <w:szCs w:val="24"/>
              </w:rPr>
              <w:t>июн</w:t>
            </w:r>
            <w:r w:rsidR="00846C45">
              <w:rPr>
                <w:b/>
                <w:bCs/>
                <w:sz w:val="24"/>
                <w:szCs w:val="24"/>
              </w:rPr>
              <w:t xml:space="preserve">я </w:t>
            </w:r>
            <w:r w:rsidR="00DB004D">
              <w:rPr>
                <w:b/>
                <w:bCs/>
                <w:sz w:val="24"/>
                <w:szCs w:val="24"/>
              </w:rPr>
              <w:t>2016 г.</w:t>
            </w:r>
            <w:r w:rsidRPr="0028511A">
              <w:rPr>
                <w:b/>
                <w:bCs/>
                <w:sz w:val="24"/>
                <w:szCs w:val="24"/>
              </w:rPr>
              <w:t xml:space="preserve"> </w:t>
            </w:r>
            <w:r w:rsidR="00846C45">
              <w:rPr>
                <w:b/>
                <w:bCs/>
                <w:sz w:val="24"/>
                <w:szCs w:val="24"/>
              </w:rPr>
              <w:t xml:space="preserve">16 </w:t>
            </w:r>
            <w:r>
              <w:rPr>
                <w:b/>
                <w:bCs/>
                <w:sz w:val="24"/>
                <w:szCs w:val="24"/>
              </w:rPr>
              <w:t xml:space="preserve">ч. </w:t>
            </w:r>
            <w:r w:rsidR="00F92716">
              <w:rPr>
                <w:b/>
                <w:bCs/>
                <w:sz w:val="24"/>
                <w:szCs w:val="24"/>
              </w:rPr>
              <w:t>00</w:t>
            </w:r>
            <w:r w:rsidR="00846C45">
              <w:rPr>
                <w:b/>
                <w:bCs/>
                <w:sz w:val="24"/>
                <w:szCs w:val="24"/>
              </w:rPr>
              <w:t xml:space="preserve">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2D5B41">
        <w:trPr>
          <w:trHeight w:val="403"/>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69"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26246B">
        <w:trPr>
          <w:trHeight w:val="315"/>
        </w:trPr>
        <w:tc>
          <w:tcPr>
            <w:tcW w:w="10170" w:type="dxa"/>
            <w:gridSpan w:val="4"/>
            <w:tcBorders>
              <w:top w:val="single" w:sz="6" w:space="0" w:color="auto"/>
              <w:left w:val="single" w:sz="4" w:space="0" w:color="auto"/>
              <w:bottom w:val="single" w:sz="4" w:space="0" w:color="auto"/>
              <w:right w:val="single" w:sz="4" w:space="0" w:color="auto"/>
            </w:tcBorders>
          </w:tcPr>
          <w:p w14:paraId="1FAC9EEA" w14:textId="1C34BAA2" w:rsidR="00F92A41" w:rsidRPr="00486355" w:rsidRDefault="00EF7B54" w:rsidP="002D5B4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846C45">
              <w:rPr>
                <w:sz w:val="24"/>
                <w:szCs w:val="24"/>
              </w:rPr>
              <w:t>«</w:t>
            </w:r>
            <w:r w:rsidR="002D5B41">
              <w:rPr>
                <w:b/>
                <w:sz w:val="24"/>
                <w:szCs w:val="24"/>
              </w:rPr>
              <w:t>17</w:t>
            </w:r>
            <w:r w:rsidR="00846C45">
              <w:rPr>
                <w:b/>
                <w:sz w:val="24"/>
                <w:szCs w:val="24"/>
              </w:rPr>
              <w:t>»</w:t>
            </w:r>
            <w:r w:rsidR="00DB004D" w:rsidRPr="00846C45">
              <w:rPr>
                <w:b/>
                <w:sz w:val="24"/>
                <w:szCs w:val="24"/>
              </w:rPr>
              <w:t xml:space="preserve"> </w:t>
            </w:r>
            <w:r w:rsidR="0013690C">
              <w:rPr>
                <w:b/>
                <w:sz w:val="24"/>
                <w:szCs w:val="24"/>
              </w:rPr>
              <w:t>июн</w:t>
            </w:r>
            <w:r w:rsidR="00DB004D" w:rsidRPr="00846C45">
              <w:rPr>
                <w:b/>
                <w:sz w:val="24"/>
                <w:szCs w:val="24"/>
              </w:rPr>
              <w:t>я 2016 г</w:t>
            </w:r>
            <w:r w:rsidR="00DB004D">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26246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69"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26246B">
        <w:trPr>
          <w:trHeight w:val="315"/>
        </w:trPr>
        <w:tc>
          <w:tcPr>
            <w:tcW w:w="10170" w:type="dxa"/>
            <w:gridSpan w:val="4"/>
            <w:tcBorders>
              <w:top w:val="single" w:sz="6" w:space="0" w:color="auto"/>
              <w:left w:val="single" w:sz="4" w:space="0" w:color="auto"/>
              <w:bottom w:val="single" w:sz="4" w:space="0" w:color="auto"/>
              <w:right w:val="single" w:sz="4" w:space="0" w:color="auto"/>
            </w:tcBorders>
          </w:tcPr>
          <w:p w14:paraId="4FF47480" w14:textId="67CFDBEF" w:rsidR="00F92A41" w:rsidRPr="00B70DAC" w:rsidRDefault="00EF7B54" w:rsidP="002D5B4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846C45">
              <w:rPr>
                <w:b/>
                <w:sz w:val="24"/>
                <w:szCs w:val="24"/>
              </w:rPr>
              <w:t>«</w:t>
            </w:r>
            <w:r w:rsidR="002D5B41">
              <w:rPr>
                <w:b/>
                <w:sz w:val="24"/>
                <w:szCs w:val="24"/>
              </w:rPr>
              <w:t>17</w:t>
            </w:r>
            <w:r w:rsidR="00846C45">
              <w:rPr>
                <w:b/>
                <w:sz w:val="24"/>
                <w:szCs w:val="24"/>
              </w:rPr>
              <w:t>»</w:t>
            </w:r>
            <w:r w:rsidR="00CD720E">
              <w:rPr>
                <w:b/>
                <w:sz w:val="24"/>
                <w:szCs w:val="24"/>
              </w:rPr>
              <w:t xml:space="preserve"> </w:t>
            </w:r>
            <w:r w:rsidR="0013690C">
              <w:rPr>
                <w:b/>
                <w:sz w:val="24"/>
                <w:szCs w:val="24"/>
              </w:rPr>
              <w:t>июн</w:t>
            </w:r>
            <w:r w:rsidR="00CD720E">
              <w:rPr>
                <w:b/>
                <w:sz w:val="24"/>
                <w:szCs w:val="24"/>
              </w:rPr>
              <w:t>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26246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817" w:type="dxa"/>
            <w:gridSpan w:val="3"/>
            <w:tcBorders>
              <w:top w:val="single" w:sz="6" w:space="0" w:color="auto"/>
              <w:left w:val="single" w:sz="4" w:space="0" w:color="auto"/>
              <w:bottom w:val="single" w:sz="4" w:space="0" w:color="auto"/>
              <w:right w:val="single" w:sz="4" w:space="0" w:color="auto"/>
            </w:tcBorders>
          </w:tcPr>
          <w:p w14:paraId="38219866" w14:textId="77777777" w:rsidR="0013690C" w:rsidRPr="00CD1800" w:rsidRDefault="0013690C" w:rsidP="0013690C">
            <w:pPr>
              <w:tabs>
                <w:tab w:val="left" w:pos="360"/>
              </w:tabs>
              <w:jc w:val="both"/>
              <w:rPr>
                <w:b/>
                <w:bCs/>
                <w:sz w:val="24"/>
                <w:szCs w:val="24"/>
                <w:u w:val="single"/>
              </w:rPr>
            </w:pPr>
            <w:r>
              <w:rPr>
                <w:b/>
                <w:bCs/>
                <w:sz w:val="24"/>
                <w:szCs w:val="24"/>
                <w:u w:val="single"/>
              </w:rPr>
              <w:t>П</w:t>
            </w:r>
            <w:r w:rsidRPr="00CD1800">
              <w:rPr>
                <w:b/>
                <w:bCs/>
                <w:sz w:val="24"/>
                <w:szCs w:val="24"/>
                <w:u w:val="single"/>
              </w:rPr>
              <w:t>орядок оценки заявок, приведенный ниже, применим к каждому лоту по отдельности.</w:t>
            </w:r>
          </w:p>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26246B">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26246B">
              <w:trPr>
                <w:trHeight w:val="423"/>
              </w:trPr>
              <w:tc>
                <w:tcPr>
                  <w:tcW w:w="3176" w:type="dxa"/>
                  <w:vAlign w:val="center"/>
                </w:tcPr>
                <w:p w14:paraId="08963035" w14:textId="622DBAC4" w:rsidR="00FD66B8" w:rsidRPr="0028511A" w:rsidRDefault="0013690C" w:rsidP="007A09CD">
                  <w:pPr>
                    <w:pStyle w:val="afff2"/>
                    <w:numPr>
                      <w:ilvl w:val="0"/>
                      <w:numId w:val="17"/>
                    </w:numPr>
                    <w:ind w:left="0" w:firstLine="0"/>
                    <w:rPr>
                      <w:sz w:val="24"/>
                    </w:rPr>
                  </w:pPr>
                  <w:r>
                    <w:rPr>
                      <w:sz w:val="24"/>
                    </w:rPr>
                    <w:t>Цена</w:t>
                  </w:r>
                  <w:r w:rsidR="00846C45">
                    <w:rPr>
                      <w:sz w:val="24"/>
                    </w:rPr>
                    <w:t xml:space="preserve"> </w:t>
                  </w:r>
                  <w:r w:rsidR="00C808BC">
                    <w:rPr>
                      <w:sz w:val="24"/>
                    </w:rPr>
                    <w:t>договора</w:t>
                  </w:r>
                </w:p>
              </w:tc>
              <w:tc>
                <w:tcPr>
                  <w:tcW w:w="2835" w:type="dxa"/>
                  <w:vAlign w:val="center"/>
                </w:tcPr>
                <w:p w14:paraId="04C41E79" w14:textId="11413643" w:rsidR="00FD66B8" w:rsidRPr="0028511A" w:rsidRDefault="002D5B41" w:rsidP="00992754">
                  <w:pPr>
                    <w:jc w:val="center"/>
                    <w:rPr>
                      <w:b/>
                      <w:sz w:val="24"/>
                    </w:rPr>
                  </w:pPr>
                  <w:r>
                    <w:rPr>
                      <w:b/>
                      <w:sz w:val="24"/>
                    </w:rPr>
                    <w:t>60</w:t>
                  </w:r>
                </w:p>
              </w:tc>
              <w:tc>
                <w:tcPr>
                  <w:tcW w:w="2970" w:type="dxa"/>
                  <w:vAlign w:val="center"/>
                </w:tcPr>
                <w:p w14:paraId="72D1CACA" w14:textId="783C0F74" w:rsidR="00FD66B8" w:rsidRPr="00B70DAC" w:rsidRDefault="00992754" w:rsidP="005019D1">
                  <w:pPr>
                    <w:jc w:val="center"/>
                    <w:rPr>
                      <w:b/>
                      <w:bCs/>
                      <w:sz w:val="24"/>
                      <w:szCs w:val="24"/>
                    </w:rPr>
                  </w:pPr>
                  <w:r>
                    <w:rPr>
                      <w:b/>
                      <w:bCs/>
                      <w:sz w:val="24"/>
                      <w:szCs w:val="24"/>
                    </w:rPr>
                    <w:t>0,</w:t>
                  </w:r>
                  <w:r w:rsidR="002D5B41">
                    <w:rPr>
                      <w:b/>
                      <w:bCs/>
                      <w:sz w:val="24"/>
                      <w:szCs w:val="24"/>
                    </w:rPr>
                    <w:t>60</w:t>
                  </w:r>
                </w:p>
              </w:tc>
            </w:tr>
            <w:tr w:rsidR="00FD66B8" w:rsidRPr="00B70DAC" w14:paraId="2F144CAE" w14:textId="77777777" w:rsidTr="0026246B">
              <w:trPr>
                <w:trHeight w:val="362"/>
              </w:trPr>
              <w:tc>
                <w:tcPr>
                  <w:tcW w:w="3176" w:type="dxa"/>
                  <w:vAlign w:val="center"/>
                </w:tcPr>
                <w:p w14:paraId="251575B0" w14:textId="0F62E858"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BD38683" w:rsidR="00FD66B8" w:rsidRPr="0028511A" w:rsidRDefault="002D5B41" w:rsidP="004163DC">
                  <w:pPr>
                    <w:jc w:val="center"/>
                    <w:rPr>
                      <w:b/>
                      <w:sz w:val="24"/>
                    </w:rPr>
                  </w:pPr>
                  <w:r>
                    <w:rPr>
                      <w:b/>
                      <w:sz w:val="24"/>
                    </w:rPr>
                    <w:t>4</w:t>
                  </w:r>
                  <w:r w:rsidR="00992754">
                    <w:rPr>
                      <w:b/>
                      <w:sz w:val="24"/>
                    </w:rPr>
                    <w:t>0</w:t>
                  </w:r>
                </w:p>
              </w:tc>
              <w:tc>
                <w:tcPr>
                  <w:tcW w:w="2970" w:type="dxa"/>
                  <w:vAlign w:val="center"/>
                </w:tcPr>
                <w:p w14:paraId="0A6DBDBA" w14:textId="659731F9" w:rsidR="00FD66B8" w:rsidRPr="00B70DAC" w:rsidRDefault="0042213C" w:rsidP="005019D1">
                  <w:pPr>
                    <w:jc w:val="center"/>
                    <w:rPr>
                      <w:b/>
                      <w:bCs/>
                      <w:sz w:val="24"/>
                      <w:szCs w:val="24"/>
                    </w:rPr>
                  </w:pPr>
                  <w:r>
                    <w:rPr>
                      <w:b/>
                      <w:bCs/>
                      <w:sz w:val="24"/>
                      <w:szCs w:val="24"/>
                    </w:rPr>
                    <w:t>0,</w:t>
                  </w:r>
                  <w:r w:rsidR="002D5B41">
                    <w:rPr>
                      <w:b/>
                      <w:bCs/>
                      <w:sz w:val="24"/>
                      <w:szCs w:val="24"/>
                    </w:rPr>
                    <w:t>40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95B4A19" w:rsidR="00F92A41" w:rsidRPr="00E2517A" w:rsidRDefault="00F92A41" w:rsidP="00ED5EE4">
            <w:pPr>
              <w:autoSpaceDE w:val="0"/>
              <w:autoSpaceDN w:val="0"/>
              <w:adjustRightInd w:val="0"/>
              <w:ind w:firstLine="284"/>
              <w:jc w:val="both"/>
              <w:rPr>
                <w:sz w:val="24"/>
                <w:szCs w:val="24"/>
              </w:rPr>
            </w:pPr>
            <w:r w:rsidRPr="00E2517A">
              <w:rPr>
                <w:sz w:val="24"/>
                <w:szCs w:val="24"/>
              </w:rPr>
              <w:t xml:space="preserve">а) </w:t>
            </w:r>
            <w:r w:rsidR="0013690C">
              <w:rPr>
                <w:sz w:val="24"/>
                <w:szCs w:val="24"/>
              </w:rPr>
              <w:t>Цена</w:t>
            </w:r>
            <w:r w:rsidR="00D46172" w:rsidRPr="00E2517A">
              <w:rPr>
                <w:sz w:val="24"/>
                <w:szCs w:val="24"/>
              </w:rPr>
              <w:t xml:space="preserve"> </w:t>
            </w:r>
            <w:r w:rsidR="00C808BC" w:rsidRPr="00E2517A">
              <w:rPr>
                <w:sz w:val="24"/>
                <w:szCs w:val="24"/>
              </w:rPr>
              <w:t>договора</w:t>
            </w:r>
            <w:r w:rsidRPr="00E2517A">
              <w:rPr>
                <w:sz w:val="24"/>
                <w:szCs w:val="24"/>
              </w:rPr>
              <w:t>;</w:t>
            </w:r>
          </w:p>
          <w:p w14:paraId="6D28A4F6" w14:textId="472BB290" w:rsidR="007A09CD" w:rsidRDefault="00F92A41" w:rsidP="00E75A1B">
            <w:pPr>
              <w:autoSpaceDE w:val="0"/>
              <w:autoSpaceDN w:val="0"/>
              <w:adjustRightInd w:val="0"/>
              <w:ind w:firstLine="284"/>
              <w:jc w:val="both"/>
              <w:rPr>
                <w:sz w:val="24"/>
                <w:szCs w:val="24"/>
              </w:rPr>
            </w:pPr>
            <w:r w:rsidRPr="00E2517A">
              <w:rPr>
                <w:sz w:val="24"/>
                <w:szCs w:val="24"/>
              </w:rPr>
              <w:t xml:space="preserve">б) </w:t>
            </w:r>
            <w:r w:rsidR="00F9083D" w:rsidRPr="00E2517A">
              <w:rPr>
                <w:sz w:val="24"/>
                <w:szCs w:val="24"/>
              </w:rPr>
              <w:t>К</w:t>
            </w:r>
            <w:r w:rsidR="00D46172" w:rsidRPr="00E2517A">
              <w:rPr>
                <w:sz w:val="24"/>
                <w:szCs w:val="24"/>
              </w:rPr>
              <w:t>валификация</w:t>
            </w:r>
            <w:r w:rsidR="00F9083D" w:rsidRPr="00E2517A">
              <w:rPr>
                <w:sz w:val="24"/>
                <w:szCs w:val="24"/>
              </w:rPr>
              <w:t xml:space="preserve"> </w:t>
            </w:r>
            <w:r w:rsidR="00D46172" w:rsidRPr="00E2517A">
              <w:rPr>
                <w:sz w:val="24"/>
                <w:szCs w:val="24"/>
              </w:rPr>
              <w:t>участника закупки</w:t>
            </w:r>
            <w:r w:rsidR="00E75A1B">
              <w:rPr>
                <w:sz w:val="24"/>
                <w:szCs w:val="24"/>
              </w:rPr>
              <w:t>.</w:t>
            </w:r>
            <w:r w:rsidR="00E2517A" w:rsidRPr="00E2517A">
              <w:rPr>
                <w:sz w:val="24"/>
                <w:szCs w:val="24"/>
              </w:rPr>
              <w:t xml:space="preserve"> </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26246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817"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26246B">
        <w:trPr>
          <w:trHeight w:val="338"/>
        </w:trPr>
        <w:tc>
          <w:tcPr>
            <w:tcW w:w="10170" w:type="dxa"/>
            <w:gridSpan w:val="4"/>
            <w:tcBorders>
              <w:top w:val="single" w:sz="4" w:space="0" w:color="auto"/>
              <w:left w:val="single" w:sz="4" w:space="0" w:color="auto"/>
              <w:bottom w:val="single" w:sz="6" w:space="0" w:color="auto"/>
              <w:right w:val="single" w:sz="4" w:space="0" w:color="auto"/>
            </w:tcBorders>
          </w:tcPr>
          <w:p w14:paraId="31E3B8E6" w14:textId="1D20B2C1" w:rsidR="000E5E52" w:rsidRPr="009A0243" w:rsidRDefault="000E5E52" w:rsidP="006E0447">
            <w:pPr>
              <w:suppressAutoHyphens/>
              <w:rPr>
                <w:b/>
                <w:sz w:val="24"/>
                <w:szCs w:val="24"/>
              </w:rPr>
            </w:pPr>
            <w:r w:rsidRPr="009A0243">
              <w:rPr>
                <w:b/>
                <w:sz w:val="24"/>
                <w:szCs w:val="24"/>
              </w:rPr>
              <w:t>1. Критерий «</w:t>
            </w:r>
            <w:r w:rsidR="0013690C">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6257323E"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13690C">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7C5435D7" w:rsidR="000E5E52" w:rsidRPr="009A0243" w:rsidRDefault="000E5E52" w:rsidP="006E0447">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sidR="0013690C">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465C068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13690C">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37pt" o:ole="">
                  <v:imagedata r:id="rId13" o:title=""/>
                </v:shape>
                <o:OLEObject Type="Embed" ProgID="Equation.3" ShapeID="_x0000_i1025" DrawAspect="Content" ObjectID="_1527022368"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9pt;height:22pt" o:ole="">
                  <v:imagedata r:id="rId15" o:title=""/>
                </v:shape>
                <o:OLEObject Type="Embed" ProgID="Equation.3" ShapeID="_x0000_i1026" DrawAspect="Content" ObjectID="_1527022369" r:id="rId16"/>
              </w:object>
            </w:r>
            <w:r w:rsidRPr="009A0243">
              <w:t xml:space="preserve">- </w:t>
            </w:r>
            <w:r w:rsidRPr="009A0243">
              <w:rPr>
                <w:i/>
                <w:iCs/>
                <w:sz w:val="24"/>
                <w:szCs w:val="24"/>
              </w:rPr>
              <w:t>рейтинг, присуждаемый i-й заявке по указанному критерию;</w:t>
            </w:r>
          </w:p>
          <w:p w14:paraId="484F46EC" w14:textId="011FA1FB"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27022370"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13690C">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0E3F4D87"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pt;height:24pt" o:ole="">
                  <v:imagedata r:id="rId19" o:title=""/>
                </v:shape>
                <o:OLEObject Type="Embed" ProgID="Equation.3" ShapeID="_x0000_i1028" DrawAspect="Content" ObjectID="_1527022371"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B02110">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2A1AD70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13690C">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D38FD60"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B02110">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B02110">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pt;height:24.5pt" o:ole="">
                  <v:imagedata r:id="rId21" o:title=""/>
                </v:shape>
                <o:OLEObject Type="Embed" ProgID="Equation.3" ShapeID="_x0000_i1029" DrawAspect="Content" ObjectID="_1527022372"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pt" o:ole="">
                  <v:imagedata r:id="rId23" o:title=""/>
                </v:shape>
                <o:OLEObject Type="Embed" ProgID="Equation.3" ShapeID="_x0000_i1030" DrawAspect="Content" ObjectID="_1527022373"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27022374"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14:paraId="24A9A0BD" w14:textId="77777777" w:rsidR="00B227A1" w:rsidRDefault="00B227A1" w:rsidP="006E0447">
            <w:pPr>
              <w:autoSpaceDE w:val="0"/>
              <w:autoSpaceDN w:val="0"/>
              <w:adjustRightInd w:val="0"/>
              <w:jc w:val="both"/>
              <w:rPr>
                <w:sz w:val="24"/>
                <w:szCs w:val="24"/>
              </w:rPr>
            </w:pPr>
          </w:p>
          <w:tbl>
            <w:tblPr>
              <w:tblStyle w:val="af5"/>
              <w:tblW w:w="9915" w:type="dxa"/>
              <w:tblLayout w:type="fixed"/>
              <w:tblLook w:val="04A0" w:firstRow="1" w:lastRow="0" w:firstColumn="1" w:lastColumn="0" w:noHBand="0" w:noVBand="1"/>
            </w:tblPr>
            <w:tblGrid>
              <w:gridCol w:w="576"/>
              <w:gridCol w:w="3244"/>
              <w:gridCol w:w="1873"/>
              <w:gridCol w:w="1104"/>
              <w:gridCol w:w="3118"/>
            </w:tblGrid>
            <w:tr w:rsidR="00FA6BC1" w:rsidRPr="00FE7B61" w14:paraId="77A16BFF" w14:textId="77777777" w:rsidTr="0026246B">
              <w:tc>
                <w:tcPr>
                  <w:tcW w:w="576" w:type="dxa"/>
                  <w:tcBorders>
                    <w:top w:val="single" w:sz="4" w:space="0" w:color="auto"/>
                    <w:left w:val="single" w:sz="4" w:space="0" w:color="auto"/>
                    <w:bottom w:val="single" w:sz="4" w:space="0" w:color="auto"/>
                    <w:right w:val="single" w:sz="4" w:space="0" w:color="auto"/>
                  </w:tcBorders>
                  <w:hideMark/>
                </w:tcPr>
                <w:p w14:paraId="3339F648" w14:textId="058D0B12" w:rsidR="00FA6BC1" w:rsidRPr="00FE7B61" w:rsidRDefault="00FA6BC1" w:rsidP="00FA6BC1">
                  <w:pPr>
                    <w:suppressAutoHyphens/>
                    <w:contextualSpacing/>
                    <w:rPr>
                      <w:b/>
                      <w:sz w:val="24"/>
                      <w:szCs w:val="24"/>
                    </w:rPr>
                  </w:pPr>
                  <w:r w:rsidRPr="00FE7B61">
                    <w:rPr>
                      <w:b/>
                      <w:sz w:val="24"/>
                      <w:szCs w:val="24"/>
                    </w:rPr>
                    <w:t>п/п</w:t>
                  </w:r>
                </w:p>
              </w:tc>
              <w:tc>
                <w:tcPr>
                  <w:tcW w:w="3244" w:type="dxa"/>
                  <w:tcBorders>
                    <w:top w:val="single" w:sz="4" w:space="0" w:color="auto"/>
                    <w:left w:val="single" w:sz="4" w:space="0" w:color="auto"/>
                    <w:bottom w:val="single" w:sz="4" w:space="0" w:color="auto"/>
                    <w:right w:val="single" w:sz="4" w:space="0" w:color="auto"/>
                  </w:tcBorders>
                  <w:hideMark/>
                </w:tcPr>
                <w:p w14:paraId="51A9F269" w14:textId="77777777"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1873" w:type="dxa"/>
                  <w:tcBorders>
                    <w:top w:val="single" w:sz="4" w:space="0" w:color="auto"/>
                    <w:left w:val="single" w:sz="4" w:space="0" w:color="auto"/>
                    <w:bottom w:val="single" w:sz="4" w:space="0" w:color="auto"/>
                    <w:right w:val="single" w:sz="4" w:space="0" w:color="auto"/>
                  </w:tcBorders>
                  <w:hideMark/>
                </w:tcPr>
                <w:p w14:paraId="7FC58034" w14:textId="77777777"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04" w:type="dxa"/>
                  <w:tcBorders>
                    <w:top w:val="single" w:sz="4" w:space="0" w:color="auto"/>
                    <w:left w:val="single" w:sz="4" w:space="0" w:color="auto"/>
                    <w:bottom w:val="single" w:sz="4" w:space="0" w:color="auto"/>
                    <w:right w:val="single" w:sz="4" w:space="0" w:color="auto"/>
                  </w:tcBorders>
                </w:tcPr>
                <w:p w14:paraId="56D457D4" w14:textId="77777777" w:rsidR="00FA6BC1" w:rsidRPr="00FE7B61" w:rsidRDefault="00FA6BC1" w:rsidP="00FA6BC1">
                  <w:pPr>
                    <w:suppressAutoHyphens/>
                    <w:contextualSpacing/>
                    <w:jc w:val="center"/>
                    <w:rPr>
                      <w:b/>
                      <w:sz w:val="24"/>
                      <w:szCs w:val="24"/>
                    </w:rPr>
                  </w:pPr>
                  <w:r>
                    <w:rPr>
                      <w:b/>
                      <w:sz w:val="24"/>
                      <w:szCs w:val="24"/>
                    </w:rPr>
                    <w:t>Количество баллов</w:t>
                  </w:r>
                </w:p>
              </w:tc>
              <w:tc>
                <w:tcPr>
                  <w:tcW w:w="3118" w:type="dxa"/>
                  <w:tcBorders>
                    <w:top w:val="single" w:sz="4" w:space="0" w:color="auto"/>
                    <w:left w:val="single" w:sz="4" w:space="0" w:color="auto"/>
                    <w:bottom w:val="single" w:sz="4" w:space="0" w:color="auto"/>
                    <w:right w:val="single" w:sz="4" w:space="0" w:color="auto"/>
                  </w:tcBorders>
                  <w:vAlign w:val="center"/>
                </w:tcPr>
                <w:p w14:paraId="2B3A537B" w14:textId="77777777"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4163DC" w:rsidRPr="00FE7B61" w14:paraId="398DE1FB" w14:textId="77777777" w:rsidTr="00A108B5">
              <w:trPr>
                <w:trHeight w:val="921"/>
              </w:trPr>
              <w:tc>
                <w:tcPr>
                  <w:tcW w:w="576" w:type="dxa"/>
                  <w:vMerge w:val="restart"/>
                  <w:tcBorders>
                    <w:top w:val="single" w:sz="4" w:space="0" w:color="auto"/>
                    <w:left w:val="single" w:sz="4" w:space="0" w:color="auto"/>
                    <w:right w:val="single" w:sz="4" w:space="0" w:color="auto"/>
                  </w:tcBorders>
                </w:tcPr>
                <w:p w14:paraId="5E800CB1" w14:textId="3D1604CC" w:rsidR="004163DC" w:rsidRPr="00B02110" w:rsidRDefault="004163DC" w:rsidP="00FA6BC1">
                  <w:pPr>
                    <w:suppressAutoHyphens/>
                    <w:contextualSpacing/>
                    <w:rPr>
                      <w:sz w:val="24"/>
                      <w:szCs w:val="24"/>
                    </w:rPr>
                  </w:pPr>
                  <w:r w:rsidRPr="00B02110">
                    <w:rPr>
                      <w:sz w:val="24"/>
                      <w:szCs w:val="24"/>
                    </w:rPr>
                    <w:lastRenderedPageBreak/>
                    <w:t>2.1.</w:t>
                  </w:r>
                </w:p>
              </w:tc>
              <w:tc>
                <w:tcPr>
                  <w:tcW w:w="3244" w:type="dxa"/>
                  <w:vMerge w:val="restart"/>
                  <w:tcBorders>
                    <w:top w:val="single" w:sz="4" w:space="0" w:color="auto"/>
                    <w:left w:val="single" w:sz="4" w:space="0" w:color="auto"/>
                    <w:right w:val="single" w:sz="4" w:space="0" w:color="auto"/>
                  </w:tcBorders>
                  <w:shd w:val="clear" w:color="auto" w:fill="auto"/>
                </w:tcPr>
                <w:p w14:paraId="7173D071" w14:textId="58D4C1A2" w:rsidR="004163DC" w:rsidRPr="00B02110" w:rsidRDefault="00A108B5" w:rsidP="00A108B5">
                  <w:pPr>
                    <w:suppressAutoHyphens/>
                    <w:contextualSpacing/>
                    <w:rPr>
                      <w:b/>
                      <w:sz w:val="24"/>
                      <w:szCs w:val="24"/>
                    </w:rPr>
                  </w:pPr>
                  <w:r w:rsidRPr="00A108B5">
                    <w:rPr>
                      <w:sz w:val="24"/>
                      <w:szCs w:val="24"/>
                    </w:rPr>
                    <w:t>Наличие опыта реализации крупных мероприятий локального, федерального и международного уровня за период 2011-2016 гг.</w:t>
                  </w:r>
                  <w:r>
                    <w:rPr>
                      <w:sz w:val="24"/>
                      <w:szCs w:val="24"/>
                    </w:rPr>
                    <w:t xml:space="preserve"> с количеством участников не менее 10 тыс. человек</w:t>
                  </w:r>
                </w:p>
              </w:tc>
              <w:tc>
                <w:tcPr>
                  <w:tcW w:w="1873" w:type="dxa"/>
                  <w:tcBorders>
                    <w:top w:val="single" w:sz="4" w:space="0" w:color="auto"/>
                    <w:left w:val="single" w:sz="4" w:space="0" w:color="auto"/>
                    <w:bottom w:val="single" w:sz="4" w:space="0" w:color="auto"/>
                    <w:right w:val="single" w:sz="4" w:space="0" w:color="auto"/>
                  </w:tcBorders>
                </w:tcPr>
                <w:p w14:paraId="03107FB5" w14:textId="6D181AB3" w:rsidR="004163DC" w:rsidRPr="00B02110" w:rsidRDefault="00A108B5" w:rsidP="007E1A22">
                  <w:pPr>
                    <w:suppressAutoHyphens/>
                    <w:contextualSpacing/>
                    <w:rPr>
                      <w:sz w:val="24"/>
                      <w:szCs w:val="24"/>
                    </w:rPr>
                  </w:pPr>
                  <w:r>
                    <w:rPr>
                      <w:sz w:val="24"/>
                      <w:szCs w:val="24"/>
                    </w:rPr>
                    <w:t>1</w:t>
                  </w:r>
                  <w:r w:rsidR="007E1A22" w:rsidRPr="00B02110">
                    <w:rPr>
                      <w:sz w:val="24"/>
                      <w:szCs w:val="24"/>
                    </w:rPr>
                    <w:t>0 и более</w:t>
                  </w:r>
                </w:p>
              </w:tc>
              <w:tc>
                <w:tcPr>
                  <w:tcW w:w="1104" w:type="dxa"/>
                  <w:tcBorders>
                    <w:top w:val="single" w:sz="4" w:space="0" w:color="auto"/>
                    <w:left w:val="single" w:sz="4" w:space="0" w:color="auto"/>
                    <w:right w:val="single" w:sz="4" w:space="0" w:color="auto"/>
                  </w:tcBorders>
                </w:tcPr>
                <w:p w14:paraId="2AFFF196" w14:textId="0CB91325" w:rsidR="004163DC" w:rsidRPr="00B02110" w:rsidRDefault="002D5B41" w:rsidP="00FA6BC1">
                  <w:pPr>
                    <w:suppressAutoHyphens/>
                    <w:contextualSpacing/>
                    <w:jc w:val="center"/>
                    <w:rPr>
                      <w:b/>
                      <w:sz w:val="24"/>
                      <w:szCs w:val="24"/>
                    </w:rPr>
                  </w:pPr>
                  <w:r>
                    <w:rPr>
                      <w:sz w:val="24"/>
                      <w:szCs w:val="24"/>
                    </w:rPr>
                    <w:t>30</w:t>
                  </w:r>
                </w:p>
              </w:tc>
              <w:tc>
                <w:tcPr>
                  <w:tcW w:w="3118" w:type="dxa"/>
                  <w:vMerge w:val="restart"/>
                  <w:tcBorders>
                    <w:top w:val="single" w:sz="4" w:space="0" w:color="auto"/>
                    <w:left w:val="single" w:sz="4" w:space="0" w:color="auto"/>
                    <w:right w:val="single" w:sz="4" w:space="0" w:color="auto"/>
                  </w:tcBorders>
                  <w:vAlign w:val="center"/>
                </w:tcPr>
                <w:p w14:paraId="37E3CF20" w14:textId="286CDABC" w:rsidR="004163DC" w:rsidRPr="00B02110" w:rsidRDefault="00A108B5" w:rsidP="00985224">
                  <w:pPr>
                    <w:suppressAutoHyphens/>
                    <w:contextualSpacing/>
                    <w:jc w:val="center"/>
                    <w:rPr>
                      <w:b/>
                      <w:sz w:val="22"/>
                      <w:szCs w:val="22"/>
                    </w:rPr>
                  </w:pPr>
                  <w:r w:rsidRPr="00A108B5">
                    <w:rPr>
                      <w:sz w:val="22"/>
                      <w:szCs w:val="22"/>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реализации крупных мероприятий российского и международного уровня за период 2011-2016 гг.</w:t>
                  </w:r>
                </w:p>
              </w:tc>
            </w:tr>
            <w:tr w:rsidR="004163DC" w:rsidRPr="00FE7B61" w14:paraId="4E72F0A5" w14:textId="77777777" w:rsidTr="00A108B5">
              <w:trPr>
                <w:trHeight w:val="921"/>
              </w:trPr>
              <w:tc>
                <w:tcPr>
                  <w:tcW w:w="576" w:type="dxa"/>
                  <w:vMerge/>
                  <w:tcBorders>
                    <w:left w:val="single" w:sz="4" w:space="0" w:color="auto"/>
                    <w:right w:val="single" w:sz="4" w:space="0" w:color="auto"/>
                  </w:tcBorders>
                </w:tcPr>
                <w:p w14:paraId="6A09E014" w14:textId="77777777" w:rsidR="004163DC" w:rsidRPr="00B02110" w:rsidRDefault="004163DC" w:rsidP="00FA6BC1">
                  <w:pPr>
                    <w:suppressAutoHyphens/>
                    <w:contextualSpacing/>
                    <w:rPr>
                      <w:sz w:val="24"/>
                      <w:szCs w:val="24"/>
                    </w:rPr>
                  </w:pPr>
                </w:p>
              </w:tc>
              <w:tc>
                <w:tcPr>
                  <w:tcW w:w="3244" w:type="dxa"/>
                  <w:vMerge/>
                  <w:tcBorders>
                    <w:left w:val="single" w:sz="4" w:space="0" w:color="auto"/>
                    <w:right w:val="single" w:sz="4" w:space="0" w:color="auto"/>
                  </w:tcBorders>
                  <w:shd w:val="clear" w:color="auto" w:fill="auto"/>
                </w:tcPr>
                <w:p w14:paraId="17E64B64" w14:textId="77777777" w:rsidR="004163DC" w:rsidRPr="00B02110" w:rsidRDefault="004163DC" w:rsidP="004163DC">
                  <w:pPr>
                    <w:suppressAutoHyphens/>
                    <w:contextualSpacing/>
                    <w:rPr>
                      <w:sz w:val="24"/>
                      <w:szCs w:val="24"/>
                    </w:rPr>
                  </w:pPr>
                </w:p>
              </w:tc>
              <w:tc>
                <w:tcPr>
                  <w:tcW w:w="1873" w:type="dxa"/>
                  <w:tcBorders>
                    <w:top w:val="single" w:sz="4" w:space="0" w:color="auto"/>
                    <w:left w:val="single" w:sz="4" w:space="0" w:color="auto"/>
                    <w:bottom w:val="single" w:sz="4" w:space="0" w:color="auto"/>
                    <w:right w:val="single" w:sz="4" w:space="0" w:color="auto"/>
                  </w:tcBorders>
                </w:tcPr>
                <w:p w14:paraId="78E6F2EC" w14:textId="7F9BBAF1" w:rsidR="004163DC" w:rsidRPr="00B02110" w:rsidRDefault="007E1A22" w:rsidP="00A108B5">
                  <w:pPr>
                    <w:suppressAutoHyphens/>
                    <w:contextualSpacing/>
                    <w:rPr>
                      <w:sz w:val="24"/>
                      <w:szCs w:val="24"/>
                    </w:rPr>
                  </w:pPr>
                  <w:r w:rsidRPr="00B02110">
                    <w:rPr>
                      <w:sz w:val="24"/>
                      <w:szCs w:val="24"/>
                    </w:rPr>
                    <w:t xml:space="preserve">от </w:t>
                  </w:r>
                  <w:r w:rsidR="00A108B5">
                    <w:rPr>
                      <w:sz w:val="24"/>
                      <w:szCs w:val="24"/>
                    </w:rPr>
                    <w:t>6</w:t>
                  </w:r>
                  <w:r w:rsidRPr="00B02110">
                    <w:rPr>
                      <w:sz w:val="24"/>
                      <w:szCs w:val="24"/>
                    </w:rPr>
                    <w:t xml:space="preserve"> до 9</w:t>
                  </w:r>
                </w:p>
              </w:tc>
              <w:tc>
                <w:tcPr>
                  <w:tcW w:w="1104" w:type="dxa"/>
                  <w:tcBorders>
                    <w:left w:val="single" w:sz="4" w:space="0" w:color="auto"/>
                    <w:right w:val="single" w:sz="4" w:space="0" w:color="auto"/>
                  </w:tcBorders>
                </w:tcPr>
                <w:p w14:paraId="4F023F65" w14:textId="4886915F" w:rsidR="004163DC" w:rsidRPr="00B02110" w:rsidRDefault="002D5B41" w:rsidP="00FA6BC1">
                  <w:pPr>
                    <w:suppressAutoHyphens/>
                    <w:contextualSpacing/>
                    <w:jc w:val="center"/>
                    <w:rPr>
                      <w:sz w:val="24"/>
                      <w:szCs w:val="24"/>
                    </w:rPr>
                  </w:pPr>
                  <w:r>
                    <w:rPr>
                      <w:sz w:val="24"/>
                      <w:szCs w:val="24"/>
                    </w:rPr>
                    <w:t>20</w:t>
                  </w:r>
                </w:p>
              </w:tc>
              <w:tc>
                <w:tcPr>
                  <w:tcW w:w="3118" w:type="dxa"/>
                  <w:vMerge/>
                  <w:tcBorders>
                    <w:left w:val="single" w:sz="4" w:space="0" w:color="auto"/>
                    <w:right w:val="single" w:sz="4" w:space="0" w:color="auto"/>
                  </w:tcBorders>
                  <w:vAlign w:val="center"/>
                </w:tcPr>
                <w:p w14:paraId="2446E2AE" w14:textId="77777777" w:rsidR="004163DC" w:rsidRPr="00B02110" w:rsidRDefault="004163DC" w:rsidP="004163DC">
                  <w:pPr>
                    <w:suppressAutoHyphens/>
                    <w:ind w:right="-108"/>
                    <w:contextualSpacing/>
                    <w:jc w:val="center"/>
                    <w:rPr>
                      <w:sz w:val="22"/>
                      <w:szCs w:val="22"/>
                    </w:rPr>
                  </w:pPr>
                </w:p>
              </w:tc>
            </w:tr>
            <w:tr w:rsidR="004163DC" w:rsidRPr="00FE7B61" w14:paraId="0F4DDA56" w14:textId="77777777" w:rsidTr="00A108B5">
              <w:trPr>
                <w:trHeight w:val="921"/>
              </w:trPr>
              <w:tc>
                <w:tcPr>
                  <w:tcW w:w="576" w:type="dxa"/>
                  <w:vMerge/>
                  <w:tcBorders>
                    <w:left w:val="single" w:sz="4" w:space="0" w:color="auto"/>
                    <w:bottom w:val="single" w:sz="4" w:space="0" w:color="auto"/>
                    <w:right w:val="single" w:sz="4" w:space="0" w:color="auto"/>
                  </w:tcBorders>
                </w:tcPr>
                <w:p w14:paraId="2A86D611" w14:textId="77777777" w:rsidR="004163DC" w:rsidRPr="00B02110" w:rsidRDefault="004163DC" w:rsidP="00FA6BC1">
                  <w:pPr>
                    <w:suppressAutoHyphens/>
                    <w:contextualSpacing/>
                    <w:rPr>
                      <w:sz w:val="24"/>
                      <w:szCs w:val="24"/>
                    </w:rPr>
                  </w:pPr>
                </w:p>
              </w:tc>
              <w:tc>
                <w:tcPr>
                  <w:tcW w:w="3244" w:type="dxa"/>
                  <w:vMerge/>
                  <w:tcBorders>
                    <w:left w:val="single" w:sz="4" w:space="0" w:color="auto"/>
                    <w:bottom w:val="single" w:sz="4" w:space="0" w:color="auto"/>
                    <w:right w:val="single" w:sz="4" w:space="0" w:color="auto"/>
                  </w:tcBorders>
                  <w:shd w:val="clear" w:color="auto" w:fill="auto"/>
                </w:tcPr>
                <w:p w14:paraId="11CF01C7" w14:textId="77777777" w:rsidR="004163DC" w:rsidRPr="00B02110" w:rsidRDefault="004163DC" w:rsidP="004163DC">
                  <w:pPr>
                    <w:suppressAutoHyphens/>
                    <w:contextualSpacing/>
                    <w:rPr>
                      <w:sz w:val="24"/>
                      <w:szCs w:val="24"/>
                    </w:rPr>
                  </w:pPr>
                </w:p>
              </w:tc>
              <w:tc>
                <w:tcPr>
                  <w:tcW w:w="1873" w:type="dxa"/>
                  <w:tcBorders>
                    <w:top w:val="single" w:sz="4" w:space="0" w:color="auto"/>
                    <w:left w:val="single" w:sz="4" w:space="0" w:color="auto"/>
                    <w:bottom w:val="single" w:sz="4" w:space="0" w:color="auto"/>
                    <w:right w:val="single" w:sz="4" w:space="0" w:color="auto"/>
                  </w:tcBorders>
                </w:tcPr>
                <w:p w14:paraId="4D83DA3A" w14:textId="368B6D65" w:rsidR="004163DC" w:rsidRPr="00B02110" w:rsidRDefault="00A108B5" w:rsidP="007E1A22">
                  <w:pPr>
                    <w:suppressAutoHyphens/>
                    <w:contextualSpacing/>
                    <w:rPr>
                      <w:sz w:val="24"/>
                      <w:szCs w:val="24"/>
                    </w:rPr>
                  </w:pPr>
                  <w:r>
                    <w:rPr>
                      <w:sz w:val="24"/>
                      <w:szCs w:val="24"/>
                    </w:rPr>
                    <w:t>5</w:t>
                  </w:r>
                  <w:r w:rsidR="007E1A22" w:rsidRPr="00B02110">
                    <w:rPr>
                      <w:sz w:val="24"/>
                      <w:szCs w:val="24"/>
                    </w:rPr>
                    <w:t xml:space="preserve"> и менее</w:t>
                  </w:r>
                </w:p>
              </w:tc>
              <w:tc>
                <w:tcPr>
                  <w:tcW w:w="1104" w:type="dxa"/>
                  <w:tcBorders>
                    <w:left w:val="single" w:sz="4" w:space="0" w:color="auto"/>
                    <w:bottom w:val="single" w:sz="4" w:space="0" w:color="auto"/>
                    <w:right w:val="single" w:sz="4" w:space="0" w:color="auto"/>
                  </w:tcBorders>
                </w:tcPr>
                <w:p w14:paraId="5657BFFB" w14:textId="744315D8" w:rsidR="004163DC" w:rsidRPr="00B02110" w:rsidRDefault="002D5B41" w:rsidP="00FA6BC1">
                  <w:pPr>
                    <w:suppressAutoHyphens/>
                    <w:contextualSpacing/>
                    <w:jc w:val="center"/>
                    <w:rPr>
                      <w:sz w:val="24"/>
                      <w:szCs w:val="24"/>
                    </w:rPr>
                  </w:pPr>
                  <w:r>
                    <w:rPr>
                      <w:sz w:val="24"/>
                      <w:szCs w:val="24"/>
                    </w:rPr>
                    <w:t>10</w:t>
                  </w:r>
                </w:p>
              </w:tc>
              <w:tc>
                <w:tcPr>
                  <w:tcW w:w="3118" w:type="dxa"/>
                  <w:vMerge/>
                  <w:tcBorders>
                    <w:left w:val="single" w:sz="4" w:space="0" w:color="auto"/>
                    <w:bottom w:val="single" w:sz="4" w:space="0" w:color="auto"/>
                    <w:right w:val="single" w:sz="4" w:space="0" w:color="auto"/>
                  </w:tcBorders>
                  <w:vAlign w:val="center"/>
                </w:tcPr>
                <w:p w14:paraId="7F6CE303" w14:textId="77777777" w:rsidR="004163DC" w:rsidRPr="00B02110" w:rsidRDefault="004163DC" w:rsidP="004163DC">
                  <w:pPr>
                    <w:suppressAutoHyphens/>
                    <w:ind w:right="-108"/>
                    <w:contextualSpacing/>
                    <w:jc w:val="center"/>
                    <w:rPr>
                      <w:sz w:val="22"/>
                      <w:szCs w:val="22"/>
                    </w:rPr>
                  </w:pPr>
                </w:p>
              </w:tc>
            </w:tr>
            <w:tr w:rsidR="00A108B5" w:rsidRPr="00FE7B61" w14:paraId="351E30EB" w14:textId="77777777" w:rsidTr="002D5B41">
              <w:trPr>
                <w:trHeight w:val="637"/>
              </w:trPr>
              <w:tc>
                <w:tcPr>
                  <w:tcW w:w="576" w:type="dxa"/>
                  <w:vMerge w:val="restart"/>
                  <w:tcBorders>
                    <w:top w:val="single" w:sz="4" w:space="0" w:color="auto"/>
                    <w:left w:val="single" w:sz="4" w:space="0" w:color="auto"/>
                    <w:right w:val="single" w:sz="4" w:space="0" w:color="auto"/>
                  </w:tcBorders>
                  <w:vAlign w:val="center"/>
                  <w:hideMark/>
                </w:tcPr>
                <w:p w14:paraId="06B91F6F" w14:textId="5CE5102D" w:rsidR="00A108B5" w:rsidRPr="00B02110" w:rsidRDefault="00A108B5" w:rsidP="00A108B5">
                  <w:pPr>
                    <w:suppressAutoHyphens/>
                    <w:ind w:right="-108"/>
                    <w:contextualSpacing/>
                    <w:rPr>
                      <w:sz w:val="24"/>
                      <w:szCs w:val="24"/>
                    </w:rPr>
                  </w:pPr>
                  <w:r w:rsidRPr="00B02110">
                    <w:rPr>
                      <w:sz w:val="24"/>
                      <w:szCs w:val="24"/>
                    </w:rPr>
                    <w:t>2.2</w:t>
                  </w:r>
                </w:p>
              </w:tc>
              <w:tc>
                <w:tcPr>
                  <w:tcW w:w="3244" w:type="dxa"/>
                  <w:vMerge w:val="restart"/>
                  <w:tcBorders>
                    <w:top w:val="single" w:sz="4" w:space="0" w:color="auto"/>
                    <w:left w:val="single" w:sz="4" w:space="0" w:color="auto"/>
                    <w:right w:val="single" w:sz="4" w:space="0" w:color="auto"/>
                  </w:tcBorders>
                  <w:shd w:val="clear" w:color="auto" w:fill="auto"/>
                </w:tcPr>
                <w:p w14:paraId="06F79A4D" w14:textId="75154D6C" w:rsidR="00A108B5" w:rsidRPr="00B02110" w:rsidRDefault="00A108B5" w:rsidP="00A108B5">
                  <w:pPr>
                    <w:suppressAutoHyphens/>
                    <w:ind w:right="-108"/>
                    <w:contextualSpacing/>
                    <w:rPr>
                      <w:sz w:val="24"/>
                      <w:szCs w:val="24"/>
                    </w:rPr>
                  </w:pPr>
                  <w:r w:rsidRPr="00A108B5">
                    <w:rPr>
                      <w:sz w:val="24"/>
                      <w:szCs w:val="24"/>
                      <w:lang w:eastAsia="en-US"/>
                    </w:rPr>
                    <w:t>Наличие в рабочей группе участника, планируемой для исполнения договора, специалистов, имеющих опыт реализации мероприятий локального, федерального и международного уровня</w:t>
                  </w:r>
                </w:p>
              </w:tc>
              <w:tc>
                <w:tcPr>
                  <w:tcW w:w="1873" w:type="dxa"/>
                  <w:tcBorders>
                    <w:top w:val="single" w:sz="4" w:space="0" w:color="auto"/>
                    <w:left w:val="single" w:sz="4" w:space="0" w:color="auto"/>
                    <w:bottom w:val="single" w:sz="4" w:space="0" w:color="auto"/>
                    <w:right w:val="single" w:sz="4" w:space="0" w:color="auto"/>
                  </w:tcBorders>
                  <w:vAlign w:val="center"/>
                </w:tcPr>
                <w:p w14:paraId="63E73F8E" w14:textId="2418D34C" w:rsidR="00A108B5" w:rsidRPr="00B02110" w:rsidRDefault="00A108B5" w:rsidP="00A108B5">
                  <w:pPr>
                    <w:suppressAutoHyphens/>
                    <w:ind w:right="-108"/>
                    <w:contextualSpacing/>
                    <w:rPr>
                      <w:b/>
                      <w:sz w:val="24"/>
                      <w:szCs w:val="24"/>
                    </w:rPr>
                  </w:pPr>
                  <w:r w:rsidRPr="00821174">
                    <w:rPr>
                      <w:sz w:val="24"/>
                      <w:szCs w:val="24"/>
                    </w:rPr>
                    <w:t>80 % и более</w:t>
                  </w:r>
                </w:p>
              </w:tc>
              <w:tc>
                <w:tcPr>
                  <w:tcW w:w="1104" w:type="dxa"/>
                  <w:tcBorders>
                    <w:top w:val="single" w:sz="4" w:space="0" w:color="auto"/>
                    <w:left w:val="single" w:sz="4" w:space="0" w:color="auto"/>
                    <w:bottom w:val="single" w:sz="4" w:space="0" w:color="auto"/>
                    <w:right w:val="single" w:sz="4" w:space="0" w:color="auto"/>
                  </w:tcBorders>
                  <w:vAlign w:val="center"/>
                </w:tcPr>
                <w:p w14:paraId="397E24A5" w14:textId="23C06724" w:rsidR="00A108B5" w:rsidRPr="00B02110" w:rsidRDefault="00A108B5" w:rsidP="00A108B5">
                  <w:pPr>
                    <w:suppressAutoHyphens/>
                    <w:ind w:right="-108"/>
                    <w:contextualSpacing/>
                    <w:jc w:val="center"/>
                    <w:rPr>
                      <w:sz w:val="24"/>
                      <w:szCs w:val="24"/>
                    </w:rPr>
                  </w:pPr>
                  <w:r w:rsidRPr="00821174">
                    <w:rPr>
                      <w:sz w:val="24"/>
                      <w:szCs w:val="24"/>
                    </w:rPr>
                    <w:t>20</w:t>
                  </w:r>
                </w:p>
              </w:tc>
              <w:tc>
                <w:tcPr>
                  <w:tcW w:w="3118" w:type="dxa"/>
                  <w:vMerge w:val="restart"/>
                  <w:tcBorders>
                    <w:top w:val="single" w:sz="4" w:space="0" w:color="auto"/>
                    <w:left w:val="single" w:sz="4" w:space="0" w:color="auto"/>
                    <w:right w:val="single" w:sz="4" w:space="0" w:color="auto"/>
                  </w:tcBorders>
                </w:tcPr>
                <w:p w14:paraId="2BA35C71" w14:textId="62E18AA7" w:rsidR="00A108B5" w:rsidRPr="00B02110" w:rsidRDefault="00A108B5" w:rsidP="00A108B5">
                  <w:pPr>
                    <w:suppressAutoHyphens/>
                    <w:ind w:right="-108"/>
                    <w:contextualSpacing/>
                    <w:jc w:val="center"/>
                    <w:rPr>
                      <w:sz w:val="22"/>
                      <w:szCs w:val="22"/>
                    </w:rPr>
                  </w:pPr>
                  <w:r w:rsidRPr="00A108B5">
                    <w:rPr>
                      <w:sz w:val="22"/>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A108B5" w:rsidRPr="00FE7B61" w14:paraId="042E1438" w14:textId="77777777" w:rsidTr="002D5B41">
              <w:trPr>
                <w:trHeight w:val="637"/>
              </w:trPr>
              <w:tc>
                <w:tcPr>
                  <w:tcW w:w="576" w:type="dxa"/>
                  <w:vMerge/>
                  <w:tcBorders>
                    <w:top w:val="single" w:sz="4" w:space="0" w:color="auto"/>
                    <w:left w:val="single" w:sz="4" w:space="0" w:color="auto"/>
                    <w:right w:val="single" w:sz="4" w:space="0" w:color="auto"/>
                  </w:tcBorders>
                </w:tcPr>
                <w:p w14:paraId="6247875A" w14:textId="77777777" w:rsidR="00A108B5" w:rsidRPr="00B02110" w:rsidRDefault="00A108B5" w:rsidP="00A108B5">
                  <w:pPr>
                    <w:suppressAutoHyphens/>
                    <w:ind w:right="-108"/>
                    <w:contextualSpacing/>
                    <w:rPr>
                      <w:sz w:val="24"/>
                      <w:szCs w:val="24"/>
                    </w:rPr>
                  </w:pPr>
                </w:p>
              </w:tc>
              <w:tc>
                <w:tcPr>
                  <w:tcW w:w="3244" w:type="dxa"/>
                  <w:vMerge/>
                  <w:tcBorders>
                    <w:top w:val="single" w:sz="4" w:space="0" w:color="auto"/>
                    <w:left w:val="single" w:sz="4" w:space="0" w:color="auto"/>
                    <w:right w:val="single" w:sz="4" w:space="0" w:color="auto"/>
                  </w:tcBorders>
                  <w:shd w:val="clear" w:color="auto" w:fill="auto"/>
                  <w:vAlign w:val="center"/>
                </w:tcPr>
                <w:p w14:paraId="6D207BAF" w14:textId="77777777" w:rsidR="00A108B5" w:rsidRPr="00B02110" w:rsidRDefault="00A108B5" w:rsidP="00A108B5">
                  <w:pPr>
                    <w:suppressAutoHyphens/>
                    <w:ind w:right="-108"/>
                    <w:contextualSpacing/>
                    <w:rPr>
                      <w:sz w:val="24"/>
                      <w:szCs w:val="24"/>
                      <w:highlight w:val="yellow"/>
                    </w:rPr>
                  </w:pPr>
                </w:p>
              </w:tc>
              <w:tc>
                <w:tcPr>
                  <w:tcW w:w="1873" w:type="dxa"/>
                  <w:tcBorders>
                    <w:top w:val="single" w:sz="4" w:space="0" w:color="auto"/>
                    <w:left w:val="single" w:sz="4" w:space="0" w:color="auto"/>
                    <w:bottom w:val="single" w:sz="4" w:space="0" w:color="auto"/>
                    <w:right w:val="single" w:sz="4" w:space="0" w:color="auto"/>
                  </w:tcBorders>
                  <w:vAlign w:val="center"/>
                </w:tcPr>
                <w:p w14:paraId="1235C94F" w14:textId="1B7CC0ED" w:rsidR="00A108B5" w:rsidRPr="00B02110" w:rsidRDefault="00A108B5" w:rsidP="00A108B5">
                  <w:pPr>
                    <w:suppressAutoHyphens/>
                    <w:ind w:right="-108"/>
                    <w:contextualSpacing/>
                    <w:rPr>
                      <w:sz w:val="24"/>
                      <w:szCs w:val="24"/>
                    </w:rPr>
                  </w:pPr>
                  <w:r w:rsidRPr="00821174">
                    <w:rPr>
                      <w:sz w:val="24"/>
                      <w:szCs w:val="24"/>
                    </w:rPr>
                    <w:t>от 51 до 79 %</w:t>
                  </w:r>
                </w:p>
              </w:tc>
              <w:tc>
                <w:tcPr>
                  <w:tcW w:w="1104" w:type="dxa"/>
                  <w:tcBorders>
                    <w:top w:val="single" w:sz="4" w:space="0" w:color="auto"/>
                    <w:left w:val="single" w:sz="4" w:space="0" w:color="auto"/>
                    <w:bottom w:val="single" w:sz="4" w:space="0" w:color="auto"/>
                    <w:right w:val="single" w:sz="4" w:space="0" w:color="auto"/>
                  </w:tcBorders>
                  <w:vAlign w:val="center"/>
                </w:tcPr>
                <w:p w14:paraId="3478A25C" w14:textId="16606797" w:rsidR="00A108B5" w:rsidRPr="00B02110" w:rsidRDefault="00A108B5" w:rsidP="00A108B5">
                  <w:pPr>
                    <w:suppressAutoHyphens/>
                    <w:ind w:right="-108"/>
                    <w:contextualSpacing/>
                    <w:jc w:val="center"/>
                    <w:rPr>
                      <w:sz w:val="24"/>
                      <w:szCs w:val="24"/>
                    </w:rPr>
                  </w:pPr>
                  <w:r w:rsidRPr="00821174">
                    <w:rPr>
                      <w:sz w:val="24"/>
                      <w:szCs w:val="24"/>
                    </w:rPr>
                    <w:t>10</w:t>
                  </w:r>
                </w:p>
              </w:tc>
              <w:tc>
                <w:tcPr>
                  <w:tcW w:w="3118" w:type="dxa"/>
                  <w:vMerge/>
                  <w:tcBorders>
                    <w:top w:val="single" w:sz="4" w:space="0" w:color="auto"/>
                    <w:left w:val="single" w:sz="4" w:space="0" w:color="auto"/>
                    <w:right w:val="single" w:sz="4" w:space="0" w:color="auto"/>
                  </w:tcBorders>
                  <w:vAlign w:val="center"/>
                </w:tcPr>
                <w:p w14:paraId="12F961EA" w14:textId="77777777" w:rsidR="00A108B5" w:rsidRPr="00B02110" w:rsidRDefault="00A108B5" w:rsidP="00A108B5">
                  <w:pPr>
                    <w:suppressAutoHyphens/>
                    <w:ind w:right="-108"/>
                    <w:contextualSpacing/>
                    <w:jc w:val="center"/>
                    <w:rPr>
                      <w:sz w:val="24"/>
                      <w:szCs w:val="24"/>
                      <w:highlight w:val="yellow"/>
                    </w:rPr>
                  </w:pPr>
                </w:p>
              </w:tc>
            </w:tr>
            <w:tr w:rsidR="00A108B5" w:rsidRPr="00FE7B61" w14:paraId="4081E42C" w14:textId="77777777" w:rsidTr="002D5B41">
              <w:trPr>
                <w:trHeight w:val="638"/>
              </w:trPr>
              <w:tc>
                <w:tcPr>
                  <w:tcW w:w="576" w:type="dxa"/>
                  <w:vMerge/>
                  <w:tcBorders>
                    <w:left w:val="single" w:sz="4" w:space="0" w:color="auto"/>
                    <w:right w:val="single" w:sz="4" w:space="0" w:color="auto"/>
                  </w:tcBorders>
                  <w:vAlign w:val="center"/>
                  <w:hideMark/>
                </w:tcPr>
                <w:p w14:paraId="76CA6362" w14:textId="77777777" w:rsidR="00A108B5" w:rsidRPr="00B02110" w:rsidRDefault="00A108B5" w:rsidP="00A108B5">
                  <w:pPr>
                    <w:ind w:right="-108"/>
                    <w:rPr>
                      <w:sz w:val="24"/>
                      <w:szCs w:val="24"/>
                    </w:rPr>
                  </w:pPr>
                </w:p>
              </w:tc>
              <w:tc>
                <w:tcPr>
                  <w:tcW w:w="3244" w:type="dxa"/>
                  <w:vMerge/>
                  <w:tcBorders>
                    <w:left w:val="single" w:sz="4" w:space="0" w:color="auto"/>
                    <w:right w:val="single" w:sz="4" w:space="0" w:color="auto"/>
                  </w:tcBorders>
                  <w:shd w:val="clear" w:color="auto" w:fill="auto"/>
                  <w:vAlign w:val="center"/>
                </w:tcPr>
                <w:p w14:paraId="4D53ABE6" w14:textId="77777777" w:rsidR="00A108B5" w:rsidRPr="00B02110" w:rsidRDefault="00A108B5" w:rsidP="00A108B5">
                  <w:pPr>
                    <w:ind w:right="-108"/>
                    <w:rPr>
                      <w:sz w:val="24"/>
                      <w:szCs w:val="24"/>
                      <w:highlight w:val="yellow"/>
                    </w:rPr>
                  </w:pPr>
                </w:p>
              </w:tc>
              <w:tc>
                <w:tcPr>
                  <w:tcW w:w="1873" w:type="dxa"/>
                  <w:tcBorders>
                    <w:top w:val="single" w:sz="4" w:space="0" w:color="auto"/>
                    <w:left w:val="single" w:sz="4" w:space="0" w:color="auto"/>
                    <w:bottom w:val="single" w:sz="4" w:space="0" w:color="auto"/>
                    <w:right w:val="single" w:sz="4" w:space="0" w:color="auto"/>
                  </w:tcBorders>
                  <w:vAlign w:val="center"/>
                </w:tcPr>
                <w:p w14:paraId="1DF675CA" w14:textId="4C56AF39" w:rsidR="00A108B5" w:rsidRPr="00B02110" w:rsidRDefault="00A108B5" w:rsidP="00A108B5">
                  <w:pPr>
                    <w:suppressAutoHyphens/>
                    <w:ind w:right="-108"/>
                    <w:contextualSpacing/>
                    <w:rPr>
                      <w:sz w:val="24"/>
                      <w:szCs w:val="24"/>
                    </w:rPr>
                  </w:pPr>
                  <w:r w:rsidRPr="00821174">
                    <w:rPr>
                      <w:sz w:val="24"/>
                      <w:szCs w:val="24"/>
                    </w:rPr>
                    <w:t xml:space="preserve">до 50% </w:t>
                  </w:r>
                </w:p>
              </w:tc>
              <w:tc>
                <w:tcPr>
                  <w:tcW w:w="1104" w:type="dxa"/>
                  <w:tcBorders>
                    <w:top w:val="single" w:sz="4" w:space="0" w:color="auto"/>
                    <w:left w:val="single" w:sz="4" w:space="0" w:color="auto"/>
                    <w:bottom w:val="single" w:sz="4" w:space="0" w:color="auto"/>
                    <w:right w:val="single" w:sz="4" w:space="0" w:color="auto"/>
                  </w:tcBorders>
                  <w:vAlign w:val="center"/>
                </w:tcPr>
                <w:p w14:paraId="13119B0E" w14:textId="1F5203EA" w:rsidR="00A108B5" w:rsidRPr="00B02110" w:rsidRDefault="00A108B5" w:rsidP="00A108B5">
                  <w:pPr>
                    <w:suppressAutoHyphens/>
                    <w:ind w:right="-108"/>
                    <w:contextualSpacing/>
                    <w:jc w:val="center"/>
                    <w:rPr>
                      <w:sz w:val="24"/>
                      <w:szCs w:val="24"/>
                    </w:rPr>
                  </w:pPr>
                  <w:r w:rsidRPr="00821174">
                    <w:rPr>
                      <w:sz w:val="24"/>
                      <w:szCs w:val="24"/>
                    </w:rPr>
                    <w:t>0</w:t>
                  </w:r>
                </w:p>
              </w:tc>
              <w:tc>
                <w:tcPr>
                  <w:tcW w:w="3118" w:type="dxa"/>
                  <w:vMerge/>
                  <w:tcBorders>
                    <w:left w:val="single" w:sz="4" w:space="0" w:color="auto"/>
                    <w:right w:val="single" w:sz="4" w:space="0" w:color="auto"/>
                  </w:tcBorders>
                  <w:vAlign w:val="center"/>
                </w:tcPr>
                <w:p w14:paraId="2576254E" w14:textId="77777777" w:rsidR="00A108B5" w:rsidRPr="00B02110" w:rsidRDefault="00A108B5" w:rsidP="00A108B5">
                  <w:pPr>
                    <w:suppressAutoHyphens/>
                    <w:ind w:right="-108"/>
                    <w:contextualSpacing/>
                    <w:jc w:val="center"/>
                    <w:rPr>
                      <w:sz w:val="24"/>
                      <w:szCs w:val="24"/>
                      <w:highlight w:val="yellow"/>
                    </w:rPr>
                  </w:pPr>
                </w:p>
              </w:tc>
            </w:tr>
            <w:tr w:rsidR="007E1A22" w:rsidRPr="00FE7B61" w14:paraId="303C3F04" w14:textId="77777777" w:rsidTr="002D5B41">
              <w:trPr>
                <w:trHeight w:val="409"/>
              </w:trPr>
              <w:tc>
                <w:tcPr>
                  <w:tcW w:w="576" w:type="dxa"/>
                  <w:vMerge w:val="restart"/>
                  <w:tcBorders>
                    <w:left w:val="single" w:sz="4" w:space="0" w:color="auto"/>
                    <w:right w:val="single" w:sz="4" w:space="0" w:color="auto"/>
                  </w:tcBorders>
                  <w:vAlign w:val="center"/>
                </w:tcPr>
                <w:p w14:paraId="4E52A85C" w14:textId="7289C12D" w:rsidR="007E1A22" w:rsidRPr="00B02110" w:rsidRDefault="007E1A22" w:rsidP="00A108B5">
                  <w:pPr>
                    <w:ind w:right="-108"/>
                    <w:rPr>
                      <w:sz w:val="24"/>
                      <w:szCs w:val="24"/>
                    </w:rPr>
                  </w:pPr>
                  <w:r w:rsidRPr="00B02110">
                    <w:rPr>
                      <w:sz w:val="24"/>
                      <w:szCs w:val="24"/>
                    </w:rPr>
                    <w:t>2.</w:t>
                  </w:r>
                  <w:r w:rsidR="00A108B5">
                    <w:rPr>
                      <w:sz w:val="24"/>
                      <w:szCs w:val="24"/>
                    </w:rPr>
                    <w:t>3</w:t>
                  </w:r>
                </w:p>
              </w:tc>
              <w:tc>
                <w:tcPr>
                  <w:tcW w:w="3244" w:type="dxa"/>
                  <w:vMerge w:val="restart"/>
                  <w:tcBorders>
                    <w:left w:val="single" w:sz="4" w:space="0" w:color="auto"/>
                    <w:right w:val="single" w:sz="4" w:space="0" w:color="auto"/>
                  </w:tcBorders>
                  <w:vAlign w:val="center"/>
                </w:tcPr>
                <w:p w14:paraId="5411BE11" w14:textId="0D8E7F47" w:rsidR="007E1A22" w:rsidRPr="00B02110" w:rsidRDefault="007E1A22" w:rsidP="00FA6BC1">
                  <w:pPr>
                    <w:ind w:right="-108"/>
                    <w:rPr>
                      <w:sz w:val="24"/>
                      <w:szCs w:val="24"/>
                    </w:rPr>
                  </w:pPr>
                  <w:r w:rsidRPr="00B02110">
                    <w:rPr>
                      <w:sz w:val="24"/>
                      <w:szCs w:val="24"/>
                      <w:lang w:eastAsia="en-US"/>
                    </w:rPr>
                    <w:t>Наличие материально-технических ресурсов</w:t>
                  </w:r>
                </w:p>
              </w:tc>
              <w:tc>
                <w:tcPr>
                  <w:tcW w:w="1873" w:type="dxa"/>
                  <w:tcBorders>
                    <w:top w:val="single" w:sz="4" w:space="0" w:color="auto"/>
                    <w:left w:val="single" w:sz="4" w:space="0" w:color="auto"/>
                    <w:bottom w:val="single" w:sz="4" w:space="0" w:color="auto"/>
                    <w:right w:val="single" w:sz="4" w:space="0" w:color="auto"/>
                  </w:tcBorders>
                  <w:vAlign w:val="center"/>
                </w:tcPr>
                <w:p w14:paraId="47B57A8D" w14:textId="01742E03" w:rsidR="007E1A22" w:rsidRPr="00B02110" w:rsidRDefault="007E1A22" w:rsidP="00FA6BC1">
                  <w:pPr>
                    <w:suppressAutoHyphens/>
                    <w:ind w:right="-108"/>
                    <w:contextualSpacing/>
                    <w:rPr>
                      <w:sz w:val="24"/>
                      <w:szCs w:val="24"/>
                    </w:rPr>
                  </w:pPr>
                  <w:r w:rsidRPr="00B02110">
                    <w:rPr>
                      <w:sz w:val="24"/>
                      <w:szCs w:val="24"/>
                      <w:lang w:eastAsia="en-US"/>
                    </w:rPr>
                    <w:t>наличие</w:t>
                  </w:r>
                </w:p>
              </w:tc>
              <w:tc>
                <w:tcPr>
                  <w:tcW w:w="1104" w:type="dxa"/>
                  <w:tcBorders>
                    <w:top w:val="single" w:sz="4" w:space="0" w:color="auto"/>
                    <w:left w:val="single" w:sz="4" w:space="0" w:color="auto"/>
                    <w:bottom w:val="single" w:sz="4" w:space="0" w:color="auto"/>
                    <w:right w:val="single" w:sz="4" w:space="0" w:color="auto"/>
                  </w:tcBorders>
                  <w:vAlign w:val="center"/>
                </w:tcPr>
                <w:p w14:paraId="182B4E0A" w14:textId="114682A4" w:rsidR="007E1A22" w:rsidRPr="00B02110" w:rsidRDefault="00A108B5" w:rsidP="00FA6BC1">
                  <w:pPr>
                    <w:suppressAutoHyphens/>
                    <w:ind w:right="-108"/>
                    <w:contextualSpacing/>
                    <w:jc w:val="center"/>
                    <w:rPr>
                      <w:sz w:val="24"/>
                      <w:szCs w:val="24"/>
                    </w:rPr>
                  </w:pPr>
                  <w:r>
                    <w:rPr>
                      <w:sz w:val="24"/>
                      <w:szCs w:val="24"/>
                      <w:lang w:eastAsia="en-US"/>
                    </w:rPr>
                    <w:t>20</w:t>
                  </w:r>
                </w:p>
              </w:tc>
              <w:tc>
                <w:tcPr>
                  <w:tcW w:w="3118" w:type="dxa"/>
                  <w:vMerge w:val="restart"/>
                  <w:tcBorders>
                    <w:left w:val="single" w:sz="4" w:space="0" w:color="auto"/>
                    <w:right w:val="single" w:sz="4" w:space="0" w:color="auto"/>
                  </w:tcBorders>
                </w:tcPr>
                <w:p w14:paraId="505D8ECD" w14:textId="0B812679" w:rsidR="007E1A22" w:rsidRPr="00B02110" w:rsidRDefault="007E1A22" w:rsidP="00846C45">
                  <w:pPr>
                    <w:suppressAutoHyphens/>
                    <w:ind w:right="-108"/>
                    <w:contextualSpacing/>
                    <w:jc w:val="center"/>
                    <w:rPr>
                      <w:sz w:val="24"/>
                      <w:szCs w:val="24"/>
                    </w:rPr>
                  </w:pPr>
                  <w:r w:rsidRPr="00B02110">
                    <w:rPr>
                      <w:sz w:val="24"/>
                      <w:szCs w:val="24"/>
                      <w:lang w:eastAsia="en-US"/>
                    </w:rPr>
                    <w:t xml:space="preserve">Форма </w:t>
                  </w:r>
                  <w:r w:rsidR="00846C45" w:rsidRPr="00B02110">
                    <w:rPr>
                      <w:sz w:val="24"/>
                      <w:szCs w:val="24"/>
                      <w:lang w:eastAsia="en-US"/>
                    </w:rPr>
                    <w:t>5</w:t>
                  </w:r>
                  <w:r w:rsidRPr="00B02110">
                    <w:rPr>
                      <w:sz w:val="24"/>
                      <w:szCs w:val="24"/>
                      <w:lang w:eastAsia="en-US"/>
                    </w:rPr>
                    <w:t>. Сведения о материально-технических ресурсах.</w:t>
                  </w:r>
                </w:p>
              </w:tc>
            </w:tr>
            <w:tr w:rsidR="007E1A22" w:rsidRPr="00FE7B61" w14:paraId="219366DC" w14:textId="77777777" w:rsidTr="002D5B41">
              <w:trPr>
                <w:trHeight w:val="409"/>
              </w:trPr>
              <w:tc>
                <w:tcPr>
                  <w:tcW w:w="576" w:type="dxa"/>
                  <w:vMerge/>
                  <w:tcBorders>
                    <w:left w:val="single" w:sz="4" w:space="0" w:color="auto"/>
                    <w:right w:val="single" w:sz="4" w:space="0" w:color="auto"/>
                  </w:tcBorders>
                  <w:vAlign w:val="center"/>
                </w:tcPr>
                <w:p w14:paraId="124A4F8D" w14:textId="77777777" w:rsidR="007E1A22" w:rsidRPr="00B02110" w:rsidRDefault="007E1A22" w:rsidP="00FA6BC1">
                  <w:pPr>
                    <w:ind w:right="-108"/>
                    <w:rPr>
                      <w:sz w:val="24"/>
                      <w:szCs w:val="24"/>
                    </w:rPr>
                  </w:pPr>
                </w:p>
              </w:tc>
              <w:tc>
                <w:tcPr>
                  <w:tcW w:w="3244" w:type="dxa"/>
                  <w:vMerge/>
                  <w:tcBorders>
                    <w:left w:val="single" w:sz="4" w:space="0" w:color="auto"/>
                    <w:right w:val="single" w:sz="4" w:space="0" w:color="auto"/>
                  </w:tcBorders>
                  <w:vAlign w:val="center"/>
                </w:tcPr>
                <w:p w14:paraId="47DA988F" w14:textId="77777777" w:rsidR="007E1A22" w:rsidRPr="00B02110" w:rsidRDefault="007E1A22" w:rsidP="00FA6BC1">
                  <w:pPr>
                    <w:ind w:right="-108"/>
                    <w:rPr>
                      <w:sz w:val="24"/>
                      <w:szCs w:val="24"/>
                      <w:highlight w:val="yellow"/>
                    </w:rPr>
                  </w:pPr>
                </w:p>
              </w:tc>
              <w:tc>
                <w:tcPr>
                  <w:tcW w:w="1873" w:type="dxa"/>
                  <w:tcBorders>
                    <w:top w:val="single" w:sz="4" w:space="0" w:color="auto"/>
                    <w:left w:val="single" w:sz="4" w:space="0" w:color="auto"/>
                    <w:bottom w:val="single" w:sz="4" w:space="0" w:color="auto"/>
                    <w:right w:val="single" w:sz="4" w:space="0" w:color="auto"/>
                  </w:tcBorders>
                  <w:vAlign w:val="center"/>
                </w:tcPr>
                <w:p w14:paraId="281B729A" w14:textId="278AC98C" w:rsidR="007E1A22" w:rsidRPr="00B02110" w:rsidRDefault="007E1A22" w:rsidP="00FA6BC1">
                  <w:pPr>
                    <w:suppressAutoHyphens/>
                    <w:ind w:right="-108"/>
                    <w:contextualSpacing/>
                    <w:rPr>
                      <w:sz w:val="24"/>
                      <w:szCs w:val="24"/>
                    </w:rPr>
                  </w:pPr>
                  <w:r w:rsidRPr="00B02110">
                    <w:rPr>
                      <w:sz w:val="24"/>
                      <w:szCs w:val="24"/>
                      <w:lang w:eastAsia="en-US"/>
                    </w:rPr>
                    <w:t>отсутствие</w:t>
                  </w:r>
                </w:p>
              </w:tc>
              <w:tc>
                <w:tcPr>
                  <w:tcW w:w="1104" w:type="dxa"/>
                  <w:tcBorders>
                    <w:top w:val="single" w:sz="4" w:space="0" w:color="auto"/>
                    <w:left w:val="single" w:sz="4" w:space="0" w:color="auto"/>
                    <w:bottom w:val="single" w:sz="4" w:space="0" w:color="auto"/>
                    <w:right w:val="single" w:sz="4" w:space="0" w:color="auto"/>
                  </w:tcBorders>
                  <w:vAlign w:val="center"/>
                </w:tcPr>
                <w:p w14:paraId="400850D1" w14:textId="753AFA37" w:rsidR="007E1A22" w:rsidRPr="00B02110" w:rsidRDefault="007E1A22" w:rsidP="00FA6BC1">
                  <w:pPr>
                    <w:suppressAutoHyphens/>
                    <w:ind w:right="-108"/>
                    <w:contextualSpacing/>
                    <w:jc w:val="center"/>
                    <w:rPr>
                      <w:sz w:val="24"/>
                      <w:szCs w:val="24"/>
                    </w:rPr>
                  </w:pPr>
                  <w:r w:rsidRPr="00B02110">
                    <w:rPr>
                      <w:sz w:val="24"/>
                      <w:szCs w:val="24"/>
                      <w:lang w:eastAsia="en-US"/>
                    </w:rPr>
                    <w:t>0</w:t>
                  </w:r>
                </w:p>
              </w:tc>
              <w:tc>
                <w:tcPr>
                  <w:tcW w:w="3118" w:type="dxa"/>
                  <w:vMerge/>
                  <w:tcBorders>
                    <w:left w:val="single" w:sz="4" w:space="0" w:color="auto"/>
                    <w:right w:val="single" w:sz="4" w:space="0" w:color="auto"/>
                  </w:tcBorders>
                  <w:vAlign w:val="center"/>
                </w:tcPr>
                <w:p w14:paraId="1A1137B9" w14:textId="77777777" w:rsidR="007E1A22" w:rsidRPr="00B02110" w:rsidRDefault="007E1A22" w:rsidP="00FA6BC1">
                  <w:pPr>
                    <w:suppressAutoHyphens/>
                    <w:ind w:right="-108"/>
                    <w:contextualSpacing/>
                    <w:jc w:val="center"/>
                    <w:rPr>
                      <w:sz w:val="24"/>
                      <w:szCs w:val="24"/>
                      <w:highlight w:val="yellow"/>
                    </w:rPr>
                  </w:pPr>
                </w:p>
              </w:tc>
            </w:tr>
            <w:tr w:rsidR="007E1A22" w:rsidRPr="00FE7B61" w14:paraId="3F7D16A3" w14:textId="77777777" w:rsidTr="002D5B41">
              <w:trPr>
                <w:trHeight w:val="361"/>
              </w:trPr>
              <w:tc>
                <w:tcPr>
                  <w:tcW w:w="576" w:type="dxa"/>
                  <w:vMerge w:val="restart"/>
                  <w:tcBorders>
                    <w:top w:val="single" w:sz="4" w:space="0" w:color="auto"/>
                    <w:left w:val="single" w:sz="4" w:space="0" w:color="auto"/>
                    <w:right w:val="single" w:sz="4" w:space="0" w:color="auto"/>
                  </w:tcBorders>
                  <w:vAlign w:val="center"/>
                  <w:hideMark/>
                </w:tcPr>
                <w:p w14:paraId="2EDDD7AC" w14:textId="7D3663D9" w:rsidR="007E1A22" w:rsidRPr="00B02110" w:rsidRDefault="007E1A22" w:rsidP="00A108B5">
                  <w:pPr>
                    <w:suppressAutoHyphens/>
                    <w:ind w:right="-108"/>
                    <w:contextualSpacing/>
                    <w:rPr>
                      <w:sz w:val="24"/>
                      <w:szCs w:val="24"/>
                    </w:rPr>
                  </w:pPr>
                  <w:r w:rsidRPr="00B02110">
                    <w:rPr>
                      <w:sz w:val="24"/>
                      <w:szCs w:val="24"/>
                    </w:rPr>
                    <w:t>2.</w:t>
                  </w:r>
                  <w:r w:rsidR="00A108B5">
                    <w:rPr>
                      <w:sz w:val="24"/>
                      <w:szCs w:val="24"/>
                    </w:rPr>
                    <w:t>4</w:t>
                  </w:r>
                </w:p>
              </w:tc>
              <w:tc>
                <w:tcPr>
                  <w:tcW w:w="3244" w:type="dxa"/>
                  <w:vMerge w:val="restart"/>
                  <w:tcBorders>
                    <w:top w:val="single" w:sz="4" w:space="0" w:color="auto"/>
                    <w:left w:val="single" w:sz="4" w:space="0" w:color="auto"/>
                    <w:right w:val="single" w:sz="4" w:space="0" w:color="auto"/>
                  </w:tcBorders>
                </w:tcPr>
                <w:p w14:paraId="0FA79B7B" w14:textId="5D3E8081" w:rsidR="007E1A22" w:rsidRPr="00B02110" w:rsidRDefault="007E1A22" w:rsidP="00985224">
                  <w:pPr>
                    <w:suppressAutoHyphens/>
                    <w:ind w:right="-108"/>
                    <w:contextualSpacing/>
                    <w:rPr>
                      <w:sz w:val="24"/>
                      <w:szCs w:val="24"/>
                      <w:highlight w:val="yellow"/>
                    </w:rPr>
                  </w:pPr>
                  <w:r w:rsidRPr="00B02110">
                    <w:rPr>
                      <w:sz w:val="24"/>
                      <w:szCs w:val="24"/>
                      <w:lang w:eastAsia="en-US"/>
                    </w:rPr>
                    <w:t>Наличие положительных отзывов, рекомендаций, благодарственных писем и наград </w:t>
                  </w:r>
                </w:p>
              </w:tc>
              <w:tc>
                <w:tcPr>
                  <w:tcW w:w="1873" w:type="dxa"/>
                  <w:tcBorders>
                    <w:top w:val="single" w:sz="4" w:space="0" w:color="auto"/>
                    <w:left w:val="single" w:sz="4" w:space="0" w:color="auto"/>
                    <w:bottom w:val="single" w:sz="4" w:space="0" w:color="auto"/>
                    <w:right w:val="single" w:sz="4" w:space="0" w:color="auto"/>
                  </w:tcBorders>
                  <w:vAlign w:val="center"/>
                </w:tcPr>
                <w:p w14:paraId="2C0487CA" w14:textId="54BB199D" w:rsidR="007E1A22" w:rsidRPr="00B02110" w:rsidRDefault="00634AB8" w:rsidP="00842E2E">
                  <w:pPr>
                    <w:suppressAutoHyphens/>
                    <w:ind w:right="-108"/>
                    <w:contextualSpacing/>
                    <w:rPr>
                      <w:b/>
                      <w:sz w:val="24"/>
                      <w:szCs w:val="24"/>
                    </w:rPr>
                  </w:pPr>
                  <w:r>
                    <w:rPr>
                      <w:rStyle w:val="af4"/>
                      <w:b w:val="0"/>
                      <w:sz w:val="24"/>
                      <w:szCs w:val="24"/>
                      <w:lang w:eastAsia="en-US"/>
                    </w:rPr>
                    <w:t xml:space="preserve">6 </w:t>
                  </w:r>
                  <w:r w:rsidR="00153AD5" w:rsidRPr="00B02110">
                    <w:rPr>
                      <w:sz w:val="24"/>
                      <w:szCs w:val="24"/>
                    </w:rPr>
                    <w:t>и более</w:t>
                  </w:r>
                </w:p>
              </w:tc>
              <w:tc>
                <w:tcPr>
                  <w:tcW w:w="1104" w:type="dxa"/>
                  <w:tcBorders>
                    <w:top w:val="single" w:sz="4" w:space="0" w:color="auto"/>
                    <w:left w:val="single" w:sz="4" w:space="0" w:color="auto"/>
                    <w:bottom w:val="single" w:sz="4" w:space="0" w:color="auto"/>
                    <w:right w:val="single" w:sz="4" w:space="0" w:color="auto"/>
                  </w:tcBorders>
                  <w:vAlign w:val="center"/>
                </w:tcPr>
                <w:p w14:paraId="44DA1C83" w14:textId="6D007EF7" w:rsidR="007E1A22" w:rsidRPr="00B02110" w:rsidRDefault="00A108B5" w:rsidP="00E93EC7">
                  <w:pPr>
                    <w:suppressAutoHyphens/>
                    <w:ind w:right="-108"/>
                    <w:contextualSpacing/>
                    <w:jc w:val="center"/>
                    <w:rPr>
                      <w:sz w:val="24"/>
                      <w:szCs w:val="24"/>
                    </w:rPr>
                  </w:pPr>
                  <w:r>
                    <w:rPr>
                      <w:sz w:val="24"/>
                      <w:szCs w:val="24"/>
                      <w:lang w:eastAsia="en-US"/>
                    </w:rPr>
                    <w:t>20</w:t>
                  </w:r>
                  <w:r w:rsidR="007E1A22" w:rsidRPr="00B02110">
                    <w:rPr>
                      <w:sz w:val="24"/>
                      <w:szCs w:val="24"/>
                      <w:lang w:eastAsia="en-US"/>
                    </w:rPr>
                    <w:t> </w:t>
                  </w:r>
                </w:p>
              </w:tc>
              <w:tc>
                <w:tcPr>
                  <w:tcW w:w="3118" w:type="dxa"/>
                  <w:vMerge w:val="restart"/>
                  <w:tcBorders>
                    <w:top w:val="single" w:sz="4" w:space="0" w:color="auto"/>
                    <w:left w:val="single" w:sz="4" w:space="0" w:color="auto"/>
                    <w:right w:val="single" w:sz="4" w:space="0" w:color="auto"/>
                  </w:tcBorders>
                </w:tcPr>
                <w:p w14:paraId="7E84960B" w14:textId="09A1BA3E" w:rsidR="007E1A22" w:rsidRPr="00B02110" w:rsidRDefault="007E1A22" w:rsidP="00FA6BC1">
                  <w:pPr>
                    <w:suppressAutoHyphens/>
                    <w:ind w:right="-108"/>
                    <w:contextualSpacing/>
                    <w:jc w:val="center"/>
                    <w:rPr>
                      <w:sz w:val="24"/>
                      <w:szCs w:val="24"/>
                    </w:rPr>
                  </w:pPr>
                  <w:r w:rsidRPr="00B02110">
                    <w:rPr>
                      <w:sz w:val="24"/>
                      <w:szCs w:val="24"/>
                      <w:lang w:eastAsia="en-US"/>
                    </w:rPr>
                    <w:t>Участник представляет копии документов, свидетельствующие о деловой репутации.</w:t>
                  </w:r>
                </w:p>
              </w:tc>
            </w:tr>
            <w:tr w:rsidR="007E1A22" w:rsidRPr="00FE7B61" w14:paraId="0A14AB16" w14:textId="77777777" w:rsidTr="002D5B41">
              <w:trPr>
                <w:trHeight w:val="361"/>
              </w:trPr>
              <w:tc>
                <w:tcPr>
                  <w:tcW w:w="576" w:type="dxa"/>
                  <w:vMerge/>
                  <w:tcBorders>
                    <w:left w:val="single" w:sz="4" w:space="0" w:color="auto"/>
                    <w:right w:val="single" w:sz="4" w:space="0" w:color="auto"/>
                  </w:tcBorders>
                  <w:vAlign w:val="center"/>
                  <w:hideMark/>
                </w:tcPr>
                <w:p w14:paraId="3CDA41C2" w14:textId="77777777" w:rsidR="007E1A22" w:rsidRPr="00B02110" w:rsidRDefault="007E1A22" w:rsidP="00FA6BC1">
                  <w:pPr>
                    <w:ind w:right="-108"/>
                    <w:rPr>
                      <w:sz w:val="24"/>
                      <w:szCs w:val="24"/>
                    </w:rPr>
                  </w:pPr>
                </w:p>
              </w:tc>
              <w:tc>
                <w:tcPr>
                  <w:tcW w:w="3244" w:type="dxa"/>
                  <w:vMerge/>
                  <w:tcBorders>
                    <w:left w:val="single" w:sz="4" w:space="0" w:color="auto"/>
                    <w:right w:val="single" w:sz="4" w:space="0" w:color="auto"/>
                  </w:tcBorders>
                  <w:vAlign w:val="center"/>
                </w:tcPr>
                <w:p w14:paraId="1C198173" w14:textId="77777777" w:rsidR="007E1A22" w:rsidRPr="00B02110" w:rsidRDefault="007E1A22" w:rsidP="00FA6BC1">
                  <w:pPr>
                    <w:ind w:right="-108"/>
                    <w:rPr>
                      <w:sz w:val="24"/>
                      <w:szCs w:val="24"/>
                      <w:highlight w:val="yellow"/>
                    </w:rPr>
                  </w:pPr>
                </w:p>
              </w:tc>
              <w:tc>
                <w:tcPr>
                  <w:tcW w:w="1873" w:type="dxa"/>
                  <w:tcBorders>
                    <w:top w:val="single" w:sz="4" w:space="0" w:color="auto"/>
                    <w:left w:val="single" w:sz="4" w:space="0" w:color="auto"/>
                    <w:bottom w:val="single" w:sz="4" w:space="0" w:color="auto"/>
                    <w:right w:val="single" w:sz="4" w:space="0" w:color="auto"/>
                  </w:tcBorders>
                  <w:vAlign w:val="center"/>
                </w:tcPr>
                <w:p w14:paraId="1987E7AE" w14:textId="53545AC9" w:rsidR="007E1A22" w:rsidRPr="00B02110" w:rsidRDefault="007E1A22" w:rsidP="00634AB8">
                  <w:pPr>
                    <w:suppressAutoHyphens/>
                    <w:ind w:right="-108"/>
                    <w:contextualSpacing/>
                    <w:rPr>
                      <w:sz w:val="24"/>
                      <w:szCs w:val="24"/>
                    </w:rPr>
                  </w:pPr>
                  <w:r w:rsidRPr="00B02110">
                    <w:rPr>
                      <w:sz w:val="24"/>
                      <w:szCs w:val="24"/>
                      <w:lang w:eastAsia="en-US"/>
                    </w:rPr>
                    <w:t xml:space="preserve">от </w:t>
                  </w:r>
                  <w:r w:rsidR="00634AB8">
                    <w:rPr>
                      <w:sz w:val="24"/>
                      <w:szCs w:val="24"/>
                      <w:lang w:eastAsia="en-US"/>
                    </w:rPr>
                    <w:t>3</w:t>
                  </w:r>
                  <w:r w:rsidRPr="00B02110">
                    <w:rPr>
                      <w:sz w:val="24"/>
                      <w:szCs w:val="24"/>
                      <w:lang w:eastAsia="en-US"/>
                    </w:rPr>
                    <w:t xml:space="preserve"> до </w:t>
                  </w:r>
                  <w:r w:rsidR="00634AB8">
                    <w:rPr>
                      <w:sz w:val="24"/>
                      <w:szCs w:val="24"/>
                      <w:lang w:eastAsia="en-US"/>
                    </w:rPr>
                    <w:t>6</w:t>
                  </w:r>
                  <w:r w:rsidRPr="00B02110">
                    <w:rPr>
                      <w:sz w:val="24"/>
                      <w:szCs w:val="24"/>
                      <w:lang w:eastAsia="en-US"/>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14:paraId="0DCFBBF5" w14:textId="34CD07AE" w:rsidR="007E1A22" w:rsidRPr="00B02110" w:rsidRDefault="00A108B5" w:rsidP="00FA6BC1">
                  <w:pPr>
                    <w:suppressAutoHyphens/>
                    <w:ind w:right="-108"/>
                    <w:contextualSpacing/>
                    <w:jc w:val="center"/>
                    <w:rPr>
                      <w:sz w:val="24"/>
                      <w:szCs w:val="24"/>
                    </w:rPr>
                  </w:pPr>
                  <w:r>
                    <w:rPr>
                      <w:sz w:val="24"/>
                      <w:szCs w:val="24"/>
                      <w:lang w:eastAsia="en-US"/>
                    </w:rPr>
                    <w:t>10</w:t>
                  </w:r>
                </w:p>
              </w:tc>
              <w:tc>
                <w:tcPr>
                  <w:tcW w:w="3118" w:type="dxa"/>
                  <w:vMerge/>
                  <w:tcBorders>
                    <w:left w:val="single" w:sz="4" w:space="0" w:color="auto"/>
                    <w:right w:val="single" w:sz="4" w:space="0" w:color="auto"/>
                  </w:tcBorders>
                  <w:vAlign w:val="center"/>
                </w:tcPr>
                <w:p w14:paraId="756A4CE4" w14:textId="77777777" w:rsidR="007E1A22" w:rsidRPr="00B02110" w:rsidRDefault="007E1A22" w:rsidP="00FA6BC1">
                  <w:pPr>
                    <w:suppressAutoHyphens/>
                    <w:ind w:right="-108"/>
                    <w:contextualSpacing/>
                    <w:jc w:val="center"/>
                    <w:rPr>
                      <w:sz w:val="24"/>
                      <w:szCs w:val="24"/>
                    </w:rPr>
                  </w:pPr>
                </w:p>
              </w:tc>
            </w:tr>
            <w:tr w:rsidR="007E1A22" w:rsidRPr="00FE7B61" w14:paraId="0C49843B" w14:textId="77777777" w:rsidTr="002D5B41">
              <w:trPr>
                <w:trHeight w:val="362"/>
              </w:trPr>
              <w:tc>
                <w:tcPr>
                  <w:tcW w:w="576" w:type="dxa"/>
                  <w:vMerge/>
                  <w:tcBorders>
                    <w:left w:val="single" w:sz="4" w:space="0" w:color="auto"/>
                    <w:bottom w:val="single" w:sz="4" w:space="0" w:color="auto"/>
                    <w:right w:val="single" w:sz="4" w:space="0" w:color="auto"/>
                  </w:tcBorders>
                  <w:vAlign w:val="center"/>
                </w:tcPr>
                <w:p w14:paraId="55F41FF7" w14:textId="77777777" w:rsidR="007E1A22" w:rsidRPr="00B02110" w:rsidRDefault="007E1A22" w:rsidP="00FA6BC1">
                  <w:pPr>
                    <w:ind w:right="-108"/>
                    <w:rPr>
                      <w:sz w:val="24"/>
                      <w:szCs w:val="24"/>
                    </w:rPr>
                  </w:pPr>
                </w:p>
              </w:tc>
              <w:tc>
                <w:tcPr>
                  <w:tcW w:w="3244" w:type="dxa"/>
                  <w:vMerge/>
                  <w:tcBorders>
                    <w:left w:val="single" w:sz="4" w:space="0" w:color="auto"/>
                    <w:bottom w:val="single" w:sz="4" w:space="0" w:color="auto"/>
                    <w:right w:val="single" w:sz="4" w:space="0" w:color="auto"/>
                  </w:tcBorders>
                  <w:vAlign w:val="center"/>
                </w:tcPr>
                <w:p w14:paraId="117B30AF" w14:textId="77777777" w:rsidR="007E1A22" w:rsidRPr="00B02110" w:rsidRDefault="007E1A22" w:rsidP="00FA6BC1">
                  <w:pPr>
                    <w:ind w:right="-108"/>
                    <w:rPr>
                      <w:sz w:val="24"/>
                      <w:szCs w:val="24"/>
                      <w:highlight w:val="yellow"/>
                    </w:rPr>
                  </w:pPr>
                </w:p>
              </w:tc>
              <w:tc>
                <w:tcPr>
                  <w:tcW w:w="1873" w:type="dxa"/>
                  <w:tcBorders>
                    <w:top w:val="single" w:sz="4" w:space="0" w:color="auto"/>
                    <w:left w:val="single" w:sz="4" w:space="0" w:color="auto"/>
                    <w:bottom w:val="single" w:sz="4" w:space="0" w:color="auto"/>
                    <w:right w:val="single" w:sz="4" w:space="0" w:color="auto"/>
                  </w:tcBorders>
                  <w:vAlign w:val="center"/>
                </w:tcPr>
                <w:p w14:paraId="3E0756E8" w14:textId="332158C9" w:rsidR="007E1A22" w:rsidRPr="00B02110" w:rsidRDefault="00634AB8" w:rsidP="00A3202C">
                  <w:pPr>
                    <w:suppressAutoHyphens/>
                    <w:ind w:right="-108"/>
                    <w:contextualSpacing/>
                    <w:rPr>
                      <w:sz w:val="24"/>
                      <w:szCs w:val="24"/>
                    </w:rPr>
                  </w:pPr>
                  <w:r>
                    <w:rPr>
                      <w:sz w:val="24"/>
                      <w:szCs w:val="24"/>
                      <w:lang w:eastAsia="en-US"/>
                    </w:rPr>
                    <w:t>2</w:t>
                  </w:r>
                  <w:r w:rsidR="00153AD5" w:rsidRPr="00B02110">
                    <w:rPr>
                      <w:sz w:val="24"/>
                      <w:szCs w:val="24"/>
                      <w:lang w:eastAsia="en-US"/>
                    </w:rPr>
                    <w:t xml:space="preserve"> и менее</w:t>
                  </w:r>
                </w:p>
              </w:tc>
              <w:tc>
                <w:tcPr>
                  <w:tcW w:w="1104" w:type="dxa"/>
                  <w:tcBorders>
                    <w:top w:val="single" w:sz="4" w:space="0" w:color="auto"/>
                    <w:left w:val="single" w:sz="4" w:space="0" w:color="auto"/>
                    <w:bottom w:val="single" w:sz="4" w:space="0" w:color="auto"/>
                    <w:right w:val="single" w:sz="4" w:space="0" w:color="auto"/>
                  </w:tcBorders>
                  <w:vAlign w:val="center"/>
                </w:tcPr>
                <w:p w14:paraId="3A9DD800" w14:textId="4AB1A5F7" w:rsidR="007E1A22" w:rsidRPr="00B02110" w:rsidRDefault="00A108B5" w:rsidP="00FA6BC1">
                  <w:pPr>
                    <w:suppressAutoHyphens/>
                    <w:ind w:right="-108"/>
                    <w:contextualSpacing/>
                    <w:jc w:val="center"/>
                    <w:rPr>
                      <w:sz w:val="24"/>
                      <w:szCs w:val="24"/>
                    </w:rPr>
                  </w:pPr>
                  <w:r>
                    <w:rPr>
                      <w:sz w:val="24"/>
                      <w:szCs w:val="24"/>
                      <w:lang w:eastAsia="en-US"/>
                    </w:rPr>
                    <w:t>5</w:t>
                  </w:r>
                </w:p>
              </w:tc>
              <w:tc>
                <w:tcPr>
                  <w:tcW w:w="3118" w:type="dxa"/>
                  <w:vMerge/>
                  <w:tcBorders>
                    <w:left w:val="single" w:sz="4" w:space="0" w:color="auto"/>
                    <w:bottom w:val="single" w:sz="4" w:space="0" w:color="auto"/>
                    <w:right w:val="single" w:sz="4" w:space="0" w:color="auto"/>
                  </w:tcBorders>
                  <w:vAlign w:val="center"/>
                </w:tcPr>
                <w:p w14:paraId="54744A0C" w14:textId="77777777" w:rsidR="007E1A22" w:rsidRPr="00B02110" w:rsidRDefault="007E1A22" w:rsidP="00FA6BC1">
                  <w:pPr>
                    <w:suppressAutoHyphens/>
                    <w:ind w:right="-108"/>
                    <w:contextualSpacing/>
                    <w:jc w:val="center"/>
                    <w:rPr>
                      <w:sz w:val="24"/>
                      <w:szCs w:val="24"/>
                    </w:rPr>
                  </w:pPr>
                </w:p>
              </w:tc>
            </w:tr>
            <w:tr w:rsidR="007E1A22" w:rsidRPr="00FE7B61" w14:paraId="08E3BCC9" w14:textId="77777777" w:rsidTr="002D5B41">
              <w:trPr>
                <w:trHeight w:val="547"/>
              </w:trPr>
              <w:tc>
                <w:tcPr>
                  <w:tcW w:w="576" w:type="dxa"/>
                  <w:vMerge w:val="restart"/>
                  <w:tcBorders>
                    <w:left w:val="single" w:sz="4" w:space="0" w:color="auto"/>
                    <w:right w:val="single" w:sz="4" w:space="0" w:color="auto"/>
                  </w:tcBorders>
                  <w:vAlign w:val="center"/>
                </w:tcPr>
                <w:p w14:paraId="7B62850D" w14:textId="11EF021F" w:rsidR="007E1A22" w:rsidRPr="00B02110" w:rsidRDefault="007E1A22" w:rsidP="00A108B5">
                  <w:pPr>
                    <w:ind w:right="-108"/>
                    <w:rPr>
                      <w:sz w:val="24"/>
                      <w:szCs w:val="24"/>
                    </w:rPr>
                  </w:pPr>
                  <w:r w:rsidRPr="00B02110">
                    <w:rPr>
                      <w:sz w:val="24"/>
                      <w:szCs w:val="24"/>
                    </w:rPr>
                    <w:t>2.</w:t>
                  </w:r>
                  <w:r w:rsidR="00A108B5">
                    <w:rPr>
                      <w:sz w:val="24"/>
                      <w:szCs w:val="24"/>
                    </w:rPr>
                    <w:t>5</w:t>
                  </w:r>
                </w:p>
              </w:tc>
              <w:tc>
                <w:tcPr>
                  <w:tcW w:w="3244" w:type="dxa"/>
                  <w:vMerge w:val="restart"/>
                  <w:tcBorders>
                    <w:left w:val="single" w:sz="4" w:space="0" w:color="auto"/>
                    <w:right w:val="single" w:sz="4" w:space="0" w:color="auto"/>
                  </w:tcBorders>
                  <w:vAlign w:val="center"/>
                </w:tcPr>
                <w:p w14:paraId="0D9737B7" w14:textId="71433D0B" w:rsidR="007E1A22" w:rsidRPr="00B02110" w:rsidRDefault="007E1A22" w:rsidP="00985224">
                  <w:pPr>
                    <w:ind w:right="-108"/>
                    <w:rPr>
                      <w:sz w:val="24"/>
                      <w:szCs w:val="24"/>
                    </w:rPr>
                  </w:pPr>
                  <w:r w:rsidRPr="00B02110">
                    <w:rPr>
                      <w:sz w:val="24"/>
                      <w:szCs w:val="24"/>
                      <w:lang w:eastAsia="en-US"/>
                    </w:rPr>
                    <w:t xml:space="preserve">Наличие случаев судебных разбирательств в качестве ответчика за </w:t>
                  </w:r>
                  <w:r w:rsidR="00985224">
                    <w:rPr>
                      <w:sz w:val="24"/>
                      <w:szCs w:val="24"/>
                      <w:lang w:eastAsia="en-US"/>
                    </w:rPr>
                    <w:t xml:space="preserve">один </w:t>
                  </w:r>
                  <w:r w:rsidR="00985224" w:rsidRPr="00B02110">
                    <w:rPr>
                      <w:sz w:val="24"/>
                      <w:szCs w:val="24"/>
                      <w:lang w:eastAsia="en-US"/>
                    </w:rPr>
                    <w:t>год,</w:t>
                  </w:r>
                  <w:r w:rsidR="00985224">
                    <w:rPr>
                      <w:sz w:val="24"/>
                      <w:szCs w:val="24"/>
                      <w:lang w:eastAsia="en-US"/>
                    </w:rPr>
                    <w:t xml:space="preserve"> предшествующий закупке</w:t>
                  </w:r>
                </w:p>
              </w:tc>
              <w:tc>
                <w:tcPr>
                  <w:tcW w:w="1873" w:type="dxa"/>
                  <w:tcBorders>
                    <w:top w:val="single" w:sz="4" w:space="0" w:color="auto"/>
                    <w:left w:val="single" w:sz="4" w:space="0" w:color="auto"/>
                    <w:bottom w:val="single" w:sz="4" w:space="0" w:color="auto"/>
                    <w:right w:val="single" w:sz="4" w:space="0" w:color="auto"/>
                  </w:tcBorders>
                  <w:vAlign w:val="center"/>
                </w:tcPr>
                <w:p w14:paraId="7D4121D9" w14:textId="6016F340" w:rsidR="007E1A22" w:rsidRPr="00B02110" w:rsidRDefault="007E1A22" w:rsidP="00FA6BC1">
                  <w:pPr>
                    <w:suppressAutoHyphens/>
                    <w:ind w:right="-108"/>
                    <w:contextualSpacing/>
                    <w:rPr>
                      <w:sz w:val="24"/>
                      <w:szCs w:val="24"/>
                    </w:rPr>
                  </w:pPr>
                  <w:r w:rsidRPr="00B02110">
                    <w:rPr>
                      <w:sz w:val="24"/>
                      <w:szCs w:val="24"/>
                      <w:lang w:eastAsia="en-US"/>
                    </w:rPr>
                    <w:t>3 и менее</w:t>
                  </w:r>
                </w:p>
              </w:tc>
              <w:tc>
                <w:tcPr>
                  <w:tcW w:w="1104" w:type="dxa"/>
                  <w:tcBorders>
                    <w:top w:val="single" w:sz="4" w:space="0" w:color="auto"/>
                    <w:left w:val="single" w:sz="4" w:space="0" w:color="auto"/>
                    <w:bottom w:val="single" w:sz="4" w:space="0" w:color="auto"/>
                    <w:right w:val="single" w:sz="4" w:space="0" w:color="auto"/>
                  </w:tcBorders>
                  <w:vAlign w:val="center"/>
                </w:tcPr>
                <w:p w14:paraId="46BC6EC7" w14:textId="1F114B02" w:rsidR="007E1A22" w:rsidRPr="00B02110" w:rsidRDefault="00A108B5" w:rsidP="00FA6BC1">
                  <w:pPr>
                    <w:suppressAutoHyphens/>
                    <w:ind w:right="-108"/>
                    <w:contextualSpacing/>
                    <w:jc w:val="center"/>
                    <w:rPr>
                      <w:sz w:val="24"/>
                      <w:szCs w:val="24"/>
                    </w:rPr>
                  </w:pPr>
                  <w:r>
                    <w:rPr>
                      <w:sz w:val="24"/>
                      <w:szCs w:val="24"/>
                      <w:lang w:eastAsia="en-US"/>
                    </w:rPr>
                    <w:t>10</w:t>
                  </w:r>
                </w:p>
              </w:tc>
              <w:tc>
                <w:tcPr>
                  <w:tcW w:w="3118" w:type="dxa"/>
                  <w:vMerge w:val="restart"/>
                  <w:tcBorders>
                    <w:left w:val="single" w:sz="4" w:space="0" w:color="auto"/>
                    <w:right w:val="single" w:sz="4" w:space="0" w:color="auto"/>
                  </w:tcBorders>
                </w:tcPr>
                <w:p w14:paraId="45F2A654" w14:textId="43D11197" w:rsidR="007E1A22" w:rsidRPr="00B02110" w:rsidRDefault="007E1A22" w:rsidP="00846C45">
                  <w:pPr>
                    <w:suppressAutoHyphens/>
                    <w:ind w:right="-108"/>
                    <w:contextualSpacing/>
                    <w:jc w:val="center"/>
                    <w:rPr>
                      <w:sz w:val="24"/>
                      <w:szCs w:val="24"/>
                    </w:rPr>
                  </w:pPr>
                  <w:r w:rsidRPr="00B02110">
                    <w:rPr>
                      <w:sz w:val="24"/>
                      <w:szCs w:val="24"/>
                      <w:lang w:eastAsia="en-US"/>
                    </w:rPr>
                    <w:t xml:space="preserve">Форма </w:t>
                  </w:r>
                  <w:r w:rsidR="00846C45" w:rsidRPr="00B02110">
                    <w:rPr>
                      <w:sz w:val="24"/>
                      <w:szCs w:val="24"/>
                      <w:lang w:eastAsia="en-US"/>
                    </w:rPr>
                    <w:t>6</w:t>
                  </w:r>
                  <w:r w:rsidRPr="00B02110">
                    <w:rPr>
                      <w:sz w:val="24"/>
                      <w:szCs w:val="24"/>
                      <w:lang w:eastAsia="en-US"/>
                    </w:rPr>
                    <w:t>. Сведения о наличии случаев судебных разбирательств</w:t>
                  </w:r>
                </w:p>
              </w:tc>
            </w:tr>
            <w:tr w:rsidR="00CD1A7D" w:rsidRPr="00282DD8" w14:paraId="654DCBF6" w14:textId="77777777" w:rsidTr="002D5B41">
              <w:trPr>
                <w:trHeight w:val="547"/>
              </w:trPr>
              <w:tc>
                <w:tcPr>
                  <w:tcW w:w="576" w:type="dxa"/>
                  <w:vMerge/>
                  <w:tcBorders>
                    <w:left w:val="single" w:sz="4" w:space="0" w:color="auto"/>
                    <w:bottom w:val="single" w:sz="4" w:space="0" w:color="auto"/>
                    <w:right w:val="single" w:sz="4" w:space="0" w:color="auto"/>
                  </w:tcBorders>
                  <w:vAlign w:val="center"/>
                </w:tcPr>
                <w:p w14:paraId="23CE1D73" w14:textId="77777777" w:rsidR="00CD1A7D" w:rsidRDefault="00CD1A7D" w:rsidP="00FA6BC1">
                  <w:pPr>
                    <w:ind w:right="-108"/>
                    <w:rPr>
                      <w:sz w:val="22"/>
                      <w:szCs w:val="24"/>
                    </w:rPr>
                  </w:pPr>
                </w:p>
              </w:tc>
              <w:tc>
                <w:tcPr>
                  <w:tcW w:w="3244" w:type="dxa"/>
                  <w:vMerge/>
                  <w:tcBorders>
                    <w:left w:val="single" w:sz="4" w:space="0" w:color="auto"/>
                    <w:bottom w:val="single" w:sz="4" w:space="0" w:color="auto"/>
                    <w:right w:val="single" w:sz="4" w:space="0" w:color="auto"/>
                  </w:tcBorders>
                  <w:vAlign w:val="center"/>
                </w:tcPr>
                <w:p w14:paraId="354C819F" w14:textId="77777777" w:rsidR="00CD1A7D" w:rsidRDefault="00CD1A7D" w:rsidP="00FA6BC1">
                  <w:pPr>
                    <w:ind w:right="-108"/>
                    <w:rPr>
                      <w:sz w:val="22"/>
                      <w:szCs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5315771E" w14:textId="77777777" w:rsidR="00CD1A7D" w:rsidRDefault="00CD1A7D" w:rsidP="00FA6BC1">
                  <w:pPr>
                    <w:suppressAutoHyphens/>
                    <w:ind w:right="-108"/>
                    <w:contextualSpacing/>
                    <w:rPr>
                      <w:sz w:val="22"/>
                      <w:szCs w:val="24"/>
                    </w:rPr>
                  </w:pPr>
                  <w:r>
                    <w:rPr>
                      <w:sz w:val="22"/>
                      <w:szCs w:val="24"/>
                    </w:rPr>
                    <w:t>более 4</w:t>
                  </w:r>
                </w:p>
              </w:tc>
              <w:tc>
                <w:tcPr>
                  <w:tcW w:w="1104" w:type="dxa"/>
                  <w:tcBorders>
                    <w:top w:val="single" w:sz="4" w:space="0" w:color="auto"/>
                    <w:left w:val="single" w:sz="4" w:space="0" w:color="auto"/>
                    <w:bottom w:val="single" w:sz="4" w:space="0" w:color="auto"/>
                    <w:right w:val="single" w:sz="4" w:space="0" w:color="auto"/>
                  </w:tcBorders>
                  <w:vAlign w:val="center"/>
                </w:tcPr>
                <w:p w14:paraId="7987A93D" w14:textId="77777777" w:rsidR="00CD1A7D" w:rsidRDefault="00CD1A7D" w:rsidP="00FA6BC1">
                  <w:pPr>
                    <w:suppressAutoHyphens/>
                    <w:ind w:right="-108"/>
                    <w:contextualSpacing/>
                    <w:jc w:val="center"/>
                    <w:rPr>
                      <w:sz w:val="22"/>
                      <w:szCs w:val="24"/>
                    </w:rPr>
                  </w:pPr>
                  <w:r>
                    <w:rPr>
                      <w:sz w:val="22"/>
                      <w:szCs w:val="24"/>
                    </w:rPr>
                    <w:t>0</w:t>
                  </w:r>
                </w:p>
              </w:tc>
              <w:tc>
                <w:tcPr>
                  <w:tcW w:w="3118" w:type="dxa"/>
                  <w:vMerge/>
                  <w:tcBorders>
                    <w:left w:val="single" w:sz="4" w:space="0" w:color="auto"/>
                    <w:bottom w:val="single" w:sz="4" w:space="0" w:color="auto"/>
                    <w:right w:val="single" w:sz="4" w:space="0" w:color="auto"/>
                  </w:tcBorders>
                  <w:vAlign w:val="center"/>
                </w:tcPr>
                <w:p w14:paraId="64748637" w14:textId="77777777" w:rsidR="00CD1A7D" w:rsidRPr="00282DD8" w:rsidRDefault="00CD1A7D" w:rsidP="00FA6BC1">
                  <w:pPr>
                    <w:suppressAutoHyphens/>
                    <w:ind w:right="-108"/>
                    <w:contextualSpacing/>
                    <w:jc w:val="center"/>
                    <w:rPr>
                      <w:sz w:val="22"/>
                      <w:szCs w:val="24"/>
                    </w:rPr>
                  </w:pPr>
                </w:p>
              </w:tc>
            </w:tr>
            <w:tr w:rsidR="00CD1A7D" w:rsidRPr="00FE7B61" w14:paraId="4F31D69F" w14:textId="77777777" w:rsidTr="0026246B">
              <w:tc>
                <w:tcPr>
                  <w:tcW w:w="576" w:type="dxa"/>
                  <w:tcBorders>
                    <w:top w:val="single" w:sz="4" w:space="0" w:color="auto"/>
                    <w:left w:val="single" w:sz="4" w:space="0" w:color="auto"/>
                    <w:bottom w:val="single" w:sz="4" w:space="0" w:color="auto"/>
                    <w:right w:val="single" w:sz="4" w:space="0" w:color="auto"/>
                  </w:tcBorders>
                </w:tcPr>
                <w:p w14:paraId="7496905A" w14:textId="77777777" w:rsidR="00CD1A7D" w:rsidRPr="00FE7B61" w:rsidRDefault="00CD1A7D" w:rsidP="00FA6BC1">
                  <w:pPr>
                    <w:suppressAutoHyphens/>
                    <w:ind w:right="-108"/>
                    <w:contextualSpacing/>
                    <w:rPr>
                      <w:sz w:val="22"/>
                      <w:szCs w:val="24"/>
                    </w:rPr>
                  </w:pPr>
                </w:p>
              </w:tc>
              <w:tc>
                <w:tcPr>
                  <w:tcW w:w="6221" w:type="dxa"/>
                  <w:gridSpan w:val="3"/>
                  <w:tcBorders>
                    <w:top w:val="single" w:sz="4" w:space="0" w:color="auto"/>
                    <w:left w:val="single" w:sz="4" w:space="0" w:color="auto"/>
                    <w:bottom w:val="single" w:sz="4" w:space="0" w:color="auto"/>
                    <w:right w:val="single" w:sz="4" w:space="0" w:color="auto"/>
                  </w:tcBorders>
                  <w:hideMark/>
                </w:tcPr>
                <w:p w14:paraId="4F2CD3CA" w14:textId="77777777" w:rsidR="00CD1A7D" w:rsidRPr="00FE7B61" w:rsidRDefault="00CD1A7D" w:rsidP="00FA6BC1">
                  <w:pPr>
                    <w:suppressAutoHyphens/>
                    <w:ind w:right="-108"/>
                    <w:jc w:val="center"/>
                    <w:rPr>
                      <w:sz w:val="24"/>
                      <w:szCs w:val="24"/>
                    </w:rPr>
                  </w:pPr>
                  <w:r w:rsidRPr="00FE7B61">
                    <w:rPr>
                      <w:sz w:val="24"/>
                      <w:szCs w:val="24"/>
                    </w:rPr>
                    <w:t>Итоговый рейтинг заявки по критерию</w:t>
                  </w:r>
                </w:p>
                <w:p w14:paraId="05C5D968" w14:textId="77777777" w:rsidR="00CD1A7D" w:rsidRPr="00FE7B61" w:rsidRDefault="002D5B41" w:rsidP="00FA6BC1">
                  <w:pPr>
                    <w:suppressAutoHyphens/>
                    <w:ind w:right="-108"/>
                    <w:contextualSpacing/>
                    <w:jc w:val="center"/>
                    <w:rPr>
                      <w:sz w:val="22"/>
                      <w:szCs w:val="24"/>
                    </w:rPr>
                  </w:pPr>
                  <w:r w:rsidRPr="00043CC6">
                    <w:rPr>
                      <w:position w:val="-18"/>
                      <w:sz w:val="24"/>
                      <w:szCs w:val="24"/>
                    </w:rPr>
                    <w:object w:dxaOrig="3180" w:dyaOrig="520" w14:anchorId="1DD298BB">
                      <v:shape id="_x0000_i1032" type="#_x0000_t75" style="width:158.5pt;height:29.5pt" o:ole="">
                        <v:imagedata r:id="rId27" o:title=""/>
                      </v:shape>
                      <o:OLEObject Type="Embed" ProgID="Equation.3" ShapeID="_x0000_i1032" DrawAspect="Content" ObjectID="_1527022375" r:id="rId28"/>
                    </w:object>
                  </w:r>
                </w:p>
              </w:tc>
              <w:tc>
                <w:tcPr>
                  <w:tcW w:w="3118" w:type="dxa"/>
                  <w:tcBorders>
                    <w:top w:val="single" w:sz="4" w:space="0" w:color="auto"/>
                    <w:left w:val="single" w:sz="4" w:space="0" w:color="auto"/>
                    <w:bottom w:val="single" w:sz="4" w:space="0" w:color="auto"/>
                    <w:right w:val="single" w:sz="4" w:space="0" w:color="auto"/>
                  </w:tcBorders>
                </w:tcPr>
                <w:p w14:paraId="12322946" w14:textId="1A14786A" w:rsidR="00CD1A7D" w:rsidRPr="009131F1" w:rsidRDefault="00CD1A7D" w:rsidP="00FA6BC1">
                  <w:pPr>
                    <w:suppressAutoHyphens/>
                    <w:ind w:right="-108"/>
                    <w:jc w:val="center"/>
                    <w:rPr>
                      <w:sz w:val="24"/>
                      <w:szCs w:val="24"/>
                    </w:rPr>
                  </w:pPr>
                  <w:r w:rsidRPr="009131F1">
                    <w:rPr>
                      <w:sz w:val="24"/>
                      <w:szCs w:val="24"/>
                    </w:rPr>
                    <w:t>Значимость критерия – 0,</w:t>
                  </w:r>
                  <w:r w:rsidR="002D5B41">
                    <w:rPr>
                      <w:sz w:val="24"/>
                      <w:szCs w:val="24"/>
                    </w:rPr>
                    <w:t>40</w:t>
                  </w:r>
                </w:p>
                <w:p w14:paraId="296628A4" w14:textId="3B6AA6C8" w:rsidR="00CD1A7D" w:rsidRPr="00FE7B61" w:rsidRDefault="00CD1A7D" w:rsidP="00FA6BC1">
                  <w:pPr>
                    <w:suppressAutoHyphens/>
                    <w:ind w:right="-108"/>
                    <w:jc w:val="center"/>
                    <w:rPr>
                      <w:sz w:val="24"/>
                      <w:szCs w:val="24"/>
                    </w:rPr>
                  </w:pPr>
                  <w:r w:rsidRPr="009131F1">
                    <w:rPr>
                      <w:sz w:val="24"/>
                      <w:szCs w:val="24"/>
                    </w:rPr>
                    <w:t>Максимальное количество баллов по критерию – 100</w:t>
                  </w:r>
                </w:p>
              </w:tc>
            </w:tr>
          </w:tbl>
          <w:p w14:paraId="15A7D3FF" w14:textId="77777777" w:rsidR="006E0447" w:rsidRPr="006E0447" w:rsidRDefault="006E0447" w:rsidP="006E0447">
            <w:pPr>
              <w:pStyle w:val="afff2"/>
              <w:ind w:left="0"/>
              <w:jc w:val="both"/>
              <w:rPr>
                <w:b/>
                <w:sz w:val="24"/>
                <w:szCs w:val="24"/>
              </w:rPr>
            </w:pPr>
          </w:p>
          <w:p w14:paraId="370D9FB1" w14:textId="3B5ABC9F" w:rsidR="00F92A41" w:rsidRPr="00AF713C" w:rsidRDefault="000847F1" w:rsidP="006E0447">
            <w:pPr>
              <w:jc w:val="both"/>
              <w:rPr>
                <w:b/>
                <w:sz w:val="24"/>
                <w:szCs w:val="24"/>
              </w:rPr>
            </w:pPr>
            <w:r>
              <w:rPr>
                <w:b/>
                <w:sz w:val="24"/>
                <w:szCs w:val="24"/>
              </w:rPr>
              <w:t>3</w:t>
            </w:r>
            <w:r w:rsidR="0042213C">
              <w:rPr>
                <w:b/>
                <w:sz w:val="24"/>
                <w:szCs w:val="24"/>
              </w:rPr>
              <w:t>.</w:t>
            </w:r>
            <w:r w:rsidR="002845D9">
              <w:rPr>
                <w:b/>
                <w:sz w:val="24"/>
                <w:szCs w:val="24"/>
              </w:rPr>
              <w:t xml:space="preserve"> </w:t>
            </w:r>
            <w:r w:rsidR="00F92A41" w:rsidRPr="00AF713C">
              <w:rPr>
                <w:b/>
                <w:sz w:val="24"/>
                <w:szCs w:val="24"/>
              </w:rPr>
              <w:t>Расчет Итогового рейтинга по каждой заявке.</w:t>
            </w:r>
          </w:p>
          <w:p w14:paraId="20B407B8" w14:textId="455C2D0A" w:rsidR="00F92A41" w:rsidRPr="00AF713C" w:rsidRDefault="000847F1"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247750E7" w:rsidR="00F92A41" w:rsidRPr="00AF713C" w:rsidRDefault="000847F1"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90A719F" w:rsidR="00F92A41" w:rsidRPr="00AF713C" w:rsidRDefault="000847F1"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26246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8669"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684F125" w14:textId="77777777" w:rsidR="00C25790" w:rsidRDefault="00C25790">
      <w:pPr>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62CDF8A0" w14:textId="77777777" w:rsidR="0026246B" w:rsidRDefault="0026246B" w:rsidP="0026246B">
      <w:pPr>
        <w:tabs>
          <w:tab w:val="left" w:pos="360"/>
        </w:tabs>
        <w:rPr>
          <w:b/>
          <w:sz w:val="32"/>
          <w:szCs w:val="32"/>
        </w:rPr>
      </w:pPr>
    </w:p>
    <w:p w14:paraId="6F63C3B7" w14:textId="77777777" w:rsidR="002D5B41" w:rsidRPr="00597D09" w:rsidRDefault="0026246B" w:rsidP="002D5B41">
      <w:pPr>
        <w:suppressAutoHyphens/>
        <w:rPr>
          <w:b/>
          <w:bCs/>
          <w:sz w:val="28"/>
          <w:szCs w:val="28"/>
        </w:rPr>
      </w:pPr>
      <w:r>
        <w:rPr>
          <w:sz w:val="28"/>
          <w:szCs w:val="28"/>
        </w:rPr>
        <w:tab/>
      </w:r>
      <w:r w:rsidR="002D5B41" w:rsidRPr="00597D09">
        <w:rPr>
          <w:b/>
          <w:bCs/>
          <w:sz w:val="28"/>
          <w:szCs w:val="28"/>
        </w:rPr>
        <w:t>1. Общая информация</w:t>
      </w:r>
    </w:p>
    <w:p w14:paraId="61583EE3" w14:textId="5C0CCE8D" w:rsidR="002D5B41" w:rsidRPr="00597D09" w:rsidRDefault="002D5B41" w:rsidP="002D5B41">
      <w:pPr>
        <w:pStyle w:val="afd"/>
        <w:spacing w:before="0" w:beforeAutospacing="0" w:after="0"/>
        <w:ind w:firstLine="568"/>
        <w:jc w:val="both"/>
        <w:rPr>
          <w:sz w:val="28"/>
          <w:szCs w:val="28"/>
        </w:rPr>
      </w:pPr>
      <w:r w:rsidRPr="00597D09">
        <w:rPr>
          <w:sz w:val="28"/>
          <w:szCs w:val="28"/>
        </w:rPr>
        <w:t xml:space="preserve">1.1. </w:t>
      </w:r>
      <w:r w:rsidRPr="00597D09">
        <w:rPr>
          <w:b/>
          <w:sz w:val="28"/>
          <w:szCs w:val="28"/>
        </w:rPr>
        <w:t xml:space="preserve">Наименование </w:t>
      </w:r>
      <w:r>
        <w:rPr>
          <w:b/>
          <w:sz w:val="28"/>
          <w:szCs w:val="28"/>
        </w:rPr>
        <w:t>предмета договора</w:t>
      </w:r>
      <w:r w:rsidRPr="00597D09">
        <w:rPr>
          <w:b/>
          <w:sz w:val="28"/>
          <w:szCs w:val="28"/>
        </w:rPr>
        <w:t>:</w:t>
      </w:r>
      <w:r w:rsidRPr="00597D09">
        <w:rPr>
          <w:sz w:val="28"/>
          <w:szCs w:val="28"/>
        </w:rPr>
        <w:t xml:space="preserve"> </w:t>
      </w:r>
      <w:r w:rsidRPr="002D5B41">
        <w:rPr>
          <w:sz w:val="28"/>
          <w:szCs w:val="28"/>
        </w:rPr>
        <w:t>Оказание комплекса услуг по организации и обеспечению Форума Стратегических инициатив 21-22 июля 2016 года в г. Москва</w:t>
      </w:r>
      <w:r>
        <w:rPr>
          <w:sz w:val="28"/>
          <w:szCs w:val="28"/>
        </w:rPr>
        <w:t>.</w:t>
      </w:r>
    </w:p>
    <w:p w14:paraId="47134B25" w14:textId="4BFF8B6B" w:rsidR="002D5B41" w:rsidRPr="00597D09" w:rsidRDefault="002D5B41" w:rsidP="002D5B41">
      <w:pPr>
        <w:pStyle w:val="afd"/>
        <w:spacing w:before="0" w:beforeAutospacing="0" w:after="0"/>
        <w:ind w:firstLine="568"/>
        <w:jc w:val="both"/>
        <w:rPr>
          <w:sz w:val="28"/>
          <w:szCs w:val="28"/>
        </w:rPr>
      </w:pPr>
      <w:r w:rsidRPr="00597D09">
        <w:rPr>
          <w:sz w:val="28"/>
          <w:szCs w:val="28"/>
        </w:rPr>
        <w:t>1.</w:t>
      </w:r>
      <w:r>
        <w:rPr>
          <w:sz w:val="28"/>
          <w:szCs w:val="28"/>
        </w:rPr>
        <w:t>2</w:t>
      </w:r>
      <w:r w:rsidRPr="00597D09">
        <w:rPr>
          <w:sz w:val="28"/>
          <w:szCs w:val="28"/>
        </w:rPr>
        <w:t xml:space="preserve">. </w:t>
      </w:r>
      <w:r w:rsidRPr="00597D09">
        <w:rPr>
          <w:b/>
          <w:sz w:val="28"/>
          <w:szCs w:val="28"/>
        </w:rPr>
        <w:t>Место оказания услуг:</w:t>
      </w:r>
      <w:r w:rsidRPr="00597D09">
        <w:rPr>
          <w:sz w:val="28"/>
          <w:szCs w:val="28"/>
        </w:rPr>
        <w:t xml:space="preserve"> г. Москва</w:t>
      </w:r>
      <w:r>
        <w:rPr>
          <w:sz w:val="28"/>
          <w:szCs w:val="28"/>
        </w:rPr>
        <w:t>, ВДНХ, павильон № 75</w:t>
      </w:r>
      <w:r w:rsidR="00004F85">
        <w:rPr>
          <w:sz w:val="28"/>
          <w:szCs w:val="28"/>
        </w:rPr>
        <w:t xml:space="preserve"> (залы А и С)</w:t>
      </w:r>
      <w:r>
        <w:rPr>
          <w:sz w:val="28"/>
          <w:szCs w:val="28"/>
        </w:rPr>
        <w:t xml:space="preserve">, </w:t>
      </w:r>
      <w:r w:rsidRPr="002D5B41">
        <w:rPr>
          <w:sz w:val="28"/>
          <w:szCs w:val="28"/>
        </w:rPr>
        <w:t>прилегающая территория к павильону №</w:t>
      </w:r>
      <w:r>
        <w:rPr>
          <w:sz w:val="28"/>
          <w:szCs w:val="28"/>
        </w:rPr>
        <w:t xml:space="preserve"> </w:t>
      </w:r>
      <w:r w:rsidRPr="002D5B41">
        <w:rPr>
          <w:sz w:val="28"/>
          <w:szCs w:val="28"/>
        </w:rPr>
        <w:t>75</w:t>
      </w:r>
    </w:p>
    <w:p w14:paraId="4A36A2EE" w14:textId="125B078D" w:rsidR="002D5B41" w:rsidRPr="00597D09" w:rsidRDefault="002D5B41" w:rsidP="002D5B41">
      <w:pPr>
        <w:pStyle w:val="afd"/>
        <w:spacing w:before="0" w:beforeAutospacing="0" w:after="0"/>
        <w:ind w:firstLine="568"/>
        <w:jc w:val="both"/>
        <w:rPr>
          <w:sz w:val="28"/>
          <w:szCs w:val="28"/>
        </w:rPr>
      </w:pPr>
      <w:r w:rsidRPr="00597D09">
        <w:rPr>
          <w:sz w:val="28"/>
          <w:szCs w:val="28"/>
        </w:rPr>
        <w:t>1.</w:t>
      </w:r>
      <w:r>
        <w:rPr>
          <w:sz w:val="28"/>
          <w:szCs w:val="28"/>
        </w:rPr>
        <w:t>3</w:t>
      </w:r>
      <w:r w:rsidRPr="00597D09">
        <w:rPr>
          <w:sz w:val="28"/>
          <w:szCs w:val="28"/>
        </w:rPr>
        <w:t xml:space="preserve">. </w:t>
      </w:r>
      <w:r w:rsidRPr="00597D09">
        <w:rPr>
          <w:b/>
          <w:sz w:val="28"/>
          <w:szCs w:val="28"/>
        </w:rPr>
        <w:t>Сроки оказания услуг:</w:t>
      </w:r>
      <w:r w:rsidRPr="00597D09">
        <w:rPr>
          <w:sz w:val="28"/>
          <w:szCs w:val="28"/>
        </w:rPr>
        <w:t xml:space="preserve"> с момента подписания </w:t>
      </w:r>
      <w:r>
        <w:rPr>
          <w:sz w:val="28"/>
          <w:szCs w:val="28"/>
        </w:rPr>
        <w:t>договора</w:t>
      </w:r>
      <w:r w:rsidRPr="00597D09">
        <w:rPr>
          <w:sz w:val="28"/>
          <w:szCs w:val="28"/>
        </w:rPr>
        <w:t xml:space="preserve"> по 25 июля 2016 года.</w:t>
      </w:r>
    </w:p>
    <w:p w14:paraId="0FFC88E1" w14:textId="79B463E2" w:rsidR="002D5B41" w:rsidRPr="002D5B41" w:rsidRDefault="002D5B41" w:rsidP="002D5B41">
      <w:pPr>
        <w:pStyle w:val="afd"/>
        <w:spacing w:after="0" w:afterAutospacing="0"/>
        <w:ind w:firstLine="567"/>
        <w:jc w:val="both"/>
        <w:rPr>
          <w:sz w:val="28"/>
          <w:szCs w:val="28"/>
        </w:rPr>
      </w:pPr>
      <w:r w:rsidRPr="00597D09">
        <w:rPr>
          <w:sz w:val="28"/>
          <w:szCs w:val="28"/>
        </w:rPr>
        <w:t>1.</w:t>
      </w:r>
      <w:r>
        <w:rPr>
          <w:sz w:val="28"/>
          <w:szCs w:val="28"/>
        </w:rPr>
        <w:t>4</w:t>
      </w:r>
      <w:r w:rsidRPr="00597D09">
        <w:rPr>
          <w:sz w:val="28"/>
          <w:szCs w:val="28"/>
        </w:rPr>
        <w:t xml:space="preserve">. </w:t>
      </w:r>
      <w:r w:rsidRPr="002D5B41">
        <w:rPr>
          <w:b/>
          <w:sz w:val="28"/>
          <w:szCs w:val="28"/>
        </w:rPr>
        <w:t>Начальная (максимальная) цена договора</w:t>
      </w:r>
      <w:r w:rsidRPr="002D5B41">
        <w:rPr>
          <w:sz w:val="28"/>
          <w:szCs w:val="28"/>
        </w:rPr>
        <w:t xml:space="preserve">: 23 868 000 (Двадцать три миллиона восемьсот шестьдесят восемь тысяч) рублей 00 копеек. </w:t>
      </w:r>
    </w:p>
    <w:p w14:paraId="2D157228" w14:textId="2CD3AEC4" w:rsidR="002D5B41" w:rsidRPr="00597D09" w:rsidRDefault="002D5B41" w:rsidP="002D5B41">
      <w:pPr>
        <w:pStyle w:val="afd"/>
        <w:spacing w:before="0" w:beforeAutospacing="0" w:after="0"/>
        <w:ind w:firstLine="568"/>
        <w:jc w:val="both"/>
        <w:rPr>
          <w:sz w:val="28"/>
          <w:szCs w:val="28"/>
        </w:rPr>
      </w:pPr>
      <w:r w:rsidRPr="002D5B41">
        <w:rPr>
          <w:sz w:val="28"/>
          <w:szCs w:val="28"/>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 Также в цену договора входит предоставление Исполнителем отчета о проведенном мероприятии (Приложение № 2 к Техническому заданию).</w:t>
      </w:r>
    </w:p>
    <w:p w14:paraId="236A7AB5" w14:textId="16648C1E" w:rsidR="002D5B41" w:rsidRPr="002D5B41" w:rsidRDefault="002D5B41" w:rsidP="002D5B41">
      <w:pPr>
        <w:suppressAutoHyphens/>
        <w:ind w:firstLine="568"/>
        <w:jc w:val="both"/>
        <w:rPr>
          <w:color w:val="000000"/>
          <w:sz w:val="28"/>
          <w:szCs w:val="28"/>
        </w:rPr>
      </w:pPr>
      <w:r>
        <w:rPr>
          <w:color w:val="000000"/>
          <w:sz w:val="28"/>
          <w:szCs w:val="28"/>
        </w:rPr>
        <w:t xml:space="preserve">1.5. </w:t>
      </w:r>
      <w:r w:rsidRPr="002D5B41">
        <w:rPr>
          <w:b/>
          <w:color w:val="000000"/>
          <w:sz w:val="28"/>
          <w:szCs w:val="28"/>
        </w:rPr>
        <w:t>Условия оплаты:</w:t>
      </w:r>
      <w:r w:rsidRPr="002D5B41">
        <w:rPr>
          <w:color w:val="000000"/>
          <w:sz w:val="28"/>
          <w:szCs w:val="28"/>
        </w:rPr>
        <w:t xml:space="preserve"> 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w:t>
      </w:r>
      <w:r w:rsidR="00140929">
        <w:rPr>
          <w:color w:val="000000"/>
          <w:sz w:val="28"/>
          <w:szCs w:val="28"/>
        </w:rPr>
        <w:t>три</w:t>
      </w:r>
      <w:r w:rsidRPr="002D5B41">
        <w:rPr>
          <w:color w:val="000000"/>
          <w:sz w:val="28"/>
          <w:szCs w:val="28"/>
        </w:rPr>
        <w:t xml:space="preserve"> этапа:</w:t>
      </w:r>
    </w:p>
    <w:p w14:paraId="1ED59A09" w14:textId="77777777" w:rsidR="00140929" w:rsidRPr="006A231D" w:rsidRDefault="00140929" w:rsidP="00140929">
      <w:pPr>
        <w:suppressAutoHyphens/>
        <w:ind w:firstLine="568"/>
        <w:jc w:val="both"/>
        <w:rPr>
          <w:sz w:val="28"/>
          <w:szCs w:val="28"/>
        </w:rPr>
      </w:pPr>
      <w:r w:rsidRPr="006A231D">
        <w:rPr>
          <w:sz w:val="28"/>
          <w:szCs w:val="28"/>
        </w:rPr>
        <w:t>- 70% от цены договора перечисляется в течение 5 (Пяти) дней после подписания договора обеими Сторонами;</w:t>
      </w:r>
    </w:p>
    <w:p w14:paraId="0382FE4D" w14:textId="77777777" w:rsidR="00140929" w:rsidRPr="006A231D" w:rsidRDefault="00140929" w:rsidP="00140929">
      <w:pPr>
        <w:suppressAutoHyphens/>
        <w:ind w:firstLine="568"/>
        <w:jc w:val="both"/>
        <w:rPr>
          <w:sz w:val="28"/>
          <w:szCs w:val="28"/>
        </w:rPr>
      </w:pPr>
      <w:r w:rsidRPr="006A231D">
        <w:rPr>
          <w:sz w:val="28"/>
          <w:szCs w:val="28"/>
        </w:rPr>
        <w:t>- 20% от цены договора перечисляется до 15 июля 2016 года;</w:t>
      </w:r>
    </w:p>
    <w:p w14:paraId="536277D5" w14:textId="77777777" w:rsidR="00140929" w:rsidRDefault="00140929" w:rsidP="00140929">
      <w:pPr>
        <w:suppressAutoHyphens/>
        <w:ind w:firstLine="568"/>
        <w:jc w:val="both"/>
        <w:rPr>
          <w:sz w:val="28"/>
          <w:szCs w:val="28"/>
        </w:rPr>
      </w:pPr>
      <w:r w:rsidRPr="006A231D">
        <w:rPr>
          <w:sz w:val="28"/>
          <w:szCs w:val="28"/>
        </w:rPr>
        <w:lastRenderedPageBreak/>
        <w:t>- 10% от цены договора перечисляются в течение 5 (Пяти) дней после выполнения Исполнителем всех условий Договора и подписания Акта принятых работ.</w:t>
      </w:r>
    </w:p>
    <w:p w14:paraId="4997BFC2" w14:textId="77777777" w:rsidR="00140929" w:rsidRDefault="00140929" w:rsidP="00140929">
      <w:pPr>
        <w:suppressAutoHyphens/>
        <w:ind w:firstLine="568"/>
        <w:jc w:val="both"/>
        <w:rPr>
          <w:sz w:val="28"/>
          <w:szCs w:val="28"/>
        </w:rPr>
      </w:pPr>
    </w:p>
    <w:p w14:paraId="05910D5C" w14:textId="535893D2" w:rsidR="002D5B41" w:rsidRPr="00597D09" w:rsidRDefault="002D5B41" w:rsidP="002D5B41">
      <w:pPr>
        <w:suppressAutoHyphens/>
        <w:ind w:firstLine="568"/>
        <w:jc w:val="both"/>
        <w:rPr>
          <w:sz w:val="28"/>
          <w:szCs w:val="28"/>
        </w:rPr>
      </w:pPr>
      <w:r w:rsidRPr="00597D09">
        <w:rPr>
          <w:color w:val="000000"/>
          <w:sz w:val="28"/>
          <w:szCs w:val="28"/>
        </w:rPr>
        <w:t xml:space="preserve">1.6. </w:t>
      </w:r>
      <w:r w:rsidRPr="002D5B41">
        <w:rPr>
          <w:b/>
          <w:color w:val="000000"/>
          <w:sz w:val="28"/>
          <w:szCs w:val="28"/>
        </w:rPr>
        <w:t>Срок действия договора:</w:t>
      </w:r>
      <w:r w:rsidRPr="00597D09">
        <w:rPr>
          <w:color w:val="000000"/>
          <w:sz w:val="28"/>
          <w:szCs w:val="28"/>
        </w:rPr>
        <w:t xml:space="preserve"> с момента подписания </w:t>
      </w:r>
      <w:r>
        <w:rPr>
          <w:color w:val="000000"/>
          <w:sz w:val="28"/>
          <w:szCs w:val="28"/>
        </w:rPr>
        <w:t>договора</w:t>
      </w:r>
      <w:r w:rsidRPr="00597D09">
        <w:rPr>
          <w:color w:val="000000"/>
          <w:sz w:val="28"/>
          <w:szCs w:val="28"/>
        </w:rPr>
        <w:t xml:space="preserve"> по 25 июля 2016 года.</w:t>
      </w:r>
    </w:p>
    <w:p w14:paraId="28BA40D7" w14:textId="77777777" w:rsidR="002D5B41" w:rsidRPr="00597D09" w:rsidRDefault="002D5B41" w:rsidP="002D5B41">
      <w:pPr>
        <w:pStyle w:val="western"/>
        <w:tabs>
          <w:tab w:val="num" w:pos="0"/>
        </w:tabs>
        <w:spacing w:before="0" w:beforeAutospacing="0" w:after="0"/>
        <w:ind w:firstLine="568"/>
        <w:jc w:val="center"/>
        <w:rPr>
          <w:b/>
          <w:bCs/>
          <w:sz w:val="28"/>
          <w:szCs w:val="28"/>
        </w:rPr>
      </w:pPr>
    </w:p>
    <w:p w14:paraId="0C563759" w14:textId="77777777" w:rsidR="002D5B41" w:rsidRPr="00597D09" w:rsidRDefault="002D5B41" w:rsidP="003C5DA7">
      <w:pPr>
        <w:pStyle w:val="western"/>
        <w:tabs>
          <w:tab w:val="num" w:pos="0"/>
        </w:tabs>
        <w:spacing w:before="0" w:beforeAutospacing="0" w:after="0"/>
        <w:ind w:firstLine="568"/>
        <w:rPr>
          <w:b/>
          <w:bCs/>
          <w:sz w:val="28"/>
          <w:szCs w:val="28"/>
        </w:rPr>
      </w:pPr>
      <w:r w:rsidRPr="00597D09">
        <w:rPr>
          <w:b/>
          <w:bCs/>
          <w:sz w:val="28"/>
          <w:szCs w:val="28"/>
        </w:rPr>
        <w:t>2. Требования к оказываемым услугам</w:t>
      </w:r>
    </w:p>
    <w:p w14:paraId="6296107F" w14:textId="77777777" w:rsidR="002D5B41" w:rsidRPr="00597D09" w:rsidRDefault="002D5B41" w:rsidP="003C5DA7">
      <w:pPr>
        <w:pStyle w:val="western"/>
        <w:spacing w:before="0" w:beforeAutospacing="0" w:after="0"/>
        <w:ind w:firstLine="709"/>
        <w:jc w:val="both"/>
        <w:rPr>
          <w:sz w:val="28"/>
          <w:szCs w:val="28"/>
        </w:rPr>
      </w:pPr>
      <w:r w:rsidRPr="00597D09">
        <w:rPr>
          <w:sz w:val="28"/>
          <w:szCs w:val="28"/>
        </w:rPr>
        <w:t>2.1. Исполнитель несет ответственность за своевременность, полноту и качество предоставляемых услуг.</w:t>
      </w:r>
    </w:p>
    <w:p w14:paraId="3203B6B3" w14:textId="77777777" w:rsidR="002D5B41" w:rsidRPr="00597D09" w:rsidRDefault="002D5B41" w:rsidP="003C5DA7">
      <w:pPr>
        <w:pStyle w:val="western"/>
        <w:spacing w:before="0" w:beforeAutospacing="0" w:after="0"/>
        <w:ind w:firstLine="709"/>
        <w:jc w:val="both"/>
        <w:rPr>
          <w:sz w:val="28"/>
          <w:szCs w:val="28"/>
        </w:rPr>
      </w:pPr>
      <w:r w:rsidRPr="00597D09">
        <w:rPr>
          <w:sz w:val="28"/>
          <w:szCs w:val="28"/>
        </w:rPr>
        <w:t>2.2. Эффективное использование задействованных ресурсов (помещений, транспорта, оборудования и т.д.)</w:t>
      </w:r>
    </w:p>
    <w:p w14:paraId="5384AD58" w14:textId="77777777" w:rsidR="002D5B41" w:rsidRPr="00597D09" w:rsidRDefault="002D5B41" w:rsidP="003C5DA7">
      <w:pPr>
        <w:pStyle w:val="afd"/>
        <w:spacing w:before="0" w:beforeAutospacing="0" w:after="0" w:afterAutospacing="0"/>
        <w:ind w:firstLine="709"/>
        <w:jc w:val="both"/>
        <w:rPr>
          <w:sz w:val="28"/>
          <w:szCs w:val="28"/>
        </w:rPr>
      </w:pPr>
      <w:r w:rsidRPr="00597D09">
        <w:rPr>
          <w:sz w:val="28"/>
          <w:szCs w:val="28"/>
        </w:rPr>
        <w:t>2.3. Исполнитель осуществляет постоянное администрирование и техническое содействие по всем вопросам, связанным с организацией мероприятия.</w:t>
      </w:r>
    </w:p>
    <w:p w14:paraId="23FAEB47" w14:textId="77777777" w:rsidR="002D5B41" w:rsidRPr="00597D09" w:rsidRDefault="002D5B41" w:rsidP="003C5DA7">
      <w:pPr>
        <w:pStyle w:val="afd"/>
        <w:spacing w:before="0" w:beforeAutospacing="0" w:after="0" w:afterAutospacing="0"/>
        <w:ind w:firstLine="709"/>
        <w:jc w:val="both"/>
        <w:rPr>
          <w:sz w:val="28"/>
          <w:szCs w:val="28"/>
        </w:rPr>
      </w:pPr>
      <w:r w:rsidRPr="00597D09">
        <w:rPr>
          <w:sz w:val="28"/>
          <w:szCs w:val="28"/>
        </w:rPr>
        <w:t>2.4. Исполнитель обязан предоставить Заказчику сведения об ответственных исполнителях по организации выполнения технического задания (с указанием номера мобильного телефона, адреса электронной почты).</w:t>
      </w:r>
    </w:p>
    <w:p w14:paraId="6C20C241" w14:textId="77777777" w:rsidR="002D5B41" w:rsidRPr="00597D09" w:rsidRDefault="002D5B41" w:rsidP="003C5DA7">
      <w:pPr>
        <w:pStyle w:val="afd"/>
        <w:spacing w:before="0" w:beforeAutospacing="0" w:after="0" w:afterAutospacing="0"/>
        <w:ind w:firstLine="709"/>
        <w:jc w:val="both"/>
        <w:rPr>
          <w:sz w:val="28"/>
          <w:szCs w:val="28"/>
        </w:rPr>
      </w:pPr>
      <w:r w:rsidRPr="00597D09">
        <w:rPr>
          <w:sz w:val="28"/>
          <w:szCs w:val="28"/>
        </w:rPr>
        <w:t>2.5. Организация и проведение мероприятий, проводимых в г. Москве, должны осуществляться в соответствии с Распоряжением Мэра Москвы от 05.10.2000 г. № 1054-РМ «Об утверждении временного положения о порядке организации и проведения массовых культурно-просветительских, театрально-зрелищных, спортивных и рекламных мероприятий в городе Москве».</w:t>
      </w:r>
    </w:p>
    <w:p w14:paraId="3FC9320C" w14:textId="77777777" w:rsidR="002D5B41" w:rsidRPr="00597D09" w:rsidRDefault="002D5B41" w:rsidP="003C5DA7">
      <w:pPr>
        <w:pStyle w:val="afd"/>
        <w:spacing w:before="0" w:beforeAutospacing="0" w:after="0" w:afterAutospacing="0"/>
        <w:ind w:firstLine="709"/>
        <w:jc w:val="both"/>
        <w:rPr>
          <w:sz w:val="28"/>
          <w:szCs w:val="28"/>
        </w:rPr>
      </w:pPr>
      <w:r w:rsidRPr="00597D09">
        <w:rPr>
          <w:sz w:val="28"/>
          <w:szCs w:val="28"/>
        </w:rPr>
        <w:t>2.6. Осуществление всех необходимых согласований с соответствующими исполнительными и контролирующими органами.</w:t>
      </w:r>
    </w:p>
    <w:p w14:paraId="2491C8B5" w14:textId="77777777" w:rsidR="002D5B41" w:rsidRPr="00597D09" w:rsidRDefault="002D5B41" w:rsidP="003C5DA7">
      <w:pPr>
        <w:pStyle w:val="western"/>
        <w:spacing w:before="0" w:beforeAutospacing="0" w:after="0"/>
        <w:ind w:firstLine="709"/>
        <w:jc w:val="both"/>
        <w:rPr>
          <w:bCs/>
          <w:sz w:val="28"/>
          <w:szCs w:val="28"/>
        </w:rPr>
      </w:pPr>
      <w:r w:rsidRPr="00597D09">
        <w:rPr>
          <w:sz w:val="28"/>
          <w:szCs w:val="28"/>
        </w:rPr>
        <w:t xml:space="preserve">2.7. </w:t>
      </w:r>
      <w:r w:rsidRPr="00597D09">
        <w:rPr>
          <w:bCs/>
          <w:sz w:val="28"/>
          <w:szCs w:val="28"/>
        </w:rPr>
        <w:t>Соблюдение правил техники безопасности и других требований нормативных правовых актов Российской Федерации к оказываемым услугам при проведении проекта.</w:t>
      </w:r>
    </w:p>
    <w:p w14:paraId="07CD9323" w14:textId="77777777" w:rsidR="002D5B41" w:rsidRPr="00597D09" w:rsidRDefault="002D5B41" w:rsidP="003C5DA7">
      <w:pPr>
        <w:pStyle w:val="western"/>
        <w:tabs>
          <w:tab w:val="num" w:pos="0"/>
        </w:tabs>
        <w:spacing w:before="0" w:beforeAutospacing="0" w:after="0"/>
        <w:ind w:firstLine="709"/>
        <w:jc w:val="both"/>
        <w:rPr>
          <w:bCs/>
          <w:sz w:val="28"/>
          <w:szCs w:val="28"/>
        </w:rPr>
      </w:pPr>
      <w:r w:rsidRPr="00597D09">
        <w:rPr>
          <w:bCs/>
          <w:sz w:val="28"/>
          <w:szCs w:val="28"/>
        </w:rPr>
        <w:t xml:space="preserve">2.8. Предоставление всей необходимой документации для согласования с контролирующими органами на </w:t>
      </w:r>
      <w:r w:rsidRPr="00597D09">
        <w:rPr>
          <w:bCs/>
          <w:sz w:val="28"/>
          <w:szCs w:val="28"/>
        </w:rPr>
        <w:lastRenderedPageBreak/>
        <w:t>использование оборудования и техники при реализации проекта.</w:t>
      </w:r>
    </w:p>
    <w:p w14:paraId="74924ED9" w14:textId="77777777" w:rsidR="002D5B41" w:rsidRPr="00597D09" w:rsidRDefault="002D5B41" w:rsidP="003C5DA7">
      <w:pPr>
        <w:pStyle w:val="western"/>
        <w:tabs>
          <w:tab w:val="num" w:pos="0"/>
        </w:tabs>
        <w:spacing w:before="0" w:beforeAutospacing="0" w:after="0"/>
        <w:ind w:firstLine="709"/>
        <w:jc w:val="both"/>
        <w:rPr>
          <w:bCs/>
          <w:sz w:val="28"/>
          <w:szCs w:val="28"/>
        </w:rPr>
      </w:pPr>
      <w:r w:rsidRPr="00597D09">
        <w:rPr>
          <w:bCs/>
          <w:sz w:val="28"/>
          <w:szCs w:val="28"/>
        </w:rPr>
        <w:t>2.9.</w:t>
      </w:r>
      <w:r w:rsidRPr="00597D09">
        <w:rPr>
          <w:b/>
          <w:bCs/>
          <w:sz w:val="28"/>
          <w:szCs w:val="28"/>
        </w:rPr>
        <w:t xml:space="preserve"> </w:t>
      </w:r>
      <w:r w:rsidRPr="00597D09">
        <w:rPr>
          <w:bCs/>
          <w:sz w:val="28"/>
          <w:szCs w:val="28"/>
        </w:rPr>
        <w:t>Оперативное реагирование и решение вопросов, возникающих в рамках реализации услуг, при этом уровень услуг не должен ухудшаться.</w:t>
      </w:r>
    </w:p>
    <w:p w14:paraId="2BE7D052" w14:textId="77777777" w:rsidR="002D5B41" w:rsidRPr="00597D09" w:rsidRDefault="002D5B41" w:rsidP="003C5DA7">
      <w:pPr>
        <w:pStyle w:val="western"/>
        <w:tabs>
          <w:tab w:val="num" w:pos="0"/>
        </w:tabs>
        <w:spacing w:before="0" w:beforeAutospacing="0" w:after="0"/>
        <w:ind w:firstLine="709"/>
        <w:jc w:val="both"/>
        <w:rPr>
          <w:sz w:val="28"/>
          <w:szCs w:val="28"/>
        </w:rPr>
      </w:pPr>
      <w:r w:rsidRPr="00597D09">
        <w:rPr>
          <w:bCs/>
          <w:sz w:val="28"/>
          <w:szCs w:val="28"/>
        </w:rPr>
        <w:t>2.10. С</w:t>
      </w:r>
      <w:r w:rsidRPr="00597D09">
        <w:rPr>
          <w:sz w:val="28"/>
          <w:szCs w:val="28"/>
        </w:rPr>
        <w:t>облюдение действующего Законодательства РФ в области авторских и смежных прав.</w:t>
      </w:r>
    </w:p>
    <w:p w14:paraId="772FAC6F" w14:textId="77777777" w:rsidR="002D5B41" w:rsidRPr="00597D09" w:rsidRDefault="002D5B41" w:rsidP="002D5B41">
      <w:pPr>
        <w:shd w:val="clear" w:color="auto" w:fill="FFFFFF"/>
        <w:jc w:val="center"/>
        <w:rPr>
          <w:b/>
          <w:bCs/>
          <w:sz w:val="28"/>
          <w:szCs w:val="28"/>
        </w:rPr>
      </w:pPr>
    </w:p>
    <w:p w14:paraId="719DBDED" w14:textId="3574DB39" w:rsidR="002D5B41" w:rsidRPr="00597D09" w:rsidRDefault="002D5B41" w:rsidP="003C5DA7">
      <w:pPr>
        <w:shd w:val="clear" w:color="auto" w:fill="FFFFFF"/>
        <w:ind w:firstLine="567"/>
        <w:rPr>
          <w:b/>
          <w:bCs/>
          <w:sz w:val="28"/>
          <w:szCs w:val="28"/>
        </w:rPr>
      </w:pPr>
      <w:r w:rsidRPr="00597D09">
        <w:rPr>
          <w:b/>
          <w:bCs/>
          <w:sz w:val="28"/>
          <w:szCs w:val="28"/>
        </w:rPr>
        <w:t>3. Требования к качеству выполняемых работ и оказываемых услуг, и к</w:t>
      </w:r>
      <w:r w:rsidRPr="00597D09">
        <w:rPr>
          <w:b/>
          <w:bCs/>
          <w:i/>
          <w:iCs/>
          <w:sz w:val="28"/>
          <w:szCs w:val="28"/>
        </w:rPr>
        <w:t xml:space="preserve"> </w:t>
      </w:r>
      <w:r w:rsidRPr="00597D09">
        <w:rPr>
          <w:b/>
          <w:bCs/>
          <w:sz w:val="28"/>
          <w:szCs w:val="28"/>
        </w:rPr>
        <w:t>объему гарантий качества услуг</w:t>
      </w:r>
    </w:p>
    <w:p w14:paraId="5C6AAC71" w14:textId="77777777" w:rsidR="002D5B41" w:rsidRPr="00597D09" w:rsidRDefault="002D5B41" w:rsidP="002D5B41">
      <w:pPr>
        <w:shd w:val="clear" w:color="auto" w:fill="FFFFFF"/>
        <w:tabs>
          <w:tab w:val="left" w:pos="1277"/>
          <w:tab w:val="right" w:pos="9103"/>
        </w:tabs>
        <w:ind w:firstLine="682"/>
        <w:jc w:val="both"/>
        <w:rPr>
          <w:sz w:val="28"/>
          <w:szCs w:val="28"/>
        </w:rPr>
      </w:pPr>
      <w:r w:rsidRPr="00597D09">
        <w:rPr>
          <w:sz w:val="28"/>
          <w:szCs w:val="28"/>
        </w:rPr>
        <w:t xml:space="preserve">3.1. При организации </w:t>
      </w:r>
      <w:r w:rsidRPr="00597D09">
        <w:rPr>
          <w:spacing w:val="-2"/>
          <w:sz w:val="28"/>
          <w:szCs w:val="28"/>
        </w:rPr>
        <w:t>мероприятия необходимо обеспечить оптимальное сочетание художественных</w:t>
      </w:r>
      <w:r w:rsidRPr="00597D09">
        <w:rPr>
          <w:spacing w:val="-3"/>
          <w:sz w:val="28"/>
          <w:szCs w:val="28"/>
        </w:rPr>
        <w:t xml:space="preserve"> и технологических качеств </w:t>
      </w:r>
      <w:r w:rsidRPr="00597D09">
        <w:rPr>
          <w:spacing w:val="-2"/>
          <w:sz w:val="28"/>
          <w:szCs w:val="28"/>
        </w:rPr>
        <w:t xml:space="preserve">разрабатываемых решений, их смысловой нагрузки, определяемой тематикой </w:t>
      </w:r>
      <w:r w:rsidRPr="00597D09">
        <w:rPr>
          <w:sz w:val="28"/>
          <w:szCs w:val="28"/>
        </w:rPr>
        <w:t>проводимого мероприятия.</w:t>
      </w:r>
    </w:p>
    <w:p w14:paraId="03665035" w14:textId="77777777" w:rsidR="002D5B41" w:rsidRPr="00597D09" w:rsidRDefault="002D5B41" w:rsidP="002D5B41">
      <w:pPr>
        <w:shd w:val="clear" w:color="auto" w:fill="FFFFFF"/>
        <w:ind w:firstLine="709"/>
        <w:jc w:val="both"/>
        <w:rPr>
          <w:sz w:val="28"/>
          <w:szCs w:val="28"/>
        </w:rPr>
      </w:pPr>
      <w:r w:rsidRPr="00597D09">
        <w:rPr>
          <w:sz w:val="28"/>
          <w:szCs w:val="28"/>
        </w:rPr>
        <w:t>3.2. Под гарантией качества оказываемой услуги понимается добровольное принятие участником размещения заказа обязательств, обеспечивающих исполнение услуги в соответствии с требованиями конкурсной документации, которые позволят заказчику в случае неисполнения или ненадлежащего исполнения обязательства исполнителем полностью или частично компенсировать свои затраты. Таковыми могут являться: полный или частичный возврат полученного аванса, выплата неустойки, компенсация вреда</w:t>
      </w:r>
      <w:r>
        <w:rPr>
          <w:sz w:val="28"/>
          <w:szCs w:val="28"/>
        </w:rPr>
        <w:t>,</w:t>
      </w:r>
      <w:r w:rsidRPr="00597D09">
        <w:rPr>
          <w:sz w:val="28"/>
          <w:szCs w:val="28"/>
        </w:rPr>
        <w:t xml:space="preserve"> нанесенного Заказчику и т.д. </w:t>
      </w:r>
    </w:p>
    <w:p w14:paraId="071FBCFA" w14:textId="77777777" w:rsidR="002D5B41" w:rsidRPr="00597D09" w:rsidRDefault="002D5B41" w:rsidP="002D5B41">
      <w:pPr>
        <w:shd w:val="clear" w:color="auto" w:fill="FFFFFF"/>
        <w:ind w:firstLine="709"/>
        <w:jc w:val="both"/>
        <w:rPr>
          <w:sz w:val="28"/>
          <w:szCs w:val="28"/>
        </w:rPr>
      </w:pPr>
      <w:r w:rsidRPr="00597D09">
        <w:rPr>
          <w:sz w:val="28"/>
          <w:szCs w:val="28"/>
        </w:rPr>
        <w:t>3.3. Предоставлением гарантий качества оказываемых услуг может считаться предъявление участником размещения заказа документации, подтверждающей качество оказываемых услуг. В качестве обеспечения исполнения обязательств Исполнителя перед Заказчиком принимаются предоставленные Исполнителем договоры взаимодействия (соглашения) с третьими лицами, сотрудничество с которыми позволит Исполнителю выполнить конкурсные требования.</w:t>
      </w:r>
    </w:p>
    <w:p w14:paraId="67A16D61" w14:textId="77777777" w:rsidR="002D5B41" w:rsidRPr="00597D09" w:rsidRDefault="002D5B41" w:rsidP="002D5B41">
      <w:pPr>
        <w:shd w:val="clear" w:color="auto" w:fill="FFFFFF"/>
        <w:ind w:firstLine="709"/>
        <w:jc w:val="both"/>
        <w:rPr>
          <w:sz w:val="28"/>
          <w:szCs w:val="28"/>
        </w:rPr>
      </w:pPr>
      <w:r w:rsidRPr="00597D09">
        <w:rPr>
          <w:sz w:val="28"/>
          <w:szCs w:val="28"/>
        </w:rPr>
        <w:lastRenderedPageBreak/>
        <w:t>3.4.Гарантийные обязательства, взятые на себя участником размещения заказа, включаются в контракт между Заказчиком и Исполнителем в случае присвоения заявке участника первого места.</w:t>
      </w:r>
    </w:p>
    <w:p w14:paraId="36EE02AC" w14:textId="77777777" w:rsidR="002D5B41" w:rsidRPr="00597D09" w:rsidRDefault="002D5B41" w:rsidP="002D5B41">
      <w:pPr>
        <w:pStyle w:val="western"/>
        <w:tabs>
          <w:tab w:val="num" w:pos="0"/>
        </w:tabs>
        <w:spacing w:before="0" w:beforeAutospacing="0" w:after="0"/>
        <w:ind w:firstLine="709"/>
        <w:jc w:val="both"/>
        <w:rPr>
          <w:sz w:val="28"/>
          <w:szCs w:val="28"/>
        </w:rPr>
      </w:pPr>
      <w:r w:rsidRPr="00597D09">
        <w:rPr>
          <w:sz w:val="28"/>
          <w:szCs w:val="28"/>
        </w:rPr>
        <w:t>3.5. Объем гарантий оказываемых услуг (выполняемых работ) должен обеспечить заданный в конкурсной документации, техническом задании и предложениях Исполнителя высокий художественный уровень мероприятия.</w:t>
      </w:r>
    </w:p>
    <w:p w14:paraId="63E9518E" w14:textId="77777777" w:rsidR="002D5B41" w:rsidRPr="00597D09" w:rsidRDefault="002D5B41" w:rsidP="002D5B41">
      <w:pPr>
        <w:pStyle w:val="western"/>
        <w:tabs>
          <w:tab w:val="num" w:pos="0"/>
        </w:tabs>
        <w:spacing w:before="0" w:beforeAutospacing="0" w:after="0"/>
        <w:ind w:firstLine="709"/>
        <w:jc w:val="both"/>
        <w:rPr>
          <w:bCs/>
          <w:sz w:val="28"/>
          <w:szCs w:val="28"/>
        </w:rPr>
      </w:pPr>
      <w:r w:rsidRPr="00597D09">
        <w:rPr>
          <w:sz w:val="28"/>
          <w:szCs w:val="28"/>
        </w:rPr>
        <w:t>3.6. Исполнитель приступает к оказанию услуг только после согласования всех вопросов с Заказчиком.</w:t>
      </w:r>
    </w:p>
    <w:p w14:paraId="2C7A59D6" w14:textId="77777777" w:rsidR="002D5B41" w:rsidRPr="00597D09" w:rsidRDefault="002D5B41" w:rsidP="002D5B41">
      <w:pPr>
        <w:widowControl w:val="0"/>
        <w:shd w:val="clear" w:color="auto" w:fill="FFFFFF"/>
        <w:autoSpaceDE w:val="0"/>
        <w:autoSpaceDN w:val="0"/>
        <w:adjustRightInd w:val="0"/>
        <w:ind w:firstLine="709"/>
        <w:jc w:val="center"/>
        <w:outlineLvl w:val="0"/>
        <w:rPr>
          <w:b/>
          <w:bCs/>
          <w:sz w:val="28"/>
          <w:szCs w:val="28"/>
        </w:rPr>
      </w:pPr>
    </w:p>
    <w:p w14:paraId="6CD52F7F" w14:textId="77777777" w:rsidR="002D5B41" w:rsidRPr="00597D09" w:rsidRDefault="002D5B41" w:rsidP="003C5DA7">
      <w:pPr>
        <w:pStyle w:val="western"/>
        <w:spacing w:before="0" w:beforeAutospacing="0" w:after="0"/>
        <w:ind w:left="709" w:right="141"/>
        <w:rPr>
          <w:color w:val="auto"/>
          <w:sz w:val="28"/>
          <w:szCs w:val="28"/>
        </w:rPr>
      </w:pPr>
      <w:r w:rsidRPr="00597D09">
        <w:rPr>
          <w:b/>
          <w:color w:val="auto"/>
          <w:sz w:val="28"/>
          <w:szCs w:val="28"/>
        </w:rPr>
        <w:t>4. Порядок формирования цены контракта</w:t>
      </w:r>
    </w:p>
    <w:p w14:paraId="1B66F3F1" w14:textId="77777777" w:rsidR="002D5B41" w:rsidRPr="00597D09" w:rsidRDefault="002D5B41" w:rsidP="002D5B41">
      <w:pPr>
        <w:widowControl w:val="0"/>
        <w:shd w:val="clear" w:color="auto" w:fill="FFFFFF"/>
        <w:autoSpaceDE w:val="0"/>
        <w:autoSpaceDN w:val="0"/>
        <w:adjustRightInd w:val="0"/>
        <w:ind w:firstLine="709"/>
        <w:jc w:val="both"/>
        <w:outlineLvl w:val="0"/>
        <w:rPr>
          <w:sz w:val="28"/>
          <w:szCs w:val="28"/>
        </w:rPr>
      </w:pPr>
      <w:r w:rsidRPr="00597D09">
        <w:rPr>
          <w:sz w:val="28"/>
          <w:szCs w:val="28"/>
        </w:rPr>
        <w:t>4.1. В цену услуг включены все расходы, в том числе расходы на проектирование, дизайн, производство, перевозку, страхование, уплату таможенных пошлин, налогов, сборов и других обязательных платежей.</w:t>
      </w:r>
    </w:p>
    <w:p w14:paraId="57A93805" w14:textId="77777777" w:rsidR="002D5B41" w:rsidRPr="00597D09" w:rsidRDefault="002D5B41" w:rsidP="002D5B41">
      <w:pPr>
        <w:widowControl w:val="0"/>
        <w:shd w:val="clear" w:color="auto" w:fill="FFFFFF"/>
        <w:autoSpaceDE w:val="0"/>
        <w:autoSpaceDN w:val="0"/>
        <w:adjustRightInd w:val="0"/>
        <w:ind w:firstLine="709"/>
        <w:jc w:val="center"/>
        <w:outlineLvl w:val="0"/>
        <w:rPr>
          <w:b/>
          <w:bCs/>
          <w:sz w:val="28"/>
          <w:szCs w:val="28"/>
        </w:rPr>
      </w:pPr>
    </w:p>
    <w:p w14:paraId="11D6FEFF" w14:textId="77777777" w:rsidR="002D5B41" w:rsidRPr="00597D09" w:rsidRDefault="002D5B41" w:rsidP="003C5DA7">
      <w:pPr>
        <w:widowControl w:val="0"/>
        <w:shd w:val="clear" w:color="auto" w:fill="FFFFFF"/>
        <w:autoSpaceDE w:val="0"/>
        <w:autoSpaceDN w:val="0"/>
        <w:adjustRightInd w:val="0"/>
        <w:ind w:firstLine="709"/>
        <w:outlineLvl w:val="0"/>
        <w:rPr>
          <w:b/>
          <w:bCs/>
          <w:sz w:val="28"/>
          <w:szCs w:val="28"/>
        </w:rPr>
      </w:pPr>
      <w:r w:rsidRPr="00597D09">
        <w:rPr>
          <w:b/>
          <w:bCs/>
          <w:sz w:val="28"/>
          <w:szCs w:val="28"/>
        </w:rPr>
        <w:t>5. Работа с соисполнителями</w:t>
      </w:r>
    </w:p>
    <w:p w14:paraId="494EF251" w14:textId="77777777" w:rsidR="002D5B41" w:rsidRPr="00597D09" w:rsidRDefault="002D5B41" w:rsidP="002D5B41">
      <w:pPr>
        <w:widowControl w:val="0"/>
        <w:shd w:val="clear" w:color="auto" w:fill="FFFFFF"/>
        <w:autoSpaceDE w:val="0"/>
        <w:autoSpaceDN w:val="0"/>
        <w:adjustRightInd w:val="0"/>
        <w:ind w:firstLine="682"/>
        <w:jc w:val="both"/>
        <w:rPr>
          <w:sz w:val="28"/>
          <w:szCs w:val="28"/>
        </w:rPr>
      </w:pPr>
      <w:r w:rsidRPr="00597D09">
        <w:rPr>
          <w:spacing w:val="-2"/>
          <w:sz w:val="28"/>
          <w:szCs w:val="28"/>
        </w:rPr>
        <w:t xml:space="preserve">5.1. Исполнитель имеет право привлекать к работам соисполнителей (в том числе </w:t>
      </w:r>
      <w:r w:rsidRPr="00597D09">
        <w:rPr>
          <w:sz w:val="28"/>
          <w:szCs w:val="28"/>
        </w:rPr>
        <w:t>для выполнения сопутствующих работ, изготовлению и поставке сопутствующих товаров, аренде помещений, организации питания и т.д.).</w:t>
      </w:r>
    </w:p>
    <w:p w14:paraId="74B2F7F9" w14:textId="77777777" w:rsidR="002D5B41" w:rsidRPr="00597D09" w:rsidRDefault="002D5B41" w:rsidP="002D5B41">
      <w:pPr>
        <w:widowControl w:val="0"/>
        <w:shd w:val="clear" w:color="auto" w:fill="FFFFFF"/>
        <w:autoSpaceDE w:val="0"/>
        <w:autoSpaceDN w:val="0"/>
        <w:adjustRightInd w:val="0"/>
        <w:ind w:firstLine="682"/>
        <w:jc w:val="both"/>
        <w:rPr>
          <w:sz w:val="28"/>
          <w:szCs w:val="28"/>
        </w:rPr>
      </w:pPr>
      <w:r w:rsidRPr="00597D09">
        <w:rPr>
          <w:sz w:val="28"/>
          <w:szCs w:val="28"/>
        </w:rPr>
        <w:t>5.2. В случае привлечения соисполнителей к выполнению контракта данные лица должны иметь действующие лицензии/сертификаты соответствия (если оказываемые ими услуги или поставляемые товары подлежат обязательному лицензированию/сертификации согласно законодательству Российской Федерации).</w:t>
      </w:r>
    </w:p>
    <w:p w14:paraId="10DFFE66" w14:textId="77777777" w:rsidR="002D5B41" w:rsidRPr="00597D09" w:rsidRDefault="002D5B41" w:rsidP="002D5B41">
      <w:pPr>
        <w:widowControl w:val="0"/>
        <w:shd w:val="clear" w:color="auto" w:fill="FFFFFF"/>
        <w:autoSpaceDE w:val="0"/>
        <w:autoSpaceDN w:val="0"/>
        <w:adjustRightInd w:val="0"/>
        <w:ind w:firstLine="674"/>
        <w:jc w:val="both"/>
        <w:rPr>
          <w:sz w:val="28"/>
          <w:szCs w:val="28"/>
        </w:rPr>
      </w:pPr>
      <w:r w:rsidRPr="00597D09">
        <w:rPr>
          <w:spacing w:val="-1"/>
          <w:sz w:val="28"/>
          <w:szCs w:val="28"/>
        </w:rPr>
        <w:t xml:space="preserve">5.3. Контроль за качеством работ и услуг, предоставляемых соисполнителем, </w:t>
      </w:r>
      <w:r w:rsidRPr="00597D09">
        <w:rPr>
          <w:sz w:val="28"/>
          <w:szCs w:val="28"/>
        </w:rPr>
        <w:t>осуществляет Исполнитель.</w:t>
      </w:r>
    </w:p>
    <w:p w14:paraId="7C2F5B1B" w14:textId="77777777" w:rsidR="002D5B41" w:rsidRPr="00597D09" w:rsidRDefault="002D5B41" w:rsidP="002D5B41">
      <w:pPr>
        <w:widowControl w:val="0"/>
        <w:shd w:val="clear" w:color="auto" w:fill="FFFFFF"/>
        <w:autoSpaceDE w:val="0"/>
        <w:autoSpaceDN w:val="0"/>
        <w:adjustRightInd w:val="0"/>
        <w:ind w:firstLine="679"/>
        <w:jc w:val="both"/>
        <w:rPr>
          <w:spacing w:val="-1"/>
          <w:sz w:val="28"/>
          <w:szCs w:val="28"/>
        </w:rPr>
      </w:pPr>
      <w:r w:rsidRPr="00597D09">
        <w:rPr>
          <w:spacing w:val="-2"/>
          <w:sz w:val="28"/>
          <w:szCs w:val="28"/>
        </w:rPr>
        <w:t xml:space="preserve">5.4. Исполнитель несет ответственность перед Заказчиком за конечный результат </w:t>
      </w:r>
      <w:r w:rsidRPr="00597D09">
        <w:rPr>
          <w:spacing w:val="-1"/>
          <w:sz w:val="28"/>
          <w:szCs w:val="28"/>
        </w:rPr>
        <w:t>выполнения работ и оказания услуг, осуществляемых соисполнителем.</w:t>
      </w:r>
    </w:p>
    <w:p w14:paraId="3FC702A9" w14:textId="77777777" w:rsidR="002D5B41" w:rsidRPr="00597D09" w:rsidRDefault="002D5B41" w:rsidP="002D5B41">
      <w:pPr>
        <w:widowControl w:val="0"/>
        <w:shd w:val="clear" w:color="auto" w:fill="FFFFFF"/>
        <w:autoSpaceDE w:val="0"/>
        <w:autoSpaceDN w:val="0"/>
        <w:adjustRightInd w:val="0"/>
        <w:ind w:firstLine="679"/>
        <w:jc w:val="both"/>
        <w:rPr>
          <w:sz w:val="28"/>
          <w:szCs w:val="28"/>
        </w:rPr>
      </w:pPr>
    </w:p>
    <w:p w14:paraId="50BDDDF1" w14:textId="77777777" w:rsidR="002D5B41" w:rsidRPr="00597D09" w:rsidRDefault="002D5B41" w:rsidP="003C5DA7">
      <w:pPr>
        <w:widowControl w:val="0"/>
        <w:shd w:val="clear" w:color="auto" w:fill="FFFFFF"/>
        <w:autoSpaceDE w:val="0"/>
        <w:autoSpaceDN w:val="0"/>
        <w:adjustRightInd w:val="0"/>
        <w:ind w:left="709"/>
        <w:outlineLvl w:val="0"/>
        <w:rPr>
          <w:b/>
          <w:bCs/>
          <w:sz w:val="28"/>
          <w:szCs w:val="28"/>
        </w:rPr>
      </w:pPr>
      <w:r w:rsidRPr="00597D09">
        <w:rPr>
          <w:b/>
          <w:bCs/>
          <w:sz w:val="28"/>
          <w:szCs w:val="28"/>
        </w:rPr>
        <w:t>6. Порядок сдачи и</w:t>
      </w:r>
      <w:r w:rsidRPr="00597D09">
        <w:rPr>
          <w:b/>
          <w:bCs/>
          <w:i/>
          <w:iCs/>
          <w:sz w:val="28"/>
          <w:szCs w:val="28"/>
        </w:rPr>
        <w:t xml:space="preserve"> </w:t>
      </w:r>
      <w:r w:rsidRPr="00597D09">
        <w:rPr>
          <w:b/>
          <w:bCs/>
          <w:sz w:val="28"/>
          <w:szCs w:val="28"/>
        </w:rPr>
        <w:t>приемки, сроки и условия</w:t>
      </w:r>
    </w:p>
    <w:p w14:paraId="1EF84A82" w14:textId="77777777" w:rsidR="002D5B41" w:rsidRPr="00597D09" w:rsidRDefault="002D5B41" w:rsidP="003C5DA7">
      <w:pPr>
        <w:widowControl w:val="0"/>
        <w:shd w:val="clear" w:color="auto" w:fill="FFFFFF"/>
        <w:autoSpaceDE w:val="0"/>
        <w:autoSpaceDN w:val="0"/>
        <w:adjustRightInd w:val="0"/>
        <w:ind w:left="709"/>
        <w:outlineLvl w:val="0"/>
        <w:rPr>
          <w:b/>
          <w:bCs/>
          <w:sz w:val="28"/>
          <w:szCs w:val="28"/>
        </w:rPr>
      </w:pPr>
      <w:r w:rsidRPr="00597D09">
        <w:rPr>
          <w:b/>
          <w:bCs/>
          <w:sz w:val="28"/>
          <w:szCs w:val="28"/>
        </w:rPr>
        <w:lastRenderedPageBreak/>
        <w:t>оплаты оказанных услуг</w:t>
      </w:r>
    </w:p>
    <w:p w14:paraId="1406C6A2" w14:textId="77777777" w:rsidR="002D5B41" w:rsidRPr="00597D09" w:rsidRDefault="002D5B41" w:rsidP="002D5B41">
      <w:pPr>
        <w:widowControl w:val="0"/>
        <w:autoSpaceDE w:val="0"/>
        <w:autoSpaceDN w:val="0"/>
        <w:adjustRightInd w:val="0"/>
        <w:ind w:firstLine="709"/>
        <w:jc w:val="both"/>
        <w:rPr>
          <w:spacing w:val="-1"/>
          <w:sz w:val="28"/>
          <w:szCs w:val="28"/>
        </w:rPr>
      </w:pPr>
      <w:r w:rsidRPr="00597D09">
        <w:rPr>
          <w:spacing w:val="-1"/>
          <w:sz w:val="28"/>
          <w:szCs w:val="28"/>
        </w:rPr>
        <w:t>6.1. Порядок сдачи и приемки, сроки и условия оказанных услуг определяются контрактом.</w:t>
      </w:r>
    </w:p>
    <w:p w14:paraId="62FEE8ED" w14:textId="77777777" w:rsidR="002D5B41" w:rsidRPr="00597D09" w:rsidRDefault="002D5B41" w:rsidP="002D5B41">
      <w:pPr>
        <w:widowControl w:val="0"/>
        <w:autoSpaceDE w:val="0"/>
        <w:autoSpaceDN w:val="0"/>
        <w:adjustRightInd w:val="0"/>
        <w:ind w:firstLine="709"/>
        <w:jc w:val="both"/>
        <w:rPr>
          <w:spacing w:val="-1"/>
          <w:sz w:val="28"/>
          <w:szCs w:val="28"/>
        </w:rPr>
      </w:pPr>
      <w:r w:rsidRPr="00597D09">
        <w:rPr>
          <w:spacing w:val="-1"/>
          <w:sz w:val="28"/>
          <w:szCs w:val="28"/>
        </w:rPr>
        <w:t>6.2. Окончательная оплата оказанных услуг осуществляются Заказчиком в течение 10 (десяти) банковских дней на основании надлежаще оформленных документов (счета, счета-фактуры, акта оказанных услуг) путем перечисления денежных средств на банковский счет Исполнителя.</w:t>
      </w:r>
    </w:p>
    <w:p w14:paraId="683AAF27" w14:textId="77777777" w:rsidR="002D5B41" w:rsidRPr="00597D09" w:rsidRDefault="002D5B41" w:rsidP="002D5B41">
      <w:pPr>
        <w:widowControl w:val="0"/>
        <w:autoSpaceDE w:val="0"/>
        <w:autoSpaceDN w:val="0"/>
        <w:adjustRightInd w:val="0"/>
        <w:ind w:firstLine="709"/>
        <w:jc w:val="both"/>
        <w:rPr>
          <w:spacing w:val="-1"/>
          <w:sz w:val="28"/>
          <w:szCs w:val="28"/>
        </w:rPr>
      </w:pPr>
    </w:p>
    <w:p w14:paraId="2E5E49F4" w14:textId="77777777" w:rsidR="002D5B41" w:rsidRPr="00597D09" w:rsidRDefault="002D5B41" w:rsidP="002D5B41">
      <w:pPr>
        <w:widowControl w:val="0"/>
        <w:autoSpaceDE w:val="0"/>
        <w:autoSpaceDN w:val="0"/>
        <w:adjustRightInd w:val="0"/>
        <w:ind w:firstLine="709"/>
        <w:jc w:val="both"/>
        <w:rPr>
          <w:spacing w:val="-1"/>
          <w:sz w:val="28"/>
          <w:szCs w:val="28"/>
        </w:rPr>
        <w:sectPr w:rsidR="002D5B41" w:rsidRPr="00597D09" w:rsidSect="00634AB8">
          <w:footerReference w:type="default" r:id="rId29"/>
          <w:pgSz w:w="11906" w:h="16838"/>
          <w:pgMar w:top="851" w:right="566" w:bottom="567" w:left="1701" w:header="709" w:footer="709" w:gutter="0"/>
          <w:cols w:space="708"/>
          <w:titlePg/>
          <w:docGrid w:linePitch="360"/>
        </w:sectPr>
      </w:pPr>
    </w:p>
    <w:p w14:paraId="7247E6DC" w14:textId="001DDDA7" w:rsidR="002D5B41" w:rsidRPr="00597D09" w:rsidRDefault="003C5DA7" w:rsidP="002D5B41">
      <w:pPr>
        <w:pStyle w:val="western"/>
        <w:numPr>
          <w:ilvl w:val="0"/>
          <w:numId w:val="43"/>
        </w:numPr>
        <w:spacing w:before="0" w:beforeAutospacing="0" w:after="0"/>
        <w:jc w:val="center"/>
        <w:rPr>
          <w:sz w:val="28"/>
          <w:szCs w:val="28"/>
        </w:rPr>
      </w:pPr>
      <w:r>
        <w:rPr>
          <w:b/>
          <w:bCs/>
          <w:sz w:val="28"/>
          <w:szCs w:val="28"/>
        </w:rPr>
        <w:lastRenderedPageBreak/>
        <w:t xml:space="preserve">Перечень и объем </w:t>
      </w:r>
      <w:r w:rsidR="002D5B41" w:rsidRPr="00597D09">
        <w:rPr>
          <w:b/>
          <w:bCs/>
          <w:sz w:val="28"/>
          <w:szCs w:val="28"/>
        </w:rPr>
        <w:t>услуг</w:t>
      </w:r>
    </w:p>
    <w:p w14:paraId="4B70823A" w14:textId="77777777" w:rsidR="002D5B41" w:rsidRPr="00597D09" w:rsidRDefault="002D5B41" w:rsidP="002D5B41">
      <w:pPr>
        <w:pStyle w:val="western"/>
        <w:spacing w:before="0" w:beforeAutospacing="0" w:after="0"/>
        <w:ind w:left="644"/>
        <w:rPr>
          <w:sz w:val="28"/>
          <w:szCs w:val="28"/>
        </w:rPr>
      </w:pPr>
    </w:p>
    <w:p w14:paraId="074EF993" w14:textId="47C35951" w:rsidR="002D5B41" w:rsidRPr="00597D09" w:rsidRDefault="00634AB8" w:rsidP="002D5B41">
      <w:pPr>
        <w:tabs>
          <w:tab w:val="left" w:pos="567"/>
          <w:tab w:val="left" w:pos="1134"/>
        </w:tabs>
        <w:rPr>
          <w:color w:val="000000"/>
          <w:sz w:val="28"/>
          <w:szCs w:val="28"/>
        </w:rPr>
      </w:pPr>
      <w:r>
        <w:rPr>
          <w:color w:val="000000"/>
          <w:sz w:val="28"/>
          <w:szCs w:val="28"/>
        </w:rPr>
        <w:tab/>
      </w:r>
      <w:r w:rsidR="003C5DA7">
        <w:rPr>
          <w:color w:val="000000"/>
          <w:sz w:val="28"/>
          <w:szCs w:val="28"/>
        </w:rPr>
        <w:t>Организация и обеспечение мероприятия на территории павильона № 75 и прилегающей территории к павильону № 75 ВДНХ.</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993"/>
      </w:tblGrid>
      <w:tr w:rsidR="002D5B41" w:rsidRPr="00597D09" w14:paraId="5BDFC622" w14:textId="77777777" w:rsidTr="009C137C">
        <w:trPr>
          <w:cantSplit/>
        </w:trPr>
        <w:tc>
          <w:tcPr>
            <w:tcW w:w="2811" w:type="dxa"/>
            <w:shd w:val="clear" w:color="auto" w:fill="auto"/>
            <w:vAlign w:val="center"/>
          </w:tcPr>
          <w:p w14:paraId="7BC93FE9" w14:textId="77777777" w:rsidR="002D5B41" w:rsidRPr="00597D09" w:rsidRDefault="002D5B41" w:rsidP="00D97668">
            <w:pPr>
              <w:jc w:val="center"/>
              <w:rPr>
                <w:b/>
                <w:bCs/>
                <w:noProof/>
                <w:sz w:val="28"/>
                <w:szCs w:val="28"/>
              </w:rPr>
            </w:pPr>
            <w:r w:rsidRPr="00597D09">
              <w:rPr>
                <w:b/>
                <w:bCs/>
                <w:noProof/>
                <w:sz w:val="28"/>
                <w:szCs w:val="28"/>
              </w:rPr>
              <w:t>Название мероприятия</w:t>
            </w:r>
          </w:p>
        </w:tc>
        <w:tc>
          <w:tcPr>
            <w:tcW w:w="6993" w:type="dxa"/>
            <w:shd w:val="clear" w:color="auto" w:fill="auto"/>
            <w:vAlign w:val="center"/>
          </w:tcPr>
          <w:p w14:paraId="72A5C0BB" w14:textId="77777777" w:rsidR="002D5B41" w:rsidRPr="003C5DA7" w:rsidRDefault="002D5B41" w:rsidP="00D97668">
            <w:pPr>
              <w:rPr>
                <w:bCs/>
                <w:noProof/>
                <w:sz w:val="28"/>
                <w:szCs w:val="28"/>
              </w:rPr>
            </w:pPr>
            <w:r w:rsidRPr="00597D09">
              <w:rPr>
                <w:color w:val="000000"/>
                <w:sz w:val="28"/>
                <w:szCs w:val="28"/>
              </w:rPr>
              <w:t>Форум Стратегических инициатив</w:t>
            </w:r>
          </w:p>
        </w:tc>
      </w:tr>
      <w:tr w:rsidR="002D5B41" w:rsidRPr="00597D09" w14:paraId="5576DC2C" w14:textId="77777777" w:rsidTr="009C137C">
        <w:trPr>
          <w:cantSplit/>
        </w:trPr>
        <w:tc>
          <w:tcPr>
            <w:tcW w:w="2811" w:type="dxa"/>
            <w:shd w:val="clear" w:color="auto" w:fill="auto"/>
            <w:vAlign w:val="center"/>
          </w:tcPr>
          <w:p w14:paraId="32C0FE76" w14:textId="77777777" w:rsidR="002D5B41" w:rsidRPr="00597D09" w:rsidRDefault="002D5B41" w:rsidP="00D97668">
            <w:pPr>
              <w:rPr>
                <w:b/>
                <w:bCs/>
                <w:noProof/>
                <w:sz w:val="28"/>
                <w:szCs w:val="28"/>
              </w:rPr>
            </w:pPr>
            <w:r w:rsidRPr="00597D09">
              <w:rPr>
                <w:b/>
                <w:bCs/>
                <w:noProof/>
                <w:sz w:val="28"/>
                <w:szCs w:val="28"/>
              </w:rPr>
              <w:t xml:space="preserve">Место проведения мероприятия </w:t>
            </w:r>
          </w:p>
        </w:tc>
        <w:tc>
          <w:tcPr>
            <w:tcW w:w="6993" w:type="dxa"/>
            <w:shd w:val="clear" w:color="auto" w:fill="auto"/>
            <w:vAlign w:val="center"/>
          </w:tcPr>
          <w:p w14:paraId="30EED53A" w14:textId="25947139" w:rsidR="002D5B41" w:rsidRPr="00597D09" w:rsidRDefault="002D5B41" w:rsidP="00D97668">
            <w:pPr>
              <w:rPr>
                <w:bCs/>
                <w:noProof/>
                <w:sz w:val="28"/>
                <w:szCs w:val="28"/>
              </w:rPr>
            </w:pPr>
            <w:r w:rsidRPr="00597D09">
              <w:rPr>
                <w:bCs/>
                <w:noProof/>
                <w:sz w:val="28"/>
                <w:szCs w:val="28"/>
              </w:rPr>
              <w:t>г. Москва АО «ВДНХ», павильон №75</w:t>
            </w:r>
            <w:r w:rsidR="00004F85">
              <w:rPr>
                <w:bCs/>
                <w:noProof/>
                <w:sz w:val="28"/>
                <w:szCs w:val="28"/>
              </w:rPr>
              <w:t xml:space="preserve"> (залы АиС)</w:t>
            </w:r>
            <w:r w:rsidRPr="00597D09">
              <w:rPr>
                <w:bCs/>
                <w:noProof/>
                <w:sz w:val="28"/>
                <w:szCs w:val="28"/>
              </w:rPr>
              <w:t xml:space="preserve"> и прилегающая территория к павильону №75</w:t>
            </w:r>
          </w:p>
        </w:tc>
      </w:tr>
      <w:tr w:rsidR="002D5B41" w:rsidRPr="00597D09" w14:paraId="123F1493" w14:textId="77777777" w:rsidTr="009C137C">
        <w:trPr>
          <w:cantSplit/>
        </w:trPr>
        <w:tc>
          <w:tcPr>
            <w:tcW w:w="2811" w:type="dxa"/>
            <w:shd w:val="clear" w:color="auto" w:fill="auto"/>
            <w:vAlign w:val="center"/>
          </w:tcPr>
          <w:p w14:paraId="4BE97679" w14:textId="77777777" w:rsidR="002D5B41" w:rsidRPr="00597D09" w:rsidRDefault="002D5B41" w:rsidP="00D97668">
            <w:pPr>
              <w:rPr>
                <w:b/>
                <w:bCs/>
                <w:noProof/>
                <w:sz w:val="28"/>
                <w:szCs w:val="28"/>
              </w:rPr>
            </w:pPr>
            <w:r w:rsidRPr="00597D09">
              <w:rPr>
                <w:b/>
                <w:bCs/>
                <w:noProof/>
                <w:sz w:val="28"/>
                <w:szCs w:val="28"/>
              </w:rPr>
              <w:t>Ожидаемое количество участников мероприятия</w:t>
            </w:r>
          </w:p>
        </w:tc>
        <w:tc>
          <w:tcPr>
            <w:tcW w:w="6993" w:type="dxa"/>
            <w:shd w:val="clear" w:color="auto" w:fill="auto"/>
            <w:vAlign w:val="center"/>
          </w:tcPr>
          <w:p w14:paraId="5672EEC6" w14:textId="77777777" w:rsidR="002D5B41" w:rsidRPr="00597D09" w:rsidRDefault="002D5B41" w:rsidP="00D97668">
            <w:pPr>
              <w:rPr>
                <w:bCs/>
                <w:noProof/>
                <w:sz w:val="28"/>
                <w:szCs w:val="28"/>
              </w:rPr>
            </w:pPr>
            <w:r w:rsidRPr="00597D09">
              <w:rPr>
                <w:bCs/>
                <w:noProof/>
                <w:sz w:val="28"/>
                <w:szCs w:val="28"/>
              </w:rPr>
              <w:t>15 000 человек</w:t>
            </w:r>
          </w:p>
        </w:tc>
      </w:tr>
      <w:tr w:rsidR="002D5B41" w:rsidRPr="00597D09" w14:paraId="422294BE" w14:textId="77777777" w:rsidTr="009C137C">
        <w:trPr>
          <w:cantSplit/>
        </w:trPr>
        <w:tc>
          <w:tcPr>
            <w:tcW w:w="2811" w:type="dxa"/>
            <w:shd w:val="clear" w:color="auto" w:fill="auto"/>
            <w:vAlign w:val="center"/>
          </w:tcPr>
          <w:p w14:paraId="1904FB6F" w14:textId="77777777" w:rsidR="002D5B41" w:rsidRPr="00597D09" w:rsidRDefault="002D5B41" w:rsidP="00D97668">
            <w:pPr>
              <w:rPr>
                <w:b/>
                <w:bCs/>
                <w:noProof/>
                <w:sz w:val="28"/>
                <w:szCs w:val="28"/>
              </w:rPr>
            </w:pPr>
            <w:r w:rsidRPr="00597D09">
              <w:rPr>
                <w:b/>
                <w:bCs/>
                <w:noProof/>
                <w:sz w:val="28"/>
                <w:szCs w:val="28"/>
              </w:rPr>
              <w:t>Продолжительность мероприятия</w:t>
            </w:r>
          </w:p>
        </w:tc>
        <w:tc>
          <w:tcPr>
            <w:tcW w:w="6993" w:type="dxa"/>
            <w:shd w:val="clear" w:color="auto" w:fill="auto"/>
            <w:vAlign w:val="center"/>
          </w:tcPr>
          <w:p w14:paraId="6F2E955B" w14:textId="5B010011" w:rsidR="002D5B41" w:rsidRPr="00597D09" w:rsidRDefault="002D5B41" w:rsidP="00D97668">
            <w:pPr>
              <w:rPr>
                <w:bCs/>
                <w:noProof/>
                <w:sz w:val="28"/>
                <w:szCs w:val="28"/>
                <w:lang w:val="en-US"/>
              </w:rPr>
            </w:pPr>
            <w:r w:rsidRPr="00597D09">
              <w:rPr>
                <w:bCs/>
                <w:noProof/>
                <w:sz w:val="28"/>
                <w:szCs w:val="28"/>
              </w:rPr>
              <w:t>21</w:t>
            </w:r>
            <w:r w:rsidR="003C5DA7">
              <w:rPr>
                <w:bCs/>
                <w:noProof/>
                <w:sz w:val="28"/>
                <w:szCs w:val="28"/>
              </w:rPr>
              <w:t xml:space="preserve"> </w:t>
            </w:r>
            <w:r w:rsidRPr="00597D09">
              <w:rPr>
                <w:bCs/>
                <w:noProof/>
                <w:sz w:val="28"/>
                <w:szCs w:val="28"/>
              </w:rPr>
              <w:t>июля 2016 года 10</w:t>
            </w:r>
            <w:r w:rsidRPr="00597D09">
              <w:rPr>
                <w:bCs/>
                <w:noProof/>
                <w:sz w:val="28"/>
                <w:szCs w:val="28"/>
                <w:lang w:val="en-US"/>
              </w:rPr>
              <w:t>:00-20:00</w:t>
            </w:r>
          </w:p>
          <w:p w14:paraId="6924C190" w14:textId="77777777" w:rsidR="002D5B41" w:rsidRPr="00597D09" w:rsidRDefault="002D5B41" w:rsidP="00D97668">
            <w:pPr>
              <w:rPr>
                <w:bCs/>
                <w:noProof/>
                <w:sz w:val="28"/>
                <w:szCs w:val="28"/>
                <w:lang w:val="en-US"/>
              </w:rPr>
            </w:pPr>
            <w:r w:rsidRPr="00597D09">
              <w:rPr>
                <w:bCs/>
                <w:noProof/>
                <w:sz w:val="28"/>
                <w:szCs w:val="28"/>
                <w:lang w:val="en-US"/>
              </w:rPr>
              <w:t xml:space="preserve">22 </w:t>
            </w:r>
            <w:r w:rsidRPr="00597D09">
              <w:rPr>
                <w:bCs/>
                <w:noProof/>
                <w:sz w:val="28"/>
                <w:szCs w:val="28"/>
              </w:rPr>
              <w:t>июля 2016 года 10</w:t>
            </w:r>
            <w:r w:rsidRPr="00597D09">
              <w:rPr>
                <w:bCs/>
                <w:noProof/>
                <w:sz w:val="28"/>
                <w:szCs w:val="28"/>
                <w:lang w:val="en-US"/>
              </w:rPr>
              <w:t>:00-20:00</w:t>
            </w:r>
          </w:p>
        </w:tc>
      </w:tr>
      <w:tr w:rsidR="002D5B41" w:rsidRPr="00597D09" w14:paraId="48DD8551" w14:textId="77777777" w:rsidTr="009C137C">
        <w:trPr>
          <w:cantSplit/>
        </w:trPr>
        <w:tc>
          <w:tcPr>
            <w:tcW w:w="2811" w:type="dxa"/>
            <w:shd w:val="clear" w:color="auto" w:fill="auto"/>
            <w:vAlign w:val="center"/>
          </w:tcPr>
          <w:p w14:paraId="43B11849" w14:textId="77777777" w:rsidR="002D5B41" w:rsidRPr="00597D09" w:rsidRDefault="002D5B41" w:rsidP="00D97668">
            <w:pPr>
              <w:rPr>
                <w:b/>
                <w:bCs/>
                <w:noProof/>
                <w:sz w:val="28"/>
                <w:szCs w:val="28"/>
              </w:rPr>
            </w:pPr>
            <w:r w:rsidRPr="00597D09">
              <w:rPr>
                <w:b/>
                <w:bCs/>
                <w:noProof/>
                <w:sz w:val="28"/>
                <w:szCs w:val="28"/>
              </w:rPr>
              <w:t>Наличие/аренда залов, площадок, помещений для проведения мероприятия</w:t>
            </w:r>
          </w:p>
        </w:tc>
        <w:tc>
          <w:tcPr>
            <w:tcW w:w="6993" w:type="dxa"/>
            <w:shd w:val="clear" w:color="auto" w:fill="auto"/>
            <w:vAlign w:val="center"/>
          </w:tcPr>
          <w:p w14:paraId="7BFD8B7F" w14:textId="77777777" w:rsidR="002D5B41" w:rsidRPr="00597D09" w:rsidRDefault="002D5B41" w:rsidP="00D97668">
            <w:pPr>
              <w:rPr>
                <w:bCs/>
                <w:noProof/>
                <w:sz w:val="28"/>
                <w:szCs w:val="28"/>
              </w:rPr>
            </w:pPr>
            <w:r w:rsidRPr="00597D09">
              <w:rPr>
                <w:bCs/>
                <w:noProof/>
                <w:sz w:val="28"/>
                <w:szCs w:val="28"/>
              </w:rPr>
              <w:t>Аренда павильона №75</w:t>
            </w:r>
            <w:r w:rsidRPr="00597D09">
              <w:rPr>
                <w:sz w:val="28"/>
                <w:szCs w:val="28"/>
              </w:rPr>
              <w:t xml:space="preserve"> </w:t>
            </w:r>
            <w:r w:rsidRPr="00597D09">
              <w:rPr>
                <w:bCs/>
                <w:noProof/>
                <w:sz w:val="28"/>
                <w:szCs w:val="28"/>
              </w:rPr>
              <w:t>и прилегающих территорий производится Заказчиком</w:t>
            </w:r>
          </w:p>
        </w:tc>
      </w:tr>
      <w:tr w:rsidR="002D5B41" w:rsidRPr="00597D09" w14:paraId="4A12D681" w14:textId="77777777" w:rsidTr="009C137C">
        <w:trPr>
          <w:cantSplit/>
        </w:trPr>
        <w:tc>
          <w:tcPr>
            <w:tcW w:w="2811" w:type="dxa"/>
            <w:shd w:val="clear" w:color="auto" w:fill="auto"/>
            <w:vAlign w:val="center"/>
          </w:tcPr>
          <w:p w14:paraId="755049C4" w14:textId="77777777" w:rsidR="002D5B41" w:rsidRPr="00597D09" w:rsidRDefault="002D5B41" w:rsidP="00D97668">
            <w:pPr>
              <w:rPr>
                <w:b/>
                <w:bCs/>
                <w:noProof/>
                <w:sz w:val="28"/>
                <w:szCs w:val="28"/>
                <w:lang w:val="en-US"/>
              </w:rPr>
            </w:pPr>
            <w:r w:rsidRPr="00597D09">
              <w:rPr>
                <w:b/>
                <w:noProof/>
                <w:sz w:val="28"/>
                <w:szCs w:val="28"/>
              </w:rPr>
              <w:t>Проектирование и архитектурная проработка</w:t>
            </w:r>
            <w:r w:rsidRPr="00597D09">
              <w:rPr>
                <w:b/>
                <w:noProof/>
                <w:sz w:val="28"/>
                <w:szCs w:val="28"/>
                <w:lang w:val="en-US"/>
              </w:rPr>
              <w:t>.</w:t>
            </w:r>
          </w:p>
        </w:tc>
        <w:tc>
          <w:tcPr>
            <w:tcW w:w="6993" w:type="dxa"/>
            <w:shd w:val="clear" w:color="auto" w:fill="auto"/>
            <w:vAlign w:val="center"/>
          </w:tcPr>
          <w:p w14:paraId="242AE023" w14:textId="77777777"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осуществляет и согласует с Заказчиком концепцию создания и оформления выставочного пространства.</w:t>
            </w:r>
          </w:p>
          <w:p w14:paraId="1BE562FA" w14:textId="77777777" w:rsidR="002D5B41" w:rsidRPr="00597D09" w:rsidRDefault="002D5B41" w:rsidP="00D97668">
            <w:pPr>
              <w:rPr>
                <w:noProof/>
                <w:sz w:val="28"/>
                <w:szCs w:val="28"/>
              </w:rPr>
            </w:pPr>
            <w:r w:rsidRPr="00597D09">
              <w:rPr>
                <w:color w:val="000000"/>
                <w:sz w:val="28"/>
                <w:szCs w:val="28"/>
              </w:rPr>
              <w:t>Основным требованием является «не стандартная» застройка выставочного пространства, создание единого по стилистике объема проведения выставки.</w:t>
            </w:r>
          </w:p>
        </w:tc>
      </w:tr>
      <w:tr w:rsidR="002D5B41" w:rsidRPr="00597D09" w14:paraId="6DFA925B" w14:textId="77777777" w:rsidTr="009C137C">
        <w:trPr>
          <w:cantSplit/>
        </w:trPr>
        <w:tc>
          <w:tcPr>
            <w:tcW w:w="2811" w:type="dxa"/>
            <w:shd w:val="clear" w:color="auto" w:fill="auto"/>
            <w:vAlign w:val="center"/>
          </w:tcPr>
          <w:p w14:paraId="4FBBE9DB" w14:textId="77777777" w:rsidR="002D5B41" w:rsidRPr="00597D09" w:rsidRDefault="002D5B41" w:rsidP="00D97668">
            <w:pPr>
              <w:rPr>
                <w:b/>
                <w:noProof/>
                <w:sz w:val="28"/>
                <w:szCs w:val="28"/>
                <w:lang w:val="en-US"/>
              </w:rPr>
            </w:pPr>
            <w:r w:rsidRPr="00597D09">
              <w:rPr>
                <w:b/>
                <w:noProof/>
                <w:sz w:val="28"/>
                <w:szCs w:val="28"/>
              </w:rPr>
              <w:t>Фирменный стиль и оформление</w:t>
            </w:r>
            <w:r w:rsidRPr="00597D09">
              <w:rPr>
                <w:b/>
                <w:noProof/>
                <w:sz w:val="28"/>
                <w:szCs w:val="28"/>
                <w:lang w:val="en-US"/>
              </w:rPr>
              <w:t>.</w:t>
            </w:r>
          </w:p>
        </w:tc>
        <w:tc>
          <w:tcPr>
            <w:tcW w:w="6993" w:type="dxa"/>
            <w:shd w:val="clear" w:color="auto" w:fill="auto"/>
            <w:vAlign w:val="center"/>
          </w:tcPr>
          <w:p w14:paraId="77074BF9" w14:textId="77777777"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осуществляет и согласует с Заказчиком создание фирменного стиля и дизайна выставки. Осуществляет сбор, копирайт, редактуру, коррекцию, дизайн и верстку для дальнейшего изготовления печатной продукции в целях Мероприятия.</w:t>
            </w:r>
          </w:p>
        </w:tc>
      </w:tr>
      <w:tr w:rsidR="002D5B41" w:rsidRPr="00597D09" w14:paraId="3B819A0C" w14:textId="77777777" w:rsidTr="009C137C">
        <w:trPr>
          <w:cantSplit/>
        </w:trPr>
        <w:tc>
          <w:tcPr>
            <w:tcW w:w="2811" w:type="dxa"/>
            <w:shd w:val="clear" w:color="auto" w:fill="auto"/>
            <w:vAlign w:val="center"/>
          </w:tcPr>
          <w:p w14:paraId="40CD937C" w14:textId="77777777" w:rsidR="002D5B41" w:rsidRPr="00597D09" w:rsidRDefault="002D5B41" w:rsidP="00D97668">
            <w:pPr>
              <w:rPr>
                <w:b/>
                <w:noProof/>
                <w:sz w:val="28"/>
                <w:szCs w:val="28"/>
              </w:rPr>
            </w:pPr>
            <w:r w:rsidRPr="00597D09">
              <w:rPr>
                <w:b/>
                <w:noProof/>
                <w:sz w:val="28"/>
                <w:szCs w:val="28"/>
              </w:rPr>
              <w:t>Работы по оформлению пространства мероприятия.</w:t>
            </w:r>
          </w:p>
        </w:tc>
        <w:tc>
          <w:tcPr>
            <w:tcW w:w="6993" w:type="dxa"/>
            <w:shd w:val="clear" w:color="auto" w:fill="auto"/>
            <w:vAlign w:val="center"/>
          </w:tcPr>
          <w:p w14:paraId="299FE194" w14:textId="04EEC71D"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осуществляет застилку пола</w:t>
            </w:r>
            <w:r w:rsidR="00004F85">
              <w:rPr>
                <w:color w:val="000000"/>
                <w:sz w:val="28"/>
                <w:szCs w:val="28"/>
              </w:rPr>
              <w:t xml:space="preserve"> павильона №75 ВДНХ на площади 15</w:t>
            </w:r>
            <w:r w:rsidRPr="00597D09">
              <w:rPr>
                <w:color w:val="000000"/>
                <w:sz w:val="28"/>
                <w:szCs w:val="28"/>
              </w:rPr>
              <w:t>00 кв.м.</w:t>
            </w:r>
          </w:p>
          <w:p w14:paraId="759DA2F5" w14:textId="77777777"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осуществляет работы по оформлению пространства мероприятия (ресепшн, маршруты передвижения посетителей (напольные и подвесные конструкции). </w:t>
            </w:r>
          </w:p>
        </w:tc>
      </w:tr>
      <w:tr w:rsidR="002D5B41" w:rsidRPr="00597D09" w14:paraId="27BEDD46" w14:textId="77777777" w:rsidTr="009C137C">
        <w:trPr>
          <w:cantSplit/>
        </w:trPr>
        <w:tc>
          <w:tcPr>
            <w:tcW w:w="2811" w:type="dxa"/>
            <w:shd w:val="clear" w:color="auto" w:fill="auto"/>
            <w:vAlign w:val="center"/>
          </w:tcPr>
          <w:p w14:paraId="75FFA0BD" w14:textId="77777777" w:rsidR="002D5B41" w:rsidRPr="00597D09" w:rsidRDefault="002D5B41" w:rsidP="00D97668">
            <w:pPr>
              <w:rPr>
                <w:b/>
                <w:noProof/>
                <w:sz w:val="28"/>
                <w:szCs w:val="28"/>
                <w:lang w:val="en-US"/>
              </w:rPr>
            </w:pPr>
            <w:r w:rsidRPr="00597D09">
              <w:rPr>
                <w:b/>
                <w:noProof/>
                <w:sz w:val="28"/>
                <w:szCs w:val="28"/>
              </w:rPr>
              <w:t>Зонирование пространства</w:t>
            </w:r>
            <w:r w:rsidRPr="00597D09">
              <w:rPr>
                <w:b/>
                <w:noProof/>
                <w:sz w:val="28"/>
                <w:szCs w:val="28"/>
                <w:lang w:val="en-US"/>
              </w:rPr>
              <w:t>.</w:t>
            </w:r>
          </w:p>
        </w:tc>
        <w:tc>
          <w:tcPr>
            <w:tcW w:w="6993" w:type="dxa"/>
            <w:shd w:val="clear" w:color="auto" w:fill="auto"/>
            <w:vAlign w:val="center"/>
          </w:tcPr>
          <w:p w14:paraId="6AC65F74" w14:textId="77777777"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осуществляет монтаж и эксплуатацию разделительных стен (поверхностей), разделяющих пространство на выставочную и форумную часть. Разделительная стена должна быть оформлена дизайном в стиле мероприятия. Высота разделительной стены не менее 3,5 метров. Длинна поверхности – не менее 85м. Материал стен - виниловая сетка.</w:t>
            </w:r>
          </w:p>
          <w:p w14:paraId="2117C3CA" w14:textId="697C68C2"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обеспечивает разделение пространства мероприятия таким образом, чтобы были обеспечены необходимое количество подсобных и складских </w:t>
            </w:r>
            <w:r w:rsidRPr="00597D09">
              <w:rPr>
                <w:color w:val="000000"/>
                <w:sz w:val="28"/>
                <w:szCs w:val="28"/>
              </w:rPr>
              <w:lastRenderedPageBreak/>
              <w:t>помещений для нужд экспонентов. Необходимая площадь не менее 400 кв.м.</w:t>
            </w:r>
          </w:p>
        </w:tc>
      </w:tr>
      <w:tr w:rsidR="00D97668" w:rsidRPr="00597D09" w14:paraId="7AC7EE59" w14:textId="77777777" w:rsidTr="009C137C">
        <w:trPr>
          <w:cantSplit/>
        </w:trPr>
        <w:tc>
          <w:tcPr>
            <w:tcW w:w="2811" w:type="dxa"/>
            <w:shd w:val="clear" w:color="auto" w:fill="auto"/>
            <w:vAlign w:val="center"/>
          </w:tcPr>
          <w:p w14:paraId="47F44794" w14:textId="629711CB" w:rsidR="00D97668" w:rsidRPr="00597D09" w:rsidRDefault="00D97668" w:rsidP="00D97668">
            <w:pPr>
              <w:rPr>
                <w:b/>
                <w:noProof/>
                <w:sz w:val="28"/>
                <w:szCs w:val="28"/>
              </w:rPr>
            </w:pPr>
            <w:r w:rsidRPr="00597D09">
              <w:rPr>
                <w:b/>
                <w:noProof/>
                <w:sz w:val="28"/>
                <w:szCs w:val="28"/>
              </w:rPr>
              <w:lastRenderedPageBreak/>
              <w:t xml:space="preserve">Система </w:t>
            </w:r>
            <w:r>
              <w:rPr>
                <w:b/>
                <w:noProof/>
                <w:sz w:val="28"/>
                <w:szCs w:val="28"/>
              </w:rPr>
              <w:t>прохода</w:t>
            </w:r>
          </w:p>
        </w:tc>
        <w:tc>
          <w:tcPr>
            <w:tcW w:w="6993" w:type="dxa"/>
            <w:shd w:val="clear" w:color="auto" w:fill="auto"/>
            <w:vAlign w:val="center"/>
          </w:tcPr>
          <w:p w14:paraId="016AD708" w14:textId="2739780F" w:rsidR="00D97668" w:rsidRPr="00597D09" w:rsidRDefault="00D97668" w:rsidP="00D97668">
            <w:pPr>
              <w:spacing w:before="100" w:beforeAutospacing="1"/>
              <w:jc w:val="both"/>
              <w:rPr>
                <w:color w:val="000000"/>
                <w:sz w:val="28"/>
                <w:szCs w:val="28"/>
              </w:rPr>
            </w:pPr>
            <w:r>
              <w:rPr>
                <w:color w:val="000000"/>
                <w:sz w:val="28"/>
                <w:szCs w:val="28"/>
              </w:rPr>
              <w:t>Необходимое количество турникетов на проходе в зал А и в переходе из зала А в зал С</w:t>
            </w:r>
          </w:p>
        </w:tc>
      </w:tr>
      <w:tr w:rsidR="002D5B41" w:rsidRPr="00597D09" w14:paraId="1FFB3F32" w14:textId="77777777" w:rsidTr="009C137C">
        <w:trPr>
          <w:cantSplit/>
        </w:trPr>
        <w:tc>
          <w:tcPr>
            <w:tcW w:w="2811" w:type="dxa"/>
            <w:shd w:val="clear" w:color="auto" w:fill="auto"/>
            <w:vAlign w:val="center"/>
          </w:tcPr>
          <w:p w14:paraId="603B8571" w14:textId="77777777" w:rsidR="002D5B41" w:rsidRPr="00597D09" w:rsidRDefault="002D5B41" w:rsidP="00D97668">
            <w:pPr>
              <w:rPr>
                <w:b/>
                <w:noProof/>
                <w:sz w:val="28"/>
                <w:szCs w:val="28"/>
                <w:lang w:val="en-US"/>
              </w:rPr>
            </w:pPr>
            <w:r w:rsidRPr="00597D09">
              <w:rPr>
                <w:b/>
                <w:noProof/>
                <w:sz w:val="28"/>
                <w:szCs w:val="28"/>
              </w:rPr>
              <w:t>Система аккредитации и</w:t>
            </w:r>
            <w:r w:rsidRPr="00597D09">
              <w:rPr>
                <w:b/>
                <w:noProof/>
                <w:sz w:val="28"/>
                <w:szCs w:val="28"/>
                <w:lang w:val="en-US"/>
              </w:rPr>
              <w:t xml:space="preserve"> </w:t>
            </w:r>
            <w:r w:rsidRPr="00597D09">
              <w:rPr>
                <w:b/>
                <w:noProof/>
                <w:sz w:val="28"/>
                <w:szCs w:val="28"/>
              </w:rPr>
              <w:t>контроля</w:t>
            </w:r>
            <w:r w:rsidRPr="00597D09">
              <w:rPr>
                <w:b/>
                <w:noProof/>
                <w:sz w:val="28"/>
                <w:szCs w:val="28"/>
                <w:lang w:val="en-US"/>
              </w:rPr>
              <w:t>.</w:t>
            </w:r>
          </w:p>
        </w:tc>
        <w:tc>
          <w:tcPr>
            <w:tcW w:w="6993" w:type="dxa"/>
            <w:shd w:val="clear" w:color="auto" w:fill="auto"/>
            <w:vAlign w:val="center"/>
          </w:tcPr>
          <w:p w14:paraId="667B3709" w14:textId="64CBB9A2"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обеспечивает </w:t>
            </w:r>
            <w:r w:rsidR="00D97668">
              <w:rPr>
                <w:color w:val="000000"/>
                <w:sz w:val="28"/>
                <w:szCs w:val="28"/>
              </w:rPr>
              <w:t xml:space="preserve">необходимое </w:t>
            </w:r>
            <w:r w:rsidRPr="00597D09">
              <w:rPr>
                <w:color w:val="000000"/>
                <w:sz w:val="28"/>
                <w:szCs w:val="28"/>
              </w:rPr>
              <w:t>программное обеспечение, компьютерную технику, производство персональных бейджей, а также функционирование данной системы на мероприятии.</w:t>
            </w:r>
          </w:p>
        </w:tc>
      </w:tr>
      <w:tr w:rsidR="002D5B41" w:rsidRPr="00597D09" w14:paraId="73267060" w14:textId="77777777" w:rsidTr="009C137C">
        <w:trPr>
          <w:cantSplit/>
        </w:trPr>
        <w:tc>
          <w:tcPr>
            <w:tcW w:w="2811" w:type="dxa"/>
            <w:shd w:val="clear" w:color="auto" w:fill="auto"/>
            <w:vAlign w:val="center"/>
          </w:tcPr>
          <w:p w14:paraId="04B41C5D" w14:textId="77777777" w:rsidR="002D5B41" w:rsidRPr="00597D09" w:rsidRDefault="002D5B41" w:rsidP="00D97668">
            <w:pPr>
              <w:rPr>
                <w:b/>
                <w:noProof/>
                <w:sz w:val="28"/>
                <w:szCs w:val="28"/>
              </w:rPr>
            </w:pPr>
            <w:r w:rsidRPr="00597D09">
              <w:rPr>
                <w:b/>
                <w:noProof/>
                <w:sz w:val="28"/>
                <w:szCs w:val="28"/>
              </w:rPr>
              <w:t>Пожарная безопасность.</w:t>
            </w:r>
          </w:p>
        </w:tc>
        <w:tc>
          <w:tcPr>
            <w:tcW w:w="6993" w:type="dxa"/>
            <w:shd w:val="clear" w:color="auto" w:fill="auto"/>
            <w:vAlign w:val="center"/>
          </w:tcPr>
          <w:p w14:paraId="0CB0BBEF" w14:textId="77777777"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обеспечивает соблюдение норм и правил пожарной безопасности на объекте мероприятия, а также обеспечивает его первичными средствами пожаротушения. </w:t>
            </w:r>
          </w:p>
        </w:tc>
      </w:tr>
      <w:tr w:rsidR="002D5B41" w:rsidRPr="00597D09" w14:paraId="43DB4C11" w14:textId="77777777" w:rsidTr="009C137C">
        <w:trPr>
          <w:cantSplit/>
        </w:trPr>
        <w:tc>
          <w:tcPr>
            <w:tcW w:w="2811" w:type="dxa"/>
            <w:shd w:val="clear" w:color="auto" w:fill="auto"/>
            <w:vAlign w:val="center"/>
          </w:tcPr>
          <w:p w14:paraId="24B207B1" w14:textId="77777777" w:rsidR="002D5B41" w:rsidRPr="00597D09" w:rsidRDefault="002D5B41" w:rsidP="00D97668">
            <w:pPr>
              <w:rPr>
                <w:b/>
                <w:noProof/>
                <w:sz w:val="28"/>
                <w:szCs w:val="28"/>
                <w:lang w:val="en-US"/>
              </w:rPr>
            </w:pPr>
            <w:r w:rsidRPr="00597D09">
              <w:rPr>
                <w:b/>
                <w:noProof/>
                <w:sz w:val="28"/>
                <w:szCs w:val="28"/>
              </w:rPr>
              <w:t>Мебель для мероприятия</w:t>
            </w:r>
            <w:r w:rsidRPr="00597D09">
              <w:rPr>
                <w:b/>
                <w:noProof/>
                <w:sz w:val="28"/>
                <w:szCs w:val="28"/>
                <w:lang w:val="en-US"/>
              </w:rPr>
              <w:t>.</w:t>
            </w:r>
          </w:p>
        </w:tc>
        <w:tc>
          <w:tcPr>
            <w:tcW w:w="6993" w:type="dxa"/>
            <w:shd w:val="clear" w:color="auto" w:fill="auto"/>
            <w:vAlign w:val="center"/>
          </w:tcPr>
          <w:p w14:paraId="5CDDCBAB" w14:textId="77777777"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обеспечивает мероприятие необходимой мебелью (не менее 15 кресел премиум класса) для проведения заседания.</w:t>
            </w:r>
          </w:p>
        </w:tc>
      </w:tr>
      <w:tr w:rsidR="002D5B41" w:rsidRPr="00597D09" w14:paraId="23FCDFBC" w14:textId="77777777" w:rsidTr="009C137C">
        <w:trPr>
          <w:cantSplit/>
        </w:trPr>
        <w:tc>
          <w:tcPr>
            <w:tcW w:w="2811" w:type="dxa"/>
            <w:shd w:val="clear" w:color="auto" w:fill="auto"/>
            <w:vAlign w:val="center"/>
          </w:tcPr>
          <w:p w14:paraId="4F02060F" w14:textId="77777777" w:rsidR="002D5B41" w:rsidRPr="00597D09" w:rsidRDefault="002D5B41" w:rsidP="00D97668">
            <w:pPr>
              <w:rPr>
                <w:b/>
                <w:noProof/>
                <w:sz w:val="28"/>
                <w:szCs w:val="28"/>
                <w:lang w:val="en-US"/>
              </w:rPr>
            </w:pPr>
            <w:r w:rsidRPr="00597D09">
              <w:rPr>
                <w:b/>
                <w:noProof/>
                <w:sz w:val="28"/>
                <w:szCs w:val="28"/>
              </w:rPr>
              <w:t>Обслуживающий персонал</w:t>
            </w:r>
            <w:r w:rsidRPr="00597D09">
              <w:rPr>
                <w:b/>
                <w:noProof/>
                <w:sz w:val="28"/>
                <w:szCs w:val="28"/>
                <w:lang w:val="en-US"/>
              </w:rPr>
              <w:t>.</w:t>
            </w:r>
          </w:p>
        </w:tc>
        <w:tc>
          <w:tcPr>
            <w:tcW w:w="6993" w:type="dxa"/>
            <w:shd w:val="clear" w:color="auto" w:fill="auto"/>
            <w:vAlign w:val="center"/>
          </w:tcPr>
          <w:p w14:paraId="1BAF5E25" w14:textId="77777777"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в целях проведения мероприятия обеспечивает необходимый персонал:</w:t>
            </w:r>
          </w:p>
          <w:p w14:paraId="31BB6C1D" w14:textId="017291C4" w:rsidR="002D5B41" w:rsidRPr="00597D09" w:rsidRDefault="002D5B41" w:rsidP="00D97668">
            <w:pPr>
              <w:spacing w:before="100" w:beforeAutospacing="1"/>
              <w:jc w:val="both"/>
              <w:rPr>
                <w:color w:val="000000"/>
                <w:sz w:val="28"/>
                <w:szCs w:val="28"/>
              </w:rPr>
            </w:pPr>
            <w:r w:rsidRPr="00597D09">
              <w:rPr>
                <w:color w:val="000000"/>
                <w:sz w:val="28"/>
                <w:szCs w:val="28"/>
              </w:rPr>
              <w:t>Технический менеджмент проекта</w:t>
            </w:r>
            <w:r w:rsidR="00BE6B88">
              <w:rPr>
                <w:color w:val="000000"/>
                <w:sz w:val="28"/>
                <w:szCs w:val="28"/>
              </w:rPr>
              <w:t xml:space="preserve"> (не менее 1 специалиста)</w:t>
            </w:r>
            <w:r w:rsidRPr="00597D09">
              <w:rPr>
                <w:color w:val="000000"/>
                <w:sz w:val="28"/>
                <w:szCs w:val="28"/>
              </w:rPr>
              <w:t>,</w:t>
            </w:r>
          </w:p>
          <w:p w14:paraId="7E2F50A0" w14:textId="234EB365" w:rsidR="002D5B41" w:rsidRPr="00597D09" w:rsidRDefault="002D5B41" w:rsidP="00D97668">
            <w:pPr>
              <w:spacing w:before="100" w:beforeAutospacing="1"/>
              <w:jc w:val="both"/>
              <w:rPr>
                <w:color w:val="000000"/>
                <w:sz w:val="28"/>
                <w:szCs w:val="28"/>
              </w:rPr>
            </w:pPr>
            <w:r w:rsidRPr="00597D09">
              <w:rPr>
                <w:color w:val="000000"/>
                <w:sz w:val="28"/>
                <w:szCs w:val="28"/>
              </w:rPr>
              <w:t>Логистический менеджмент</w:t>
            </w:r>
            <w:r w:rsidR="00BE6B88">
              <w:rPr>
                <w:color w:val="000000"/>
                <w:sz w:val="28"/>
                <w:szCs w:val="28"/>
              </w:rPr>
              <w:t xml:space="preserve"> (не менее 3 специалистов)</w:t>
            </w:r>
            <w:r w:rsidRPr="00597D09">
              <w:rPr>
                <w:color w:val="000000"/>
                <w:sz w:val="28"/>
                <w:szCs w:val="28"/>
              </w:rPr>
              <w:t>,</w:t>
            </w:r>
          </w:p>
          <w:p w14:paraId="7834FDE3" w14:textId="77777777" w:rsidR="002D5B41" w:rsidRPr="00597D09" w:rsidRDefault="002D5B41" w:rsidP="00D97668">
            <w:pPr>
              <w:spacing w:before="100" w:beforeAutospacing="1"/>
              <w:jc w:val="both"/>
              <w:rPr>
                <w:color w:val="000000"/>
                <w:sz w:val="28"/>
                <w:szCs w:val="28"/>
              </w:rPr>
            </w:pPr>
            <w:r w:rsidRPr="00597D09">
              <w:rPr>
                <w:color w:val="000000"/>
                <w:sz w:val="28"/>
                <w:szCs w:val="28"/>
              </w:rPr>
              <w:t>Промо персонал (не менее 80 человек), Исполнитель обеспечивает униформу для персонала (не менее 80 комплектов).</w:t>
            </w:r>
          </w:p>
        </w:tc>
      </w:tr>
      <w:tr w:rsidR="002D5B41" w:rsidRPr="00597D09" w14:paraId="0AC1F9E0" w14:textId="77777777" w:rsidTr="009C137C">
        <w:trPr>
          <w:cantSplit/>
        </w:trPr>
        <w:tc>
          <w:tcPr>
            <w:tcW w:w="2811" w:type="dxa"/>
            <w:shd w:val="clear" w:color="auto" w:fill="auto"/>
            <w:vAlign w:val="center"/>
          </w:tcPr>
          <w:p w14:paraId="371FE2EC" w14:textId="77777777" w:rsidR="002D5B41" w:rsidRPr="00597D09" w:rsidRDefault="002D5B41" w:rsidP="00D97668">
            <w:pPr>
              <w:rPr>
                <w:b/>
                <w:noProof/>
                <w:sz w:val="28"/>
                <w:szCs w:val="28"/>
                <w:lang w:val="en-US"/>
              </w:rPr>
            </w:pPr>
            <w:r w:rsidRPr="00597D09">
              <w:rPr>
                <w:b/>
                <w:noProof/>
                <w:sz w:val="28"/>
                <w:szCs w:val="28"/>
              </w:rPr>
              <w:t>Обеспечение питанием</w:t>
            </w:r>
            <w:r w:rsidRPr="00597D09">
              <w:rPr>
                <w:b/>
                <w:noProof/>
                <w:sz w:val="28"/>
                <w:szCs w:val="28"/>
                <w:lang w:val="en-US"/>
              </w:rPr>
              <w:t>.</w:t>
            </w:r>
          </w:p>
        </w:tc>
        <w:tc>
          <w:tcPr>
            <w:tcW w:w="6993" w:type="dxa"/>
            <w:shd w:val="clear" w:color="auto" w:fill="auto"/>
            <w:vAlign w:val="center"/>
          </w:tcPr>
          <w:p w14:paraId="5D515757" w14:textId="4B39759A"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обеспечивает </w:t>
            </w:r>
            <w:r w:rsidR="00CA33A9">
              <w:rPr>
                <w:color w:val="000000"/>
                <w:sz w:val="28"/>
                <w:szCs w:val="28"/>
              </w:rPr>
              <w:t xml:space="preserve">организацию не менее 2 точек </w:t>
            </w:r>
            <w:r w:rsidRPr="00597D09">
              <w:rPr>
                <w:color w:val="000000"/>
                <w:sz w:val="28"/>
                <w:szCs w:val="28"/>
              </w:rPr>
              <w:t>питани</w:t>
            </w:r>
            <w:r w:rsidR="00CA33A9">
              <w:rPr>
                <w:color w:val="000000"/>
                <w:sz w:val="28"/>
                <w:szCs w:val="28"/>
              </w:rPr>
              <w:t>я для</w:t>
            </w:r>
            <w:r w:rsidRPr="00597D09">
              <w:rPr>
                <w:color w:val="000000"/>
                <w:sz w:val="28"/>
                <w:szCs w:val="28"/>
              </w:rPr>
              <w:t xml:space="preserve"> участников мероприятия </w:t>
            </w:r>
            <w:r w:rsidR="00CA33A9">
              <w:rPr>
                <w:color w:val="000000"/>
                <w:sz w:val="28"/>
                <w:szCs w:val="28"/>
              </w:rPr>
              <w:t>21 и 22 июля 2016 года</w:t>
            </w:r>
            <w:r w:rsidRPr="00597D09">
              <w:rPr>
                <w:color w:val="000000"/>
                <w:sz w:val="28"/>
                <w:szCs w:val="28"/>
              </w:rPr>
              <w:t>.</w:t>
            </w:r>
          </w:p>
          <w:p w14:paraId="14909C1E" w14:textId="773BBC8D" w:rsidR="002D5B41" w:rsidRPr="00597D09" w:rsidRDefault="002D5B41" w:rsidP="00D97668">
            <w:pPr>
              <w:spacing w:before="100" w:beforeAutospacing="1"/>
              <w:jc w:val="both"/>
              <w:rPr>
                <w:color w:val="000000"/>
                <w:sz w:val="28"/>
                <w:szCs w:val="28"/>
              </w:rPr>
            </w:pPr>
            <w:r w:rsidRPr="00597D09">
              <w:rPr>
                <w:color w:val="000000"/>
                <w:sz w:val="28"/>
                <w:szCs w:val="28"/>
              </w:rPr>
              <w:t>Исполнитель об</w:t>
            </w:r>
            <w:r w:rsidR="00CA33A9">
              <w:rPr>
                <w:color w:val="000000"/>
                <w:sz w:val="28"/>
                <w:szCs w:val="28"/>
              </w:rPr>
              <w:t>еспечивает питание персонала (25</w:t>
            </w:r>
            <w:r w:rsidRPr="00597D09">
              <w:rPr>
                <w:color w:val="000000"/>
                <w:sz w:val="28"/>
                <w:szCs w:val="28"/>
              </w:rPr>
              <w:t>0 человек) 21 и 22 июля 2016 года.</w:t>
            </w:r>
          </w:p>
        </w:tc>
      </w:tr>
      <w:tr w:rsidR="002D5B41" w:rsidRPr="00597D09" w14:paraId="380F384F" w14:textId="77777777" w:rsidTr="009C137C">
        <w:trPr>
          <w:cantSplit/>
        </w:trPr>
        <w:tc>
          <w:tcPr>
            <w:tcW w:w="2811" w:type="dxa"/>
            <w:shd w:val="clear" w:color="auto" w:fill="auto"/>
            <w:vAlign w:val="center"/>
          </w:tcPr>
          <w:p w14:paraId="65A83B7E" w14:textId="12F88D9B" w:rsidR="002D5B41" w:rsidRPr="00597D09" w:rsidRDefault="002D5B41" w:rsidP="00D97668">
            <w:pPr>
              <w:rPr>
                <w:b/>
                <w:noProof/>
                <w:sz w:val="28"/>
                <w:szCs w:val="28"/>
                <w:lang w:val="en-US"/>
              </w:rPr>
            </w:pPr>
            <w:r w:rsidRPr="00597D09">
              <w:rPr>
                <w:b/>
                <w:noProof/>
                <w:sz w:val="28"/>
                <w:szCs w:val="28"/>
              </w:rPr>
              <w:t>Логистическое обслуживание</w:t>
            </w:r>
            <w:r w:rsidR="00B2127E">
              <w:rPr>
                <w:b/>
                <w:noProof/>
                <w:sz w:val="28"/>
                <w:szCs w:val="28"/>
              </w:rPr>
              <w:t>, утилизация</w:t>
            </w:r>
            <w:r w:rsidRPr="00597D09">
              <w:rPr>
                <w:b/>
                <w:noProof/>
                <w:sz w:val="28"/>
                <w:szCs w:val="28"/>
                <w:lang w:val="en-US"/>
              </w:rPr>
              <w:t>.</w:t>
            </w:r>
          </w:p>
        </w:tc>
        <w:tc>
          <w:tcPr>
            <w:tcW w:w="6993" w:type="dxa"/>
            <w:shd w:val="clear" w:color="auto" w:fill="auto"/>
            <w:vAlign w:val="center"/>
          </w:tcPr>
          <w:p w14:paraId="01FF3E8C" w14:textId="645D2476" w:rsidR="002D5B41" w:rsidRPr="00597D09" w:rsidRDefault="002D5B41" w:rsidP="00D97668">
            <w:pPr>
              <w:spacing w:before="100" w:beforeAutospacing="1"/>
              <w:jc w:val="both"/>
              <w:rPr>
                <w:color w:val="000000"/>
                <w:sz w:val="28"/>
                <w:szCs w:val="28"/>
              </w:rPr>
            </w:pPr>
            <w:r w:rsidRPr="00597D09">
              <w:rPr>
                <w:color w:val="000000"/>
                <w:sz w:val="28"/>
                <w:szCs w:val="28"/>
              </w:rPr>
              <w:t xml:space="preserve">Исполнитель обеспечивает складские услуги (вне объекта проведения мероприятия). Аренда, складские работы, транспортные услуги в целях проведения мероприятия в сроки с 10 июля по 25 июля 2016 года. </w:t>
            </w:r>
            <w:r w:rsidR="00B2127E">
              <w:rPr>
                <w:color w:val="000000"/>
                <w:sz w:val="28"/>
                <w:szCs w:val="28"/>
              </w:rPr>
              <w:t>Утилизация одноразового оборудования по завершению мероприятия</w:t>
            </w:r>
          </w:p>
        </w:tc>
      </w:tr>
      <w:tr w:rsidR="00802EC4" w:rsidRPr="00597D09" w14:paraId="58CABDDD" w14:textId="77777777" w:rsidTr="009C137C">
        <w:trPr>
          <w:cantSplit/>
        </w:trPr>
        <w:tc>
          <w:tcPr>
            <w:tcW w:w="2811" w:type="dxa"/>
            <w:shd w:val="clear" w:color="auto" w:fill="auto"/>
            <w:vAlign w:val="center"/>
          </w:tcPr>
          <w:p w14:paraId="784645FE" w14:textId="6CA26440" w:rsidR="00802EC4" w:rsidRPr="00597D09" w:rsidRDefault="00B2127E" w:rsidP="00B2127E">
            <w:pPr>
              <w:rPr>
                <w:b/>
                <w:noProof/>
                <w:sz w:val="28"/>
                <w:szCs w:val="28"/>
              </w:rPr>
            </w:pPr>
            <w:r>
              <w:rPr>
                <w:b/>
                <w:noProof/>
                <w:sz w:val="28"/>
                <w:szCs w:val="28"/>
              </w:rPr>
              <w:t>Пресс-центр мероприятия</w:t>
            </w:r>
          </w:p>
        </w:tc>
        <w:tc>
          <w:tcPr>
            <w:tcW w:w="6993" w:type="dxa"/>
            <w:shd w:val="clear" w:color="auto" w:fill="auto"/>
            <w:vAlign w:val="center"/>
          </w:tcPr>
          <w:p w14:paraId="3AF80AFF" w14:textId="2CECC970" w:rsidR="00802EC4" w:rsidRPr="00597D09" w:rsidRDefault="00B2127E" w:rsidP="00D97668">
            <w:pPr>
              <w:spacing w:before="100" w:beforeAutospacing="1"/>
              <w:jc w:val="both"/>
              <w:rPr>
                <w:color w:val="000000"/>
                <w:sz w:val="28"/>
                <w:szCs w:val="28"/>
              </w:rPr>
            </w:pPr>
            <w:r>
              <w:rPr>
                <w:color w:val="000000"/>
                <w:sz w:val="28"/>
                <w:szCs w:val="28"/>
              </w:rPr>
              <w:t>Обеспечение не менее 40 рабочих мест, видео и звуковых каналов передачи информации</w:t>
            </w:r>
          </w:p>
        </w:tc>
      </w:tr>
    </w:tbl>
    <w:p w14:paraId="7490C589" w14:textId="77777777" w:rsidR="00B36FE2" w:rsidRDefault="00B36FE2" w:rsidP="002D5B41">
      <w:pPr>
        <w:tabs>
          <w:tab w:val="left" w:pos="567"/>
          <w:tab w:val="left" w:pos="1134"/>
        </w:tabs>
        <w:rPr>
          <w:color w:val="000000"/>
          <w:sz w:val="28"/>
          <w:szCs w:val="28"/>
        </w:rPr>
      </w:pPr>
    </w:p>
    <w:p w14:paraId="2157EEC3" w14:textId="77777777" w:rsidR="00634AB8" w:rsidRDefault="0052077F" w:rsidP="003C5DA7">
      <w:pPr>
        <w:tabs>
          <w:tab w:val="left" w:pos="360"/>
        </w:tabs>
        <w:jc w:val="right"/>
        <w:rPr>
          <w:b/>
          <w:sz w:val="28"/>
          <w:szCs w:val="28"/>
        </w:rPr>
      </w:pPr>
      <w:r w:rsidRPr="00597D09">
        <w:rPr>
          <w:b/>
          <w:sz w:val="28"/>
          <w:szCs w:val="28"/>
        </w:rPr>
        <w:br w:type="page"/>
      </w:r>
    </w:p>
    <w:p w14:paraId="612380AB" w14:textId="77777777" w:rsidR="00634AB8" w:rsidRDefault="00634AB8" w:rsidP="003C5DA7">
      <w:pPr>
        <w:tabs>
          <w:tab w:val="left" w:pos="360"/>
        </w:tabs>
        <w:jc w:val="right"/>
        <w:rPr>
          <w:b/>
          <w:sz w:val="28"/>
          <w:szCs w:val="28"/>
        </w:rPr>
      </w:pPr>
    </w:p>
    <w:p w14:paraId="27C197A9" w14:textId="23B18B24" w:rsidR="00634AB8" w:rsidRDefault="00634AB8" w:rsidP="00634AB8">
      <w:pPr>
        <w:pStyle w:val="afd"/>
        <w:spacing w:before="0" w:beforeAutospacing="0" w:after="0" w:afterAutospacing="0"/>
        <w:ind w:firstLine="567"/>
        <w:rPr>
          <w:b/>
          <w:sz w:val="28"/>
          <w:szCs w:val="28"/>
        </w:rPr>
      </w:pPr>
      <w:r>
        <w:rPr>
          <w:b/>
          <w:sz w:val="28"/>
          <w:szCs w:val="28"/>
        </w:rPr>
        <w:t xml:space="preserve">8. Схема расположения павильона № 75, прилегающей территории к павильону № 75 </w:t>
      </w:r>
      <w:r>
        <w:rPr>
          <w:b/>
          <w:sz w:val="28"/>
          <w:szCs w:val="28"/>
        </w:rPr>
        <w:t>ВДНХ.</w:t>
      </w:r>
      <w:bookmarkStart w:id="84" w:name="_GoBack"/>
      <w:bookmarkEnd w:id="84"/>
    </w:p>
    <w:p w14:paraId="48E3F042" w14:textId="77777777" w:rsidR="00634AB8" w:rsidRDefault="00634AB8" w:rsidP="00634AB8">
      <w:pPr>
        <w:pStyle w:val="afd"/>
        <w:spacing w:before="0" w:beforeAutospacing="0" w:after="0" w:afterAutospacing="0"/>
        <w:jc w:val="center"/>
        <w:rPr>
          <w:b/>
          <w:sz w:val="28"/>
          <w:szCs w:val="28"/>
        </w:rPr>
      </w:pPr>
    </w:p>
    <w:p w14:paraId="6B84E0DA" w14:textId="77777777" w:rsidR="00634AB8" w:rsidRDefault="00634AB8" w:rsidP="00634AB8">
      <w:pPr>
        <w:pStyle w:val="afd"/>
        <w:spacing w:before="0" w:beforeAutospacing="0" w:after="0" w:afterAutospacing="0"/>
        <w:jc w:val="center"/>
        <w:rPr>
          <w:b/>
          <w:sz w:val="28"/>
          <w:szCs w:val="28"/>
        </w:rPr>
      </w:pPr>
    </w:p>
    <w:p w14:paraId="63B2F2F8" w14:textId="77777777" w:rsidR="00634AB8" w:rsidRDefault="00634AB8" w:rsidP="00634AB8">
      <w:pPr>
        <w:pStyle w:val="afd"/>
        <w:spacing w:before="0" w:beforeAutospacing="0" w:after="0" w:afterAutospacing="0"/>
        <w:jc w:val="right"/>
        <w:rPr>
          <w:b/>
          <w:sz w:val="28"/>
          <w:szCs w:val="28"/>
        </w:rPr>
      </w:pPr>
      <w:r>
        <w:rPr>
          <w:noProof/>
        </w:rPr>
        <w:drawing>
          <wp:inline distT="0" distB="0" distL="0" distR="0" wp14:anchorId="5150B4E1" wp14:editId="20380E4E">
            <wp:extent cx="6448425" cy="5353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48425" cy="5353050"/>
                    </a:xfrm>
                    <a:prstGeom prst="rect">
                      <a:avLst/>
                    </a:prstGeom>
                    <a:noFill/>
                    <a:ln>
                      <a:noFill/>
                    </a:ln>
                  </pic:spPr>
                </pic:pic>
              </a:graphicData>
            </a:graphic>
          </wp:inline>
        </w:drawing>
      </w:r>
    </w:p>
    <w:p w14:paraId="632003F6" w14:textId="77777777" w:rsidR="00634AB8" w:rsidRDefault="00634AB8" w:rsidP="00634AB8">
      <w:pPr>
        <w:pStyle w:val="afd"/>
        <w:spacing w:before="0" w:beforeAutospacing="0" w:after="0" w:afterAutospacing="0"/>
        <w:rPr>
          <w:sz w:val="28"/>
          <w:szCs w:val="28"/>
        </w:rPr>
      </w:pPr>
    </w:p>
    <w:p w14:paraId="5E44D579" w14:textId="77777777" w:rsidR="00634AB8" w:rsidRDefault="00634AB8" w:rsidP="00634AB8">
      <w:pPr>
        <w:pStyle w:val="afd"/>
        <w:spacing w:before="0" w:beforeAutospacing="0" w:after="0" w:afterAutospacing="0"/>
        <w:rPr>
          <w:sz w:val="28"/>
          <w:szCs w:val="28"/>
        </w:rPr>
      </w:pPr>
      <w:r>
        <w:rPr>
          <w:sz w:val="28"/>
          <w:szCs w:val="28"/>
        </w:rPr>
        <w:t xml:space="preserve">Технические характеристики и планировка павильона № 75 размещены по адресу </w:t>
      </w:r>
      <w:hyperlink r:id="rId31" w:history="1">
        <w:r>
          <w:rPr>
            <w:rStyle w:val="a9"/>
            <w:sz w:val="28"/>
            <w:szCs w:val="28"/>
          </w:rPr>
          <w:t>http://expo.vdnh.ru/organizers/tech_info/75/</w:t>
        </w:r>
      </w:hyperlink>
    </w:p>
    <w:p w14:paraId="11BE6C62" w14:textId="77777777" w:rsidR="00634AB8" w:rsidRDefault="00634AB8" w:rsidP="00634AB8">
      <w:pPr>
        <w:pStyle w:val="afd"/>
        <w:spacing w:before="0" w:beforeAutospacing="0" w:after="0" w:afterAutospacing="0"/>
        <w:rPr>
          <w:sz w:val="28"/>
          <w:szCs w:val="28"/>
        </w:rPr>
      </w:pPr>
    </w:p>
    <w:p w14:paraId="2A0C0A39" w14:textId="5D05CB58" w:rsidR="00634AB8" w:rsidRDefault="00634AB8">
      <w:pPr>
        <w:rPr>
          <w:b/>
          <w:sz w:val="28"/>
          <w:szCs w:val="28"/>
        </w:rPr>
      </w:pPr>
      <w:r>
        <w:rPr>
          <w:b/>
          <w:sz w:val="28"/>
          <w:szCs w:val="28"/>
        </w:rPr>
        <w:br w:type="page"/>
      </w:r>
    </w:p>
    <w:p w14:paraId="17C73967" w14:textId="456F7D37" w:rsidR="0052077F" w:rsidRPr="00B36FE2" w:rsidRDefault="0052077F" w:rsidP="003C5DA7">
      <w:pPr>
        <w:tabs>
          <w:tab w:val="left" w:pos="360"/>
        </w:tabs>
        <w:jc w:val="right"/>
        <w:rPr>
          <w:sz w:val="28"/>
          <w:szCs w:val="28"/>
        </w:rPr>
      </w:pPr>
      <w:r w:rsidRPr="00B36FE2">
        <w:rPr>
          <w:sz w:val="28"/>
          <w:szCs w:val="28"/>
        </w:rPr>
        <w:t>Приложение №1</w:t>
      </w:r>
    </w:p>
    <w:p w14:paraId="50F1EF45" w14:textId="77777777" w:rsidR="0052077F" w:rsidRPr="00B36FE2" w:rsidRDefault="0052077F" w:rsidP="003C5DA7">
      <w:pPr>
        <w:pStyle w:val="afd"/>
        <w:spacing w:before="0" w:beforeAutospacing="0" w:after="0"/>
        <w:ind w:firstLine="493"/>
        <w:jc w:val="right"/>
        <w:rPr>
          <w:sz w:val="28"/>
          <w:szCs w:val="28"/>
        </w:rPr>
      </w:pPr>
      <w:r w:rsidRPr="00B36FE2">
        <w:rPr>
          <w:sz w:val="28"/>
          <w:szCs w:val="28"/>
        </w:rPr>
        <w:t>к Техническому заданию</w:t>
      </w:r>
    </w:p>
    <w:p w14:paraId="6C751583" w14:textId="77777777" w:rsidR="0052077F" w:rsidRPr="00597D09" w:rsidRDefault="0052077F" w:rsidP="0052077F">
      <w:pPr>
        <w:pStyle w:val="afd"/>
        <w:spacing w:before="0" w:beforeAutospacing="0" w:after="0"/>
        <w:ind w:firstLine="493"/>
        <w:jc w:val="right"/>
        <w:rPr>
          <w:sz w:val="28"/>
          <w:szCs w:val="28"/>
        </w:rPr>
      </w:pPr>
    </w:p>
    <w:p w14:paraId="62C72E8F" w14:textId="405EF03B" w:rsidR="0052077F" w:rsidRPr="00597D09" w:rsidRDefault="0052077F" w:rsidP="0052077F">
      <w:pPr>
        <w:pStyle w:val="afd"/>
        <w:spacing w:before="0" w:beforeAutospacing="0" w:after="0"/>
        <w:jc w:val="center"/>
        <w:rPr>
          <w:b/>
          <w:sz w:val="28"/>
          <w:szCs w:val="28"/>
        </w:rPr>
      </w:pPr>
      <w:r w:rsidRPr="00597D09">
        <w:rPr>
          <w:b/>
          <w:sz w:val="28"/>
          <w:szCs w:val="28"/>
        </w:rPr>
        <w:t xml:space="preserve">КАЛЕНДАРНЫЙ ПЛАН </w:t>
      </w:r>
    </w:p>
    <w:p w14:paraId="0E521A6A" w14:textId="77777777" w:rsidR="0052077F" w:rsidRPr="0052077F" w:rsidRDefault="0052077F" w:rsidP="0052077F">
      <w:pPr>
        <w:shd w:val="clear" w:color="auto" w:fill="FFFFFF"/>
        <w:suppressAutoHyphens/>
        <w:jc w:val="center"/>
        <w:rPr>
          <w:rStyle w:val="a9"/>
          <w:color w:val="auto"/>
          <w:sz w:val="28"/>
          <w:szCs w:val="28"/>
          <w:u w:val="none"/>
        </w:rPr>
      </w:pPr>
      <w:r w:rsidRPr="0052077F">
        <w:rPr>
          <w:rStyle w:val="a9"/>
          <w:color w:val="auto"/>
          <w:sz w:val="28"/>
          <w:szCs w:val="28"/>
          <w:u w:val="none"/>
        </w:rPr>
        <w:t xml:space="preserve">на оказание услуг по организации и проведению мероприятий </w:t>
      </w:r>
    </w:p>
    <w:p w14:paraId="7ECC0EA6" w14:textId="77777777" w:rsidR="0052077F" w:rsidRPr="00597D09" w:rsidRDefault="0052077F" w:rsidP="0052077F">
      <w:pPr>
        <w:pStyle w:val="afd"/>
        <w:spacing w:before="0" w:beforeAutospacing="0" w:after="0"/>
        <w:ind w:firstLine="493"/>
        <w:jc w:val="center"/>
        <w:rPr>
          <w:rStyle w:val="a9"/>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4394"/>
        <w:gridCol w:w="2126"/>
      </w:tblGrid>
      <w:tr w:rsidR="0052077F" w:rsidRPr="00597D09" w14:paraId="1C846612" w14:textId="77777777" w:rsidTr="00D97668">
        <w:tc>
          <w:tcPr>
            <w:tcW w:w="675" w:type="dxa"/>
          </w:tcPr>
          <w:p w14:paraId="755AF4B5" w14:textId="77777777" w:rsidR="0052077F" w:rsidRPr="00597D09" w:rsidRDefault="0052077F" w:rsidP="00D97668">
            <w:pPr>
              <w:rPr>
                <w:b/>
                <w:sz w:val="28"/>
                <w:szCs w:val="28"/>
              </w:rPr>
            </w:pPr>
            <w:r w:rsidRPr="00597D09">
              <w:rPr>
                <w:b/>
                <w:sz w:val="28"/>
                <w:szCs w:val="28"/>
              </w:rPr>
              <w:t>№ п/п</w:t>
            </w:r>
          </w:p>
        </w:tc>
        <w:tc>
          <w:tcPr>
            <w:tcW w:w="2552" w:type="dxa"/>
          </w:tcPr>
          <w:p w14:paraId="3D6AAE14" w14:textId="77777777" w:rsidR="0052077F" w:rsidRPr="00597D09" w:rsidRDefault="0052077F" w:rsidP="00D97668">
            <w:pPr>
              <w:jc w:val="center"/>
              <w:rPr>
                <w:b/>
                <w:sz w:val="28"/>
                <w:szCs w:val="28"/>
              </w:rPr>
            </w:pPr>
            <w:r w:rsidRPr="00597D09">
              <w:rPr>
                <w:b/>
                <w:sz w:val="28"/>
                <w:szCs w:val="28"/>
              </w:rPr>
              <w:t>Наименование проекта</w:t>
            </w:r>
          </w:p>
        </w:tc>
        <w:tc>
          <w:tcPr>
            <w:tcW w:w="4394" w:type="dxa"/>
          </w:tcPr>
          <w:p w14:paraId="40A50584" w14:textId="1A5C1118" w:rsidR="0052077F" w:rsidRPr="00597D09" w:rsidRDefault="0052077F" w:rsidP="00634AB8">
            <w:pPr>
              <w:ind w:left="72" w:hanging="72"/>
              <w:jc w:val="center"/>
              <w:rPr>
                <w:b/>
                <w:sz w:val="28"/>
                <w:szCs w:val="28"/>
              </w:rPr>
            </w:pPr>
            <w:r w:rsidRPr="00597D09">
              <w:rPr>
                <w:b/>
                <w:sz w:val="28"/>
                <w:szCs w:val="28"/>
              </w:rPr>
              <w:t xml:space="preserve">Наименование мероприятия </w:t>
            </w:r>
          </w:p>
        </w:tc>
        <w:tc>
          <w:tcPr>
            <w:tcW w:w="2126" w:type="dxa"/>
          </w:tcPr>
          <w:p w14:paraId="15D16109" w14:textId="590877B2" w:rsidR="0052077F" w:rsidRPr="00597D09" w:rsidRDefault="0052077F" w:rsidP="00634AB8">
            <w:pPr>
              <w:ind w:left="72" w:hanging="72"/>
              <w:jc w:val="center"/>
              <w:rPr>
                <w:b/>
                <w:sz w:val="28"/>
                <w:szCs w:val="28"/>
              </w:rPr>
            </w:pPr>
            <w:r w:rsidRPr="00597D09">
              <w:rPr>
                <w:b/>
                <w:sz w:val="28"/>
                <w:szCs w:val="28"/>
              </w:rPr>
              <w:t xml:space="preserve">Сроки проведения </w:t>
            </w:r>
          </w:p>
        </w:tc>
      </w:tr>
      <w:tr w:rsidR="0052077F" w:rsidRPr="00597D09" w14:paraId="6FD30934" w14:textId="77777777" w:rsidTr="00D97668">
        <w:trPr>
          <w:trHeight w:val="590"/>
        </w:trPr>
        <w:tc>
          <w:tcPr>
            <w:tcW w:w="675" w:type="dxa"/>
            <w:vAlign w:val="center"/>
          </w:tcPr>
          <w:p w14:paraId="1E4C852D" w14:textId="77777777" w:rsidR="0052077F" w:rsidRPr="00597D09" w:rsidRDefault="0052077F" w:rsidP="00D97668">
            <w:pPr>
              <w:tabs>
                <w:tab w:val="left" w:pos="60"/>
              </w:tabs>
              <w:jc w:val="center"/>
              <w:rPr>
                <w:sz w:val="28"/>
                <w:szCs w:val="28"/>
              </w:rPr>
            </w:pPr>
            <w:r w:rsidRPr="00597D09">
              <w:rPr>
                <w:sz w:val="28"/>
                <w:szCs w:val="28"/>
              </w:rPr>
              <w:t>1</w:t>
            </w:r>
          </w:p>
        </w:tc>
        <w:tc>
          <w:tcPr>
            <w:tcW w:w="2552" w:type="dxa"/>
            <w:vMerge w:val="restart"/>
            <w:vAlign w:val="center"/>
          </w:tcPr>
          <w:p w14:paraId="789DD182" w14:textId="77777777" w:rsidR="0052077F" w:rsidRPr="00597D09" w:rsidRDefault="0052077F" w:rsidP="00D97668">
            <w:pPr>
              <w:jc w:val="center"/>
              <w:rPr>
                <w:sz w:val="28"/>
                <w:szCs w:val="28"/>
              </w:rPr>
            </w:pPr>
            <w:r w:rsidRPr="00597D09">
              <w:rPr>
                <w:sz w:val="28"/>
                <w:szCs w:val="28"/>
              </w:rPr>
              <w:t xml:space="preserve"> Форум Стратегических инициатив</w:t>
            </w:r>
          </w:p>
        </w:tc>
        <w:tc>
          <w:tcPr>
            <w:tcW w:w="4394" w:type="dxa"/>
            <w:vAlign w:val="center"/>
          </w:tcPr>
          <w:p w14:paraId="597B50FA" w14:textId="77777777" w:rsidR="0052077F" w:rsidRPr="00597D09" w:rsidRDefault="0052077F" w:rsidP="00D97668">
            <w:pPr>
              <w:ind w:left="-80"/>
              <w:rPr>
                <w:sz w:val="28"/>
                <w:szCs w:val="28"/>
              </w:rPr>
            </w:pPr>
            <w:r w:rsidRPr="00597D09">
              <w:rPr>
                <w:sz w:val="28"/>
                <w:szCs w:val="28"/>
              </w:rPr>
              <w:t>Монтаж конструкций мероприятия</w:t>
            </w:r>
          </w:p>
        </w:tc>
        <w:tc>
          <w:tcPr>
            <w:tcW w:w="2126" w:type="dxa"/>
            <w:vAlign w:val="center"/>
          </w:tcPr>
          <w:p w14:paraId="6ADE5E42" w14:textId="77777777" w:rsidR="0052077F" w:rsidRPr="00597D09" w:rsidRDefault="0052077F" w:rsidP="00D97668">
            <w:pPr>
              <w:ind w:left="-80"/>
              <w:jc w:val="center"/>
              <w:rPr>
                <w:sz w:val="28"/>
                <w:szCs w:val="28"/>
              </w:rPr>
            </w:pPr>
            <w:r w:rsidRPr="00597D09">
              <w:rPr>
                <w:sz w:val="28"/>
                <w:szCs w:val="28"/>
              </w:rPr>
              <w:t>17-20 июля 2016г.</w:t>
            </w:r>
          </w:p>
        </w:tc>
      </w:tr>
      <w:tr w:rsidR="0052077F" w:rsidRPr="00597D09" w14:paraId="58FA01E9" w14:textId="77777777" w:rsidTr="00D97668">
        <w:trPr>
          <w:trHeight w:val="590"/>
        </w:trPr>
        <w:tc>
          <w:tcPr>
            <w:tcW w:w="675" w:type="dxa"/>
            <w:vMerge w:val="restart"/>
            <w:vAlign w:val="center"/>
          </w:tcPr>
          <w:p w14:paraId="0E14FA38" w14:textId="77777777" w:rsidR="0052077F" w:rsidRPr="00597D09" w:rsidRDefault="0052077F" w:rsidP="00D97668">
            <w:pPr>
              <w:tabs>
                <w:tab w:val="left" w:pos="60"/>
              </w:tabs>
              <w:jc w:val="center"/>
              <w:rPr>
                <w:sz w:val="28"/>
                <w:szCs w:val="28"/>
              </w:rPr>
            </w:pPr>
            <w:r w:rsidRPr="00597D09">
              <w:rPr>
                <w:sz w:val="28"/>
                <w:szCs w:val="28"/>
              </w:rPr>
              <w:t>2</w:t>
            </w:r>
          </w:p>
        </w:tc>
        <w:tc>
          <w:tcPr>
            <w:tcW w:w="2552" w:type="dxa"/>
            <w:vMerge/>
            <w:vAlign w:val="center"/>
          </w:tcPr>
          <w:p w14:paraId="55CFE03A" w14:textId="77777777" w:rsidR="0052077F" w:rsidRPr="00597D09" w:rsidRDefault="0052077F" w:rsidP="00D97668">
            <w:pPr>
              <w:jc w:val="center"/>
              <w:rPr>
                <w:sz w:val="28"/>
                <w:szCs w:val="28"/>
              </w:rPr>
            </w:pPr>
          </w:p>
        </w:tc>
        <w:tc>
          <w:tcPr>
            <w:tcW w:w="4394" w:type="dxa"/>
            <w:vAlign w:val="center"/>
          </w:tcPr>
          <w:p w14:paraId="22D9FF84" w14:textId="77777777" w:rsidR="0052077F" w:rsidRPr="00597D09" w:rsidRDefault="0052077F" w:rsidP="00D97668">
            <w:pPr>
              <w:ind w:left="-80"/>
              <w:rPr>
                <w:sz w:val="28"/>
                <w:szCs w:val="28"/>
              </w:rPr>
            </w:pPr>
            <w:r w:rsidRPr="00597D09">
              <w:rPr>
                <w:sz w:val="28"/>
                <w:szCs w:val="28"/>
              </w:rPr>
              <w:t>Форум Стратегических инициатив</w:t>
            </w:r>
            <w:r w:rsidRPr="00597D09" w:rsidDel="00A72D69">
              <w:rPr>
                <w:sz w:val="28"/>
                <w:szCs w:val="28"/>
              </w:rPr>
              <w:t xml:space="preserve"> </w:t>
            </w:r>
            <w:r w:rsidRPr="00597D09">
              <w:rPr>
                <w:sz w:val="28"/>
                <w:szCs w:val="28"/>
              </w:rPr>
              <w:t>(ВДНХ, павильон №75)</w:t>
            </w:r>
          </w:p>
        </w:tc>
        <w:tc>
          <w:tcPr>
            <w:tcW w:w="2126" w:type="dxa"/>
            <w:vAlign w:val="center"/>
          </w:tcPr>
          <w:p w14:paraId="202C3AC1" w14:textId="77777777" w:rsidR="0052077F" w:rsidRPr="00597D09" w:rsidRDefault="0052077F" w:rsidP="00D97668">
            <w:pPr>
              <w:ind w:left="-80"/>
              <w:jc w:val="center"/>
              <w:rPr>
                <w:sz w:val="28"/>
                <w:szCs w:val="28"/>
              </w:rPr>
            </w:pPr>
            <w:r w:rsidRPr="00597D09">
              <w:rPr>
                <w:sz w:val="28"/>
                <w:szCs w:val="28"/>
              </w:rPr>
              <w:t>–21-22 июля</w:t>
            </w:r>
          </w:p>
          <w:p w14:paraId="5BD6C2BF" w14:textId="77777777" w:rsidR="0052077F" w:rsidRPr="00597D09" w:rsidRDefault="0052077F" w:rsidP="00D97668">
            <w:pPr>
              <w:ind w:left="-80"/>
              <w:jc w:val="center"/>
              <w:rPr>
                <w:sz w:val="28"/>
                <w:szCs w:val="28"/>
              </w:rPr>
            </w:pPr>
            <w:r w:rsidRPr="00597D09">
              <w:rPr>
                <w:sz w:val="28"/>
                <w:szCs w:val="28"/>
              </w:rPr>
              <w:t>2016г.</w:t>
            </w:r>
          </w:p>
        </w:tc>
      </w:tr>
      <w:tr w:rsidR="0052077F" w:rsidRPr="00597D09" w14:paraId="27806C18" w14:textId="77777777" w:rsidTr="00D97668">
        <w:trPr>
          <w:trHeight w:val="615"/>
        </w:trPr>
        <w:tc>
          <w:tcPr>
            <w:tcW w:w="675" w:type="dxa"/>
            <w:vMerge/>
            <w:vAlign w:val="center"/>
          </w:tcPr>
          <w:p w14:paraId="0A283066" w14:textId="77777777" w:rsidR="0052077F" w:rsidRPr="00597D09" w:rsidRDefault="0052077F" w:rsidP="00D97668">
            <w:pPr>
              <w:tabs>
                <w:tab w:val="left" w:pos="60"/>
              </w:tabs>
              <w:jc w:val="center"/>
              <w:rPr>
                <w:sz w:val="28"/>
                <w:szCs w:val="28"/>
              </w:rPr>
            </w:pPr>
          </w:p>
        </w:tc>
        <w:tc>
          <w:tcPr>
            <w:tcW w:w="2552" w:type="dxa"/>
            <w:vMerge/>
            <w:vAlign w:val="center"/>
          </w:tcPr>
          <w:p w14:paraId="42D569FC" w14:textId="77777777" w:rsidR="0052077F" w:rsidRPr="00597D09" w:rsidRDefault="0052077F" w:rsidP="00D97668">
            <w:pPr>
              <w:jc w:val="center"/>
              <w:rPr>
                <w:sz w:val="28"/>
                <w:szCs w:val="28"/>
              </w:rPr>
            </w:pPr>
          </w:p>
        </w:tc>
        <w:tc>
          <w:tcPr>
            <w:tcW w:w="4394" w:type="dxa"/>
            <w:vAlign w:val="center"/>
          </w:tcPr>
          <w:p w14:paraId="104FB37A" w14:textId="77777777" w:rsidR="0052077F" w:rsidRPr="00597D09" w:rsidRDefault="0052077F" w:rsidP="00D97668">
            <w:pPr>
              <w:ind w:left="-80"/>
              <w:rPr>
                <w:sz w:val="28"/>
                <w:szCs w:val="28"/>
              </w:rPr>
            </w:pPr>
            <w:r w:rsidRPr="00597D09">
              <w:rPr>
                <w:sz w:val="28"/>
                <w:szCs w:val="28"/>
              </w:rPr>
              <w:t>Форум Стратегических инициатив</w:t>
            </w:r>
          </w:p>
          <w:p w14:paraId="5CA51B5F" w14:textId="77777777" w:rsidR="0052077F" w:rsidRPr="00597D09" w:rsidRDefault="0052077F" w:rsidP="00D97668">
            <w:pPr>
              <w:ind w:left="-80"/>
              <w:rPr>
                <w:sz w:val="28"/>
                <w:szCs w:val="28"/>
              </w:rPr>
            </w:pPr>
            <w:r w:rsidRPr="00597D09">
              <w:rPr>
                <w:sz w:val="28"/>
                <w:szCs w:val="28"/>
              </w:rPr>
              <w:t xml:space="preserve">(ВДНХ, территория) </w:t>
            </w:r>
          </w:p>
        </w:tc>
        <w:tc>
          <w:tcPr>
            <w:tcW w:w="2126" w:type="dxa"/>
            <w:vAlign w:val="center"/>
          </w:tcPr>
          <w:p w14:paraId="4517F35D" w14:textId="77777777" w:rsidR="0052077F" w:rsidRPr="00597D09" w:rsidRDefault="0052077F" w:rsidP="00D97668">
            <w:pPr>
              <w:jc w:val="center"/>
              <w:rPr>
                <w:sz w:val="28"/>
                <w:szCs w:val="28"/>
              </w:rPr>
            </w:pPr>
            <w:r w:rsidRPr="00597D09">
              <w:rPr>
                <w:sz w:val="28"/>
                <w:szCs w:val="28"/>
              </w:rPr>
              <w:t xml:space="preserve">–21-22 июля </w:t>
            </w:r>
          </w:p>
          <w:p w14:paraId="42E0072F" w14:textId="77777777" w:rsidR="0052077F" w:rsidRPr="00597D09" w:rsidRDefault="0052077F" w:rsidP="00D97668">
            <w:pPr>
              <w:jc w:val="center"/>
              <w:rPr>
                <w:sz w:val="28"/>
                <w:szCs w:val="28"/>
              </w:rPr>
            </w:pPr>
            <w:r w:rsidRPr="00597D09">
              <w:rPr>
                <w:sz w:val="28"/>
                <w:szCs w:val="28"/>
              </w:rPr>
              <w:t>2016г.</w:t>
            </w:r>
          </w:p>
        </w:tc>
      </w:tr>
      <w:tr w:rsidR="0052077F" w:rsidRPr="00597D09" w14:paraId="50201469" w14:textId="77777777" w:rsidTr="00D97668">
        <w:trPr>
          <w:trHeight w:val="615"/>
        </w:trPr>
        <w:tc>
          <w:tcPr>
            <w:tcW w:w="675" w:type="dxa"/>
            <w:vAlign w:val="center"/>
          </w:tcPr>
          <w:p w14:paraId="04BF9C47" w14:textId="77777777" w:rsidR="0052077F" w:rsidRPr="00597D09" w:rsidRDefault="0052077F" w:rsidP="00D97668">
            <w:pPr>
              <w:tabs>
                <w:tab w:val="left" w:pos="60"/>
              </w:tabs>
              <w:jc w:val="center"/>
              <w:rPr>
                <w:sz w:val="28"/>
                <w:szCs w:val="28"/>
              </w:rPr>
            </w:pPr>
            <w:r w:rsidRPr="00597D09">
              <w:rPr>
                <w:sz w:val="28"/>
                <w:szCs w:val="28"/>
              </w:rPr>
              <w:t>3</w:t>
            </w:r>
          </w:p>
        </w:tc>
        <w:tc>
          <w:tcPr>
            <w:tcW w:w="2552" w:type="dxa"/>
            <w:vMerge/>
            <w:vAlign w:val="center"/>
          </w:tcPr>
          <w:p w14:paraId="45DB152D" w14:textId="77777777" w:rsidR="0052077F" w:rsidRPr="00597D09" w:rsidRDefault="0052077F" w:rsidP="00D97668">
            <w:pPr>
              <w:jc w:val="center"/>
              <w:rPr>
                <w:sz w:val="28"/>
                <w:szCs w:val="28"/>
              </w:rPr>
            </w:pPr>
          </w:p>
        </w:tc>
        <w:tc>
          <w:tcPr>
            <w:tcW w:w="4394" w:type="dxa"/>
            <w:vAlign w:val="center"/>
          </w:tcPr>
          <w:p w14:paraId="00C840D5" w14:textId="77777777" w:rsidR="0052077F" w:rsidRPr="00597D09" w:rsidRDefault="0052077F" w:rsidP="00D97668">
            <w:pPr>
              <w:ind w:left="-80"/>
              <w:rPr>
                <w:sz w:val="28"/>
                <w:szCs w:val="28"/>
              </w:rPr>
            </w:pPr>
            <w:r w:rsidRPr="00597D09">
              <w:rPr>
                <w:sz w:val="28"/>
                <w:szCs w:val="28"/>
              </w:rPr>
              <w:t>Демонтаж конструкций мероприятия</w:t>
            </w:r>
          </w:p>
        </w:tc>
        <w:tc>
          <w:tcPr>
            <w:tcW w:w="2126" w:type="dxa"/>
            <w:vAlign w:val="center"/>
          </w:tcPr>
          <w:p w14:paraId="1D6BEAEC" w14:textId="77777777" w:rsidR="0052077F" w:rsidRPr="00597D09" w:rsidRDefault="0052077F" w:rsidP="00D97668">
            <w:pPr>
              <w:jc w:val="center"/>
              <w:rPr>
                <w:sz w:val="28"/>
                <w:szCs w:val="28"/>
              </w:rPr>
            </w:pPr>
            <w:r w:rsidRPr="00597D09">
              <w:rPr>
                <w:sz w:val="28"/>
                <w:szCs w:val="28"/>
              </w:rPr>
              <w:t>23-24 июля 2016г.</w:t>
            </w:r>
          </w:p>
        </w:tc>
      </w:tr>
    </w:tbl>
    <w:p w14:paraId="79BBD9B8" w14:textId="77777777" w:rsidR="0052077F" w:rsidRPr="00597D09" w:rsidRDefault="0052077F" w:rsidP="0052077F">
      <w:pPr>
        <w:tabs>
          <w:tab w:val="left" w:pos="567"/>
          <w:tab w:val="left" w:pos="1134"/>
        </w:tabs>
        <w:rPr>
          <w:color w:val="000000"/>
          <w:sz w:val="28"/>
          <w:szCs w:val="28"/>
        </w:rPr>
      </w:pPr>
    </w:p>
    <w:p w14:paraId="1C0C8F8B" w14:textId="77777777" w:rsidR="0052077F" w:rsidRPr="00597D09" w:rsidRDefault="0052077F" w:rsidP="0052077F">
      <w:pPr>
        <w:shd w:val="clear" w:color="auto" w:fill="FFFFFF"/>
        <w:rPr>
          <w:sz w:val="28"/>
          <w:szCs w:val="28"/>
        </w:rPr>
      </w:pPr>
    </w:p>
    <w:p w14:paraId="28EB7D85" w14:textId="77777777" w:rsidR="0052077F" w:rsidRPr="00B36FE2" w:rsidRDefault="0052077F" w:rsidP="00B36FE2">
      <w:pPr>
        <w:ind w:left="6237" w:firstLine="992"/>
        <w:jc w:val="right"/>
        <w:rPr>
          <w:color w:val="000000"/>
          <w:sz w:val="28"/>
          <w:szCs w:val="28"/>
        </w:rPr>
      </w:pPr>
      <w:r w:rsidRPr="00597D09">
        <w:rPr>
          <w:sz w:val="28"/>
          <w:szCs w:val="28"/>
        </w:rPr>
        <w:br w:type="page"/>
      </w:r>
      <w:r w:rsidRPr="00B36FE2">
        <w:rPr>
          <w:color w:val="000000"/>
          <w:sz w:val="28"/>
          <w:szCs w:val="28"/>
        </w:rPr>
        <w:lastRenderedPageBreak/>
        <w:t>Приложение №2</w:t>
      </w:r>
    </w:p>
    <w:p w14:paraId="6D3B2FBB" w14:textId="77777777" w:rsidR="0052077F" w:rsidRPr="00597D09" w:rsidRDefault="0052077F" w:rsidP="00B36FE2">
      <w:pPr>
        <w:ind w:left="6379"/>
        <w:jc w:val="right"/>
        <w:rPr>
          <w:b/>
          <w:color w:val="000000"/>
          <w:sz w:val="28"/>
          <w:szCs w:val="28"/>
        </w:rPr>
      </w:pPr>
      <w:r w:rsidRPr="00B36FE2">
        <w:rPr>
          <w:color w:val="000000"/>
          <w:sz w:val="28"/>
          <w:szCs w:val="28"/>
        </w:rPr>
        <w:t>к Техническому заданию</w:t>
      </w:r>
      <w:r w:rsidRPr="00597D09">
        <w:rPr>
          <w:b/>
          <w:color w:val="000000"/>
          <w:sz w:val="28"/>
          <w:szCs w:val="28"/>
        </w:rPr>
        <w:t xml:space="preserve"> </w:t>
      </w:r>
    </w:p>
    <w:p w14:paraId="12A2FFAA" w14:textId="77777777" w:rsidR="0052077F" w:rsidRPr="00597D09" w:rsidRDefault="0052077F" w:rsidP="0052077F">
      <w:pPr>
        <w:jc w:val="center"/>
        <w:rPr>
          <w:b/>
          <w:sz w:val="28"/>
          <w:szCs w:val="28"/>
        </w:rPr>
      </w:pPr>
    </w:p>
    <w:p w14:paraId="1236D16F" w14:textId="77777777" w:rsidR="0052077F" w:rsidRPr="00597D09" w:rsidRDefault="0052077F" w:rsidP="0052077F">
      <w:pPr>
        <w:jc w:val="center"/>
        <w:rPr>
          <w:b/>
          <w:sz w:val="28"/>
          <w:szCs w:val="28"/>
        </w:rPr>
      </w:pPr>
      <w:r w:rsidRPr="00597D09">
        <w:rPr>
          <w:b/>
          <w:sz w:val="28"/>
          <w:szCs w:val="28"/>
        </w:rPr>
        <w:t>Примерный состав отчетной документации</w:t>
      </w:r>
    </w:p>
    <w:p w14:paraId="5C0D5D66" w14:textId="77777777" w:rsidR="0052077F" w:rsidRPr="00597D09" w:rsidRDefault="0052077F" w:rsidP="0052077F">
      <w:pPr>
        <w:jc w:val="center"/>
        <w:rPr>
          <w:b/>
          <w:sz w:val="28"/>
          <w:szCs w:val="28"/>
        </w:rPr>
      </w:pPr>
    </w:p>
    <w:p w14:paraId="07C4F63D" w14:textId="77777777" w:rsidR="0052077F" w:rsidRPr="00597D09" w:rsidRDefault="0052077F" w:rsidP="0052077F">
      <w:pPr>
        <w:numPr>
          <w:ilvl w:val="0"/>
          <w:numId w:val="44"/>
        </w:numPr>
        <w:spacing w:after="200" w:line="276" w:lineRule="auto"/>
        <w:contextualSpacing/>
        <w:rPr>
          <w:sz w:val="28"/>
          <w:szCs w:val="28"/>
        </w:rPr>
      </w:pPr>
      <w:r w:rsidRPr="00597D09">
        <w:rPr>
          <w:sz w:val="28"/>
          <w:szCs w:val="28"/>
        </w:rPr>
        <w:t>Сумма затрат в рублях, произведенные исполнителем при проведении мероприятия в соответствии с техническим заданием;</w:t>
      </w:r>
    </w:p>
    <w:p w14:paraId="2A273005" w14:textId="77777777" w:rsidR="0052077F" w:rsidRPr="00597D09" w:rsidRDefault="0052077F" w:rsidP="0052077F">
      <w:pPr>
        <w:numPr>
          <w:ilvl w:val="0"/>
          <w:numId w:val="44"/>
        </w:numPr>
        <w:spacing w:after="200" w:line="276" w:lineRule="auto"/>
        <w:contextualSpacing/>
        <w:rPr>
          <w:sz w:val="28"/>
          <w:szCs w:val="28"/>
        </w:rPr>
      </w:pPr>
      <w:r w:rsidRPr="00597D09">
        <w:rPr>
          <w:sz w:val="28"/>
          <w:szCs w:val="28"/>
        </w:rPr>
        <w:t>Схема и архитектура выставки;</w:t>
      </w:r>
    </w:p>
    <w:p w14:paraId="3C69E996" w14:textId="77777777" w:rsidR="0052077F" w:rsidRPr="00597D09" w:rsidRDefault="0052077F" w:rsidP="0052077F">
      <w:pPr>
        <w:numPr>
          <w:ilvl w:val="0"/>
          <w:numId w:val="44"/>
        </w:numPr>
        <w:spacing w:after="200" w:line="276" w:lineRule="auto"/>
        <w:contextualSpacing/>
        <w:rPr>
          <w:sz w:val="28"/>
          <w:szCs w:val="28"/>
        </w:rPr>
      </w:pPr>
      <w:r w:rsidRPr="00597D09">
        <w:rPr>
          <w:sz w:val="28"/>
          <w:szCs w:val="28"/>
        </w:rPr>
        <w:t>Дизайн и фирменный стиль мероприятия;</w:t>
      </w:r>
    </w:p>
    <w:p w14:paraId="4632FB0E" w14:textId="77777777" w:rsidR="0052077F" w:rsidRPr="00597D09" w:rsidRDefault="0052077F" w:rsidP="0052077F">
      <w:pPr>
        <w:numPr>
          <w:ilvl w:val="0"/>
          <w:numId w:val="44"/>
        </w:numPr>
        <w:spacing w:after="200" w:line="276" w:lineRule="auto"/>
        <w:contextualSpacing/>
        <w:jc w:val="both"/>
        <w:rPr>
          <w:sz w:val="28"/>
          <w:szCs w:val="28"/>
        </w:rPr>
      </w:pPr>
      <w:r w:rsidRPr="00597D09">
        <w:rPr>
          <w:sz w:val="28"/>
          <w:szCs w:val="28"/>
        </w:rPr>
        <w:t>Краткое описание проведенного мероприятия (цель мероприятия, где проводилось, кто присутствовал, наиболее значимые моменты мероприятия);</w:t>
      </w:r>
    </w:p>
    <w:p w14:paraId="2CD62094" w14:textId="77777777" w:rsidR="0052077F" w:rsidRPr="00597D09" w:rsidRDefault="0052077F" w:rsidP="0052077F">
      <w:pPr>
        <w:numPr>
          <w:ilvl w:val="0"/>
          <w:numId w:val="44"/>
        </w:numPr>
        <w:spacing w:after="200" w:line="276" w:lineRule="auto"/>
        <w:contextualSpacing/>
        <w:jc w:val="both"/>
        <w:rPr>
          <w:sz w:val="28"/>
          <w:szCs w:val="28"/>
        </w:rPr>
      </w:pPr>
      <w:r w:rsidRPr="00597D09">
        <w:rPr>
          <w:sz w:val="28"/>
          <w:szCs w:val="28"/>
        </w:rPr>
        <w:t>Фотографии проведенного мероприятия (не менее 5 шт. - не более 20 шт.);</w:t>
      </w:r>
    </w:p>
    <w:p w14:paraId="2DAC9519" w14:textId="77777777" w:rsidR="0052077F" w:rsidRPr="00597D09" w:rsidRDefault="0052077F" w:rsidP="0052077F">
      <w:pPr>
        <w:numPr>
          <w:ilvl w:val="0"/>
          <w:numId w:val="44"/>
        </w:numPr>
        <w:spacing w:after="200" w:line="276" w:lineRule="auto"/>
        <w:contextualSpacing/>
        <w:jc w:val="both"/>
        <w:rPr>
          <w:sz w:val="28"/>
          <w:szCs w:val="28"/>
        </w:rPr>
      </w:pPr>
      <w:r w:rsidRPr="00597D09">
        <w:rPr>
          <w:sz w:val="28"/>
          <w:szCs w:val="28"/>
        </w:rPr>
        <w:t>Список участников мероприятия.</w:t>
      </w:r>
    </w:p>
    <w:p w14:paraId="03532920" w14:textId="77777777" w:rsidR="00B14A10" w:rsidRDefault="00B14A10" w:rsidP="00C02CA7">
      <w:pPr>
        <w:pStyle w:val="10"/>
        <w:keepNext w:val="0"/>
        <w:widowControl w:val="0"/>
        <w:rPr>
          <w:rStyle w:val="16"/>
          <w:b/>
          <w:sz w:val="28"/>
          <w:szCs w:val="28"/>
        </w:rPr>
      </w:pPr>
    </w:p>
    <w:p w14:paraId="7ACAA9D6" w14:textId="6488597A" w:rsidR="00242264" w:rsidRPr="00242264" w:rsidRDefault="00242264" w:rsidP="00242264"/>
    <w:p w14:paraId="23221464" w14:textId="77777777" w:rsidR="00242264" w:rsidRDefault="00242264" w:rsidP="00C02CA7">
      <w:pPr>
        <w:pStyle w:val="10"/>
        <w:keepNext w:val="0"/>
        <w:widowControl w:val="0"/>
        <w:rPr>
          <w:rStyle w:val="16"/>
          <w:b/>
          <w:sz w:val="28"/>
          <w:szCs w:val="28"/>
        </w:rPr>
      </w:pPr>
    </w:p>
    <w:p w14:paraId="6D751718" w14:textId="77777777" w:rsidR="00242264" w:rsidRDefault="00242264" w:rsidP="00C02CA7">
      <w:pPr>
        <w:pStyle w:val="10"/>
        <w:keepNext w:val="0"/>
        <w:widowControl w:val="0"/>
        <w:rPr>
          <w:rStyle w:val="16"/>
          <w:b/>
          <w:sz w:val="28"/>
          <w:szCs w:val="28"/>
        </w:rPr>
      </w:pPr>
    </w:p>
    <w:p w14:paraId="4003DA98" w14:textId="77777777" w:rsidR="00242264" w:rsidRDefault="00242264" w:rsidP="00C02CA7">
      <w:pPr>
        <w:pStyle w:val="10"/>
        <w:keepNext w:val="0"/>
        <w:widowControl w:val="0"/>
        <w:rPr>
          <w:rStyle w:val="16"/>
          <w:b/>
          <w:sz w:val="28"/>
          <w:szCs w:val="28"/>
        </w:rPr>
      </w:pPr>
    </w:p>
    <w:p w14:paraId="6EE5E231" w14:textId="77777777" w:rsidR="00242264" w:rsidRDefault="00242264" w:rsidP="00C02CA7">
      <w:pPr>
        <w:pStyle w:val="10"/>
        <w:keepNext w:val="0"/>
        <w:widowControl w:val="0"/>
        <w:rPr>
          <w:rStyle w:val="16"/>
          <w:b/>
          <w:sz w:val="28"/>
          <w:szCs w:val="28"/>
        </w:rPr>
      </w:pPr>
    </w:p>
    <w:p w14:paraId="04235E00" w14:textId="77777777" w:rsidR="00242264" w:rsidRDefault="00242264" w:rsidP="00C02CA7">
      <w:pPr>
        <w:pStyle w:val="10"/>
        <w:keepNext w:val="0"/>
        <w:widowControl w:val="0"/>
        <w:rPr>
          <w:rStyle w:val="16"/>
          <w:b/>
          <w:sz w:val="28"/>
          <w:szCs w:val="28"/>
        </w:rPr>
      </w:pPr>
    </w:p>
    <w:p w14:paraId="5BD9E490" w14:textId="77777777" w:rsidR="00242264" w:rsidRDefault="00242264" w:rsidP="00C02CA7">
      <w:pPr>
        <w:pStyle w:val="10"/>
        <w:keepNext w:val="0"/>
        <w:widowControl w:val="0"/>
        <w:rPr>
          <w:rStyle w:val="16"/>
          <w:b/>
          <w:sz w:val="28"/>
          <w:szCs w:val="28"/>
        </w:rPr>
      </w:pPr>
    </w:p>
    <w:p w14:paraId="51225BDA" w14:textId="77777777" w:rsidR="00242264" w:rsidRDefault="00242264" w:rsidP="00C02CA7">
      <w:pPr>
        <w:pStyle w:val="10"/>
        <w:keepNext w:val="0"/>
        <w:widowControl w:val="0"/>
        <w:rPr>
          <w:rStyle w:val="16"/>
          <w:b/>
          <w:sz w:val="28"/>
          <w:szCs w:val="28"/>
        </w:rPr>
      </w:pPr>
    </w:p>
    <w:p w14:paraId="2E2A977C" w14:textId="77777777" w:rsidR="00242264" w:rsidRDefault="00242264" w:rsidP="00C02CA7">
      <w:pPr>
        <w:pStyle w:val="10"/>
        <w:keepNext w:val="0"/>
        <w:widowControl w:val="0"/>
        <w:rPr>
          <w:rStyle w:val="16"/>
          <w:b/>
          <w:sz w:val="28"/>
          <w:szCs w:val="28"/>
        </w:rPr>
      </w:pPr>
    </w:p>
    <w:p w14:paraId="330228FE" w14:textId="77777777" w:rsidR="00242264" w:rsidRDefault="00242264" w:rsidP="00C02CA7">
      <w:pPr>
        <w:pStyle w:val="10"/>
        <w:keepNext w:val="0"/>
        <w:widowControl w:val="0"/>
        <w:rPr>
          <w:rStyle w:val="16"/>
          <w:b/>
          <w:sz w:val="28"/>
          <w:szCs w:val="28"/>
        </w:rPr>
      </w:pPr>
    </w:p>
    <w:p w14:paraId="74EB73E8" w14:textId="77777777" w:rsidR="00242264" w:rsidRDefault="00242264" w:rsidP="00C02CA7">
      <w:pPr>
        <w:pStyle w:val="10"/>
        <w:keepNext w:val="0"/>
        <w:widowControl w:val="0"/>
        <w:rPr>
          <w:rStyle w:val="16"/>
          <w:b/>
          <w:sz w:val="28"/>
          <w:szCs w:val="28"/>
        </w:rPr>
      </w:pPr>
    </w:p>
    <w:p w14:paraId="07CA911B" w14:textId="58E3C875" w:rsidR="00242264" w:rsidRDefault="00242264" w:rsidP="00C02CA7">
      <w:pPr>
        <w:pStyle w:val="10"/>
        <w:keepNext w:val="0"/>
        <w:widowControl w:val="0"/>
        <w:rPr>
          <w:rStyle w:val="16"/>
          <w:b/>
          <w:sz w:val="28"/>
          <w:szCs w:val="28"/>
        </w:rPr>
      </w:pPr>
    </w:p>
    <w:p w14:paraId="358E1F53" w14:textId="77777777" w:rsidR="00DB004D" w:rsidRPr="00DB004D" w:rsidRDefault="00DB004D" w:rsidP="00DB004D"/>
    <w:p w14:paraId="4E6BE555" w14:textId="77777777" w:rsidR="00DB004D" w:rsidRPr="00DB004D" w:rsidRDefault="00DB004D" w:rsidP="00DB004D"/>
    <w:p w14:paraId="7159E260" w14:textId="77777777" w:rsidR="0057199C" w:rsidRPr="0057199C" w:rsidRDefault="0057199C" w:rsidP="0057199C"/>
    <w:p w14:paraId="012D7C2C" w14:textId="38B40BFE" w:rsidR="003C5DA7" w:rsidRDefault="003C5DA7">
      <w:pPr>
        <w:rPr>
          <w:rStyle w:val="16"/>
          <w:sz w:val="28"/>
          <w:szCs w:val="28"/>
        </w:rPr>
      </w:pPr>
      <w:r>
        <w:rPr>
          <w:rStyle w:val="16"/>
          <w:b w:val="0"/>
          <w:sz w:val="28"/>
          <w:szCs w:val="28"/>
        </w:rPr>
        <w:br w:type="page"/>
      </w:r>
    </w:p>
    <w:p w14:paraId="6E3CEA02" w14:textId="77777777" w:rsidR="00242264" w:rsidRDefault="00242264" w:rsidP="00C02CA7">
      <w:pPr>
        <w:pStyle w:val="10"/>
        <w:keepNext w:val="0"/>
        <w:widowControl w:val="0"/>
        <w:rPr>
          <w:rStyle w:val="16"/>
          <w:b/>
          <w:sz w:val="28"/>
          <w:szCs w:val="28"/>
        </w:rPr>
      </w:pP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5" w:name="_Toc127334282"/>
      <w:bookmarkStart w:id="86" w:name="_Ref166329160"/>
      <w:bookmarkStart w:id="87" w:name="_Ref166329169"/>
      <w:bookmarkStart w:id="88" w:name="_Ref166487238"/>
      <w:bookmarkStart w:id="89" w:name="_Ref166487244"/>
      <w:bookmarkStart w:id="90" w:name="_Ref166487316"/>
      <w:bookmarkStart w:id="91" w:name="_Toc167251516"/>
      <w:bookmarkStart w:id="92" w:name="_Toc180912175"/>
    </w:p>
    <w:p w14:paraId="17C7DC75" w14:textId="77777777" w:rsidR="00B154F2" w:rsidRPr="00297AEF" w:rsidRDefault="00B154F2" w:rsidP="00B154F2">
      <w:pPr>
        <w:pStyle w:val="20"/>
        <w:rPr>
          <w:sz w:val="26"/>
          <w:szCs w:val="26"/>
        </w:rPr>
      </w:pPr>
      <w:bookmarkStart w:id="93" w:name="_ФОРМА_1._ЗАЯВКА"/>
      <w:bookmarkEnd w:id="85"/>
      <w:bookmarkEnd w:id="86"/>
      <w:bookmarkEnd w:id="87"/>
      <w:bookmarkEnd w:id="88"/>
      <w:bookmarkEnd w:id="89"/>
      <w:bookmarkEnd w:id="90"/>
      <w:bookmarkEnd w:id="91"/>
      <w:bookmarkEnd w:id="92"/>
      <w:bookmarkEnd w:id="93"/>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4" w:name="_Ref166329400"/>
      <w:r w:rsidRPr="00297AEF">
        <w:t xml:space="preserve">На бланке участника </w:t>
      </w:r>
      <w:bookmarkEnd w:id="94"/>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56C280E3"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сообщает о согласии участвовать в</w:t>
      </w:r>
      <w:r w:rsidR="0013690C">
        <w:rPr>
          <w:sz w:val="24"/>
          <w:szCs w:val="24"/>
        </w:rPr>
        <w:t xml:space="preserve"> открытом </w:t>
      </w:r>
      <w:r w:rsidR="00396D01">
        <w:rPr>
          <w:sz w:val="24"/>
          <w:szCs w:val="24"/>
        </w:rPr>
        <w:t>запросе предложений</w:t>
      </w:r>
      <w:r w:rsidR="00B154F2" w:rsidRPr="0040568E">
        <w:rPr>
          <w:sz w:val="24"/>
          <w:szCs w:val="24"/>
        </w:rPr>
        <w:t xml:space="preserve"> </w:t>
      </w:r>
      <w:r w:rsidR="0013690C">
        <w:rPr>
          <w:sz w:val="24"/>
          <w:szCs w:val="24"/>
        </w:rPr>
        <w:t>по Лоту № ______________________________________</w:t>
      </w:r>
      <w:r w:rsidR="00B154F2" w:rsidRPr="0040568E">
        <w:rPr>
          <w:sz w:val="24"/>
          <w:szCs w:val="24"/>
        </w:rPr>
        <w:t xml:space="preserve">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3AF6C87"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056"/>
        <w:gridCol w:w="1842"/>
        <w:gridCol w:w="2906"/>
      </w:tblGrid>
      <w:tr w:rsidR="00C808BC" w:rsidRPr="009B367B" w14:paraId="05409780" w14:textId="77777777" w:rsidTr="00BB5463">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056"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1842"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2906"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BB5463">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056" w:type="dxa"/>
            <w:tcBorders>
              <w:top w:val="single" w:sz="12" w:space="0" w:color="auto"/>
              <w:left w:val="single" w:sz="8" w:space="0" w:color="auto"/>
              <w:bottom w:val="single" w:sz="12" w:space="0" w:color="auto"/>
            </w:tcBorders>
            <w:shd w:val="clear" w:color="000000" w:fill="auto"/>
            <w:vAlign w:val="center"/>
          </w:tcPr>
          <w:p w14:paraId="2972B397" w14:textId="5B452CBD" w:rsidR="00C808BC" w:rsidRPr="00F61BA4" w:rsidRDefault="0013690C" w:rsidP="006E0447">
            <w:pPr>
              <w:jc w:val="center"/>
              <w:rPr>
                <w:color w:val="A6A6A6" w:themeColor="background1" w:themeShade="A6"/>
              </w:rPr>
            </w:pPr>
            <w:r>
              <w:t xml:space="preserve">Цена </w:t>
            </w:r>
            <w:r w:rsidR="00BB5463" w:rsidRPr="00BB5463">
              <w:t>договора</w:t>
            </w:r>
          </w:p>
        </w:tc>
        <w:tc>
          <w:tcPr>
            <w:tcW w:w="1842"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2906"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lastRenderedPageBreak/>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759500B3"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107025AB"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0ABE9E09"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5EEB7A45"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166C6F6"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4EFE0085"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1358C158"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3B039430"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lastRenderedPageBreak/>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259AB44C"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w:t>
      </w:r>
      <w:r w:rsidR="00B154F2" w:rsidRPr="00E5738C">
        <w:rPr>
          <w:sz w:val="24"/>
          <w:szCs w:val="24"/>
        </w:rPr>
        <w:lastRenderedPageBreak/>
        <w:t xml:space="preserve">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46378E5D" w14:textId="54786B1A" w:rsidR="002C4FF8" w:rsidRDefault="00B154F2" w:rsidP="001E13FB">
      <w:pPr>
        <w:rPr>
          <w:szCs w:val="24"/>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7162804" w:rsidR="006D49CD" w:rsidRDefault="006D49CD" w:rsidP="006D49CD">
      <w:pPr>
        <w:jc w:val="right"/>
        <w:rPr>
          <w:szCs w:val="24"/>
        </w:rPr>
      </w:pPr>
      <w:r>
        <w:rPr>
          <w:szCs w:val="24"/>
        </w:rPr>
        <w:t>_____________________________________________</w:t>
      </w:r>
    </w:p>
    <w:p w14:paraId="3B87EA97" w14:textId="40B83D58"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7A91A6C8"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C7517D5" w14:textId="77777777" w:rsidR="006D49CD" w:rsidRDefault="006D49CD" w:rsidP="006D49CD">
      <w:pPr>
        <w:rPr>
          <w:szCs w:val="24"/>
        </w:rPr>
      </w:pPr>
    </w:p>
    <w:p w14:paraId="344B0571" w14:textId="77777777" w:rsidR="00BB5463" w:rsidRDefault="00BB5463"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footerReference w:type="default" r:id="rId3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5" w:name="_ФОРМА_2._Форма"/>
      <w:bookmarkEnd w:id="95"/>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61FC3268"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19295706"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6F89EBD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18682CC3"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E150B88"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38AC891E"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5E95ECDB"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42B2C0A9"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67A5120F"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41C1B85"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DAA94D2"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057493A"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24C0B7C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812652F"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78FF0D5B"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6D0584F3"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108A0E9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43C8FC76"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72F1DD70"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1AA2CF27"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33E95D0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167BDCD"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0192A244"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1003EC73"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53F24312"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4EF1B2C"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6" w:name="_ФОРМА_3._ОПИСЬ"/>
      <w:bookmarkEnd w:id="96"/>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3B09341A"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5E48D23"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A97A012"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017C229E"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 xml:space="preserve">СВЕДЕНИЯ </w:t>
      </w:r>
      <w:r w:rsidR="0052077F" w:rsidRPr="00D81B43">
        <w:rPr>
          <w:b/>
          <w:sz w:val="24"/>
        </w:rPr>
        <w:t>о наличии опыта</w:t>
      </w:r>
      <w:r w:rsidR="0052077F">
        <w:rPr>
          <w:b/>
          <w:sz w:val="24"/>
        </w:rPr>
        <w:t xml:space="preserve"> </w:t>
      </w:r>
      <w:r w:rsidR="003C5DA7" w:rsidRPr="003C5DA7">
        <w:rPr>
          <w:b/>
          <w:sz w:val="24"/>
        </w:rPr>
        <w:t>реализации крупных мероприятий российского и международного уровня за период 2011-2016 гг.</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17E0CC8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60C59B39"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28BE438B" w:rsidR="003C5DA7" w:rsidRDefault="006D49CD" w:rsidP="006D49CD">
      <w:pPr>
        <w:rPr>
          <w:sz w:val="24"/>
          <w:szCs w:val="24"/>
        </w:rPr>
      </w:pPr>
      <w:r w:rsidRPr="005400DE">
        <w:rPr>
          <w:sz w:val="24"/>
          <w:szCs w:val="24"/>
        </w:rPr>
        <w:t xml:space="preserve">                                                                                                          </w:t>
      </w:r>
      <w:r>
        <w:rPr>
          <w:sz w:val="24"/>
          <w:szCs w:val="24"/>
        </w:rPr>
        <w:t xml:space="preserve">                </w:t>
      </w:r>
      <w:r w:rsidRPr="005400DE">
        <w:rPr>
          <w:sz w:val="24"/>
          <w:szCs w:val="24"/>
        </w:rPr>
        <w:t xml:space="preserve">      М.П.</w:t>
      </w:r>
    </w:p>
    <w:p w14:paraId="2631EEA2" w14:textId="77777777" w:rsidR="003C5DA7" w:rsidRDefault="003C5DA7">
      <w:pPr>
        <w:rPr>
          <w:sz w:val="24"/>
          <w:szCs w:val="24"/>
        </w:rPr>
      </w:pPr>
      <w:r>
        <w:rPr>
          <w:sz w:val="24"/>
          <w:szCs w:val="24"/>
        </w:rPr>
        <w:br w:type="page"/>
      </w:r>
    </w:p>
    <w:p w14:paraId="15CF05EC" w14:textId="77777777" w:rsidR="003C5DA7" w:rsidRPr="003C5DA7" w:rsidRDefault="003C5DA7" w:rsidP="003C5DA7">
      <w:pPr>
        <w:keepNext/>
        <w:spacing w:before="60"/>
        <w:jc w:val="center"/>
        <w:outlineLvl w:val="1"/>
        <w:rPr>
          <w:b/>
          <w:sz w:val="24"/>
          <w:szCs w:val="24"/>
          <w:lang w:eastAsia="en-US"/>
        </w:rPr>
      </w:pPr>
      <w:bookmarkStart w:id="97" w:name="_Toc447715498"/>
      <w:r w:rsidRPr="003C5DA7">
        <w:rPr>
          <w:b/>
          <w:sz w:val="24"/>
          <w:szCs w:val="24"/>
          <w:lang w:eastAsia="en-US"/>
        </w:rPr>
        <w:lastRenderedPageBreak/>
        <w:t>ФОРМА 5. СВЕДЕНИЙЯ О КАДРОВЫХ РЕСУРСАХ</w:t>
      </w:r>
      <w:bookmarkEnd w:id="97"/>
    </w:p>
    <w:p w14:paraId="4222F58B" w14:textId="77777777" w:rsidR="003C5DA7" w:rsidRPr="003C5DA7" w:rsidRDefault="003C5DA7" w:rsidP="003C5DA7">
      <w:pPr>
        <w:ind w:left="567"/>
        <w:jc w:val="center"/>
        <w:rPr>
          <w:b/>
          <w:sz w:val="24"/>
          <w:szCs w:val="24"/>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3C5DA7" w:rsidRPr="003C5DA7" w14:paraId="78004C66"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5232A1EC" w14:textId="77777777" w:rsidR="003C5DA7" w:rsidRPr="003C5DA7" w:rsidRDefault="003C5DA7" w:rsidP="003C5DA7">
            <w:pPr>
              <w:keepNext/>
              <w:ind w:left="57" w:right="57"/>
              <w:jc w:val="center"/>
              <w:rPr>
                <w:sz w:val="24"/>
                <w:szCs w:val="24"/>
                <w:lang w:eastAsia="en-US"/>
              </w:rPr>
            </w:pPr>
            <w:r w:rsidRPr="003C5DA7">
              <w:rPr>
                <w:sz w:val="24"/>
                <w:szCs w:val="24"/>
                <w:lang w:eastAsia="en-US"/>
              </w:rPr>
              <w:t>№п/п</w:t>
            </w:r>
          </w:p>
        </w:tc>
        <w:tc>
          <w:tcPr>
            <w:tcW w:w="731" w:type="pct"/>
            <w:tcBorders>
              <w:top w:val="single" w:sz="6" w:space="0" w:color="auto"/>
              <w:left w:val="single" w:sz="6" w:space="0" w:color="auto"/>
              <w:bottom w:val="single" w:sz="6" w:space="0" w:color="auto"/>
              <w:right w:val="single" w:sz="6" w:space="0" w:color="auto"/>
            </w:tcBorders>
          </w:tcPr>
          <w:p w14:paraId="7B7ABF0F" w14:textId="77777777" w:rsidR="003C5DA7" w:rsidRPr="003C5DA7" w:rsidRDefault="003C5DA7" w:rsidP="003C5DA7">
            <w:pPr>
              <w:keepNext/>
              <w:ind w:left="57" w:right="-87"/>
              <w:jc w:val="center"/>
              <w:rPr>
                <w:sz w:val="24"/>
                <w:szCs w:val="24"/>
                <w:lang w:eastAsia="en-US"/>
              </w:rPr>
            </w:pPr>
            <w:r w:rsidRPr="003C5DA7">
              <w:rPr>
                <w:sz w:val="24"/>
                <w:szCs w:val="24"/>
                <w:lang w:eastAsia="en-US"/>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2F00AAF8" w14:textId="77777777" w:rsidR="003C5DA7" w:rsidRPr="003C5DA7" w:rsidRDefault="003C5DA7" w:rsidP="003C5DA7">
            <w:pPr>
              <w:keepNext/>
              <w:ind w:left="57" w:right="57"/>
              <w:jc w:val="center"/>
              <w:rPr>
                <w:sz w:val="24"/>
                <w:szCs w:val="24"/>
                <w:lang w:eastAsia="en-US"/>
              </w:rPr>
            </w:pPr>
            <w:r w:rsidRPr="003C5DA7">
              <w:rPr>
                <w:sz w:val="24"/>
                <w:szCs w:val="24"/>
                <w:lang w:eastAsia="en-US"/>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47ABC422" w14:textId="77777777" w:rsidR="003C5DA7" w:rsidRPr="003C5DA7" w:rsidRDefault="003C5DA7" w:rsidP="003C5DA7">
            <w:pPr>
              <w:keepNext/>
              <w:ind w:left="-108" w:right="-159"/>
              <w:jc w:val="center"/>
              <w:rPr>
                <w:sz w:val="24"/>
                <w:szCs w:val="24"/>
                <w:lang w:eastAsia="en-US"/>
              </w:rPr>
            </w:pPr>
            <w:r w:rsidRPr="003C5DA7">
              <w:rPr>
                <w:sz w:val="24"/>
                <w:szCs w:val="24"/>
                <w:lang w:eastAsia="en-US"/>
              </w:rPr>
              <w:t>Должность</w:t>
            </w:r>
          </w:p>
        </w:tc>
        <w:tc>
          <w:tcPr>
            <w:tcW w:w="885" w:type="pct"/>
            <w:tcBorders>
              <w:top w:val="single" w:sz="6" w:space="0" w:color="auto"/>
              <w:left w:val="single" w:sz="6" w:space="0" w:color="auto"/>
              <w:bottom w:val="single" w:sz="6" w:space="0" w:color="auto"/>
              <w:right w:val="single" w:sz="6" w:space="0" w:color="auto"/>
            </w:tcBorders>
          </w:tcPr>
          <w:p w14:paraId="2390369A" w14:textId="77777777" w:rsidR="003C5DA7" w:rsidRPr="003C5DA7" w:rsidRDefault="003C5DA7" w:rsidP="003C5DA7">
            <w:pPr>
              <w:keepNext/>
              <w:ind w:left="57" w:right="57"/>
              <w:jc w:val="center"/>
              <w:rPr>
                <w:sz w:val="24"/>
                <w:szCs w:val="24"/>
                <w:lang w:eastAsia="en-US"/>
              </w:rPr>
            </w:pPr>
            <w:r w:rsidRPr="003C5DA7">
              <w:rPr>
                <w:sz w:val="24"/>
                <w:szCs w:val="24"/>
                <w:lang w:eastAsia="en-US"/>
              </w:rPr>
              <w:t>Стаж работы в данной или аналогичной должности, лет</w:t>
            </w:r>
          </w:p>
        </w:tc>
        <w:tc>
          <w:tcPr>
            <w:tcW w:w="1019" w:type="pct"/>
          </w:tcPr>
          <w:p w14:paraId="6E8B7B26" w14:textId="77777777" w:rsidR="003C5DA7" w:rsidRPr="003C5DA7" w:rsidRDefault="003C5DA7" w:rsidP="003C5DA7">
            <w:pPr>
              <w:keepNext/>
              <w:ind w:left="57" w:right="57"/>
              <w:jc w:val="center"/>
              <w:rPr>
                <w:sz w:val="24"/>
                <w:szCs w:val="24"/>
                <w:lang w:eastAsia="en-US"/>
              </w:rPr>
            </w:pPr>
            <w:r w:rsidRPr="003C5DA7">
              <w:rPr>
                <w:sz w:val="24"/>
                <w:szCs w:val="24"/>
                <w:lang w:eastAsia="en-US"/>
              </w:rPr>
              <w:t>Опыт выполнения работ, оказания услуг аналогичных предмету Запроса предложений</w:t>
            </w:r>
          </w:p>
        </w:tc>
      </w:tr>
      <w:tr w:rsidR="003C5DA7" w:rsidRPr="003C5DA7" w14:paraId="4A997196" w14:textId="77777777" w:rsidTr="00D97668">
        <w:trPr>
          <w:trHeight w:val="20"/>
        </w:trPr>
        <w:tc>
          <w:tcPr>
            <w:tcW w:w="5000" w:type="pct"/>
            <w:gridSpan w:val="6"/>
            <w:tcBorders>
              <w:top w:val="single" w:sz="6" w:space="0" w:color="auto"/>
              <w:left w:val="single" w:sz="6" w:space="0" w:color="auto"/>
              <w:bottom w:val="single" w:sz="6" w:space="0" w:color="auto"/>
            </w:tcBorders>
          </w:tcPr>
          <w:p w14:paraId="3E7FDEF7" w14:textId="77777777" w:rsidR="003C5DA7" w:rsidRPr="003C5DA7" w:rsidRDefault="003C5DA7" w:rsidP="003C5DA7">
            <w:pPr>
              <w:ind w:left="57" w:right="57"/>
              <w:rPr>
                <w:sz w:val="24"/>
                <w:szCs w:val="24"/>
                <w:lang w:eastAsia="en-US"/>
              </w:rPr>
            </w:pPr>
            <w:r w:rsidRPr="003C5DA7">
              <w:rPr>
                <w:sz w:val="24"/>
                <w:szCs w:val="24"/>
                <w:lang w:eastAsia="en-US"/>
              </w:rPr>
              <w:t xml:space="preserve">Управленческий персонал </w:t>
            </w:r>
          </w:p>
        </w:tc>
      </w:tr>
      <w:tr w:rsidR="003C5DA7" w:rsidRPr="003C5DA7" w14:paraId="2B10CDD8"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7BA768BF" w14:textId="77777777" w:rsidR="003C5DA7" w:rsidRPr="003C5DA7" w:rsidRDefault="003C5DA7" w:rsidP="003C5DA7">
            <w:pPr>
              <w:numPr>
                <w:ilvl w:val="0"/>
                <w:numId w:val="18"/>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14:paraId="606A5EBF" w14:textId="77777777" w:rsidR="003C5DA7" w:rsidRPr="003C5DA7" w:rsidRDefault="003C5DA7" w:rsidP="003C5DA7">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6BC1ACDC" w14:textId="77777777" w:rsidR="003C5DA7" w:rsidRPr="003C5DA7" w:rsidRDefault="003C5DA7" w:rsidP="003C5DA7">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00116E36" w14:textId="77777777" w:rsidR="003C5DA7" w:rsidRPr="003C5DA7" w:rsidRDefault="003C5DA7" w:rsidP="003C5DA7">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37BDAB84" w14:textId="77777777" w:rsidR="003C5DA7" w:rsidRPr="003C5DA7" w:rsidRDefault="003C5DA7" w:rsidP="003C5DA7">
            <w:pPr>
              <w:ind w:left="57" w:right="57"/>
              <w:rPr>
                <w:sz w:val="24"/>
                <w:szCs w:val="24"/>
                <w:lang w:eastAsia="en-US"/>
              </w:rPr>
            </w:pPr>
          </w:p>
        </w:tc>
        <w:tc>
          <w:tcPr>
            <w:tcW w:w="1019" w:type="pct"/>
          </w:tcPr>
          <w:p w14:paraId="0269ACA4" w14:textId="77777777" w:rsidR="003C5DA7" w:rsidRPr="003C5DA7" w:rsidRDefault="003C5DA7" w:rsidP="003C5DA7">
            <w:pPr>
              <w:ind w:left="57" w:right="57"/>
              <w:rPr>
                <w:sz w:val="24"/>
                <w:szCs w:val="24"/>
                <w:lang w:eastAsia="en-US"/>
              </w:rPr>
            </w:pPr>
          </w:p>
        </w:tc>
      </w:tr>
      <w:tr w:rsidR="003C5DA7" w:rsidRPr="003C5DA7" w14:paraId="5EF500C2"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3EB5AF23" w14:textId="77777777" w:rsidR="003C5DA7" w:rsidRPr="003C5DA7" w:rsidRDefault="003C5DA7" w:rsidP="003C5DA7">
            <w:pPr>
              <w:numPr>
                <w:ilvl w:val="0"/>
                <w:numId w:val="18"/>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14:paraId="5B0CB020" w14:textId="77777777" w:rsidR="003C5DA7" w:rsidRPr="003C5DA7" w:rsidRDefault="003C5DA7" w:rsidP="003C5DA7">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10CD905F" w14:textId="77777777" w:rsidR="003C5DA7" w:rsidRPr="003C5DA7" w:rsidRDefault="003C5DA7" w:rsidP="003C5DA7">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392850B2" w14:textId="77777777" w:rsidR="003C5DA7" w:rsidRPr="003C5DA7" w:rsidRDefault="003C5DA7" w:rsidP="003C5DA7">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5AACA1BE" w14:textId="77777777" w:rsidR="003C5DA7" w:rsidRPr="003C5DA7" w:rsidRDefault="003C5DA7" w:rsidP="003C5DA7">
            <w:pPr>
              <w:ind w:left="57" w:right="57"/>
              <w:rPr>
                <w:sz w:val="24"/>
                <w:szCs w:val="24"/>
                <w:lang w:eastAsia="en-US"/>
              </w:rPr>
            </w:pPr>
          </w:p>
        </w:tc>
        <w:tc>
          <w:tcPr>
            <w:tcW w:w="1019" w:type="pct"/>
          </w:tcPr>
          <w:p w14:paraId="2BC5D123" w14:textId="77777777" w:rsidR="003C5DA7" w:rsidRPr="003C5DA7" w:rsidRDefault="003C5DA7" w:rsidP="003C5DA7">
            <w:pPr>
              <w:ind w:left="57" w:right="57"/>
              <w:rPr>
                <w:sz w:val="24"/>
                <w:szCs w:val="24"/>
                <w:lang w:eastAsia="en-US"/>
              </w:rPr>
            </w:pPr>
          </w:p>
        </w:tc>
      </w:tr>
      <w:tr w:rsidR="003C5DA7" w:rsidRPr="003C5DA7" w14:paraId="08761059"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782AF288" w14:textId="77777777" w:rsidR="003C5DA7" w:rsidRPr="003C5DA7" w:rsidRDefault="003C5DA7" w:rsidP="003C5DA7">
            <w:pPr>
              <w:rPr>
                <w:sz w:val="24"/>
                <w:szCs w:val="24"/>
                <w:lang w:eastAsia="en-US"/>
              </w:rPr>
            </w:pPr>
            <w:r w:rsidRPr="003C5DA7">
              <w:rPr>
                <w:sz w:val="24"/>
                <w:szCs w:val="24"/>
                <w:lang w:eastAsia="en-US"/>
              </w:rPr>
              <w:t>…</w:t>
            </w:r>
          </w:p>
        </w:tc>
        <w:tc>
          <w:tcPr>
            <w:tcW w:w="731" w:type="pct"/>
            <w:tcBorders>
              <w:top w:val="single" w:sz="6" w:space="0" w:color="auto"/>
              <w:left w:val="single" w:sz="6" w:space="0" w:color="auto"/>
              <w:bottom w:val="single" w:sz="6" w:space="0" w:color="auto"/>
              <w:right w:val="single" w:sz="6" w:space="0" w:color="auto"/>
            </w:tcBorders>
          </w:tcPr>
          <w:p w14:paraId="22A7465E" w14:textId="77777777" w:rsidR="003C5DA7" w:rsidRPr="003C5DA7" w:rsidRDefault="003C5DA7" w:rsidP="003C5DA7">
            <w:pPr>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06433A7A" w14:textId="77777777" w:rsidR="003C5DA7" w:rsidRPr="003C5DA7" w:rsidRDefault="003C5DA7" w:rsidP="003C5DA7">
            <w:pPr>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5C2701E2" w14:textId="77777777" w:rsidR="003C5DA7" w:rsidRPr="003C5DA7" w:rsidRDefault="003C5DA7" w:rsidP="003C5DA7">
            <w:pPr>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5F801158" w14:textId="77777777" w:rsidR="003C5DA7" w:rsidRPr="003C5DA7" w:rsidRDefault="003C5DA7" w:rsidP="003C5DA7">
            <w:pPr>
              <w:rPr>
                <w:sz w:val="24"/>
                <w:szCs w:val="24"/>
                <w:lang w:eastAsia="en-US"/>
              </w:rPr>
            </w:pPr>
          </w:p>
        </w:tc>
        <w:tc>
          <w:tcPr>
            <w:tcW w:w="1019" w:type="pct"/>
          </w:tcPr>
          <w:p w14:paraId="4F26396E" w14:textId="77777777" w:rsidR="003C5DA7" w:rsidRPr="003C5DA7" w:rsidRDefault="003C5DA7" w:rsidP="003C5DA7">
            <w:pPr>
              <w:rPr>
                <w:sz w:val="24"/>
                <w:szCs w:val="24"/>
                <w:lang w:eastAsia="en-US"/>
              </w:rPr>
            </w:pPr>
          </w:p>
        </w:tc>
      </w:tr>
      <w:tr w:rsidR="003C5DA7" w:rsidRPr="003C5DA7" w14:paraId="10C9FCBE" w14:textId="77777777" w:rsidTr="00D97668">
        <w:trPr>
          <w:trHeight w:val="20"/>
        </w:trPr>
        <w:tc>
          <w:tcPr>
            <w:tcW w:w="5000" w:type="pct"/>
            <w:gridSpan w:val="6"/>
            <w:tcBorders>
              <w:top w:val="single" w:sz="6" w:space="0" w:color="auto"/>
              <w:left w:val="single" w:sz="6" w:space="0" w:color="auto"/>
              <w:bottom w:val="single" w:sz="6" w:space="0" w:color="auto"/>
            </w:tcBorders>
          </w:tcPr>
          <w:p w14:paraId="345DE293" w14:textId="77777777" w:rsidR="003C5DA7" w:rsidRPr="003C5DA7" w:rsidRDefault="003C5DA7" w:rsidP="003C5DA7">
            <w:pPr>
              <w:ind w:left="57" w:right="57"/>
              <w:rPr>
                <w:sz w:val="24"/>
                <w:szCs w:val="24"/>
                <w:lang w:eastAsia="en-US"/>
              </w:rPr>
            </w:pPr>
            <w:r w:rsidRPr="003C5DA7">
              <w:rPr>
                <w:sz w:val="24"/>
                <w:szCs w:val="24"/>
                <w:lang w:eastAsia="en-US"/>
              </w:rPr>
              <w:t xml:space="preserve">Специалисты </w:t>
            </w:r>
          </w:p>
        </w:tc>
      </w:tr>
      <w:tr w:rsidR="003C5DA7" w:rsidRPr="003C5DA7" w14:paraId="79492DB1"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2FF1C89C" w14:textId="77777777" w:rsidR="003C5DA7" w:rsidRPr="003C5DA7" w:rsidRDefault="003C5DA7" w:rsidP="003C5DA7">
            <w:pPr>
              <w:numPr>
                <w:ilvl w:val="0"/>
                <w:numId w:val="19"/>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14:paraId="69A9DC5D" w14:textId="77777777" w:rsidR="003C5DA7" w:rsidRPr="003C5DA7" w:rsidRDefault="003C5DA7" w:rsidP="003C5DA7">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3477D7DE" w14:textId="77777777" w:rsidR="003C5DA7" w:rsidRPr="003C5DA7" w:rsidRDefault="003C5DA7" w:rsidP="003C5DA7">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74A131B1" w14:textId="77777777" w:rsidR="003C5DA7" w:rsidRPr="003C5DA7" w:rsidRDefault="003C5DA7" w:rsidP="003C5DA7">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66FC4F88" w14:textId="77777777" w:rsidR="003C5DA7" w:rsidRPr="003C5DA7" w:rsidRDefault="003C5DA7" w:rsidP="003C5DA7">
            <w:pPr>
              <w:ind w:left="57" w:right="57"/>
              <w:rPr>
                <w:sz w:val="24"/>
                <w:szCs w:val="24"/>
                <w:lang w:eastAsia="en-US"/>
              </w:rPr>
            </w:pPr>
          </w:p>
        </w:tc>
        <w:tc>
          <w:tcPr>
            <w:tcW w:w="1019" w:type="pct"/>
          </w:tcPr>
          <w:p w14:paraId="7883F489" w14:textId="77777777" w:rsidR="003C5DA7" w:rsidRPr="003C5DA7" w:rsidRDefault="003C5DA7" w:rsidP="003C5DA7">
            <w:pPr>
              <w:ind w:left="57" w:right="57"/>
              <w:rPr>
                <w:sz w:val="24"/>
                <w:szCs w:val="24"/>
                <w:lang w:eastAsia="en-US"/>
              </w:rPr>
            </w:pPr>
          </w:p>
        </w:tc>
      </w:tr>
      <w:tr w:rsidR="003C5DA7" w:rsidRPr="003C5DA7" w14:paraId="2A44360B"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076ADE4F" w14:textId="77777777" w:rsidR="003C5DA7" w:rsidRPr="003C5DA7" w:rsidRDefault="003C5DA7" w:rsidP="003C5DA7">
            <w:pPr>
              <w:numPr>
                <w:ilvl w:val="0"/>
                <w:numId w:val="19"/>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14:paraId="29DF2BAE" w14:textId="77777777" w:rsidR="003C5DA7" w:rsidRPr="003C5DA7" w:rsidRDefault="003C5DA7" w:rsidP="003C5DA7">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719B87C7" w14:textId="77777777" w:rsidR="003C5DA7" w:rsidRPr="003C5DA7" w:rsidRDefault="003C5DA7" w:rsidP="003C5DA7">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76B4C7C3" w14:textId="77777777" w:rsidR="003C5DA7" w:rsidRPr="003C5DA7" w:rsidRDefault="003C5DA7" w:rsidP="003C5DA7">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10608864" w14:textId="77777777" w:rsidR="003C5DA7" w:rsidRPr="003C5DA7" w:rsidRDefault="003C5DA7" w:rsidP="003C5DA7">
            <w:pPr>
              <w:ind w:left="57" w:right="57"/>
              <w:rPr>
                <w:sz w:val="24"/>
                <w:szCs w:val="24"/>
                <w:lang w:eastAsia="en-US"/>
              </w:rPr>
            </w:pPr>
          </w:p>
        </w:tc>
        <w:tc>
          <w:tcPr>
            <w:tcW w:w="1019" w:type="pct"/>
          </w:tcPr>
          <w:p w14:paraId="625D243D" w14:textId="77777777" w:rsidR="003C5DA7" w:rsidRPr="003C5DA7" w:rsidRDefault="003C5DA7" w:rsidP="003C5DA7">
            <w:pPr>
              <w:ind w:left="57" w:right="57"/>
              <w:rPr>
                <w:sz w:val="24"/>
                <w:szCs w:val="24"/>
                <w:lang w:eastAsia="en-US"/>
              </w:rPr>
            </w:pPr>
          </w:p>
        </w:tc>
      </w:tr>
      <w:tr w:rsidR="003C5DA7" w:rsidRPr="003C5DA7" w14:paraId="5B878F6B" w14:textId="77777777" w:rsidTr="00D97668">
        <w:trPr>
          <w:trHeight w:val="20"/>
        </w:trPr>
        <w:tc>
          <w:tcPr>
            <w:tcW w:w="464" w:type="pct"/>
            <w:tcBorders>
              <w:top w:val="single" w:sz="6" w:space="0" w:color="auto"/>
              <w:left w:val="single" w:sz="6" w:space="0" w:color="auto"/>
              <w:bottom w:val="single" w:sz="6" w:space="0" w:color="auto"/>
              <w:right w:val="single" w:sz="6" w:space="0" w:color="auto"/>
            </w:tcBorders>
          </w:tcPr>
          <w:p w14:paraId="15D9FD78" w14:textId="77777777" w:rsidR="003C5DA7" w:rsidRPr="003C5DA7" w:rsidRDefault="003C5DA7" w:rsidP="003C5DA7">
            <w:pPr>
              <w:rPr>
                <w:sz w:val="24"/>
                <w:szCs w:val="24"/>
                <w:lang w:eastAsia="en-US"/>
              </w:rPr>
            </w:pPr>
            <w:r w:rsidRPr="003C5DA7">
              <w:rPr>
                <w:sz w:val="24"/>
                <w:szCs w:val="24"/>
                <w:lang w:eastAsia="en-US"/>
              </w:rPr>
              <w:t>…</w:t>
            </w:r>
          </w:p>
        </w:tc>
        <w:tc>
          <w:tcPr>
            <w:tcW w:w="731" w:type="pct"/>
            <w:tcBorders>
              <w:top w:val="single" w:sz="6" w:space="0" w:color="auto"/>
              <w:left w:val="single" w:sz="6" w:space="0" w:color="auto"/>
              <w:bottom w:val="single" w:sz="6" w:space="0" w:color="auto"/>
              <w:right w:val="single" w:sz="6" w:space="0" w:color="auto"/>
            </w:tcBorders>
          </w:tcPr>
          <w:p w14:paraId="66DDA448" w14:textId="77777777" w:rsidR="003C5DA7" w:rsidRPr="003C5DA7" w:rsidRDefault="003C5DA7" w:rsidP="003C5DA7">
            <w:pPr>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14:paraId="5FF44721" w14:textId="77777777" w:rsidR="003C5DA7" w:rsidRPr="003C5DA7" w:rsidRDefault="003C5DA7" w:rsidP="003C5DA7">
            <w:pPr>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14:paraId="3959A92F" w14:textId="77777777" w:rsidR="003C5DA7" w:rsidRPr="003C5DA7" w:rsidRDefault="003C5DA7" w:rsidP="003C5DA7">
            <w:pPr>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14:paraId="3FBC5501" w14:textId="77777777" w:rsidR="003C5DA7" w:rsidRPr="003C5DA7" w:rsidRDefault="003C5DA7" w:rsidP="003C5DA7">
            <w:pPr>
              <w:rPr>
                <w:sz w:val="24"/>
                <w:szCs w:val="24"/>
                <w:lang w:eastAsia="en-US"/>
              </w:rPr>
            </w:pPr>
          </w:p>
        </w:tc>
        <w:tc>
          <w:tcPr>
            <w:tcW w:w="1019" w:type="pct"/>
          </w:tcPr>
          <w:p w14:paraId="3715D48A" w14:textId="77777777" w:rsidR="003C5DA7" w:rsidRPr="003C5DA7" w:rsidRDefault="003C5DA7" w:rsidP="003C5DA7">
            <w:pPr>
              <w:rPr>
                <w:sz w:val="24"/>
                <w:szCs w:val="24"/>
                <w:lang w:eastAsia="en-US"/>
              </w:rPr>
            </w:pPr>
          </w:p>
        </w:tc>
      </w:tr>
    </w:tbl>
    <w:p w14:paraId="7A95DB2D" w14:textId="77777777" w:rsidR="003C5DA7" w:rsidRPr="003C5DA7" w:rsidRDefault="003C5DA7" w:rsidP="003C5DA7">
      <w:pPr>
        <w:tabs>
          <w:tab w:val="num" w:pos="1134"/>
        </w:tabs>
        <w:spacing w:after="120"/>
        <w:ind w:left="972"/>
        <w:contextualSpacing/>
        <w:jc w:val="both"/>
        <w:rPr>
          <w:b/>
          <w:sz w:val="24"/>
          <w:szCs w:val="24"/>
          <w:lang w:eastAsia="en-US"/>
        </w:rPr>
      </w:pPr>
    </w:p>
    <w:p w14:paraId="62064F59" w14:textId="77777777" w:rsidR="003C5DA7" w:rsidRPr="003C5DA7" w:rsidRDefault="003C5DA7" w:rsidP="003C5DA7">
      <w:pPr>
        <w:rPr>
          <w:sz w:val="24"/>
          <w:szCs w:val="24"/>
          <w:lang w:eastAsia="en-US"/>
        </w:rPr>
      </w:pPr>
      <w:r w:rsidRPr="003C5DA7">
        <w:rPr>
          <w:sz w:val="24"/>
          <w:szCs w:val="24"/>
          <w:lang w:eastAsia="en-US"/>
        </w:rPr>
        <w:t xml:space="preserve">Участник процедуры закупки </w:t>
      </w:r>
    </w:p>
    <w:p w14:paraId="271EE8DE" w14:textId="77777777" w:rsidR="003C5DA7" w:rsidRPr="003C5DA7" w:rsidRDefault="003C5DA7" w:rsidP="003C5DA7">
      <w:pPr>
        <w:rPr>
          <w:sz w:val="24"/>
          <w:szCs w:val="24"/>
          <w:lang w:eastAsia="en-US"/>
        </w:rPr>
      </w:pPr>
      <w:r w:rsidRPr="003C5DA7">
        <w:rPr>
          <w:sz w:val="24"/>
          <w:szCs w:val="24"/>
          <w:lang w:eastAsia="en-US"/>
        </w:rPr>
        <w:t>(уполномоченный представитель)   ______________        ____________</w:t>
      </w:r>
    </w:p>
    <w:p w14:paraId="67D856D3" w14:textId="77777777" w:rsidR="003C5DA7" w:rsidRPr="003C5DA7" w:rsidRDefault="003C5DA7" w:rsidP="003C5DA7">
      <w:pPr>
        <w:rPr>
          <w:sz w:val="24"/>
          <w:szCs w:val="24"/>
          <w:vertAlign w:val="superscript"/>
          <w:lang w:eastAsia="en-US"/>
        </w:rPr>
      </w:pPr>
      <w:r w:rsidRPr="003C5DA7">
        <w:rPr>
          <w:sz w:val="24"/>
          <w:szCs w:val="24"/>
          <w:vertAlign w:val="superscript"/>
          <w:lang w:eastAsia="en-US"/>
        </w:rPr>
        <w:t xml:space="preserve">                                                                                      </w:t>
      </w:r>
      <w:r w:rsidRPr="003C5DA7">
        <w:rPr>
          <w:sz w:val="24"/>
          <w:szCs w:val="24"/>
          <w:vertAlign w:val="superscript"/>
          <w:lang w:eastAsia="en-US"/>
        </w:rPr>
        <w:tab/>
        <w:t xml:space="preserve">              (подпись)                              </w:t>
      </w:r>
      <w:r w:rsidRPr="003C5DA7">
        <w:rPr>
          <w:sz w:val="24"/>
          <w:szCs w:val="24"/>
          <w:lang w:eastAsia="en-US"/>
        </w:rPr>
        <w:t xml:space="preserve">  </w:t>
      </w:r>
      <w:r w:rsidRPr="003C5DA7">
        <w:rPr>
          <w:sz w:val="24"/>
          <w:szCs w:val="24"/>
          <w:vertAlign w:val="superscript"/>
          <w:lang w:eastAsia="en-US"/>
        </w:rPr>
        <w:t>(Ф.И.О.)</w:t>
      </w:r>
    </w:p>
    <w:p w14:paraId="113269AB" w14:textId="05255BA3" w:rsidR="003C5DA7" w:rsidRPr="003C5DA7" w:rsidRDefault="003C5DA7" w:rsidP="003C5DA7">
      <w:pPr>
        <w:rPr>
          <w:sz w:val="24"/>
          <w:szCs w:val="24"/>
          <w:vertAlign w:val="superscript"/>
          <w:lang w:eastAsia="en-US"/>
        </w:rPr>
        <w:sectPr w:rsidR="003C5DA7" w:rsidRPr="003C5DA7" w:rsidSect="000415DC">
          <w:headerReference w:type="default" r:id="rId33"/>
          <w:pgSz w:w="11907" w:h="16840" w:code="9"/>
          <w:pgMar w:top="851" w:right="851" w:bottom="851" w:left="1276" w:header="720" w:footer="403" w:gutter="0"/>
          <w:cols w:space="720"/>
          <w:noEndnote/>
        </w:sectPr>
      </w:pPr>
      <w:r w:rsidRPr="003C5DA7">
        <w:rPr>
          <w:sz w:val="24"/>
          <w:szCs w:val="24"/>
          <w:lang w:eastAsia="en-US"/>
        </w:rPr>
        <w:t xml:space="preserve">                                                                                                                                </w:t>
      </w:r>
    </w:p>
    <w:p w14:paraId="616D2EB2" w14:textId="7B0D4BD1" w:rsidR="00BD3935" w:rsidRPr="00D23DB8" w:rsidRDefault="00BD3935" w:rsidP="00BD3935">
      <w:pPr>
        <w:suppressAutoHyphens/>
        <w:spacing w:after="120"/>
        <w:jc w:val="center"/>
        <w:rPr>
          <w:b/>
          <w:sz w:val="24"/>
        </w:rPr>
      </w:pPr>
      <w:r w:rsidRPr="00D23DB8">
        <w:rPr>
          <w:b/>
          <w:sz w:val="24"/>
        </w:rPr>
        <w:lastRenderedPageBreak/>
        <w:t xml:space="preserve">ФОРМА </w:t>
      </w:r>
      <w:r w:rsidR="003C5DA7">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2D74F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37CA12EB" w:rsidR="00BD3935" w:rsidRPr="00666497" w:rsidRDefault="00BD3935" w:rsidP="002D74F4">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2D74F4">
            <w:pPr>
              <w:ind w:left="567" w:hanging="533"/>
              <w:jc w:val="center"/>
              <w:rPr>
                <w:sz w:val="24"/>
                <w:szCs w:val="24"/>
              </w:rPr>
            </w:pPr>
            <w:r w:rsidRPr="00666497">
              <w:rPr>
                <w:sz w:val="24"/>
                <w:szCs w:val="24"/>
              </w:rPr>
              <w:t>Наименование</w:t>
            </w:r>
          </w:p>
          <w:p w14:paraId="1B720CED" w14:textId="77777777" w:rsidR="00BD3935" w:rsidRPr="00666497" w:rsidRDefault="00BD3935" w:rsidP="002D74F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2D74F4">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2D74F4">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2D74F4">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2D74F4">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2D74F4">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2D74F4">
            <w:pPr>
              <w:ind w:left="103"/>
              <w:jc w:val="center"/>
              <w:rPr>
                <w:sz w:val="24"/>
                <w:szCs w:val="24"/>
              </w:rPr>
            </w:pPr>
            <w:r w:rsidRPr="00666497">
              <w:rPr>
                <w:sz w:val="24"/>
                <w:szCs w:val="24"/>
              </w:rPr>
              <w:t>Примечание</w:t>
            </w:r>
          </w:p>
        </w:tc>
      </w:tr>
      <w:tr w:rsidR="00BD3935" w:rsidRPr="00D23DB8" w14:paraId="11097005"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2D74F4">
            <w:pPr>
              <w:tabs>
                <w:tab w:val="left" w:pos="640"/>
              </w:tabs>
              <w:ind w:left="-85" w:right="-85"/>
              <w:rPr>
                <w:sz w:val="22"/>
                <w:szCs w:val="24"/>
                <w:lang w:val="en-US" w:eastAsia="en-US"/>
              </w:rPr>
            </w:pPr>
          </w:p>
        </w:tc>
      </w:tr>
      <w:tr w:rsidR="00BD3935" w:rsidRPr="00D23DB8" w14:paraId="0F0774B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2D74F4">
            <w:pPr>
              <w:tabs>
                <w:tab w:val="left" w:pos="640"/>
              </w:tabs>
              <w:ind w:left="-85" w:right="-85"/>
              <w:rPr>
                <w:sz w:val="22"/>
                <w:szCs w:val="24"/>
                <w:lang w:val="en-US" w:eastAsia="en-US"/>
              </w:rPr>
            </w:pPr>
          </w:p>
        </w:tc>
      </w:tr>
      <w:tr w:rsidR="00BD3935" w:rsidRPr="00D23DB8" w14:paraId="4420534F"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2D74F4">
            <w:pPr>
              <w:tabs>
                <w:tab w:val="left" w:pos="640"/>
              </w:tabs>
              <w:ind w:left="-85" w:right="-85"/>
              <w:rPr>
                <w:sz w:val="22"/>
                <w:szCs w:val="24"/>
                <w:lang w:val="en-US" w:eastAsia="en-US"/>
              </w:rPr>
            </w:pPr>
          </w:p>
        </w:tc>
      </w:tr>
      <w:tr w:rsidR="00BD3935" w:rsidRPr="00D23DB8" w14:paraId="620ED7E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2D74F4">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2D74F4">
            <w:pPr>
              <w:tabs>
                <w:tab w:val="left" w:pos="640"/>
              </w:tabs>
              <w:ind w:left="-85" w:right="-85"/>
              <w:rPr>
                <w:sz w:val="22"/>
                <w:szCs w:val="24"/>
                <w:lang w:val="en-US" w:eastAsia="en-US"/>
              </w:rPr>
            </w:pPr>
          </w:p>
        </w:tc>
      </w:tr>
      <w:tr w:rsidR="00BD3935" w:rsidRPr="00D23DB8" w14:paraId="4BE73DA4"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2D74F4">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2D74F4">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2D74F4">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2D74F4">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54ED89BE" w:rsidR="00BD3935" w:rsidRPr="00D23DB8" w:rsidRDefault="00BD3935" w:rsidP="002D74F4">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2D74F4">
          <w:headerReference w:type="default" r:id="rId34"/>
          <w:pgSz w:w="16840" w:h="11907" w:orient="landscape" w:code="9"/>
          <w:pgMar w:top="851" w:right="851" w:bottom="1276" w:left="851" w:header="720" w:footer="403" w:gutter="0"/>
          <w:cols w:space="720"/>
          <w:noEndnote/>
        </w:sectPr>
      </w:pPr>
    </w:p>
    <w:p w14:paraId="726A1F27" w14:textId="72B8DEA0"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3C5DA7">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r w:rsidR="00EE44EB">
        <w:rPr>
          <w:b/>
          <w:sz w:val="24"/>
        </w:rPr>
        <w:t xml:space="preserve"> в качестве ответчика</w:t>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F193026"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2D74F4">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2D74F4">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6E070A0B" w:rsidR="00BD3935" w:rsidRPr="00C57763" w:rsidRDefault="00BD3935" w:rsidP="002D74F4">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43879B67"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A2652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3B90F805" w:rsidR="00F11492" w:rsidRPr="00F11492" w:rsidRDefault="00F11492" w:rsidP="00F11492">
      <w:pPr>
        <w:tabs>
          <w:tab w:val="left" w:pos="360"/>
        </w:tabs>
        <w:autoSpaceDN w:val="0"/>
        <w:adjustRightInd w:val="0"/>
        <w:jc w:val="center"/>
        <w:rPr>
          <w:b/>
          <w:bCs/>
          <w:sz w:val="24"/>
          <w:szCs w:val="24"/>
        </w:rPr>
      </w:pPr>
    </w:p>
    <w:p w14:paraId="23450770" w14:textId="78D59E28" w:rsidR="00B14A10" w:rsidRPr="00556EFD" w:rsidRDefault="00B14A10" w:rsidP="007C730C">
      <w:pPr>
        <w:numPr>
          <w:ilvl w:val="1"/>
          <w:numId w:val="20"/>
        </w:numPr>
        <w:tabs>
          <w:tab w:val="clear" w:pos="1631"/>
          <w:tab w:val="num" w:pos="1134"/>
          <w:tab w:val="num" w:pos="8280"/>
        </w:tabs>
        <w:ind w:left="0" w:firstLine="581"/>
        <w:contextualSpacing/>
        <w:jc w:val="both"/>
        <w:rPr>
          <w:color w:val="000000"/>
          <w:sz w:val="24"/>
          <w:szCs w:val="24"/>
        </w:rPr>
      </w:pPr>
      <w:r w:rsidRPr="00556EFD">
        <w:rPr>
          <w:color w:val="000000"/>
          <w:sz w:val="24"/>
          <w:szCs w:val="24"/>
        </w:rPr>
        <w:t xml:space="preserve">По настоящему Договору Исполнитель обязуется оказать </w:t>
      </w:r>
      <w:r w:rsidR="00A3202C" w:rsidRPr="00A3202C">
        <w:rPr>
          <w:color w:val="000000"/>
          <w:sz w:val="24"/>
          <w:szCs w:val="24"/>
        </w:rPr>
        <w:t xml:space="preserve">комплекс </w:t>
      </w:r>
      <w:r w:rsidR="007C730C" w:rsidRPr="007C730C">
        <w:rPr>
          <w:color w:val="000000"/>
          <w:sz w:val="24"/>
          <w:szCs w:val="24"/>
        </w:rPr>
        <w:t xml:space="preserve">услуг </w:t>
      </w:r>
      <w:r w:rsidR="00B36FE2">
        <w:rPr>
          <w:color w:val="000000"/>
          <w:sz w:val="24"/>
          <w:szCs w:val="24"/>
        </w:rPr>
        <w:t>______ ____________________________________</w:t>
      </w:r>
      <w:r w:rsidRPr="00556EFD">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2A3B279C" w14:textId="77777777" w:rsidR="00B14A10" w:rsidRPr="00556EFD" w:rsidRDefault="00B14A10" w:rsidP="00A26524">
      <w:pPr>
        <w:numPr>
          <w:ilvl w:val="1"/>
          <w:numId w:val="20"/>
        </w:numPr>
        <w:tabs>
          <w:tab w:val="clear" w:pos="1631"/>
          <w:tab w:val="num" w:pos="0"/>
          <w:tab w:val="num" w:pos="1276"/>
          <w:tab w:val="num" w:pos="8280"/>
        </w:tabs>
        <w:ind w:left="57" w:firstLine="652"/>
        <w:jc w:val="both"/>
        <w:rPr>
          <w:color w:val="000000"/>
          <w:sz w:val="24"/>
          <w:szCs w:val="24"/>
        </w:rPr>
      </w:pPr>
      <w:r w:rsidRPr="00556EFD">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A6B4FEF" w14:textId="77777777" w:rsidR="00B14A10" w:rsidRPr="00556EFD" w:rsidRDefault="00B14A10" w:rsidP="00B14A10">
      <w:pPr>
        <w:ind w:left="57" w:firstLine="651"/>
        <w:jc w:val="both"/>
        <w:rPr>
          <w:color w:val="000000"/>
          <w:sz w:val="24"/>
          <w:szCs w:val="24"/>
        </w:rPr>
      </w:pPr>
      <w:r w:rsidRPr="00556EFD">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05BD41A8"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 xml:space="preserve">Общая стоимость услуг по настоящему Договору </w:t>
      </w:r>
      <w:r w:rsidR="0013690C" w:rsidRPr="00FA638A">
        <w:rPr>
          <w:color w:val="000000"/>
          <w:sz w:val="24"/>
          <w:szCs w:val="24"/>
        </w:rPr>
        <w:t>составляет _</w:t>
      </w:r>
      <w:r w:rsidR="00FA638A" w:rsidRPr="00FA638A">
        <w:rPr>
          <w:color w:val="000000"/>
          <w:sz w:val="24"/>
          <w:szCs w:val="24"/>
        </w:rPr>
        <w:t>___________________________, в том числе НДС 18% в размере _____________________________.</w:t>
      </w:r>
    </w:p>
    <w:p w14:paraId="70232067" w14:textId="0C7F073C" w:rsidR="00F11492" w:rsidRPr="00F11492" w:rsidRDefault="00F11492" w:rsidP="00F11492">
      <w:pPr>
        <w:ind w:firstLine="709"/>
        <w:jc w:val="both"/>
        <w:rPr>
          <w:sz w:val="24"/>
          <w:szCs w:val="24"/>
        </w:rPr>
      </w:pPr>
      <w:r w:rsidRPr="00F11492">
        <w:rPr>
          <w:sz w:val="24"/>
          <w:szCs w:val="24"/>
        </w:rPr>
        <w:t>2.</w:t>
      </w:r>
      <w:r w:rsidR="0013690C">
        <w:rPr>
          <w:sz w:val="24"/>
          <w:szCs w:val="24"/>
        </w:rPr>
        <w:t>2</w:t>
      </w:r>
      <w:r w:rsidRPr="00F11492">
        <w:rPr>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C5F6D00" w:rsidR="00F11492" w:rsidRPr="00F11492" w:rsidRDefault="00F11492" w:rsidP="00F11492">
      <w:pPr>
        <w:ind w:firstLine="709"/>
        <w:jc w:val="both"/>
        <w:rPr>
          <w:color w:val="000000"/>
          <w:sz w:val="24"/>
          <w:szCs w:val="24"/>
        </w:rPr>
      </w:pPr>
      <w:r w:rsidRPr="00F11492">
        <w:rPr>
          <w:sz w:val="24"/>
          <w:szCs w:val="24"/>
        </w:rPr>
        <w:lastRenderedPageBreak/>
        <w:t>2.</w:t>
      </w:r>
      <w:r w:rsidR="0013690C">
        <w:rPr>
          <w:sz w:val="24"/>
          <w:szCs w:val="24"/>
        </w:rPr>
        <w:t>3</w:t>
      </w:r>
      <w:r w:rsidRPr="00F11492">
        <w:rPr>
          <w:sz w:val="24"/>
          <w:szCs w:val="24"/>
        </w:rPr>
        <w:t xml:space="preserve">.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1889FA1B" w14:textId="321BD791" w:rsidR="00B16E7C" w:rsidRPr="00556EFD" w:rsidRDefault="00B16E7C" w:rsidP="00B16E7C">
      <w:pPr>
        <w:ind w:firstLine="709"/>
        <w:jc w:val="both"/>
        <w:rPr>
          <w:color w:val="000000"/>
          <w:sz w:val="24"/>
          <w:szCs w:val="24"/>
        </w:rPr>
      </w:pPr>
      <w:r w:rsidRPr="00556EFD">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004C9E53" w14:textId="33843B35" w:rsidR="00B16E7C" w:rsidRPr="00556EFD" w:rsidRDefault="00B16E7C" w:rsidP="00B16E7C">
      <w:pPr>
        <w:ind w:firstLine="709"/>
        <w:jc w:val="both"/>
        <w:rPr>
          <w:color w:val="000000"/>
          <w:sz w:val="24"/>
          <w:szCs w:val="24"/>
        </w:rPr>
      </w:pPr>
      <w:r w:rsidRPr="00556EFD">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BB5463" w:rsidRPr="00556EFD">
        <w:rPr>
          <w:color w:val="000000"/>
          <w:sz w:val="24"/>
          <w:szCs w:val="24"/>
        </w:rPr>
        <w:t>Исполнителем Заказчику</w:t>
      </w:r>
      <w:r w:rsidRPr="00556EFD">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166298B1" w14:textId="1F77B883" w:rsidR="00B16E7C" w:rsidRPr="00556EFD" w:rsidRDefault="00B16E7C" w:rsidP="00B16E7C">
      <w:pPr>
        <w:ind w:firstLine="709"/>
        <w:jc w:val="both"/>
        <w:rPr>
          <w:color w:val="000000"/>
          <w:sz w:val="24"/>
          <w:szCs w:val="24"/>
        </w:rPr>
      </w:pPr>
      <w:r w:rsidRPr="00556EFD">
        <w:rPr>
          <w:color w:val="000000"/>
          <w:sz w:val="24"/>
          <w:szCs w:val="24"/>
        </w:rPr>
        <w:t xml:space="preserve">3.3. Заказчик обязан принять результаты по акту сдачи-приемки оказанных </w:t>
      </w:r>
      <w:r w:rsidR="00BB5463" w:rsidRPr="00556EFD">
        <w:rPr>
          <w:color w:val="000000"/>
          <w:sz w:val="24"/>
          <w:szCs w:val="24"/>
        </w:rPr>
        <w:t>услуг в</w:t>
      </w:r>
      <w:r w:rsidRPr="00556EFD">
        <w:rPr>
          <w:color w:val="000000"/>
          <w:sz w:val="24"/>
          <w:szCs w:val="24"/>
        </w:rPr>
        <w:t xml:space="preserve"> течение 10 (Десяти) рабочих дней со дня его получения. </w:t>
      </w:r>
    </w:p>
    <w:p w14:paraId="5F887D2A" w14:textId="77777777" w:rsidR="00B16E7C" w:rsidRPr="00556EFD" w:rsidRDefault="00B16E7C" w:rsidP="00B16E7C">
      <w:pPr>
        <w:ind w:firstLine="709"/>
        <w:jc w:val="both"/>
        <w:rPr>
          <w:color w:val="000000"/>
          <w:sz w:val="24"/>
          <w:szCs w:val="24"/>
        </w:rPr>
      </w:pPr>
      <w:r w:rsidRPr="00556EFD">
        <w:rPr>
          <w:color w:val="000000"/>
          <w:sz w:val="24"/>
          <w:szCs w:val="24"/>
        </w:rPr>
        <w:t>3.4. При отсутствии замечаний Заказчик направляет Исполнителю подписанный акт сдачи-приемки оказанных услуг.</w:t>
      </w:r>
    </w:p>
    <w:p w14:paraId="1236ABAE" w14:textId="769CA15C" w:rsidR="00B16E7C" w:rsidRPr="00556EFD" w:rsidRDefault="00B16E7C" w:rsidP="00B16E7C">
      <w:pPr>
        <w:ind w:firstLine="709"/>
        <w:jc w:val="both"/>
        <w:rPr>
          <w:color w:val="000000"/>
          <w:sz w:val="24"/>
          <w:szCs w:val="24"/>
        </w:rPr>
      </w:pPr>
      <w:r w:rsidRPr="00556EFD">
        <w:rPr>
          <w:color w:val="000000"/>
          <w:sz w:val="24"/>
          <w:szCs w:val="24"/>
        </w:rPr>
        <w:t xml:space="preserve">3.5. В случае обнаружения недостатков в оказанных услугах, Заказчик в течение 5 (Пяти) рабочих дней </w:t>
      </w:r>
      <w:r w:rsidR="00BB5463" w:rsidRPr="00556EFD">
        <w:rPr>
          <w:color w:val="000000"/>
          <w:sz w:val="24"/>
          <w:szCs w:val="24"/>
        </w:rPr>
        <w:t>после истечения,</w:t>
      </w:r>
      <w:r w:rsidRPr="00556EFD">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664DBB8" w14:textId="77777777" w:rsidR="00B16E7C" w:rsidRPr="00556EFD" w:rsidRDefault="00B16E7C" w:rsidP="00B16E7C">
      <w:pPr>
        <w:ind w:firstLine="709"/>
        <w:jc w:val="both"/>
        <w:rPr>
          <w:color w:val="000000"/>
          <w:sz w:val="24"/>
          <w:szCs w:val="24"/>
        </w:rPr>
      </w:pPr>
      <w:r w:rsidRPr="00556EFD">
        <w:rPr>
          <w:color w:val="000000"/>
          <w:sz w:val="24"/>
          <w:szCs w:val="24"/>
        </w:rPr>
        <w:t xml:space="preserve">3.6. Исполнитель устраняет недостатки оказанных услуг в согласовываемые Сторонами сроки. </w:t>
      </w:r>
    </w:p>
    <w:p w14:paraId="764E13CF" w14:textId="28189D25" w:rsidR="00B16E7C" w:rsidRPr="00556EFD" w:rsidRDefault="00B16E7C" w:rsidP="00B16E7C">
      <w:pPr>
        <w:ind w:firstLine="709"/>
        <w:jc w:val="both"/>
        <w:rPr>
          <w:color w:val="000000"/>
          <w:sz w:val="24"/>
          <w:szCs w:val="24"/>
        </w:rPr>
      </w:pPr>
      <w:r w:rsidRPr="00556EFD">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BB5463" w:rsidRPr="00556EFD">
        <w:rPr>
          <w:color w:val="000000"/>
          <w:sz w:val="24"/>
          <w:szCs w:val="24"/>
        </w:rPr>
        <w:t>3.2. -</w:t>
      </w:r>
      <w:r w:rsidRPr="00556EFD">
        <w:rPr>
          <w:color w:val="000000"/>
          <w:sz w:val="24"/>
          <w:szCs w:val="24"/>
        </w:rPr>
        <w:t xml:space="preserve">3.6. настоящего Договора. </w:t>
      </w:r>
    </w:p>
    <w:p w14:paraId="2C5AD09B" w14:textId="77777777" w:rsidR="00B16E7C" w:rsidRPr="00556EFD" w:rsidRDefault="00B16E7C" w:rsidP="00B16E7C">
      <w:pPr>
        <w:ind w:firstLine="708"/>
        <w:jc w:val="both"/>
        <w:rPr>
          <w:sz w:val="24"/>
          <w:szCs w:val="24"/>
        </w:rPr>
      </w:pPr>
      <w:r w:rsidRPr="00556EFD">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545A2A3E" w14:textId="4C855507" w:rsidR="00F11492" w:rsidRPr="00F11492" w:rsidRDefault="00F11492" w:rsidP="00B16E7C">
      <w:pPr>
        <w:ind w:firstLine="709"/>
        <w:jc w:val="both"/>
        <w:rPr>
          <w:sz w:val="24"/>
          <w:szCs w:val="24"/>
        </w:rPr>
      </w:pPr>
      <w:r w:rsidRPr="00F11492">
        <w:rPr>
          <w:sz w:val="24"/>
          <w:szCs w:val="24"/>
        </w:rPr>
        <w:t>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44F7C252" w14:textId="77777777" w:rsidR="00B16E7C" w:rsidRPr="00556EFD" w:rsidRDefault="00B16E7C" w:rsidP="00B16E7C">
      <w:pPr>
        <w:ind w:firstLine="709"/>
        <w:jc w:val="both"/>
        <w:rPr>
          <w:color w:val="000000"/>
          <w:sz w:val="24"/>
          <w:szCs w:val="24"/>
        </w:rPr>
      </w:pPr>
      <w:r w:rsidRPr="00556EFD">
        <w:rPr>
          <w:color w:val="000000"/>
          <w:sz w:val="24"/>
          <w:szCs w:val="24"/>
        </w:rPr>
        <w:lastRenderedPageBreak/>
        <w:t xml:space="preserve">4.1. Заказчик обязуется: </w:t>
      </w:r>
    </w:p>
    <w:p w14:paraId="6FE69349" w14:textId="77777777" w:rsidR="00B16E7C" w:rsidRPr="00556EFD" w:rsidRDefault="00B16E7C" w:rsidP="00B16E7C">
      <w:pPr>
        <w:ind w:firstLine="709"/>
        <w:jc w:val="both"/>
        <w:rPr>
          <w:color w:val="000000"/>
          <w:sz w:val="24"/>
          <w:szCs w:val="24"/>
        </w:rPr>
      </w:pPr>
      <w:r w:rsidRPr="00556EFD">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BAD4D01" w14:textId="77777777" w:rsidR="00B16E7C" w:rsidRPr="00556EFD" w:rsidRDefault="00B16E7C" w:rsidP="00B16E7C">
      <w:pPr>
        <w:ind w:firstLine="709"/>
        <w:jc w:val="both"/>
        <w:rPr>
          <w:color w:val="000000"/>
          <w:sz w:val="24"/>
          <w:szCs w:val="24"/>
        </w:rPr>
      </w:pPr>
      <w:r w:rsidRPr="00556EFD">
        <w:rPr>
          <w:color w:val="000000"/>
          <w:sz w:val="24"/>
          <w:szCs w:val="24"/>
        </w:rPr>
        <w:t>4.1.2. Оплатить Исполнителю оказанные в полном соответствии с настоящим Договором услуги.</w:t>
      </w:r>
    </w:p>
    <w:p w14:paraId="4270185F" w14:textId="77777777" w:rsidR="00B16E7C" w:rsidRPr="00556EFD" w:rsidRDefault="00B16E7C" w:rsidP="00B16E7C">
      <w:pPr>
        <w:ind w:firstLine="709"/>
        <w:jc w:val="both"/>
        <w:rPr>
          <w:color w:val="000000"/>
          <w:sz w:val="24"/>
          <w:szCs w:val="24"/>
        </w:rPr>
      </w:pPr>
      <w:r w:rsidRPr="00556EFD">
        <w:rPr>
          <w:color w:val="000000"/>
          <w:sz w:val="24"/>
          <w:szCs w:val="24"/>
        </w:rPr>
        <w:t>4.2. Заказчик вправе:</w:t>
      </w:r>
    </w:p>
    <w:p w14:paraId="6163DBD6" w14:textId="77777777" w:rsidR="00B16E7C" w:rsidRPr="00556EFD" w:rsidRDefault="00B16E7C" w:rsidP="00B16E7C">
      <w:pPr>
        <w:ind w:firstLine="709"/>
        <w:jc w:val="both"/>
        <w:rPr>
          <w:color w:val="000000"/>
          <w:sz w:val="24"/>
          <w:szCs w:val="24"/>
        </w:rPr>
      </w:pPr>
      <w:r w:rsidRPr="00556EFD">
        <w:rPr>
          <w:color w:val="000000"/>
          <w:sz w:val="24"/>
          <w:szCs w:val="24"/>
        </w:rPr>
        <w:t>4.2.1. Требовать предоставления ему всей информации о ходе исполнения настоящего Договора;</w:t>
      </w:r>
    </w:p>
    <w:p w14:paraId="4EF58D17" w14:textId="77777777" w:rsidR="00B16E7C" w:rsidRPr="00556EFD" w:rsidRDefault="00B16E7C" w:rsidP="00B16E7C">
      <w:pPr>
        <w:ind w:firstLine="709"/>
        <w:jc w:val="both"/>
        <w:rPr>
          <w:color w:val="000000"/>
          <w:sz w:val="24"/>
          <w:szCs w:val="24"/>
        </w:rPr>
      </w:pPr>
      <w:r w:rsidRPr="00556EFD">
        <w:rPr>
          <w:color w:val="000000"/>
          <w:sz w:val="24"/>
          <w:szCs w:val="24"/>
        </w:rPr>
        <w:t xml:space="preserve">4.2.2. </w:t>
      </w:r>
      <w:r w:rsidRPr="00556EFD">
        <w:rPr>
          <w:color w:val="000000"/>
          <w:spacing w:val="-3"/>
          <w:sz w:val="24"/>
          <w:szCs w:val="24"/>
        </w:rPr>
        <w:t xml:space="preserve">Осуществлять контроль соблюдения Исполнителем сроков и качества оказания услуг; </w:t>
      </w:r>
      <w:r w:rsidRPr="00556EFD">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D3277DC" w14:textId="77777777" w:rsidR="00B16E7C" w:rsidRPr="00556EFD" w:rsidRDefault="00B16E7C" w:rsidP="00B16E7C">
      <w:pPr>
        <w:ind w:firstLine="709"/>
        <w:jc w:val="both"/>
        <w:rPr>
          <w:color w:val="000000"/>
          <w:sz w:val="24"/>
          <w:szCs w:val="24"/>
        </w:rPr>
      </w:pPr>
      <w:r w:rsidRPr="00556EFD">
        <w:rPr>
          <w:color w:val="000000"/>
          <w:sz w:val="24"/>
          <w:szCs w:val="24"/>
        </w:rPr>
        <w:t>4.3. Исполнитель обязуется:</w:t>
      </w:r>
    </w:p>
    <w:p w14:paraId="542CF7DB" w14:textId="77777777" w:rsidR="00B16E7C" w:rsidRPr="00556EFD" w:rsidRDefault="00B16E7C" w:rsidP="00B16E7C">
      <w:pPr>
        <w:ind w:firstLine="709"/>
        <w:jc w:val="both"/>
        <w:rPr>
          <w:color w:val="000000"/>
          <w:sz w:val="24"/>
          <w:szCs w:val="24"/>
        </w:rPr>
      </w:pPr>
      <w:r w:rsidRPr="00556EFD">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C2D6A98" w14:textId="77777777" w:rsidR="00B16E7C" w:rsidRPr="00556EFD" w:rsidRDefault="00B16E7C" w:rsidP="00B16E7C">
      <w:pPr>
        <w:ind w:firstLine="709"/>
        <w:jc w:val="both"/>
        <w:rPr>
          <w:color w:val="000000"/>
          <w:sz w:val="24"/>
          <w:szCs w:val="24"/>
        </w:rPr>
      </w:pPr>
      <w:r w:rsidRPr="00556EFD">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55F217C" w14:textId="77777777" w:rsidR="00B16E7C" w:rsidRPr="00556EFD" w:rsidRDefault="00B16E7C" w:rsidP="00B16E7C">
      <w:pPr>
        <w:ind w:firstLine="709"/>
        <w:jc w:val="both"/>
        <w:rPr>
          <w:color w:val="000000"/>
          <w:sz w:val="24"/>
          <w:szCs w:val="24"/>
        </w:rPr>
      </w:pPr>
      <w:r w:rsidRPr="00556EFD">
        <w:rPr>
          <w:color w:val="000000"/>
          <w:sz w:val="24"/>
          <w:szCs w:val="24"/>
        </w:rPr>
        <w:t xml:space="preserve">4.3.3. </w:t>
      </w:r>
      <w:r w:rsidRPr="00556EFD">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D946AD6" w14:textId="77777777" w:rsidR="00B16E7C" w:rsidRPr="00556EFD" w:rsidRDefault="00B16E7C" w:rsidP="00B16E7C">
      <w:pPr>
        <w:ind w:firstLine="709"/>
        <w:jc w:val="both"/>
        <w:rPr>
          <w:color w:val="000000"/>
          <w:sz w:val="24"/>
          <w:szCs w:val="24"/>
        </w:rPr>
      </w:pPr>
      <w:r w:rsidRPr="00556EFD">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1D376F4" w14:textId="77777777" w:rsidR="00B16E7C" w:rsidRPr="00556EFD" w:rsidRDefault="00B16E7C" w:rsidP="00B16E7C">
      <w:pPr>
        <w:ind w:firstLine="709"/>
        <w:jc w:val="both"/>
        <w:rPr>
          <w:color w:val="000000"/>
          <w:sz w:val="24"/>
          <w:szCs w:val="24"/>
        </w:rPr>
      </w:pPr>
      <w:r w:rsidRPr="00556EFD">
        <w:rPr>
          <w:color w:val="000000"/>
          <w:sz w:val="24"/>
          <w:szCs w:val="24"/>
        </w:rPr>
        <w:t>4.4. Исполнитель вправе:</w:t>
      </w:r>
    </w:p>
    <w:p w14:paraId="28870EA3" w14:textId="77777777" w:rsidR="00B16E7C" w:rsidRPr="00556EFD" w:rsidRDefault="00B16E7C" w:rsidP="00B16E7C">
      <w:pPr>
        <w:ind w:firstLine="709"/>
        <w:jc w:val="both"/>
        <w:rPr>
          <w:color w:val="000000"/>
          <w:sz w:val="24"/>
          <w:szCs w:val="24"/>
        </w:rPr>
      </w:pPr>
      <w:r w:rsidRPr="00556EFD">
        <w:rPr>
          <w:color w:val="000000"/>
          <w:sz w:val="24"/>
          <w:szCs w:val="24"/>
        </w:rPr>
        <w:t>4.4.1. Оказать услуги раньше установленной даты;</w:t>
      </w:r>
    </w:p>
    <w:p w14:paraId="60494C32" w14:textId="77777777" w:rsidR="00B16E7C" w:rsidRPr="00556EFD" w:rsidRDefault="00B16E7C" w:rsidP="00B16E7C">
      <w:pPr>
        <w:ind w:firstLine="709"/>
        <w:jc w:val="both"/>
        <w:rPr>
          <w:color w:val="000000"/>
          <w:sz w:val="24"/>
          <w:szCs w:val="24"/>
        </w:rPr>
      </w:pPr>
      <w:r w:rsidRPr="00556EFD">
        <w:rPr>
          <w:color w:val="000000"/>
          <w:sz w:val="24"/>
          <w:szCs w:val="24"/>
        </w:rPr>
        <w:t>4.4.2. Расширить объем оказания услуг по настоящему Договору, без компенсации со стороны Заказчика.</w:t>
      </w:r>
    </w:p>
    <w:p w14:paraId="76FD07DB" w14:textId="77777777" w:rsidR="00B16E7C" w:rsidRPr="00556EFD" w:rsidRDefault="00B16E7C" w:rsidP="00B16E7C">
      <w:pPr>
        <w:ind w:firstLine="709"/>
        <w:jc w:val="both"/>
        <w:rPr>
          <w:color w:val="000000"/>
          <w:sz w:val="24"/>
          <w:szCs w:val="24"/>
        </w:rPr>
      </w:pPr>
      <w:r w:rsidRPr="00556EFD">
        <w:rPr>
          <w:color w:val="000000"/>
          <w:sz w:val="24"/>
          <w:szCs w:val="24"/>
        </w:rPr>
        <w:t xml:space="preserve">4.4.3. </w:t>
      </w:r>
      <w:r w:rsidRPr="00556EFD">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23A1B32A" w14:textId="7BD92694" w:rsidR="00B16E7C" w:rsidRPr="00556EFD" w:rsidRDefault="00F11492" w:rsidP="00B16E7C">
      <w:pPr>
        <w:ind w:firstLine="709"/>
        <w:jc w:val="both"/>
        <w:rPr>
          <w:color w:val="000000"/>
          <w:sz w:val="24"/>
          <w:szCs w:val="24"/>
        </w:rPr>
      </w:pPr>
      <w:r w:rsidRPr="00F11492">
        <w:rPr>
          <w:color w:val="000000"/>
          <w:sz w:val="24"/>
          <w:szCs w:val="24"/>
        </w:rPr>
        <w:lastRenderedPageBreak/>
        <w:t xml:space="preserve"> </w:t>
      </w:r>
      <w:r w:rsidR="00B16E7C" w:rsidRPr="00556EFD">
        <w:rPr>
          <w:color w:val="000000"/>
          <w:sz w:val="24"/>
          <w:szCs w:val="24"/>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D63291A" w14:textId="77777777" w:rsidR="00B16E7C" w:rsidRPr="00556EFD" w:rsidRDefault="00B16E7C" w:rsidP="00B16E7C">
      <w:pPr>
        <w:ind w:firstLine="709"/>
        <w:jc w:val="both"/>
        <w:rPr>
          <w:color w:val="000000"/>
          <w:sz w:val="24"/>
          <w:szCs w:val="24"/>
        </w:rPr>
      </w:pPr>
      <w:r w:rsidRPr="00556EFD">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02C91EE" w14:textId="77777777" w:rsidR="00B16E7C" w:rsidRPr="00556EFD" w:rsidRDefault="00B16E7C" w:rsidP="00B16E7C">
      <w:pPr>
        <w:ind w:firstLine="709"/>
        <w:jc w:val="both"/>
        <w:rPr>
          <w:color w:val="000000"/>
          <w:sz w:val="24"/>
          <w:szCs w:val="24"/>
        </w:rPr>
      </w:pPr>
      <w:r w:rsidRPr="00556EFD">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1064889A" w:rsidR="00F11492" w:rsidRPr="00F11492" w:rsidRDefault="00B16E7C" w:rsidP="00B16E7C">
      <w:pPr>
        <w:ind w:firstLine="709"/>
        <w:jc w:val="both"/>
        <w:rPr>
          <w:color w:val="000000"/>
          <w:sz w:val="24"/>
          <w:szCs w:val="24"/>
        </w:rPr>
      </w:pPr>
      <w:r w:rsidRPr="00556EFD">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5A921051" w14:textId="77777777" w:rsidR="00B16E7C" w:rsidRPr="00556EFD" w:rsidRDefault="00B16E7C" w:rsidP="00B16E7C">
      <w:pPr>
        <w:ind w:firstLine="709"/>
        <w:jc w:val="both"/>
        <w:rPr>
          <w:color w:val="000000"/>
          <w:sz w:val="24"/>
          <w:szCs w:val="24"/>
        </w:rPr>
      </w:pPr>
      <w:r w:rsidRPr="00556EFD">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088D9DB" w14:textId="77777777" w:rsidR="00B16E7C" w:rsidRPr="00556EFD" w:rsidRDefault="00B16E7C" w:rsidP="00B16E7C">
      <w:pPr>
        <w:ind w:firstLine="709"/>
        <w:jc w:val="both"/>
        <w:rPr>
          <w:color w:val="000000"/>
          <w:sz w:val="24"/>
          <w:szCs w:val="24"/>
        </w:rPr>
      </w:pPr>
      <w:r w:rsidRPr="00556EFD">
        <w:rPr>
          <w:color w:val="000000"/>
          <w:sz w:val="24"/>
          <w:szCs w:val="24"/>
        </w:rPr>
        <w:lastRenderedPageBreak/>
        <w:t>6.2. Указанные в п. 6.1. настоящего Договора права не распространяются на объекты интеллектуальной собственности, принадлежащие Исполнителю.</w:t>
      </w:r>
    </w:p>
    <w:p w14:paraId="0D1A65A7" w14:textId="77777777" w:rsidR="00B16E7C" w:rsidRPr="00556EFD" w:rsidRDefault="00B16E7C" w:rsidP="00B16E7C">
      <w:pPr>
        <w:ind w:firstLine="709"/>
        <w:jc w:val="both"/>
        <w:rPr>
          <w:color w:val="000000"/>
          <w:sz w:val="24"/>
          <w:szCs w:val="24"/>
        </w:rPr>
      </w:pPr>
      <w:r w:rsidRPr="00556EFD">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8BA68E5" w14:textId="77777777" w:rsidR="00B16E7C" w:rsidRPr="00556EFD" w:rsidRDefault="00B16E7C" w:rsidP="00B16E7C">
      <w:pPr>
        <w:ind w:firstLine="709"/>
        <w:jc w:val="both"/>
        <w:rPr>
          <w:color w:val="000000"/>
          <w:sz w:val="24"/>
          <w:szCs w:val="24"/>
        </w:rPr>
      </w:pPr>
      <w:r w:rsidRPr="00556EFD">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256FFFF" w14:textId="77777777" w:rsidR="00B16E7C" w:rsidRPr="00556EFD" w:rsidRDefault="00B16E7C" w:rsidP="00B16E7C">
      <w:pPr>
        <w:ind w:firstLine="709"/>
        <w:jc w:val="both"/>
        <w:rPr>
          <w:color w:val="000000"/>
          <w:sz w:val="24"/>
          <w:szCs w:val="24"/>
        </w:rPr>
      </w:pPr>
      <w:r w:rsidRPr="00556EFD">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EA79534" w14:textId="77777777" w:rsidR="00B16E7C" w:rsidRPr="00556EFD" w:rsidRDefault="00B16E7C" w:rsidP="00B16E7C">
      <w:pPr>
        <w:ind w:firstLine="708"/>
        <w:jc w:val="both"/>
        <w:rPr>
          <w:sz w:val="24"/>
          <w:szCs w:val="24"/>
        </w:rPr>
      </w:pPr>
      <w:r w:rsidRPr="00556EFD">
        <w:rPr>
          <w:color w:val="000000"/>
          <w:sz w:val="24"/>
          <w:szCs w:val="24"/>
        </w:rPr>
        <w:t xml:space="preserve">6.6. </w:t>
      </w:r>
      <w:r w:rsidRPr="00556EFD">
        <w:rPr>
          <w:color w:val="000000"/>
          <w:spacing w:val="-1"/>
          <w:sz w:val="24"/>
          <w:szCs w:val="24"/>
        </w:rPr>
        <w:t xml:space="preserve">В предусмотренном в данном пункте случае </w:t>
      </w:r>
      <w:r w:rsidRPr="00556EFD">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lastRenderedPageBreak/>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5CEB56D5"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A26524">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w:t>
      </w:r>
      <w:r w:rsidRPr="00F11492">
        <w:rPr>
          <w:color w:val="000000"/>
          <w:sz w:val="24"/>
          <w:szCs w:val="24"/>
        </w:rPr>
        <w:lastRenderedPageBreak/>
        <w:t>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4111A4C8"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A26524">
      <w:pPr>
        <w:pStyle w:val="afff2"/>
        <w:numPr>
          <w:ilvl w:val="0"/>
          <w:numId w:val="21"/>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14:paraId="1644850F"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A26524">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w:t>
      </w:r>
      <w:r w:rsidRPr="00F11492">
        <w:rPr>
          <w:sz w:val="24"/>
          <w:szCs w:val="24"/>
        </w:rPr>
        <w:lastRenderedPageBreak/>
        <w:t xml:space="preserve">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0F10EEFC"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B16E7C">
        <w:rPr>
          <w:sz w:val="24"/>
          <w:szCs w:val="24"/>
        </w:rPr>
        <w:t>30</w:t>
      </w:r>
      <w:r w:rsidR="00FA638A">
        <w:rPr>
          <w:sz w:val="24"/>
          <w:szCs w:val="24"/>
        </w:rPr>
        <w:t>.</w:t>
      </w:r>
      <w:r w:rsidR="00B16E7C">
        <w:rPr>
          <w:sz w:val="24"/>
          <w:szCs w:val="24"/>
        </w:rPr>
        <w:t>06.2016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2559EAC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47C32B1E"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w:t>
      </w:r>
      <w:r w:rsidRPr="00F11492">
        <w:rPr>
          <w:sz w:val="24"/>
          <w:szCs w:val="24"/>
        </w:rPr>
        <w:lastRenderedPageBreak/>
        <w:t>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4F116AA2"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5941DEE9" w:rsidR="00FA638A" w:rsidRDefault="00FA638A" w:rsidP="00F11492">
      <w:pPr>
        <w:ind w:firstLine="709"/>
        <w:jc w:val="both"/>
        <w:rPr>
          <w:color w:val="000000"/>
          <w:sz w:val="24"/>
          <w:szCs w:val="24"/>
        </w:rPr>
      </w:pPr>
    </w:p>
    <w:p w14:paraId="2CF4B2D2" w14:textId="77777777" w:rsidR="00F11492" w:rsidRDefault="00F11492" w:rsidP="00F11492">
      <w:pPr>
        <w:jc w:val="both"/>
        <w:rPr>
          <w:color w:val="000000"/>
          <w:sz w:val="24"/>
          <w:szCs w:val="24"/>
        </w:rPr>
      </w:pPr>
    </w:p>
    <w:p w14:paraId="14608F82" w14:textId="77777777" w:rsidR="007C730C" w:rsidRDefault="007C730C" w:rsidP="00F11492">
      <w:pPr>
        <w:jc w:val="both"/>
        <w:rPr>
          <w:color w:val="000000"/>
          <w:sz w:val="24"/>
          <w:szCs w:val="24"/>
        </w:rPr>
      </w:pPr>
    </w:p>
    <w:p w14:paraId="576E3C13" w14:textId="77777777" w:rsidR="007C730C" w:rsidRDefault="007C730C" w:rsidP="00F11492">
      <w:pPr>
        <w:jc w:val="both"/>
        <w:rPr>
          <w:color w:val="000000"/>
          <w:sz w:val="24"/>
          <w:szCs w:val="24"/>
        </w:rPr>
      </w:pPr>
    </w:p>
    <w:p w14:paraId="3B039A8A" w14:textId="77777777" w:rsidR="007C730C" w:rsidRDefault="007C730C" w:rsidP="00F11492">
      <w:pPr>
        <w:jc w:val="both"/>
        <w:rPr>
          <w:color w:val="000000"/>
          <w:sz w:val="24"/>
          <w:szCs w:val="24"/>
        </w:rPr>
      </w:pPr>
    </w:p>
    <w:p w14:paraId="144C80B8" w14:textId="77777777" w:rsidR="007C730C" w:rsidRPr="00F11492" w:rsidRDefault="007C730C"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065662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56B171BE"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201D9780"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4F41887A"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lastRenderedPageBreak/>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5"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56A031BF" w14:textId="294460FF" w:rsidR="00F11492" w:rsidRPr="00F11492" w:rsidRDefault="00F11492" w:rsidP="0028511A">
            <w:pPr>
              <w:rPr>
                <w:sz w:val="24"/>
                <w:szCs w:val="24"/>
              </w:rPr>
            </w:pPr>
          </w:p>
        </w:tc>
      </w:tr>
    </w:tbl>
    <w:p w14:paraId="5C3BFFAD" w14:textId="0E42DC0B" w:rsidR="009D1B64" w:rsidRDefault="009D1B64" w:rsidP="000D506C">
      <w:pPr>
        <w:tabs>
          <w:tab w:val="left" w:pos="720"/>
        </w:tabs>
        <w:jc w:val="right"/>
        <w:rPr>
          <w:b/>
          <w:sz w:val="24"/>
          <w:szCs w:val="24"/>
        </w:rPr>
      </w:pPr>
    </w:p>
    <w:p w14:paraId="04CC6A71" w14:textId="77777777" w:rsidR="009D1B64" w:rsidRDefault="009D1B64" w:rsidP="000D506C">
      <w:pPr>
        <w:tabs>
          <w:tab w:val="left" w:pos="720"/>
        </w:tabs>
        <w:jc w:val="right"/>
        <w:rPr>
          <w:rFonts w:eastAsia="MS Mincho"/>
          <w:color w:val="000000"/>
          <w:sz w:val="24"/>
          <w:szCs w:val="24"/>
        </w:rPr>
      </w:pPr>
      <w:r w:rsidRPr="009D1B64">
        <w:rPr>
          <w:rFonts w:eastAsia="MS Mincho"/>
          <w:color w:val="000000"/>
          <w:sz w:val="24"/>
          <w:szCs w:val="24"/>
        </w:rPr>
        <w:t xml:space="preserve"> </w:t>
      </w:r>
    </w:p>
    <w:p w14:paraId="1D6A9AF8" w14:textId="77777777" w:rsidR="009D1B64" w:rsidRDefault="009D1B64" w:rsidP="000D506C">
      <w:pPr>
        <w:tabs>
          <w:tab w:val="left" w:pos="720"/>
        </w:tabs>
        <w:jc w:val="right"/>
        <w:rPr>
          <w:rFonts w:eastAsia="MS Mincho"/>
          <w:color w:val="000000"/>
          <w:sz w:val="24"/>
          <w:szCs w:val="24"/>
        </w:rPr>
      </w:pPr>
    </w:p>
    <w:p w14:paraId="1DC7EE11" w14:textId="77777777" w:rsidR="009D1B64" w:rsidRDefault="009D1B64" w:rsidP="000D506C">
      <w:pPr>
        <w:tabs>
          <w:tab w:val="left" w:pos="720"/>
        </w:tabs>
        <w:jc w:val="right"/>
        <w:rPr>
          <w:rFonts w:eastAsia="MS Mincho"/>
          <w:color w:val="000000"/>
          <w:sz w:val="24"/>
          <w:szCs w:val="24"/>
        </w:rPr>
      </w:pPr>
    </w:p>
    <w:p w14:paraId="1A04D114" w14:textId="77777777" w:rsidR="009D1B64" w:rsidRDefault="009D1B64" w:rsidP="000D506C">
      <w:pPr>
        <w:tabs>
          <w:tab w:val="left" w:pos="720"/>
        </w:tabs>
        <w:jc w:val="right"/>
        <w:rPr>
          <w:rFonts w:eastAsia="MS Mincho"/>
          <w:color w:val="000000"/>
          <w:sz w:val="24"/>
          <w:szCs w:val="24"/>
        </w:rPr>
      </w:pPr>
    </w:p>
    <w:p w14:paraId="6E4125F1" w14:textId="77777777" w:rsidR="009D1B64" w:rsidRDefault="009D1B64" w:rsidP="000D506C">
      <w:pPr>
        <w:tabs>
          <w:tab w:val="left" w:pos="720"/>
        </w:tabs>
        <w:jc w:val="right"/>
        <w:rPr>
          <w:rFonts w:eastAsia="MS Mincho"/>
          <w:color w:val="000000"/>
          <w:sz w:val="24"/>
          <w:szCs w:val="24"/>
        </w:rPr>
      </w:pPr>
    </w:p>
    <w:p w14:paraId="54598935" w14:textId="77777777" w:rsidR="009D1B64" w:rsidRDefault="009D1B64" w:rsidP="000D506C">
      <w:pPr>
        <w:tabs>
          <w:tab w:val="left" w:pos="720"/>
        </w:tabs>
        <w:jc w:val="right"/>
        <w:rPr>
          <w:rFonts w:eastAsia="MS Mincho"/>
          <w:color w:val="000000"/>
          <w:sz w:val="24"/>
          <w:szCs w:val="24"/>
        </w:rPr>
      </w:pPr>
    </w:p>
    <w:p w14:paraId="4972FA78" w14:textId="77777777" w:rsidR="009D1B64" w:rsidRDefault="009D1B64" w:rsidP="000D506C">
      <w:pPr>
        <w:tabs>
          <w:tab w:val="left" w:pos="720"/>
        </w:tabs>
        <w:jc w:val="right"/>
        <w:rPr>
          <w:rFonts w:eastAsia="MS Mincho"/>
          <w:color w:val="000000"/>
          <w:sz w:val="24"/>
          <w:szCs w:val="24"/>
        </w:rPr>
      </w:pPr>
    </w:p>
    <w:p w14:paraId="09F19D6F" w14:textId="77777777" w:rsidR="009D1B64" w:rsidRDefault="009D1B64" w:rsidP="000D506C">
      <w:pPr>
        <w:tabs>
          <w:tab w:val="left" w:pos="720"/>
        </w:tabs>
        <w:jc w:val="right"/>
        <w:rPr>
          <w:rFonts w:eastAsia="MS Mincho"/>
          <w:color w:val="000000"/>
          <w:sz w:val="24"/>
          <w:szCs w:val="24"/>
        </w:rPr>
      </w:pPr>
    </w:p>
    <w:p w14:paraId="0437CD25" w14:textId="77777777" w:rsidR="005E060F" w:rsidRDefault="005E060F">
      <w:pPr>
        <w:rPr>
          <w:rFonts w:eastAsia="MS Mincho"/>
          <w:color w:val="000000"/>
          <w:sz w:val="24"/>
          <w:szCs w:val="24"/>
        </w:rPr>
      </w:pPr>
      <w:r>
        <w:rPr>
          <w:rFonts w:eastAsia="MS Mincho"/>
          <w:color w:val="000000"/>
          <w:sz w:val="24"/>
          <w:szCs w:val="24"/>
        </w:rPr>
        <w:br w:type="page"/>
      </w:r>
    </w:p>
    <w:p w14:paraId="6581B4BC" w14:textId="2F3AF78E" w:rsidR="009D1B64" w:rsidRPr="00E17754" w:rsidRDefault="009D1B64" w:rsidP="000D506C">
      <w:pPr>
        <w:tabs>
          <w:tab w:val="left" w:pos="720"/>
        </w:tabs>
        <w:jc w:val="right"/>
        <w:rPr>
          <w:rFonts w:eastAsia="MS Mincho"/>
          <w:color w:val="000000"/>
          <w:sz w:val="24"/>
          <w:szCs w:val="24"/>
        </w:rPr>
      </w:pPr>
      <w:r w:rsidRPr="00E17754">
        <w:rPr>
          <w:rFonts w:eastAsia="MS Mincho"/>
          <w:color w:val="000000"/>
          <w:sz w:val="24"/>
          <w:szCs w:val="24"/>
        </w:rPr>
        <w:lastRenderedPageBreak/>
        <w:t>Приложение №1</w:t>
      </w:r>
    </w:p>
    <w:p w14:paraId="3BFF7E84" w14:textId="77777777" w:rsidR="009D1B64" w:rsidRPr="00E17754" w:rsidRDefault="009D1B64" w:rsidP="000D506C">
      <w:pPr>
        <w:tabs>
          <w:tab w:val="left" w:pos="720"/>
        </w:tabs>
        <w:jc w:val="right"/>
        <w:rPr>
          <w:rFonts w:eastAsia="MS Mincho"/>
          <w:color w:val="000000"/>
          <w:sz w:val="24"/>
          <w:szCs w:val="24"/>
        </w:rPr>
      </w:pPr>
      <w:r>
        <w:rPr>
          <w:rFonts w:eastAsia="MS Mincho"/>
          <w:color w:val="000000"/>
          <w:sz w:val="24"/>
          <w:szCs w:val="24"/>
        </w:rPr>
        <w:t>К Договору №________</w:t>
      </w:r>
      <w:r w:rsidRPr="00E17754">
        <w:rPr>
          <w:rFonts w:eastAsia="MS Mincho"/>
          <w:color w:val="000000"/>
          <w:sz w:val="24"/>
          <w:szCs w:val="24"/>
        </w:rPr>
        <w:t xml:space="preserve"> от «___» ________ 201</w:t>
      </w:r>
      <w:r>
        <w:rPr>
          <w:rFonts w:eastAsia="MS Mincho"/>
          <w:color w:val="000000"/>
          <w:sz w:val="24"/>
          <w:szCs w:val="24"/>
        </w:rPr>
        <w:t>6</w:t>
      </w:r>
      <w:r w:rsidRPr="00E17754">
        <w:rPr>
          <w:rFonts w:eastAsia="MS Mincho"/>
          <w:color w:val="000000"/>
          <w:sz w:val="24"/>
          <w:szCs w:val="24"/>
        </w:rPr>
        <w:t xml:space="preserve"> г.</w:t>
      </w:r>
    </w:p>
    <w:p w14:paraId="53A56F36" w14:textId="77777777" w:rsidR="009D1B64" w:rsidRPr="00E17754" w:rsidRDefault="009D1B64" w:rsidP="000D506C">
      <w:pPr>
        <w:tabs>
          <w:tab w:val="left" w:pos="720"/>
        </w:tabs>
        <w:jc w:val="right"/>
        <w:rPr>
          <w:rFonts w:eastAsia="MS Mincho"/>
          <w:color w:val="000000"/>
          <w:sz w:val="24"/>
          <w:szCs w:val="24"/>
        </w:rPr>
      </w:pPr>
    </w:p>
    <w:p w14:paraId="6F4F9029" w14:textId="77777777" w:rsidR="009D1B64" w:rsidRDefault="009D1B64" w:rsidP="000D506C">
      <w:pPr>
        <w:tabs>
          <w:tab w:val="left" w:pos="720"/>
        </w:tabs>
        <w:jc w:val="both"/>
        <w:rPr>
          <w:rFonts w:eastAsia="MS Mincho"/>
          <w:color w:val="000000"/>
          <w:sz w:val="24"/>
          <w:szCs w:val="24"/>
        </w:rPr>
      </w:pP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p>
    <w:p w14:paraId="0CA83B9E" w14:textId="39E034F2" w:rsidR="009D1B64" w:rsidRPr="00E17754" w:rsidRDefault="00B36FE2" w:rsidP="00B36FE2">
      <w:pPr>
        <w:tabs>
          <w:tab w:val="left" w:pos="720"/>
        </w:tabs>
        <w:jc w:val="center"/>
        <w:rPr>
          <w:rFonts w:eastAsia="MS Mincho"/>
          <w:color w:val="000000"/>
          <w:sz w:val="24"/>
          <w:szCs w:val="24"/>
        </w:rPr>
      </w:pPr>
      <w:r>
        <w:rPr>
          <w:rFonts w:eastAsia="MS Mincho"/>
          <w:color w:val="000000"/>
          <w:sz w:val="24"/>
          <w:szCs w:val="24"/>
        </w:rPr>
        <w:t>ТЕХНИЧЕСКОЕ ЗАДАНИЕ</w:t>
      </w:r>
    </w:p>
    <w:p w14:paraId="00D582D9" w14:textId="77777777" w:rsidR="009D1B64" w:rsidRDefault="009D1B64" w:rsidP="0037766D">
      <w:pPr>
        <w:jc w:val="both"/>
        <w:rPr>
          <w:b/>
          <w:sz w:val="24"/>
          <w:szCs w:val="24"/>
        </w:rPr>
      </w:pPr>
    </w:p>
    <w:p w14:paraId="6BC5ADA6" w14:textId="77777777" w:rsidR="005E060F" w:rsidRDefault="005E060F" w:rsidP="0037766D">
      <w:pPr>
        <w:jc w:val="both"/>
        <w:rPr>
          <w:b/>
          <w:sz w:val="24"/>
          <w:szCs w:val="24"/>
        </w:rPr>
      </w:pPr>
    </w:p>
    <w:p w14:paraId="19A3B5C3" w14:textId="77777777" w:rsidR="005E060F" w:rsidRDefault="005E060F" w:rsidP="0037766D">
      <w:pPr>
        <w:jc w:val="both"/>
        <w:rPr>
          <w:b/>
          <w:sz w:val="24"/>
          <w:szCs w:val="24"/>
        </w:rPr>
      </w:pPr>
    </w:p>
    <w:p w14:paraId="3880C871" w14:textId="77777777" w:rsidR="005E060F" w:rsidRDefault="005E060F" w:rsidP="0037766D">
      <w:pPr>
        <w:jc w:val="both"/>
        <w:rPr>
          <w:b/>
          <w:sz w:val="24"/>
          <w:szCs w:val="24"/>
        </w:rPr>
      </w:pPr>
    </w:p>
    <w:p w14:paraId="3F965F48" w14:textId="77777777" w:rsidR="005E060F" w:rsidRDefault="005E060F" w:rsidP="0037766D">
      <w:pPr>
        <w:jc w:val="both"/>
        <w:rPr>
          <w:b/>
          <w:sz w:val="24"/>
          <w:szCs w:val="24"/>
        </w:rPr>
      </w:pPr>
    </w:p>
    <w:p w14:paraId="06D22AE5" w14:textId="77777777" w:rsidR="005E060F" w:rsidRDefault="005E060F" w:rsidP="0037766D">
      <w:pPr>
        <w:jc w:val="both"/>
        <w:rPr>
          <w:b/>
          <w:sz w:val="24"/>
          <w:szCs w:val="24"/>
        </w:rPr>
      </w:pPr>
    </w:p>
    <w:p w14:paraId="47C44F95" w14:textId="77777777" w:rsidR="005E060F" w:rsidRDefault="005E060F" w:rsidP="0037766D">
      <w:pPr>
        <w:jc w:val="both"/>
        <w:rPr>
          <w:b/>
          <w:sz w:val="24"/>
          <w:szCs w:val="24"/>
        </w:rPr>
      </w:pPr>
    </w:p>
    <w:p w14:paraId="512DF067" w14:textId="77777777" w:rsidR="005E060F" w:rsidRDefault="005E060F" w:rsidP="0037766D">
      <w:pPr>
        <w:jc w:val="both"/>
        <w:rPr>
          <w:b/>
          <w:sz w:val="24"/>
          <w:szCs w:val="24"/>
        </w:rPr>
      </w:pPr>
    </w:p>
    <w:p w14:paraId="6A6C811F" w14:textId="77777777" w:rsidR="005E060F" w:rsidRDefault="005E060F" w:rsidP="0037766D">
      <w:pPr>
        <w:jc w:val="both"/>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9D1B64" w:rsidRPr="00F11492" w14:paraId="049995F5" w14:textId="77777777" w:rsidTr="000D506C">
        <w:tc>
          <w:tcPr>
            <w:tcW w:w="2422" w:type="pct"/>
            <w:shd w:val="clear" w:color="auto" w:fill="auto"/>
          </w:tcPr>
          <w:p w14:paraId="1AD8B53E" w14:textId="77777777" w:rsidR="009D1B64" w:rsidRPr="00F11492" w:rsidRDefault="009D1B64" w:rsidP="000D506C">
            <w:pPr>
              <w:tabs>
                <w:tab w:val="left" w:pos="5245"/>
              </w:tabs>
              <w:ind w:right="602"/>
              <w:rPr>
                <w:b/>
                <w:sz w:val="24"/>
                <w:szCs w:val="24"/>
              </w:rPr>
            </w:pPr>
            <w:r w:rsidRPr="00F11492">
              <w:rPr>
                <w:b/>
                <w:sz w:val="24"/>
                <w:szCs w:val="24"/>
              </w:rPr>
              <w:t>Заказчик:</w:t>
            </w:r>
          </w:p>
          <w:p w14:paraId="06ADD0D6" w14:textId="77777777" w:rsidR="009D1B64" w:rsidRPr="00F11492" w:rsidRDefault="009D1B64" w:rsidP="000D506C">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553155E4" w14:textId="77777777" w:rsidR="009D1B64" w:rsidRPr="00F11492" w:rsidRDefault="009D1B64" w:rsidP="000D506C">
            <w:pPr>
              <w:tabs>
                <w:tab w:val="left" w:pos="5245"/>
              </w:tabs>
              <w:ind w:right="602"/>
              <w:rPr>
                <w:b/>
                <w:sz w:val="24"/>
                <w:szCs w:val="24"/>
              </w:rPr>
            </w:pPr>
          </w:p>
          <w:p w14:paraId="52BDA298" w14:textId="77777777" w:rsidR="009D1B64" w:rsidRPr="00F11492" w:rsidRDefault="009D1B64" w:rsidP="000D506C">
            <w:pPr>
              <w:tabs>
                <w:tab w:val="left" w:pos="5245"/>
              </w:tabs>
              <w:ind w:right="602"/>
              <w:rPr>
                <w:b/>
                <w:sz w:val="24"/>
                <w:szCs w:val="24"/>
              </w:rPr>
            </w:pPr>
          </w:p>
          <w:p w14:paraId="50138C24" w14:textId="77777777" w:rsidR="009D1B64" w:rsidRPr="00F11492" w:rsidRDefault="009D1B64" w:rsidP="000D506C">
            <w:pPr>
              <w:tabs>
                <w:tab w:val="left" w:pos="5245"/>
              </w:tabs>
              <w:ind w:right="602"/>
              <w:rPr>
                <w:sz w:val="24"/>
                <w:szCs w:val="24"/>
              </w:rPr>
            </w:pPr>
            <w:r w:rsidRPr="00F11492">
              <w:rPr>
                <w:sz w:val="24"/>
                <w:szCs w:val="24"/>
              </w:rPr>
              <w:t xml:space="preserve">Административный директор </w:t>
            </w:r>
          </w:p>
          <w:p w14:paraId="18F422A3" w14:textId="77777777" w:rsidR="009D1B64" w:rsidRPr="00F11492" w:rsidRDefault="009D1B64" w:rsidP="000D506C">
            <w:pPr>
              <w:rPr>
                <w:sz w:val="24"/>
                <w:szCs w:val="24"/>
              </w:rPr>
            </w:pPr>
          </w:p>
          <w:p w14:paraId="68E18DB8" w14:textId="77777777" w:rsidR="009D1B64" w:rsidRPr="00F11492" w:rsidRDefault="009D1B64" w:rsidP="000D506C">
            <w:pPr>
              <w:rPr>
                <w:sz w:val="24"/>
                <w:szCs w:val="24"/>
              </w:rPr>
            </w:pPr>
          </w:p>
          <w:p w14:paraId="3006C920" w14:textId="77777777" w:rsidR="009D1B64" w:rsidRPr="00F11492" w:rsidRDefault="009D1B64" w:rsidP="000D506C">
            <w:pPr>
              <w:rPr>
                <w:sz w:val="24"/>
                <w:szCs w:val="24"/>
              </w:rPr>
            </w:pPr>
          </w:p>
          <w:p w14:paraId="0F5E9F14" w14:textId="77777777" w:rsidR="009D1B64" w:rsidRPr="00F11492" w:rsidRDefault="009D1B64" w:rsidP="000D506C">
            <w:pPr>
              <w:ind w:firstLine="35"/>
              <w:rPr>
                <w:sz w:val="24"/>
                <w:szCs w:val="24"/>
              </w:rPr>
            </w:pPr>
          </w:p>
          <w:p w14:paraId="3C097C8F" w14:textId="77777777" w:rsidR="009D1B64" w:rsidRPr="00F11492" w:rsidRDefault="009D1B64" w:rsidP="000D506C">
            <w:pPr>
              <w:ind w:firstLine="35"/>
              <w:rPr>
                <w:sz w:val="24"/>
                <w:szCs w:val="24"/>
              </w:rPr>
            </w:pPr>
            <w:r w:rsidRPr="00F11492">
              <w:rPr>
                <w:sz w:val="24"/>
                <w:szCs w:val="24"/>
              </w:rPr>
              <w:t xml:space="preserve">_____________________ </w:t>
            </w:r>
            <w:r>
              <w:rPr>
                <w:sz w:val="24"/>
                <w:szCs w:val="24"/>
              </w:rPr>
              <w:t>С.В. Сорокин</w:t>
            </w:r>
          </w:p>
          <w:p w14:paraId="52FC5FED" w14:textId="77777777" w:rsidR="009D1B64" w:rsidRPr="00F11492" w:rsidRDefault="009D1B64" w:rsidP="000D506C">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36F8E91B" w14:textId="77777777" w:rsidR="009D1B64" w:rsidRPr="00F11492" w:rsidRDefault="009D1B64" w:rsidP="000D506C">
            <w:pPr>
              <w:rPr>
                <w:b/>
                <w:sz w:val="24"/>
                <w:szCs w:val="24"/>
              </w:rPr>
            </w:pPr>
            <w:r w:rsidRPr="00F11492">
              <w:rPr>
                <w:b/>
                <w:sz w:val="24"/>
                <w:szCs w:val="24"/>
              </w:rPr>
              <w:t>Исполнитель:</w:t>
            </w:r>
          </w:p>
          <w:p w14:paraId="06137AC4" w14:textId="77777777" w:rsidR="009D1B64" w:rsidRPr="00F11492" w:rsidRDefault="009D1B64" w:rsidP="000D506C">
            <w:pPr>
              <w:jc w:val="both"/>
              <w:rPr>
                <w:b/>
                <w:bCs/>
                <w:sz w:val="24"/>
                <w:szCs w:val="24"/>
              </w:rPr>
            </w:pPr>
          </w:p>
          <w:p w14:paraId="34596F65" w14:textId="77777777" w:rsidR="009D1B64" w:rsidRDefault="009D1B64" w:rsidP="000D506C">
            <w:pPr>
              <w:jc w:val="both"/>
              <w:rPr>
                <w:sz w:val="24"/>
                <w:szCs w:val="24"/>
              </w:rPr>
            </w:pPr>
          </w:p>
          <w:p w14:paraId="66134663" w14:textId="77777777" w:rsidR="009D1B64" w:rsidRDefault="009D1B64" w:rsidP="000D506C">
            <w:pPr>
              <w:jc w:val="both"/>
              <w:rPr>
                <w:sz w:val="24"/>
                <w:szCs w:val="24"/>
              </w:rPr>
            </w:pPr>
          </w:p>
          <w:p w14:paraId="0C8035DC" w14:textId="77777777" w:rsidR="009D1B64" w:rsidRDefault="009D1B64" w:rsidP="000D506C">
            <w:pPr>
              <w:jc w:val="both"/>
              <w:rPr>
                <w:sz w:val="24"/>
                <w:szCs w:val="24"/>
              </w:rPr>
            </w:pPr>
          </w:p>
          <w:p w14:paraId="2D9EEFFF" w14:textId="77777777" w:rsidR="009D1B64" w:rsidRDefault="009D1B64" w:rsidP="000D506C">
            <w:pPr>
              <w:jc w:val="both"/>
              <w:rPr>
                <w:sz w:val="24"/>
                <w:szCs w:val="24"/>
              </w:rPr>
            </w:pPr>
          </w:p>
          <w:p w14:paraId="16FDBECF" w14:textId="77777777" w:rsidR="009D1B64" w:rsidRDefault="009D1B64" w:rsidP="000D506C">
            <w:pPr>
              <w:jc w:val="both"/>
              <w:rPr>
                <w:sz w:val="24"/>
                <w:szCs w:val="24"/>
              </w:rPr>
            </w:pPr>
          </w:p>
          <w:p w14:paraId="4928D3D9" w14:textId="77777777" w:rsidR="009D1B64" w:rsidRPr="00F11492" w:rsidRDefault="009D1B64" w:rsidP="000D506C">
            <w:pPr>
              <w:jc w:val="both"/>
              <w:rPr>
                <w:sz w:val="24"/>
                <w:szCs w:val="24"/>
              </w:rPr>
            </w:pPr>
          </w:p>
          <w:p w14:paraId="1F8DCD97" w14:textId="77777777" w:rsidR="009D1B64" w:rsidRPr="00F11492" w:rsidRDefault="009D1B64" w:rsidP="000D506C">
            <w:pPr>
              <w:jc w:val="both"/>
              <w:rPr>
                <w:sz w:val="24"/>
                <w:szCs w:val="24"/>
              </w:rPr>
            </w:pPr>
          </w:p>
          <w:p w14:paraId="1E14CAC9" w14:textId="77777777" w:rsidR="009D1B64" w:rsidRPr="00F11492" w:rsidRDefault="009D1B64" w:rsidP="000D506C">
            <w:pPr>
              <w:jc w:val="both"/>
              <w:rPr>
                <w:sz w:val="24"/>
                <w:szCs w:val="24"/>
              </w:rPr>
            </w:pPr>
          </w:p>
          <w:p w14:paraId="1EB44BF3" w14:textId="77777777" w:rsidR="009D1B64" w:rsidRPr="00F11492" w:rsidRDefault="009D1B64" w:rsidP="000D506C">
            <w:pPr>
              <w:jc w:val="both"/>
              <w:rPr>
                <w:sz w:val="24"/>
                <w:szCs w:val="24"/>
              </w:rPr>
            </w:pPr>
          </w:p>
          <w:p w14:paraId="05D27555" w14:textId="77777777" w:rsidR="009D1B64" w:rsidRPr="00F11492" w:rsidRDefault="009D1B64" w:rsidP="000D506C">
            <w:pPr>
              <w:ind w:firstLine="35"/>
              <w:rPr>
                <w:sz w:val="24"/>
                <w:szCs w:val="24"/>
              </w:rPr>
            </w:pPr>
            <w:r w:rsidRPr="00F11492">
              <w:rPr>
                <w:sz w:val="24"/>
                <w:szCs w:val="24"/>
              </w:rPr>
              <w:t xml:space="preserve">__________________ </w:t>
            </w:r>
          </w:p>
          <w:p w14:paraId="75EBFF5D" w14:textId="77777777" w:rsidR="009D1B64" w:rsidRPr="00F11492" w:rsidRDefault="009D1B64" w:rsidP="000D506C">
            <w:pPr>
              <w:rPr>
                <w:bCs/>
                <w:sz w:val="24"/>
                <w:szCs w:val="24"/>
              </w:rPr>
            </w:pPr>
            <w:r w:rsidRPr="00F11492">
              <w:rPr>
                <w:sz w:val="24"/>
                <w:szCs w:val="24"/>
              </w:rPr>
              <w:t>М.П.</w:t>
            </w:r>
          </w:p>
          <w:p w14:paraId="79B0898B" w14:textId="77777777" w:rsidR="009D1B64" w:rsidRPr="00F11492" w:rsidRDefault="009D1B64" w:rsidP="000D506C">
            <w:pPr>
              <w:rPr>
                <w:sz w:val="24"/>
                <w:szCs w:val="24"/>
              </w:rPr>
            </w:pPr>
          </w:p>
        </w:tc>
      </w:tr>
    </w:tbl>
    <w:p w14:paraId="2212DC22" w14:textId="77777777" w:rsidR="009D1B64" w:rsidRDefault="009D1B64" w:rsidP="009D1B64">
      <w:pPr>
        <w:tabs>
          <w:tab w:val="left" w:pos="720"/>
        </w:tabs>
        <w:jc w:val="right"/>
        <w:rPr>
          <w:rFonts w:eastAsia="MS Mincho"/>
          <w:color w:val="000000"/>
          <w:sz w:val="24"/>
          <w:szCs w:val="24"/>
        </w:rPr>
      </w:pPr>
    </w:p>
    <w:p w14:paraId="4893D25B" w14:textId="77777777" w:rsidR="009D1B64" w:rsidRDefault="009D1B64" w:rsidP="009D1B64">
      <w:pPr>
        <w:tabs>
          <w:tab w:val="left" w:pos="720"/>
        </w:tabs>
        <w:jc w:val="right"/>
        <w:rPr>
          <w:rFonts w:eastAsia="MS Mincho"/>
          <w:color w:val="000000"/>
          <w:sz w:val="24"/>
          <w:szCs w:val="24"/>
        </w:rPr>
      </w:pPr>
    </w:p>
    <w:p w14:paraId="69F9BAE8" w14:textId="77777777" w:rsidR="009D1B64" w:rsidRDefault="009D1B64" w:rsidP="009D1B64">
      <w:pPr>
        <w:tabs>
          <w:tab w:val="left" w:pos="720"/>
        </w:tabs>
        <w:jc w:val="right"/>
        <w:rPr>
          <w:rFonts w:eastAsia="MS Mincho"/>
          <w:color w:val="000000"/>
          <w:sz w:val="24"/>
          <w:szCs w:val="24"/>
        </w:rPr>
      </w:pPr>
    </w:p>
    <w:p w14:paraId="2C844BEC" w14:textId="77777777" w:rsidR="009D1B64" w:rsidRDefault="009D1B64" w:rsidP="009D1B64">
      <w:pPr>
        <w:tabs>
          <w:tab w:val="left" w:pos="720"/>
        </w:tabs>
        <w:jc w:val="right"/>
        <w:rPr>
          <w:rFonts w:eastAsia="MS Mincho"/>
          <w:color w:val="000000"/>
          <w:sz w:val="24"/>
          <w:szCs w:val="24"/>
        </w:rPr>
      </w:pPr>
    </w:p>
    <w:p w14:paraId="6A6156F4" w14:textId="77777777" w:rsidR="009D1B64" w:rsidRDefault="009D1B64" w:rsidP="009D1B64">
      <w:pPr>
        <w:tabs>
          <w:tab w:val="left" w:pos="720"/>
        </w:tabs>
        <w:jc w:val="right"/>
        <w:rPr>
          <w:rFonts w:eastAsia="MS Mincho"/>
          <w:color w:val="000000"/>
          <w:sz w:val="24"/>
          <w:szCs w:val="24"/>
        </w:rPr>
      </w:pPr>
    </w:p>
    <w:p w14:paraId="3351ADA7" w14:textId="77777777" w:rsidR="009D1B64" w:rsidRDefault="009D1B64" w:rsidP="009D1B64">
      <w:pPr>
        <w:tabs>
          <w:tab w:val="left" w:pos="720"/>
        </w:tabs>
        <w:jc w:val="right"/>
        <w:rPr>
          <w:rFonts w:eastAsia="MS Mincho"/>
          <w:color w:val="000000"/>
          <w:sz w:val="24"/>
          <w:szCs w:val="24"/>
        </w:rPr>
      </w:pPr>
    </w:p>
    <w:p w14:paraId="5F7F9F6E" w14:textId="77777777" w:rsidR="009D1B64" w:rsidRDefault="009D1B64" w:rsidP="009D1B64">
      <w:pPr>
        <w:tabs>
          <w:tab w:val="left" w:pos="720"/>
        </w:tabs>
        <w:jc w:val="right"/>
        <w:rPr>
          <w:rFonts w:eastAsia="MS Mincho"/>
          <w:color w:val="000000"/>
          <w:sz w:val="24"/>
          <w:szCs w:val="24"/>
        </w:rPr>
      </w:pPr>
    </w:p>
    <w:p w14:paraId="3E142EE7" w14:textId="77777777" w:rsidR="009D1B64" w:rsidRDefault="009D1B64" w:rsidP="009D1B64">
      <w:pPr>
        <w:tabs>
          <w:tab w:val="left" w:pos="720"/>
        </w:tabs>
        <w:jc w:val="right"/>
        <w:rPr>
          <w:rFonts w:eastAsia="MS Mincho"/>
          <w:color w:val="000000"/>
          <w:sz w:val="24"/>
          <w:szCs w:val="24"/>
        </w:rPr>
      </w:pPr>
    </w:p>
    <w:p w14:paraId="27583BFF" w14:textId="77777777" w:rsidR="009D1B64" w:rsidRDefault="009D1B64" w:rsidP="009D1B64">
      <w:pPr>
        <w:tabs>
          <w:tab w:val="left" w:pos="720"/>
        </w:tabs>
        <w:jc w:val="right"/>
        <w:rPr>
          <w:rFonts w:eastAsia="MS Mincho"/>
          <w:color w:val="000000"/>
          <w:sz w:val="24"/>
          <w:szCs w:val="24"/>
        </w:rPr>
      </w:pPr>
    </w:p>
    <w:p w14:paraId="7F026493" w14:textId="77777777" w:rsidR="009D1B64" w:rsidRDefault="009D1B64" w:rsidP="009D1B64">
      <w:pPr>
        <w:tabs>
          <w:tab w:val="left" w:pos="720"/>
        </w:tabs>
        <w:jc w:val="right"/>
        <w:rPr>
          <w:rFonts w:eastAsia="MS Mincho"/>
          <w:color w:val="000000"/>
          <w:sz w:val="24"/>
          <w:szCs w:val="24"/>
        </w:rPr>
      </w:pPr>
    </w:p>
    <w:p w14:paraId="19D94B6C" w14:textId="77777777" w:rsidR="009D1B64" w:rsidRDefault="009D1B64" w:rsidP="009D1B64">
      <w:pPr>
        <w:tabs>
          <w:tab w:val="left" w:pos="720"/>
        </w:tabs>
        <w:jc w:val="right"/>
        <w:rPr>
          <w:rFonts w:eastAsia="MS Mincho"/>
          <w:color w:val="000000"/>
          <w:sz w:val="24"/>
          <w:szCs w:val="24"/>
        </w:rPr>
      </w:pPr>
    </w:p>
    <w:p w14:paraId="402F36FD" w14:textId="77777777" w:rsidR="009D1B64" w:rsidRDefault="009D1B64" w:rsidP="009D1B64">
      <w:pPr>
        <w:tabs>
          <w:tab w:val="left" w:pos="720"/>
        </w:tabs>
        <w:jc w:val="right"/>
        <w:rPr>
          <w:rFonts w:eastAsia="MS Mincho"/>
          <w:color w:val="000000"/>
          <w:sz w:val="24"/>
          <w:szCs w:val="24"/>
        </w:rPr>
      </w:pPr>
    </w:p>
    <w:p w14:paraId="6E5D700F" w14:textId="77777777" w:rsidR="009D1B64" w:rsidRDefault="009D1B64" w:rsidP="009D1B64">
      <w:pPr>
        <w:tabs>
          <w:tab w:val="left" w:pos="720"/>
        </w:tabs>
        <w:jc w:val="right"/>
        <w:rPr>
          <w:rFonts w:eastAsia="MS Mincho"/>
          <w:color w:val="000000"/>
          <w:sz w:val="24"/>
          <w:szCs w:val="24"/>
        </w:rPr>
      </w:pPr>
    </w:p>
    <w:p w14:paraId="11A0DBB9" w14:textId="77777777" w:rsidR="009D1B64" w:rsidRDefault="009D1B64" w:rsidP="009D1B64">
      <w:pPr>
        <w:tabs>
          <w:tab w:val="left" w:pos="720"/>
        </w:tabs>
        <w:jc w:val="right"/>
        <w:rPr>
          <w:rFonts w:eastAsia="MS Mincho"/>
          <w:color w:val="000000"/>
          <w:sz w:val="24"/>
          <w:szCs w:val="24"/>
        </w:rPr>
      </w:pPr>
    </w:p>
    <w:p w14:paraId="631A0DD0" w14:textId="77777777" w:rsidR="009D1B64" w:rsidRDefault="009D1B64" w:rsidP="009D1B64">
      <w:pPr>
        <w:tabs>
          <w:tab w:val="left" w:pos="720"/>
        </w:tabs>
        <w:jc w:val="right"/>
        <w:rPr>
          <w:rFonts w:eastAsia="MS Mincho"/>
          <w:color w:val="000000"/>
          <w:sz w:val="24"/>
          <w:szCs w:val="24"/>
        </w:rPr>
      </w:pPr>
    </w:p>
    <w:p w14:paraId="7990DAF2" w14:textId="77777777" w:rsidR="009D1B64" w:rsidRDefault="009D1B64" w:rsidP="009D1B64">
      <w:pPr>
        <w:tabs>
          <w:tab w:val="left" w:pos="720"/>
        </w:tabs>
        <w:jc w:val="right"/>
        <w:rPr>
          <w:rFonts w:eastAsia="MS Mincho"/>
          <w:color w:val="000000"/>
          <w:sz w:val="24"/>
          <w:szCs w:val="24"/>
        </w:rPr>
      </w:pPr>
    </w:p>
    <w:p w14:paraId="452C75D1" w14:textId="77777777" w:rsidR="009D1B64" w:rsidRDefault="009D1B64" w:rsidP="009D1B64">
      <w:pPr>
        <w:tabs>
          <w:tab w:val="left" w:pos="720"/>
        </w:tabs>
        <w:jc w:val="right"/>
        <w:rPr>
          <w:rFonts w:eastAsia="MS Mincho"/>
          <w:color w:val="000000"/>
          <w:sz w:val="24"/>
          <w:szCs w:val="24"/>
        </w:rPr>
      </w:pPr>
    </w:p>
    <w:p w14:paraId="55B0AF29" w14:textId="77777777" w:rsidR="009D1B64" w:rsidRDefault="009D1B64" w:rsidP="009D1B64">
      <w:pPr>
        <w:tabs>
          <w:tab w:val="left" w:pos="720"/>
        </w:tabs>
        <w:jc w:val="right"/>
        <w:rPr>
          <w:rFonts w:eastAsia="MS Mincho"/>
          <w:color w:val="000000"/>
          <w:sz w:val="24"/>
          <w:szCs w:val="24"/>
        </w:rPr>
      </w:pPr>
    </w:p>
    <w:p w14:paraId="763CA8BC" w14:textId="77777777" w:rsidR="009D1B64" w:rsidRDefault="009D1B64" w:rsidP="009D1B64">
      <w:pPr>
        <w:tabs>
          <w:tab w:val="left" w:pos="720"/>
        </w:tabs>
        <w:jc w:val="right"/>
        <w:rPr>
          <w:rFonts w:eastAsia="MS Mincho"/>
          <w:color w:val="000000"/>
          <w:sz w:val="24"/>
          <w:szCs w:val="24"/>
        </w:rPr>
      </w:pPr>
    </w:p>
    <w:p w14:paraId="10222345" w14:textId="77777777" w:rsidR="009D1B64" w:rsidRDefault="009D1B64" w:rsidP="009D1B64">
      <w:pPr>
        <w:tabs>
          <w:tab w:val="left" w:pos="720"/>
        </w:tabs>
        <w:jc w:val="right"/>
        <w:rPr>
          <w:rFonts w:eastAsia="MS Mincho"/>
          <w:color w:val="000000"/>
          <w:sz w:val="24"/>
          <w:szCs w:val="24"/>
        </w:rPr>
      </w:pPr>
    </w:p>
    <w:p w14:paraId="08AFC1FF" w14:textId="77777777" w:rsidR="009D1B64" w:rsidRDefault="009D1B64" w:rsidP="009D1B64">
      <w:pPr>
        <w:tabs>
          <w:tab w:val="left" w:pos="720"/>
        </w:tabs>
        <w:jc w:val="right"/>
        <w:rPr>
          <w:rFonts w:eastAsia="MS Mincho"/>
          <w:color w:val="000000"/>
          <w:sz w:val="24"/>
          <w:szCs w:val="24"/>
        </w:rPr>
      </w:pPr>
    </w:p>
    <w:p w14:paraId="59B20264" w14:textId="77777777" w:rsidR="009D1B64" w:rsidRDefault="009D1B64" w:rsidP="009D1B64">
      <w:pPr>
        <w:tabs>
          <w:tab w:val="left" w:pos="720"/>
        </w:tabs>
        <w:jc w:val="right"/>
        <w:rPr>
          <w:rFonts w:eastAsia="MS Mincho"/>
          <w:color w:val="000000"/>
          <w:sz w:val="24"/>
          <w:szCs w:val="24"/>
        </w:rPr>
      </w:pPr>
    </w:p>
    <w:p w14:paraId="1D129D5B" w14:textId="77777777" w:rsidR="009D1B64" w:rsidRDefault="009D1B64" w:rsidP="009D1B64">
      <w:pPr>
        <w:tabs>
          <w:tab w:val="left" w:pos="720"/>
        </w:tabs>
        <w:jc w:val="right"/>
        <w:rPr>
          <w:rFonts w:eastAsia="MS Mincho"/>
          <w:color w:val="000000"/>
          <w:sz w:val="24"/>
          <w:szCs w:val="24"/>
        </w:rPr>
      </w:pPr>
    </w:p>
    <w:p w14:paraId="6E2B7C87" w14:textId="77777777" w:rsidR="009D1B64" w:rsidRDefault="009D1B64" w:rsidP="009D1B64">
      <w:pPr>
        <w:tabs>
          <w:tab w:val="left" w:pos="720"/>
        </w:tabs>
        <w:jc w:val="right"/>
        <w:rPr>
          <w:rFonts w:eastAsia="MS Mincho"/>
          <w:color w:val="000000"/>
          <w:sz w:val="24"/>
          <w:szCs w:val="24"/>
        </w:rPr>
      </w:pPr>
    </w:p>
    <w:p w14:paraId="15554A65" w14:textId="77777777" w:rsidR="009D1B64" w:rsidRDefault="009D1B64" w:rsidP="009D1B64">
      <w:pPr>
        <w:tabs>
          <w:tab w:val="left" w:pos="720"/>
        </w:tabs>
        <w:jc w:val="right"/>
        <w:rPr>
          <w:rFonts w:eastAsia="MS Mincho"/>
          <w:color w:val="000000"/>
          <w:sz w:val="24"/>
          <w:szCs w:val="24"/>
        </w:rPr>
      </w:pPr>
    </w:p>
    <w:p w14:paraId="6434312D" w14:textId="10E0D65B" w:rsidR="009D1B64" w:rsidRPr="00E17754" w:rsidRDefault="009D1B64" w:rsidP="009D1B64">
      <w:pPr>
        <w:tabs>
          <w:tab w:val="left" w:pos="720"/>
        </w:tabs>
        <w:jc w:val="right"/>
        <w:rPr>
          <w:rFonts w:eastAsia="MS Mincho"/>
          <w:color w:val="000000"/>
          <w:sz w:val="24"/>
          <w:szCs w:val="24"/>
        </w:rPr>
      </w:pPr>
      <w:r>
        <w:rPr>
          <w:rFonts w:eastAsia="MS Mincho"/>
          <w:color w:val="000000"/>
          <w:sz w:val="24"/>
          <w:szCs w:val="24"/>
        </w:rPr>
        <w:t>Приложение №2</w:t>
      </w:r>
    </w:p>
    <w:p w14:paraId="414F7D8A" w14:textId="77777777" w:rsidR="009D1B64" w:rsidRPr="00E17754" w:rsidRDefault="009D1B64" w:rsidP="009D1B64">
      <w:pPr>
        <w:tabs>
          <w:tab w:val="left" w:pos="720"/>
        </w:tabs>
        <w:jc w:val="right"/>
        <w:rPr>
          <w:rFonts w:eastAsia="MS Mincho"/>
          <w:color w:val="000000"/>
          <w:sz w:val="24"/>
          <w:szCs w:val="24"/>
        </w:rPr>
      </w:pPr>
      <w:r>
        <w:rPr>
          <w:rFonts w:eastAsia="MS Mincho"/>
          <w:color w:val="000000"/>
          <w:sz w:val="24"/>
          <w:szCs w:val="24"/>
        </w:rPr>
        <w:t>К Договору №________</w:t>
      </w:r>
      <w:r w:rsidRPr="00E17754">
        <w:rPr>
          <w:rFonts w:eastAsia="MS Mincho"/>
          <w:color w:val="000000"/>
          <w:sz w:val="24"/>
          <w:szCs w:val="24"/>
        </w:rPr>
        <w:t xml:space="preserve"> от «___» ________ 201</w:t>
      </w:r>
      <w:r>
        <w:rPr>
          <w:rFonts w:eastAsia="MS Mincho"/>
          <w:color w:val="000000"/>
          <w:sz w:val="24"/>
          <w:szCs w:val="24"/>
        </w:rPr>
        <w:t>6</w:t>
      </w:r>
      <w:r w:rsidRPr="00E17754">
        <w:rPr>
          <w:rFonts w:eastAsia="MS Mincho"/>
          <w:color w:val="000000"/>
          <w:sz w:val="24"/>
          <w:szCs w:val="24"/>
        </w:rPr>
        <w:t xml:space="preserve"> г.</w:t>
      </w:r>
    </w:p>
    <w:p w14:paraId="218FEA15" w14:textId="77777777" w:rsidR="009D1B64" w:rsidRPr="00E17754" w:rsidRDefault="009D1B64" w:rsidP="009D1B64">
      <w:pPr>
        <w:tabs>
          <w:tab w:val="left" w:pos="720"/>
        </w:tabs>
        <w:jc w:val="right"/>
        <w:rPr>
          <w:rFonts w:eastAsia="MS Mincho"/>
          <w:color w:val="000000"/>
          <w:sz w:val="24"/>
          <w:szCs w:val="24"/>
        </w:rPr>
      </w:pPr>
    </w:p>
    <w:p w14:paraId="2913DE07" w14:textId="77777777" w:rsidR="009D1B64" w:rsidRDefault="009D1B64" w:rsidP="009D1B64">
      <w:pPr>
        <w:tabs>
          <w:tab w:val="left" w:pos="720"/>
        </w:tabs>
        <w:jc w:val="both"/>
        <w:rPr>
          <w:rFonts w:eastAsia="MS Mincho"/>
          <w:color w:val="000000"/>
          <w:sz w:val="24"/>
          <w:szCs w:val="24"/>
        </w:rPr>
      </w:pP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p>
    <w:p w14:paraId="36E7D46E" w14:textId="3F0D194F" w:rsidR="009D1B64" w:rsidRDefault="00B36FE2" w:rsidP="00B36FE2">
      <w:pPr>
        <w:pStyle w:val="afff2"/>
        <w:spacing w:after="240"/>
        <w:jc w:val="center"/>
        <w:rPr>
          <w:rFonts w:eastAsia="MS Mincho"/>
          <w:color w:val="000000"/>
          <w:sz w:val="24"/>
          <w:szCs w:val="24"/>
        </w:rPr>
      </w:pPr>
      <w:r>
        <w:rPr>
          <w:rFonts w:eastAsia="MS Mincho"/>
          <w:color w:val="000000"/>
          <w:sz w:val="24"/>
          <w:szCs w:val="24"/>
        </w:rPr>
        <w:t>КАЛЕНДАРНЫЙ ПЛАН</w:t>
      </w:r>
    </w:p>
    <w:p w14:paraId="695BECFF" w14:textId="77777777" w:rsidR="00B36FE2" w:rsidRDefault="00B36FE2" w:rsidP="009D1B64">
      <w:pPr>
        <w:pStyle w:val="afff2"/>
        <w:spacing w:after="240"/>
        <w:jc w:val="both"/>
        <w:rPr>
          <w:rFonts w:eastAsia="MS Mincho"/>
          <w:color w:val="000000"/>
          <w:sz w:val="24"/>
          <w:szCs w:val="24"/>
        </w:rPr>
      </w:pPr>
    </w:p>
    <w:p w14:paraId="3E2BD6B2" w14:textId="77777777" w:rsidR="00B36FE2" w:rsidRDefault="00B36FE2" w:rsidP="009D1B64">
      <w:pPr>
        <w:pStyle w:val="afff2"/>
        <w:spacing w:after="240"/>
        <w:jc w:val="both"/>
        <w:rPr>
          <w:rFonts w:eastAsia="MS Mincho"/>
          <w:color w:val="000000"/>
          <w:sz w:val="24"/>
          <w:szCs w:val="24"/>
        </w:rPr>
      </w:pPr>
    </w:p>
    <w:p w14:paraId="32D84434" w14:textId="77777777" w:rsidR="00B36FE2" w:rsidRDefault="00B36FE2" w:rsidP="009D1B64">
      <w:pPr>
        <w:pStyle w:val="afff2"/>
        <w:spacing w:after="240"/>
        <w:jc w:val="both"/>
        <w:rPr>
          <w:rFonts w:eastAsia="MS Mincho"/>
          <w:color w:val="000000"/>
          <w:sz w:val="24"/>
          <w:szCs w:val="24"/>
        </w:rPr>
      </w:pPr>
    </w:p>
    <w:p w14:paraId="2DBD5B0E" w14:textId="77777777" w:rsidR="00B36FE2" w:rsidRDefault="00B36FE2" w:rsidP="009D1B64">
      <w:pPr>
        <w:pStyle w:val="afff2"/>
        <w:spacing w:after="240"/>
        <w:jc w:val="both"/>
        <w:rPr>
          <w:rFonts w:eastAsia="MS Mincho"/>
          <w:color w:val="000000"/>
          <w:sz w:val="24"/>
          <w:szCs w:val="24"/>
        </w:rPr>
      </w:pPr>
    </w:p>
    <w:p w14:paraId="545AEB98" w14:textId="77777777" w:rsidR="00B36FE2" w:rsidRPr="009A1E8D" w:rsidRDefault="00B36FE2" w:rsidP="009D1B64">
      <w:pPr>
        <w:pStyle w:val="afff2"/>
        <w:spacing w:after="240"/>
        <w:jc w:val="both"/>
        <w:rPr>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9D1B64" w:rsidRPr="00F11492" w14:paraId="2442EF6C" w14:textId="77777777" w:rsidTr="000D506C">
        <w:tc>
          <w:tcPr>
            <w:tcW w:w="2422" w:type="pct"/>
            <w:shd w:val="clear" w:color="auto" w:fill="auto"/>
          </w:tcPr>
          <w:p w14:paraId="7A942C8C" w14:textId="77777777" w:rsidR="009D1B64" w:rsidRPr="00F11492" w:rsidRDefault="009D1B64" w:rsidP="000D506C">
            <w:pPr>
              <w:tabs>
                <w:tab w:val="left" w:pos="5245"/>
              </w:tabs>
              <w:ind w:right="602"/>
              <w:rPr>
                <w:b/>
                <w:sz w:val="24"/>
                <w:szCs w:val="24"/>
              </w:rPr>
            </w:pPr>
            <w:r w:rsidRPr="00F11492">
              <w:rPr>
                <w:b/>
                <w:sz w:val="24"/>
                <w:szCs w:val="24"/>
              </w:rPr>
              <w:t>Заказчик:</w:t>
            </w:r>
          </w:p>
          <w:p w14:paraId="217DF56A" w14:textId="77777777" w:rsidR="009D1B64" w:rsidRPr="00F11492" w:rsidRDefault="009D1B64" w:rsidP="000D506C">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783CB567" w14:textId="77777777" w:rsidR="009D1B64" w:rsidRPr="00F11492" w:rsidRDefault="009D1B64" w:rsidP="000D506C">
            <w:pPr>
              <w:tabs>
                <w:tab w:val="left" w:pos="5245"/>
              </w:tabs>
              <w:ind w:right="602"/>
              <w:rPr>
                <w:b/>
                <w:sz w:val="24"/>
                <w:szCs w:val="24"/>
              </w:rPr>
            </w:pPr>
          </w:p>
          <w:p w14:paraId="4C081EB6" w14:textId="77777777" w:rsidR="009D1B64" w:rsidRPr="00F11492" w:rsidRDefault="009D1B64" w:rsidP="000D506C">
            <w:pPr>
              <w:tabs>
                <w:tab w:val="left" w:pos="5245"/>
              </w:tabs>
              <w:ind w:right="602"/>
              <w:rPr>
                <w:b/>
                <w:sz w:val="24"/>
                <w:szCs w:val="24"/>
              </w:rPr>
            </w:pPr>
          </w:p>
          <w:p w14:paraId="6E8F1457" w14:textId="77777777" w:rsidR="009D1B64" w:rsidRPr="00F11492" w:rsidRDefault="009D1B64" w:rsidP="000D506C">
            <w:pPr>
              <w:tabs>
                <w:tab w:val="left" w:pos="5245"/>
              </w:tabs>
              <w:ind w:right="602"/>
              <w:rPr>
                <w:sz w:val="24"/>
                <w:szCs w:val="24"/>
              </w:rPr>
            </w:pPr>
            <w:r w:rsidRPr="00F11492">
              <w:rPr>
                <w:sz w:val="24"/>
                <w:szCs w:val="24"/>
              </w:rPr>
              <w:t xml:space="preserve">Административный директор </w:t>
            </w:r>
          </w:p>
          <w:p w14:paraId="020C40D9" w14:textId="77777777" w:rsidR="009D1B64" w:rsidRPr="00F11492" w:rsidRDefault="009D1B64" w:rsidP="000D506C">
            <w:pPr>
              <w:rPr>
                <w:sz w:val="24"/>
                <w:szCs w:val="24"/>
              </w:rPr>
            </w:pPr>
          </w:p>
          <w:p w14:paraId="2B20863F" w14:textId="77777777" w:rsidR="009D1B64" w:rsidRPr="00F11492" w:rsidRDefault="009D1B64" w:rsidP="000D506C">
            <w:pPr>
              <w:rPr>
                <w:sz w:val="24"/>
                <w:szCs w:val="24"/>
              </w:rPr>
            </w:pPr>
          </w:p>
          <w:p w14:paraId="19CAE852" w14:textId="77777777" w:rsidR="009D1B64" w:rsidRPr="00F11492" w:rsidRDefault="009D1B64" w:rsidP="000D506C">
            <w:pPr>
              <w:rPr>
                <w:sz w:val="24"/>
                <w:szCs w:val="24"/>
              </w:rPr>
            </w:pPr>
          </w:p>
          <w:p w14:paraId="183F5C92" w14:textId="77777777" w:rsidR="009D1B64" w:rsidRPr="00F11492" w:rsidRDefault="009D1B64" w:rsidP="000D506C">
            <w:pPr>
              <w:ind w:firstLine="35"/>
              <w:rPr>
                <w:sz w:val="24"/>
                <w:szCs w:val="24"/>
              </w:rPr>
            </w:pPr>
          </w:p>
          <w:p w14:paraId="51CF0B27" w14:textId="77777777" w:rsidR="009D1B64" w:rsidRPr="00F11492" w:rsidRDefault="009D1B64" w:rsidP="000D506C">
            <w:pPr>
              <w:ind w:firstLine="35"/>
              <w:rPr>
                <w:sz w:val="24"/>
                <w:szCs w:val="24"/>
              </w:rPr>
            </w:pPr>
            <w:r w:rsidRPr="00F11492">
              <w:rPr>
                <w:sz w:val="24"/>
                <w:szCs w:val="24"/>
              </w:rPr>
              <w:t xml:space="preserve">_____________________ </w:t>
            </w:r>
            <w:r>
              <w:rPr>
                <w:sz w:val="24"/>
                <w:szCs w:val="24"/>
              </w:rPr>
              <w:t>С.В. Сорокин</w:t>
            </w:r>
          </w:p>
          <w:p w14:paraId="0EEBC744" w14:textId="77777777" w:rsidR="009D1B64" w:rsidRPr="00F11492" w:rsidRDefault="009D1B64" w:rsidP="000D506C">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064824FE" w14:textId="77777777" w:rsidR="009D1B64" w:rsidRPr="00F11492" w:rsidRDefault="009D1B64" w:rsidP="000D506C">
            <w:pPr>
              <w:rPr>
                <w:b/>
                <w:sz w:val="24"/>
                <w:szCs w:val="24"/>
              </w:rPr>
            </w:pPr>
            <w:r w:rsidRPr="00F11492">
              <w:rPr>
                <w:b/>
                <w:sz w:val="24"/>
                <w:szCs w:val="24"/>
              </w:rPr>
              <w:t>Исполнитель:</w:t>
            </w:r>
          </w:p>
          <w:p w14:paraId="18BFDAF9" w14:textId="77777777" w:rsidR="009D1B64" w:rsidRPr="00F11492" w:rsidRDefault="009D1B64" w:rsidP="000D506C">
            <w:pPr>
              <w:jc w:val="both"/>
              <w:rPr>
                <w:b/>
                <w:bCs/>
                <w:sz w:val="24"/>
                <w:szCs w:val="24"/>
              </w:rPr>
            </w:pPr>
          </w:p>
          <w:p w14:paraId="13404CDD" w14:textId="77777777" w:rsidR="009D1B64" w:rsidRDefault="009D1B64" w:rsidP="000D506C">
            <w:pPr>
              <w:jc w:val="both"/>
              <w:rPr>
                <w:sz w:val="24"/>
                <w:szCs w:val="24"/>
              </w:rPr>
            </w:pPr>
          </w:p>
          <w:p w14:paraId="24D17BED" w14:textId="77777777" w:rsidR="009D1B64" w:rsidRDefault="009D1B64" w:rsidP="000D506C">
            <w:pPr>
              <w:jc w:val="both"/>
              <w:rPr>
                <w:sz w:val="24"/>
                <w:szCs w:val="24"/>
              </w:rPr>
            </w:pPr>
          </w:p>
          <w:p w14:paraId="138BEB12" w14:textId="77777777" w:rsidR="009D1B64" w:rsidRDefault="009D1B64" w:rsidP="000D506C">
            <w:pPr>
              <w:jc w:val="both"/>
              <w:rPr>
                <w:sz w:val="24"/>
                <w:szCs w:val="24"/>
              </w:rPr>
            </w:pPr>
          </w:p>
          <w:p w14:paraId="79C5DF50" w14:textId="77777777" w:rsidR="009D1B64" w:rsidRDefault="009D1B64" w:rsidP="000D506C">
            <w:pPr>
              <w:jc w:val="both"/>
              <w:rPr>
                <w:sz w:val="24"/>
                <w:szCs w:val="24"/>
              </w:rPr>
            </w:pPr>
          </w:p>
          <w:p w14:paraId="3714EEBC" w14:textId="77777777" w:rsidR="009D1B64" w:rsidRDefault="009D1B64" w:rsidP="000D506C">
            <w:pPr>
              <w:jc w:val="both"/>
              <w:rPr>
                <w:sz w:val="24"/>
                <w:szCs w:val="24"/>
              </w:rPr>
            </w:pPr>
          </w:p>
          <w:p w14:paraId="391760B7" w14:textId="77777777" w:rsidR="009D1B64" w:rsidRPr="00F11492" w:rsidRDefault="009D1B64" w:rsidP="000D506C">
            <w:pPr>
              <w:jc w:val="both"/>
              <w:rPr>
                <w:sz w:val="24"/>
                <w:szCs w:val="24"/>
              </w:rPr>
            </w:pPr>
          </w:p>
          <w:p w14:paraId="50E60BB8" w14:textId="77777777" w:rsidR="009D1B64" w:rsidRPr="00F11492" w:rsidRDefault="009D1B64" w:rsidP="000D506C">
            <w:pPr>
              <w:jc w:val="both"/>
              <w:rPr>
                <w:sz w:val="24"/>
                <w:szCs w:val="24"/>
              </w:rPr>
            </w:pPr>
          </w:p>
          <w:p w14:paraId="245C7760" w14:textId="77777777" w:rsidR="009D1B64" w:rsidRPr="00F11492" w:rsidRDefault="009D1B64" w:rsidP="000D506C">
            <w:pPr>
              <w:jc w:val="both"/>
              <w:rPr>
                <w:sz w:val="24"/>
                <w:szCs w:val="24"/>
              </w:rPr>
            </w:pPr>
          </w:p>
          <w:p w14:paraId="0A5C5613" w14:textId="77777777" w:rsidR="009D1B64" w:rsidRPr="00F11492" w:rsidRDefault="009D1B64" w:rsidP="000D506C">
            <w:pPr>
              <w:jc w:val="both"/>
              <w:rPr>
                <w:sz w:val="24"/>
                <w:szCs w:val="24"/>
              </w:rPr>
            </w:pPr>
          </w:p>
          <w:p w14:paraId="135ED339" w14:textId="77777777" w:rsidR="009D1B64" w:rsidRPr="00F11492" w:rsidRDefault="009D1B64" w:rsidP="000D506C">
            <w:pPr>
              <w:ind w:firstLine="35"/>
              <w:rPr>
                <w:sz w:val="24"/>
                <w:szCs w:val="24"/>
              </w:rPr>
            </w:pPr>
            <w:r w:rsidRPr="00F11492">
              <w:rPr>
                <w:sz w:val="24"/>
                <w:szCs w:val="24"/>
              </w:rPr>
              <w:t xml:space="preserve">__________________ </w:t>
            </w:r>
          </w:p>
          <w:p w14:paraId="37D9EDA7" w14:textId="77777777" w:rsidR="009D1B64" w:rsidRPr="00F11492" w:rsidRDefault="009D1B64" w:rsidP="000D506C">
            <w:pPr>
              <w:rPr>
                <w:bCs/>
                <w:sz w:val="24"/>
                <w:szCs w:val="24"/>
              </w:rPr>
            </w:pPr>
            <w:r w:rsidRPr="00F11492">
              <w:rPr>
                <w:sz w:val="24"/>
                <w:szCs w:val="24"/>
              </w:rPr>
              <w:t>М.П.</w:t>
            </w:r>
          </w:p>
          <w:p w14:paraId="3E7EDF22" w14:textId="77777777" w:rsidR="009D1B64" w:rsidRPr="00F11492" w:rsidRDefault="009D1B64" w:rsidP="000D506C">
            <w:pPr>
              <w:rPr>
                <w:sz w:val="24"/>
                <w:szCs w:val="24"/>
              </w:rPr>
            </w:pPr>
          </w:p>
        </w:tc>
      </w:tr>
    </w:tbl>
    <w:p w14:paraId="5AFF9A8B" w14:textId="77777777" w:rsidR="009D1B64" w:rsidRPr="00F11492" w:rsidRDefault="009D1B64" w:rsidP="0037766D">
      <w:pPr>
        <w:jc w:val="both"/>
        <w:rPr>
          <w:b/>
          <w:sz w:val="24"/>
          <w:szCs w:val="24"/>
        </w:rPr>
      </w:pPr>
    </w:p>
    <w:sectPr w:rsidR="009D1B64"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A7FE" w14:textId="77777777" w:rsidR="009B5935" w:rsidRDefault="009B5935">
      <w:r>
        <w:separator/>
      </w:r>
    </w:p>
  </w:endnote>
  <w:endnote w:type="continuationSeparator" w:id="0">
    <w:p w14:paraId="7C321874" w14:textId="77777777" w:rsidR="009B5935" w:rsidRDefault="009B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932121"/>
      <w:docPartObj>
        <w:docPartGallery w:val="Page Numbers (Bottom of Page)"/>
        <w:docPartUnique/>
      </w:docPartObj>
    </w:sdtPr>
    <w:sdtContent>
      <w:p w14:paraId="3D41E0C9" w14:textId="32C48359" w:rsidR="00634AB8" w:rsidRDefault="00634AB8">
        <w:pPr>
          <w:pStyle w:val="af3"/>
          <w:jc w:val="center"/>
        </w:pPr>
        <w:r>
          <w:fldChar w:fldCharType="begin"/>
        </w:r>
        <w:r>
          <w:instrText>PAGE   \* MERGEFORMAT</w:instrText>
        </w:r>
        <w:r>
          <w:fldChar w:fldCharType="separate"/>
        </w:r>
        <w:r>
          <w:rPr>
            <w:noProof/>
          </w:rPr>
          <w:t>20</w:t>
        </w:r>
        <w:r>
          <w:fldChar w:fldCharType="end"/>
        </w:r>
      </w:p>
    </w:sdtContent>
  </w:sdt>
  <w:p w14:paraId="71AA6E64" w14:textId="77777777" w:rsidR="00D97668" w:rsidRDefault="00D9766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B6EC" w14:textId="77777777" w:rsidR="00D97668" w:rsidRDefault="00D97668">
    <w:pPr>
      <w:pStyle w:val="af3"/>
      <w:jc w:val="right"/>
    </w:pPr>
    <w:r>
      <w:fldChar w:fldCharType="begin"/>
    </w:r>
    <w:r>
      <w:instrText>PAGE   \* MERGEFORMAT</w:instrText>
    </w:r>
    <w:r>
      <w:fldChar w:fldCharType="separate"/>
    </w:r>
    <w:r w:rsidR="00634AB8">
      <w:rPr>
        <w:noProof/>
      </w:rPr>
      <w:t>26</w:t>
    </w:r>
    <w:r>
      <w:fldChar w:fldCharType="end"/>
    </w:r>
  </w:p>
  <w:p w14:paraId="57D66994" w14:textId="77777777" w:rsidR="00D97668" w:rsidRDefault="00D9766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4F5B0" w14:textId="77777777" w:rsidR="009B5935" w:rsidRDefault="009B5935">
      <w:r>
        <w:separator/>
      </w:r>
    </w:p>
  </w:footnote>
  <w:footnote w:type="continuationSeparator" w:id="0">
    <w:p w14:paraId="37553FBD" w14:textId="77777777" w:rsidR="009B5935" w:rsidRDefault="009B5935">
      <w:r>
        <w:continuationSeparator/>
      </w:r>
    </w:p>
  </w:footnote>
  <w:footnote w:id="1">
    <w:p w14:paraId="7A5DAA42" w14:textId="06AEBC4A" w:rsidR="00D97668" w:rsidRDefault="00D9766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w:t>
      </w:r>
      <w:bookmarkStart w:id="98" w:name="l298"/>
      <w:bookmarkEnd w:id="98"/>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71A1" w14:textId="77777777" w:rsidR="00D97668" w:rsidRDefault="00D9766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D97668" w:rsidRDefault="00D9766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DA652D"/>
    <w:multiLevelType w:val="hybridMultilevel"/>
    <w:tmpl w:val="6E54090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3445DEF"/>
    <w:multiLevelType w:val="hybridMultilevel"/>
    <w:tmpl w:val="6CE656BC"/>
    <w:lvl w:ilvl="0" w:tplc="7992683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A567D91"/>
    <w:multiLevelType w:val="hybridMultilevel"/>
    <w:tmpl w:val="3D6A5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317C"/>
    <w:multiLevelType w:val="hybridMultilevel"/>
    <w:tmpl w:val="384C4912"/>
    <w:lvl w:ilvl="0" w:tplc="0419000B">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6259B0"/>
    <w:multiLevelType w:val="hybridMultilevel"/>
    <w:tmpl w:val="DF266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DB0052C"/>
    <w:multiLevelType w:val="multilevel"/>
    <w:tmpl w:val="A5786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25C2FA6"/>
    <w:multiLevelType w:val="hybridMultilevel"/>
    <w:tmpl w:val="D0ACFC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8A5BE0"/>
    <w:multiLevelType w:val="hybridMultilevel"/>
    <w:tmpl w:val="E72E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3D22BC"/>
    <w:multiLevelType w:val="hybridMultilevel"/>
    <w:tmpl w:val="5FF004B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7" w15:restartNumberingAfterBreak="0">
    <w:nsid w:val="46160CBC"/>
    <w:multiLevelType w:val="hybridMultilevel"/>
    <w:tmpl w:val="8EAA94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4CFA5DA7"/>
    <w:multiLevelType w:val="hybridMultilevel"/>
    <w:tmpl w:val="FDFEA732"/>
    <w:lvl w:ilvl="0" w:tplc="0419000B">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6205E39"/>
    <w:multiLevelType w:val="hybridMultilevel"/>
    <w:tmpl w:val="15BA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9D2072"/>
    <w:multiLevelType w:val="hybridMultilevel"/>
    <w:tmpl w:val="D29A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70A49"/>
    <w:multiLevelType w:val="hybridMultilevel"/>
    <w:tmpl w:val="639CD0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BD67D27"/>
    <w:multiLevelType w:val="multilevel"/>
    <w:tmpl w:val="224E7EE0"/>
    <w:lvl w:ilvl="0">
      <w:start w:val="7"/>
      <w:numFmt w:val="decimal"/>
      <w:lvlText w:val="%1."/>
      <w:lvlJc w:val="left"/>
      <w:pPr>
        <w:ind w:left="644" w:hanging="360"/>
      </w:pPr>
      <w:rPr>
        <w:rFonts w:hint="default"/>
        <w:b/>
      </w:rPr>
    </w:lvl>
    <w:lvl w:ilvl="1">
      <w:start w:val="1"/>
      <w:numFmt w:val="decimal"/>
      <w:isLgl/>
      <w:lvlText w:val="%1.%2."/>
      <w:lvlJc w:val="left"/>
      <w:pPr>
        <w:ind w:left="1364" w:hanging="720"/>
      </w:pPr>
      <w:rPr>
        <w:rFonts w:hint="default"/>
        <w:sz w:val="28"/>
        <w:szCs w:val="28"/>
      </w:rPr>
    </w:lvl>
    <w:lvl w:ilvl="2">
      <w:start w:val="1"/>
      <w:numFmt w:val="decimal"/>
      <w:isLgl/>
      <w:lvlText w:val="%1.%2.%3."/>
      <w:lvlJc w:val="left"/>
      <w:pPr>
        <w:ind w:left="1997"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5" w15:restartNumberingAfterBreak="0">
    <w:nsid w:val="5DEE4567"/>
    <w:multiLevelType w:val="multilevel"/>
    <w:tmpl w:val="DAD0E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5E45477C"/>
    <w:multiLevelType w:val="hybridMultilevel"/>
    <w:tmpl w:val="3722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CA0B53"/>
    <w:multiLevelType w:val="hybridMultilevel"/>
    <w:tmpl w:val="36B6652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15:restartNumberingAfterBreak="0">
    <w:nsid w:val="660F1D8E"/>
    <w:multiLevelType w:val="hybridMultilevel"/>
    <w:tmpl w:val="2F509F74"/>
    <w:lvl w:ilvl="0" w:tplc="B61E2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A232CD"/>
    <w:multiLevelType w:val="multilevel"/>
    <w:tmpl w:val="2216292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0"/>
  </w:num>
  <w:num w:numId="2">
    <w:abstractNumId w:val="14"/>
  </w:num>
  <w:num w:numId="3">
    <w:abstractNumId w:val="0"/>
  </w:num>
  <w:num w:numId="4">
    <w:abstractNumId w:val="1"/>
  </w:num>
  <w:num w:numId="5">
    <w:abstractNumId w:val="9"/>
  </w:num>
  <w:num w:numId="6">
    <w:abstractNumId w:val="25"/>
  </w:num>
  <w:num w:numId="7">
    <w:abstractNumId w:val="41"/>
  </w:num>
  <w:num w:numId="8">
    <w:abstractNumId w:val="39"/>
  </w:num>
  <w:num w:numId="9">
    <w:abstractNumId w:val="2"/>
  </w:num>
  <w:num w:numId="10">
    <w:abstractNumId w:val="29"/>
  </w:num>
  <w:num w:numId="11">
    <w:abstractNumId w:val="7"/>
  </w:num>
  <w:num w:numId="12">
    <w:abstractNumId w:val="21"/>
  </w:num>
  <w:num w:numId="13">
    <w:abstractNumId w:val="26"/>
  </w:num>
  <w:num w:numId="14">
    <w:abstractNumId w:val="22"/>
  </w:num>
  <w:num w:numId="15">
    <w:abstractNumId w:val="42"/>
  </w:num>
  <w:num w:numId="16">
    <w:abstractNumId w:val="40"/>
  </w:num>
  <w:num w:numId="17">
    <w:abstractNumId w:val="20"/>
  </w:num>
  <w:num w:numId="18">
    <w:abstractNumId w:val="18"/>
  </w:num>
  <w:num w:numId="19">
    <w:abstractNumId w:val="6"/>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2"/>
  </w:num>
  <w:num w:numId="24">
    <w:abstractNumId w:val="19"/>
  </w:num>
  <w:num w:numId="25">
    <w:abstractNumId w:val="13"/>
  </w:num>
  <w:num w:numId="26">
    <w:abstractNumId w:val="23"/>
  </w:num>
  <w:num w:numId="27">
    <w:abstractNumId w:val="8"/>
  </w:num>
  <w:num w:numId="28">
    <w:abstractNumId w:val="28"/>
  </w:num>
  <w:num w:numId="29">
    <w:abstractNumId w:val="11"/>
  </w:num>
  <w:num w:numId="30">
    <w:abstractNumId w:val="33"/>
  </w:num>
  <w:num w:numId="31">
    <w:abstractNumId w:val="27"/>
  </w:num>
  <w:num w:numId="32">
    <w:abstractNumId w:val="32"/>
  </w:num>
  <w:num w:numId="33">
    <w:abstractNumId w:val="37"/>
  </w:num>
  <w:num w:numId="34">
    <w:abstractNumId w:val="36"/>
  </w:num>
  <w:num w:numId="35">
    <w:abstractNumId w:val="31"/>
  </w:num>
  <w:num w:numId="36">
    <w:abstractNumId w:val="17"/>
  </w:num>
  <w:num w:numId="37">
    <w:abstractNumId w:val="38"/>
  </w:num>
  <w:num w:numId="38">
    <w:abstractNumId w:val="44"/>
  </w:num>
  <w:num w:numId="39">
    <w:abstractNumId w:val="24"/>
  </w:num>
  <w:num w:numId="40">
    <w:abstractNumId w:val="35"/>
  </w:num>
  <w:num w:numId="41">
    <w:abstractNumId w:val="16"/>
  </w:num>
  <w:num w:numId="42">
    <w:abstractNumId w:val="5"/>
  </w:num>
  <w:num w:numId="43">
    <w:abstractNumId w:val="3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F85"/>
    <w:rsid w:val="00005131"/>
    <w:rsid w:val="00007C5F"/>
    <w:rsid w:val="0001187B"/>
    <w:rsid w:val="000119AB"/>
    <w:rsid w:val="00014A93"/>
    <w:rsid w:val="00020652"/>
    <w:rsid w:val="00020984"/>
    <w:rsid w:val="00023634"/>
    <w:rsid w:val="00024604"/>
    <w:rsid w:val="0002482D"/>
    <w:rsid w:val="0002698B"/>
    <w:rsid w:val="000272E8"/>
    <w:rsid w:val="00030AD0"/>
    <w:rsid w:val="0003127F"/>
    <w:rsid w:val="00031332"/>
    <w:rsid w:val="00031672"/>
    <w:rsid w:val="00037813"/>
    <w:rsid w:val="000415DC"/>
    <w:rsid w:val="0004432E"/>
    <w:rsid w:val="00044447"/>
    <w:rsid w:val="0004544B"/>
    <w:rsid w:val="00045EA6"/>
    <w:rsid w:val="00046FE4"/>
    <w:rsid w:val="00050F0F"/>
    <w:rsid w:val="00051A5A"/>
    <w:rsid w:val="00054C5B"/>
    <w:rsid w:val="00054F65"/>
    <w:rsid w:val="000605EE"/>
    <w:rsid w:val="00060E39"/>
    <w:rsid w:val="000615AE"/>
    <w:rsid w:val="000652C1"/>
    <w:rsid w:val="000675A3"/>
    <w:rsid w:val="00070B4A"/>
    <w:rsid w:val="00072BF0"/>
    <w:rsid w:val="0007377B"/>
    <w:rsid w:val="00073928"/>
    <w:rsid w:val="00081BE4"/>
    <w:rsid w:val="00081D21"/>
    <w:rsid w:val="00082C76"/>
    <w:rsid w:val="0008456E"/>
    <w:rsid w:val="00084665"/>
    <w:rsid w:val="000847F1"/>
    <w:rsid w:val="00084C98"/>
    <w:rsid w:val="00086C4D"/>
    <w:rsid w:val="000904F7"/>
    <w:rsid w:val="00091AC1"/>
    <w:rsid w:val="0009224B"/>
    <w:rsid w:val="000933D8"/>
    <w:rsid w:val="00095561"/>
    <w:rsid w:val="00095CC7"/>
    <w:rsid w:val="00096A08"/>
    <w:rsid w:val="000A2C73"/>
    <w:rsid w:val="000A301E"/>
    <w:rsid w:val="000B00A2"/>
    <w:rsid w:val="000B1A12"/>
    <w:rsid w:val="000B35A5"/>
    <w:rsid w:val="000C1A35"/>
    <w:rsid w:val="000C21AA"/>
    <w:rsid w:val="000C2567"/>
    <w:rsid w:val="000C41EE"/>
    <w:rsid w:val="000C61CF"/>
    <w:rsid w:val="000D0C8E"/>
    <w:rsid w:val="000D1947"/>
    <w:rsid w:val="000D1DBE"/>
    <w:rsid w:val="000D30AA"/>
    <w:rsid w:val="000D3AA4"/>
    <w:rsid w:val="000D506C"/>
    <w:rsid w:val="000D611E"/>
    <w:rsid w:val="000E08E6"/>
    <w:rsid w:val="000E0AC1"/>
    <w:rsid w:val="000E1EED"/>
    <w:rsid w:val="000E2180"/>
    <w:rsid w:val="000E246F"/>
    <w:rsid w:val="000E2A47"/>
    <w:rsid w:val="000E2DE7"/>
    <w:rsid w:val="000E5E52"/>
    <w:rsid w:val="000F20C1"/>
    <w:rsid w:val="000F2B09"/>
    <w:rsid w:val="000F441C"/>
    <w:rsid w:val="000F4A12"/>
    <w:rsid w:val="000F6172"/>
    <w:rsid w:val="000F66F1"/>
    <w:rsid w:val="000F670C"/>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90C"/>
    <w:rsid w:val="00136C40"/>
    <w:rsid w:val="00136D17"/>
    <w:rsid w:val="00136EA7"/>
    <w:rsid w:val="00140929"/>
    <w:rsid w:val="0014172F"/>
    <w:rsid w:val="00146708"/>
    <w:rsid w:val="0015097E"/>
    <w:rsid w:val="00151137"/>
    <w:rsid w:val="001513F8"/>
    <w:rsid w:val="001514B1"/>
    <w:rsid w:val="00152F22"/>
    <w:rsid w:val="00153AD5"/>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2EA5"/>
    <w:rsid w:val="001A48AA"/>
    <w:rsid w:val="001A527B"/>
    <w:rsid w:val="001A71AF"/>
    <w:rsid w:val="001B0D92"/>
    <w:rsid w:val="001B3030"/>
    <w:rsid w:val="001B5500"/>
    <w:rsid w:val="001C1CA8"/>
    <w:rsid w:val="001C57AF"/>
    <w:rsid w:val="001C6D82"/>
    <w:rsid w:val="001D139C"/>
    <w:rsid w:val="001D16F4"/>
    <w:rsid w:val="001D1BC3"/>
    <w:rsid w:val="001D27A4"/>
    <w:rsid w:val="001D292D"/>
    <w:rsid w:val="001D2EE6"/>
    <w:rsid w:val="001D2FB2"/>
    <w:rsid w:val="001D4EA9"/>
    <w:rsid w:val="001D60A8"/>
    <w:rsid w:val="001E13FB"/>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159"/>
    <w:rsid w:val="00223A9C"/>
    <w:rsid w:val="00224546"/>
    <w:rsid w:val="002263E2"/>
    <w:rsid w:val="0022682C"/>
    <w:rsid w:val="00227BEF"/>
    <w:rsid w:val="00230B3A"/>
    <w:rsid w:val="00232250"/>
    <w:rsid w:val="00234115"/>
    <w:rsid w:val="0023419C"/>
    <w:rsid w:val="0023464B"/>
    <w:rsid w:val="002371B2"/>
    <w:rsid w:val="002372B2"/>
    <w:rsid w:val="002379E8"/>
    <w:rsid w:val="00242264"/>
    <w:rsid w:val="002429EC"/>
    <w:rsid w:val="00243077"/>
    <w:rsid w:val="00243C77"/>
    <w:rsid w:val="0024548E"/>
    <w:rsid w:val="002454E5"/>
    <w:rsid w:val="00246093"/>
    <w:rsid w:val="00246571"/>
    <w:rsid w:val="002465E4"/>
    <w:rsid w:val="00251D34"/>
    <w:rsid w:val="002534F3"/>
    <w:rsid w:val="00253534"/>
    <w:rsid w:val="00256367"/>
    <w:rsid w:val="00260857"/>
    <w:rsid w:val="0026246B"/>
    <w:rsid w:val="00264507"/>
    <w:rsid w:val="00264546"/>
    <w:rsid w:val="00272279"/>
    <w:rsid w:val="00275D44"/>
    <w:rsid w:val="002763D2"/>
    <w:rsid w:val="002769D4"/>
    <w:rsid w:val="002773F9"/>
    <w:rsid w:val="00281742"/>
    <w:rsid w:val="00281892"/>
    <w:rsid w:val="002845D9"/>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6C25"/>
    <w:rsid w:val="002A7C49"/>
    <w:rsid w:val="002B4791"/>
    <w:rsid w:val="002B4E2F"/>
    <w:rsid w:val="002B5C65"/>
    <w:rsid w:val="002B5CB4"/>
    <w:rsid w:val="002B650A"/>
    <w:rsid w:val="002B7DD2"/>
    <w:rsid w:val="002B7E3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5B41"/>
    <w:rsid w:val="002D61CF"/>
    <w:rsid w:val="002D63B3"/>
    <w:rsid w:val="002D6A34"/>
    <w:rsid w:val="002D74F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352"/>
    <w:rsid w:val="002F5A04"/>
    <w:rsid w:val="002F7C30"/>
    <w:rsid w:val="00301792"/>
    <w:rsid w:val="003019F8"/>
    <w:rsid w:val="00303294"/>
    <w:rsid w:val="00307E37"/>
    <w:rsid w:val="00310201"/>
    <w:rsid w:val="00311155"/>
    <w:rsid w:val="003120C9"/>
    <w:rsid w:val="00314410"/>
    <w:rsid w:val="0031673D"/>
    <w:rsid w:val="00321533"/>
    <w:rsid w:val="00322968"/>
    <w:rsid w:val="00322F44"/>
    <w:rsid w:val="00327D01"/>
    <w:rsid w:val="0033049F"/>
    <w:rsid w:val="00330BCD"/>
    <w:rsid w:val="003315DB"/>
    <w:rsid w:val="003336C7"/>
    <w:rsid w:val="0033651A"/>
    <w:rsid w:val="00336774"/>
    <w:rsid w:val="0033678E"/>
    <w:rsid w:val="00336ED8"/>
    <w:rsid w:val="003378F0"/>
    <w:rsid w:val="0034156F"/>
    <w:rsid w:val="00341781"/>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97C9A"/>
    <w:rsid w:val="003A082D"/>
    <w:rsid w:val="003A24C1"/>
    <w:rsid w:val="003A5D2E"/>
    <w:rsid w:val="003A6BF3"/>
    <w:rsid w:val="003A71EA"/>
    <w:rsid w:val="003B122A"/>
    <w:rsid w:val="003B1354"/>
    <w:rsid w:val="003B265E"/>
    <w:rsid w:val="003B36BB"/>
    <w:rsid w:val="003B5B1E"/>
    <w:rsid w:val="003C01DD"/>
    <w:rsid w:val="003C07E4"/>
    <w:rsid w:val="003C17CA"/>
    <w:rsid w:val="003C31EC"/>
    <w:rsid w:val="003C3AED"/>
    <w:rsid w:val="003C5DA7"/>
    <w:rsid w:val="003C60C4"/>
    <w:rsid w:val="003D19BB"/>
    <w:rsid w:val="003D3B6B"/>
    <w:rsid w:val="003D43F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505"/>
    <w:rsid w:val="00407FCA"/>
    <w:rsid w:val="00410894"/>
    <w:rsid w:val="004129EC"/>
    <w:rsid w:val="00414DF1"/>
    <w:rsid w:val="004163DC"/>
    <w:rsid w:val="0042024E"/>
    <w:rsid w:val="0042213C"/>
    <w:rsid w:val="00422E31"/>
    <w:rsid w:val="0043269E"/>
    <w:rsid w:val="0043558D"/>
    <w:rsid w:val="004368CC"/>
    <w:rsid w:val="00437D61"/>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29"/>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D5C04"/>
    <w:rsid w:val="004E2C05"/>
    <w:rsid w:val="004E3766"/>
    <w:rsid w:val="004E5D13"/>
    <w:rsid w:val="004E6DC6"/>
    <w:rsid w:val="004F0D60"/>
    <w:rsid w:val="004F18C8"/>
    <w:rsid w:val="004F3E64"/>
    <w:rsid w:val="004F3EBF"/>
    <w:rsid w:val="004F450E"/>
    <w:rsid w:val="004F682F"/>
    <w:rsid w:val="005019D1"/>
    <w:rsid w:val="00501C2E"/>
    <w:rsid w:val="00504585"/>
    <w:rsid w:val="005047A7"/>
    <w:rsid w:val="00505E3A"/>
    <w:rsid w:val="00505F8D"/>
    <w:rsid w:val="005075C7"/>
    <w:rsid w:val="00512693"/>
    <w:rsid w:val="0051391F"/>
    <w:rsid w:val="005145C2"/>
    <w:rsid w:val="00516309"/>
    <w:rsid w:val="00517B2B"/>
    <w:rsid w:val="0052048C"/>
    <w:rsid w:val="0052077F"/>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0AF"/>
    <w:rsid w:val="005362E9"/>
    <w:rsid w:val="005400DE"/>
    <w:rsid w:val="00540E26"/>
    <w:rsid w:val="005427D1"/>
    <w:rsid w:val="00544190"/>
    <w:rsid w:val="0054574A"/>
    <w:rsid w:val="00545A0A"/>
    <w:rsid w:val="00546365"/>
    <w:rsid w:val="00546429"/>
    <w:rsid w:val="005469E5"/>
    <w:rsid w:val="00546C18"/>
    <w:rsid w:val="00550A82"/>
    <w:rsid w:val="005523EE"/>
    <w:rsid w:val="005540D4"/>
    <w:rsid w:val="0055463F"/>
    <w:rsid w:val="0055468B"/>
    <w:rsid w:val="005546D0"/>
    <w:rsid w:val="00554725"/>
    <w:rsid w:val="0055610B"/>
    <w:rsid w:val="005568FF"/>
    <w:rsid w:val="00557347"/>
    <w:rsid w:val="00557A9C"/>
    <w:rsid w:val="00565DFC"/>
    <w:rsid w:val="00570508"/>
    <w:rsid w:val="005718E5"/>
    <w:rsid w:val="0057199C"/>
    <w:rsid w:val="00571E0B"/>
    <w:rsid w:val="00573DBE"/>
    <w:rsid w:val="005741C0"/>
    <w:rsid w:val="00574A83"/>
    <w:rsid w:val="005750BA"/>
    <w:rsid w:val="00575D0E"/>
    <w:rsid w:val="00576C0E"/>
    <w:rsid w:val="00577B5A"/>
    <w:rsid w:val="0058040F"/>
    <w:rsid w:val="0058257B"/>
    <w:rsid w:val="00585C86"/>
    <w:rsid w:val="00590BD0"/>
    <w:rsid w:val="00591E13"/>
    <w:rsid w:val="005923BD"/>
    <w:rsid w:val="00592C8D"/>
    <w:rsid w:val="005938E3"/>
    <w:rsid w:val="005947AA"/>
    <w:rsid w:val="005950F1"/>
    <w:rsid w:val="00596865"/>
    <w:rsid w:val="005A1206"/>
    <w:rsid w:val="005A1291"/>
    <w:rsid w:val="005A3BE0"/>
    <w:rsid w:val="005A3CDE"/>
    <w:rsid w:val="005A3ECB"/>
    <w:rsid w:val="005A6367"/>
    <w:rsid w:val="005A6B97"/>
    <w:rsid w:val="005A707C"/>
    <w:rsid w:val="005B0DF3"/>
    <w:rsid w:val="005B6F9D"/>
    <w:rsid w:val="005B71CC"/>
    <w:rsid w:val="005C0871"/>
    <w:rsid w:val="005C1F22"/>
    <w:rsid w:val="005C3A91"/>
    <w:rsid w:val="005C7398"/>
    <w:rsid w:val="005D4DCE"/>
    <w:rsid w:val="005D5A64"/>
    <w:rsid w:val="005D66DD"/>
    <w:rsid w:val="005E060F"/>
    <w:rsid w:val="005E14FB"/>
    <w:rsid w:val="005E4706"/>
    <w:rsid w:val="005F4A2D"/>
    <w:rsid w:val="005F59FB"/>
    <w:rsid w:val="005F6259"/>
    <w:rsid w:val="005F7F6F"/>
    <w:rsid w:val="005F7FE5"/>
    <w:rsid w:val="00600C5A"/>
    <w:rsid w:val="00603475"/>
    <w:rsid w:val="006127CE"/>
    <w:rsid w:val="00613DBB"/>
    <w:rsid w:val="0061410B"/>
    <w:rsid w:val="00616CB2"/>
    <w:rsid w:val="00617268"/>
    <w:rsid w:val="006209D8"/>
    <w:rsid w:val="00620AA6"/>
    <w:rsid w:val="00621C95"/>
    <w:rsid w:val="00625907"/>
    <w:rsid w:val="0062672E"/>
    <w:rsid w:val="00626FBF"/>
    <w:rsid w:val="00626FD2"/>
    <w:rsid w:val="00627988"/>
    <w:rsid w:val="00630F3F"/>
    <w:rsid w:val="0063288B"/>
    <w:rsid w:val="00633C00"/>
    <w:rsid w:val="00634AB8"/>
    <w:rsid w:val="00635308"/>
    <w:rsid w:val="0063577B"/>
    <w:rsid w:val="006401BD"/>
    <w:rsid w:val="00640E3E"/>
    <w:rsid w:val="00641027"/>
    <w:rsid w:val="00641B24"/>
    <w:rsid w:val="006421C3"/>
    <w:rsid w:val="006444DB"/>
    <w:rsid w:val="006446CB"/>
    <w:rsid w:val="0064628E"/>
    <w:rsid w:val="00650340"/>
    <w:rsid w:val="00652979"/>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2606"/>
    <w:rsid w:val="006947F4"/>
    <w:rsid w:val="0069494A"/>
    <w:rsid w:val="00696607"/>
    <w:rsid w:val="006A1FC2"/>
    <w:rsid w:val="006A33D6"/>
    <w:rsid w:val="006A46DC"/>
    <w:rsid w:val="006B30B8"/>
    <w:rsid w:val="006B62D4"/>
    <w:rsid w:val="006C06C6"/>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0FFD"/>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1EAA"/>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CED"/>
    <w:rsid w:val="007A7B5F"/>
    <w:rsid w:val="007B3909"/>
    <w:rsid w:val="007B3A79"/>
    <w:rsid w:val="007B56C3"/>
    <w:rsid w:val="007B66B5"/>
    <w:rsid w:val="007B6DFE"/>
    <w:rsid w:val="007C049C"/>
    <w:rsid w:val="007C0632"/>
    <w:rsid w:val="007C12CF"/>
    <w:rsid w:val="007C2972"/>
    <w:rsid w:val="007C5F97"/>
    <w:rsid w:val="007C730C"/>
    <w:rsid w:val="007D0672"/>
    <w:rsid w:val="007D0AEB"/>
    <w:rsid w:val="007D1735"/>
    <w:rsid w:val="007D235E"/>
    <w:rsid w:val="007D241D"/>
    <w:rsid w:val="007D2808"/>
    <w:rsid w:val="007D2EAD"/>
    <w:rsid w:val="007D399D"/>
    <w:rsid w:val="007D4DBC"/>
    <w:rsid w:val="007D4EE9"/>
    <w:rsid w:val="007D50E4"/>
    <w:rsid w:val="007D54CF"/>
    <w:rsid w:val="007D674C"/>
    <w:rsid w:val="007D749F"/>
    <w:rsid w:val="007E137F"/>
    <w:rsid w:val="007E15B8"/>
    <w:rsid w:val="007E1A22"/>
    <w:rsid w:val="007E3DB8"/>
    <w:rsid w:val="007E3EAA"/>
    <w:rsid w:val="007E6D94"/>
    <w:rsid w:val="007E752A"/>
    <w:rsid w:val="007F0533"/>
    <w:rsid w:val="007F1332"/>
    <w:rsid w:val="007F266D"/>
    <w:rsid w:val="007F28E1"/>
    <w:rsid w:val="007F3818"/>
    <w:rsid w:val="007F381E"/>
    <w:rsid w:val="007F66C4"/>
    <w:rsid w:val="00801059"/>
    <w:rsid w:val="00802028"/>
    <w:rsid w:val="00802590"/>
    <w:rsid w:val="00802EC4"/>
    <w:rsid w:val="0080703C"/>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1EC8"/>
    <w:rsid w:val="00842E2E"/>
    <w:rsid w:val="00843739"/>
    <w:rsid w:val="0084436C"/>
    <w:rsid w:val="00844981"/>
    <w:rsid w:val="008460BE"/>
    <w:rsid w:val="00846C4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551"/>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21B5"/>
    <w:rsid w:val="008F45A3"/>
    <w:rsid w:val="008F5413"/>
    <w:rsid w:val="00900176"/>
    <w:rsid w:val="0090302D"/>
    <w:rsid w:val="00903ED8"/>
    <w:rsid w:val="00904FDA"/>
    <w:rsid w:val="0090502A"/>
    <w:rsid w:val="00911F32"/>
    <w:rsid w:val="00912484"/>
    <w:rsid w:val="009147AD"/>
    <w:rsid w:val="009159D0"/>
    <w:rsid w:val="00915D17"/>
    <w:rsid w:val="00920A35"/>
    <w:rsid w:val="00921138"/>
    <w:rsid w:val="009231C9"/>
    <w:rsid w:val="0092644C"/>
    <w:rsid w:val="00926A74"/>
    <w:rsid w:val="009322E3"/>
    <w:rsid w:val="00934CB2"/>
    <w:rsid w:val="00942966"/>
    <w:rsid w:val="00943468"/>
    <w:rsid w:val="00943BF2"/>
    <w:rsid w:val="00943CD7"/>
    <w:rsid w:val="0094509F"/>
    <w:rsid w:val="00945588"/>
    <w:rsid w:val="009455D3"/>
    <w:rsid w:val="00945FC8"/>
    <w:rsid w:val="00946311"/>
    <w:rsid w:val="0094644D"/>
    <w:rsid w:val="00947A92"/>
    <w:rsid w:val="00947BBF"/>
    <w:rsid w:val="009505B0"/>
    <w:rsid w:val="00950E12"/>
    <w:rsid w:val="00953B87"/>
    <w:rsid w:val="00954291"/>
    <w:rsid w:val="00956DA3"/>
    <w:rsid w:val="0096091F"/>
    <w:rsid w:val="0096190F"/>
    <w:rsid w:val="00961D9F"/>
    <w:rsid w:val="00963327"/>
    <w:rsid w:val="00964A50"/>
    <w:rsid w:val="009653A9"/>
    <w:rsid w:val="009714D3"/>
    <w:rsid w:val="0097193C"/>
    <w:rsid w:val="00973700"/>
    <w:rsid w:val="009809A2"/>
    <w:rsid w:val="00981B3B"/>
    <w:rsid w:val="00981E7D"/>
    <w:rsid w:val="00983799"/>
    <w:rsid w:val="00983D9F"/>
    <w:rsid w:val="009841FE"/>
    <w:rsid w:val="00984E21"/>
    <w:rsid w:val="00984E66"/>
    <w:rsid w:val="00985224"/>
    <w:rsid w:val="00990746"/>
    <w:rsid w:val="00992088"/>
    <w:rsid w:val="00992708"/>
    <w:rsid w:val="00992754"/>
    <w:rsid w:val="00995306"/>
    <w:rsid w:val="0099698F"/>
    <w:rsid w:val="00997D6F"/>
    <w:rsid w:val="009A1E8D"/>
    <w:rsid w:val="009A37D0"/>
    <w:rsid w:val="009A3F25"/>
    <w:rsid w:val="009A4563"/>
    <w:rsid w:val="009A48A0"/>
    <w:rsid w:val="009A4D0A"/>
    <w:rsid w:val="009A6612"/>
    <w:rsid w:val="009B29EB"/>
    <w:rsid w:val="009B367B"/>
    <w:rsid w:val="009B4C90"/>
    <w:rsid w:val="009B5935"/>
    <w:rsid w:val="009B7D88"/>
    <w:rsid w:val="009C137C"/>
    <w:rsid w:val="009C34AB"/>
    <w:rsid w:val="009C3678"/>
    <w:rsid w:val="009C6B15"/>
    <w:rsid w:val="009C7178"/>
    <w:rsid w:val="009C7613"/>
    <w:rsid w:val="009C7F49"/>
    <w:rsid w:val="009D16E8"/>
    <w:rsid w:val="009D1B64"/>
    <w:rsid w:val="009D4234"/>
    <w:rsid w:val="009D7765"/>
    <w:rsid w:val="009E02CC"/>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3E2D"/>
    <w:rsid w:val="00A04A2B"/>
    <w:rsid w:val="00A05569"/>
    <w:rsid w:val="00A058AD"/>
    <w:rsid w:val="00A066E6"/>
    <w:rsid w:val="00A067E1"/>
    <w:rsid w:val="00A0688D"/>
    <w:rsid w:val="00A0702B"/>
    <w:rsid w:val="00A0797D"/>
    <w:rsid w:val="00A108B5"/>
    <w:rsid w:val="00A10E03"/>
    <w:rsid w:val="00A11719"/>
    <w:rsid w:val="00A12377"/>
    <w:rsid w:val="00A165C0"/>
    <w:rsid w:val="00A16781"/>
    <w:rsid w:val="00A1798E"/>
    <w:rsid w:val="00A21539"/>
    <w:rsid w:val="00A22AD6"/>
    <w:rsid w:val="00A22C70"/>
    <w:rsid w:val="00A23D75"/>
    <w:rsid w:val="00A24D8F"/>
    <w:rsid w:val="00A24F5F"/>
    <w:rsid w:val="00A26524"/>
    <w:rsid w:val="00A26AE1"/>
    <w:rsid w:val="00A26BD0"/>
    <w:rsid w:val="00A27EB8"/>
    <w:rsid w:val="00A3202C"/>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777"/>
    <w:rsid w:val="00A76302"/>
    <w:rsid w:val="00A8014E"/>
    <w:rsid w:val="00A8099E"/>
    <w:rsid w:val="00A8172B"/>
    <w:rsid w:val="00A825A0"/>
    <w:rsid w:val="00A826BB"/>
    <w:rsid w:val="00A841E8"/>
    <w:rsid w:val="00A84F34"/>
    <w:rsid w:val="00A85443"/>
    <w:rsid w:val="00A86614"/>
    <w:rsid w:val="00A87136"/>
    <w:rsid w:val="00A87901"/>
    <w:rsid w:val="00A93391"/>
    <w:rsid w:val="00A944FF"/>
    <w:rsid w:val="00A9456A"/>
    <w:rsid w:val="00A94BFF"/>
    <w:rsid w:val="00A96AD5"/>
    <w:rsid w:val="00A97352"/>
    <w:rsid w:val="00A975EF"/>
    <w:rsid w:val="00AA02E9"/>
    <w:rsid w:val="00AA0F21"/>
    <w:rsid w:val="00AA18CE"/>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8A4"/>
    <w:rsid w:val="00AF4C5B"/>
    <w:rsid w:val="00AF54C1"/>
    <w:rsid w:val="00AF5AF6"/>
    <w:rsid w:val="00AF6105"/>
    <w:rsid w:val="00AF713C"/>
    <w:rsid w:val="00B0018C"/>
    <w:rsid w:val="00B02110"/>
    <w:rsid w:val="00B07286"/>
    <w:rsid w:val="00B07BBF"/>
    <w:rsid w:val="00B105B0"/>
    <w:rsid w:val="00B109D8"/>
    <w:rsid w:val="00B114C3"/>
    <w:rsid w:val="00B14A10"/>
    <w:rsid w:val="00B154F2"/>
    <w:rsid w:val="00B15814"/>
    <w:rsid w:val="00B16030"/>
    <w:rsid w:val="00B164FC"/>
    <w:rsid w:val="00B16D28"/>
    <w:rsid w:val="00B16E7C"/>
    <w:rsid w:val="00B21033"/>
    <w:rsid w:val="00B2113C"/>
    <w:rsid w:val="00B2127E"/>
    <w:rsid w:val="00B227A1"/>
    <w:rsid w:val="00B228B6"/>
    <w:rsid w:val="00B23CF6"/>
    <w:rsid w:val="00B2412F"/>
    <w:rsid w:val="00B24864"/>
    <w:rsid w:val="00B2629E"/>
    <w:rsid w:val="00B31598"/>
    <w:rsid w:val="00B3231D"/>
    <w:rsid w:val="00B338D7"/>
    <w:rsid w:val="00B36FE2"/>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463"/>
    <w:rsid w:val="00BB5BCF"/>
    <w:rsid w:val="00BB7F69"/>
    <w:rsid w:val="00BC116A"/>
    <w:rsid w:val="00BC120E"/>
    <w:rsid w:val="00BC1737"/>
    <w:rsid w:val="00BC19AD"/>
    <w:rsid w:val="00BC1CCD"/>
    <w:rsid w:val="00BC3306"/>
    <w:rsid w:val="00BC3A68"/>
    <w:rsid w:val="00BC3D16"/>
    <w:rsid w:val="00BC4076"/>
    <w:rsid w:val="00BC66EC"/>
    <w:rsid w:val="00BD1C40"/>
    <w:rsid w:val="00BD3935"/>
    <w:rsid w:val="00BD4132"/>
    <w:rsid w:val="00BD4580"/>
    <w:rsid w:val="00BD7DC0"/>
    <w:rsid w:val="00BE024E"/>
    <w:rsid w:val="00BE1EE0"/>
    <w:rsid w:val="00BE2216"/>
    <w:rsid w:val="00BE4E52"/>
    <w:rsid w:val="00BE6B88"/>
    <w:rsid w:val="00BE7676"/>
    <w:rsid w:val="00BF09A8"/>
    <w:rsid w:val="00BF32A7"/>
    <w:rsid w:val="00BF4919"/>
    <w:rsid w:val="00BF7ADB"/>
    <w:rsid w:val="00C015AD"/>
    <w:rsid w:val="00C01688"/>
    <w:rsid w:val="00C02CA7"/>
    <w:rsid w:val="00C04EC4"/>
    <w:rsid w:val="00C05AAB"/>
    <w:rsid w:val="00C06CE3"/>
    <w:rsid w:val="00C1183D"/>
    <w:rsid w:val="00C13E55"/>
    <w:rsid w:val="00C20CF1"/>
    <w:rsid w:val="00C217AC"/>
    <w:rsid w:val="00C21980"/>
    <w:rsid w:val="00C25790"/>
    <w:rsid w:val="00C25B51"/>
    <w:rsid w:val="00C27AE6"/>
    <w:rsid w:val="00C30FA5"/>
    <w:rsid w:val="00C326D2"/>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755"/>
    <w:rsid w:val="00C808BC"/>
    <w:rsid w:val="00C80CC8"/>
    <w:rsid w:val="00C816EA"/>
    <w:rsid w:val="00C81D11"/>
    <w:rsid w:val="00C828EA"/>
    <w:rsid w:val="00C84C6E"/>
    <w:rsid w:val="00C86073"/>
    <w:rsid w:val="00C901A2"/>
    <w:rsid w:val="00C921F4"/>
    <w:rsid w:val="00C96C7E"/>
    <w:rsid w:val="00C96F95"/>
    <w:rsid w:val="00C9730C"/>
    <w:rsid w:val="00C97BD7"/>
    <w:rsid w:val="00CA01C8"/>
    <w:rsid w:val="00CA03B6"/>
    <w:rsid w:val="00CA0AC9"/>
    <w:rsid w:val="00CA197E"/>
    <w:rsid w:val="00CA2876"/>
    <w:rsid w:val="00CA2DD2"/>
    <w:rsid w:val="00CA2F5A"/>
    <w:rsid w:val="00CA3038"/>
    <w:rsid w:val="00CA33A9"/>
    <w:rsid w:val="00CA3BF3"/>
    <w:rsid w:val="00CA7C76"/>
    <w:rsid w:val="00CB03DE"/>
    <w:rsid w:val="00CB0DA6"/>
    <w:rsid w:val="00CB156D"/>
    <w:rsid w:val="00CB1770"/>
    <w:rsid w:val="00CB1DA8"/>
    <w:rsid w:val="00CB1DF4"/>
    <w:rsid w:val="00CB2A18"/>
    <w:rsid w:val="00CB5DD3"/>
    <w:rsid w:val="00CB6986"/>
    <w:rsid w:val="00CC23AB"/>
    <w:rsid w:val="00CC327A"/>
    <w:rsid w:val="00CC4353"/>
    <w:rsid w:val="00CC7013"/>
    <w:rsid w:val="00CD08FF"/>
    <w:rsid w:val="00CD1A7D"/>
    <w:rsid w:val="00CD2404"/>
    <w:rsid w:val="00CD5ED0"/>
    <w:rsid w:val="00CD720E"/>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3F0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7B4B"/>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B48"/>
    <w:rsid w:val="00D60ECE"/>
    <w:rsid w:val="00D63221"/>
    <w:rsid w:val="00D6385B"/>
    <w:rsid w:val="00D64B68"/>
    <w:rsid w:val="00D658E1"/>
    <w:rsid w:val="00D66A2D"/>
    <w:rsid w:val="00D67094"/>
    <w:rsid w:val="00D67F69"/>
    <w:rsid w:val="00D7297A"/>
    <w:rsid w:val="00D7528B"/>
    <w:rsid w:val="00D75492"/>
    <w:rsid w:val="00D80098"/>
    <w:rsid w:val="00D80653"/>
    <w:rsid w:val="00D82364"/>
    <w:rsid w:val="00D82453"/>
    <w:rsid w:val="00D83EFE"/>
    <w:rsid w:val="00D841A7"/>
    <w:rsid w:val="00D84451"/>
    <w:rsid w:val="00D85DE1"/>
    <w:rsid w:val="00D873B5"/>
    <w:rsid w:val="00D87EE4"/>
    <w:rsid w:val="00D9018D"/>
    <w:rsid w:val="00D9119A"/>
    <w:rsid w:val="00D921BB"/>
    <w:rsid w:val="00D9328F"/>
    <w:rsid w:val="00D93979"/>
    <w:rsid w:val="00D93F50"/>
    <w:rsid w:val="00D945FC"/>
    <w:rsid w:val="00D95017"/>
    <w:rsid w:val="00D972CF"/>
    <w:rsid w:val="00D97668"/>
    <w:rsid w:val="00D97762"/>
    <w:rsid w:val="00DA12BF"/>
    <w:rsid w:val="00DA183F"/>
    <w:rsid w:val="00DA36E2"/>
    <w:rsid w:val="00DA3CA1"/>
    <w:rsid w:val="00DA413D"/>
    <w:rsid w:val="00DA5444"/>
    <w:rsid w:val="00DA7236"/>
    <w:rsid w:val="00DB004D"/>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0E1B"/>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17A"/>
    <w:rsid w:val="00E264D0"/>
    <w:rsid w:val="00E26A65"/>
    <w:rsid w:val="00E27B29"/>
    <w:rsid w:val="00E3210F"/>
    <w:rsid w:val="00E326F6"/>
    <w:rsid w:val="00E370AF"/>
    <w:rsid w:val="00E40A0F"/>
    <w:rsid w:val="00E4149E"/>
    <w:rsid w:val="00E44DA4"/>
    <w:rsid w:val="00E4590A"/>
    <w:rsid w:val="00E460EE"/>
    <w:rsid w:val="00E5738C"/>
    <w:rsid w:val="00E622D1"/>
    <w:rsid w:val="00E62D21"/>
    <w:rsid w:val="00E63D32"/>
    <w:rsid w:val="00E63FC7"/>
    <w:rsid w:val="00E65C86"/>
    <w:rsid w:val="00E6660E"/>
    <w:rsid w:val="00E67609"/>
    <w:rsid w:val="00E705B0"/>
    <w:rsid w:val="00E70B25"/>
    <w:rsid w:val="00E714CC"/>
    <w:rsid w:val="00E71F07"/>
    <w:rsid w:val="00E73239"/>
    <w:rsid w:val="00E73EA5"/>
    <w:rsid w:val="00E74D24"/>
    <w:rsid w:val="00E750A1"/>
    <w:rsid w:val="00E75A1B"/>
    <w:rsid w:val="00E83BA9"/>
    <w:rsid w:val="00E844CE"/>
    <w:rsid w:val="00E84FA4"/>
    <w:rsid w:val="00E91D6A"/>
    <w:rsid w:val="00E927C8"/>
    <w:rsid w:val="00E93EC7"/>
    <w:rsid w:val="00E95006"/>
    <w:rsid w:val="00E96618"/>
    <w:rsid w:val="00EA0DDE"/>
    <w:rsid w:val="00EA1E05"/>
    <w:rsid w:val="00EA2FBE"/>
    <w:rsid w:val="00EA382D"/>
    <w:rsid w:val="00EA3E0A"/>
    <w:rsid w:val="00EA4D3C"/>
    <w:rsid w:val="00EA63E1"/>
    <w:rsid w:val="00EB3630"/>
    <w:rsid w:val="00EB5B3C"/>
    <w:rsid w:val="00EB5D53"/>
    <w:rsid w:val="00EB5EF7"/>
    <w:rsid w:val="00EB6CF6"/>
    <w:rsid w:val="00EC0C46"/>
    <w:rsid w:val="00EC184B"/>
    <w:rsid w:val="00EC1EEB"/>
    <w:rsid w:val="00EC23DC"/>
    <w:rsid w:val="00EC2A5E"/>
    <w:rsid w:val="00EC2AAF"/>
    <w:rsid w:val="00EC2BBB"/>
    <w:rsid w:val="00EC3557"/>
    <w:rsid w:val="00EC35AC"/>
    <w:rsid w:val="00EC407A"/>
    <w:rsid w:val="00EC4B97"/>
    <w:rsid w:val="00EC7327"/>
    <w:rsid w:val="00EC73E9"/>
    <w:rsid w:val="00ED0DDE"/>
    <w:rsid w:val="00ED357D"/>
    <w:rsid w:val="00ED35D4"/>
    <w:rsid w:val="00ED447B"/>
    <w:rsid w:val="00ED5537"/>
    <w:rsid w:val="00ED5572"/>
    <w:rsid w:val="00ED5EE4"/>
    <w:rsid w:val="00EE14BD"/>
    <w:rsid w:val="00EE14FC"/>
    <w:rsid w:val="00EE1D55"/>
    <w:rsid w:val="00EE2B06"/>
    <w:rsid w:val="00EE44EB"/>
    <w:rsid w:val="00EE4A5A"/>
    <w:rsid w:val="00EE5A11"/>
    <w:rsid w:val="00EE5E8E"/>
    <w:rsid w:val="00EE6033"/>
    <w:rsid w:val="00EE7D31"/>
    <w:rsid w:val="00EF2D85"/>
    <w:rsid w:val="00EF449E"/>
    <w:rsid w:val="00EF5AA5"/>
    <w:rsid w:val="00EF5E3D"/>
    <w:rsid w:val="00EF6551"/>
    <w:rsid w:val="00EF796E"/>
    <w:rsid w:val="00EF7B54"/>
    <w:rsid w:val="00F0095F"/>
    <w:rsid w:val="00F01CA5"/>
    <w:rsid w:val="00F025A8"/>
    <w:rsid w:val="00F02EE5"/>
    <w:rsid w:val="00F036E5"/>
    <w:rsid w:val="00F071E9"/>
    <w:rsid w:val="00F07409"/>
    <w:rsid w:val="00F11492"/>
    <w:rsid w:val="00F126C3"/>
    <w:rsid w:val="00F13FC1"/>
    <w:rsid w:val="00F143C9"/>
    <w:rsid w:val="00F16A1B"/>
    <w:rsid w:val="00F2032A"/>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37F57"/>
    <w:rsid w:val="00F40BAE"/>
    <w:rsid w:val="00F4178E"/>
    <w:rsid w:val="00F42C5B"/>
    <w:rsid w:val="00F43688"/>
    <w:rsid w:val="00F436E3"/>
    <w:rsid w:val="00F446F4"/>
    <w:rsid w:val="00F44EA7"/>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5B4B"/>
    <w:rsid w:val="00F678FD"/>
    <w:rsid w:val="00F67D86"/>
    <w:rsid w:val="00F7037A"/>
    <w:rsid w:val="00F71206"/>
    <w:rsid w:val="00F71ABD"/>
    <w:rsid w:val="00F71EED"/>
    <w:rsid w:val="00F739D7"/>
    <w:rsid w:val="00F747F0"/>
    <w:rsid w:val="00F74844"/>
    <w:rsid w:val="00F76CDF"/>
    <w:rsid w:val="00F77325"/>
    <w:rsid w:val="00F85904"/>
    <w:rsid w:val="00F86599"/>
    <w:rsid w:val="00F86C28"/>
    <w:rsid w:val="00F9083D"/>
    <w:rsid w:val="00F91A10"/>
    <w:rsid w:val="00F92716"/>
    <w:rsid w:val="00F92A41"/>
    <w:rsid w:val="00F949FF"/>
    <w:rsid w:val="00F94E85"/>
    <w:rsid w:val="00F958A5"/>
    <w:rsid w:val="00F95B72"/>
    <w:rsid w:val="00F97E06"/>
    <w:rsid w:val="00FA01F8"/>
    <w:rsid w:val="00FA07BC"/>
    <w:rsid w:val="00FA1DDE"/>
    <w:rsid w:val="00FA2180"/>
    <w:rsid w:val="00FA257C"/>
    <w:rsid w:val="00FA4A8B"/>
    <w:rsid w:val="00FA5800"/>
    <w:rsid w:val="00FA5B32"/>
    <w:rsid w:val="00FA638A"/>
    <w:rsid w:val="00FA6616"/>
    <w:rsid w:val="00FA6BC1"/>
    <w:rsid w:val="00FB0158"/>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0A32"/>
    <w:rsid w:val="00FE249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3083E014-C321-4230-9610-0A33BB20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western">
    <w:name w:val="western"/>
    <w:basedOn w:val="a2"/>
    <w:uiPriority w:val="99"/>
    <w:rsid w:val="0052077F"/>
    <w:pPr>
      <w:spacing w:before="100" w:beforeAutospacing="1" w:after="115"/>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9419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http://expo.vdnh.ru/organizers/tech_info/75/"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png"/><Relationship Id="rId35" Type="http://schemas.openxmlformats.org/officeDocument/2006/relationships/hyperlink" Target="mailto:asi@asi.ru" TargetMode="External"/><Relationship Id="rId8" Type="http://schemas.openxmlformats.org/officeDocument/2006/relationships/hyperlink" Target="http://www.as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905C-F43D-406B-9F73-FC0D99C8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11485</Words>
  <Characters>85022</Characters>
  <Application>Microsoft Office Word</Application>
  <DocSecurity>4</DocSecurity>
  <Lines>708</Lines>
  <Paragraphs>192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96315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2016-04-18T18:09:00Z</cp:lastPrinted>
  <dcterms:created xsi:type="dcterms:W3CDTF">2016-06-09T21:05:00Z</dcterms:created>
  <dcterms:modified xsi:type="dcterms:W3CDTF">2016-06-09T21:05:00Z</dcterms:modified>
</cp:coreProperties>
</file>