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D2" w:rsidRP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2D2">
        <w:rPr>
          <w:rFonts w:ascii="Times New Roman" w:eastAsia="Calibri" w:hAnsi="Times New Roman" w:cs="Times New Roman"/>
          <w:b/>
          <w:sz w:val="28"/>
          <w:szCs w:val="28"/>
        </w:rPr>
        <w:t>Разъяснения положений закупочной документации открытого запроса предложений на право заключения договора на оказание услуг перевода с (на) иностранные языки для Агентства стратегических инициатив.</w:t>
      </w:r>
    </w:p>
    <w:p w:rsidR="001C62D2" w:rsidRP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2D2">
        <w:rPr>
          <w:rFonts w:ascii="Times New Roman" w:eastAsia="Calibri" w:hAnsi="Times New Roman" w:cs="Times New Roman"/>
          <w:b/>
          <w:sz w:val="28"/>
          <w:szCs w:val="28"/>
        </w:rPr>
        <w:t>1. Каково общее количество видеоматериалов которое Исполнитель передает Заказчику за все время исполнения контракта?</w:t>
      </w:r>
    </w:p>
    <w:p w:rsidR="001C62D2" w:rsidRPr="007928FE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видеоматериалов, которое Исполнитель передает Заказчику определить не представляется возможным. В опубликованной закупочной документации указана предельная сумма по договору. </w:t>
      </w:r>
      <w:r w:rsidRPr="007928FE">
        <w:rPr>
          <w:rFonts w:ascii="Times New Roman" w:eastAsia="Calibri" w:hAnsi="Times New Roman" w:cs="Times New Roman"/>
          <w:sz w:val="28"/>
          <w:szCs w:val="28"/>
        </w:rPr>
        <w:t>Объем и сумму каждого отдельный заказа планируется согласовывать в дополнительном соглашении к договору.</w:t>
      </w:r>
    </w:p>
    <w:p w:rsidR="001C62D2" w:rsidRP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2D2">
        <w:rPr>
          <w:rFonts w:ascii="Times New Roman" w:eastAsia="Calibri" w:hAnsi="Times New Roman" w:cs="Times New Roman"/>
          <w:b/>
          <w:sz w:val="28"/>
          <w:szCs w:val="28"/>
        </w:rPr>
        <w:t>2. Для каких целей будет использоваться звуковое оборудование? Предполагается ли использование оборудо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вание вне помещений (на улице)? </w:t>
      </w:r>
      <w:r w:rsidRPr="001C62D2">
        <w:rPr>
          <w:rFonts w:ascii="Times New Roman" w:eastAsia="Calibri" w:hAnsi="Times New Roman" w:cs="Times New Roman"/>
          <w:b/>
          <w:sz w:val="28"/>
          <w:szCs w:val="28"/>
        </w:rPr>
        <w:t>Применение звукового оборудования предполагается при проведении каждой видеосъемки?</w:t>
      </w:r>
    </w:p>
    <w:p w:rsid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8FE">
        <w:rPr>
          <w:rFonts w:ascii="Times New Roman" w:eastAsia="Calibri" w:hAnsi="Times New Roman" w:cs="Times New Roman"/>
          <w:sz w:val="28"/>
          <w:szCs w:val="28"/>
        </w:rPr>
        <w:t>Звуковое оборудование будет использоваться в целях обеспечения мероприятий (конференций, круглых столов, рабочих групп). Предполагается</w:t>
      </w:r>
      <w:r>
        <w:rPr>
          <w:rFonts w:ascii="Times New Roman" w:eastAsia="Calibri" w:hAnsi="Times New Roman" w:cs="Times New Roman"/>
          <w:sz w:val="28"/>
          <w:szCs w:val="28"/>
        </w:rPr>
        <w:t>, что использование указанного оборудования будет осуществляться</w:t>
      </w:r>
      <w:r w:rsidRPr="007928FE">
        <w:rPr>
          <w:rFonts w:ascii="Times New Roman" w:eastAsia="Calibri" w:hAnsi="Times New Roman" w:cs="Times New Roman"/>
          <w:sz w:val="28"/>
          <w:szCs w:val="28"/>
        </w:rPr>
        <w:t xml:space="preserve"> в 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числе и на улице, при этом, звуковое оборудование будет использоваться только в случае необходимости.</w:t>
      </w:r>
    </w:p>
    <w:p w:rsidR="001C62D2" w:rsidRP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2D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C62D2">
        <w:rPr>
          <w:rFonts w:ascii="Times New Roman" w:eastAsia="Calibri" w:hAnsi="Times New Roman" w:cs="Times New Roman"/>
          <w:b/>
          <w:sz w:val="28"/>
          <w:szCs w:val="28"/>
        </w:rPr>
        <w:t>. Территориально, исполнение контракта будет происходить в рамках государственных границ РФ или же возможны работы в странах СНГ и иных зарубежных странах?</w:t>
      </w:r>
    </w:p>
    <w:p w:rsid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правило, услуги по производству видеороликов и техническому обеспечению мероприятий оказываются на территории</w:t>
      </w:r>
      <w:r w:rsidRPr="007928F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 </w:t>
      </w:r>
      <w:r>
        <w:rPr>
          <w:rFonts w:ascii="Times New Roman" w:eastAsia="Calibri" w:hAnsi="Times New Roman" w:cs="Times New Roman"/>
          <w:sz w:val="28"/>
          <w:szCs w:val="28"/>
        </w:rPr>
        <w:t>Однако, обращаем Ваше внимание на то, что в случае возникновения потребности,</w:t>
      </w:r>
      <w:r w:rsidRPr="00792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Агентство может сделать заказ на оказание услуг за пределами Российской Федерации, условия оказания услуг в этом случае</w:t>
      </w:r>
      <w:r w:rsidRPr="007928FE">
        <w:rPr>
          <w:rFonts w:ascii="Times New Roman" w:eastAsia="Calibri" w:hAnsi="Times New Roman" w:cs="Times New Roman"/>
          <w:sz w:val="28"/>
          <w:szCs w:val="28"/>
        </w:rPr>
        <w:t xml:space="preserve"> отдельно согласовыва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928FE">
        <w:rPr>
          <w:rFonts w:ascii="Times New Roman" w:eastAsia="Calibri" w:hAnsi="Times New Roman" w:cs="Times New Roman"/>
          <w:sz w:val="28"/>
          <w:szCs w:val="28"/>
        </w:rPr>
        <w:t>тся сторонами в дополнительном соглашении.</w:t>
      </w:r>
    </w:p>
    <w:p w:rsidR="001C62D2" w:rsidRP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2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1C62D2">
        <w:rPr>
          <w:rFonts w:ascii="Times New Roman" w:eastAsia="Calibri" w:hAnsi="Times New Roman" w:cs="Times New Roman"/>
          <w:b/>
          <w:sz w:val="28"/>
          <w:szCs w:val="28"/>
        </w:rPr>
        <w:t xml:space="preserve">. В гл. </w:t>
      </w:r>
      <w:r w:rsidRPr="001C62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C62D2">
        <w:rPr>
          <w:rFonts w:ascii="Times New Roman" w:eastAsia="Calibri" w:hAnsi="Times New Roman" w:cs="Times New Roman"/>
          <w:b/>
          <w:sz w:val="28"/>
          <w:szCs w:val="28"/>
        </w:rPr>
        <w:t xml:space="preserve"> «Проект Договора» отсутствует Приложение № 2 к Договору «Календарный план оказания услуг». В связи с этим просим пояснить каков порядок и сроки согласования Сторонами Календарного плана оказания услуг? Есть ли возможность получения «Календарного плана оказания услуг» для ознакомления, до истечения срока подачи предложения?</w:t>
      </w:r>
    </w:p>
    <w:p w:rsidR="001C62D2" w:rsidRDefault="001C62D2" w:rsidP="001C62D2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проекте договора, приложенного к закупочной документации, отсутствует календарный план в связи с тем, что услуги будут оказываться не по календарному плану, а по заявкам Агентства. Заявки будут направляться Исполнителю по мере возникновения потребности в оказываемых услугах.</w:t>
      </w:r>
    </w:p>
    <w:p w:rsidR="00511D0A" w:rsidRDefault="00511D0A">
      <w:bookmarkStart w:id="0" w:name="_GoBack"/>
      <w:bookmarkEnd w:id="0"/>
    </w:p>
    <w:sectPr w:rsidR="0051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D2"/>
    <w:rsid w:val="001C62D2"/>
    <w:rsid w:val="005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1285-3AA4-4F6B-9A4C-6D40E6A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2017-02-03T15:14:00Z</dcterms:created>
  <dcterms:modified xsi:type="dcterms:W3CDTF">2017-02-03T15:17:00Z</dcterms:modified>
</cp:coreProperties>
</file>