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60787C99" w:rsidR="009B7D88" w:rsidRDefault="0096091F" w:rsidP="00D46172">
      <w:pPr>
        <w:pStyle w:val="aff1"/>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4E7DFADA" w14:textId="7D497B24" w:rsidR="005255A6" w:rsidRDefault="009B7D88" w:rsidP="005255A6">
      <w:pPr>
        <w:jc w:val="center"/>
        <w:rPr>
          <w:b/>
          <w:sz w:val="28"/>
          <w:szCs w:val="28"/>
        </w:rPr>
      </w:pPr>
      <w:r>
        <w:rPr>
          <w:b/>
          <w:sz w:val="28"/>
          <w:szCs w:val="28"/>
        </w:rPr>
        <w:t>на право заключения</w:t>
      </w:r>
      <w:r w:rsidR="005255A6">
        <w:rPr>
          <w:b/>
          <w:sz w:val="28"/>
          <w:szCs w:val="28"/>
        </w:rPr>
        <w:t xml:space="preserve"> </w:t>
      </w:r>
      <w:r>
        <w:rPr>
          <w:b/>
          <w:sz w:val="28"/>
          <w:szCs w:val="28"/>
        </w:rPr>
        <w:t>дог</w:t>
      </w:r>
      <w:r w:rsidR="00973700">
        <w:rPr>
          <w:b/>
          <w:sz w:val="28"/>
          <w:szCs w:val="28"/>
        </w:rPr>
        <w:t>о</w:t>
      </w:r>
      <w:r>
        <w:rPr>
          <w:b/>
          <w:sz w:val="28"/>
          <w:szCs w:val="28"/>
        </w:rPr>
        <w:t>вора</w:t>
      </w:r>
      <w:r w:rsidR="0024548E">
        <w:rPr>
          <w:b/>
          <w:sz w:val="28"/>
          <w:szCs w:val="28"/>
        </w:rPr>
        <w:t xml:space="preserve"> </w:t>
      </w:r>
      <w:r w:rsidR="005255A6">
        <w:rPr>
          <w:b/>
          <w:sz w:val="28"/>
          <w:szCs w:val="28"/>
        </w:rPr>
        <w:t xml:space="preserve">на </w:t>
      </w:r>
      <w:r w:rsidR="005255A6" w:rsidRPr="007D083A">
        <w:rPr>
          <w:b/>
          <w:sz w:val="28"/>
          <w:szCs w:val="28"/>
        </w:rPr>
        <w:t xml:space="preserve">выполнение </w:t>
      </w:r>
      <w:r w:rsidR="0027423B">
        <w:rPr>
          <w:b/>
          <w:sz w:val="28"/>
          <w:szCs w:val="28"/>
        </w:rPr>
        <w:t>работ</w:t>
      </w:r>
      <w:r w:rsidR="005255A6" w:rsidRPr="007D083A">
        <w:rPr>
          <w:b/>
          <w:sz w:val="28"/>
          <w:szCs w:val="28"/>
        </w:rPr>
        <w:t xml:space="preserve"> по техническому обслуживанию и ремонту системы видеонаблюдения (ТСН) </w:t>
      </w:r>
    </w:p>
    <w:p w14:paraId="501EA104" w14:textId="520D560F" w:rsidR="005255A6" w:rsidRPr="005E15E2" w:rsidRDefault="005255A6" w:rsidP="005255A6">
      <w:pPr>
        <w:jc w:val="center"/>
        <w:rPr>
          <w:b/>
          <w:sz w:val="28"/>
          <w:szCs w:val="28"/>
        </w:rPr>
      </w:pPr>
      <w:r w:rsidRPr="007D083A">
        <w:rPr>
          <w:b/>
          <w:sz w:val="28"/>
          <w:szCs w:val="28"/>
        </w:rPr>
        <w:t>Агентства</w:t>
      </w:r>
      <w:r>
        <w:rPr>
          <w:b/>
          <w:sz w:val="28"/>
          <w:szCs w:val="28"/>
        </w:rPr>
        <w:t xml:space="preserve"> стратегических инициатив</w:t>
      </w:r>
    </w:p>
    <w:p w14:paraId="01A1EA4E" w14:textId="741476CE" w:rsidR="0096091F" w:rsidRPr="00DB350E" w:rsidRDefault="0096091F" w:rsidP="00D46172">
      <w:pPr>
        <w:pStyle w:val="aff1"/>
        <w:spacing w:line="288" w:lineRule="auto"/>
        <w:jc w:val="center"/>
        <w:rPr>
          <w:b/>
          <w:sz w:val="28"/>
          <w:szCs w:val="28"/>
        </w:rPr>
      </w:pPr>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4BF135E4" w:rsidR="000D115C" w:rsidRDefault="002B650A" w:rsidP="004E6DC6">
      <w:pPr>
        <w:jc w:val="center"/>
        <w:rPr>
          <w:sz w:val="24"/>
          <w:szCs w:val="24"/>
        </w:rPr>
      </w:pPr>
      <w:r w:rsidRPr="00BD1C40">
        <w:rPr>
          <w:sz w:val="24"/>
          <w:szCs w:val="24"/>
        </w:rPr>
        <w:t>201</w:t>
      </w:r>
      <w:r w:rsidR="005255A6">
        <w:rPr>
          <w:sz w:val="24"/>
          <w:szCs w:val="24"/>
        </w:rPr>
        <w:t>7</w:t>
      </w:r>
      <w:r w:rsidR="004E6DC6" w:rsidRPr="00BD1C40">
        <w:rPr>
          <w:sz w:val="24"/>
          <w:szCs w:val="24"/>
        </w:rPr>
        <w:t xml:space="preserve"> г.</w:t>
      </w:r>
    </w:p>
    <w:p w14:paraId="096E3145" w14:textId="77777777" w:rsidR="000D115C" w:rsidRDefault="000D115C">
      <w:pPr>
        <w:rPr>
          <w:sz w:val="24"/>
          <w:szCs w:val="24"/>
        </w:rPr>
      </w:pPr>
      <w:r>
        <w:rPr>
          <w:sz w:val="24"/>
          <w:szCs w:val="24"/>
        </w:rPr>
        <w:br w:type="page"/>
      </w:r>
    </w:p>
    <w:p w14:paraId="2A8AD59F" w14:textId="17715D7B" w:rsidR="00870493" w:rsidRDefault="00485079" w:rsidP="00485079">
      <w:pPr>
        <w:jc w:val="center"/>
        <w:rPr>
          <w:b/>
          <w:sz w:val="24"/>
          <w:szCs w:val="24"/>
        </w:rPr>
      </w:pPr>
      <w:r>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0C9BB363" w14:textId="4CC39C27" w:rsidR="007F3968" w:rsidRPr="007F3968" w:rsidRDefault="00870493">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5240943" w:history="1">
            <w:r w:rsidR="007F3968" w:rsidRPr="007F3968">
              <w:rPr>
                <w:rStyle w:val="a9"/>
                <w:b w:val="0"/>
                <w:sz w:val="24"/>
              </w:rPr>
              <w:t>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ТЕРМИНЫ И ОПРЕДЕЛЕНИЯ</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_Toc465240943 \h </w:instrText>
            </w:r>
            <w:r w:rsidR="007F3968" w:rsidRPr="007F3968">
              <w:rPr>
                <w:b w:val="0"/>
                <w:webHidden/>
                <w:sz w:val="24"/>
              </w:rPr>
            </w:r>
            <w:r w:rsidR="007F3968" w:rsidRPr="007F3968">
              <w:rPr>
                <w:b w:val="0"/>
                <w:webHidden/>
                <w:sz w:val="24"/>
              </w:rPr>
              <w:fldChar w:fldCharType="separate"/>
            </w:r>
            <w:r w:rsidR="00857306">
              <w:rPr>
                <w:b w:val="0"/>
                <w:webHidden/>
                <w:sz w:val="24"/>
              </w:rPr>
              <w:t>3</w:t>
            </w:r>
            <w:r w:rsidR="007F3968" w:rsidRPr="007F3968">
              <w:rPr>
                <w:b w:val="0"/>
                <w:webHidden/>
                <w:sz w:val="24"/>
              </w:rPr>
              <w:fldChar w:fldCharType="end"/>
            </w:r>
          </w:hyperlink>
        </w:p>
        <w:p w14:paraId="4C3D8C8B" w14:textId="10F34A0F" w:rsidR="007F3968" w:rsidRPr="007F3968" w:rsidRDefault="00A71E19">
          <w:pPr>
            <w:pStyle w:val="12"/>
            <w:tabs>
              <w:tab w:val="left" w:pos="660"/>
            </w:tabs>
            <w:rPr>
              <w:rFonts w:asciiTheme="minorHAnsi" w:eastAsiaTheme="minorEastAsia" w:hAnsiTheme="minorHAnsi" w:cstheme="minorBidi"/>
              <w:b w:val="0"/>
              <w:caps w:val="0"/>
              <w:color w:val="auto"/>
              <w:sz w:val="20"/>
              <w:szCs w:val="22"/>
            </w:rPr>
          </w:pPr>
          <w:hyperlink w:anchor="_Toc465240944" w:history="1">
            <w:r w:rsidR="007F3968" w:rsidRPr="007F3968">
              <w:rPr>
                <w:rStyle w:val="a9"/>
                <w:b w:val="0"/>
                <w:sz w:val="24"/>
              </w:rPr>
              <w:t>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ОБЩИЕ УСЛОВИЯ ПРОВЕДЕНИЯ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_Toc465240944 \h </w:instrText>
            </w:r>
            <w:r w:rsidR="007F3968" w:rsidRPr="007F3968">
              <w:rPr>
                <w:b w:val="0"/>
                <w:webHidden/>
                <w:sz w:val="24"/>
              </w:rPr>
            </w:r>
            <w:r w:rsidR="007F3968" w:rsidRPr="007F3968">
              <w:rPr>
                <w:b w:val="0"/>
                <w:webHidden/>
                <w:sz w:val="24"/>
              </w:rPr>
              <w:fldChar w:fldCharType="separate"/>
            </w:r>
            <w:r w:rsidR="00857306">
              <w:rPr>
                <w:b w:val="0"/>
                <w:webHidden/>
                <w:sz w:val="24"/>
              </w:rPr>
              <w:t>4</w:t>
            </w:r>
            <w:r w:rsidR="007F3968" w:rsidRPr="007F3968">
              <w:rPr>
                <w:b w:val="0"/>
                <w:webHidden/>
                <w:sz w:val="24"/>
              </w:rPr>
              <w:fldChar w:fldCharType="end"/>
            </w:r>
          </w:hyperlink>
        </w:p>
        <w:p w14:paraId="70459772" w14:textId="4D414AA9" w:rsidR="007F3968" w:rsidRPr="007F3968" w:rsidRDefault="00A71E19">
          <w:pPr>
            <w:pStyle w:val="12"/>
            <w:tabs>
              <w:tab w:val="left" w:pos="660"/>
            </w:tabs>
            <w:rPr>
              <w:rFonts w:asciiTheme="minorHAnsi" w:eastAsiaTheme="minorEastAsia" w:hAnsiTheme="minorHAnsi" w:cstheme="minorBidi"/>
              <w:b w:val="0"/>
              <w:caps w:val="0"/>
              <w:color w:val="auto"/>
              <w:sz w:val="20"/>
              <w:szCs w:val="22"/>
            </w:rPr>
          </w:pPr>
          <w:hyperlink w:anchor="_Toc465240945" w:history="1">
            <w:r w:rsidR="007F3968" w:rsidRPr="007F3968">
              <w:rPr>
                <w:rStyle w:val="a9"/>
                <w:b w:val="0"/>
                <w:sz w:val="24"/>
              </w:rPr>
              <w:t>III.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ИНФОРМАЦИОННАЯ КАРТА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_Toc465240945 \h </w:instrText>
            </w:r>
            <w:r w:rsidR="007F3968" w:rsidRPr="007F3968">
              <w:rPr>
                <w:b w:val="0"/>
                <w:webHidden/>
                <w:sz w:val="24"/>
              </w:rPr>
            </w:r>
            <w:r w:rsidR="007F3968" w:rsidRPr="007F3968">
              <w:rPr>
                <w:b w:val="0"/>
                <w:webHidden/>
                <w:sz w:val="24"/>
              </w:rPr>
              <w:fldChar w:fldCharType="separate"/>
            </w:r>
            <w:r w:rsidR="00857306">
              <w:rPr>
                <w:b w:val="0"/>
                <w:webHidden/>
                <w:sz w:val="24"/>
              </w:rPr>
              <w:t>13</w:t>
            </w:r>
            <w:r w:rsidR="007F3968" w:rsidRPr="007F3968">
              <w:rPr>
                <w:b w:val="0"/>
                <w:webHidden/>
                <w:sz w:val="24"/>
              </w:rPr>
              <w:fldChar w:fldCharType="end"/>
            </w:r>
          </w:hyperlink>
        </w:p>
        <w:p w14:paraId="38CFE048" w14:textId="380AF9FE" w:rsidR="007F3968" w:rsidRPr="007F3968" w:rsidRDefault="00A71E19">
          <w:pPr>
            <w:pStyle w:val="12"/>
            <w:tabs>
              <w:tab w:val="left" w:pos="660"/>
            </w:tabs>
            <w:rPr>
              <w:rFonts w:asciiTheme="minorHAnsi" w:eastAsiaTheme="minorEastAsia" w:hAnsiTheme="minorHAnsi" w:cstheme="minorBidi"/>
              <w:b w:val="0"/>
              <w:caps w:val="0"/>
              <w:color w:val="auto"/>
              <w:sz w:val="20"/>
              <w:szCs w:val="22"/>
            </w:rPr>
          </w:pPr>
          <w:hyperlink w:anchor="_Toc465240946" w:history="1">
            <w:r w:rsidR="007F3968" w:rsidRPr="007F3968">
              <w:rPr>
                <w:rStyle w:val="a9"/>
                <w:b w:val="0"/>
                <w:sz w:val="24"/>
              </w:rPr>
              <w:t>IV.</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ТЕХНИЧЕСКОЕ ЗАДАНИЕ</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_Toc465240946 \h </w:instrText>
            </w:r>
            <w:r w:rsidR="007F3968" w:rsidRPr="007F3968">
              <w:rPr>
                <w:b w:val="0"/>
                <w:webHidden/>
                <w:sz w:val="24"/>
              </w:rPr>
            </w:r>
            <w:r w:rsidR="007F3968" w:rsidRPr="007F3968">
              <w:rPr>
                <w:b w:val="0"/>
                <w:webHidden/>
                <w:sz w:val="24"/>
              </w:rPr>
              <w:fldChar w:fldCharType="separate"/>
            </w:r>
            <w:r w:rsidR="00857306">
              <w:rPr>
                <w:b w:val="0"/>
                <w:webHidden/>
                <w:sz w:val="24"/>
              </w:rPr>
              <w:t>18</w:t>
            </w:r>
            <w:r w:rsidR="007F3968" w:rsidRPr="007F3968">
              <w:rPr>
                <w:b w:val="0"/>
                <w:webHidden/>
                <w:sz w:val="24"/>
              </w:rPr>
              <w:fldChar w:fldCharType="end"/>
            </w:r>
          </w:hyperlink>
        </w:p>
        <w:p w14:paraId="19DC0B57" w14:textId="6918773C" w:rsidR="007F3968" w:rsidRPr="007F3968" w:rsidRDefault="00A71E19">
          <w:pPr>
            <w:pStyle w:val="12"/>
            <w:tabs>
              <w:tab w:val="left" w:pos="660"/>
            </w:tabs>
            <w:rPr>
              <w:rFonts w:asciiTheme="minorHAnsi" w:eastAsiaTheme="minorEastAsia" w:hAnsiTheme="minorHAnsi" w:cstheme="minorBidi"/>
              <w:b w:val="0"/>
              <w:caps w:val="0"/>
              <w:color w:val="auto"/>
              <w:sz w:val="20"/>
              <w:szCs w:val="22"/>
            </w:rPr>
          </w:pPr>
          <w:hyperlink w:anchor="_Toc465240947" w:history="1">
            <w:r w:rsidR="007F3968" w:rsidRPr="007F3968">
              <w:rPr>
                <w:rStyle w:val="a9"/>
                <w:b w:val="0"/>
                <w:sz w:val="24"/>
              </w:rPr>
              <w:t>V.</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ОБРАЗЦЫ ФОРМ ДЛЯ ЗАПОЛНЕНИЯ УЧАСТНИКАМИ ПРОЦЕДУРЫ ЗАКУПКИ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_Toc465240947 \h </w:instrText>
            </w:r>
            <w:r w:rsidR="007F3968" w:rsidRPr="007F3968">
              <w:rPr>
                <w:b w:val="0"/>
                <w:webHidden/>
                <w:sz w:val="24"/>
              </w:rPr>
            </w:r>
            <w:r w:rsidR="007F3968" w:rsidRPr="007F3968">
              <w:rPr>
                <w:b w:val="0"/>
                <w:webHidden/>
                <w:sz w:val="24"/>
              </w:rPr>
              <w:fldChar w:fldCharType="separate"/>
            </w:r>
            <w:r w:rsidR="00857306">
              <w:rPr>
                <w:b w:val="0"/>
                <w:webHidden/>
                <w:sz w:val="24"/>
              </w:rPr>
              <w:t>20</w:t>
            </w:r>
            <w:r w:rsidR="007F3968" w:rsidRPr="007F3968">
              <w:rPr>
                <w:b w:val="0"/>
                <w:webHidden/>
                <w:sz w:val="24"/>
              </w:rPr>
              <w:fldChar w:fldCharType="end"/>
            </w:r>
          </w:hyperlink>
        </w:p>
        <w:p w14:paraId="29ABD2A3" w14:textId="123BED45" w:rsidR="007F3968" w:rsidRPr="007F3968" w:rsidRDefault="00A71E19">
          <w:pPr>
            <w:pStyle w:val="12"/>
            <w:tabs>
              <w:tab w:val="left" w:pos="660"/>
            </w:tabs>
            <w:rPr>
              <w:rFonts w:asciiTheme="minorHAnsi" w:eastAsiaTheme="minorEastAsia" w:hAnsiTheme="minorHAnsi" w:cstheme="minorBidi"/>
              <w:b w:val="0"/>
              <w:caps w:val="0"/>
              <w:color w:val="auto"/>
              <w:sz w:val="20"/>
              <w:szCs w:val="22"/>
            </w:rPr>
          </w:pPr>
          <w:hyperlink w:anchor="_Toc465240948" w:history="1">
            <w:r w:rsidR="007F3968" w:rsidRPr="007F3968">
              <w:rPr>
                <w:rStyle w:val="a9"/>
                <w:b w:val="0"/>
                <w:sz w:val="24"/>
              </w:rPr>
              <w:t>VI.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ПРОЕКТ ДОГОВОРА</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_Toc465240948 \h </w:instrText>
            </w:r>
            <w:r w:rsidR="007F3968" w:rsidRPr="007F3968">
              <w:rPr>
                <w:b w:val="0"/>
                <w:webHidden/>
                <w:sz w:val="24"/>
              </w:rPr>
            </w:r>
            <w:r w:rsidR="007F3968" w:rsidRPr="007F3968">
              <w:rPr>
                <w:b w:val="0"/>
                <w:webHidden/>
                <w:sz w:val="24"/>
              </w:rPr>
              <w:fldChar w:fldCharType="separate"/>
            </w:r>
            <w:r w:rsidR="00857306">
              <w:rPr>
                <w:b w:val="0"/>
                <w:webHidden/>
                <w:sz w:val="24"/>
              </w:rPr>
              <w:t>30</w:t>
            </w:r>
            <w:r w:rsidR="007F3968" w:rsidRPr="007F3968">
              <w:rPr>
                <w:b w:val="0"/>
                <w:webHidden/>
                <w:sz w:val="24"/>
              </w:rPr>
              <w:fldChar w:fldCharType="end"/>
            </w:r>
          </w:hyperlink>
        </w:p>
        <w:p w14:paraId="3FBC7C60" w14:textId="42B15E42" w:rsidR="007F3968" w:rsidRPr="007F3968" w:rsidRDefault="00A71E19">
          <w:pPr>
            <w:pStyle w:val="12"/>
            <w:tabs>
              <w:tab w:val="left" w:pos="880"/>
            </w:tabs>
            <w:rPr>
              <w:rFonts w:asciiTheme="minorHAnsi" w:eastAsiaTheme="minorEastAsia" w:hAnsiTheme="minorHAnsi" w:cstheme="minorBidi"/>
              <w:b w:val="0"/>
              <w:caps w:val="0"/>
              <w:color w:val="auto"/>
              <w:sz w:val="20"/>
              <w:szCs w:val="22"/>
            </w:rPr>
          </w:pPr>
          <w:hyperlink w:anchor="_Toc465240949" w:history="1">
            <w:r w:rsidR="007F3968" w:rsidRPr="007F3968">
              <w:rPr>
                <w:rStyle w:val="a9"/>
                <w:b w:val="0"/>
                <w:sz w:val="24"/>
              </w:rPr>
              <w:t>VII.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МИНИМАЛЬНЫЕ ТРЕБОВАНИЯ ДЛЯ ПРОХОЖДЕНИЯ АККРЕДИТАЦИИ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_Toc465240949 \h </w:instrText>
            </w:r>
            <w:r w:rsidR="007F3968" w:rsidRPr="007F3968">
              <w:rPr>
                <w:b w:val="0"/>
                <w:webHidden/>
                <w:sz w:val="24"/>
              </w:rPr>
            </w:r>
            <w:r w:rsidR="007F3968" w:rsidRPr="007F3968">
              <w:rPr>
                <w:b w:val="0"/>
                <w:webHidden/>
                <w:sz w:val="24"/>
              </w:rPr>
              <w:fldChar w:fldCharType="separate"/>
            </w:r>
            <w:r w:rsidR="00857306">
              <w:rPr>
                <w:b w:val="0"/>
                <w:webHidden/>
                <w:sz w:val="24"/>
              </w:rPr>
              <w:t>38</w:t>
            </w:r>
            <w:r w:rsidR="007F3968" w:rsidRPr="007F3968">
              <w:rPr>
                <w:b w:val="0"/>
                <w:webHidden/>
                <w:sz w:val="24"/>
              </w:rPr>
              <w:fldChar w:fldCharType="end"/>
            </w:r>
          </w:hyperlink>
        </w:p>
        <w:p w14:paraId="71976FB9" w14:textId="5D07B707" w:rsidR="004D6DC0" w:rsidRPr="007F3968" w:rsidRDefault="00870493" w:rsidP="00870493">
          <w:pPr>
            <w:pStyle w:val="12"/>
            <w:tabs>
              <w:tab w:val="left" w:pos="480"/>
            </w:tabs>
            <w:rPr>
              <w:b w:val="0"/>
              <w:sz w:val="24"/>
            </w:rPr>
          </w:pPr>
          <w:r w:rsidRPr="007F3968">
            <w:rPr>
              <w:b w:val="0"/>
              <w:sz w:val="24"/>
            </w:rPr>
            <w:fldChar w:fldCharType="end"/>
          </w:r>
        </w:p>
      </w:sdtContent>
    </w:sdt>
    <w:p w14:paraId="646BA8C9" w14:textId="1AE77DE2" w:rsidR="00B91B65" w:rsidRPr="007F3968" w:rsidRDefault="00B91B65" w:rsidP="000D115C">
      <w:pPr>
        <w:pStyle w:val="10"/>
        <w:rPr>
          <w:b w:val="0"/>
          <w:sz w:val="22"/>
          <w:szCs w:val="24"/>
        </w:rPr>
        <w:sectPr w:rsidR="00B91B65" w:rsidRPr="007F3968"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6" w:name="_Toc253767322"/>
      <w:bookmarkStart w:id="7" w:name="_Toc465240943"/>
      <w:r w:rsidRPr="000D115C">
        <w:lastRenderedPageBreak/>
        <w:t>ТЕРМИНЫ И ОПРЕДЕЛЕНИЯ</w:t>
      </w:r>
      <w:bookmarkEnd w:id="6"/>
      <w:bookmarkEnd w:id="7"/>
      <w:bookmarkEnd w:id="5"/>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53FC38D" w14:textId="77777777" w:rsidR="00981B3E" w:rsidRPr="00DA6368" w:rsidRDefault="00981B3E" w:rsidP="000D115C">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A3DB118" w14:textId="77777777" w:rsidR="00981B3E" w:rsidRPr="00DA6368" w:rsidRDefault="00981B3E" w:rsidP="000D115C">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77777777" w:rsidR="00981B3E" w:rsidRPr="00DA6368" w:rsidRDefault="00981B3E" w:rsidP="000D115C">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77777777" w:rsidR="00981B3E" w:rsidRPr="00DA6368" w:rsidRDefault="00981B3E" w:rsidP="000D115C">
      <w:pPr>
        <w:ind w:firstLine="709"/>
        <w:jc w:val="both"/>
        <w:rPr>
          <w:sz w:val="24"/>
          <w:szCs w:val="24"/>
        </w:rPr>
      </w:pPr>
      <w:r w:rsidRPr="00DA6368">
        <w:rPr>
          <w:b/>
          <w:sz w:val="24"/>
          <w:szCs w:val="24"/>
        </w:rPr>
        <w:lastRenderedPageBreak/>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14:paraId="65F82EFB" w14:textId="77777777" w:rsidR="00981B3E" w:rsidRPr="00DA6368" w:rsidRDefault="00981B3E" w:rsidP="000D115C">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77777777"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DA6368">
          <w:rPr>
            <w:rStyle w:val="a9"/>
            <w:sz w:val="24"/>
            <w:szCs w:val="24"/>
          </w:rPr>
          <w:t>http://sberbank-ast.ru/</w:t>
        </w:r>
      </w:hyperlink>
      <w:r w:rsidRPr="00DA6368">
        <w:rPr>
          <w:sz w:val="24"/>
          <w:szCs w:val="24"/>
        </w:rPr>
        <w:t>)</w:t>
      </w:r>
    </w:p>
    <w:p w14:paraId="0EEAF40A" w14:textId="2DC5725E" w:rsidR="004E6DC6" w:rsidRPr="00B85548" w:rsidRDefault="004E6DC6" w:rsidP="00B85548">
      <w:pPr>
        <w:pStyle w:val="10"/>
        <w:rPr>
          <w:rStyle w:val="af7"/>
          <w:b/>
          <w:sz w:val="28"/>
        </w:rPr>
      </w:pPr>
      <w:bookmarkStart w:id="9" w:name="_Toc253767323"/>
      <w:bookmarkStart w:id="10" w:name="_Toc465240944"/>
      <w:r w:rsidRPr="00B85548">
        <w:rPr>
          <w:rStyle w:val="af7"/>
          <w:b/>
          <w:sz w:val="28"/>
        </w:rPr>
        <w:lastRenderedPageBreak/>
        <w:t xml:space="preserve">ОБЩИЕ УСЛОВИЯ ПРОВЕДЕНИЯ </w:t>
      </w:r>
      <w:bookmarkEnd w:id="8"/>
      <w:bookmarkEnd w:id="9"/>
      <w:r w:rsidR="00EA3E0A" w:rsidRPr="00B85548">
        <w:rPr>
          <w:rStyle w:val="af7"/>
          <w:b/>
          <w:sz w:val="28"/>
        </w:rPr>
        <w:t>ЗАПРОСА ПРЕДЛОЖЕНИЙ</w:t>
      </w:r>
      <w:bookmarkEnd w:id="10"/>
    </w:p>
    <w:p w14:paraId="66A0E63E" w14:textId="77777777" w:rsidR="00C921F4" w:rsidRPr="00C921F4" w:rsidRDefault="00C921F4" w:rsidP="00C921F4"/>
    <w:p w14:paraId="45ADC4B8" w14:textId="77777777" w:rsidR="004E6DC6" w:rsidRPr="00B85548" w:rsidRDefault="004E6DC6" w:rsidP="000D115C">
      <w:pPr>
        <w:ind w:firstLine="709"/>
        <w:jc w:val="both"/>
        <w:rPr>
          <w:rStyle w:val="af7"/>
        </w:rPr>
      </w:pPr>
      <w:bookmarkStart w:id="11" w:name="_Toc253767324"/>
      <w:bookmarkStart w:id="12" w:name="_Toc168126680"/>
      <w:r w:rsidRPr="00B85548">
        <w:rPr>
          <w:rStyle w:val="af7"/>
        </w:rPr>
        <w:t>1. О</w:t>
      </w:r>
      <w:bookmarkEnd w:id="11"/>
      <w:r w:rsidR="00C921F4" w:rsidRPr="00B85548">
        <w:rPr>
          <w:rStyle w:val="af7"/>
        </w:rPr>
        <w:t>БЩИЕ ПОЛОЖЕНИЯ</w:t>
      </w:r>
    </w:p>
    <w:p w14:paraId="3660ABC6" w14:textId="2FDDE190" w:rsidR="004E6DC6" w:rsidRPr="000D115C" w:rsidRDefault="004E6DC6" w:rsidP="000D115C">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sidR="000F5FFD">
        <w:rPr>
          <w:sz w:val="24"/>
          <w:szCs w:val="24"/>
        </w:rPr>
        <w:t>.</w:t>
      </w:r>
    </w:p>
    <w:p w14:paraId="35AA981B" w14:textId="2D09FF03" w:rsidR="004E6DC6" w:rsidRPr="000D115C" w:rsidRDefault="0076406D" w:rsidP="000D115C">
      <w:pPr>
        <w:ind w:firstLine="709"/>
        <w:jc w:val="both"/>
        <w:rPr>
          <w:sz w:val="24"/>
          <w:szCs w:val="24"/>
        </w:rPr>
      </w:pPr>
      <w:bookmarkStart w:id="14"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предложений</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редакция 7</w:t>
      </w:r>
      <w:r w:rsidR="004B3069" w:rsidRPr="000D115C">
        <w:rPr>
          <w:sz w:val="24"/>
          <w:szCs w:val="24"/>
        </w:rPr>
        <w:t>)</w:t>
      </w:r>
      <w:r w:rsidR="00981B3E" w:rsidRPr="000D115C">
        <w:rPr>
          <w:sz w:val="24"/>
          <w:szCs w:val="24"/>
        </w:rPr>
        <w:t>, утверждённого решение Дирекции Агентства (протокол заседания от 27 сентября 2016 года № 105</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CA5D225" w:rsidR="0076406D" w:rsidRPr="000D115C" w:rsidRDefault="0076406D" w:rsidP="000D115C">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6DA00B4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запроса предложений</w:t>
      </w:r>
      <w:bookmarkEnd w:id="15"/>
      <w:bookmarkEnd w:id="16"/>
      <w:r w:rsidR="000F5FFD">
        <w:rPr>
          <w:sz w:val="24"/>
          <w:szCs w:val="24"/>
        </w:rPr>
        <w:t>.</w:t>
      </w:r>
    </w:p>
    <w:p w14:paraId="103A692F" w14:textId="7321C864"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запроса предложений</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предложений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9"/>
            <w:sz w:val="24"/>
            <w:szCs w:val="24"/>
          </w:rPr>
          <w:t>Информационная карта</w:t>
        </w:r>
      </w:hyperlink>
      <w:r w:rsidR="005B0DF3" w:rsidRPr="000D115C">
        <w:rPr>
          <w:sz w:val="24"/>
          <w:szCs w:val="24"/>
        </w:rPr>
        <w:t xml:space="preserve"> </w:t>
      </w:r>
      <w:r w:rsidR="00164335" w:rsidRPr="000D115C">
        <w:rPr>
          <w:sz w:val="24"/>
          <w:szCs w:val="24"/>
        </w:rPr>
        <w:t>запроса предложений</w:t>
      </w:r>
      <w:r w:rsidR="005B0DF3" w:rsidRPr="000D115C">
        <w:rPr>
          <w:sz w:val="24"/>
          <w:szCs w:val="24"/>
        </w:rPr>
        <w:t>)</w:t>
      </w:r>
      <w:r w:rsidRPr="000D115C">
        <w:rPr>
          <w:sz w:val="24"/>
          <w:szCs w:val="24"/>
        </w:rPr>
        <w:t>.</w:t>
      </w:r>
    </w:p>
    <w:p w14:paraId="2BE1E93F" w14:textId="2718E73A"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запроса предложений</w:t>
      </w:r>
      <w:r w:rsidR="004E6DC6" w:rsidRPr="000D115C">
        <w:rPr>
          <w:sz w:val="24"/>
          <w:szCs w:val="24"/>
        </w:rPr>
        <w:t xml:space="preserve"> и возможности подавать заявки на участие в </w:t>
      </w:r>
      <w:r w:rsidR="00717ABA" w:rsidRPr="000D115C">
        <w:rPr>
          <w:sz w:val="24"/>
          <w:szCs w:val="24"/>
        </w:rPr>
        <w:t>запросе предложений</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9"/>
            <w:sz w:val="24"/>
            <w:szCs w:val="24"/>
          </w:rPr>
          <w:t>Информационной карте</w:t>
        </w:r>
      </w:hyperlink>
      <w:r w:rsidR="004E6DC6" w:rsidRPr="000D115C">
        <w:rPr>
          <w:sz w:val="24"/>
          <w:szCs w:val="24"/>
        </w:rPr>
        <w:t xml:space="preserve"> </w:t>
      </w:r>
      <w:r w:rsidR="00717ABA" w:rsidRPr="000D115C">
        <w:rPr>
          <w:sz w:val="24"/>
          <w:szCs w:val="24"/>
        </w:rPr>
        <w:t>запроса предложений</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предложений</w:t>
      </w:r>
      <w:r w:rsidR="004E6DC6" w:rsidRPr="000D115C">
        <w:rPr>
          <w:sz w:val="24"/>
          <w:szCs w:val="24"/>
        </w:rPr>
        <w:t>.</w:t>
      </w:r>
    </w:p>
    <w:p w14:paraId="14BDE012" w14:textId="4BF1515E"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D47DAD">
        <w:rPr>
          <w:sz w:val="24"/>
          <w:szCs w:val="24"/>
        </w:rPr>
        <w:t xml:space="preserve"> (выполнение работ, поставку товар)</w:t>
      </w:r>
      <w:r w:rsidR="000F5FFD">
        <w:rPr>
          <w:sz w:val="24"/>
          <w:szCs w:val="24"/>
        </w:rPr>
        <w:t>.</w:t>
      </w:r>
    </w:p>
    <w:p w14:paraId="5349BF45" w14:textId="502CE188"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8D0CAF" w:rsidRPr="000D115C">
        <w:rPr>
          <w:sz w:val="24"/>
          <w:szCs w:val="24"/>
        </w:rPr>
        <w:t>предложений</w:t>
      </w:r>
      <w:r w:rsidRPr="000D115C">
        <w:rPr>
          <w:sz w:val="24"/>
          <w:szCs w:val="24"/>
        </w:rPr>
        <w:t>.</w:t>
      </w:r>
    </w:p>
    <w:p w14:paraId="4F3BA4C4" w14:textId="5743AE65" w:rsidR="004E6DC6" w:rsidRPr="000D115C" w:rsidRDefault="00F739D7" w:rsidP="000D115C">
      <w:pPr>
        <w:ind w:firstLine="709"/>
        <w:jc w:val="both"/>
        <w:rPr>
          <w:sz w:val="24"/>
          <w:szCs w:val="24"/>
        </w:rPr>
      </w:pPr>
      <w:bookmarkStart w:id="18"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7"/>
      <w:bookmarkEnd w:id="18"/>
      <w:r w:rsidR="008564EE" w:rsidRPr="000D115C">
        <w:rPr>
          <w:sz w:val="24"/>
          <w:szCs w:val="24"/>
        </w:rPr>
        <w:t xml:space="preserve"> договор</w:t>
      </w:r>
      <w:r w:rsidR="006A33D6" w:rsidRPr="000D115C">
        <w:rPr>
          <w:sz w:val="24"/>
          <w:szCs w:val="24"/>
        </w:rPr>
        <w:t>а</w:t>
      </w:r>
      <w:r w:rsidR="000F5FFD">
        <w:rPr>
          <w:sz w:val="24"/>
          <w:szCs w:val="24"/>
        </w:rPr>
        <w:t>.</w:t>
      </w:r>
    </w:p>
    <w:p w14:paraId="3E2CBFDB" w14:textId="3052AA3B" w:rsidR="00EB5B3C" w:rsidRPr="000D115C" w:rsidRDefault="00765105" w:rsidP="000D115C">
      <w:pPr>
        <w:ind w:firstLine="709"/>
        <w:jc w:val="both"/>
        <w:rPr>
          <w:sz w:val="24"/>
          <w:szCs w:val="24"/>
        </w:rPr>
      </w:pPr>
      <w:bookmarkStart w:id="19" w:name="_Toc168126684"/>
      <w:r w:rsidRPr="000D115C">
        <w:rPr>
          <w:sz w:val="24"/>
          <w:szCs w:val="24"/>
        </w:rPr>
        <w:lastRenderedPageBreak/>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717ABA" w:rsidRPr="000D115C">
        <w:rPr>
          <w:sz w:val="24"/>
          <w:szCs w:val="24"/>
        </w:rPr>
        <w:t>, а также порядок формирования цены договора</w:t>
      </w:r>
      <w:r w:rsidR="007D241D" w:rsidRPr="000D115C">
        <w:rPr>
          <w:sz w:val="24"/>
          <w:szCs w:val="24"/>
        </w:rPr>
        <w:t xml:space="preserve"> содержатся в </w:t>
      </w:r>
      <w:hyperlink w:anchor="_III._ИНФОРМАЦИОННАЯ_КАРТА" w:history="1">
        <w:r w:rsidR="007D241D" w:rsidRPr="000F5FFD">
          <w:rPr>
            <w:rStyle w:val="a9"/>
            <w:sz w:val="24"/>
            <w:szCs w:val="24"/>
          </w:rPr>
          <w:t>Информационной карте</w:t>
        </w:r>
      </w:hyperlink>
      <w:r w:rsidR="007D241D" w:rsidRPr="000D115C">
        <w:rPr>
          <w:sz w:val="24"/>
          <w:szCs w:val="24"/>
        </w:rPr>
        <w:t xml:space="preserve"> </w:t>
      </w:r>
      <w:r w:rsidR="00717ABA" w:rsidRPr="000D115C">
        <w:rPr>
          <w:sz w:val="24"/>
          <w:szCs w:val="24"/>
        </w:rPr>
        <w:t>запроса предложений</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0" w:name="_Toc168126685"/>
      <w:bookmarkStart w:id="21" w:name="_Toc253767327"/>
      <w:bookmarkEnd w:id="19"/>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0"/>
      <w:bookmarkEnd w:id="21"/>
      <w:r w:rsidR="004B7B7C" w:rsidRPr="000D115C">
        <w:rPr>
          <w:sz w:val="24"/>
          <w:szCs w:val="24"/>
        </w:rPr>
        <w:t>процедуры закупки</w:t>
      </w:r>
      <w:r w:rsidR="000F5FFD">
        <w:rPr>
          <w:sz w:val="24"/>
          <w:szCs w:val="24"/>
        </w:rPr>
        <w:t>.</w:t>
      </w:r>
    </w:p>
    <w:p w14:paraId="1C2EDCC2" w14:textId="77777777"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предложений</w:t>
      </w:r>
      <w:r w:rsidR="00E16472" w:rsidRPr="000D115C">
        <w:rPr>
          <w:sz w:val="24"/>
          <w:szCs w:val="24"/>
        </w:rPr>
        <w:t>.</w:t>
      </w:r>
      <w:r w:rsidR="001B5500" w:rsidRPr="000D115C">
        <w:rPr>
          <w:sz w:val="24"/>
          <w:szCs w:val="24"/>
        </w:rPr>
        <w:t xml:space="preserve"> </w:t>
      </w:r>
    </w:p>
    <w:p w14:paraId="31FD84EA" w14:textId="2D47D5BD"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AD3F2C" w:rsidRPr="000D115C">
        <w:rPr>
          <w:sz w:val="24"/>
          <w:szCs w:val="24"/>
        </w:rPr>
        <w:t>Участник должен и</w:t>
      </w:r>
      <w:r w:rsidR="00D47DAD">
        <w:rPr>
          <w:sz w:val="24"/>
          <w:szCs w:val="24"/>
        </w:rPr>
        <w:t>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9"/>
            <w:sz w:val="24"/>
            <w:szCs w:val="24"/>
          </w:rPr>
          <w:t>главе</w:t>
        </w:r>
        <w:r w:rsidR="00AD3F2C" w:rsidRPr="000F5FFD">
          <w:rPr>
            <w:rStyle w:val="a9"/>
            <w:sz w:val="24"/>
            <w:szCs w:val="24"/>
          </w:rPr>
          <w:t xml:space="preserve"> VII «</w:t>
        </w:r>
        <w:r w:rsidR="000F5FFD">
          <w:rPr>
            <w:rStyle w:val="a9"/>
            <w:sz w:val="24"/>
            <w:szCs w:val="24"/>
          </w:rPr>
          <w:t>Минимальные т</w:t>
        </w:r>
        <w:r w:rsidR="00AD3F2C" w:rsidRPr="000F5FFD">
          <w:rPr>
            <w:rStyle w:val="a9"/>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0667F34F" w:rsidR="008B0AB9" w:rsidRPr="000D115C" w:rsidRDefault="008B0AB9" w:rsidP="000D115C">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предложений</w:t>
      </w:r>
      <w:r w:rsidR="000F5FFD">
        <w:rPr>
          <w:sz w:val="24"/>
          <w:szCs w:val="24"/>
        </w:rPr>
        <w:t>.</w:t>
      </w:r>
    </w:p>
    <w:p w14:paraId="1ED699F9" w14:textId="77777777" w:rsidR="008B0AB9" w:rsidRPr="000D115C" w:rsidRDefault="008B0AB9" w:rsidP="000D115C">
      <w:pPr>
        <w:ind w:firstLine="709"/>
        <w:jc w:val="both"/>
        <w:rPr>
          <w:sz w:val="24"/>
          <w:szCs w:val="24"/>
        </w:rPr>
      </w:pPr>
      <w:r w:rsidRPr="000D115C">
        <w:rPr>
          <w:sz w:val="24"/>
          <w:szCs w:val="24"/>
        </w:rPr>
        <w:lastRenderedPageBreak/>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29DDA96B" w14:textId="284F5476" w:rsidR="008B0AB9" w:rsidRPr="000D115C" w:rsidRDefault="008B0AB9" w:rsidP="000D115C">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sidR="000F5FFD">
        <w:rPr>
          <w:sz w:val="24"/>
          <w:szCs w:val="24"/>
        </w:rPr>
        <w:t>.</w:t>
      </w:r>
    </w:p>
    <w:p w14:paraId="37B93E0C" w14:textId="1C52A942"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предложений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предложений в случае:</w:t>
      </w:r>
    </w:p>
    <w:p w14:paraId="588E1379" w14:textId="77777777" w:rsidR="008B0AB9" w:rsidRPr="000F5FFD" w:rsidRDefault="008B0AB9" w:rsidP="000F5FFD">
      <w:pPr>
        <w:pStyle w:val="afff3"/>
        <w:numPr>
          <w:ilvl w:val="0"/>
          <w:numId w:val="45"/>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0F5FFD">
      <w:pPr>
        <w:pStyle w:val="afff3"/>
        <w:numPr>
          <w:ilvl w:val="0"/>
          <w:numId w:val="45"/>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25F80B52" w:rsidR="00102ACB" w:rsidRPr="000F5FFD" w:rsidRDefault="00102ACB" w:rsidP="000F5FFD">
      <w:pPr>
        <w:pStyle w:val="afff3"/>
        <w:numPr>
          <w:ilvl w:val="0"/>
          <w:numId w:val="45"/>
        </w:numPr>
        <w:jc w:val="both"/>
        <w:rPr>
          <w:sz w:val="24"/>
          <w:szCs w:val="24"/>
        </w:rPr>
      </w:pPr>
      <w:r w:rsidRPr="000F5FFD">
        <w:rPr>
          <w:sz w:val="24"/>
          <w:szCs w:val="24"/>
        </w:rPr>
        <w:t>если цена договора, предложенная Участником</w:t>
      </w:r>
      <w:r w:rsidR="00834A5A" w:rsidRPr="000F5FFD">
        <w:rPr>
          <w:sz w:val="24"/>
          <w:szCs w:val="24"/>
        </w:rPr>
        <w:t xml:space="preserve"> в заявке</w:t>
      </w:r>
      <w:r w:rsidRPr="000F5FFD">
        <w:rPr>
          <w:sz w:val="24"/>
          <w:szCs w:val="24"/>
        </w:rPr>
        <w:t xml:space="preserve">, превышает начальную (максимальную) цену договора, установленную в </w:t>
      </w:r>
      <w:r w:rsidR="00222D5D">
        <w:rPr>
          <w:sz w:val="24"/>
          <w:szCs w:val="24"/>
        </w:rPr>
        <w:t>З</w:t>
      </w:r>
      <w:r w:rsidRPr="000F5FFD">
        <w:rPr>
          <w:sz w:val="24"/>
          <w:szCs w:val="24"/>
        </w:rPr>
        <w:t>акупочной документации;</w:t>
      </w:r>
    </w:p>
    <w:p w14:paraId="265F6800" w14:textId="37D716CA" w:rsidR="008B0AB9" w:rsidRPr="000F5FFD" w:rsidRDefault="008B0AB9" w:rsidP="000F5FFD">
      <w:pPr>
        <w:pStyle w:val="afff3"/>
        <w:numPr>
          <w:ilvl w:val="0"/>
          <w:numId w:val="45"/>
        </w:numPr>
        <w:jc w:val="both"/>
        <w:rPr>
          <w:sz w:val="24"/>
          <w:szCs w:val="24"/>
        </w:rPr>
      </w:pPr>
      <w:r w:rsidRPr="000F5FFD">
        <w:rPr>
          <w:sz w:val="24"/>
          <w:szCs w:val="24"/>
        </w:rPr>
        <w:t xml:space="preserve">несоответствия заявки на участие в запросе предложений требованиям </w:t>
      </w:r>
      <w:r w:rsidR="00222D5D">
        <w:rPr>
          <w:sz w:val="24"/>
          <w:szCs w:val="24"/>
        </w:rPr>
        <w:t xml:space="preserve">Закупочной </w:t>
      </w:r>
      <w:r w:rsidRPr="000F5FFD">
        <w:rPr>
          <w:sz w:val="24"/>
          <w:szCs w:val="24"/>
        </w:rPr>
        <w:t>документации о запросе предложений.</w:t>
      </w:r>
    </w:p>
    <w:p w14:paraId="35258DAF" w14:textId="4F8B267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предложений,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предложений</w:t>
      </w:r>
      <w:r w:rsidR="000F5FFD">
        <w:rPr>
          <w:sz w:val="24"/>
          <w:szCs w:val="24"/>
        </w:rPr>
        <w:t>.</w:t>
      </w:r>
    </w:p>
    <w:p w14:paraId="7CB94990" w14:textId="6CA2BAAC"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предложений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9"/>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0F5FFD" w:rsidRPr="00834D2D">
          <w:rPr>
            <w:rStyle w:val="a9"/>
            <w:sz w:val="24"/>
            <w:szCs w:val="24"/>
          </w:rPr>
          <w:t>http://utp.sberbank-ast.ru/Com/List/BidList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73700" w:rsidRPr="000D115C">
        <w:rPr>
          <w:sz w:val="24"/>
          <w:szCs w:val="24"/>
        </w:rPr>
        <w:t>5 (П</w:t>
      </w:r>
      <w:r w:rsidRPr="000D115C">
        <w:rPr>
          <w:sz w:val="24"/>
          <w:szCs w:val="24"/>
        </w:rPr>
        <w:t>ять) рабочих дней до истечения срока предоставления заявок для участия в запросе предложений.</w:t>
      </w:r>
    </w:p>
    <w:p w14:paraId="6B481517" w14:textId="6544188C"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1B5B757F" w:rsidR="008B0AB9" w:rsidRPr="000D115C" w:rsidRDefault="008B0AB9" w:rsidP="000D115C">
      <w:pPr>
        <w:ind w:firstLine="709"/>
        <w:jc w:val="both"/>
        <w:rPr>
          <w:sz w:val="24"/>
          <w:szCs w:val="24"/>
        </w:rPr>
      </w:pPr>
      <w:r w:rsidRPr="000D115C">
        <w:rPr>
          <w:sz w:val="24"/>
          <w:szCs w:val="24"/>
        </w:rPr>
        <w:lastRenderedPageBreak/>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предложений в любое время до истечения срока подачи заявок на</w:t>
      </w:r>
      <w:r w:rsidR="00834A5A" w:rsidRPr="000D115C">
        <w:rPr>
          <w:sz w:val="24"/>
          <w:szCs w:val="24"/>
        </w:rPr>
        <w:t xml:space="preserve"> участие в запросе предложений. </w:t>
      </w:r>
      <w:r w:rsidRPr="000D115C">
        <w:rPr>
          <w:sz w:val="24"/>
          <w:szCs w:val="24"/>
        </w:rPr>
        <w:t xml:space="preserve">Изменение предмета запроса предложений не допускается. </w:t>
      </w:r>
    </w:p>
    <w:p w14:paraId="7F88A209" w14:textId="111719E9" w:rsidR="008B0AB9" w:rsidRPr="000D115C" w:rsidRDefault="008B0AB9" w:rsidP="000D115C">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0D115C">
        <w:rPr>
          <w:sz w:val="24"/>
          <w:szCs w:val="24"/>
        </w:rPr>
        <w:t>родлевается не менее чем на 2 (Д</w:t>
      </w:r>
      <w:r w:rsidRPr="000D115C">
        <w:rPr>
          <w:sz w:val="24"/>
          <w:szCs w:val="24"/>
        </w:rPr>
        <w:t>ва) рабочих дня.</w:t>
      </w:r>
    </w:p>
    <w:p w14:paraId="0208B1CB" w14:textId="527517D8"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FF56A0">
        <w:rPr>
          <w:sz w:val="24"/>
          <w:szCs w:val="24"/>
        </w:rPr>
        <w:t>сайте Агентства и на ЭТП Сбербанк –АСТ</w:t>
      </w:r>
      <w:r w:rsidRPr="000D115C">
        <w:rPr>
          <w:sz w:val="24"/>
          <w:szCs w:val="24"/>
        </w:rPr>
        <w:t>.</w:t>
      </w:r>
    </w:p>
    <w:p w14:paraId="46B4B972" w14:textId="5123D0AA"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77777777" w:rsidR="00900BB8" w:rsidRDefault="00900BB8" w:rsidP="000D115C">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203B3812" w:rsidR="004E6DC6" w:rsidRPr="00B85548" w:rsidRDefault="00B85548" w:rsidP="00B85548">
      <w:pPr>
        <w:ind w:firstLine="709"/>
        <w:jc w:val="both"/>
        <w:rPr>
          <w:rStyle w:val="af7"/>
        </w:rPr>
      </w:pPr>
      <w:bookmarkStart w:id="27" w:name="_Toc253767332"/>
      <w:r>
        <w:rPr>
          <w:rStyle w:val="af7"/>
        </w:rPr>
        <w:t xml:space="preserve">2. </w:t>
      </w:r>
      <w:r w:rsidR="006C659E" w:rsidRPr="00B85548">
        <w:rPr>
          <w:rStyle w:val="af7"/>
        </w:rPr>
        <w:t xml:space="preserve">ЗАКУПОЧНАЯ </w:t>
      </w:r>
      <w:r w:rsidR="004E6DC6" w:rsidRPr="00B85548">
        <w:rPr>
          <w:rStyle w:val="af7"/>
        </w:rPr>
        <w:t>ДОКУМЕНТАЦИЯ</w:t>
      </w:r>
      <w:bookmarkEnd w:id="22"/>
      <w:bookmarkEnd w:id="23"/>
      <w:bookmarkEnd w:id="27"/>
      <w:r w:rsidR="002454E5" w:rsidRPr="00B85548">
        <w:rPr>
          <w:rStyle w:val="af7"/>
        </w:rPr>
        <w:t xml:space="preserve"> О ЗАПРОСЕ ПРЕДЛОЖЕНИЙ</w:t>
      </w:r>
    </w:p>
    <w:p w14:paraId="722A06BB" w14:textId="7EF4CD5D"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предложений</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8" w:name="_Toc138742690"/>
      <w:bookmarkStart w:id="29"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5CEDD944" w:rsidR="004E6DC6" w:rsidRPr="000D115C" w:rsidRDefault="004E6DC6" w:rsidP="000D115C">
      <w:pPr>
        <w:ind w:firstLine="709"/>
        <w:jc w:val="both"/>
        <w:rPr>
          <w:sz w:val="24"/>
          <w:szCs w:val="24"/>
        </w:rPr>
      </w:pPr>
      <w:bookmarkStart w:id="30"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8"/>
      <w:bookmarkEnd w:id="29"/>
      <w:bookmarkEnd w:id="30"/>
      <w:r w:rsidR="00182F6E" w:rsidRPr="000D115C">
        <w:rPr>
          <w:sz w:val="24"/>
          <w:szCs w:val="24"/>
        </w:rPr>
        <w:t xml:space="preserve"> о проведении запроса предложений</w:t>
      </w:r>
      <w:r w:rsidR="000F5FFD">
        <w:rPr>
          <w:sz w:val="24"/>
          <w:szCs w:val="24"/>
        </w:rPr>
        <w:t>.</w:t>
      </w:r>
    </w:p>
    <w:p w14:paraId="31922853" w14:textId="19C6D967"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предложений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рабочих дня до окончания срока подачи заявок на участие в запросе предложений.</w:t>
      </w:r>
    </w:p>
    <w:p w14:paraId="4F21C9D3" w14:textId="145E5724" w:rsidR="004E6DC6" w:rsidRPr="000D115C" w:rsidRDefault="004E6DC6" w:rsidP="000D115C">
      <w:pPr>
        <w:ind w:firstLine="709"/>
        <w:jc w:val="both"/>
        <w:rPr>
          <w:sz w:val="24"/>
          <w:szCs w:val="24"/>
        </w:rPr>
      </w:pPr>
      <w:r w:rsidRPr="000D115C">
        <w:rPr>
          <w:sz w:val="24"/>
          <w:szCs w:val="24"/>
        </w:rPr>
        <w:lastRenderedPageBreak/>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предложений</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6275F9E1" w:rsidR="004E6DC6" w:rsidRPr="00B85548" w:rsidRDefault="000D115C" w:rsidP="000D115C">
      <w:pPr>
        <w:ind w:firstLine="709"/>
        <w:jc w:val="both"/>
        <w:rPr>
          <w:rStyle w:val="af7"/>
        </w:rPr>
      </w:pPr>
      <w:bookmarkStart w:id="31" w:name="_Toc253767337"/>
      <w:r w:rsidRPr="00B85548">
        <w:rPr>
          <w:rStyle w:val="af7"/>
        </w:rPr>
        <w:t xml:space="preserve">3. </w:t>
      </w:r>
      <w:r w:rsidR="004E6DC6" w:rsidRPr="00B85548">
        <w:rPr>
          <w:rStyle w:val="af7"/>
        </w:rPr>
        <w:t xml:space="preserve">ИНСТРУКЦИЯ ПО ПОДГОТОВКЕ И ЗАПОЛНЕНИЮ ЗАЯВКИ НА УЧАСТИЕ В </w:t>
      </w:r>
      <w:bookmarkEnd w:id="31"/>
      <w:r w:rsidR="00AB1CC7" w:rsidRPr="00B85548">
        <w:rPr>
          <w:rStyle w:val="af7"/>
        </w:rPr>
        <w:t>ЗАПРОСЕ ПРЕДЛОЖЕНИЙ</w:t>
      </w:r>
    </w:p>
    <w:p w14:paraId="1F3E4D48" w14:textId="0241C325" w:rsidR="00CA2876" w:rsidRPr="000D115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00DA6368" w:rsidRPr="000D115C">
        <w:rPr>
          <w:sz w:val="24"/>
          <w:szCs w:val="24"/>
        </w:rPr>
        <w:t>.</w:t>
      </w:r>
    </w:p>
    <w:p w14:paraId="34277DD3" w14:textId="33368ADB"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7777777" w:rsidR="00CA2876" w:rsidRPr="000D115C" w:rsidRDefault="00CA2876" w:rsidP="000D115C">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6727FA29" w:rsidR="00CA2876" w:rsidRPr="000D115C" w:rsidRDefault="00CA2876" w:rsidP="000D115C">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9"/>
            <w:sz w:val="24"/>
            <w:szCs w:val="24"/>
          </w:rPr>
          <w:t>ф</w:t>
        </w:r>
        <w:r w:rsidR="00D14D73" w:rsidRPr="000F5FFD">
          <w:rPr>
            <w:rStyle w:val="a9"/>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w:t>
      </w:r>
      <w:r w:rsidRPr="000D115C">
        <w:rPr>
          <w:sz w:val="24"/>
          <w:szCs w:val="24"/>
        </w:rPr>
        <w:lastRenderedPageBreak/>
        <w:t>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Pr="000D115C" w:rsidRDefault="00CA2876" w:rsidP="000D115C">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6" w:name="_Ref317253302"/>
    </w:p>
    <w:p w14:paraId="24764EAF" w14:textId="77777777"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4A282674" w14:textId="77777777" w:rsidR="00F11483" w:rsidRDefault="00F11483" w:rsidP="00F11483">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03B4F0EB" w:rsidR="004E6DC6" w:rsidRPr="000D115C" w:rsidRDefault="004E6DC6" w:rsidP="000D115C">
      <w:pPr>
        <w:ind w:firstLine="709"/>
        <w:jc w:val="both"/>
        <w:rPr>
          <w:sz w:val="24"/>
          <w:szCs w:val="24"/>
        </w:rPr>
      </w:pPr>
      <w:r w:rsidRPr="000D115C">
        <w:rPr>
          <w:sz w:val="24"/>
          <w:szCs w:val="24"/>
        </w:rPr>
        <w:lastRenderedPageBreak/>
        <w:t xml:space="preserve">3.2. Язык документов, входящих в состав заявки на участие в </w:t>
      </w:r>
      <w:bookmarkEnd w:id="34"/>
      <w:bookmarkEnd w:id="35"/>
      <w:r w:rsidR="00440B48" w:rsidRPr="000D115C">
        <w:rPr>
          <w:sz w:val="24"/>
          <w:szCs w:val="24"/>
        </w:rPr>
        <w:t>запросе предложений</w:t>
      </w:r>
      <w:r w:rsidR="000F5FFD">
        <w:rPr>
          <w:sz w:val="24"/>
          <w:szCs w:val="24"/>
        </w:rPr>
        <w:t>.</w:t>
      </w:r>
    </w:p>
    <w:p w14:paraId="372FCCAB" w14:textId="77777777"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запросе предложений</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запросе предложений</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7777777"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6E231678" w:rsidR="004E6DC6" w:rsidRPr="000D115C" w:rsidRDefault="004E6DC6" w:rsidP="000D115C">
      <w:pPr>
        <w:ind w:firstLine="709"/>
        <w:jc w:val="both"/>
        <w:rPr>
          <w:sz w:val="24"/>
          <w:szCs w:val="24"/>
        </w:rPr>
      </w:pPr>
      <w:bookmarkStart w:id="37" w:name="_Toc168126700"/>
      <w:bookmarkStart w:id="38"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7"/>
      <w:bookmarkEnd w:id="38"/>
      <w:r w:rsidR="000F5FFD">
        <w:rPr>
          <w:sz w:val="24"/>
          <w:szCs w:val="24"/>
        </w:rPr>
        <w:t>.</w:t>
      </w:r>
    </w:p>
    <w:p w14:paraId="6F382593" w14:textId="77777777"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7777777" w:rsidR="004E6DC6" w:rsidRPr="00B85548" w:rsidRDefault="004E6DC6" w:rsidP="000D115C">
      <w:pPr>
        <w:ind w:firstLine="709"/>
        <w:jc w:val="both"/>
        <w:rPr>
          <w:rStyle w:val="af7"/>
        </w:rPr>
      </w:pPr>
      <w:r w:rsidRPr="00B85548">
        <w:rPr>
          <w:rStyle w:val="af7"/>
        </w:rPr>
        <w:t xml:space="preserve">4. </w:t>
      </w:r>
      <w:bookmarkStart w:id="39" w:name="_Toc168126702"/>
      <w:bookmarkStart w:id="40" w:name="_Toc253767368"/>
      <w:r w:rsidRPr="00B85548">
        <w:rPr>
          <w:rStyle w:val="af7"/>
        </w:rPr>
        <w:t xml:space="preserve">ПОДАЧА ЗАЯВОК НА УЧАСТИЕ В </w:t>
      </w:r>
      <w:bookmarkEnd w:id="39"/>
      <w:bookmarkEnd w:id="40"/>
      <w:r w:rsidR="00B2113C" w:rsidRPr="00B85548">
        <w:rPr>
          <w:rStyle w:val="af7"/>
        </w:rPr>
        <w:t>ЗАПРОСЕ ПРЕДЛОЖЕНИЙ</w:t>
      </w:r>
    </w:p>
    <w:p w14:paraId="155A991A" w14:textId="5321EC88" w:rsidR="004E6DC6" w:rsidRPr="000D115C" w:rsidRDefault="004E6DC6" w:rsidP="000D115C">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00B2113C" w:rsidRPr="000D115C">
        <w:rPr>
          <w:sz w:val="24"/>
          <w:szCs w:val="24"/>
        </w:rPr>
        <w:t>запросе предложений</w:t>
      </w:r>
      <w:r w:rsidR="000F5FFD">
        <w:rPr>
          <w:sz w:val="24"/>
          <w:szCs w:val="24"/>
        </w:rPr>
        <w:t>.</w:t>
      </w:r>
    </w:p>
    <w:p w14:paraId="4FB02A53" w14:textId="23D96667"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запросе предложений</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7777777"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запросе предложений</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73509C33"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D47DAD">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9"/>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lastRenderedPageBreak/>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307C2187" w:rsidR="00480EFD" w:rsidRPr="000D115C" w:rsidRDefault="00480EFD" w:rsidP="000D115C">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005B16AF" w:rsidRPr="005B16AF">
          <w:rPr>
            <w:rStyle w:val="a9"/>
            <w:sz w:val="24"/>
            <w:szCs w:val="24"/>
          </w:rPr>
          <w:t>форма </w:t>
        </w:r>
        <w:r w:rsidRPr="005B16AF">
          <w:rPr>
            <w:rStyle w:val="a9"/>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0D87239" w:rsidR="00480EFD" w:rsidRPr="000D115C" w:rsidRDefault="00480EFD" w:rsidP="000D115C">
      <w:pPr>
        <w:ind w:firstLine="709"/>
        <w:jc w:val="both"/>
        <w:rPr>
          <w:sz w:val="24"/>
          <w:szCs w:val="24"/>
        </w:rPr>
      </w:pPr>
      <w:r w:rsidRPr="000D115C">
        <w:rPr>
          <w:sz w:val="24"/>
          <w:szCs w:val="24"/>
        </w:rPr>
        <w:t>в) опись документов (</w:t>
      </w:r>
      <w:hyperlink w:anchor="_ОБРАЗЦЫ_ФОРМ_И" w:history="1">
        <w:r w:rsidR="00435212" w:rsidRPr="005B16AF">
          <w:rPr>
            <w:rStyle w:val="a9"/>
            <w:sz w:val="24"/>
            <w:szCs w:val="24"/>
          </w:rPr>
          <w:t>форма</w:t>
        </w:r>
        <w:r w:rsidRPr="005B16AF">
          <w:rPr>
            <w:rStyle w:val="a9"/>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0138E1D5" w:rsidR="00480EFD" w:rsidRPr="000D115C" w:rsidRDefault="002773F9" w:rsidP="000D115C">
      <w:pPr>
        <w:ind w:firstLine="709"/>
        <w:jc w:val="both"/>
        <w:rPr>
          <w:sz w:val="24"/>
          <w:szCs w:val="24"/>
        </w:rPr>
      </w:pPr>
      <w:r w:rsidRPr="000D115C">
        <w:rPr>
          <w:sz w:val="24"/>
          <w:szCs w:val="24"/>
        </w:rPr>
        <w:t xml:space="preserve">г) </w:t>
      </w:r>
      <w:r w:rsidR="000D115C" w:rsidRPr="000D115C">
        <w:rPr>
          <w:sz w:val="24"/>
          <w:szCs w:val="24"/>
        </w:rPr>
        <w:t>сведения об опыте выполнения аналогичных работ (услуг)</w:t>
      </w:r>
      <w:r w:rsidR="00435212" w:rsidRPr="000D115C">
        <w:rPr>
          <w:sz w:val="24"/>
          <w:szCs w:val="24"/>
        </w:rPr>
        <w:t xml:space="preserve"> </w:t>
      </w:r>
      <w:r w:rsidR="00480EFD" w:rsidRPr="000D115C">
        <w:rPr>
          <w:sz w:val="24"/>
          <w:szCs w:val="24"/>
        </w:rPr>
        <w:t>(</w:t>
      </w:r>
      <w:hyperlink w:anchor="_ОБРАЗЦЫ_ФОРМ_И" w:history="1">
        <w:r w:rsidR="00480EFD" w:rsidRPr="005B16AF">
          <w:rPr>
            <w:rStyle w:val="a9"/>
            <w:sz w:val="24"/>
            <w:szCs w:val="24"/>
          </w:rPr>
          <w:t xml:space="preserve">форма </w:t>
        </w:r>
        <w:r w:rsidR="00BD3935" w:rsidRPr="005B16AF">
          <w:rPr>
            <w:rStyle w:val="a9"/>
            <w:sz w:val="24"/>
            <w:szCs w:val="24"/>
          </w:rPr>
          <w:t>4</w:t>
        </w:r>
      </w:hyperlink>
      <w:r w:rsidR="00480EFD"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sidR="00F11483">
        <w:rPr>
          <w:sz w:val="24"/>
          <w:szCs w:val="24"/>
        </w:rPr>
        <w:t>ченным таким участником закупки. Допускается предоставление копий договоров, актов на электронных носителях.</w:t>
      </w:r>
    </w:p>
    <w:p w14:paraId="3B4FBB54" w14:textId="157C34A4" w:rsidR="002773F9" w:rsidRPr="000D115C" w:rsidRDefault="002773F9" w:rsidP="000D115C">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9"/>
            <w:sz w:val="24"/>
            <w:szCs w:val="24"/>
          </w:rPr>
          <w:t xml:space="preserve">форма </w:t>
        </w:r>
        <w:r w:rsidR="00BD3935" w:rsidRPr="005B16AF">
          <w:rPr>
            <w:rStyle w:val="a9"/>
            <w:sz w:val="24"/>
            <w:szCs w:val="24"/>
          </w:rPr>
          <w:t>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74219CDB" w14:textId="346A2472" w:rsidR="00480EFD" w:rsidRPr="000D115C" w:rsidRDefault="00480EFD" w:rsidP="000D115C">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9"/>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w:t>
      </w:r>
      <w:r w:rsidR="002827E4" w:rsidRPr="000D115C">
        <w:rPr>
          <w:sz w:val="24"/>
          <w:szCs w:val="24"/>
        </w:rPr>
        <w:t>ченным таким участником закупки.</w:t>
      </w:r>
    </w:p>
    <w:p w14:paraId="3D43D399" w14:textId="77777777" w:rsidR="00471E6F" w:rsidRPr="000D115C" w:rsidRDefault="00471E6F" w:rsidP="000D115C">
      <w:pPr>
        <w:ind w:firstLine="709"/>
        <w:jc w:val="both"/>
        <w:rPr>
          <w:sz w:val="24"/>
          <w:szCs w:val="24"/>
        </w:rPr>
      </w:pPr>
      <w:r w:rsidRPr="000D115C">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0D115C">
        <w:rPr>
          <w:sz w:val="24"/>
          <w:szCs w:val="24"/>
        </w:rPr>
        <w:t xml:space="preserve">. </w:t>
      </w:r>
    </w:p>
    <w:p w14:paraId="6E196CEC" w14:textId="1468A515"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запросе предложений</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предложений.</w:t>
      </w:r>
      <w:r w:rsidR="000A2C73" w:rsidRPr="000D115C">
        <w:rPr>
          <w:sz w:val="24"/>
          <w:szCs w:val="24"/>
        </w:rPr>
        <w:t xml:space="preserve"> </w:t>
      </w:r>
    </w:p>
    <w:p w14:paraId="6074797E" w14:textId="376366AF"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в извещении</w:t>
      </w:r>
      <w:r w:rsidR="00E370AF" w:rsidRPr="000D115C">
        <w:rPr>
          <w:sz w:val="24"/>
          <w:szCs w:val="24"/>
        </w:rPr>
        <w:t xml:space="preserve"> о проведении настоящего </w:t>
      </w:r>
      <w:r w:rsidR="0072197D" w:rsidRPr="000D115C">
        <w:rPr>
          <w:sz w:val="24"/>
          <w:szCs w:val="24"/>
        </w:rPr>
        <w:t>запроса предложений</w:t>
      </w:r>
      <w:r w:rsidR="00ED0DDE" w:rsidRPr="000D115C">
        <w:rPr>
          <w:sz w:val="24"/>
          <w:szCs w:val="24"/>
        </w:rPr>
        <w:t>.</w:t>
      </w:r>
    </w:p>
    <w:p w14:paraId="6F65B601" w14:textId="7B671C3D"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предложений в письменной форме </w:t>
      </w:r>
      <w:r w:rsidRPr="000D115C">
        <w:rPr>
          <w:sz w:val="24"/>
          <w:szCs w:val="24"/>
        </w:rPr>
        <w:t xml:space="preserve">регистрируются в </w:t>
      </w:r>
      <w:r w:rsidRPr="000D115C">
        <w:rPr>
          <w:sz w:val="24"/>
          <w:szCs w:val="24"/>
        </w:rPr>
        <w:lastRenderedPageBreak/>
        <w:t xml:space="preserve">журнале регистрации заявок на участие в </w:t>
      </w:r>
      <w:r w:rsidR="0072197D" w:rsidRPr="000D115C">
        <w:rPr>
          <w:sz w:val="24"/>
          <w:szCs w:val="24"/>
        </w:rPr>
        <w:t>запросе предложений</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запросе предложений</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7777777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7777777"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запросе предложений</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запросе предложений</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запросе предложений</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768541DA" w:rsidR="00A0702B" w:rsidRPr="000D115C" w:rsidRDefault="00A0702B" w:rsidP="000D115C">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sidR="00D47DAD">
        <w:rPr>
          <w:sz w:val="24"/>
          <w:szCs w:val="24"/>
        </w:rPr>
        <w:t>.</w:t>
      </w:r>
    </w:p>
    <w:p w14:paraId="34E99170" w14:textId="77777777" w:rsidR="00A0702B" w:rsidRPr="000D115C" w:rsidRDefault="00A0702B" w:rsidP="000D115C">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513BA5E3" w14:textId="4A937E3C"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14:paraId="7F7D45A2" w14:textId="4B47F73B"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Заявки на участие в запросе предложений</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77777777"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F590F75" w14:textId="77777777" w:rsidR="00A0702B" w:rsidRPr="000D115C" w:rsidRDefault="00A0702B" w:rsidP="000D115C">
      <w:pPr>
        <w:ind w:firstLine="709"/>
        <w:jc w:val="both"/>
        <w:rPr>
          <w:sz w:val="24"/>
          <w:szCs w:val="24"/>
        </w:rPr>
      </w:pPr>
      <w:r w:rsidRPr="000D115C">
        <w:rPr>
          <w:sz w:val="24"/>
          <w:szCs w:val="24"/>
        </w:rPr>
        <w:t>- наименование запроса предложений;</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77777777" w:rsidR="00A0702B" w:rsidRPr="000D115C" w:rsidRDefault="00A0702B" w:rsidP="000D115C">
      <w:pPr>
        <w:ind w:firstLine="709"/>
        <w:jc w:val="both"/>
        <w:rPr>
          <w:sz w:val="24"/>
          <w:szCs w:val="24"/>
        </w:rPr>
      </w:pPr>
      <w:r w:rsidRPr="000D115C">
        <w:rPr>
          <w:sz w:val="24"/>
          <w:szCs w:val="24"/>
        </w:rPr>
        <w:t>- дата, время, способ подачи заявки на участие в запросе предложений.</w:t>
      </w:r>
    </w:p>
    <w:p w14:paraId="39F9B885" w14:textId="77777777" w:rsidR="00A0702B" w:rsidRPr="000D115C" w:rsidRDefault="00A0702B" w:rsidP="000D115C">
      <w:pPr>
        <w:ind w:firstLine="709"/>
        <w:jc w:val="both"/>
        <w:rPr>
          <w:sz w:val="24"/>
          <w:szCs w:val="24"/>
        </w:rPr>
      </w:pPr>
      <w:r w:rsidRPr="000D115C">
        <w:rPr>
          <w:sz w:val="24"/>
          <w:szCs w:val="24"/>
        </w:rPr>
        <w:lastRenderedPageBreak/>
        <w:t>4.2.4. После окончания срока подачи заявок на участие в запросе предложений отзыв заявок на участие в запросе предложений не допускается.</w:t>
      </w:r>
    </w:p>
    <w:p w14:paraId="3C289345" w14:textId="713C5163" w:rsidR="00A0702B" w:rsidRPr="000D115C" w:rsidRDefault="00A0702B" w:rsidP="000D115C">
      <w:pPr>
        <w:ind w:firstLine="709"/>
        <w:jc w:val="both"/>
        <w:rPr>
          <w:sz w:val="24"/>
          <w:szCs w:val="24"/>
        </w:rPr>
      </w:pPr>
      <w:bookmarkStart w:id="46" w:name="_Toc168126706"/>
      <w:bookmarkStart w:id="47" w:name="_Toc253767372"/>
      <w:r w:rsidRPr="000D115C">
        <w:rPr>
          <w:sz w:val="24"/>
          <w:szCs w:val="24"/>
        </w:rPr>
        <w:t>4.</w:t>
      </w:r>
      <w:r w:rsidR="000D115C" w:rsidRPr="000D115C">
        <w:rPr>
          <w:sz w:val="24"/>
          <w:szCs w:val="24"/>
        </w:rPr>
        <w:t>3</w:t>
      </w:r>
      <w:r w:rsidRPr="000D115C">
        <w:rPr>
          <w:sz w:val="24"/>
          <w:szCs w:val="24"/>
        </w:rPr>
        <w:t>. Заявки на участие в запросе предложений, поданные с опозданием</w:t>
      </w:r>
      <w:bookmarkEnd w:id="46"/>
      <w:bookmarkEnd w:id="47"/>
      <w:r w:rsidR="00D47DAD">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829B17D" w:rsidR="00A0702B" w:rsidRPr="00B85548" w:rsidRDefault="000D115C" w:rsidP="000D115C">
      <w:pPr>
        <w:ind w:firstLine="709"/>
        <w:jc w:val="both"/>
        <w:rPr>
          <w:rStyle w:val="af7"/>
        </w:rPr>
      </w:pPr>
      <w:bookmarkStart w:id="48" w:name="_Toc253767374"/>
      <w:r w:rsidRPr="00B85548">
        <w:rPr>
          <w:rStyle w:val="af7"/>
        </w:rPr>
        <w:t xml:space="preserve">5. </w:t>
      </w:r>
      <w:r w:rsidR="00A0702B" w:rsidRPr="00B85548">
        <w:rPr>
          <w:rStyle w:val="af7"/>
        </w:rPr>
        <w:t xml:space="preserve">РАССМОТРЕНИЕ, ОЦЕНКА И СОПОСТАВЛЕНИЕ ЗАЯВОК НА УЧАСТИЕ В </w:t>
      </w:r>
      <w:bookmarkEnd w:id="48"/>
      <w:r w:rsidR="00A0702B" w:rsidRPr="00B85548">
        <w:rPr>
          <w:rStyle w:val="af7"/>
        </w:rPr>
        <w:t>ЗАПРОСЕ ПРЕДЛОЖЕНИЙ</w:t>
      </w:r>
    </w:p>
    <w:p w14:paraId="7AE153C1" w14:textId="72BB35C8" w:rsidR="00A0702B" w:rsidRPr="000D115C" w:rsidRDefault="00A0702B" w:rsidP="000D115C">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sidR="00D47DAD">
        <w:rPr>
          <w:sz w:val="24"/>
          <w:szCs w:val="24"/>
        </w:rPr>
        <w:t>запросе предложений.</w:t>
      </w:r>
    </w:p>
    <w:p w14:paraId="31571005" w14:textId="77777777"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D115C" w:rsidRDefault="00A0702B" w:rsidP="000D115C">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9245BF3" w14:textId="77777777" w:rsidR="000D115C" w:rsidRPr="005B16AF" w:rsidRDefault="00A0702B" w:rsidP="00A43A55">
      <w:pPr>
        <w:pStyle w:val="afff3"/>
        <w:numPr>
          <w:ilvl w:val="0"/>
          <w:numId w:val="44"/>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42E84DB9" w:rsidR="00A0702B" w:rsidRPr="005B16AF" w:rsidRDefault="00A0702B" w:rsidP="00A43A55">
      <w:pPr>
        <w:pStyle w:val="afff3"/>
        <w:numPr>
          <w:ilvl w:val="0"/>
          <w:numId w:val="44"/>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20D07E43" w14:textId="0EBD3D6D" w:rsidR="00A0702B" w:rsidRPr="000D115C" w:rsidRDefault="00A0702B" w:rsidP="000D115C">
      <w:pPr>
        <w:ind w:firstLine="709"/>
        <w:jc w:val="both"/>
        <w:rPr>
          <w:sz w:val="24"/>
          <w:szCs w:val="24"/>
        </w:rPr>
      </w:pPr>
      <w:r w:rsidRPr="000D115C">
        <w:rPr>
          <w:sz w:val="24"/>
          <w:szCs w:val="24"/>
        </w:rPr>
        <w:lastRenderedPageBreak/>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0CEA33E0" w:rsidR="00A0702B" w:rsidRPr="000D115C" w:rsidRDefault="00A0702B" w:rsidP="000D115C">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8325833" w14:textId="77777777"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0D115C">
        <w:rPr>
          <w:sz w:val="24"/>
          <w:szCs w:val="24"/>
        </w:rPr>
        <w:t xml:space="preserve">. </w:t>
      </w:r>
    </w:p>
    <w:p w14:paraId="0FE5302C" w14:textId="33677E25"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xml:space="preserve">, при условии, что ценовое предложение такого участника изначально не было снижено на более </w:t>
      </w:r>
      <w:r w:rsidRPr="000D115C">
        <w:rPr>
          <w:sz w:val="24"/>
          <w:szCs w:val="24"/>
        </w:rPr>
        <w:lastRenderedPageBreak/>
        <w:t>чем 10 (Десять) % от НМЦ договора,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9"/>
            <w:sz w:val="24"/>
            <w:szCs w:val="24"/>
          </w:rPr>
          <w:t>Информационной карте</w:t>
        </w:r>
      </w:hyperlink>
      <w:r w:rsidR="00076C6A">
        <w:rPr>
          <w:sz w:val="24"/>
          <w:szCs w:val="24"/>
        </w:rPr>
        <w:t>.</w:t>
      </w:r>
    </w:p>
    <w:p w14:paraId="2390CB7B" w14:textId="3C3D1960"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Антидемпинговые меры при проведении запроса предложений.</w:t>
      </w:r>
    </w:p>
    <w:p w14:paraId="04DAFE9C" w14:textId="0E6A69BC"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Если при проведении запроса предложений участником закупки, предложена цена договора</w:t>
      </w:r>
      <w:r w:rsidR="0027423B">
        <w:rPr>
          <w:sz w:val="24"/>
          <w:szCs w:val="24"/>
        </w:rPr>
        <w:t xml:space="preserve"> (перечня услуг)</w:t>
      </w:r>
      <w:r w:rsidR="003E19A1" w:rsidRPr="000D115C">
        <w:rPr>
          <w:sz w:val="24"/>
          <w:szCs w:val="24"/>
        </w:rPr>
        <w:t>, которая на двадцать пять и более процентов ниже начальной (максимальной) цены договора</w:t>
      </w:r>
      <w:r w:rsidR="0027423B">
        <w:rPr>
          <w:sz w:val="24"/>
          <w:szCs w:val="24"/>
        </w:rPr>
        <w:t xml:space="preserve"> (перечня услуг)</w:t>
      </w:r>
      <w:r w:rsidR="003E19A1"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9"/>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0CECD075"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529A2A18" w14:textId="7405DB0A" w:rsidR="004A7D8F" w:rsidRDefault="000D115C" w:rsidP="000D115C">
      <w:pPr>
        <w:ind w:firstLine="709"/>
        <w:jc w:val="both"/>
        <w:rPr>
          <w:sz w:val="24"/>
          <w:szCs w:val="24"/>
        </w:rPr>
      </w:pPr>
      <w:r w:rsidRPr="000D115C">
        <w:rPr>
          <w:sz w:val="24"/>
          <w:szCs w:val="24"/>
        </w:rPr>
        <w:t xml:space="preserve">5.2.3. </w:t>
      </w:r>
      <w:r w:rsidR="004A7D8F" w:rsidRPr="000D115C">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A16E2C5" w14:textId="77777777" w:rsidR="0027423B" w:rsidRPr="0027423B" w:rsidRDefault="0027423B" w:rsidP="0027423B">
      <w:pPr>
        <w:ind w:firstLine="709"/>
        <w:jc w:val="both"/>
        <w:rPr>
          <w:sz w:val="24"/>
          <w:szCs w:val="24"/>
        </w:rPr>
      </w:pPr>
      <w:r>
        <w:rPr>
          <w:sz w:val="24"/>
          <w:szCs w:val="24"/>
        </w:rPr>
        <w:t xml:space="preserve">5.2.4. </w:t>
      </w:r>
      <w:r w:rsidRPr="0027423B">
        <w:rPr>
          <w:sz w:val="24"/>
          <w:szCs w:val="24"/>
        </w:rPr>
        <w:t>В случае, если по условиям закупочной процедуры начальная (максимальная) цена договора (перечня услуг) не определена, антидемпинговые меры в соответствии с п. 5.2 настоящей документации не применяются.</w:t>
      </w:r>
    </w:p>
    <w:p w14:paraId="7F4DC916" w14:textId="3F2DC78F"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Критерии оценки заявок на участие в запросе предложений, их содержание и значимость</w:t>
      </w:r>
      <w:bookmarkEnd w:id="51"/>
      <w:r w:rsidR="000B3063">
        <w:rPr>
          <w:sz w:val="24"/>
          <w:szCs w:val="24"/>
        </w:rPr>
        <w:t>.</w:t>
      </w:r>
    </w:p>
    <w:p w14:paraId="6628402F"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1333A32" w14:textId="77777777" w:rsidR="00A0702B" w:rsidRPr="000D115C" w:rsidRDefault="00A0702B" w:rsidP="000D115C">
      <w:pPr>
        <w:ind w:firstLine="709"/>
        <w:jc w:val="both"/>
        <w:rPr>
          <w:sz w:val="24"/>
          <w:szCs w:val="24"/>
        </w:rPr>
      </w:pPr>
      <w:bookmarkStart w:id="52"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запросе предложений</w:t>
      </w:r>
    </w:p>
    <w:p w14:paraId="154C51F4" w14:textId="77777777" w:rsidR="00A0702B" w:rsidRPr="000D115C" w:rsidRDefault="00A0702B" w:rsidP="000D115C">
      <w:pPr>
        <w:ind w:firstLine="709"/>
        <w:jc w:val="both"/>
        <w:rPr>
          <w:sz w:val="24"/>
          <w:szCs w:val="24"/>
        </w:rPr>
      </w:pPr>
      <w:r w:rsidRPr="000D115C">
        <w:rPr>
          <w:sz w:val="24"/>
          <w:szCs w:val="24"/>
        </w:rPr>
        <w:lastRenderedPageBreak/>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предложений.</w:t>
      </w:r>
    </w:p>
    <w:p w14:paraId="2BF0C38D"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предложений 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предложений,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предложений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0D115C">
        <w:rPr>
          <w:sz w:val="24"/>
          <w:szCs w:val="24"/>
        </w:rPr>
        <w:t>запросе предложений,</w:t>
      </w:r>
      <w:r w:rsidRPr="000D115C">
        <w:rPr>
          <w:sz w:val="24"/>
          <w:szCs w:val="24"/>
        </w:rPr>
        <w:t xml:space="preserve"> которого присвоен первый номер.</w:t>
      </w:r>
    </w:p>
    <w:p w14:paraId="3866EEF7"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w:t>
      </w:r>
      <w:r w:rsidRPr="000D115C">
        <w:rPr>
          <w:sz w:val="24"/>
          <w:szCs w:val="24"/>
        </w:rPr>
        <w:lastRenderedPageBreak/>
        <w:t xml:space="preserve">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предложений.</w:t>
      </w:r>
    </w:p>
    <w:p w14:paraId="5FEA40C3" w14:textId="6D2E8015"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t>
      </w:r>
      <w:hyperlink r:id="rId16" w:history="1">
        <w:r w:rsidR="0027423B" w:rsidRPr="00A251B5">
          <w:rPr>
            <w:rStyle w:val="a9"/>
            <w:sz w:val="24"/>
            <w:szCs w:val="24"/>
          </w:rPr>
          <w:t>www.asi.ru</w:t>
        </w:r>
      </w:hyperlink>
      <w:r w:rsidR="006C2ED2" w:rsidRPr="000D115C">
        <w:rPr>
          <w:sz w:val="24"/>
          <w:szCs w:val="24"/>
        </w:rPr>
        <w:t>)</w:t>
      </w:r>
      <w:r w:rsidRPr="000D115C">
        <w:rPr>
          <w:sz w:val="24"/>
          <w:szCs w:val="24"/>
        </w:rPr>
        <w:t>.</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575C2969" w14:textId="40486B3D" w:rsidR="000B3063" w:rsidRPr="000D115C" w:rsidRDefault="00A903ED" w:rsidP="000B3063">
      <w:pPr>
        <w:ind w:firstLine="709"/>
        <w:jc w:val="both"/>
        <w:rPr>
          <w:sz w:val="24"/>
          <w:szCs w:val="24"/>
        </w:rPr>
      </w:pPr>
      <w:r>
        <w:rPr>
          <w:sz w:val="24"/>
          <w:szCs w:val="24"/>
        </w:rPr>
        <w:t>5.4.9. Победитель запроса предложений</w:t>
      </w:r>
      <w:r w:rsidR="000B3063">
        <w:rPr>
          <w:sz w:val="24"/>
          <w:szCs w:val="24"/>
        </w:rPr>
        <w:t xml:space="preserve"> не вправе отказаться от заключения договора.</w:t>
      </w:r>
    </w:p>
    <w:bookmarkEnd w:id="50"/>
    <w:p w14:paraId="0796E2B6" w14:textId="77777777" w:rsidR="00AA78E7" w:rsidRPr="000D115C" w:rsidRDefault="00AA78E7" w:rsidP="000D115C">
      <w:pPr>
        <w:ind w:firstLine="709"/>
        <w:jc w:val="both"/>
        <w:rPr>
          <w:sz w:val="24"/>
          <w:szCs w:val="24"/>
        </w:rPr>
      </w:pPr>
    </w:p>
    <w:p w14:paraId="21CF1D47" w14:textId="77777777" w:rsidR="00A0702B" w:rsidRPr="00B85548" w:rsidRDefault="00A0702B" w:rsidP="000D115C">
      <w:pPr>
        <w:ind w:firstLine="709"/>
        <w:jc w:val="both"/>
        <w:rPr>
          <w:rStyle w:val="af7"/>
        </w:rPr>
      </w:pPr>
      <w:r w:rsidRPr="00B85548">
        <w:rPr>
          <w:rStyle w:val="af7"/>
        </w:rPr>
        <w:t xml:space="preserve">6. </w:t>
      </w:r>
      <w:bookmarkStart w:id="53" w:name="_Toc138742698"/>
      <w:bookmarkStart w:id="54" w:name="_Toc168126713"/>
      <w:bookmarkStart w:id="55" w:name="_Toc253767379"/>
      <w:r w:rsidRPr="00B85548">
        <w:rPr>
          <w:rStyle w:val="af7"/>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7"/>
        </w:rPr>
        <w:t>ЗАПРОСА ПРЕДЛОЖЕНИЙ</w:t>
      </w:r>
    </w:p>
    <w:p w14:paraId="21A2F1A7" w14:textId="05AD7571"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sidR="000B3063">
        <w:rPr>
          <w:sz w:val="24"/>
          <w:szCs w:val="24"/>
        </w:rPr>
        <w:t>.</w:t>
      </w:r>
    </w:p>
    <w:p w14:paraId="031D6ABD" w14:textId="1949431A" w:rsidR="00A0702B" w:rsidRPr="000D115C" w:rsidRDefault="00A0702B" w:rsidP="000D115C">
      <w:pPr>
        <w:ind w:firstLine="709"/>
        <w:jc w:val="both"/>
        <w:rPr>
          <w:sz w:val="24"/>
          <w:szCs w:val="24"/>
        </w:rPr>
      </w:pPr>
      <w:bookmarkStart w:id="60" w:name="_Ref130891676"/>
      <w:bookmarkStart w:id="61"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3150413F" w:rsidR="00A0702B" w:rsidRPr="000D115C" w:rsidRDefault="00A0702B" w:rsidP="000D115C">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0B3063">
        <w:t xml:space="preserve"> </w:t>
      </w:r>
      <w:r w:rsidR="000B3063"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77777777"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предложений от заключения договора </w:t>
      </w:r>
      <w:r w:rsidR="00765B8A" w:rsidRPr="000D115C">
        <w:rPr>
          <w:sz w:val="24"/>
          <w:szCs w:val="24"/>
        </w:rPr>
        <w:t>Агентст</w:t>
      </w:r>
      <w:r w:rsidR="00A0702B" w:rsidRPr="000D115C">
        <w:rPr>
          <w:sz w:val="24"/>
          <w:szCs w:val="24"/>
        </w:rPr>
        <w:t xml:space="preserve">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w:t>
      </w:r>
      <w:r w:rsidR="00A0702B" w:rsidRPr="000D115C">
        <w:rPr>
          <w:sz w:val="24"/>
          <w:szCs w:val="24"/>
        </w:rPr>
        <w:lastRenderedPageBreak/>
        <w:t>заявке которого был присвоен второй номер, не вправе отказаться от заключения договоров.</w:t>
      </w:r>
    </w:p>
    <w:p w14:paraId="31DD5B7A" w14:textId="609178A6"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77777777"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6EE3C87A"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Pr>
          <w:sz w:val="24"/>
          <w:szCs w:val="24"/>
        </w:rPr>
        <w:t xml:space="preserve">6.1.2, </w:t>
      </w:r>
      <w:r w:rsidR="00A0702B" w:rsidRPr="000D115C">
        <w:rPr>
          <w:sz w:val="24"/>
          <w:szCs w:val="24"/>
        </w:rPr>
        <w:t>6.1.4 настоящей документации.</w:t>
      </w:r>
    </w:p>
    <w:p w14:paraId="4FA77493" w14:textId="77777777" w:rsidR="000B3063" w:rsidRPr="000B3063" w:rsidRDefault="00912484" w:rsidP="000B3063">
      <w:pPr>
        <w:ind w:firstLine="709"/>
        <w:jc w:val="both"/>
        <w:rPr>
          <w:sz w:val="24"/>
          <w:szCs w:val="24"/>
        </w:rPr>
      </w:pPr>
      <w:r w:rsidRPr="000D115C">
        <w:rPr>
          <w:sz w:val="24"/>
          <w:szCs w:val="24"/>
        </w:rPr>
        <w:t xml:space="preserve">6.1.8. </w:t>
      </w:r>
      <w:r w:rsidR="000B3063"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66301C9E" w14:textId="72DD1D94" w:rsidR="000B3063" w:rsidRPr="000B3063" w:rsidRDefault="000B3063" w:rsidP="000B3063">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Pr>
          <w:sz w:val="24"/>
          <w:szCs w:val="24"/>
        </w:rPr>
        <w:t>предложений</w:t>
      </w:r>
      <w:r w:rsidRPr="000B3063">
        <w:rPr>
          <w:sz w:val="24"/>
          <w:szCs w:val="24"/>
        </w:rPr>
        <w:t xml:space="preserve"> признается несостоявшимся.</w:t>
      </w:r>
    </w:p>
    <w:p w14:paraId="5CC38F32" w14:textId="18518514" w:rsidR="00A0702B" w:rsidRPr="000D115C" w:rsidRDefault="000B3063" w:rsidP="000B3063">
      <w:pPr>
        <w:ind w:firstLine="709"/>
        <w:jc w:val="both"/>
        <w:rPr>
          <w:sz w:val="24"/>
          <w:szCs w:val="24"/>
        </w:rPr>
      </w:pPr>
      <w:r w:rsidRPr="000B3063">
        <w:rPr>
          <w:sz w:val="24"/>
          <w:szCs w:val="24"/>
        </w:rPr>
        <w:lastRenderedPageBreak/>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0A6B0372" w:rsidR="00A0702B" w:rsidRPr="000D115C" w:rsidRDefault="00A0702B" w:rsidP="000D115C">
      <w:pPr>
        <w:ind w:firstLine="709"/>
        <w:jc w:val="both"/>
        <w:rPr>
          <w:sz w:val="24"/>
          <w:szCs w:val="24"/>
        </w:rPr>
      </w:pPr>
      <w:r w:rsidRPr="000D115C">
        <w:rPr>
          <w:sz w:val="24"/>
          <w:szCs w:val="24"/>
        </w:rPr>
        <w:t>6.2. Изменение условий договора</w:t>
      </w:r>
      <w:r w:rsidR="000B3063">
        <w:rPr>
          <w:sz w:val="24"/>
          <w:szCs w:val="24"/>
        </w:rPr>
        <w:t>.</w:t>
      </w:r>
    </w:p>
    <w:p w14:paraId="5FB5DEFB" w14:textId="77777777" w:rsidR="00A0702B" w:rsidRPr="000D115C" w:rsidRDefault="00A0702B" w:rsidP="000D115C">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40B8E847" w:rsidR="00A0702B" w:rsidRPr="000D115C" w:rsidRDefault="00A0702B" w:rsidP="000D115C">
      <w:pPr>
        <w:ind w:firstLine="709"/>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0D115C">
        <w:rPr>
          <w:sz w:val="24"/>
          <w:szCs w:val="24"/>
        </w:rPr>
        <w:t>купаемых</w:t>
      </w:r>
      <w:r w:rsidR="000B3063">
        <w:rPr>
          <w:sz w:val="24"/>
          <w:szCs w:val="24"/>
        </w:rPr>
        <w:t xml:space="preserve"> товаров, работ, услуг, но не более чем на 10 % от первоначальной цены договора.</w:t>
      </w:r>
    </w:p>
    <w:p w14:paraId="06C9C057" w14:textId="653E05C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запроса предложений</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7"/>
        </w:rPr>
      </w:pPr>
      <w:bookmarkStart w:id="62" w:name="_Toc138742703"/>
      <w:bookmarkStart w:id="63" w:name="_Toc168126718"/>
      <w:bookmarkStart w:id="64" w:name="_Toc253767385"/>
      <w:bookmarkEnd w:id="60"/>
      <w:bookmarkEnd w:id="61"/>
      <w:r w:rsidRPr="00B85548">
        <w:rPr>
          <w:rStyle w:val="af7"/>
        </w:rPr>
        <w:t xml:space="preserve">7. ОБЕСПЕЧЕНИЕ ЗАЩИТЫ ПРАВ И ЗАКОННЫХ ИНТЕРЕСОВ УЧАСТНИКОВ </w:t>
      </w:r>
      <w:bookmarkEnd w:id="62"/>
      <w:bookmarkEnd w:id="63"/>
      <w:bookmarkEnd w:id="64"/>
      <w:r w:rsidRPr="00B85548">
        <w:rPr>
          <w:rStyle w:val="af7"/>
        </w:rPr>
        <w:t>ПРОЦЕДУРЫ ЗАКУПКИ</w:t>
      </w:r>
    </w:p>
    <w:p w14:paraId="3F14C813" w14:textId="77777777" w:rsidR="00A0702B" w:rsidRPr="000D115C" w:rsidRDefault="00A0702B" w:rsidP="000D115C">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19741E17" w14:textId="77777777" w:rsidR="005807CC" w:rsidRDefault="00A0702B" w:rsidP="000D115C">
      <w:pPr>
        <w:ind w:firstLine="709"/>
        <w:jc w:val="both"/>
        <w:rPr>
          <w:sz w:val="24"/>
          <w:szCs w:val="24"/>
        </w:rPr>
        <w:sectPr w:rsidR="005807CC" w:rsidSect="000415DC">
          <w:headerReference w:type="default" r:id="rId17"/>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6EFA0F24" w:rsidR="004E6DC6" w:rsidRPr="00297AEF" w:rsidRDefault="0092644C" w:rsidP="00493A22">
      <w:pPr>
        <w:pStyle w:val="10"/>
      </w:pPr>
      <w:bookmarkStart w:id="67" w:name="_III._ИНФОРМАЦИОННАЯ_КАРТА"/>
      <w:bookmarkStart w:id="68" w:name="_ИНФОРМАЦИОННАЯ_КАРТА_ЗАПРОСА"/>
      <w:bookmarkStart w:id="69" w:name="_Toc465240945"/>
      <w:bookmarkEnd w:id="67"/>
      <w:bookmarkEnd w:id="68"/>
      <w:r>
        <w:lastRenderedPageBreak/>
        <w:t xml:space="preserve">ИНФОРМАЦИОННАЯ </w:t>
      </w:r>
      <w:r w:rsidR="004E6DC6" w:rsidRPr="00297AEF">
        <w:t xml:space="preserve">КАРТА </w:t>
      </w:r>
      <w:bookmarkEnd w:id="43"/>
      <w:bookmarkEnd w:id="44"/>
      <w:bookmarkEnd w:id="45"/>
      <w:bookmarkEnd w:id="66"/>
      <w:r w:rsidR="00493A22">
        <w:t>ЗАПРОСА ПРЕДЛОЖЕНИЙ</w:t>
      </w:r>
      <w:bookmarkEnd w:id="69"/>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Pr="004D6DC0" w:rsidRDefault="004E6DC6" w:rsidP="004D6DC0">
      <w:pPr>
        <w:jc w:val="center"/>
        <w:rPr>
          <w:b/>
          <w:sz w:val="24"/>
          <w:szCs w:val="24"/>
        </w:rPr>
      </w:pPr>
      <w:bookmarkStart w:id="70" w:name="_Toc253767388"/>
      <w:r w:rsidRPr="004D6DC0">
        <w:rPr>
          <w:b/>
          <w:sz w:val="24"/>
          <w:szCs w:val="24"/>
        </w:rPr>
        <w:t xml:space="preserve">8. ИНФОРМАЦИЯ О ПРОВОДИМОМ </w:t>
      </w:r>
      <w:r w:rsidR="00414DF1" w:rsidRPr="004D6DC0">
        <w:rPr>
          <w:b/>
          <w:sz w:val="24"/>
          <w:szCs w:val="24"/>
        </w:rPr>
        <w:t>ЗАПРОСЕ ПРЕДЛОЖЕНИЙ</w:t>
      </w:r>
      <w:r w:rsidRPr="004D6DC0">
        <w:rPr>
          <w:b/>
          <w:sz w:val="24"/>
          <w:szCs w:val="24"/>
        </w:rPr>
        <w:t>:</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7E6B2695" w14:textId="62B20C3F"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w:t>
            </w:r>
            <w:r w:rsidR="005255A6">
              <w:rPr>
                <w:sz w:val="24"/>
                <w:szCs w:val="24"/>
              </w:rPr>
              <w:t xml:space="preserve"> Москва, ул. Новый Арбат, д.36</w:t>
            </w:r>
          </w:p>
          <w:p w14:paraId="6FB4283F" w14:textId="5D48C9E3"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w:t>
            </w:r>
            <w:r w:rsidR="005255A6">
              <w:rPr>
                <w:sz w:val="24"/>
                <w:szCs w:val="24"/>
              </w:rPr>
              <w:t xml:space="preserve"> Москва, ул. Новый Арбат, д.36</w:t>
            </w:r>
          </w:p>
          <w:p w14:paraId="6D78FE7B" w14:textId="6DAA6E76" w:rsidR="00CA03B6" w:rsidRPr="0027423B" w:rsidRDefault="00C13E55" w:rsidP="00C13E55">
            <w:pPr>
              <w:rPr>
                <w:i/>
                <w:sz w:val="24"/>
                <w:szCs w:val="24"/>
              </w:rPr>
            </w:pPr>
            <w:r w:rsidRPr="00336774">
              <w:rPr>
                <w:b/>
                <w:bCs/>
                <w:sz w:val="24"/>
                <w:szCs w:val="24"/>
              </w:rPr>
              <w:t>Адрес электронной почты:</w:t>
            </w:r>
            <w:r w:rsidR="0024548E">
              <w:rPr>
                <w:sz w:val="24"/>
                <w:szCs w:val="24"/>
              </w:rPr>
              <w:t xml:space="preserve"> </w:t>
            </w:r>
            <w:hyperlink r:id="rId18" w:history="1">
              <w:r w:rsidR="0027423B" w:rsidRPr="00A251B5">
                <w:rPr>
                  <w:rStyle w:val="a9"/>
                  <w:sz w:val="24"/>
                  <w:szCs w:val="24"/>
                </w:rPr>
                <w:t>ev.terebilenko@</w:t>
              </w:r>
              <w:r w:rsidR="0027423B" w:rsidRPr="00A251B5">
                <w:rPr>
                  <w:rStyle w:val="a9"/>
                  <w:sz w:val="24"/>
                  <w:szCs w:val="24"/>
                  <w:lang w:val="en-US"/>
                </w:rPr>
                <w:t>asi</w:t>
              </w:r>
              <w:r w:rsidR="0027423B" w:rsidRPr="00A251B5">
                <w:rPr>
                  <w:rStyle w:val="a9"/>
                  <w:sz w:val="24"/>
                  <w:szCs w:val="24"/>
                </w:rPr>
                <w:t>.</w:t>
              </w:r>
              <w:r w:rsidR="0027423B" w:rsidRPr="00A251B5">
                <w:rPr>
                  <w:rStyle w:val="a9"/>
                  <w:sz w:val="24"/>
                  <w:szCs w:val="24"/>
                  <w:lang w:val="en-US"/>
                </w:rPr>
                <w:t>ru</w:t>
              </w:r>
            </w:hyperlink>
            <w:r w:rsidR="0027423B">
              <w:rPr>
                <w:sz w:val="24"/>
                <w:szCs w:val="24"/>
              </w:rPr>
              <w:t xml:space="preserve"> </w:t>
            </w:r>
          </w:p>
          <w:p w14:paraId="55C7AFCA" w14:textId="30D07C04" w:rsidR="00C13E55" w:rsidRPr="004C6CA1" w:rsidRDefault="00C13E55" w:rsidP="00C13E55">
            <w:pPr>
              <w:rPr>
                <w:i/>
                <w:sz w:val="24"/>
                <w:szCs w:val="24"/>
              </w:rPr>
            </w:pPr>
            <w:r w:rsidRPr="00336774">
              <w:rPr>
                <w:b/>
                <w:bCs/>
                <w:sz w:val="24"/>
                <w:szCs w:val="24"/>
              </w:rPr>
              <w:t>Конт</w:t>
            </w:r>
            <w:r w:rsidRPr="005255A6">
              <w:rPr>
                <w:b/>
                <w:bCs/>
                <w:sz w:val="24"/>
                <w:szCs w:val="24"/>
              </w:rPr>
              <w:t xml:space="preserve">актный </w:t>
            </w:r>
            <w:r w:rsidR="00777D8F" w:rsidRPr="005255A6">
              <w:rPr>
                <w:b/>
                <w:bCs/>
                <w:sz w:val="24"/>
                <w:szCs w:val="24"/>
              </w:rPr>
              <w:t>телефон:</w:t>
            </w:r>
            <w:r w:rsidR="00777D8F" w:rsidRPr="005255A6">
              <w:rPr>
                <w:sz w:val="24"/>
                <w:szCs w:val="24"/>
              </w:rPr>
              <w:t xml:space="preserve"> </w:t>
            </w:r>
            <w:r w:rsidR="005255A6" w:rsidRPr="005255A6">
              <w:rPr>
                <w:rFonts w:eastAsia="Calibri"/>
                <w:sz w:val="24"/>
                <w:szCs w:val="24"/>
              </w:rPr>
              <w:t>+7 (495) 690-91-29, доб. 136</w:t>
            </w:r>
          </w:p>
          <w:p w14:paraId="40D95518" w14:textId="7067DD01" w:rsidR="00C808BC" w:rsidRDefault="00C13E55" w:rsidP="00C808BC">
            <w:pPr>
              <w:tabs>
                <w:tab w:val="left" w:pos="360"/>
              </w:tabs>
              <w:rPr>
                <w:b/>
                <w:bCs/>
                <w:sz w:val="24"/>
                <w:szCs w:val="24"/>
              </w:rPr>
            </w:pPr>
            <w:r>
              <w:rPr>
                <w:b/>
                <w:bCs/>
                <w:sz w:val="24"/>
                <w:szCs w:val="24"/>
              </w:rPr>
              <w:t>Наименование должности контактного лица:</w:t>
            </w:r>
            <w:r w:rsidRPr="005255A6">
              <w:rPr>
                <w:bCs/>
                <w:i/>
                <w:color w:val="808080" w:themeColor="background1" w:themeShade="80"/>
                <w:sz w:val="24"/>
                <w:szCs w:val="24"/>
              </w:rPr>
              <w:t xml:space="preserve"> </w:t>
            </w:r>
            <w:r w:rsidR="005255A6" w:rsidRPr="005255A6">
              <w:rPr>
                <w:rFonts w:eastAsia="Calibri"/>
                <w:sz w:val="24"/>
                <w:szCs w:val="24"/>
              </w:rPr>
              <w:t>ведущий специалист Управления безопасности</w:t>
            </w:r>
          </w:p>
          <w:p w14:paraId="39D8E969" w14:textId="7761AEAD" w:rsidR="00EF7B54" w:rsidRPr="00FA638A" w:rsidRDefault="00C13E55" w:rsidP="0084436C">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5255A6" w:rsidRPr="005255A6">
              <w:rPr>
                <w:rFonts w:eastAsia="Calibri"/>
                <w:sz w:val="24"/>
                <w:szCs w:val="24"/>
              </w:rPr>
              <w:t>Теребиленко Елена Владимировна</w:t>
            </w:r>
          </w:p>
        </w:tc>
      </w:tr>
      <w:tr w:rsidR="00F92A41" w:rsidRPr="00C9553C"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71866C98" w:rsidR="00F92A41" w:rsidRPr="00336774" w:rsidRDefault="006730C2" w:rsidP="006758B6">
            <w:pPr>
              <w:tabs>
                <w:tab w:val="left" w:pos="360"/>
              </w:tabs>
            </w:pPr>
            <w:r>
              <w:rPr>
                <w:b/>
                <w:bCs/>
                <w:sz w:val="24"/>
                <w:szCs w:val="24"/>
              </w:rPr>
              <w:t>Способ процедуры закупки</w:t>
            </w:r>
            <w:r w:rsidR="00947BBF">
              <w:rPr>
                <w:b/>
                <w:bCs/>
                <w:sz w:val="24"/>
                <w:szCs w:val="24"/>
              </w:rPr>
              <w:t>:</w:t>
            </w:r>
            <w:r w:rsidR="006758B6">
              <w:rPr>
                <w:b/>
                <w:bCs/>
                <w:sz w:val="24"/>
                <w:szCs w:val="24"/>
              </w:rPr>
              <w:t xml:space="preserve"> </w:t>
            </w:r>
            <w:r w:rsidR="006758B6">
              <w:rPr>
                <w:sz w:val="24"/>
                <w:szCs w:val="24"/>
              </w:rPr>
              <w:t>о</w:t>
            </w:r>
            <w:r w:rsidR="00F21764" w:rsidRPr="006758B6">
              <w:rPr>
                <w:sz w:val="24"/>
                <w:szCs w:val="24"/>
              </w:rPr>
              <w:t>ткрытый з</w:t>
            </w:r>
            <w:r w:rsidR="00947BBF" w:rsidRPr="006758B6">
              <w:rPr>
                <w:sz w:val="24"/>
                <w:szCs w:val="24"/>
              </w:rPr>
              <w:t>апрос предложений</w:t>
            </w:r>
          </w:p>
        </w:tc>
      </w:tr>
      <w:tr w:rsidR="00F92A41" w:rsidRPr="00C9553C"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20BEB15C" w:rsidR="00C808BC" w:rsidRPr="006758B6" w:rsidRDefault="00F92A41" w:rsidP="0027423B">
            <w:pPr>
              <w:jc w:val="both"/>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86326C" w:rsidRPr="0086326C">
              <w:rPr>
                <w:sz w:val="24"/>
                <w:szCs w:val="24"/>
              </w:rPr>
              <w:t xml:space="preserve">выполнение </w:t>
            </w:r>
            <w:r w:rsidR="0027423B">
              <w:rPr>
                <w:sz w:val="24"/>
                <w:szCs w:val="24"/>
              </w:rPr>
              <w:t>работ</w:t>
            </w:r>
            <w:r w:rsidR="0086326C" w:rsidRPr="0086326C">
              <w:rPr>
                <w:sz w:val="24"/>
                <w:szCs w:val="24"/>
              </w:rPr>
              <w:t xml:space="preserve"> по техническому обслуживанию и ремонту системы видеонаблюдения (ТСН) Агентства стратегических инициатив</w:t>
            </w:r>
          </w:p>
        </w:tc>
      </w:tr>
      <w:tr w:rsidR="00F92A41" w:rsidRPr="00C9553C"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0C52640D"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4A286FB6" w14:textId="00B06D1C" w:rsidR="00EE0363" w:rsidRDefault="006730C2" w:rsidP="0028216B">
            <w:pPr>
              <w:jc w:val="both"/>
            </w:pPr>
            <w:r>
              <w:rPr>
                <w:sz w:val="24"/>
                <w:szCs w:val="24"/>
              </w:rPr>
              <w:t xml:space="preserve">Официальный сайт </w:t>
            </w:r>
            <w:r w:rsidR="00777D8F">
              <w:rPr>
                <w:sz w:val="24"/>
                <w:szCs w:val="24"/>
              </w:rPr>
              <w:t xml:space="preserve">Агентства </w:t>
            </w:r>
            <w:hyperlink r:id="rId19" w:history="1">
              <w:r w:rsidR="00EE0363" w:rsidRPr="00266AF3">
                <w:rPr>
                  <w:rStyle w:val="a9"/>
                  <w:sz w:val="22"/>
                </w:rPr>
                <w:t>http://asi.ru/about_agency/purchase/</w:t>
              </w:r>
            </w:hyperlink>
          </w:p>
          <w:p w14:paraId="70A56097" w14:textId="3E7D47E3" w:rsidR="00F92A41" w:rsidRPr="00435212" w:rsidRDefault="00900176" w:rsidP="0028216B">
            <w:pPr>
              <w:jc w:val="both"/>
              <w:rPr>
                <w:sz w:val="24"/>
                <w:szCs w:val="24"/>
              </w:rPr>
            </w:pPr>
            <w:r>
              <w:rPr>
                <w:sz w:val="24"/>
                <w:szCs w:val="24"/>
              </w:rPr>
              <w:t xml:space="preserve">Портал электронной торговой площадки </w:t>
            </w:r>
            <w:hyperlink r:id="rId20" w:history="1">
              <w:r w:rsidR="00EE0363" w:rsidRPr="00266AF3">
                <w:rPr>
                  <w:rStyle w:val="a9"/>
                  <w:sz w:val="22"/>
                </w:rPr>
                <w:t>http://utp.sberbank-ast.ru/Com/List/BidList</w:t>
              </w:r>
            </w:hyperlink>
          </w:p>
        </w:tc>
      </w:tr>
      <w:tr w:rsidR="00F92A41" w:rsidRPr="00C9553C"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6CE392DF"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084810" w:rsidRPr="00084810" w14:paraId="17960A0B" w14:textId="77777777" w:rsidTr="00084810">
        <w:trPr>
          <w:trHeight w:val="340"/>
        </w:trPr>
        <w:tc>
          <w:tcPr>
            <w:tcW w:w="10595" w:type="dxa"/>
            <w:gridSpan w:val="3"/>
            <w:tcBorders>
              <w:top w:val="single" w:sz="6" w:space="0" w:color="auto"/>
              <w:left w:val="single" w:sz="4" w:space="0" w:color="auto"/>
              <w:bottom w:val="single" w:sz="4" w:space="0" w:color="auto"/>
              <w:right w:val="single" w:sz="4" w:space="0" w:color="auto"/>
            </w:tcBorders>
          </w:tcPr>
          <w:p w14:paraId="0E7AC9A2" w14:textId="7588B2E1" w:rsidR="00C13E55" w:rsidRPr="00084810" w:rsidRDefault="004C6CA1" w:rsidP="00266AF3">
            <w:pPr>
              <w:tabs>
                <w:tab w:val="left" w:pos="360"/>
              </w:tabs>
              <w:jc w:val="both"/>
              <w:rPr>
                <w:sz w:val="24"/>
                <w:szCs w:val="24"/>
              </w:rPr>
            </w:pPr>
            <w:r w:rsidRPr="00084810">
              <w:rPr>
                <w:sz w:val="24"/>
                <w:szCs w:val="24"/>
              </w:rPr>
              <w:t xml:space="preserve"> Начальная (максимальная) цена </w:t>
            </w:r>
            <w:r w:rsidR="00C808BC" w:rsidRPr="00084810">
              <w:rPr>
                <w:sz w:val="24"/>
                <w:szCs w:val="24"/>
              </w:rPr>
              <w:t>договора</w:t>
            </w:r>
            <w:r w:rsidR="008F374D">
              <w:rPr>
                <w:sz w:val="24"/>
                <w:szCs w:val="24"/>
              </w:rPr>
              <w:t xml:space="preserve"> составляет</w:t>
            </w:r>
            <w:r w:rsidR="0024548E" w:rsidRPr="00084810">
              <w:rPr>
                <w:sz w:val="24"/>
                <w:szCs w:val="24"/>
              </w:rPr>
              <w:t xml:space="preserve"> </w:t>
            </w:r>
            <w:r w:rsidR="008F374D" w:rsidRPr="00894050">
              <w:rPr>
                <w:sz w:val="24"/>
              </w:rPr>
              <w:t>652</w:t>
            </w:r>
            <w:r w:rsidR="008F374D">
              <w:rPr>
                <w:sz w:val="24"/>
              </w:rPr>
              <w:t> </w:t>
            </w:r>
            <w:r w:rsidR="008F374D" w:rsidRPr="00894050">
              <w:rPr>
                <w:sz w:val="24"/>
              </w:rPr>
              <w:t>000</w:t>
            </w:r>
            <w:r w:rsidR="00266AF3">
              <w:rPr>
                <w:sz w:val="24"/>
              </w:rPr>
              <w:t xml:space="preserve"> (Шестьсот пятьдесят </w:t>
            </w:r>
            <w:r w:rsidR="0027423B">
              <w:rPr>
                <w:sz w:val="24"/>
              </w:rPr>
              <w:t xml:space="preserve">две </w:t>
            </w:r>
            <w:r w:rsidR="00266AF3">
              <w:rPr>
                <w:sz w:val="24"/>
              </w:rPr>
              <w:t>тысяч</w:t>
            </w:r>
            <w:r w:rsidR="0027423B">
              <w:rPr>
                <w:sz w:val="24"/>
              </w:rPr>
              <w:t>и</w:t>
            </w:r>
            <w:r w:rsidR="00266AF3">
              <w:rPr>
                <w:sz w:val="24"/>
              </w:rPr>
              <w:t>) рублей 00 коп</w:t>
            </w:r>
            <w:r w:rsidR="0027423B">
              <w:rPr>
                <w:sz w:val="24"/>
              </w:rPr>
              <w:t xml:space="preserve">еек, в том числе НДС 18 % - 99 </w:t>
            </w:r>
            <w:r w:rsidR="00266AF3">
              <w:rPr>
                <w:sz w:val="24"/>
              </w:rPr>
              <w:t>457 (Девяноста девять тысяч четыреста пятьдесят семь) рублей 62 копейки.</w:t>
            </w:r>
          </w:p>
        </w:tc>
      </w:tr>
      <w:tr w:rsidR="00F92A41" w:rsidRPr="00C9553C"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11AA2D97" w:rsidR="00F92A41" w:rsidRPr="00FA6616" w:rsidRDefault="00076C6A" w:rsidP="00ED5EE4">
            <w:pPr>
              <w:tabs>
                <w:tab w:val="left" w:pos="360"/>
              </w:tabs>
              <w:rPr>
                <w:sz w:val="24"/>
                <w:szCs w:val="24"/>
              </w:rPr>
            </w:pPr>
            <w:r>
              <w:rPr>
                <w:b/>
                <w:sz w:val="24"/>
                <w:szCs w:val="24"/>
              </w:rPr>
              <w:t xml:space="preserve">Требования к условиям </w:t>
            </w:r>
            <w:r w:rsidR="00F92A41">
              <w:rPr>
                <w:b/>
                <w:sz w:val="24"/>
                <w:szCs w:val="24"/>
              </w:rPr>
              <w:t>платы</w:t>
            </w:r>
            <w:r w:rsidR="00F92A41" w:rsidRPr="00FA6616">
              <w:rPr>
                <w:b/>
                <w:sz w:val="24"/>
                <w:szCs w:val="24"/>
              </w:rPr>
              <w:t>:</w:t>
            </w:r>
          </w:p>
        </w:tc>
      </w:tr>
      <w:tr w:rsidR="00F92A41" w:rsidRPr="00C9553C" w14:paraId="2AF26565" w14:textId="77777777"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63DCDC0A" w14:textId="6A0BC393" w:rsidR="00076C6A" w:rsidRPr="0086326C" w:rsidRDefault="002E1A30" w:rsidP="002E1A30">
            <w:pPr>
              <w:tabs>
                <w:tab w:val="left" w:pos="360"/>
              </w:tabs>
              <w:jc w:val="both"/>
              <w:rPr>
                <w:i/>
                <w:color w:val="A6A6A6" w:themeColor="background1" w:themeShade="A6"/>
                <w:sz w:val="24"/>
                <w:szCs w:val="24"/>
              </w:rPr>
            </w:pPr>
            <w:r w:rsidRPr="002E1A30">
              <w:rPr>
                <w:sz w:val="24"/>
                <w:szCs w:val="24"/>
              </w:rPr>
              <w:t>Оплата услуг производится после подписания Заказчиком Акта сдачи-приемки оказанных услуг на основании счета Исполнителя в течение 5 (</w:t>
            </w:r>
            <w:r w:rsidR="0027423B">
              <w:rPr>
                <w:sz w:val="24"/>
                <w:szCs w:val="24"/>
              </w:rPr>
              <w:t>П</w:t>
            </w:r>
            <w:r w:rsidRPr="002E1A30">
              <w:rPr>
                <w:sz w:val="24"/>
                <w:szCs w:val="24"/>
              </w:rPr>
              <w:t>яти) банковских дней с момента предъявления счета. Предоставления аванса не предусмотрено.</w:t>
            </w:r>
          </w:p>
        </w:tc>
      </w:tr>
      <w:tr w:rsidR="00F92A41" w:rsidRPr="00C9553C"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3C641C6C" w:rsidR="00F92A41" w:rsidRPr="007B1719" w:rsidRDefault="00F92A41" w:rsidP="009468A0">
            <w:pPr>
              <w:jc w:val="both"/>
              <w:rPr>
                <w:sz w:val="24"/>
                <w:szCs w:val="24"/>
                <w:highlight w:val="yellow"/>
              </w:rPr>
            </w:pPr>
            <w:r>
              <w:rPr>
                <w:b/>
                <w:bCs/>
                <w:sz w:val="24"/>
                <w:szCs w:val="24"/>
              </w:rPr>
              <w:t>Место, условия и сроки оказания услуг</w:t>
            </w:r>
            <w:r w:rsidR="009468A0">
              <w:rPr>
                <w:b/>
                <w:bCs/>
                <w:sz w:val="24"/>
                <w:szCs w:val="24"/>
              </w:rPr>
              <w:t xml:space="preserve"> (выполнения работ)</w:t>
            </w:r>
          </w:p>
        </w:tc>
      </w:tr>
      <w:tr w:rsidR="00F92A41" w:rsidRPr="00C9553C"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755918AC" w14:textId="13EE69F8" w:rsidR="00F92A41" w:rsidRDefault="00F92A41" w:rsidP="00ED5EE4">
            <w:pPr>
              <w:jc w:val="both"/>
              <w:rPr>
                <w:b/>
                <w:sz w:val="24"/>
                <w:szCs w:val="24"/>
              </w:rPr>
            </w:pPr>
            <w:r>
              <w:rPr>
                <w:b/>
                <w:sz w:val="24"/>
                <w:szCs w:val="24"/>
              </w:rPr>
              <w:t>Место оказания услуг</w:t>
            </w:r>
            <w:r w:rsidR="009468A0" w:rsidRPr="009468A0">
              <w:rPr>
                <w:b/>
                <w:sz w:val="24"/>
                <w:szCs w:val="24"/>
              </w:rPr>
              <w:t xml:space="preserve"> (</w:t>
            </w:r>
            <w:r w:rsidR="009468A0">
              <w:rPr>
                <w:b/>
                <w:sz w:val="24"/>
                <w:szCs w:val="24"/>
              </w:rPr>
              <w:t>выполнения работ):</w:t>
            </w:r>
          </w:p>
          <w:p w14:paraId="2B2F3C9A" w14:textId="4B6EB1ED" w:rsidR="00273367" w:rsidRPr="00273367" w:rsidRDefault="00273367" w:rsidP="00273367">
            <w:pPr>
              <w:jc w:val="both"/>
              <w:rPr>
                <w:sz w:val="24"/>
                <w:szCs w:val="24"/>
              </w:rPr>
            </w:pPr>
            <w:r w:rsidRPr="00273367">
              <w:rPr>
                <w:sz w:val="24"/>
                <w:szCs w:val="24"/>
              </w:rPr>
              <w:t>- 121099, Москва, ул.</w:t>
            </w:r>
            <w:r w:rsidR="00266AF3">
              <w:rPr>
                <w:sz w:val="24"/>
                <w:szCs w:val="24"/>
              </w:rPr>
              <w:t xml:space="preserve"> </w:t>
            </w:r>
            <w:r w:rsidRPr="00273367">
              <w:rPr>
                <w:sz w:val="24"/>
                <w:szCs w:val="24"/>
              </w:rPr>
              <w:t>Новый Арбат, 36.</w:t>
            </w:r>
          </w:p>
          <w:p w14:paraId="55D3FC31" w14:textId="70ACB26D" w:rsidR="00273367" w:rsidRPr="00273367" w:rsidRDefault="00273367" w:rsidP="00273367">
            <w:pPr>
              <w:jc w:val="both"/>
              <w:rPr>
                <w:sz w:val="24"/>
                <w:szCs w:val="24"/>
              </w:rPr>
            </w:pPr>
            <w:r w:rsidRPr="00273367">
              <w:rPr>
                <w:sz w:val="24"/>
                <w:szCs w:val="24"/>
              </w:rPr>
              <w:t>- 123242, Москва, Малый Конюшковский переулок, д.2.</w:t>
            </w:r>
          </w:p>
          <w:p w14:paraId="0A52E2DD" w14:textId="407ED7B7" w:rsidR="000E5E52" w:rsidRDefault="000E2180" w:rsidP="00273367">
            <w:pPr>
              <w:jc w:val="both"/>
              <w:rPr>
                <w:b/>
                <w:sz w:val="24"/>
                <w:szCs w:val="24"/>
              </w:rPr>
            </w:pPr>
            <w:r>
              <w:rPr>
                <w:b/>
                <w:sz w:val="24"/>
                <w:szCs w:val="24"/>
              </w:rPr>
              <w:t xml:space="preserve">Срок </w:t>
            </w:r>
            <w:r w:rsidR="000E5E52">
              <w:rPr>
                <w:b/>
                <w:sz w:val="24"/>
                <w:szCs w:val="24"/>
              </w:rPr>
              <w:t>оказания услуг</w:t>
            </w:r>
            <w:r w:rsidR="009468A0">
              <w:rPr>
                <w:b/>
                <w:sz w:val="24"/>
                <w:szCs w:val="24"/>
              </w:rPr>
              <w:t xml:space="preserve"> (выполнения работ)</w:t>
            </w:r>
            <w:r w:rsidR="000E5E52">
              <w:rPr>
                <w:b/>
                <w:sz w:val="24"/>
                <w:szCs w:val="24"/>
              </w:rPr>
              <w:t>:</w:t>
            </w:r>
          </w:p>
          <w:p w14:paraId="6F8A1148" w14:textId="69293503" w:rsidR="000E5E52" w:rsidRPr="00273367" w:rsidRDefault="00857306" w:rsidP="00EE0363">
            <w:pPr>
              <w:jc w:val="both"/>
              <w:rPr>
                <w:i/>
                <w:sz w:val="24"/>
                <w:szCs w:val="24"/>
              </w:rPr>
            </w:pPr>
            <w:r w:rsidRPr="00857306">
              <w:rPr>
                <w:sz w:val="24"/>
                <w:szCs w:val="24"/>
              </w:rPr>
              <w:t>12 месяцев с момента подписания договора</w:t>
            </w:r>
          </w:p>
        </w:tc>
      </w:tr>
      <w:tr w:rsidR="00F92A41" w:rsidRPr="00C9553C"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7350F6F3"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w:t>
            </w:r>
            <w:r w:rsidR="00A418A0">
              <w:rPr>
                <w:sz w:val="24"/>
                <w:szCs w:val="24"/>
              </w:rPr>
              <w:t>. Москва, ул. Новый Арбат, д.36</w:t>
            </w:r>
            <w:r w:rsidR="00F86C28">
              <w:rPr>
                <w:sz w:val="24"/>
                <w:szCs w:val="24"/>
              </w:rPr>
              <w:t>, 23 этаж</w:t>
            </w:r>
            <w:r>
              <w:rPr>
                <w:sz w:val="24"/>
                <w:szCs w:val="24"/>
              </w:rPr>
              <w:t>;</w:t>
            </w:r>
          </w:p>
          <w:p w14:paraId="1F7D7408" w14:textId="65990587" w:rsidR="00EF7B54" w:rsidRPr="00A47B58" w:rsidRDefault="00EF7B54" w:rsidP="00EF7B54">
            <w:pPr>
              <w:tabs>
                <w:tab w:val="left" w:pos="360"/>
              </w:tabs>
              <w:jc w:val="both"/>
              <w:rPr>
                <w:sz w:val="24"/>
                <w:szCs w:val="24"/>
              </w:rPr>
            </w:pPr>
            <w:r w:rsidRPr="00603475">
              <w:rPr>
                <w:b/>
                <w:bCs/>
                <w:sz w:val="24"/>
                <w:szCs w:val="24"/>
              </w:rPr>
              <w:t>Дата начала срока подачи заявок</w:t>
            </w:r>
            <w:r w:rsidRPr="00266AF3">
              <w:rPr>
                <w:b/>
                <w:bCs/>
                <w:sz w:val="24"/>
                <w:szCs w:val="24"/>
              </w:rPr>
              <w:t xml:space="preserve">: </w:t>
            </w:r>
            <w:r w:rsidR="00A47B58" w:rsidRPr="00266AF3">
              <w:rPr>
                <w:bCs/>
                <w:sz w:val="24"/>
                <w:szCs w:val="24"/>
              </w:rPr>
              <w:t>«</w:t>
            </w:r>
            <w:r w:rsidR="00A71E19">
              <w:rPr>
                <w:bCs/>
                <w:sz w:val="24"/>
                <w:szCs w:val="24"/>
              </w:rPr>
              <w:t>10</w:t>
            </w:r>
            <w:r w:rsidR="00A47B58" w:rsidRPr="00266AF3">
              <w:rPr>
                <w:bCs/>
                <w:sz w:val="24"/>
                <w:szCs w:val="24"/>
              </w:rPr>
              <w:t xml:space="preserve">» </w:t>
            </w:r>
            <w:r w:rsidR="00266AF3" w:rsidRPr="00266AF3">
              <w:rPr>
                <w:bCs/>
                <w:sz w:val="24"/>
                <w:szCs w:val="24"/>
              </w:rPr>
              <w:t>мая</w:t>
            </w:r>
            <w:r w:rsidR="00A47B58" w:rsidRPr="00266AF3">
              <w:rPr>
                <w:bCs/>
                <w:sz w:val="24"/>
                <w:szCs w:val="24"/>
              </w:rPr>
              <w:t xml:space="preserve"> 201</w:t>
            </w:r>
            <w:r w:rsidR="00A418A0" w:rsidRPr="00266AF3">
              <w:rPr>
                <w:bCs/>
                <w:sz w:val="24"/>
                <w:szCs w:val="24"/>
              </w:rPr>
              <w:t>7</w:t>
            </w:r>
            <w:r w:rsidR="00A47B58" w:rsidRPr="00266AF3">
              <w:rPr>
                <w:bCs/>
                <w:sz w:val="24"/>
                <w:szCs w:val="24"/>
              </w:rPr>
              <w:t xml:space="preserve"> год</w:t>
            </w:r>
          </w:p>
          <w:p w14:paraId="2AD926C8" w14:textId="3C577593" w:rsidR="00EF7B54" w:rsidRPr="00A47B58" w:rsidRDefault="00EF7B54" w:rsidP="00EF7B54">
            <w:pPr>
              <w:tabs>
                <w:tab w:val="left" w:pos="360"/>
              </w:tabs>
              <w:jc w:val="both"/>
              <w:rPr>
                <w:bCs/>
                <w:sz w:val="24"/>
                <w:szCs w:val="24"/>
              </w:rPr>
            </w:pPr>
            <w:r w:rsidRPr="0028511A">
              <w:rPr>
                <w:b/>
                <w:bCs/>
                <w:sz w:val="24"/>
                <w:szCs w:val="24"/>
              </w:rPr>
              <w:t>Дата и время окончания срока подачи заявок:</w:t>
            </w:r>
            <w:r w:rsidR="00A47B58">
              <w:rPr>
                <w:b/>
                <w:bCs/>
                <w:sz w:val="24"/>
                <w:szCs w:val="24"/>
              </w:rPr>
              <w:t xml:space="preserve"> </w:t>
            </w:r>
            <w:r w:rsidR="00A47B58" w:rsidRPr="00266AF3">
              <w:rPr>
                <w:bCs/>
                <w:sz w:val="24"/>
                <w:szCs w:val="24"/>
              </w:rPr>
              <w:t>«</w:t>
            </w:r>
            <w:r w:rsidR="00A71E19">
              <w:rPr>
                <w:bCs/>
                <w:sz w:val="24"/>
                <w:szCs w:val="24"/>
              </w:rPr>
              <w:t>16</w:t>
            </w:r>
            <w:r w:rsidR="00A47B58" w:rsidRPr="00266AF3">
              <w:rPr>
                <w:bCs/>
                <w:sz w:val="24"/>
                <w:szCs w:val="24"/>
              </w:rPr>
              <w:t xml:space="preserve">» </w:t>
            </w:r>
            <w:r w:rsidR="00266AF3" w:rsidRPr="00266AF3">
              <w:rPr>
                <w:bCs/>
                <w:sz w:val="24"/>
                <w:szCs w:val="24"/>
              </w:rPr>
              <w:t>мая</w:t>
            </w:r>
            <w:r w:rsidR="00E264D0" w:rsidRPr="00266AF3">
              <w:rPr>
                <w:bCs/>
                <w:sz w:val="24"/>
                <w:szCs w:val="24"/>
              </w:rPr>
              <w:t xml:space="preserve"> </w:t>
            </w:r>
            <w:r w:rsidR="00A47B58" w:rsidRPr="00266AF3">
              <w:rPr>
                <w:bCs/>
                <w:sz w:val="24"/>
                <w:szCs w:val="24"/>
              </w:rPr>
              <w:t>201</w:t>
            </w:r>
            <w:r w:rsidR="00A418A0" w:rsidRPr="00266AF3">
              <w:rPr>
                <w:bCs/>
                <w:sz w:val="24"/>
                <w:szCs w:val="24"/>
              </w:rPr>
              <w:t>7</w:t>
            </w:r>
            <w:r w:rsidR="00A47B58" w:rsidRPr="00A47B58">
              <w:rPr>
                <w:bCs/>
                <w:sz w:val="24"/>
                <w:szCs w:val="24"/>
              </w:rPr>
              <w:t xml:space="preserve"> года 16 </w:t>
            </w:r>
            <w:r w:rsidRPr="00A47B58">
              <w:rPr>
                <w:bCs/>
                <w:sz w:val="24"/>
                <w:szCs w:val="24"/>
              </w:rPr>
              <w:t xml:space="preserve">ч. </w:t>
            </w:r>
            <w:r w:rsidR="00A47B58" w:rsidRPr="00A47B58">
              <w:rPr>
                <w:bCs/>
                <w:sz w:val="24"/>
                <w:szCs w:val="24"/>
              </w:rPr>
              <w:t>00 м</w:t>
            </w:r>
            <w:r w:rsidRPr="00A47B58">
              <w:rPr>
                <w:bCs/>
                <w:sz w:val="24"/>
                <w:szCs w:val="24"/>
              </w:rPr>
              <w:t xml:space="preserve">ин. (время московское).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6C7561C2" w:rsidR="00F92A41" w:rsidRPr="00486355" w:rsidRDefault="00EF7B54" w:rsidP="00A71E19">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435212" w:rsidRPr="00266AF3">
              <w:rPr>
                <w:sz w:val="24"/>
                <w:szCs w:val="24"/>
              </w:rPr>
              <w:t>«</w:t>
            </w:r>
            <w:r w:rsidR="00A71E19">
              <w:rPr>
                <w:sz w:val="24"/>
                <w:szCs w:val="24"/>
              </w:rPr>
              <w:t>17</w:t>
            </w:r>
            <w:r w:rsidR="00527514" w:rsidRPr="00266AF3">
              <w:rPr>
                <w:sz w:val="24"/>
                <w:szCs w:val="24"/>
              </w:rPr>
              <w:t xml:space="preserve">» </w:t>
            </w:r>
            <w:r w:rsidR="00266AF3">
              <w:rPr>
                <w:sz w:val="24"/>
                <w:szCs w:val="24"/>
              </w:rPr>
              <w:t xml:space="preserve">мая </w:t>
            </w:r>
            <w:r w:rsidR="00527514" w:rsidRPr="00266AF3">
              <w:rPr>
                <w:sz w:val="24"/>
                <w:szCs w:val="24"/>
              </w:rPr>
              <w:t>2017</w:t>
            </w:r>
            <w:r w:rsidR="00435212">
              <w:rPr>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686B46F3" w:rsidR="00F92A41" w:rsidRPr="00B70DAC" w:rsidRDefault="00EF7B54" w:rsidP="00A71E19">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527514" w:rsidRPr="00266AF3">
              <w:rPr>
                <w:sz w:val="24"/>
                <w:szCs w:val="24"/>
              </w:rPr>
              <w:t>«</w:t>
            </w:r>
            <w:r w:rsidR="00A71E19">
              <w:rPr>
                <w:sz w:val="24"/>
                <w:szCs w:val="24"/>
              </w:rPr>
              <w:t>18</w:t>
            </w:r>
            <w:r w:rsidR="00527514" w:rsidRPr="00266AF3">
              <w:rPr>
                <w:sz w:val="24"/>
                <w:szCs w:val="24"/>
              </w:rPr>
              <w:t xml:space="preserve">» </w:t>
            </w:r>
            <w:r w:rsidR="00266AF3">
              <w:rPr>
                <w:sz w:val="24"/>
                <w:szCs w:val="24"/>
              </w:rPr>
              <w:t xml:space="preserve">мая </w:t>
            </w:r>
            <w:r w:rsidR="00527514" w:rsidRPr="00266AF3">
              <w:rPr>
                <w:sz w:val="24"/>
                <w:szCs w:val="24"/>
              </w:rPr>
              <w:t>2017</w:t>
            </w:r>
            <w:r w:rsidR="00435212">
              <w:rPr>
                <w:sz w:val="24"/>
                <w:szCs w:val="24"/>
              </w:rPr>
              <w:t xml:space="preserve"> 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6F4A90" w:rsidRPr="006F4A90"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6F4A90" w:rsidRDefault="006F4A90" w:rsidP="0024548E">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6F4A90" w:rsidRDefault="006F4A90" w:rsidP="0024548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14:paraId="11996CE4" w14:textId="77777777" w:rsidTr="00A47B58">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235F1445" w14:textId="49EAFD42" w:rsidR="00A47B58" w:rsidRPr="00B70DAC" w:rsidRDefault="006F4A90" w:rsidP="00A71E19">
            <w:pPr>
              <w:tabs>
                <w:tab w:val="left" w:pos="360"/>
              </w:tabs>
              <w:jc w:val="both"/>
              <w:rPr>
                <w:sz w:val="24"/>
                <w:szCs w:val="24"/>
              </w:rPr>
            </w:pPr>
            <w:r>
              <w:rPr>
                <w:sz w:val="24"/>
                <w:szCs w:val="24"/>
              </w:rPr>
              <w:lastRenderedPageBreak/>
              <w:t xml:space="preserve">Проведение переговоров на предмет снижения цены договора будет осуществляться </w:t>
            </w:r>
            <w:r w:rsidR="00A47B58">
              <w:rPr>
                <w:sz w:val="24"/>
                <w:szCs w:val="24"/>
              </w:rPr>
              <w:br/>
            </w:r>
            <w:r w:rsidRPr="00266AF3">
              <w:rPr>
                <w:sz w:val="24"/>
                <w:szCs w:val="24"/>
              </w:rPr>
              <w:t>«</w:t>
            </w:r>
            <w:r w:rsidR="00A71E19">
              <w:rPr>
                <w:sz w:val="24"/>
                <w:szCs w:val="24"/>
              </w:rPr>
              <w:t>18</w:t>
            </w:r>
            <w:r w:rsidRPr="00266AF3">
              <w:rPr>
                <w:sz w:val="24"/>
                <w:szCs w:val="24"/>
              </w:rPr>
              <w:t xml:space="preserve">» </w:t>
            </w:r>
            <w:r w:rsidR="00266AF3">
              <w:rPr>
                <w:sz w:val="24"/>
                <w:szCs w:val="24"/>
              </w:rPr>
              <w:t xml:space="preserve">мая </w:t>
            </w:r>
            <w:r w:rsidRPr="00266AF3">
              <w:rPr>
                <w:sz w:val="24"/>
                <w:szCs w:val="24"/>
              </w:rPr>
              <w:t>201</w:t>
            </w:r>
            <w:r w:rsidR="007739E7" w:rsidRPr="00266AF3">
              <w:rPr>
                <w:sz w:val="24"/>
                <w:szCs w:val="24"/>
              </w:rPr>
              <w:t>7</w:t>
            </w:r>
            <w:r>
              <w:rPr>
                <w:sz w:val="24"/>
                <w:szCs w:val="24"/>
              </w:rPr>
              <w:t xml:space="preserve"> года по адресу нахождения Агентства.</w:t>
            </w:r>
          </w:p>
        </w:tc>
      </w:tr>
      <w:tr w:rsidR="00F92A41" w:rsidRPr="00C9553C"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7D2FFC" w:rsidRDefault="00F92A41" w:rsidP="004A613B">
            <w:pPr>
              <w:tabs>
                <w:tab w:val="left" w:pos="360"/>
              </w:tabs>
              <w:jc w:val="both"/>
              <w:rPr>
                <w:sz w:val="24"/>
                <w:szCs w:val="24"/>
              </w:rPr>
            </w:pPr>
            <w:r>
              <w:rPr>
                <w:b/>
                <w:bCs/>
                <w:sz w:val="24"/>
                <w:szCs w:val="24"/>
              </w:rPr>
              <w:t>8.</w:t>
            </w:r>
            <w:r w:rsidR="004A613B">
              <w:rPr>
                <w:b/>
                <w:bCs/>
                <w:sz w:val="24"/>
                <w:szCs w:val="24"/>
              </w:rPr>
              <w:t>10</w:t>
            </w:r>
            <w:r>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B70DAC" w14:paraId="46E2DF1D" w14:textId="77777777" w:rsidTr="00D340AF">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14:paraId="755DA87B" w14:textId="77777777" w:rsidTr="00D340AF">
              <w:trPr>
                <w:trHeight w:val="423"/>
              </w:trPr>
              <w:tc>
                <w:tcPr>
                  <w:tcW w:w="3176" w:type="dxa"/>
                  <w:vAlign w:val="center"/>
                </w:tcPr>
                <w:p w14:paraId="08963035" w14:textId="5ACAF1A5" w:rsidR="00FD66B8" w:rsidRPr="0028511A" w:rsidRDefault="00D46172" w:rsidP="00A43A55">
                  <w:pPr>
                    <w:pStyle w:val="afff3"/>
                    <w:numPr>
                      <w:ilvl w:val="0"/>
                      <w:numId w:val="11"/>
                    </w:numPr>
                    <w:ind w:left="0" w:firstLine="0"/>
                    <w:rPr>
                      <w:sz w:val="24"/>
                    </w:rPr>
                  </w:pPr>
                  <w:r>
                    <w:rPr>
                      <w:sz w:val="24"/>
                    </w:rPr>
                    <w:t xml:space="preserve">Цена </w:t>
                  </w:r>
                  <w:r w:rsidR="00C808BC">
                    <w:rPr>
                      <w:sz w:val="24"/>
                    </w:rPr>
                    <w:t>договора</w:t>
                  </w:r>
                </w:p>
              </w:tc>
              <w:tc>
                <w:tcPr>
                  <w:tcW w:w="2835" w:type="dxa"/>
                  <w:vAlign w:val="center"/>
                </w:tcPr>
                <w:p w14:paraId="04C41E79" w14:textId="5964D9D3" w:rsidR="00FD66B8" w:rsidRPr="00266AF3" w:rsidRDefault="00F453C4" w:rsidP="007A09CD">
                  <w:pPr>
                    <w:jc w:val="center"/>
                    <w:rPr>
                      <w:sz w:val="22"/>
                    </w:rPr>
                  </w:pPr>
                  <w:r w:rsidRPr="00266AF3">
                    <w:rPr>
                      <w:sz w:val="22"/>
                    </w:rPr>
                    <w:t>60</w:t>
                  </w:r>
                  <w:r w:rsidR="00266AF3" w:rsidRPr="00266AF3">
                    <w:rPr>
                      <w:sz w:val="22"/>
                    </w:rPr>
                    <w:t>,00</w:t>
                  </w:r>
                </w:p>
              </w:tc>
              <w:tc>
                <w:tcPr>
                  <w:tcW w:w="2970" w:type="dxa"/>
                  <w:vAlign w:val="center"/>
                </w:tcPr>
                <w:p w14:paraId="72D1CACA" w14:textId="6CD2030C" w:rsidR="00FD66B8" w:rsidRPr="00266AF3" w:rsidRDefault="00266AF3" w:rsidP="007A09CD">
                  <w:pPr>
                    <w:jc w:val="center"/>
                    <w:rPr>
                      <w:bCs/>
                      <w:sz w:val="24"/>
                      <w:szCs w:val="24"/>
                    </w:rPr>
                  </w:pPr>
                  <w:r w:rsidRPr="00266AF3">
                    <w:rPr>
                      <w:bCs/>
                      <w:sz w:val="24"/>
                      <w:szCs w:val="24"/>
                    </w:rPr>
                    <w:t>0,60</w:t>
                  </w:r>
                </w:p>
              </w:tc>
            </w:tr>
            <w:tr w:rsidR="00FD66B8" w:rsidRPr="00B70DAC" w14:paraId="2F144CAE" w14:textId="77777777" w:rsidTr="00D340AF">
              <w:trPr>
                <w:trHeight w:val="362"/>
              </w:trPr>
              <w:tc>
                <w:tcPr>
                  <w:tcW w:w="3176" w:type="dxa"/>
                  <w:vAlign w:val="center"/>
                </w:tcPr>
                <w:p w14:paraId="251575B0" w14:textId="36A53FBA" w:rsidR="00FD66B8" w:rsidRPr="0028511A" w:rsidRDefault="00D46172" w:rsidP="00A43A55">
                  <w:pPr>
                    <w:pStyle w:val="afff3"/>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4350B648" w14:textId="0D054B52" w:rsidR="00FD66B8" w:rsidRPr="00266AF3" w:rsidRDefault="00F453C4" w:rsidP="007A09CD">
                  <w:pPr>
                    <w:jc w:val="center"/>
                    <w:rPr>
                      <w:sz w:val="22"/>
                    </w:rPr>
                  </w:pPr>
                  <w:r w:rsidRPr="00266AF3">
                    <w:rPr>
                      <w:sz w:val="22"/>
                    </w:rPr>
                    <w:t>40</w:t>
                  </w:r>
                  <w:r w:rsidR="00266AF3" w:rsidRPr="00266AF3">
                    <w:rPr>
                      <w:sz w:val="22"/>
                    </w:rPr>
                    <w:t>,00</w:t>
                  </w:r>
                </w:p>
              </w:tc>
              <w:tc>
                <w:tcPr>
                  <w:tcW w:w="2970" w:type="dxa"/>
                  <w:vAlign w:val="center"/>
                </w:tcPr>
                <w:p w14:paraId="0A6DBDBA" w14:textId="4FCBD2DA" w:rsidR="00FD66B8" w:rsidRPr="00266AF3" w:rsidRDefault="00266AF3" w:rsidP="007A09CD">
                  <w:pPr>
                    <w:jc w:val="center"/>
                    <w:rPr>
                      <w:bCs/>
                      <w:sz w:val="24"/>
                      <w:szCs w:val="24"/>
                    </w:rPr>
                  </w:pPr>
                  <w:r w:rsidRPr="00266AF3">
                    <w:rPr>
                      <w:bCs/>
                      <w:sz w:val="24"/>
                      <w:szCs w:val="24"/>
                    </w:rPr>
                    <w:t>0,40</w:t>
                  </w:r>
                </w:p>
              </w:tc>
            </w:tr>
          </w:tbl>
          <w:p w14:paraId="7406616A"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32E3E527"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14:paraId="14763F4B" w14:textId="0532D07E"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4F0F08">
              <w:rPr>
                <w:sz w:val="24"/>
                <w:szCs w:val="24"/>
              </w:rPr>
              <w:t>участника закупки.</w:t>
            </w:r>
          </w:p>
          <w:p w14:paraId="630281C5" w14:textId="605ACBA5" w:rsidR="00F92A41" w:rsidRPr="00B70DAC" w:rsidRDefault="00F92A41" w:rsidP="00ED5EE4">
            <w:pPr>
              <w:autoSpaceDE w:val="0"/>
              <w:autoSpaceDN w:val="0"/>
              <w:adjustRightInd w:val="0"/>
              <w:ind w:firstLine="284"/>
              <w:jc w:val="both"/>
              <w:rPr>
                <w:sz w:val="24"/>
                <w:szCs w:val="24"/>
              </w:rPr>
            </w:pPr>
            <w:r w:rsidRPr="00B70DAC">
              <w:rPr>
                <w:sz w:val="24"/>
                <w:szCs w:val="24"/>
              </w:rPr>
              <w:t>1.</w:t>
            </w:r>
            <w:r w:rsidR="0027423B">
              <w:rPr>
                <w:sz w:val="24"/>
                <w:szCs w:val="24"/>
              </w:rPr>
              <w:t xml:space="preserve"> </w:t>
            </w:r>
            <w:r w:rsidRPr="00B70DAC">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164372B4" w:rsidR="00F92A41" w:rsidRPr="00B70DAC" w:rsidRDefault="00F92A41" w:rsidP="00D13429">
            <w:pPr>
              <w:autoSpaceDE w:val="0"/>
              <w:autoSpaceDN w:val="0"/>
              <w:adjustRightInd w:val="0"/>
              <w:ind w:firstLine="284"/>
              <w:jc w:val="both"/>
              <w:rPr>
                <w:sz w:val="24"/>
                <w:szCs w:val="24"/>
              </w:rPr>
            </w:pPr>
            <w:r w:rsidRPr="00B70DAC">
              <w:rPr>
                <w:sz w:val="24"/>
                <w:szCs w:val="24"/>
              </w:rPr>
              <w:t>2.</w:t>
            </w:r>
            <w:r w:rsidR="0027423B">
              <w:rPr>
                <w:sz w:val="24"/>
                <w:szCs w:val="24"/>
              </w:rPr>
              <w:t xml:space="preserve"> </w:t>
            </w:r>
            <w:r w:rsidRPr="00B70DAC">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14:paraId="67CF8CFF" w14:textId="34941D3C" w:rsidR="00F92A41" w:rsidRPr="00B70DAC" w:rsidRDefault="00F92A41" w:rsidP="00D13429">
            <w:pPr>
              <w:autoSpaceDE w:val="0"/>
              <w:autoSpaceDN w:val="0"/>
              <w:adjustRightInd w:val="0"/>
              <w:ind w:firstLine="284"/>
              <w:jc w:val="both"/>
              <w:rPr>
                <w:sz w:val="24"/>
                <w:szCs w:val="24"/>
              </w:rPr>
            </w:pPr>
            <w:r w:rsidRPr="00B70DAC">
              <w:rPr>
                <w:sz w:val="24"/>
                <w:szCs w:val="24"/>
              </w:rPr>
              <w:t>3.</w:t>
            </w:r>
            <w:r w:rsidR="0027423B">
              <w:rPr>
                <w:sz w:val="24"/>
                <w:szCs w:val="24"/>
              </w:rPr>
              <w:t xml:space="preserve"> </w:t>
            </w:r>
            <w:r w:rsidRPr="00B70DAC">
              <w:rPr>
                <w:sz w:val="24"/>
                <w:szCs w:val="24"/>
              </w:rPr>
              <w:t>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31326954" w:rsidR="00F92A41" w:rsidRDefault="00F92A41" w:rsidP="00D13429">
            <w:pPr>
              <w:autoSpaceDE w:val="0"/>
              <w:autoSpaceDN w:val="0"/>
              <w:adjustRightInd w:val="0"/>
              <w:ind w:firstLine="284"/>
              <w:jc w:val="both"/>
              <w:rPr>
                <w:sz w:val="24"/>
                <w:szCs w:val="24"/>
              </w:rPr>
            </w:pPr>
            <w:r w:rsidRPr="00B70DAC">
              <w:rPr>
                <w:sz w:val="24"/>
                <w:szCs w:val="24"/>
              </w:rPr>
              <w:t>4.</w:t>
            </w:r>
            <w:r w:rsidR="0027423B">
              <w:rPr>
                <w:sz w:val="24"/>
                <w:szCs w:val="24"/>
              </w:rPr>
              <w:t xml:space="preserve"> </w:t>
            </w:r>
            <w:r w:rsidRPr="00B70DA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14:paraId="1049520E" w14:textId="45A3071D" w:rsidR="0027423B" w:rsidRDefault="00A71E19" w:rsidP="0027423B">
            <w:pPr>
              <w:spacing w:before="120" w:after="120"/>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×0,60+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×0,40</m:t>
                </m:r>
              </m:oMath>
            </m:oMathPara>
          </w:p>
          <w:p w14:paraId="46283EC5" w14:textId="75FF8FE2" w:rsidR="00F92A41" w:rsidRPr="00B70DAC" w:rsidRDefault="00F92A41" w:rsidP="00ED5EE4">
            <w:pPr>
              <w:autoSpaceDE w:val="0"/>
              <w:autoSpaceDN w:val="0"/>
              <w:adjustRightInd w:val="0"/>
              <w:ind w:firstLine="284"/>
              <w:jc w:val="both"/>
              <w:rPr>
                <w:sz w:val="24"/>
                <w:szCs w:val="24"/>
              </w:rPr>
            </w:pPr>
            <w:r w:rsidRPr="00B70DAC">
              <w:rPr>
                <w:sz w:val="24"/>
                <w:szCs w:val="24"/>
              </w:rPr>
              <w:t>5.</w:t>
            </w:r>
            <w:r w:rsidR="0027423B">
              <w:rPr>
                <w:sz w:val="24"/>
                <w:szCs w:val="24"/>
              </w:rPr>
              <w:t xml:space="preserve"> </w:t>
            </w:r>
            <w:r w:rsidRPr="00B70DAC">
              <w:rPr>
                <w:sz w:val="24"/>
                <w:szCs w:val="24"/>
              </w:rPr>
              <w:t xml:space="preserve">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683FBF2B" w:rsidR="00F92A41" w:rsidRPr="00B70DAC" w:rsidRDefault="00F92A41" w:rsidP="00ED5EE4">
            <w:pPr>
              <w:autoSpaceDE w:val="0"/>
              <w:autoSpaceDN w:val="0"/>
              <w:adjustRightInd w:val="0"/>
              <w:ind w:firstLine="284"/>
              <w:jc w:val="both"/>
              <w:rPr>
                <w:sz w:val="24"/>
                <w:szCs w:val="24"/>
              </w:rPr>
            </w:pPr>
            <w:r w:rsidRPr="00B70DAC">
              <w:rPr>
                <w:sz w:val="24"/>
                <w:szCs w:val="24"/>
              </w:rPr>
              <w:t>6.</w:t>
            </w:r>
            <w:r w:rsidR="0027423B">
              <w:rPr>
                <w:sz w:val="24"/>
                <w:szCs w:val="24"/>
              </w:rPr>
              <w:t xml:space="preserve"> </w:t>
            </w:r>
            <w:r w:rsidRPr="00B70DAC">
              <w:rPr>
                <w:sz w:val="24"/>
                <w:szCs w:val="24"/>
              </w:rPr>
              <w:t>Заявке, набравшей наибольший итоговый рейтинг, присваивается первый номер.</w:t>
            </w:r>
          </w:p>
          <w:p w14:paraId="51A8F09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D340AF">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7C3E12FF" w14:textId="1E875F11" w:rsidR="00F92A41" w:rsidRPr="007D2FFC" w:rsidRDefault="00F92A41" w:rsidP="004A613B">
            <w:pPr>
              <w:rPr>
                <w:b/>
                <w:sz w:val="24"/>
                <w:szCs w:val="24"/>
              </w:rPr>
            </w:pPr>
            <w:r>
              <w:rPr>
                <w:b/>
                <w:sz w:val="24"/>
                <w:szCs w:val="24"/>
              </w:rPr>
              <w:t>8.</w:t>
            </w:r>
            <w:r w:rsidR="004A613B">
              <w:rPr>
                <w:b/>
                <w:sz w:val="24"/>
                <w:szCs w:val="24"/>
              </w:rPr>
              <w:t>10</w:t>
            </w:r>
            <w:r>
              <w:rPr>
                <w:b/>
                <w:sz w:val="24"/>
                <w:szCs w:val="24"/>
              </w:rPr>
              <w:t>.1</w:t>
            </w:r>
          </w:p>
        </w:tc>
        <w:tc>
          <w:tcPr>
            <w:tcW w:w="9487" w:type="dxa"/>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D340AF">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31E3B8E6" w14:textId="4574D922" w:rsidR="000E5E52" w:rsidRPr="009A0243" w:rsidRDefault="000E5E52" w:rsidP="006E0447">
            <w:pPr>
              <w:suppressAutoHyphens/>
              <w:rPr>
                <w:b/>
                <w:sz w:val="24"/>
                <w:szCs w:val="24"/>
              </w:rPr>
            </w:pPr>
            <w:r w:rsidRPr="009A0243">
              <w:rPr>
                <w:b/>
                <w:sz w:val="24"/>
                <w:szCs w:val="24"/>
              </w:rPr>
              <w:t>1. Критерий «</w:t>
            </w:r>
            <w:r w:rsidR="00D340AF">
              <w:rPr>
                <w:b/>
                <w:sz w:val="24"/>
                <w:szCs w:val="24"/>
              </w:rPr>
              <w:t>Цена</w:t>
            </w:r>
            <w:r w:rsidRPr="003A177E">
              <w:rPr>
                <w:b/>
                <w:sz w:val="24"/>
                <w:szCs w:val="24"/>
              </w:rPr>
              <w:t xml:space="preserve"> </w:t>
            </w:r>
            <w:r w:rsidR="00C808BC">
              <w:rPr>
                <w:b/>
                <w:sz w:val="24"/>
                <w:szCs w:val="24"/>
              </w:rPr>
              <w:t>договора</w:t>
            </w:r>
            <w:r w:rsidRPr="009A0243">
              <w:rPr>
                <w:b/>
                <w:sz w:val="24"/>
                <w:szCs w:val="24"/>
              </w:rPr>
              <w:t>»</w:t>
            </w:r>
          </w:p>
          <w:p w14:paraId="08392B1F" w14:textId="5A86D605" w:rsidR="000E5E52" w:rsidRPr="009A0243" w:rsidRDefault="000E5E52" w:rsidP="006E0447">
            <w:pPr>
              <w:autoSpaceDE w:val="0"/>
              <w:autoSpaceDN w:val="0"/>
              <w:adjustRightInd w:val="0"/>
              <w:jc w:val="both"/>
              <w:rPr>
                <w:sz w:val="24"/>
                <w:szCs w:val="24"/>
              </w:rPr>
            </w:pPr>
            <w:r w:rsidRPr="009A0243">
              <w:rPr>
                <w:sz w:val="24"/>
                <w:szCs w:val="24"/>
              </w:rPr>
              <w:t>1.1.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использование подкритериев не допускается.</w:t>
            </w:r>
          </w:p>
          <w:p w14:paraId="1437F664" w14:textId="3CCBAD62" w:rsidR="000E5E52" w:rsidRPr="009A0243" w:rsidRDefault="000E5E52" w:rsidP="006E0447">
            <w:pPr>
              <w:autoSpaceDE w:val="0"/>
              <w:autoSpaceDN w:val="0"/>
              <w:adjustRightInd w:val="0"/>
              <w:jc w:val="both"/>
              <w:rPr>
                <w:sz w:val="24"/>
                <w:szCs w:val="24"/>
              </w:rPr>
            </w:pPr>
            <w:r w:rsidRPr="009A0243">
              <w:rPr>
                <w:sz w:val="24"/>
                <w:szCs w:val="24"/>
              </w:rPr>
              <w:t>1.2. Для определения рейтинга заявки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в документации о проведении запроса предложений установлена начальная </w:t>
            </w:r>
            <w:r w:rsidR="00D340AF">
              <w:rPr>
                <w:sz w:val="24"/>
                <w:szCs w:val="24"/>
              </w:rPr>
              <w:t xml:space="preserve">(максимальная) </w:t>
            </w:r>
            <w:r w:rsidRPr="009A0243">
              <w:rPr>
                <w:sz w:val="24"/>
                <w:szCs w:val="24"/>
              </w:rPr>
              <w:t>цена договора.</w:t>
            </w:r>
          </w:p>
          <w:p w14:paraId="41F421A9" w14:textId="197C61C8" w:rsidR="000E5E52" w:rsidRPr="009A0243" w:rsidRDefault="000E5E52" w:rsidP="006E0447">
            <w:pPr>
              <w:autoSpaceDE w:val="0"/>
              <w:autoSpaceDN w:val="0"/>
              <w:adjustRightInd w:val="0"/>
              <w:jc w:val="both"/>
              <w:rPr>
                <w:sz w:val="24"/>
                <w:szCs w:val="24"/>
              </w:rPr>
            </w:pPr>
            <w:r w:rsidRPr="009A0243">
              <w:rPr>
                <w:sz w:val="24"/>
                <w:szCs w:val="24"/>
              </w:rPr>
              <w:t>1.3. Рейтинг, присуждаемый заявке по критерию «</w:t>
            </w:r>
            <w:r w:rsidR="00D340AF">
              <w:rPr>
                <w:sz w:val="24"/>
                <w:szCs w:val="24"/>
              </w:rPr>
              <w:t>Цена</w:t>
            </w:r>
            <w:r w:rsidRPr="003A177E">
              <w:rPr>
                <w:sz w:val="24"/>
                <w:szCs w:val="24"/>
              </w:rPr>
              <w:t xml:space="preserve">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14:paraId="4DBC273C" w14:textId="77777777" w:rsidR="000E5E52" w:rsidRPr="009A0243" w:rsidRDefault="000E5E52" w:rsidP="006E0447">
            <w:pPr>
              <w:autoSpaceDE w:val="0"/>
              <w:autoSpaceDN w:val="0"/>
              <w:adjustRightInd w:val="0"/>
              <w:rPr>
                <w:rFonts w:ascii="Courier New" w:hAnsi="Courier New" w:cs="Courier New"/>
              </w:rPr>
            </w:pPr>
          </w:p>
          <w:p w14:paraId="463A16A4" w14:textId="77777777" w:rsidR="000E5E52" w:rsidRPr="009A0243" w:rsidRDefault="000E5E52" w:rsidP="006E0447">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36pt" o:ole="">
                  <v:imagedata r:id="rId21" o:title=""/>
                </v:shape>
                <o:OLEObject Type="Embed" ProgID="Equation.3" ShapeID="_x0000_i1025" DrawAspect="Content" ObjectID="_1555482867" r:id="rId22"/>
              </w:object>
            </w:r>
          </w:p>
          <w:p w14:paraId="3D83765B" w14:textId="77777777" w:rsidR="000E5E52" w:rsidRPr="009A0243" w:rsidRDefault="000E5E52" w:rsidP="006E0447">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14:paraId="776066A9" w14:textId="77777777" w:rsidR="000E5E52" w:rsidRPr="009A0243" w:rsidRDefault="000E5E52" w:rsidP="006E0447">
            <w:pPr>
              <w:autoSpaceDE w:val="0"/>
              <w:autoSpaceDN w:val="0"/>
              <w:adjustRightInd w:val="0"/>
              <w:rPr>
                <w:i/>
                <w:iCs/>
                <w:sz w:val="24"/>
                <w:szCs w:val="24"/>
              </w:rPr>
            </w:pPr>
            <w:r w:rsidRPr="009A0243">
              <w:rPr>
                <w:position w:val="-18"/>
              </w:rPr>
              <w:object w:dxaOrig="560" w:dyaOrig="420" w14:anchorId="62EC87AF">
                <v:shape id="_x0000_i1026" type="#_x0000_t75" style="width:28.5pt;height:21.75pt" o:ole="">
                  <v:imagedata r:id="rId23" o:title=""/>
                </v:shape>
                <o:OLEObject Type="Embed" ProgID="Equation.3" ShapeID="_x0000_i1026" DrawAspect="Content" ObjectID="_1555482868" r:id="rId24"/>
              </w:object>
            </w:r>
            <w:r w:rsidRPr="009A0243">
              <w:t xml:space="preserve">- </w:t>
            </w:r>
            <w:r w:rsidRPr="009A0243">
              <w:rPr>
                <w:i/>
                <w:iCs/>
                <w:sz w:val="24"/>
                <w:szCs w:val="24"/>
              </w:rPr>
              <w:t>рейтинг, присуждаемый i-й заявке по указанному критерию;</w:t>
            </w:r>
          </w:p>
          <w:p w14:paraId="484F46EC" w14:textId="396066E7" w:rsidR="000E5E52" w:rsidRPr="009A0243" w:rsidRDefault="000E5E52" w:rsidP="006E0447">
            <w:pPr>
              <w:autoSpaceDE w:val="0"/>
              <w:autoSpaceDN w:val="0"/>
              <w:adjustRightInd w:val="0"/>
              <w:jc w:val="both"/>
              <w:rPr>
                <w:i/>
                <w:iCs/>
                <w:sz w:val="24"/>
                <w:szCs w:val="24"/>
              </w:rPr>
            </w:pPr>
            <w:r w:rsidRPr="009A0243">
              <w:rPr>
                <w:position w:val="-20"/>
              </w:rPr>
              <w:object w:dxaOrig="700" w:dyaOrig="499" w14:anchorId="271E344B">
                <v:shape id="_x0000_i1027" type="#_x0000_t75" style="width:36pt;height:21.75pt" o:ole="">
                  <v:imagedata r:id="rId25" o:title=""/>
                </v:shape>
                <o:OLEObject Type="Embed" ProgID="Equation.3" ShapeID="_x0000_i1027" DrawAspect="Content" ObjectID="_1555482869" r:id="rId26"/>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sidR="00D340AF">
              <w:rPr>
                <w:i/>
                <w:iCs/>
                <w:sz w:val="24"/>
                <w:szCs w:val="24"/>
              </w:rPr>
              <w:t xml:space="preserve">цена </w:t>
            </w:r>
            <w:r w:rsidR="00C808BC">
              <w:rPr>
                <w:i/>
                <w:iCs/>
                <w:sz w:val="24"/>
                <w:szCs w:val="24"/>
              </w:rPr>
              <w:t>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2460AA5F" w14:textId="46466CC9" w:rsidR="000E5E52" w:rsidRPr="009A0243" w:rsidRDefault="000E5E52" w:rsidP="006E0447">
            <w:pPr>
              <w:autoSpaceDE w:val="0"/>
              <w:autoSpaceDN w:val="0"/>
              <w:adjustRightInd w:val="0"/>
              <w:rPr>
                <w:rFonts w:ascii="Courier New" w:hAnsi="Courier New" w:cs="Courier New"/>
              </w:rPr>
            </w:pPr>
            <w:r w:rsidRPr="009A0243">
              <w:rPr>
                <w:position w:val="-20"/>
              </w:rPr>
              <w:object w:dxaOrig="360" w:dyaOrig="499" w14:anchorId="4CC8F46B">
                <v:shape id="_x0000_i1028" type="#_x0000_t75" style="width:21.75pt;height:21.75pt" o:ole="">
                  <v:imagedata r:id="rId27" o:title=""/>
                </v:shape>
                <o:OLEObject Type="Embed" ProgID="Equation.3" ShapeID="_x0000_i1028" DrawAspect="Content" ObjectID="_1555482870" r:id="rId28"/>
              </w:object>
            </w:r>
            <w:r w:rsidRPr="009A0243">
              <w:t xml:space="preserve">- </w:t>
            </w:r>
            <w:r w:rsidRPr="009A0243">
              <w:rPr>
                <w:i/>
                <w:iCs/>
                <w:sz w:val="24"/>
                <w:szCs w:val="24"/>
              </w:rPr>
              <w:t>предложение i-го участника запроса предложений по</w:t>
            </w:r>
            <w:r>
              <w:rPr>
                <w:i/>
                <w:iCs/>
                <w:sz w:val="24"/>
                <w:szCs w:val="24"/>
              </w:rPr>
              <w:t xml:space="preserve"> </w:t>
            </w:r>
            <w:r w:rsidR="00D340AF">
              <w:rPr>
                <w:i/>
                <w:iCs/>
                <w:sz w:val="24"/>
                <w:szCs w:val="24"/>
              </w:rPr>
              <w:t>цене</w:t>
            </w:r>
            <w:r>
              <w:rPr>
                <w:i/>
                <w:iCs/>
                <w:sz w:val="24"/>
                <w:szCs w:val="24"/>
              </w:rPr>
              <w:t xml:space="preserve"> </w:t>
            </w:r>
            <w:r w:rsidR="00C808BC">
              <w:rPr>
                <w:i/>
                <w:iCs/>
                <w:sz w:val="24"/>
                <w:szCs w:val="24"/>
              </w:rPr>
              <w:t>договора</w:t>
            </w:r>
            <w:r w:rsidRPr="009A0243">
              <w:rPr>
                <w:rFonts w:ascii="Courier New" w:hAnsi="Courier New" w:cs="Courier New"/>
              </w:rPr>
              <w:t>.</w:t>
            </w:r>
          </w:p>
          <w:p w14:paraId="2B74C1CD" w14:textId="169F478A" w:rsidR="000E5E52" w:rsidRPr="009A0243" w:rsidRDefault="000E5E52" w:rsidP="006E0447">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sidR="00D340AF">
              <w:rPr>
                <w:bCs/>
                <w:sz w:val="24"/>
                <w:szCs w:val="24"/>
              </w:rPr>
              <w:t>Цена</w:t>
            </w:r>
            <w:r>
              <w:rPr>
                <w:bCs/>
                <w:sz w:val="24"/>
                <w:szCs w:val="24"/>
              </w:rPr>
              <w:t xml:space="preserve"> </w:t>
            </w:r>
            <w:r w:rsidR="00C808BC">
              <w:rPr>
                <w:bCs/>
                <w:sz w:val="24"/>
                <w:szCs w:val="24"/>
              </w:rPr>
              <w:t>договора</w:t>
            </w:r>
            <w:r w:rsidRPr="009A0243">
              <w:rPr>
                <w:sz w:val="24"/>
                <w:szCs w:val="24"/>
              </w:rPr>
              <w:t>», умножается на соответствующую указанному критерию значимость.</w:t>
            </w:r>
          </w:p>
          <w:p w14:paraId="393B8D4C" w14:textId="382EDCB9" w:rsidR="000E5E52" w:rsidRPr="009A0243" w:rsidRDefault="000E5E52" w:rsidP="006E0447">
            <w:pPr>
              <w:autoSpaceDE w:val="0"/>
              <w:autoSpaceDN w:val="0"/>
              <w:adjustRightInd w:val="0"/>
              <w:jc w:val="both"/>
              <w:rPr>
                <w:sz w:val="24"/>
                <w:szCs w:val="24"/>
              </w:rPr>
            </w:pPr>
            <w:r w:rsidRPr="009A0243">
              <w:rPr>
                <w:sz w:val="24"/>
                <w:szCs w:val="24"/>
              </w:rPr>
              <w:t>1.5.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D340AF">
              <w:rPr>
                <w:sz w:val="24"/>
                <w:szCs w:val="24"/>
              </w:rPr>
              <w:t>ценой</w:t>
            </w:r>
            <w:r w:rsidRPr="003A177E">
              <w:rPr>
                <w:sz w:val="24"/>
                <w:szCs w:val="24"/>
              </w:rPr>
              <w:t xml:space="preserve"> </w:t>
            </w:r>
            <w:r w:rsidR="00C808BC">
              <w:rPr>
                <w:sz w:val="24"/>
                <w:szCs w:val="24"/>
              </w:rPr>
              <w:t>договора</w:t>
            </w:r>
            <w:r w:rsidRPr="009A0243">
              <w:rPr>
                <w:sz w:val="24"/>
                <w:szCs w:val="24"/>
              </w:rPr>
              <w:t>.</w:t>
            </w:r>
          </w:p>
          <w:p w14:paraId="3CA85C73" w14:textId="77777777"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21EF7854" w14:textId="77777777" w:rsidR="00F92A41" w:rsidRPr="001237A3" w:rsidRDefault="00F92A41" w:rsidP="006E0447">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14:paraId="7AE7EC1A" w14:textId="77777777" w:rsidR="00F92A41" w:rsidRPr="007D2FFC" w:rsidRDefault="00F92A41" w:rsidP="006E0447">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14:paraId="2E59AD7D" w14:textId="77777777" w:rsidR="00F92A41" w:rsidRPr="007D2FFC" w:rsidRDefault="00F92A41" w:rsidP="006E0447">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14:paraId="41615A9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lastRenderedPageBreak/>
              <w:t>а) предмет оценки и исчерпывающий перечень показателей по данному критерию;</w:t>
            </w:r>
          </w:p>
          <w:p w14:paraId="4EDE40C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F68FDC5" w14:textId="77DECD64"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008102DB">
              <w:rPr>
                <w:sz w:val="24"/>
                <w:szCs w:val="24"/>
              </w:rPr>
              <w:t xml:space="preserve">», </w:t>
            </w:r>
            <w:r w:rsidRPr="00F83B74">
              <w:rPr>
                <w:sz w:val="24"/>
                <w:szCs w:val="24"/>
              </w:rPr>
              <w:t>определяется по формуле:</w:t>
            </w:r>
          </w:p>
          <w:p w14:paraId="39DC4DBA" w14:textId="77777777" w:rsidR="00F92A41" w:rsidRPr="00F60266" w:rsidRDefault="00F92A41" w:rsidP="006E0447">
            <w:pPr>
              <w:autoSpaceDE w:val="0"/>
              <w:autoSpaceDN w:val="0"/>
              <w:adjustRightInd w:val="0"/>
              <w:ind w:firstLine="540"/>
              <w:jc w:val="both"/>
              <w:rPr>
                <w:sz w:val="24"/>
                <w:szCs w:val="24"/>
              </w:rPr>
            </w:pPr>
          </w:p>
          <w:p w14:paraId="539EA645" w14:textId="3E0373CB" w:rsidR="00F92A41" w:rsidRPr="00F60266" w:rsidRDefault="00F92A41" w:rsidP="006E0447">
            <w:pPr>
              <w:autoSpaceDE w:val="0"/>
              <w:autoSpaceDN w:val="0"/>
              <w:adjustRightInd w:val="0"/>
              <w:ind w:firstLine="540"/>
              <w:jc w:val="both"/>
              <w:rPr>
                <w:sz w:val="24"/>
                <w:szCs w:val="24"/>
              </w:rPr>
            </w:pPr>
            <w:r w:rsidRPr="00F60266">
              <w:rPr>
                <w:sz w:val="24"/>
                <w:szCs w:val="24"/>
              </w:rPr>
              <w:t xml:space="preserve">                                           </w:t>
            </w:r>
            <w:r w:rsidR="0027423B" w:rsidRPr="00860673">
              <w:rPr>
                <w:position w:val="-18"/>
                <w:sz w:val="24"/>
                <w:szCs w:val="24"/>
              </w:rPr>
              <w:object w:dxaOrig="2640" w:dyaOrig="520" w14:anchorId="5455782C">
                <v:shape id="_x0000_i1029" type="#_x0000_t75" style="width:175.5pt;height:24pt" o:ole="">
                  <v:imagedata r:id="rId29" o:title=""/>
                </v:shape>
                <o:OLEObject Type="Embed" ProgID="Equation.3" ShapeID="_x0000_i1029" DrawAspect="Content" ObjectID="_1555482871" r:id="rId30"/>
              </w:object>
            </w:r>
          </w:p>
          <w:p w14:paraId="085D8CC5" w14:textId="77777777" w:rsidR="00F92A41" w:rsidRPr="00F60266" w:rsidRDefault="00F92A41" w:rsidP="006E0447">
            <w:pPr>
              <w:autoSpaceDE w:val="0"/>
              <w:autoSpaceDN w:val="0"/>
              <w:adjustRightInd w:val="0"/>
              <w:rPr>
                <w:sz w:val="24"/>
                <w:szCs w:val="24"/>
              </w:rPr>
            </w:pPr>
            <w:r w:rsidRPr="00F60266">
              <w:rPr>
                <w:sz w:val="24"/>
                <w:szCs w:val="24"/>
              </w:rPr>
              <w:t xml:space="preserve">    где:</w:t>
            </w:r>
          </w:p>
          <w:p w14:paraId="07EE2408" w14:textId="77777777" w:rsidR="00F92A41" w:rsidRPr="00F60266" w:rsidRDefault="00F92A41" w:rsidP="006E0447">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6DF01EE0">
                <v:shape id="_x0000_i1030" type="#_x0000_t75" style="width:21.75pt;height:14.25pt" o:ole="">
                  <v:imagedata r:id="rId31" o:title=""/>
                </v:shape>
                <o:OLEObject Type="Embed" ProgID="Equation.3" ShapeID="_x0000_i1030" DrawAspect="Content" ObjectID="_1555482872" r:id="rId32"/>
              </w:object>
            </w:r>
            <w:r w:rsidRPr="00F60266">
              <w:rPr>
                <w:sz w:val="24"/>
                <w:szCs w:val="24"/>
              </w:rPr>
              <w:t xml:space="preserve">  </w:t>
            </w:r>
            <w:r w:rsidRPr="0067202B">
              <w:rPr>
                <w:i/>
                <w:iCs/>
                <w:sz w:val="24"/>
                <w:szCs w:val="24"/>
              </w:rPr>
              <w:t>- рейтинг, присуждаемый i-й заявке по указанному критерию;</w:t>
            </w:r>
          </w:p>
          <w:p w14:paraId="55E8FECD" w14:textId="77777777" w:rsidR="00F92A41" w:rsidRDefault="00F92A41" w:rsidP="006E0447">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2FDD70FC">
                <v:shape id="_x0000_i1031" type="#_x0000_t75" style="width:21.75pt;height:21.75pt" o:ole="">
                  <v:imagedata r:id="rId33" o:title=""/>
                </v:shape>
                <o:OLEObject Type="Embed" ProgID="Equation.3" ShapeID="_x0000_i1031" DrawAspect="Content" ObjectID="_1555482873" r:id="rId34"/>
              </w:object>
            </w:r>
            <w:r w:rsidRPr="00F60266">
              <w:rPr>
                <w:sz w:val="24"/>
                <w:szCs w:val="24"/>
              </w:rPr>
              <w:t xml:space="preserve">  -  </w:t>
            </w:r>
            <w:r w:rsidR="0028511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14:paraId="6DF3E55E" w14:textId="0E87CFCD"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.4.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14:paraId="40B32B7A" w14:textId="0C6F9DDF" w:rsidR="00F92A41" w:rsidRDefault="00F92A41" w:rsidP="006E0447">
            <w:pPr>
              <w:autoSpaceDE w:val="0"/>
              <w:autoSpaceDN w:val="0"/>
              <w:adjustRightInd w:val="0"/>
              <w:jc w:val="both"/>
              <w:rPr>
                <w:sz w:val="24"/>
                <w:szCs w:val="24"/>
              </w:rPr>
            </w:pPr>
            <w:r>
              <w:rPr>
                <w:sz w:val="24"/>
                <w:szCs w:val="24"/>
              </w:rPr>
              <w:t>2</w:t>
            </w:r>
            <w:r w:rsidRPr="00F83B74">
              <w:rPr>
                <w:sz w:val="24"/>
                <w:szCs w:val="24"/>
              </w:rPr>
              <w:t>.</w:t>
            </w:r>
            <w:r w:rsidR="008102DB">
              <w:rPr>
                <w:sz w:val="24"/>
                <w:szCs w:val="24"/>
              </w:rPr>
              <w:t>5</w:t>
            </w:r>
            <w:r w:rsidRPr="00F83B74">
              <w:rPr>
                <w:sz w:val="24"/>
                <w:szCs w:val="24"/>
              </w:rPr>
              <w:t>.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Style w:val="af5"/>
              <w:tblW w:w="10340" w:type="dxa"/>
              <w:tblLayout w:type="fixed"/>
              <w:tblLook w:val="04A0" w:firstRow="1" w:lastRow="0" w:firstColumn="1" w:lastColumn="0" w:noHBand="0" w:noVBand="1"/>
            </w:tblPr>
            <w:tblGrid>
              <w:gridCol w:w="560"/>
              <w:gridCol w:w="2664"/>
              <w:gridCol w:w="1701"/>
              <w:gridCol w:w="884"/>
              <w:gridCol w:w="4531"/>
            </w:tblGrid>
            <w:tr w:rsidR="00D340AF" w:rsidRPr="00FE7B61" w14:paraId="76B7C25F" w14:textId="77777777" w:rsidTr="001E6517">
              <w:tc>
                <w:tcPr>
                  <w:tcW w:w="560" w:type="dxa"/>
                  <w:tcBorders>
                    <w:top w:val="single" w:sz="4" w:space="0" w:color="auto"/>
                    <w:left w:val="single" w:sz="4" w:space="0" w:color="auto"/>
                    <w:bottom w:val="single" w:sz="4" w:space="0" w:color="auto"/>
                    <w:right w:val="single" w:sz="4" w:space="0" w:color="auto"/>
                  </w:tcBorders>
                  <w:hideMark/>
                </w:tcPr>
                <w:p w14:paraId="218625C0" w14:textId="77777777" w:rsidR="00D340AF" w:rsidRPr="00FE7B61" w:rsidRDefault="00D340AF" w:rsidP="00D340AF">
                  <w:pPr>
                    <w:suppressAutoHyphens/>
                    <w:contextualSpacing/>
                    <w:rPr>
                      <w:b/>
                      <w:sz w:val="24"/>
                      <w:szCs w:val="24"/>
                    </w:rPr>
                  </w:pPr>
                  <w:r w:rsidRPr="00FE7B61">
                    <w:rPr>
                      <w:b/>
                      <w:sz w:val="24"/>
                      <w:szCs w:val="24"/>
                    </w:rPr>
                    <w:t>п/п</w:t>
                  </w:r>
                </w:p>
              </w:tc>
              <w:tc>
                <w:tcPr>
                  <w:tcW w:w="2664" w:type="dxa"/>
                  <w:tcBorders>
                    <w:top w:val="single" w:sz="4" w:space="0" w:color="auto"/>
                    <w:left w:val="single" w:sz="4" w:space="0" w:color="auto"/>
                    <w:bottom w:val="single" w:sz="4" w:space="0" w:color="auto"/>
                    <w:right w:val="single" w:sz="4" w:space="0" w:color="auto"/>
                  </w:tcBorders>
                  <w:hideMark/>
                </w:tcPr>
                <w:p w14:paraId="3262F8EA" w14:textId="77777777" w:rsidR="00D340AF" w:rsidRPr="00FE7B61" w:rsidRDefault="00D340AF" w:rsidP="00D340AF">
                  <w:pPr>
                    <w:suppressAutoHyphens/>
                    <w:contextualSpacing/>
                    <w:jc w:val="center"/>
                    <w:rPr>
                      <w:b/>
                      <w:sz w:val="24"/>
                      <w:szCs w:val="24"/>
                    </w:rPr>
                  </w:pPr>
                  <w:r>
                    <w:rPr>
                      <w:b/>
                      <w:sz w:val="24"/>
                      <w:szCs w:val="24"/>
                    </w:rPr>
                    <w:t>Подк</w:t>
                  </w:r>
                  <w:r w:rsidRPr="00FE7B61">
                    <w:rPr>
                      <w:b/>
                      <w:sz w:val="24"/>
                      <w:szCs w:val="24"/>
                    </w:rPr>
                    <w:t>ритерий</w:t>
                  </w:r>
                </w:p>
              </w:tc>
              <w:tc>
                <w:tcPr>
                  <w:tcW w:w="1701" w:type="dxa"/>
                  <w:tcBorders>
                    <w:top w:val="single" w:sz="4" w:space="0" w:color="auto"/>
                    <w:left w:val="single" w:sz="4" w:space="0" w:color="auto"/>
                    <w:bottom w:val="single" w:sz="4" w:space="0" w:color="auto"/>
                    <w:right w:val="single" w:sz="4" w:space="0" w:color="auto"/>
                  </w:tcBorders>
                  <w:hideMark/>
                </w:tcPr>
                <w:p w14:paraId="19F3EB66" w14:textId="77777777" w:rsidR="00D340AF" w:rsidRPr="00FE7B61" w:rsidRDefault="00D340AF" w:rsidP="00D340AF">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884" w:type="dxa"/>
                  <w:tcBorders>
                    <w:top w:val="single" w:sz="4" w:space="0" w:color="auto"/>
                    <w:left w:val="single" w:sz="4" w:space="0" w:color="auto"/>
                    <w:bottom w:val="single" w:sz="4" w:space="0" w:color="auto"/>
                    <w:right w:val="single" w:sz="4" w:space="0" w:color="auto"/>
                  </w:tcBorders>
                </w:tcPr>
                <w:p w14:paraId="3D9A58FC" w14:textId="77777777" w:rsidR="00D340AF" w:rsidRPr="00FE7B61" w:rsidRDefault="00D340AF" w:rsidP="00D340AF">
                  <w:pPr>
                    <w:suppressAutoHyphens/>
                    <w:contextualSpacing/>
                    <w:jc w:val="center"/>
                    <w:rPr>
                      <w:b/>
                      <w:sz w:val="24"/>
                      <w:szCs w:val="24"/>
                    </w:rPr>
                  </w:pPr>
                  <w:r>
                    <w:rPr>
                      <w:b/>
                      <w:sz w:val="24"/>
                      <w:szCs w:val="24"/>
                    </w:rPr>
                    <w:t>Количество баллов</w:t>
                  </w:r>
                </w:p>
              </w:tc>
              <w:tc>
                <w:tcPr>
                  <w:tcW w:w="4531" w:type="dxa"/>
                  <w:tcBorders>
                    <w:top w:val="single" w:sz="4" w:space="0" w:color="auto"/>
                    <w:left w:val="single" w:sz="4" w:space="0" w:color="auto"/>
                    <w:bottom w:val="single" w:sz="4" w:space="0" w:color="auto"/>
                    <w:right w:val="single" w:sz="4" w:space="0" w:color="auto"/>
                  </w:tcBorders>
                  <w:vAlign w:val="center"/>
                </w:tcPr>
                <w:p w14:paraId="65548679" w14:textId="77777777" w:rsidR="00D340AF" w:rsidRPr="00FE7B61" w:rsidRDefault="00D340AF" w:rsidP="00D340AF">
                  <w:pPr>
                    <w:suppressAutoHyphens/>
                    <w:contextualSpacing/>
                    <w:jc w:val="center"/>
                    <w:rPr>
                      <w:b/>
                      <w:sz w:val="24"/>
                      <w:szCs w:val="24"/>
                    </w:rPr>
                  </w:pPr>
                  <w:r>
                    <w:rPr>
                      <w:b/>
                      <w:sz w:val="24"/>
                      <w:szCs w:val="24"/>
                    </w:rPr>
                    <w:t>Документы, подтверждающие соответствие подкритерию</w:t>
                  </w:r>
                </w:p>
              </w:tc>
            </w:tr>
            <w:tr w:rsidR="00953CF9" w:rsidRPr="00FE7B61" w14:paraId="5BAAC496" w14:textId="77777777" w:rsidTr="001E6517">
              <w:trPr>
                <w:trHeight w:val="561"/>
              </w:trPr>
              <w:tc>
                <w:tcPr>
                  <w:tcW w:w="560" w:type="dxa"/>
                  <w:vMerge w:val="restart"/>
                  <w:tcBorders>
                    <w:top w:val="single" w:sz="4" w:space="0" w:color="auto"/>
                    <w:left w:val="single" w:sz="4" w:space="0" w:color="auto"/>
                    <w:right w:val="single" w:sz="4" w:space="0" w:color="auto"/>
                  </w:tcBorders>
                  <w:vAlign w:val="center"/>
                  <w:hideMark/>
                </w:tcPr>
                <w:p w14:paraId="03E43D90" w14:textId="77777777" w:rsidR="00953CF9" w:rsidRPr="00FE7B61" w:rsidRDefault="00953CF9" w:rsidP="00266AF3">
                  <w:pPr>
                    <w:suppressAutoHyphens/>
                    <w:ind w:right="-108"/>
                    <w:contextualSpacing/>
                    <w:rPr>
                      <w:sz w:val="22"/>
                      <w:szCs w:val="24"/>
                    </w:rPr>
                  </w:pPr>
                  <w:r w:rsidRPr="00FE7B61">
                    <w:rPr>
                      <w:sz w:val="22"/>
                      <w:szCs w:val="24"/>
                    </w:rPr>
                    <w:t>2.</w:t>
                  </w:r>
                  <w:r>
                    <w:rPr>
                      <w:sz w:val="22"/>
                      <w:szCs w:val="24"/>
                    </w:rPr>
                    <w:t>1</w:t>
                  </w:r>
                </w:p>
              </w:tc>
              <w:tc>
                <w:tcPr>
                  <w:tcW w:w="2664" w:type="dxa"/>
                  <w:vMerge w:val="restart"/>
                  <w:tcBorders>
                    <w:top w:val="single" w:sz="4" w:space="0" w:color="auto"/>
                    <w:left w:val="single" w:sz="4" w:space="0" w:color="auto"/>
                    <w:right w:val="single" w:sz="4" w:space="0" w:color="auto"/>
                  </w:tcBorders>
                  <w:hideMark/>
                </w:tcPr>
                <w:p w14:paraId="1309C7FD" w14:textId="5C6858A4" w:rsidR="00953CF9" w:rsidRPr="00120A8F" w:rsidRDefault="00953CF9" w:rsidP="00266AF3">
                  <w:pPr>
                    <w:suppressAutoHyphens/>
                    <w:ind w:right="-108"/>
                    <w:contextualSpacing/>
                    <w:rPr>
                      <w:sz w:val="22"/>
                      <w:szCs w:val="24"/>
                    </w:rPr>
                  </w:pPr>
                  <w:r>
                    <w:rPr>
                      <w:sz w:val="22"/>
                      <w:szCs w:val="24"/>
                    </w:rPr>
                    <w:t xml:space="preserve">Наличие опыта </w:t>
                  </w:r>
                  <w:r w:rsidR="00876699">
                    <w:rPr>
                      <w:sz w:val="22"/>
                      <w:szCs w:val="24"/>
                    </w:rPr>
                    <w:t>выполнения работ</w:t>
                  </w:r>
                  <w:r>
                    <w:rPr>
                      <w:sz w:val="22"/>
                      <w:szCs w:val="24"/>
                    </w:rPr>
                    <w:t xml:space="preserve"> по техническому обслуживанию и ремонты систем видеонаблюдения</w:t>
                  </w:r>
                  <w:r w:rsidR="00876699">
                    <w:rPr>
                      <w:sz w:val="22"/>
                      <w:szCs w:val="24"/>
                    </w:rPr>
                    <w:t xml:space="preserve"> за период с 2014 по 2016 гг. (количественный показатель)</w:t>
                  </w:r>
                </w:p>
              </w:tc>
              <w:tc>
                <w:tcPr>
                  <w:tcW w:w="1701" w:type="dxa"/>
                  <w:tcBorders>
                    <w:top w:val="single" w:sz="4" w:space="0" w:color="auto"/>
                    <w:left w:val="single" w:sz="4" w:space="0" w:color="auto"/>
                    <w:bottom w:val="single" w:sz="4" w:space="0" w:color="auto"/>
                    <w:right w:val="single" w:sz="4" w:space="0" w:color="auto"/>
                  </w:tcBorders>
                  <w:vAlign w:val="center"/>
                </w:tcPr>
                <w:p w14:paraId="7949F0ED" w14:textId="62F4BCD9" w:rsidR="00953CF9" w:rsidRPr="00FE7B61" w:rsidRDefault="00953CF9" w:rsidP="00876699">
                  <w:pPr>
                    <w:suppressAutoHyphens/>
                    <w:ind w:right="-108"/>
                    <w:contextualSpacing/>
                    <w:rPr>
                      <w:sz w:val="22"/>
                      <w:szCs w:val="24"/>
                    </w:rPr>
                  </w:pPr>
                  <w:r>
                    <w:rPr>
                      <w:sz w:val="22"/>
                      <w:szCs w:val="24"/>
                    </w:rPr>
                    <w:t xml:space="preserve">более </w:t>
                  </w:r>
                  <w:r w:rsidR="00876699">
                    <w:rPr>
                      <w:sz w:val="22"/>
                      <w:szCs w:val="24"/>
                    </w:rPr>
                    <w:t>30</w:t>
                  </w:r>
                </w:p>
              </w:tc>
              <w:tc>
                <w:tcPr>
                  <w:tcW w:w="884" w:type="dxa"/>
                  <w:tcBorders>
                    <w:top w:val="single" w:sz="4" w:space="0" w:color="auto"/>
                    <w:left w:val="single" w:sz="4" w:space="0" w:color="auto"/>
                    <w:right w:val="single" w:sz="4" w:space="0" w:color="auto"/>
                  </w:tcBorders>
                  <w:vAlign w:val="center"/>
                </w:tcPr>
                <w:p w14:paraId="24ACA0E5" w14:textId="2DF2DEC8" w:rsidR="00953CF9" w:rsidRPr="00FE7B61" w:rsidRDefault="00876699" w:rsidP="00266AF3">
                  <w:pPr>
                    <w:suppressAutoHyphens/>
                    <w:ind w:right="-108"/>
                    <w:contextualSpacing/>
                    <w:jc w:val="center"/>
                    <w:rPr>
                      <w:sz w:val="22"/>
                      <w:szCs w:val="24"/>
                    </w:rPr>
                  </w:pPr>
                  <w:r>
                    <w:rPr>
                      <w:sz w:val="22"/>
                      <w:szCs w:val="24"/>
                    </w:rPr>
                    <w:t>30</w:t>
                  </w:r>
                </w:p>
              </w:tc>
              <w:tc>
                <w:tcPr>
                  <w:tcW w:w="4531" w:type="dxa"/>
                  <w:vMerge w:val="restart"/>
                  <w:tcBorders>
                    <w:top w:val="single" w:sz="4" w:space="0" w:color="auto"/>
                    <w:left w:val="single" w:sz="4" w:space="0" w:color="auto"/>
                    <w:right w:val="single" w:sz="4" w:space="0" w:color="auto"/>
                  </w:tcBorders>
                </w:tcPr>
                <w:p w14:paraId="0DA54125" w14:textId="77777777" w:rsidR="00953CF9" w:rsidRDefault="00953CF9" w:rsidP="00266AF3">
                  <w:pPr>
                    <w:suppressAutoHyphens/>
                    <w:ind w:right="-108"/>
                    <w:contextualSpacing/>
                    <w:jc w:val="center"/>
                    <w:rPr>
                      <w:sz w:val="22"/>
                      <w:szCs w:val="24"/>
                    </w:rPr>
                  </w:pPr>
                  <w:r>
                    <w:rPr>
                      <w:sz w:val="22"/>
                      <w:szCs w:val="24"/>
                    </w:rPr>
                    <w:t>Подкритерий оценивается по общему количеству договоров исполненных и не имеющих рекламаций на дату окончания срока подачи заявок за указанный период</w:t>
                  </w:r>
                </w:p>
                <w:p w14:paraId="17C0D4A7" w14:textId="3EED1F08" w:rsidR="00953CF9" w:rsidRPr="00FE7B61" w:rsidRDefault="00953CF9" w:rsidP="00876699">
                  <w:pPr>
                    <w:suppressAutoHyphens/>
                    <w:ind w:right="-108"/>
                    <w:contextualSpacing/>
                    <w:jc w:val="center"/>
                    <w:rPr>
                      <w:sz w:val="22"/>
                      <w:szCs w:val="24"/>
                    </w:rPr>
                  </w:pPr>
                  <w:r w:rsidRPr="00C74E4A">
                    <w:rPr>
                      <w:sz w:val="22"/>
                      <w:szCs w:val="24"/>
                    </w:rPr>
                    <w:t>Ф</w:t>
                  </w:r>
                  <w:r>
                    <w:rPr>
                      <w:sz w:val="22"/>
                      <w:szCs w:val="24"/>
                    </w:rPr>
                    <w:t>орма 4</w:t>
                  </w:r>
                  <w:r w:rsidRPr="00C74E4A">
                    <w:rPr>
                      <w:sz w:val="22"/>
                      <w:szCs w:val="24"/>
                    </w:rPr>
                    <w:t xml:space="preserve">. </w:t>
                  </w:r>
                  <w:r>
                    <w:rPr>
                      <w:sz w:val="22"/>
                      <w:szCs w:val="24"/>
                    </w:rPr>
                    <w:t>С</w:t>
                  </w:r>
                  <w:r w:rsidR="00876699">
                    <w:rPr>
                      <w:sz w:val="22"/>
                      <w:szCs w:val="24"/>
                    </w:rPr>
                    <w:t>ведения о наличии опыта выполнения аналогичных работ</w:t>
                  </w:r>
                  <w:r>
                    <w:rPr>
                      <w:sz w:val="22"/>
                      <w:szCs w:val="24"/>
                    </w:rPr>
                    <w:t>, подтверждается копиями договоров и актов.</w:t>
                  </w:r>
                </w:p>
              </w:tc>
            </w:tr>
            <w:tr w:rsidR="00953CF9" w14:paraId="54BC0AEC" w14:textId="77777777" w:rsidTr="001E6517">
              <w:trPr>
                <w:trHeight w:val="668"/>
              </w:trPr>
              <w:tc>
                <w:tcPr>
                  <w:tcW w:w="560" w:type="dxa"/>
                  <w:vMerge/>
                  <w:tcBorders>
                    <w:left w:val="single" w:sz="4" w:space="0" w:color="auto"/>
                    <w:right w:val="single" w:sz="4" w:space="0" w:color="auto"/>
                  </w:tcBorders>
                  <w:vAlign w:val="center"/>
                </w:tcPr>
                <w:p w14:paraId="414497FE" w14:textId="77777777" w:rsidR="00953CF9" w:rsidRPr="00FE7B61" w:rsidRDefault="00953CF9" w:rsidP="00266AF3">
                  <w:pPr>
                    <w:suppressAutoHyphens/>
                    <w:ind w:right="-108"/>
                    <w:contextualSpacing/>
                    <w:rPr>
                      <w:sz w:val="22"/>
                      <w:szCs w:val="24"/>
                    </w:rPr>
                  </w:pPr>
                </w:p>
              </w:tc>
              <w:tc>
                <w:tcPr>
                  <w:tcW w:w="2664" w:type="dxa"/>
                  <w:vMerge/>
                  <w:tcBorders>
                    <w:left w:val="single" w:sz="4" w:space="0" w:color="auto"/>
                    <w:right w:val="single" w:sz="4" w:space="0" w:color="auto"/>
                  </w:tcBorders>
                </w:tcPr>
                <w:p w14:paraId="7F87BB85" w14:textId="77777777" w:rsidR="00953CF9" w:rsidRDefault="00953CF9" w:rsidP="00266AF3">
                  <w:pPr>
                    <w:suppressAutoHyphens/>
                    <w:ind w:right="-108"/>
                    <w:contextualSpacing/>
                    <w:rPr>
                      <w:sz w:val="22"/>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531CBC3" w14:textId="0045FFB6" w:rsidR="00953CF9" w:rsidRDefault="00953CF9" w:rsidP="00876699">
                  <w:pPr>
                    <w:suppressAutoHyphens/>
                    <w:ind w:right="-108"/>
                    <w:contextualSpacing/>
                    <w:rPr>
                      <w:sz w:val="22"/>
                      <w:szCs w:val="24"/>
                    </w:rPr>
                  </w:pPr>
                  <w:r>
                    <w:rPr>
                      <w:sz w:val="22"/>
                      <w:szCs w:val="24"/>
                    </w:rPr>
                    <w:t xml:space="preserve">от </w:t>
                  </w:r>
                  <w:r w:rsidR="00876699">
                    <w:rPr>
                      <w:sz w:val="22"/>
                      <w:szCs w:val="24"/>
                    </w:rPr>
                    <w:t xml:space="preserve">10 </w:t>
                  </w:r>
                  <w:r>
                    <w:rPr>
                      <w:sz w:val="22"/>
                      <w:szCs w:val="24"/>
                    </w:rPr>
                    <w:t>до</w:t>
                  </w:r>
                  <w:r w:rsidR="00876699">
                    <w:rPr>
                      <w:sz w:val="22"/>
                      <w:szCs w:val="24"/>
                    </w:rPr>
                    <w:t xml:space="preserve"> 29</w:t>
                  </w:r>
                </w:p>
              </w:tc>
              <w:tc>
                <w:tcPr>
                  <w:tcW w:w="884" w:type="dxa"/>
                  <w:tcBorders>
                    <w:left w:val="single" w:sz="4" w:space="0" w:color="auto"/>
                    <w:bottom w:val="single" w:sz="4" w:space="0" w:color="auto"/>
                    <w:right w:val="single" w:sz="4" w:space="0" w:color="auto"/>
                  </w:tcBorders>
                  <w:vAlign w:val="center"/>
                </w:tcPr>
                <w:p w14:paraId="3262C7CA" w14:textId="595966D0" w:rsidR="00953CF9" w:rsidRDefault="00876699" w:rsidP="00266AF3">
                  <w:pPr>
                    <w:suppressAutoHyphens/>
                    <w:ind w:right="-108"/>
                    <w:contextualSpacing/>
                    <w:jc w:val="center"/>
                    <w:rPr>
                      <w:sz w:val="22"/>
                      <w:szCs w:val="24"/>
                    </w:rPr>
                  </w:pPr>
                  <w:r>
                    <w:rPr>
                      <w:sz w:val="22"/>
                      <w:szCs w:val="24"/>
                    </w:rPr>
                    <w:t>15</w:t>
                  </w:r>
                </w:p>
              </w:tc>
              <w:tc>
                <w:tcPr>
                  <w:tcW w:w="4531" w:type="dxa"/>
                  <w:vMerge/>
                  <w:tcBorders>
                    <w:left w:val="single" w:sz="4" w:space="0" w:color="auto"/>
                    <w:right w:val="single" w:sz="4" w:space="0" w:color="auto"/>
                  </w:tcBorders>
                </w:tcPr>
                <w:p w14:paraId="129762F5" w14:textId="77777777" w:rsidR="00953CF9" w:rsidRDefault="00953CF9" w:rsidP="00266AF3">
                  <w:pPr>
                    <w:suppressAutoHyphens/>
                    <w:ind w:right="-108"/>
                    <w:contextualSpacing/>
                    <w:jc w:val="center"/>
                    <w:rPr>
                      <w:sz w:val="22"/>
                      <w:szCs w:val="24"/>
                    </w:rPr>
                  </w:pPr>
                </w:p>
              </w:tc>
            </w:tr>
            <w:tr w:rsidR="00953CF9" w14:paraId="4342A932" w14:textId="77777777" w:rsidTr="001E6517">
              <w:trPr>
                <w:trHeight w:val="668"/>
              </w:trPr>
              <w:tc>
                <w:tcPr>
                  <w:tcW w:w="560" w:type="dxa"/>
                  <w:vMerge/>
                  <w:tcBorders>
                    <w:left w:val="single" w:sz="4" w:space="0" w:color="auto"/>
                    <w:right w:val="single" w:sz="4" w:space="0" w:color="auto"/>
                  </w:tcBorders>
                </w:tcPr>
                <w:p w14:paraId="4CFBE93C" w14:textId="77777777" w:rsidR="00953CF9" w:rsidRPr="00FE7B61" w:rsidRDefault="00953CF9" w:rsidP="00266AF3">
                  <w:pPr>
                    <w:suppressAutoHyphens/>
                    <w:ind w:right="-108"/>
                    <w:contextualSpacing/>
                    <w:rPr>
                      <w:sz w:val="22"/>
                      <w:szCs w:val="24"/>
                    </w:rPr>
                  </w:pPr>
                </w:p>
              </w:tc>
              <w:tc>
                <w:tcPr>
                  <w:tcW w:w="2664" w:type="dxa"/>
                  <w:vMerge/>
                  <w:tcBorders>
                    <w:left w:val="single" w:sz="4" w:space="0" w:color="auto"/>
                    <w:right w:val="single" w:sz="4" w:space="0" w:color="auto"/>
                  </w:tcBorders>
                </w:tcPr>
                <w:p w14:paraId="772F730B" w14:textId="77777777" w:rsidR="00953CF9" w:rsidRDefault="00953CF9" w:rsidP="00266AF3">
                  <w:pPr>
                    <w:suppressAutoHyphens/>
                    <w:ind w:right="-108"/>
                    <w:contextualSpacing/>
                    <w:rPr>
                      <w:sz w:val="22"/>
                      <w:szCs w:val="24"/>
                    </w:rPr>
                  </w:pPr>
                </w:p>
              </w:tc>
              <w:tc>
                <w:tcPr>
                  <w:tcW w:w="1701" w:type="dxa"/>
                  <w:tcBorders>
                    <w:top w:val="single" w:sz="4" w:space="0" w:color="auto"/>
                    <w:left w:val="single" w:sz="4" w:space="0" w:color="auto"/>
                    <w:right w:val="single" w:sz="4" w:space="0" w:color="auto"/>
                  </w:tcBorders>
                  <w:vAlign w:val="center"/>
                </w:tcPr>
                <w:p w14:paraId="725D5B70" w14:textId="31694117" w:rsidR="00953CF9" w:rsidRDefault="00953CF9" w:rsidP="00876699">
                  <w:pPr>
                    <w:suppressAutoHyphens/>
                    <w:ind w:right="-108"/>
                    <w:contextualSpacing/>
                    <w:rPr>
                      <w:sz w:val="22"/>
                      <w:szCs w:val="24"/>
                    </w:rPr>
                  </w:pPr>
                  <w:r>
                    <w:rPr>
                      <w:sz w:val="22"/>
                      <w:szCs w:val="24"/>
                    </w:rPr>
                    <w:t xml:space="preserve">от </w:t>
                  </w:r>
                  <w:r w:rsidR="00876699">
                    <w:rPr>
                      <w:sz w:val="22"/>
                      <w:szCs w:val="24"/>
                    </w:rPr>
                    <w:t>1</w:t>
                  </w:r>
                  <w:r>
                    <w:rPr>
                      <w:sz w:val="22"/>
                      <w:szCs w:val="24"/>
                    </w:rPr>
                    <w:t xml:space="preserve"> до </w:t>
                  </w:r>
                  <w:r w:rsidR="00876699">
                    <w:rPr>
                      <w:sz w:val="22"/>
                      <w:szCs w:val="24"/>
                    </w:rPr>
                    <w:t>9</w:t>
                  </w:r>
                </w:p>
              </w:tc>
              <w:tc>
                <w:tcPr>
                  <w:tcW w:w="884" w:type="dxa"/>
                  <w:tcBorders>
                    <w:top w:val="single" w:sz="4" w:space="0" w:color="auto"/>
                    <w:left w:val="single" w:sz="4" w:space="0" w:color="auto"/>
                    <w:right w:val="single" w:sz="4" w:space="0" w:color="auto"/>
                  </w:tcBorders>
                  <w:vAlign w:val="center"/>
                </w:tcPr>
                <w:p w14:paraId="0289CE01" w14:textId="55CA1054" w:rsidR="00953CF9" w:rsidRDefault="00876699" w:rsidP="00266AF3">
                  <w:pPr>
                    <w:suppressAutoHyphens/>
                    <w:ind w:right="-108"/>
                    <w:contextualSpacing/>
                    <w:jc w:val="center"/>
                    <w:rPr>
                      <w:sz w:val="22"/>
                      <w:szCs w:val="24"/>
                    </w:rPr>
                  </w:pPr>
                  <w:r>
                    <w:rPr>
                      <w:sz w:val="22"/>
                      <w:szCs w:val="24"/>
                    </w:rPr>
                    <w:t>5</w:t>
                  </w:r>
                </w:p>
              </w:tc>
              <w:tc>
                <w:tcPr>
                  <w:tcW w:w="4531" w:type="dxa"/>
                  <w:vMerge/>
                  <w:tcBorders>
                    <w:left w:val="single" w:sz="4" w:space="0" w:color="auto"/>
                    <w:right w:val="single" w:sz="4" w:space="0" w:color="auto"/>
                  </w:tcBorders>
                  <w:vAlign w:val="center"/>
                </w:tcPr>
                <w:p w14:paraId="7BB0A8A5" w14:textId="77777777" w:rsidR="00953CF9" w:rsidRDefault="00953CF9" w:rsidP="00266AF3">
                  <w:pPr>
                    <w:suppressAutoHyphens/>
                    <w:ind w:right="-108"/>
                    <w:contextualSpacing/>
                    <w:jc w:val="center"/>
                    <w:rPr>
                      <w:sz w:val="22"/>
                      <w:szCs w:val="24"/>
                    </w:rPr>
                  </w:pPr>
                </w:p>
              </w:tc>
            </w:tr>
            <w:tr w:rsidR="00AF0737" w:rsidRPr="00FE7B61" w14:paraId="07CD51FC" w14:textId="77777777" w:rsidTr="001E6517">
              <w:trPr>
                <w:trHeight w:val="668"/>
              </w:trPr>
              <w:tc>
                <w:tcPr>
                  <w:tcW w:w="560" w:type="dxa"/>
                  <w:vMerge w:val="restart"/>
                  <w:tcBorders>
                    <w:top w:val="single" w:sz="4" w:space="0" w:color="auto"/>
                    <w:left w:val="single" w:sz="4" w:space="0" w:color="auto"/>
                    <w:right w:val="single" w:sz="4" w:space="0" w:color="auto"/>
                  </w:tcBorders>
                  <w:vAlign w:val="center"/>
                  <w:hideMark/>
                </w:tcPr>
                <w:p w14:paraId="02A89E5E" w14:textId="130CE781" w:rsidR="00AF0737" w:rsidRPr="00FE7B61" w:rsidRDefault="00AF0737" w:rsidP="00D340AF">
                  <w:pPr>
                    <w:suppressAutoHyphens/>
                    <w:ind w:right="-108"/>
                    <w:contextualSpacing/>
                    <w:rPr>
                      <w:sz w:val="22"/>
                      <w:szCs w:val="24"/>
                    </w:rPr>
                  </w:pPr>
                  <w:r w:rsidRPr="00FE7B61">
                    <w:rPr>
                      <w:sz w:val="22"/>
                      <w:szCs w:val="24"/>
                    </w:rPr>
                    <w:t>2.</w:t>
                  </w:r>
                  <w:r>
                    <w:rPr>
                      <w:sz w:val="22"/>
                      <w:szCs w:val="24"/>
                    </w:rPr>
                    <w:t>2</w:t>
                  </w:r>
                </w:p>
              </w:tc>
              <w:tc>
                <w:tcPr>
                  <w:tcW w:w="2664" w:type="dxa"/>
                  <w:vMerge w:val="restart"/>
                  <w:tcBorders>
                    <w:top w:val="single" w:sz="4" w:space="0" w:color="auto"/>
                    <w:left w:val="single" w:sz="4" w:space="0" w:color="auto"/>
                    <w:right w:val="single" w:sz="4" w:space="0" w:color="auto"/>
                  </w:tcBorders>
                  <w:hideMark/>
                </w:tcPr>
                <w:p w14:paraId="19D02656" w14:textId="31387ABE" w:rsidR="00AF0737" w:rsidRPr="00120A8F" w:rsidRDefault="00AF0737" w:rsidP="001E6517">
                  <w:pPr>
                    <w:suppressAutoHyphens/>
                    <w:ind w:right="-108"/>
                    <w:contextualSpacing/>
                    <w:rPr>
                      <w:sz w:val="22"/>
                      <w:szCs w:val="24"/>
                    </w:rPr>
                  </w:pPr>
                  <w:r w:rsidRPr="00876699">
                    <w:rPr>
                      <w:sz w:val="22"/>
                      <w:szCs w:val="24"/>
                    </w:rPr>
                    <w:t xml:space="preserve">Наличие опыта выполнения работ по техническому обслуживанию и ремонты систем видеонаблюдения за период </w:t>
                  </w:r>
                  <w:r w:rsidR="001E6517">
                    <w:rPr>
                      <w:sz w:val="22"/>
                      <w:szCs w:val="24"/>
                    </w:rPr>
                    <w:t>2016 г</w:t>
                  </w:r>
                  <w:r w:rsidRPr="00876699">
                    <w:rPr>
                      <w:sz w:val="22"/>
                      <w:szCs w:val="24"/>
                    </w:rPr>
                    <w:t>.</w:t>
                  </w:r>
                  <w:r>
                    <w:rPr>
                      <w:sz w:val="22"/>
                      <w:szCs w:val="24"/>
                    </w:rPr>
                    <w:t xml:space="preserve"> (</w:t>
                  </w:r>
                  <w:r w:rsidR="001E6517">
                    <w:rPr>
                      <w:sz w:val="22"/>
                      <w:szCs w:val="24"/>
                    </w:rPr>
                    <w:t>стоимостной показатель)</w:t>
                  </w:r>
                </w:p>
              </w:tc>
              <w:tc>
                <w:tcPr>
                  <w:tcW w:w="1701" w:type="dxa"/>
                  <w:tcBorders>
                    <w:top w:val="single" w:sz="4" w:space="0" w:color="auto"/>
                    <w:left w:val="single" w:sz="4" w:space="0" w:color="auto"/>
                    <w:right w:val="single" w:sz="4" w:space="0" w:color="auto"/>
                  </w:tcBorders>
                  <w:vAlign w:val="center"/>
                </w:tcPr>
                <w:p w14:paraId="615B6ED5" w14:textId="3DE9550E" w:rsidR="00AF0737" w:rsidRPr="00FE7B61" w:rsidRDefault="001E6517" w:rsidP="00D340AF">
                  <w:pPr>
                    <w:suppressAutoHyphens/>
                    <w:ind w:right="-108"/>
                    <w:contextualSpacing/>
                    <w:rPr>
                      <w:sz w:val="22"/>
                      <w:szCs w:val="24"/>
                    </w:rPr>
                  </w:pPr>
                  <w:r>
                    <w:rPr>
                      <w:sz w:val="22"/>
                      <w:szCs w:val="24"/>
                    </w:rPr>
                    <w:t xml:space="preserve">более </w:t>
                  </w:r>
                  <w:r w:rsidR="00157406">
                    <w:rPr>
                      <w:sz w:val="22"/>
                      <w:szCs w:val="24"/>
                    </w:rPr>
                    <w:t>400 000 000,00</w:t>
                  </w:r>
                  <w:r>
                    <w:rPr>
                      <w:sz w:val="22"/>
                      <w:szCs w:val="24"/>
                    </w:rPr>
                    <w:t xml:space="preserve"> руб.</w:t>
                  </w:r>
                </w:p>
              </w:tc>
              <w:tc>
                <w:tcPr>
                  <w:tcW w:w="884" w:type="dxa"/>
                  <w:tcBorders>
                    <w:top w:val="single" w:sz="4" w:space="0" w:color="auto"/>
                    <w:left w:val="single" w:sz="4" w:space="0" w:color="auto"/>
                    <w:right w:val="single" w:sz="4" w:space="0" w:color="auto"/>
                  </w:tcBorders>
                  <w:vAlign w:val="center"/>
                </w:tcPr>
                <w:p w14:paraId="0BB7DE10" w14:textId="5BECC446" w:rsidR="00AF0737" w:rsidRPr="00FE7B61" w:rsidRDefault="00AF0737" w:rsidP="00D340AF">
                  <w:pPr>
                    <w:suppressAutoHyphens/>
                    <w:ind w:right="-108"/>
                    <w:contextualSpacing/>
                    <w:jc w:val="center"/>
                    <w:rPr>
                      <w:sz w:val="22"/>
                      <w:szCs w:val="24"/>
                    </w:rPr>
                  </w:pPr>
                  <w:r>
                    <w:rPr>
                      <w:sz w:val="22"/>
                      <w:szCs w:val="24"/>
                    </w:rPr>
                    <w:t>30</w:t>
                  </w:r>
                </w:p>
              </w:tc>
              <w:tc>
                <w:tcPr>
                  <w:tcW w:w="4531" w:type="dxa"/>
                  <w:vMerge w:val="restart"/>
                  <w:tcBorders>
                    <w:top w:val="single" w:sz="4" w:space="0" w:color="auto"/>
                    <w:left w:val="single" w:sz="4" w:space="0" w:color="auto"/>
                    <w:right w:val="single" w:sz="4" w:space="0" w:color="auto"/>
                  </w:tcBorders>
                </w:tcPr>
                <w:p w14:paraId="2545AF7D" w14:textId="35319B2D" w:rsidR="00AF0737" w:rsidRPr="00876699" w:rsidRDefault="00AF0737" w:rsidP="00876699">
                  <w:pPr>
                    <w:suppressAutoHyphens/>
                    <w:ind w:right="-108"/>
                    <w:contextualSpacing/>
                    <w:jc w:val="center"/>
                    <w:rPr>
                      <w:sz w:val="22"/>
                      <w:szCs w:val="24"/>
                    </w:rPr>
                  </w:pPr>
                  <w:r w:rsidRPr="00876699">
                    <w:rPr>
                      <w:sz w:val="22"/>
                      <w:szCs w:val="24"/>
                    </w:rPr>
                    <w:t xml:space="preserve">Подкритерий оценивается по </w:t>
                  </w:r>
                  <w:r>
                    <w:rPr>
                      <w:sz w:val="22"/>
                      <w:szCs w:val="24"/>
                    </w:rPr>
                    <w:t>совокупной стоимости контрактов/</w:t>
                  </w:r>
                  <w:r w:rsidRPr="00876699">
                    <w:rPr>
                      <w:sz w:val="22"/>
                      <w:szCs w:val="24"/>
                    </w:rPr>
                    <w:t xml:space="preserve"> договоров исполненных и не имеющих рекламаций на дату окончания срока подачи заявок за указанный период</w:t>
                  </w:r>
                </w:p>
                <w:p w14:paraId="42FD3B00" w14:textId="7D6A1B35" w:rsidR="00AF0737" w:rsidRPr="00FE7B61" w:rsidRDefault="00AF0737" w:rsidP="00876699">
                  <w:pPr>
                    <w:suppressAutoHyphens/>
                    <w:ind w:right="-108"/>
                    <w:contextualSpacing/>
                    <w:jc w:val="center"/>
                    <w:rPr>
                      <w:sz w:val="22"/>
                      <w:szCs w:val="24"/>
                    </w:rPr>
                  </w:pPr>
                  <w:r w:rsidRPr="00876699">
                    <w:rPr>
                      <w:sz w:val="22"/>
                      <w:szCs w:val="24"/>
                    </w:rPr>
                    <w:t>Форма 4. Сведения о наличии опыта выполнения аналогичных работ, подтверждается копиями договоров и актов.</w:t>
                  </w:r>
                </w:p>
              </w:tc>
            </w:tr>
            <w:tr w:rsidR="00AF0737" w:rsidRPr="00FE7B61" w14:paraId="52E9B3B1" w14:textId="77777777" w:rsidTr="001E6517">
              <w:trPr>
                <w:trHeight w:val="668"/>
              </w:trPr>
              <w:tc>
                <w:tcPr>
                  <w:tcW w:w="560" w:type="dxa"/>
                  <w:vMerge/>
                  <w:tcBorders>
                    <w:left w:val="single" w:sz="4" w:space="0" w:color="auto"/>
                    <w:right w:val="single" w:sz="4" w:space="0" w:color="auto"/>
                  </w:tcBorders>
                  <w:vAlign w:val="center"/>
                </w:tcPr>
                <w:p w14:paraId="1D8FAF25" w14:textId="77777777" w:rsidR="00AF0737" w:rsidRPr="00FE7B61" w:rsidRDefault="00AF0737" w:rsidP="00D340AF">
                  <w:pPr>
                    <w:suppressAutoHyphens/>
                    <w:ind w:right="-108"/>
                    <w:contextualSpacing/>
                    <w:rPr>
                      <w:sz w:val="22"/>
                      <w:szCs w:val="24"/>
                    </w:rPr>
                  </w:pPr>
                </w:p>
              </w:tc>
              <w:tc>
                <w:tcPr>
                  <w:tcW w:w="2664" w:type="dxa"/>
                  <w:vMerge/>
                  <w:tcBorders>
                    <w:left w:val="single" w:sz="4" w:space="0" w:color="auto"/>
                    <w:right w:val="single" w:sz="4" w:space="0" w:color="auto"/>
                  </w:tcBorders>
                </w:tcPr>
                <w:p w14:paraId="2C3EEAB8" w14:textId="77777777" w:rsidR="00AF0737" w:rsidRPr="00876699" w:rsidRDefault="00AF0737" w:rsidP="00CD31E7">
                  <w:pPr>
                    <w:suppressAutoHyphens/>
                    <w:ind w:right="-108"/>
                    <w:contextualSpacing/>
                    <w:rPr>
                      <w:sz w:val="22"/>
                      <w:szCs w:val="24"/>
                    </w:rPr>
                  </w:pPr>
                </w:p>
              </w:tc>
              <w:tc>
                <w:tcPr>
                  <w:tcW w:w="1701" w:type="dxa"/>
                  <w:tcBorders>
                    <w:top w:val="single" w:sz="4" w:space="0" w:color="auto"/>
                    <w:left w:val="single" w:sz="4" w:space="0" w:color="auto"/>
                    <w:right w:val="single" w:sz="4" w:space="0" w:color="auto"/>
                  </w:tcBorders>
                  <w:vAlign w:val="center"/>
                </w:tcPr>
                <w:p w14:paraId="04BF6B3D" w14:textId="6C48AFD5" w:rsidR="00AF0737" w:rsidRPr="00FE7B61" w:rsidRDefault="001E6517" w:rsidP="00157406">
                  <w:pPr>
                    <w:suppressAutoHyphens/>
                    <w:ind w:right="-108"/>
                    <w:contextualSpacing/>
                    <w:rPr>
                      <w:sz w:val="22"/>
                      <w:szCs w:val="24"/>
                    </w:rPr>
                  </w:pPr>
                  <w:r>
                    <w:rPr>
                      <w:sz w:val="22"/>
                      <w:szCs w:val="24"/>
                    </w:rPr>
                    <w:t xml:space="preserve">от </w:t>
                  </w:r>
                  <w:r w:rsidR="00157406">
                    <w:rPr>
                      <w:sz w:val="22"/>
                      <w:szCs w:val="24"/>
                    </w:rPr>
                    <w:t xml:space="preserve">60 000 001,00 </w:t>
                  </w:r>
                  <w:r>
                    <w:rPr>
                      <w:sz w:val="22"/>
                      <w:szCs w:val="24"/>
                    </w:rPr>
                    <w:t>до 399 999 999,99 руб.</w:t>
                  </w:r>
                </w:p>
              </w:tc>
              <w:tc>
                <w:tcPr>
                  <w:tcW w:w="884" w:type="dxa"/>
                  <w:tcBorders>
                    <w:top w:val="single" w:sz="4" w:space="0" w:color="auto"/>
                    <w:left w:val="single" w:sz="4" w:space="0" w:color="auto"/>
                    <w:right w:val="single" w:sz="4" w:space="0" w:color="auto"/>
                  </w:tcBorders>
                  <w:vAlign w:val="center"/>
                </w:tcPr>
                <w:p w14:paraId="3E81C732" w14:textId="756DE467" w:rsidR="00AF0737" w:rsidRPr="00FE7B61" w:rsidRDefault="001E6517" w:rsidP="00D340AF">
                  <w:pPr>
                    <w:suppressAutoHyphens/>
                    <w:ind w:right="-108"/>
                    <w:contextualSpacing/>
                    <w:jc w:val="center"/>
                    <w:rPr>
                      <w:sz w:val="22"/>
                      <w:szCs w:val="24"/>
                    </w:rPr>
                  </w:pPr>
                  <w:r>
                    <w:rPr>
                      <w:sz w:val="22"/>
                      <w:szCs w:val="24"/>
                    </w:rPr>
                    <w:t>15</w:t>
                  </w:r>
                </w:p>
              </w:tc>
              <w:tc>
                <w:tcPr>
                  <w:tcW w:w="4531" w:type="dxa"/>
                  <w:vMerge/>
                  <w:tcBorders>
                    <w:left w:val="single" w:sz="4" w:space="0" w:color="auto"/>
                    <w:right w:val="single" w:sz="4" w:space="0" w:color="auto"/>
                  </w:tcBorders>
                </w:tcPr>
                <w:p w14:paraId="13C3A04F" w14:textId="77777777" w:rsidR="00AF0737" w:rsidRPr="00876699" w:rsidRDefault="00AF0737" w:rsidP="00876699">
                  <w:pPr>
                    <w:suppressAutoHyphens/>
                    <w:ind w:right="-108"/>
                    <w:contextualSpacing/>
                    <w:jc w:val="center"/>
                    <w:rPr>
                      <w:sz w:val="22"/>
                      <w:szCs w:val="24"/>
                    </w:rPr>
                  </w:pPr>
                </w:p>
              </w:tc>
            </w:tr>
            <w:tr w:rsidR="00AF0737" w:rsidRPr="00FE7B61" w14:paraId="730206DA" w14:textId="77777777" w:rsidTr="001E6517">
              <w:trPr>
                <w:trHeight w:val="668"/>
              </w:trPr>
              <w:tc>
                <w:tcPr>
                  <w:tcW w:w="560" w:type="dxa"/>
                  <w:vMerge/>
                  <w:tcBorders>
                    <w:left w:val="single" w:sz="4" w:space="0" w:color="auto"/>
                    <w:right w:val="single" w:sz="4" w:space="0" w:color="auto"/>
                  </w:tcBorders>
                  <w:vAlign w:val="center"/>
                </w:tcPr>
                <w:p w14:paraId="5E24305C" w14:textId="77777777" w:rsidR="00AF0737" w:rsidRPr="00FE7B61" w:rsidRDefault="00AF0737" w:rsidP="00D340AF">
                  <w:pPr>
                    <w:suppressAutoHyphens/>
                    <w:ind w:right="-108"/>
                    <w:contextualSpacing/>
                    <w:rPr>
                      <w:sz w:val="22"/>
                      <w:szCs w:val="24"/>
                    </w:rPr>
                  </w:pPr>
                </w:p>
              </w:tc>
              <w:tc>
                <w:tcPr>
                  <w:tcW w:w="2664" w:type="dxa"/>
                  <w:vMerge/>
                  <w:tcBorders>
                    <w:left w:val="single" w:sz="4" w:space="0" w:color="auto"/>
                    <w:right w:val="single" w:sz="4" w:space="0" w:color="auto"/>
                  </w:tcBorders>
                </w:tcPr>
                <w:p w14:paraId="2D602CBD" w14:textId="77777777" w:rsidR="00AF0737" w:rsidRPr="00876699" w:rsidRDefault="00AF0737" w:rsidP="00CD31E7">
                  <w:pPr>
                    <w:suppressAutoHyphens/>
                    <w:ind w:right="-108"/>
                    <w:contextualSpacing/>
                    <w:rPr>
                      <w:sz w:val="22"/>
                      <w:szCs w:val="24"/>
                    </w:rPr>
                  </w:pPr>
                </w:p>
              </w:tc>
              <w:tc>
                <w:tcPr>
                  <w:tcW w:w="1701" w:type="dxa"/>
                  <w:tcBorders>
                    <w:top w:val="single" w:sz="4" w:space="0" w:color="auto"/>
                    <w:left w:val="single" w:sz="4" w:space="0" w:color="auto"/>
                    <w:right w:val="single" w:sz="4" w:space="0" w:color="auto"/>
                  </w:tcBorders>
                  <w:vAlign w:val="center"/>
                </w:tcPr>
                <w:p w14:paraId="5DA1170A" w14:textId="23B82E4E" w:rsidR="00AF0737" w:rsidRPr="00FE7B61" w:rsidRDefault="00157406" w:rsidP="001E6517">
                  <w:pPr>
                    <w:suppressAutoHyphens/>
                    <w:ind w:right="-108"/>
                    <w:contextualSpacing/>
                    <w:rPr>
                      <w:sz w:val="22"/>
                      <w:szCs w:val="24"/>
                    </w:rPr>
                  </w:pPr>
                  <w:r>
                    <w:rPr>
                      <w:sz w:val="22"/>
                      <w:szCs w:val="24"/>
                    </w:rPr>
                    <w:t>60 000 000,00</w:t>
                  </w:r>
                  <w:r w:rsidR="001E6517">
                    <w:rPr>
                      <w:sz w:val="22"/>
                      <w:szCs w:val="24"/>
                    </w:rPr>
                    <w:t xml:space="preserve"> и менее </w:t>
                  </w:r>
                </w:p>
              </w:tc>
              <w:tc>
                <w:tcPr>
                  <w:tcW w:w="884" w:type="dxa"/>
                  <w:tcBorders>
                    <w:top w:val="single" w:sz="4" w:space="0" w:color="auto"/>
                    <w:left w:val="single" w:sz="4" w:space="0" w:color="auto"/>
                    <w:right w:val="single" w:sz="4" w:space="0" w:color="auto"/>
                  </w:tcBorders>
                  <w:vAlign w:val="center"/>
                </w:tcPr>
                <w:p w14:paraId="07FDC64F" w14:textId="13E03DDB" w:rsidR="00AF0737" w:rsidRPr="00FE7B61" w:rsidRDefault="001E6517" w:rsidP="00D340AF">
                  <w:pPr>
                    <w:suppressAutoHyphens/>
                    <w:ind w:right="-108"/>
                    <w:contextualSpacing/>
                    <w:jc w:val="center"/>
                    <w:rPr>
                      <w:sz w:val="22"/>
                      <w:szCs w:val="24"/>
                    </w:rPr>
                  </w:pPr>
                  <w:r>
                    <w:rPr>
                      <w:sz w:val="22"/>
                      <w:szCs w:val="24"/>
                    </w:rPr>
                    <w:t>5</w:t>
                  </w:r>
                </w:p>
              </w:tc>
              <w:tc>
                <w:tcPr>
                  <w:tcW w:w="4531" w:type="dxa"/>
                  <w:vMerge/>
                  <w:tcBorders>
                    <w:left w:val="single" w:sz="4" w:space="0" w:color="auto"/>
                    <w:right w:val="single" w:sz="4" w:space="0" w:color="auto"/>
                  </w:tcBorders>
                </w:tcPr>
                <w:p w14:paraId="2DAD78DA" w14:textId="77777777" w:rsidR="00AF0737" w:rsidRPr="00876699" w:rsidRDefault="00AF0737" w:rsidP="00876699">
                  <w:pPr>
                    <w:suppressAutoHyphens/>
                    <w:ind w:right="-108"/>
                    <w:contextualSpacing/>
                    <w:jc w:val="center"/>
                    <w:rPr>
                      <w:sz w:val="22"/>
                      <w:szCs w:val="24"/>
                    </w:rPr>
                  </w:pPr>
                </w:p>
              </w:tc>
            </w:tr>
            <w:tr w:rsidR="00AF0737" w:rsidRPr="00FE7B61" w14:paraId="3D3A2DCD" w14:textId="77777777" w:rsidTr="001E6517">
              <w:trPr>
                <w:trHeight w:val="1403"/>
              </w:trPr>
              <w:tc>
                <w:tcPr>
                  <w:tcW w:w="560" w:type="dxa"/>
                  <w:vMerge w:val="restart"/>
                  <w:tcBorders>
                    <w:left w:val="single" w:sz="4" w:space="0" w:color="auto"/>
                    <w:right w:val="single" w:sz="4" w:space="0" w:color="auto"/>
                  </w:tcBorders>
                  <w:vAlign w:val="center"/>
                </w:tcPr>
                <w:p w14:paraId="79AD64AF" w14:textId="0DAA0A7C" w:rsidR="00AF0737" w:rsidRPr="00953CF9" w:rsidRDefault="00AF0737" w:rsidP="00953CF9">
                  <w:pPr>
                    <w:ind w:right="-108"/>
                    <w:rPr>
                      <w:sz w:val="22"/>
                      <w:szCs w:val="24"/>
                    </w:rPr>
                  </w:pPr>
                  <w:r w:rsidRPr="00876699">
                    <w:rPr>
                      <w:sz w:val="22"/>
                      <w:szCs w:val="24"/>
                    </w:rPr>
                    <w:t>2.</w:t>
                  </w:r>
                  <w:r>
                    <w:rPr>
                      <w:sz w:val="22"/>
                      <w:szCs w:val="24"/>
                    </w:rPr>
                    <w:t>3</w:t>
                  </w:r>
                </w:p>
              </w:tc>
              <w:tc>
                <w:tcPr>
                  <w:tcW w:w="2664" w:type="dxa"/>
                  <w:vMerge w:val="restart"/>
                  <w:tcBorders>
                    <w:left w:val="single" w:sz="4" w:space="0" w:color="auto"/>
                    <w:right w:val="single" w:sz="4" w:space="0" w:color="auto"/>
                  </w:tcBorders>
                </w:tcPr>
                <w:p w14:paraId="1FA2C07E" w14:textId="0568C2C5" w:rsidR="00AF0737" w:rsidRDefault="00AF0737" w:rsidP="00D340AF">
                  <w:pPr>
                    <w:ind w:right="-108"/>
                    <w:rPr>
                      <w:sz w:val="22"/>
                      <w:szCs w:val="22"/>
                    </w:rPr>
                  </w:pPr>
                  <w:r>
                    <w:rPr>
                      <w:sz w:val="22"/>
                      <w:szCs w:val="22"/>
                    </w:rPr>
                    <w:t>Наличие у сотрудников участника закупки, задействованных в исполнении договора:</w:t>
                  </w:r>
                </w:p>
                <w:p w14:paraId="6D58448D" w14:textId="77777777" w:rsidR="00AF0737" w:rsidRPr="0069128B" w:rsidRDefault="00AF0737" w:rsidP="0069128B">
                  <w:pPr>
                    <w:ind w:right="-108"/>
                    <w:rPr>
                      <w:sz w:val="22"/>
                      <w:szCs w:val="22"/>
                    </w:rPr>
                  </w:pPr>
                  <w:r w:rsidRPr="0069128B">
                    <w:rPr>
                      <w:sz w:val="22"/>
                      <w:szCs w:val="22"/>
                    </w:rPr>
                    <w:t>- высшее техническое образование;</w:t>
                  </w:r>
                </w:p>
                <w:p w14:paraId="0BFC8936" w14:textId="30E3C4DC" w:rsidR="00AF0737" w:rsidRPr="00464EE6" w:rsidRDefault="00AF0737" w:rsidP="0069128B">
                  <w:pPr>
                    <w:ind w:right="-108"/>
                    <w:rPr>
                      <w:sz w:val="22"/>
                      <w:szCs w:val="22"/>
                    </w:rPr>
                  </w:pPr>
                  <w:r w:rsidRPr="0069128B">
                    <w:rPr>
                      <w:sz w:val="22"/>
                      <w:szCs w:val="22"/>
                    </w:rPr>
                    <w:t>- опыт</w:t>
                  </w:r>
                  <w:r>
                    <w:rPr>
                      <w:sz w:val="22"/>
                      <w:szCs w:val="22"/>
                    </w:rPr>
                    <w:t>а</w:t>
                  </w:r>
                  <w:r w:rsidRPr="0069128B">
                    <w:rPr>
                      <w:sz w:val="22"/>
                      <w:szCs w:val="22"/>
                    </w:rPr>
                    <w:t xml:space="preserve"> не менее 3 лет работы в сфере монтажа видеооборудова</w:t>
                  </w:r>
                  <w:r>
                    <w:rPr>
                      <w:sz w:val="22"/>
                      <w:szCs w:val="22"/>
                    </w:rPr>
                    <w:t>ния и технического обслуживания ТСН.</w:t>
                  </w:r>
                </w:p>
              </w:tc>
              <w:tc>
                <w:tcPr>
                  <w:tcW w:w="1701" w:type="dxa"/>
                  <w:tcBorders>
                    <w:top w:val="single" w:sz="4" w:space="0" w:color="auto"/>
                    <w:left w:val="single" w:sz="4" w:space="0" w:color="auto"/>
                    <w:right w:val="single" w:sz="4" w:space="0" w:color="auto"/>
                  </w:tcBorders>
                  <w:vAlign w:val="center"/>
                </w:tcPr>
                <w:p w14:paraId="72288500" w14:textId="630365D5" w:rsidR="00AF0737" w:rsidRDefault="00AF0737" w:rsidP="00D340AF">
                  <w:pPr>
                    <w:suppressAutoHyphens/>
                    <w:ind w:right="-108"/>
                    <w:contextualSpacing/>
                    <w:rPr>
                      <w:sz w:val="22"/>
                      <w:szCs w:val="24"/>
                    </w:rPr>
                  </w:pPr>
                  <w:r>
                    <w:rPr>
                      <w:sz w:val="22"/>
                      <w:szCs w:val="24"/>
                    </w:rPr>
                    <w:t>наличие</w:t>
                  </w:r>
                </w:p>
              </w:tc>
              <w:tc>
                <w:tcPr>
                  <w:tcW w:w="884" w:type="dxa"/>
                  <w:tcBorders>
                    <w:top w:val="single" w:sz="4" w:space="0" w:color="auto"/>
                    <w:left w:val="single" w:sz="4" w:space="0" w:color="auto"/>
                    <w:right w:val="single" w:sz="4" w:space="0" w:color="auto"/>
                  </w:tcBorders>
                  <w:vAlign w:val="center"/>
                </w:tcPr>
                <w:p w14:paraId="17834D89" w14:textId="5B41D37B" w:rsidR="00AF0737" w:rsidRPr="00EE6329" w:rsidRDefault="00AF0737" w:rsidP="00AF0737">
                  <w:pPr>
                    <w:suppressAutoHyphens/>
                    <w:ind w:right="-108"/>
                    <w:contextualSpacing/>
                    <w:jc w:val="center"/>
                    <w:rPr>
                      <w:sz w:val="22"/>
                      <w:szCs w:val="24"/>
                    </w:rPr>
                  </w:pPr>
                  <w:r>
                    <w:rPr>
                      <w:sz w:val="22"/>
                      <w:szCs w:val="24"/>
                    </w:rPr>
                    <w:t>20</w:t>
                  </w:r>
                </w:p>
              </w:tc>
              <w:tc>
                <w:tcPr>
                  <w:tcW w:w="4531" w:type="dxa"/>
                  <w:vMerge w:val="restart"/>
                  <w:tcBorders>
                    <w:left w:val="single" w:sz="4" w:space="0" w:color="auto"/>
                    <w:right w:val="single" w:sz="4" w:space="0" w:color="auto"/>
                  </w:tcBorders>
                </w:tcPr>
                <w:p w14:paraId="2342300D" w14:textId="77777777" w:rsidR="00AF0737" w:rsidRPr="00FE7B61" w:rsidRDefault="00AF0737" w:rsidP="00D340AF">
                  <w:pPr>
                    <w:suppressAutoHyphens/>
                    <w:ind w:right="-108"/>
                    <w:contextualSpacing/>
                    <w:jc w:val="center"/>
                    <w:rPr>
                      <w:sz w:val="22"/>
                      <w:szCs w:val="24"/>
                    </w:rPr>
                  </w:pPr>
                  <w:r>
                    <w:rPr>
                      <w:sz w:val="22"/>
                      <w:szCs w:val="24"/>
                    </w:rPr>
                    <w:t>Форма 5. С</w:t>
                  </w:r>
                  <w:r w:rsidRPr="00541B0A">
                    <w:rPr>
                      <w:sz w:val="22"/>
                      <w:szCs w:val="24"/>
                    </w:rPr>
                    <w:t>ведения о кадровых ресурсах</w:t>
                  </w:r>
                  <w:r>
                    <w:rPr>
                      <w:sz w:val="22"/>
                      <w:szCs w:val="24"/>
                    </w:rPr>
                    <w:t>; участник подтверждает наличие опыта и профессиональных компетенций копиями соответствующих документов.</w:t>
                  </w:r>
                </w:p>
              </w:tc>
            </w:tr>
            <w:tr w:rsidR="00AF0737" w:rsidRPr="00FE7B61" w14:paraId="1BE91086" w14:textId="77777777" w:rsidTr="001E6517">
              <w:trPr>
                <w:trHeight w:val="1409"/>
              </w:trPr>
              <w:tc>
                <w:tcPr>
                  <w:tcW w:w="560" w:type="dxa"/>
                  <w:vMerge/>
                  <w:tcBorders>
                    <w:left w:val="single" w:sz="4" w:space="0" w:color="auto"/>
                    <w:right w:val="single" w:sz="4" w:space="0" w:color="auto"/>
                  </w:tcBorders>
                  <w:vAlign w:val="center"/>
                </w:tcPr>
                <w:p w14:paraId="58ADF306" w14:textId="77777777" w:rsidR="00AF0737" w:rsidRPr="00876699" w:rsidRDefault="00AF0737" w:rsidP="00953CF9">
                  <w:pPr>
                    <w:ind w:right="-108"/>
                    <w:rPr>
                      <w:sz w:val="22"/>
                      <w:szCs w:val="24"/>
                    </w:rPr>
                  </w:pPr>
                </w:p>
              </w:tc>
              <w:tc>
                <w:tcPr>
                  <w:tcW w:w="2664" w:type="dxa"/>
                  <w:vMerge/>
                  <w:tcBorders>
                    <w:left w:val="single" w:sz="4" w:space="0" w:color="auto"/>
                    <w:right w:val="single" w:sz="4" w:space="0" w:color="auto"/>
                  </w:tcBorders>
                </w:tcPr>
                <w:p w14:paraId="245100E0" w14:textId="77777777" w:rsidR="00AF0737" w:rsidRDefault="00AF0737" w:rsidP="00D340AF">
                  <w:pPr>
                    <w:ind w:right="-108"/>
                    <w:rPr>
                      <w:sz w:val="22"/>
                      <w:szCs w:val="22"/>
                    </w:rPr>
                  </w:pPr>
                </w:p>
              </w:tc>
              <w:tc>
                <w:tcPr>
                  <w:tcW w:w="1701" w:type="dxa"/>
                  <w:tcBorders>
                    <w:top w:val="single" w:sz="4" w:space="0" w:color="auto"/>
                    <w:left w:val="single" w:sz="4" w:space="0" w:color="auto"/>
                    <w:right w:val="single" w:sz="4" w:space="0" w:color="auto"/>
                  </w:tcBorders>
                  <w:vAlign w:val="center"/>
                </w:tcPr>
                <w:p w14:paraId="529B6718" w14:textId="3D390CD5" w:rsidR="00AF0737" w:rsidRDefault="00AF0737" w:rsidP="00D340AF">
                  <w:pPr>
                    <w:suppressAutoHyphens/>
                    <w:ind w:right="-108"/>
                    <w:contextualSpacing/>
                    <w:rPr>
                      <w:sz w:val="22"/>
                      <w:szCs w:val="24"/>
                    </w:rPr>
                  </w:pPr>
                  <w:r>
                    <w:rPr>
                      <w:sz w:val="22"/>
                      <w:szCs w:val="24"/>
                    </w:rPr>
                    <w:t xml:space="preserve">отсутствие </w:t>
                  </w:r>
                </w:p>
              </w:tc>
              <w:tc>
                <w:tcPr>
                  <w:tcW w:w="884" w:type="dxa"/>
                  <w:tcBorders>
                    <w:top w:val="single" w:sz="4" w:space="0" w:color="auto"/>
                    <w:left w:val="single" w:sz="4" w:space="0" w:color="auto"/>
                    <w:right w:val="single" w:sz="4" w:space="0" w:color="auto"/>
                  </w:tcBorders>
                  <w:vAlign w:val="center"/>
                </w:tcPr>
                <w:p w14:paraId="2ECED5C4" w14:textId="40043822" w:rsidR="00AF0737" w:rsidRPr="00EE6329" w:rsidRDefault="00AF0737" w:rsidP="00D340AF">
                  <w:pPr>
                    <w:suppressAutoHyphens/>
                    <w:ind w:right="-108"/>
                    <w:contextualSpacing/>
                    <w:jc w:val="center"/>
                    <w:rPr>
                      <w:sz w:val="22"/>
                      <w:szCs w:val="24"/>
                    </w:rPr>
                  </w:pPr>
                  <w:r>
                    <w:rPr>
                      <w:sz w:val="22"/>
                      <w:szCs w:val="24"/>
                    </w:rPr>
                    <w:t>0</w:t>
                  </w:r>
                </w:p>
              </w:tc>
              <w:tc>
                <w:tcPr>
                  <w:tcW w:w="4531" w:type="dxa"/>
                  <w:vMerge/>
                  <w:tcBorders>
                    <w:left w:val="single" w:sz="4" w:space="0" w:color="auto"/>
                    <w:right w:val="single" w:sz="4" w:space="0" w:color="auto"/>
                  </w:tcBorders>
                </w:tcPr>
                <w:p w14:paraId="4FEB9612" w14:textId="77777777" w:rsidR="00AF0737" w:rsidRDefault="00AF0737" w:rsidP="00D340AF">
                  <w:pPr>
                    <w:suppressAutoHyphens/>
                    <w:ind w:right="-108"/>
                    <w:contextualSpacing/>
                    <w:jc w:val="center"/>
                    <w:rPr>
                      <w:sz w:val="22"/>
                      <w:szCs w:val="24"/>
                    </w:rPr>
                  </w:pPr>
                </w:p>
              </w:tc>
            </w:tr>
            <w:tr w:rsidR="0027423B" w14:paraId="4BEAB5A6" w14:textId="77777777" w:rsidTr="001E6517">
              <w:trPr>
                <w:trHeight w:val="381"/>
              </w:trPr>
              <w:tc>
                <w:tcPr>
                  <w:tcW w:w="560" w:type="dxa"/>
                  <w:vMerge w:val="restart"/>
                  <w:hideMark/>
                </w:tcPr>
                <w:p w14:paraId="7992FFCE" w14:textId="664EEDDF" w:rsidR="0027423B" w:rsidRDefault="0027423B" w:rsidP="001E6517">
                  <w:pPr>
                    <w:suppressAutoHyphens/>
                    <w:ind w:right="-108"/>
                    <w:contextualSpacing/>
                    <w:rPr>
                      <w:sz w:val="22"/>
                      <w:szCs w:val="24"/>
                    </w:rPr>
                  </w:pPr>
                  <w:r>
                    <w:rPr>
                      <w:sz w:val="22"/>
                      <w:szCs w:val="24"/>
                    </w:rPr>
                    <w:t>2.</w:t>
                  </w:r>
                  <w:r w:rsidR="001E6517">
                    <w:rPr>
                      <w:sz w:val="22"/>
                      <w:szCs w:val="24"/>
                    </w:rPr>
                    <w:t>4</w:t>
                  </w:r>
                </w:p>
              </w:tc>
              <w:tc>
                <w:tcPr>
                  <w:tcW w:w="2664" w:type="dxa"/>
                  <w:vMerge w:val="restart"/>
                  <w:hideMark/>
                </w:tcPr>
                <w:p w14:paraId="176C6E43" w14:textId="77777777" w:rsidR="0027423B" w:rsidRDefault="0027423B">
                  <w:pPr>
                    <w:suppressAutoHyphens/>
                    <w:ind w:right="-108"/>
                    <w:contextualSpacing/>
                    <w:rPr>
                      <w:sz w:val="22"/>
                      <w:szCs w:val="24"/>
                    </w:rPr>
                  </w:pPr>
                  <w:r>
                    <w:rPr>
                      <w:sz w:val="22"/>
                      <w:szCs w:val="24"/>
                    </w:rPr>
                    <w:t>Наличие положительных отзывов, рекомендаций, благодарственных писем, наград</w:t>
                  </w:r>
                </w:p>
              </w:tc>
              <w:tc>
                <w:tcPr>
                  <w:tcW w:w="1701" w:type="dxa"/>
                  <w:vAlign w:val="center"/>
                  <w:hideMark/>
                </w:tcPr>
                <w:p w14:paraId="35CEAD86" w14:textId="31D9DB58" w:rsidR="0027423B" w:rsidRDefault="0027423B" w:rsidP="0027423B">
                  <w:pPr>
                    <w:suppressAutoHyphens/>
                    <w:ind w:right="-108"/>
                    <w:contextualSpacing/>
                    <w:rPr>
                      <w:sz w:val="22"/>
                      <w:szCs w:val="24"/>
                    </w:rPr>
                  </w:pPr>
                  <w:r>
                    <w:rPr>
                      <w:sz w:val="22"/>
                      <w:szCs w:val="24"/>
                    </w:rPr>
                    <w:t>более 20</w:t>
                  </w:r>
                </w:p>
              </w:tc>
              <w:tc>
                <w:tcPr>
                  <w:tcW w:w="884" w:type="dxa"/>
                  <w:vAlign w:val="center"/>
                  <w:hideMark/>
                </w:tcPr>
                <w:p w14:paraId="54E3B576" w14:textId="77777777" w:rsidR="0027423B" w:rsidRDefault="0027423B" w:rsidP="0027423B">
                  <w:pPr>
                    <w:suppressAutoHyphens/>
                    <w:ind w:right="-108"/>
                    <w:contextualSpacing/>
                    <w:jc w:val="center"/>
                    <w:rPr>
                      <w:sz w:val="22"/>
                      <w:szCs w:val="24"/>
                    </w:rPr>
                  </w:pPr>
                  <w:r>
                    <w:rPr>
                      <w:sz w:val="22"/>
                      <w:szCs w:val="24"/>
                    </w:rPr>
                    <w:t>20</w:t>
                  </w:r>
                </w:p>
              </w:tc>
              <w:tc>
                <w:tcPr>
                  <w:tcW w:w="4531" w:type="dxa"/>
                  <w:vMerge w:val="restart"/>
                  <w:hideMark/>
                </w:tcPr>
                <w:p w14:paraId="3EB54A28" w14:textId="77777777" w:rsidR="0027423B" w:rsidRDefault="0027423B">
                  <w:pPr>
                    <w:suppressAutoHyphens/>
                    <w:ind w:right="-108"/>
                    <w:contextualSpacing/>
                    <w:jc w:val="center"/>
                    <w:rPr>
                      <w:sz w:val="22"/>
                      <w:szCs w:val="24"/>
                    </w:rPr>
                  </w:pPr>
                  <w:r>
                    <w:rPr>
                      <w:sz w:val="22"/>
                      <w:szCs w:val="24"/>
                    </w:rPr>
                    <w:t>Участник представляет копии документов, свидетельствующие о деловой репутации.</w:t>
                  </w:r>
                </w:p>
              </w:tc>
            </w:tr>
            <w:tr w:rsidR="0027423B" w14:paraId="0C26CDE1" w14:textId="77777777" w:rsidTr="001E6517">
              <w:trPr>
                <w:trHeight w:val="464"/>
              </w:trPr>
              <w:tc>
                <w:tcPr>
                  <w:tcW w:w="560" w:type="dxa"/>
                  <w:vMerge/>
                  <w:hideMark/>
                </w:tcPr>
                <w:p w14:paraId="06478856" w14:textId="77777777" w:rsidR="0027423B" w:rsidRDefault="0027423B">
                  <w:pPr>
                    <w:rPr>
                      <w:sz w:val="22"/>
                      <w:szCs w:val="24"/>
                    </w:rPr>
                  </w:pPr>
                </w:p>
              </w:tc>
              <w:tc>
                <w:tcPr>
                  <w:tcW w:w="2664" w:type="dxa"/>
                  <w:vMerge/>
                  <w:hideMark/>
                </w:tcPr>
                <w:p w14:paraId="0145F55B" w14:textId="77777777" w:rsidR="0027423B" w:rsidRDefault="0027423B">
                  <w:pPr>
                    <w:rPr>
                      <w:sz w:val="22"/>
                      <w:szCs w:val="24"/>
                    </w:rPr>
                  </w:pPr>
                </w:p>
              </w:tc>
              <w:tc>
                <w:tcPr>
                  <w:tcW w:w="1701" w:type="dxa"/>
                  <w:vAlign w:val="center"/>
                  <w:hideMark/>
                </w:tcPr>
                <w:p w14:paraId="73E25AAE" w14:textId="77777777" w:rsidR="0027423B" w:rsidRDefault="0027423B" w:rsidP="0027423B">
                  <w:pPr>
                    <w:suppressAutoHyphens/>
                    <w:ind w:right="-108"/>
                    <w:contextualSpacing/>
                    <w:rPr>
                      <w:sz w:val="22"/>
                      <w:szCs w:val="24"/>
                    </w:rPr>
                  </w:pPr>
                  <w:r>
                    <w:rPr>
                      <w:sz w:val="22"/>
                      <w:szCs w:val="24"/>
                    </w:rPr>
                    <w:t>от 10 до 19</w:t>
                  </w:r>
                </w:p>
              </w:tc>
              <w:tc>
                <w:tcPr>
                  <w:tcW w:w="884" w:type="dxa"/>
                  <w:vAlign w:val="center"/>
                  <w:hideMark/>
                </w:tcPr>
                <w:p w14:paraId="4DBDAF03" w14:textId="77777777" w:rsidR="0027423B" w:rsidRDefault="0027423B" w:rsidP="0027423B">
                  <w:pPr>
                    <w:suppressAutoHyphens/>
                    <w:ind w:right="-108"/>
                    <w:contextualSpacing/>
                    <w:jc w:val="center"/>
                    <w:rPr>
                      <w:sz w:val="22"/>
                      <w:szCs w:val="24"/>
                    </w:rPr>
                  </w:pPr>
                  <w:r>
                    <w:rPr>
                      <w:sz w:val="22"/>
                      <w:szCs w:val="24"/>
                    </w:rPr>
                    <w:t>10</w:t>
                  </w:r>
                </w:p>
              </w:tc>
              <w:tc>
                <w:tcPr>
                  <w:tcW w:w="4531" w:type="dxa"/>
                  <w:vMerge/>
                  <w:hideMark/>
                </w:tcPr>
                <w:p w14:paraId="00EFD764" w14:textId="77777777" w:rsidR="0027423B" w:rsidRDefault="0027423B">
                  <w:pPr>
                    <w:rPr>
                      <w:sz w:val="22"/>
                      <w:szCs w:val="24"/>
                    </w:rPr>
                  </w:pPr>
                </w:p>
              </w:tc>
            </w:tr>
            <w:tr w:rsidR="0027423B" w14:paraId="56FA7008" w14:textId="77777777" w:rsidTr="001E6517">
              <w:trPr>
                <w:trHeight w:val="464"/>
              </w:trPr>
              <w:tc>
                <w:tcPr>
                  <w:tcW w:w="560" w:type="dxa"/>
                  <w:vMerge/>
                  <w:hideMark/>
                </w:tcPr>
                <w:p w14:paraId="47B4ED35" w14:textId="77777777" w:rsidR="0027423B" w:rsidRDefault="0027423B">
                  <w:pPr>
                    <w:rPr>
                      <w:sz w:val="22"/>
                      <w:szCs w:val="24"/>
                    </w:rPr>
                  </w:pPr>
                </w:p>
              </w:tc>
              <w:tc>
                <w:tcPr>
                  <w:tcW w:w="2664" w:type="dxa"/>
                  <w:vMerge/>
                  <w:hideMark/>
                </w:tcPr>
                <w:p w14:paraId="02FCDFA4" w14:textId="77777777" w:rsidR="0027423B" w:rsidRDefault="0027423B">
                  <w:pPr>
                    <w:rPr>
                      <w:sz w:val="22"/>
                      <w:szCs w:val="24"/>
                    </w:rPr>
                  </w:pPr>
                </w:p>
              </w:tc>
              <w:tc>
                <w:tcPr>
                  <w:tcW w:w="1701" w:type="dxa"/>
                  <w:vAlign w:val="center"/>
                  <w:hideMark/>
                </w:tcPr>
                <w:p w14:paraId="3A1C360C" w14:textId="77777777" w:rsidR="0027423B" w:rsidRDefault="0027423B" w:rsidP="0027423B">
                  <w:pPr>
                    <w:suppressAutoHyphens/>
                    <w:ind w:right="-108"/>
                    <w:contextualSpacing/>
                    <w:rPr>
                      <w:sz w:val="22"/>
                      <w:szCs w:val="24"/>
                    </w:rPr>
                  </w:pPr>
                  <w:r>
                    <w:rPr>
                      <w:sz w:val="22"/>
                      <w:szCs w:val="24"/>
                    </w:rPr>
                    <w:t>от 1 до 9</w:t>
                  </w:r>
                </w:p>
              </w:tc>
              <w:tc>
                <w:tcPr>
                  <w:tcW w:w="884" w:type="dxa"/>
                  <w:vAlign w:val="center"/>
                  <w:hideMark/>
                </w:tcPr>
                <w:p w14:paraId="67524F4A" w14:textId="77777777" w:rsidR="0027423B" w:rsidRDefault="0027423B" w:rsidP="0027423B">
                  <w:pPr>
                    <w:suppressAutoHyphens/>
                    <w:ind w:right="-108"/>
                    <w:contextualSpacing/>
                    <w:jc w:val="center"/>
                    <w:rPr>
                      <w:sz w:val="22"/>
                      <w:szCs w:val="24"/>
                    </w:rPr>
                  </w:pPr>
                  <w:r>
                    <w:rPr>
                      <w:sz w:val="22"/>
                      <w:szCs w:val="24"/>
                    </w:rPr>
                    <w:t>5</w:t>
                  </w:r>
                </w:p>
              </w:tc>
              <w:tc>
                <w:tcPr>
                  <w:tcW w:w="4531" w:type="dxa"/>
                  <w:vMerge/>
                  <w:hideMark/>
                </w:tcPr>
                <w:p w14:paraId="5BB8AE10" w14:textId="77777777" w:rsidR="0027423B" w:rsidRDefault="0027423B">
                  <w:pPr>
                    <w:rPr>
                      <w:sz w:val="22"/>
                      <w:szCs w:val="24"/>
                    </w:rPr>
                  </w:pPr>
                </w:p>
              </w:tc>
            </w:tr>
            <w:tr w:rsidR="0027423B" w14:paraId="4E8EE9F8" w14:textId="77777777" w:rsidTr="001E6517">
              <w:trPr>
                <w:trHeight w:val="464"/>
              </w:trPr>
              <w:tc>
                <w:tcPr>
                  <w:tcW w:w="560" w:type="dxa"/>
                  <w:vMerge/>
                  <w:hideMark/>
                </w:tcPr>
                <w:p w14:paraId="60A8C30A" w14:textId="77777777" w:rsidR="0027423B" w:rsidRDefault="0027423B">
                  <w:pPr>
                    <w:rPr>
                      <w:sz w:val="22"/>
                      <w:szCs w:val="24"/>
                    </w:rPr>
                  </w:pPr>
                </w:p>
              </w:tc>
              <w:tc>
                <w:tcPr>
                  <w:tcW w:w="2664" w:type="dxa"/>
                  <w:vMerge/>
                  <w:hideMark/>
                </w:tcPr>
                <w:p w14:paraId="454F3232" w14:textId="77777777" w:rsidR="0027423B" w:rsidRDefault="0027423B">
                  <w:pPr>
                    <w:rPr>
                      <w:sz w:val="22"/>
                      <w:szCs w:val="24"/>
                    </w:rPr>
                  </w:pPr>
                </w:p>
              </w:tc>
              <w:tc>
                <w:tcPr>
                  <w:tcW w:w="1701" w:type="dxa"/>
                  <w:vAlign w:val="center"/>
                  <w:hideMark/>
                </w:tcPr>
                <w:p w14:paraId="0A4580A8" w14:textId="77777777" w:rsidR="0027423B" w:rsidRDefault="0027423B" w:rsidP="0027423B">
                  <w:pPr>
                    <w:suppressAutoHyphens/>
                    <w:ind w:right="-108"/>
                    <w:contextualSpacing/>
                    <w:rPr>
                      <w:sz w:val="22"/>
                      <w:szCs w:val="24"/>
                    </w:rPr>
                  </w:pPr>
                  <w:r>
                    <w:rPr>
                      <w:sz w:val="22"/>
                      <w:szCs w:val="24"/>
                    </w:rPr>
                    <w:t>отсутствие</w:t>
                  </w:r>
                </w:p>
              </w:tc>
              <w:tc>
                <w:tcPr>
                  <w:tcW w:w="884" w:type="dxa"/>
                  <w:vAlign w:val="center"/>
                  <w:hideMark/>
                </w:tcPr>
                <w:p w14:paraId="2765745D" w14:textId="77777777" w:rsidR="0027423B" w:rsidRDefault="0027423B" w:rsidP="0027423B">
                  <w:pPr>
                    <w:suppressAutoHyphens/>
                    <w:ind w:right="-108"/>
                    <w:contextualSpacing/>
                    <w:jc w:val="center"/>
                    <w:rPr>
                      <w:sz w:val="22"/>
                      <w:szCs w:val="24"/>
                    </w:rPr>
                  </w:pPr>
                  <w:r>
                    <w:rPr>
                      <w:sz w:val="22"/>
                      <w:szCs w:val="24"/>
                    </w:rPr>
                    <w:t>0</w:t>
                  </w:r>
                </w:p>
              </w:tc>
              <w:tc>
                <w:tcPr>
                  <w:tcW w:w="4531" w:type="dxa"/>
                  <w:vMerge/>
                  <w:hideMark/>
                </w:tcPr>
                <w:p w14:paraId="7A2DEAA0" w14:textId="77777777" w:rsidR="0027423B" w:rsidRDefault="0027423B">
                  <w:pPr>
                    <w:rPr>
                      <w:sz w:val="22"/>
                      <w:szCs w:val="24"/>
                    </w:rPr>
                  </w:pPr>
                </w:p>
              </w:tc>
            </w:tr>
            <w:tr w:rsidR="00D340AF" w:rsidRPr="00FE7B61" w14:paraId="5F28F37C" w14:textId="77777777" w:rsidTr="0027423B">
              <w:tc>
                <w:tcPr>
                  <w:tcW w:w="560" w:type="dxa"/>
                  <w:tcBorders>
                    <w:top w:val="single" w:sz="4" w:space="0" w:color="auto"/>
                    <w:left w:val="single" w:sz="4" w:space="0" w:color="auto"/>
                    <w:bottom w:val="single" w:sz="4" w:space="0" w:color="auto"/>
                    <w:right w:val="single" w:sz="4" w:space="0" w:color="auto"/>
                  </w:tcBorders>
                </w:tcPr>
                <w:p w14:paraId="1F465AE6" w14:textId="77777777" w:rsidR="00D340AF" w:rsidRPr="00FE7B61" w:rsidRDefault="00D340AF" w:rsidP="00D340AF">
                  <w:pPr>
                    <w:suppressAutoHyphens/>
                    <w:ind w:right="-108"/>
                    <w:contextualSpacing/>
                    <w:rPr>
                      <w:sz w:val="22"/>
                      <w:szCs w:val="24"/>
                    </w:rPr>
                  </w:pPr>
                </w:p>
              </w:tc>
              <w:tc>
                <w:tcPr>
                  <w:tcW w:w="5249" w:type="dxa"/>
                  <w:gridSpan w:val="3"/>
                  <w:tcBorders>
                    <w:top w:val="single" w:sz="4" w:space="0" w:color="auto"/>
                    <w:left w:val="single" w:sz="4" w:space="0" w:color="auto"/>
                    <w:bottom w:val="single" w:sz="4" w:space="0" w:color="auto"/>
                    <w:right w:val="single" w:sz="4" w:space="0" w:color="auto"/>
                  </w:tcBorders>
                  <w:hideMark/>
                </w:tcPr>
                <w:p w14:paraId="2437FFEE" w14:textId="77777777" w:rsidR="00D340AF" w:rsidRPr="00FE7B61" w:rsidRDefault="0027423B" w:rsidP="00D340AF">
                  <w:pPr>
                    <w:suppressAutoHyphens/>
                    <w:ind w:right="-108"/>
                    <w:contextualSpacing/>
                    <w:jc w:val="center"/>
                    <w:rPr>
                      <w:sz w:val="22"/>
                      <w:szCs w:val="24"/>
                    </w:rPr>
                  </w:pPr>
                  <w:r w:rsidRPr="00043CC6">
                    <w:rPr>
                      <w:position w:val="-18"/>
                      <w:sz w:val="24"/>
                      <w:szCs w:val="24"/>
                    </w:rPr>
                    <w:object w:dxaOrig="2659" w:dyaOrig="520" w14:anchorId="762917E2">
                      <v:shape id="_x0000_i1032" type="#_x0000_t75" style="width:136.5pt;height:28.5pt" o:ole="">
                        <v:imagedata r:id="rId35" o:title=""/>
                      </v:shape>
                      <o:OLEObject Type="Embed" ProgID="Equation.3" ShapeID="_x0000_i1032" DrawAspect="Content" ObjectID="_1555482874" r:id="rId36"/>
                    </w:object>
                  </w:r>
                </w:p>
              </w:tc>
              <w:tc>
                <w:tcPr>
                  <w:tcW w:w="4531" w:type="dxa"/>
                  <w:tcBorders>
                    <w:top w:val="single" w:sz="4" w:space="0" w:color="auto"/>
                    <w:left w:val="single" w:sz="4" w:space="0" w:color="auto"/>
                    <w:bottom w:val="single" w:sz="4" w:space="0" w:color="auto"/>
                    <w:right w:val="single" w:sz="4" w:space="0" w:color="auto"/>
                  </w:tcBorders>
                </w:tcPr>
                <w:p w14:paraId="322F6456" w14:textId="77777777" w:rsidR="00D340AF" w:rsidRPr="00FE7B61" w:rsidRDefault="00D340AF" w:rsidP="00D340AF">
                  <w:pPr>
                    <w:suppressAutoHyphens/>
                    <w:ind w:right="-108"/>
                    <w:jc w:val="center"/>
                    <w:rPr>
                      <w:sz w:val="24"/>
                      <w:szCs w:val="24"/>
                    </w:rPr>
                  </w:pPr>
                  <w:r w:rsidRPr="009131F1">
                    <w:rPr>
                      <w:sz w:val="24"/>
                      <w:szCs w:val="24"/>
                    </w:rPr>
                    <w:t>Максимальное количество баллов по критерию – 100</w:t>
                  </w:r>
                </w:p>
              </w:tc>
            </w:tr>
          </w:tbl>
          <w:p w14:paraId="62055B37" w14:textId="77777777" w:rsidR="00565671" w:rsidRDefault="00565671" w:rsidP="006E0447">
            <w:pPr>
              <w:jc w:val="both"/>
              <w:rPr>
                <w:b/>
                <w:sz w:val="24"/>
                <w:szCs w:val="24"/>
              </w:rPr>
            </w:pPr>
          </w:p>
          <w:p w14:paraId="370D9FB1" w14:textId="24DD341D" w:rsidR="00F92A41" w:rsidRPr="00AF713C" w:rsidRDefault="0027423B" w:rsidP="006E0447">
            <w:pPr>
              <w:jc w:val="both"/>
              <w:rPr>
                <w:b/>
                <w:sz w:val="24"/>
                <w:szCs w:val="24"/>
              </w:rPr>
            </w:pPr>
            <w:r>
              <w:rPr>
                <w:b/>
                <w:sz w:val="24"/>
                <w:szCs w:val="24"/>
              </w:rPr>
              <w:t>3</w:t>
            </w:r>
            <w:r w:rsidR="006E0447">
              <w:rPr>
                <w:b/>
                <w:sz w:val="24"/>
                <w:szCs w:val="24"/>
              </w:rPr>
              <w:t xml:space="preserve">. </w:t>
            </w:r>
            <w:r w:rsidR="00F92A41" w:rsidRPr="00AF713C">
              <w:rPr>
                <w:b/>
                <w:sz w:val="24"/>
                <w:szCs w:val="24"/>
              </w:rPr>
              <w:t>Расчет Итогового рейтинга по каждой заявке.</w:t>
            </w:r>
          </w:p>
          <w:p w14:paraId="20B407B8" w14:textId="0A9EB523" w:rsidR="00F92A41" w:rsidRPr="00AF713C" w:rsidRDefault="0027423B" w:rsidP="006E0447">
            <w:pPr>
              <w:jc w:val="both"/>
              <w:rPr>
                <w:sz w:val="24"/>
                <w:szCs w:val="24"/>
              </w:rPr>
            </w:pPr>
            <w:r>
              <w:rPr>
                <w:sz w:val="24"/>
                <w:szCs w:val="24"/>
              </w:rPr>
              <w:t>3</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288B676C" w:rsidR="00F92A41" w:rsidRPr="00AF713C" w:rsidRDefault="0027423B" w:rsidP="006E0447">
            <w:pPr>
              <w:autoSpaceDE w:val="0"/>
              <w:autoSpaceDN w:val="0"/>
              <w:adjustRightInd w:val="0"/>
              <w:rPr>
                <w:sz w:val="24"/>
                <w:szCs w:val="24"/>
              </w:rPr>
            </w:pPr>
            <w:r>
              <w:rPr>
                <w:sz w:val="24"/>
                <w:szCs w:val="24"/>
              </w:rPr>
              <w:t>3</w:t>
            </w:r>
            <w:r w:rsidR="00F92A41" w:rsidRPr="00AF713C">
              <w:rPr>
                <w:sz w:val="24"/>
                <w:szCs w:val="24"/>
              </w:rPr>
              <w:t>.2. Заявке, набравшей наибольший итоговый рейтинг, присваивается первый номер.</w:t>
            </w:r>
          </w:p>
          <w:p w14:paraId="44665428" w14:textId="5A62F1C0" w:rsidR="00F92A41" w:rsidRPr="00AF713C" w:rsidRDefault="0027423B" w:rsidP="006E0447">
            <w:pPr>
              <w:jc w:val="both"/>
              <w:rPr>
                <w:sz w:val="24"/>
                <w:szCs w:val="24"/>
              </w:rPr>
            </w:pPr>
            <w:r>
              <w:rPr>
                <w:sz w:val="24"/>
                <w:szCs w:val="24"/>
              </w:rPr>
              <w:t>3</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F92A41" w:rsidRPr="00F83B74" w:rsidRDefault="00F92A41" w:rsidP="004A613B">
            <w:pPr>
              <w:tabs>
                <w:tab w:val="left" w:pos="360"/>
              </w:tabs>
              <w:jc w:val="both"/>
              <w:rPr>
                <w:sz w:val="24"/>
                <w:szCs w:val="24"/>
              </w:rPr>
            </w:pPr>
            <w:r>
              <w:rPr>
                <w:b/>
                <w:bCs/>
                <w:sz w:val="24"/>
                <w:szCs w:val="24"/>
              </w:rPr>
              <w:lastRenderedPageBreak/>
              <w:t>8.</w:t>
            </w:r>
            <w:r w:rsidR="004A613B">
              <w:rPr>
                <w:b/>
                <w:bCs/>
                <w:sz w:val="24"/>
                <w:szCs w:val="24"/>
              </w:rPr>
              <w:t>11</w:t>
            </w:r>
            <w:r w:rsidR="00BC66EC">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1" w:name="_Toc149542940"/>
      <w:bookmarkStart w:id="72" w:name="_Toc166101215"/>
      <w:bookmarkStart w:id="73" w:name="_Ref166101288"/>
      <w:bookmarkStart w:id="74" w:name="_Ref166101291"/>
      <w:bookmarkStart w:id="75" w:name="_Ref166158276"/>
      <w:bookmarkStart w:id="76" w:name="_Ref166158279"/>
      <w:bookmarkStart w:id="77" w:name="_Ref166329210"/>
      <w:bookmarkStart w:id="78" w:name="_Ref166329212"/>
      <w:bookmarkStart w:id="79" w:name="_Ref166329217"/>
      <w:bookmarkStart w:id="80" w:name="_Toc167251515"/>
      <w:bookmarkStart w:id="81" w:name="_Toc180912174"/>
      <w:bookmarkStart w:id="82" w:name="_Toc253767389"/>
    </w:p>
    <w:p w14:paraId="6985E6E0" w14:textId="77777777" w:rsidR="005807CC" w:rsidRDefault="005807CC">
      <w:pPr>
        <w:rPr>
          <w:b/>
          <w:sz w:val="32"/>
          <w:szCs w:val="32"/>
        </w:rPr>
        <w:sectPr w:rsidR="005807CC" w:rsidSect="000415DC">
          <w:headerReference w:type="default" r:id="rId37"/>
          <w:pgSz w:w="11907" w:h="16840" w:code="9"/>
          <w:pgMar w:top="851" w:right="851" w:bottom="851" w:left="1276" w:header="720" w:footer="403" w:gutter="0"/>
          <w:cols w:space="720"/>
          <w:noEndnote/>
        </w:sectPr>
      </w:pPr>
    </w:p>
    <w:p w14:paraId="5523F08E" w14:textId="0A23BC7C" w:rsidR="002379E8" w:rsidRDefault="002379E8" w:rsidP="00B85548">
      <w:pPr>
        <w:pStyle w:val="10"/>
      </w:pPr>
      <w:bookmarkStart w:id="83" w:name="_Toc465240946"/>
      <w:r>
        <w:lastRenderedPageBreak/>
        <w:t>ТЕХНИЧЕСКОЕ ЗАДАНИЕ</w:t>
      </w:r>
      <w:bookmarkEnd w:id="83"/>
    </w:p>
    <w:p w14:paraId="3CE7ADFE" w14:textId="77777777" w:rsidR="000C48C7" w:rsidRPr="005E15E2" w:rsidRDefault="000C48C7" w:rsidP="000C48C7">
      <w:pPr>
        <w:jc w:val="center"/>
        <w:rPr>
          <w:b/>
          <w:sz w:val="28"/>
          <w:szCs w:val="28"/>
        </w:rPr>
      </w:pPr>
      <w:r>
        <w:rPr>
          <w:b/>
          <w:sz w:val="28"/>
          <w:szCs w:val="28"/>
        </w:rPr>
        <w:t xml:space="preserve">на </w:t>
      </w:r>
      <w:r w:rsidRPr="007D083A">
        <w:rPr>
          <w:b/>
          <w:sz w:val="28"/>
          <w:szCs w:val="28"/>
        </w:rPr>
        <w:t>выполнение услуг по техническому обслуживанию и ремонту системы видеонаблюдения (ТСН) Агентства</w:t>
      </w:r>
      <w:r>
        <w:rPr>
          <w:b/>
          <w:sz w:val="28"/>
          <w:szCs w:val="28"/>
        </w:rPr>
        <w:t xml:space="preserve"> стратегических инициатив</w:t>
      </w:r>
    </w:p>
    <w:p w14:paraId="1F0ACB35" w14:textId="77777777" w:rsidR="000C48C7" w:rsidRDefault="000C48C7" w:rsidP="000C48C7">
      <w:pPr>
        <w:spacing w:line="360" w:lineRule="auto"/>
        <w:ind w:firstLine="709"/>
        <w:jc w:val="both"/>
        <w:rPr>
          <w:sz w:val="28"/>
          <w:szCs w:val="28"/>
        </w:rPr>
      </w:pPr>
    </w:p>
    <w:p w14:paraId="7C22733D" w14:textId="77777777" w:rsidR="000C48C7" w:rsidRPr="00AF4F93" w:rsidRDefault="000C48C7" w:rsidP="000C48C7">
      <w:pPr>
        <w:ind w:firstLine="709"/>
        <w:jc w:val="both"/>
        <w:rPr>
          <w:sz w:val="28"/>
          <w:szCs w:val="28"/>
        </w:rPr>
      </w:pPr>
      <w:r w:rsidRPr="007D083A">
        <w:rPr>
          <w:sz w:val="28"/>
          <w:szCs w:val="28"/>
        </w:rPr>
        <w:t>1. Перечень оборудования и программного обеспечения, подлежащего</w:t>
      </w:r>
      <w:r>
        <w:rPr>
          <w:sz w:val="28"/>
          <w:szCs w:val="28"/>
        </w:rPr>
        <w:t xml:space="preserve"> обслуживанию:</w:t>
      </w:r>
    </w:p>
    <w:p w14:paraId="50ABD3D6" w14:textId="77777777" w:rsidR="000C48C7" w:rsidRPr="00AF4F93" w:rsidRDefault="000C48C7" w:rsidP="000C48C7">
      <w:pPr>
        <w:ind w:firstLine="709"/>
        <w:jc w:val="both"/>
        <w:rPr>
          <w:sz w:val="28"/>
          <w:szCs w:val="28"/>
        </w:rPr>
      </w:pPr>
    </w:p>
    <w:tbl>
      <w:tblPr>
        <w:tblStyle w:val="af5"/>
        <w:tblW w:w="9719" w:type="dxa"/>
        <w:jc w:val="center"/>
        <w:tblLook w:val="04A0" w:firstRow="1" w:lastRow="0" w:firstColumn="1" w:lastColumn="0" w:noHBand="0" w:noVBand="1"/>
      </w:tblPr>
      <w:tblGrid>
        <w:gridCol w:w="680"/>
        <w:gridCol w:w="7963"/>
        <w:gridCol w:w="1076"/>
      </w:tblGrid>
      <w:tr w:rsidR="000C48C7" w:rsidRPr="000436D6" w14:paraId="1CC5ED00" w14:textId="77777777" w:rsidTr="00D05B54">
        <w:trPr>
          <w:jc w:val="center"/>
        </w:trPr>
        <w:tc>
          <w:tcPr>
            <w:tcW w:w="680" w:type="dxa"/>
            <w:vAlign w:val="center"/>
          </w:tcPr>
          <w:p w14:paraId="6AEA8923" w14:textId="77777777" w:rsidR="000C48C7" w:rsidRPr="000436D6" w:rsidRDefault="000C48C7" w:rsidP="00D05B54">
            <w:pPr>
              <w:jc w:val="center"/>
              <w:rPr>
                <w:b/>
                <w:sz w:val="24"/>
                <w:szCs w:val="24"/>
              </w:rPr>
            </w:pPr>
            <w:r w:rsidRPr="000436D6">
              <w:rPr>
                <w:b/>
                <w:sz w:val="24"/>
                <w:szCs w:val="24"/>
              </w:rPr>
              <w:t>№</w:t>
            </w:r>
          </w:p>
          <w:p w14:paraId="429C0019" w14:textId="77777777" w:rsidR="000C48C7" w:rsidRPr="000436D6" w:rsidRDefault="000C48C7" w:rsidP="00D05B54">
            <w:pPr>
              <w:jc w:val="center"/>
              <w:rPr>
                <w:b/>
                <w:sz w:val="24"/>
                <w:szCs w:val="24"/>
              </w:rPr>
            </w:pPr>
            <w:r w:rsidRPr="000436D6">
              <w:rPr>
                <w:b/>
                <w:sz w:val="24"/>
                <w:szCs w:val="24"/>
              </w:rPr>
              <w:t>п/п</w:t>
            </w:r>
          </w:p>
        </w:tc>
        <w:tc>
          <w:tcPr>
            <w:tcW w:w="7963" w:type="dxa"/>
            <w:vAlign w:val="center"/>
          </w:tcPr>
          <w:p w14:paraId="75BC86A3" w14:textId="77777777" w:rsidR="000C48C7" w:rsidRPr="000436D6" w:rsidRDefault="000C48C7" w:rsidP="00D05B54">
            <w:pPr>
              <w:jc w:val="center"/>
              <w:rPr>
                <w:b/>
                <w:sz w:val="24"/>
                <w:szCs w:val="24"/>
              </w:rPr>
            </w:pPr>
            <w:r w:rsidRPr="000436D6">
              <w:rPr>
                <w:b/>
                <w:sz w:val="24"/>
                <w:szCs w:val="24"/>
              </w:rPr>
              <w:t>Наименование оборудования/программного обеспечения</w:t>
            </w:r>
          </w:p>
        </w:tc>
        <w:tc>
          <w:tcPr>
            <w:tcW w:w="1076" w:type="dxa"/>
            <w:vAlign w:val="center"/>
          </w:tcPr>
          <w:p w14:paraId="5C8606F6" w14:textId="77777777" w:rsidR="000C48C7" w:rsidRPr="000436D6" w:rsidRDefault="000C48C7" w:rsidP="00D05B54">
            <w:pPr>
              <w:jc w:val="center"/>
              <w:rPr>
                <w:b/>
                <w:sz w:val="24"/>
                <w:szCs w:val="24"/>
              </w:rPr>
            </w:pPr>
            <w:r w:rsidRPr="000436D6">
              <w:rPr>
                <w:b/>
                <w:sz w:val="24"/>
                <w:szCs w:val="24"/>
              </w:rPr>
              <w:t>Кол-во, шт.</w:t>
            </w:r>
          </w:p>
        </w:tc>
      </w:tr>
      <w:tr w:rsidR="000C48C7" w:rsidRPr="000436D6" w14:paraId="5F93A91D" w14:textId="77777777" w:rsidTr="00D05B54">
        <w:trPr>
          <w:jc w:val="center"/>
        </w:trPr>
        <w:tc>
          <w:tcPr>
            <w:tcW w:w="9719" w:type="dxa"/>
            <w:gridSpan w:val="3"/>
            <w:vAlign w:val="center"/>
          </w:tcPr>
          <w:p w14:paraId="7021E679" w14:textId="77777777" w:rsidR="000C48C7" w:rsidRPr="00AF4F93" w:rsidRDefault="000C48C7" w:rsidP="00D05B54">
            <w:pPr>
              <w:spacing w:before="120" w:after="120"/>
              <w:jc w:val="center"/>
              <w:rPr>
                <w:b/>
                <w:sz w:val="24"/>
                <w:szCs w:val="24"/>
              </w:rPr>
            </w:pPr>
            <w:r w:rsidRPr="00AF4F93">
              <w:rPr>
                <w:b/>
                <w:sz w:val="24"/>
                <w:szCs w:val="24"/>
              </w:rPr>
              <w:t>Москва, ул.</w:t>
            </w:r>
            <w:r>
              <w:rPr>
                <w:b/>
                <w:sz w:val="24"/>
                <w:szCs w:val="24"/>
              </w:rPr>
              <w:t xml:space="preserve"> </w:t>
            </w:r>
            <w:r w:rsidRPr="00AF4F93">
              <w:rPr>
                <w:b/>
                <w:sz w:val="24"/>
                <w:szCs w:val="24"/>
              </w:rPr>
              <w:t>Новый Арбат, 36</w:t>
            </w:r>
          </w:p>
        </w:tc>
      </w:tr>
      <w:tr w:rsidR="000C48C7" w:rsidRPr="000436D6" w14:paraId="19A4DAB1" w14:textId="77777777" w:rsidTr="00D05B54">
        <w:trPr>
          <w:jc w:val="center"/>
        </w:trPr>
        <w:tc>
          <w:tcPr>
            <w:tcW w:w="680" w:type="dxa"/>
          </w:tcPr>
          <w:p w14:paraId="3ECBB2CC" w14:textId="77777777" w:rsidR="000C48C7" w:rsidRPr="000436D6" w:rsidRDefault="000C48C7" w:rsidP="00D05B54">
            <w:pPr>
              <w:jc w:val="center"/>
              <w:rPr>
                <w:sz w:val="24"/>
                <w:szCs w:val="24"/>
              </w:rPr>
            </w:pPr>
            <w:r w:rsidRPr="000436D6">
              <w:rPr>
                <w:sz w:val="24"/>
                <w:szCs w:val="24"/>
              </w:rPr>
              <w:t>1</w:t>
            </w:r>
          </w:p>
        </w:tc>
        <w:tc>
          <w:tcPr>
            <w:tcW w:w="7963" w:type="dxa"/>
          </w:tcPr>
          <w:p w14:paraId="27972037" w14:textId="77777777" w:rsidR="000C48C7" w:rsidRPr="000436D6" w:rsidRDefault="000C48C7" w:rsidP="00D05B54">
            <w:pPr>
              <w:jc w:val="both"/>
              <w:rPr>
                <w:sz w:val="24"/>
                <w:szCs w:val="24"/>
              </w:rPr>
            </w:pPr>
            <w:r w:rsidRPr="000436D6">
              <w:rPr>
                <w:sz w:val="24"/>
                <w:szCs w:val="24"/>
              </w:rPr>
              <w:t xml:space="preserve">Камеры </w:t>
            </w:r>
            <w:r w:rsidRPr="000436D6">
              <w:rPr>
                <w:sz w:val="24"/>
                <w:szCs w:val="24"/>
                <w:lang w:val="en-US"/>
              </w:rPr>
              <w:t>H</w:t>
            </w:r>
            <w:r w:rsidRPr="000436D6">
              <w:rPr>
                <w:sz w:val="24"/>
                <w:szCs w:val="24"/>
              </w:rPr>
              <w:t>.264</w:t>
            </w:r>
          </w:p>
        </w:tc>
        <w:tc>
          <w:tcPr>
            <w:tcW w:w="1076" w:type="dxa"/>
            <w:vAlign w:val="bottom"/>
          </w:tcPr>
          <w:p w14:paraId="6BBBAB3B" w14:textId="77777777" w:rsidR="000C48C7" w:rsidRPr="000436D6" w:rsidRDefault="000C48C7" w:rsidP="00D05B54">
            <w:pPr>
              <w:jc w:val="center"/>
              <w:rPr>
                <w:sz w:val="24"/>
                <w:szCs w:val="24"/>
              </w:rPr>
            </w:pPr>
            <w:r w:rsidRPr="000436D6">
              <w:rPr>
                <w:sz w:val="24"/>
                <w:szCs w:val="24"/>
              </w:rPr>
              <w:t>19</w:t>
            </w:r>
          </w:p>
        </w:tc>
      </w:tr>
      <w:tr w:rsidR="000C48C7" w:rsidRPr="000436D6" w14:paraId="3B5C128B" w14:textId="77777777" w:rsidTr="00D05B54">
        <w:trPr>
          <w:jc w:val="center"/>
        </w:trPr>
        <w:tc>
          <w:tcPr>
            <w:tcW w:w="680" w:type="dxa"/>
          </w:tcPr>
          <w:p w14:paraId="64666D46" w14:textId="77777777" w:rsidR="000C48C7" w:rsidRPr="000436D6" w:rsidRDefault="000C48C7" w:rsidP="00D05B54">
            <w:pPr>
              <w:jc w:val="center"/>
              <w:rPr>
                <w:sz w:val="24"/>
                <w:szCs w:val="24"/>
              </w:rPr>
            </w:pPr>
            <w:r w:rsidRPr="000436D6">
              <w:rPr>
                <w:sz w:val="24"/>
                <w:szCs w:val="24"/>
              </w:rPr>
              <w:t>2</w:t>
            </w:r>
          </w:p>
        </w:tc>
        <w:tc>
          <w:tcPr>
            <w:tcW w:w="7963" w:type="dxa"/>
          </w:tcPr>
          <w:p w14:paraId="487B0061" w14:textId="77777777" w:rsidR="000C48C7" w:rsidRPr="00E54FAE" w:rsidRDefault="000C48C7" w:rsidP="00D05B54">
            <w:pPr>
              <w:jc w:val="both"/>
              <w:rPr>
                <w:sz w:val="24"/>
                <w:szCs w:val="24"/>
                <w:lang w:val="en-US"/>
              </w:rPr>
            </w:pPr>
            <w:r w:rsidRPr="000436D6">
              <w:rPr>
                <w:sz w:val="24"/>
                <w:szCs w:val="24"/>
              </w:rPr>
              <w:t>Камеры</w:t>
            </w:r>
            <w:r>
              <w:rPr>
                <w:sz w:val="24"/>
                <w:szCs w:val="24"/>
              </w:rPr>
              <w:t xml:space="preserve"> </w:t>
            </w:r>
            <w:r>
              <w:rPr>
                <w:sz w:val="24"/>
                <w:szCs w:val="24"/>
                <w:lang w:val="en-US"/>
              </w:rPr>
              <w:t>SLC-83M</w:t>
            </w:r>
          </w:p>
        </w:tc>
        <w:tc>
          <w:tcPr>
            <w:tcW w:w="1076" w:type="dxa"/>
            <w:vAlign w:val="bottom"/>
          </w:tcPr>
          <w:p w14:paraId="31CA5CEF" w14:textId="77777777" w:rsidR="000C48C7" w:rsidRPr="000436D6" w:rsidRDefault="000C48C7" w:rsidP="00D05B54">
            <w:pPr>
              <w:jc w:val="center"/>
              <w:rPr>
                <w:sz w:val="24"/>
                <w:szCs w:val="24"/>
              </w:rPr>
            </w:pPr>
            <w:r w:rsidRPr="000436D6">
              <w:rPr>
                <w:sz w:val="24"/>
                <w:szCs w:val="24"/>
              </w:rPr>
              <w:t>9</w:t>
            </w:r>
          </w:p>
        </w:tc>
      </w:tr>
      <w:tr w:rsidR="000C48C7" w:rsidRPr="000436D6" w14:paraId="75D84867" w14:textId="77777777" w:rsidTr="00D05B54">
        <w:trPr>
          <w:jc w:val="center"/>
        </w:trPr>
        <w:tc>
          <w:tcPr>
            <w:tcW w:w="680" w:type="dxa"/>
          </w:tcPr>
          <w:p w14:paraId="5640308B" w14:textId="77777777" w:rsidR="000C48C7" w:rsidRPr="000436D6" w:rsidRDefault="000C48C7" w:rsidP="00D05B54">
            <w:pPr>
              <w:jc w:val="center"/>
              <w:rPr>
                <w:sz w:val="24"/>
                <w:szCs w:val="24"/>
              </w:rPr>
            </w:pPr>
            <w:r w:rsidRPr="000436D6">
              <w:rPr>
                <w:sz w:val="24"/>
                <w:szCs w:val="24"/>
              </w:rPr>
              <w:t>3</w:t>
            </w:r>
          </w:p>
        </w:tc>
        <w:tc>
          <w:tcPr>
            <w:tcW w:w="7963" w:type="dxa"/>
          </w:tcPr>
          <w:p w14:paraId="77931A5C" w14:textId="77777777" w:rsidR="000C48C7" w:rsidRPr="00092ADD" w:rsidRDefault="000C48C7" w:rsidP="00D05B54">
            <w:pPr>
              <w:jc w:val="both"/>
              <w:rPr>
                <w:sz w:val="24"/>
                <w:szCs w:val="24"/>
                <w:lang w:val="en-US"/>
              </w:rPr>
            </w:pPr>
            <w:r w:rsidRPr="000436D6">
              <w:rPr>
                <w:sz w:val="24"/>
                <w:szCs w:val="24"/>
              </w:rPr>
              <w:t>Сервер</w:t>
            </w:r>
            <w:r>
              <w:rPr>
                <w:sz w:val="24"/>
                <w:szCs w:val="24"/>
                <w:lang w:val="en-US"/>
              </w:rPr>
              <w:t xml:space="preserve"> </w:t>
            </w:r>
            <w:r w:rsidRPr="000436D6">
              <w:rPr>
                <w:sz w:val="24"/>
                <w:szCs w:val="24"/>
                <w:lang w:val="en-US"/>
              </w:rPr>
              <w:t>Intel (R) Core (TM) i5-3470 CPU @ 3.20 GHz</w:t>
            </w:r>
            <w:r w:rsidRPr="00092ADD">
              <w:rPr>
                <w:sz w:val="24"/>
                <w:szCs w:val="24"/>
                <w:lang w:val="en-US"/>
              </w:rPr>
              <w:t xml:space="preserve"> </w:t>
            </w:r>
            <w:r w:rsidRPr="000436D6">
              <w:rPr>
                <w:sz w:val="24"/>
                <w:szCs w:val="24"/>
              </w:rPr>
              <w:t>ОЗУ</w:t>
            </w:r>
            <w:r w:rsidRPr="00092ADD">
              <w:rPr>
                <w:sz w:val="24"/>
                <w:szCs w:val="24"/>
                <w:lang w:val="en-US"/>
              </w:rPr>
              <w:t xml:space="preserve"> 8.00 </w:t>
            </w:r>
            <w:r w:rsidRPr="000436D6">
              <w:rPr>
                <w:sz w:val="24"/>
                <w:szCs w:val="24"/>
              </w:rPr>
              <w:t>Гб</w:t>
            </w:r>
          </w:p>
          <w:p w14:paraId="616741C4" w14:textId="77777777" w:rsidR="000C48C7" w:rsidRPr="00092ADD" w:rsidRDefault="000C48C7" w:rsidP="00D05B54">
            <w:pPr>
              <w:jc w:val="both"/>
              <w:rPr>
                <w:sz w:val="24"/>
                <w:szCs w:val="24"/>
                <w:lang w:val="en-US"/>
              </w:rPr>
            </w:pPr>
            <w:r w:rsidRPr="000436D6">
              <w:rPr>
                <w:sz w:val="24"/>
                <w:szCs w:val="24"/>
                <w:lang w:val="en-US"/>
              </w:rPr>
              <w:t xml:space="preserve">Windows 7 </w:t>
            </w:r>
            <w:r w:rsidRPr="000436D6">
              <w:rPr>
                <w:sz w:val="24"/>
                <w:szCs w:val="24"/>
              </w:rPr>
              <w:t>Профессиональная</w:t>
            </w:r>
          </w:p>
        </w:tc>
        <w:tc>
          <w:tcPr>
            <w:tcW w:w="1076" w:type="dxa"/>
            <w:shd w:val="clear" w:color="auto" w:fill="auto"/>
            <w:vAlign w:val="bottom"/>
          </w:tcPr>
          <w:p w14:paraId="5152F044" w14:textId="77777777" w:rsidR="000C48C7" w:rsidRPr="000436D6" w:rsidRDefault="000C48C7" w:rsidP="00D05B54">
            <w:pPr>
              <w:jc w:val="center"/>
              <w:rPr>
                <w:sz w:val="24"/>
                <w:szCs w:val="24"/>
              </w:rPr>
            </w:pPr>
            <w:r w:rsidRPr="000436D6">
              <w:rPr>
                <w:sz w:val="24"/>
                <w:szCs w:val="24"/>
              </w:rPr>
              <w:t>1</w:t>
            </w:r>
          </w:p>
        </w:tc>
      </w:tr>
      <w:tr w:rsidR="000C48C7" w:rsidRPr="000436D6" w14:paraId="2C34E596" w14:textId="77777777" w:rsidTr="00D05B54">
        <w:trPr>
          <w:jc w:val="center"/>
        </w:trPr>
        <w:tc>
          <w:tcPr>
            <w:tcW w:w="680" w:type="dxa"/>
          </w:tcPr>
          <w:p w14:paraId="055E803F" w14:textId="77777777" w:rsidR="000C48C7" w:rsidRPr="000436D6" w:rsidRDefault="000C48C7" w:rsidP="00D05B54">
            <w:pPr>
              <w:jc w:val="center"/>
              <w:rPr>
                <w:sz w:val="24"/>
                <w:szCs w:val="24"/>
              </w:rPr>
            </w:pPr>
            <w:r w:rsidRPr="000436D6">
              <w:rPr>
                <w:sz w:val="24"/>
                <w:szCs w:val="24"/>
              </w:rPr>
              <w:t>4</w:t>
            </w:r>
          </w:p>
        </w:tc>
        <w:tc>
          <w:tcPr>
            <w:tcW w:w="7963" w:type="dxa"/>
          </w:tcPr>
          <w:p w14:paraId="156AA8DC" w14:textId="77777777" w:rsidR="000C48C7" w:rsidRPr="00D74A22" w:rsidRDefault="000C48C7" w:rsidP="00D05B54">
            <w:pPr>
              <w:jc w:val="both"/>
              <w:rPr>
                <w:sz w:val="24"/>
                <w:szCs w:val="24"/>
                <w:lang w:val="en-US"/>
              </w:rPr>
            </w:pPr>
            <w:r w:rsidRPr="000436D6">
              <w:rPr>
                <w:sz w:val="24"/>
                <w:szCs w:val="24"/>
              </w:rPr>
              <w:t>Сервер</w:t>
            </w:r>
            <w:r>
              <w:rPr>
                <w:sz w:val="24"/>
                <w:szCs w:val="24"/>
                <w:lang w:val="en-US"/>
              </w:rPr>
              <w:t xml:space="preserve"> </w:t>
            </w:r>
            <w:r w:rsidRPr="000436D6">
              <w:rPr>
                <w:sz w:val="24"/>
                <w:szCs w:val="24"/>
                <w:lang w:val="en-US"/>
              </w:rPr>
              <w:t>Intel</w:t>
            </w:r>
            <w:r w:rsidRPr="00D74A22">
              <w:rPr>
                <w:sz w:val="24"/>
                <w:szCs w:val="24"/>
                <w:lang w:val="en-US"/>
              </w:rPr>
              <w:t xml:space="preserve"> (</w:t>
            </w:r>
            <w:r w:rsidRPr="000436D6">
              <w:rPr>
                <w:sz w:val="24"/>
                <w:szCs w:val="24"/>
                <w:lang w:val="en-US"/>
              </w:rPr>
              <w:t>R</w:t>
            </w:r>
            <w:r w:rsidRPr="00D74A22">
              <w:rPr>
                <w:sz w:val="24"/>
                <w:szCs w:val="24"/>
                <w:lang w:val="en-US"/>
              </w:rPr>
              <w:t xml:space="preserve">) </w:t>
            </w:r>
            <w:r w:rsidRPr="000436D6">
              <w:rPr>
                <w:sz w:val="24"/>
                <w:szCs w:val="24"/>
                <w:lang w:val="en-US"/>
              </w:rPr>
              <w:t>Core</w:t>
            </w:r>
            <w:r w:rsidRPr="00D74A22">
              <w:rPr>
                <w:sz w:val="24"/>
                <w:szCs w:val="24"/>
                <w:lang w:val="en-US"/>
              </w:rPr>
              <w:t xml:space="preserve"> (</w:t>
            </w:r>
            <w:r w:rsidRPr="000436D6">
              <w:rPr>
                <w:sz w:val="24"/>
                <w:szCs w:val="24"/>
                <w:lang w:val="en-US"/>
              </w:rPr>
              <w:t>TM</w:t>
            </w:r>
            <w:r w:rsidRPr="00D74A22">
              <w:rPr>
                <w:sz w:val="24"/>
                <w:szCs w:val="24"/>
                <w:lang w:val="en-US"/>
              </w:rPr>
              <w:t xml:space="preserve">) </w:t>
            </w:r>
            <w:r w:rsidRPr="000436D6">
              <w:rPr>
                <w:sz w:val="24"/>
                <w:szCs w:val="24"/>
                <w:lang w:val="en-US"/>
              </w:rPr>
              <w:t>i</w:t>
            </w:r>
            <w:r w:rsidRPr="00D74A22">
              <w:rPr>
                <w:sz w:val="24"/>
                <w:szCs w:val="24"/>
                <w:lang w:val="en-US"/>
              </w:rPr>
              <w:t xml:space="preserve">5-2400 </w:t>
            </w:r>
            <w:r w:rsidRPr="000436D6">
              <w:rPr>
                <w:sz w:val="24"/>
                <w:szCs w:val="24"/>
                <w:lang w:val="en-US"/>
              </w:rPr>
              <w:t>CPU</w:t>
            </w:r>
            <w:r w:rsidRPr="00D74A22">
              <w:rPr>
                <w:sz w:val="24"/>
                <w:szCs w:val="24"/>
                <w:lang w:val="en-US"/>
              </w:rPr>
              <w:t xml:space="preserve"> @ 3.10 </w:t>
            </w:r>
            <w:r w:rsidRPr="000436D6">
              <w:rPr>
                <w:sz w:val="24"/>
                <w:szCs w:val="24"/>
                <w:lang w:val="en-US"/>
              </w:rPr>
              <w:t>GHz</w:t>
            </w:r>
            <w:r w:rsidRPr="00D74A22">
              <w:rPr>
                <w:sz w:val="24"/>
                <w:szCs w:val="24"/>
                <w:lang w:val="en-US"/>
              </w:rPr>
              <w:t xml:space="preserve"> </w:t>
            </w:r>
            <w:r w:rsidRPr="000436D6">
              <w:rPr>
                <w:sz w:val="24"/>
                <w:szCs w:val="24"/>
              </w:rPr>
              <w:t>ОЗУ</w:t>
            </w:r>
            <w:r w:rsidRPr="00D74A22">
              <w:rPr>
                <w:sz w:val="24"/>
                <w:szCs w:val="24"/>
                <w:lang w:val="en-US"/>
              </w:rPr>
              <w:t xml:space="preserve"> 4.00 </w:t>
            </w:r>
            <w:r w:rsidRPr="000436D6">
              <w:rPr>
                <w:sz w:val="24"/>
                <w:szCs w:val="24"/>
              </w:rPr>
              <w:t>Гб</w:t>
            </w:r>
          </w:p>
          <w:p w14:paraId="37DCCDB3" w14:textId="77777777" w:rsidR="000C48C7" w:rsidRPr="000436D6" w:rsidRDefault="000C48C7" w:rsidP="00D05B54">
            <w:pPr>
              <w:jc w:val="both"/>
              <w:rPr>
                <w:sz w:val="24"/>
                <w:szCs w:val="24"/>
              </w:rPr>
            </w:pPr>
            <w:r w:rsidRPr="000436D6">
              <w:rPr>
                <w:sz w:val="24"/>
                <w:szCs w:val="24"/>
                <w:lang w:val="en-US"/>
              </w:rPr>
              <w:t>Windows</w:t>
            </w:r>
            <w:r w:rsidRPr="00E54FAE">
              <w:rPr>
                <w:sz w:val="24"/>
                <w:szCs w:val="24"/>
              </w:rPr>
              <w:t xml:space="preserve"> 7 </w:t>
            </w:r>
            <w:r w:rsidRPr="000436D6">
              <w:rPr>
                <w:sz w:val="24"/>
                <w:szCs w:val="24"/>
              </w:rPr>
              <w:t>Профессиональная</w:t>
            </w:r>
          </w:p>
        </w:tc>
        <w:tc>
          <w:tcPr>
            <w:tcW w:w="1076" w:type="dxa"/>
            <w:vAlign w:val="bottom"/>
          </w:tcPr>
          <w:p w14:paraId="2CCC1456" w14:textId="77777777" w:rsidR="000C48C7" w:rsidRPr="000436D6" w:rsidRDefault="000C48C7" w:rsidP="00D05B54">
            <w:pPr>
              <w:jc w:val="center"/>
              <w:rPr>
                <w:sz w:val="24"/>
                <w:szCs w:val="24"/>
              </w:rPr>
            </w:pPr>
            <w:r w:rsidRPr="000436D6">
              <w:rPr>
                <w:sz w:val="24"/>
                <w:szCs w:val="24"/>
              </w:rPr>
              <w:t>1</w:t>
            </w:r>
          </w:p>
        </w:tc>
      </w:tr>
      <w:tr w:rsidR="000C48C7" w:rsidRPr="000436D6" w14:paraId="2F94E36C" w14:textId="77777777" w:rsidTr="00D05B54">
        <w:trPr>
          <w:jc w:val="center"/>
        </w:trPr>
        <w:tc>
          <w:tcPr>
            <w:tcW w:w="680" w:type="dxa"/>
          </w:tcPr>
          <w:p w14:paraId="045863C4" w14:textId="77777777" w:rsidR="000C48C7" w:rsidRPr="000436D6" w:rsidRDefault="000C48C7" w:rsidP="00D05B54">
            <w:pPr>
              <w:jc w:val="center"/>
              <w:rPr>
                <w:sz w:val="24"/>
                <w:szCs w:val="24"/>
              </w:rPr>
            </w:pPr>
            <w:r w:rsidRPr="000436D6">
              <w:rPr>
                <w:sz w:val="24"/>
                <w:szCs w:val="24"/>
              </w:rPr>
              <w:t>5</w:t>
            </w:r>
          </w:p>
        </w:tc>
        <w:tc>
          <w:tcPr>
            <w:tcW w:w="7963" w:type="dxa"/>
          </w:tcPr>
          <w:p w14:paraId="4DF8197D" w14:textId="77777777" w:rsidR="000C48C7" w:rsidRPr="000436D6" w:rsidRDefault="000C48C7" w:rsidP="00D05B54">
            <w:pPr>
              <w:jc w:val="both"/>
              <w:rPr>
                <w:sz w:val="24"/>
                <w:szCs w:val="24"/>
              </w:rPr>
            </w:pPr>
            <w:r w:rsidRPr="000436D6">
              <w:rPr>
                <w:sz w:val="24"/>
                <w:szCs w:val="24"/>
              </w:rPr>
              <w:t>Программное обеспечение Линия 6.9.3</w:t>
            </w:r>
          </w:p>
        </w:tc>
        <w:tc>
          <w:tcPr>
            <w:tcW w:w="1076" w:type="dxa"/>
            <w:vAlign w:val="bottom"/>
          </w:tcPr>
          <w:p w14:paraId="41F6AE98" w14:textId="77777777" w:rsidR="000C48C7" w:rsidRPr="000436D6" w:rsidRDefault="000C48C7" w:rsidP="00D05B54">
            <w:pPr>
              <w:jc w:val="center"/>
              <w:rPr>
                <w:sz w:val="24"/>
                <w:szCs w:val="24"/>
              </w:rPr>
            </w:pPr>
            <w:r w:rsidRPr="000436D6">
              <w:rPr>
                <w:sz w:val="24"/>
                <w:szCs w:val="24"/>
              </w:rPr>
              <w:t>2</w:t>
            </w:r>
          </w:p>
        </w:tc>
      </w:tr>
      <w:tr w:rsidR="000C48C7" w:rsidRPr="000436D6" w14:paraId="670ABA9C" w14:textId="77777777" w:rsidTr="00D05B54">
        <w:trPr>
          <w:jc w:val="center"/>
        </w:trPr>
        <w:tc>
          <w:tcPr>
            <w:tcW w:w="9719" w:type="dxa"/>
            <w:gridSpan w:val="3"/>
          </w:tcPr>
          <w:p w14:paraId="7DE576C7" w14:textId="77777777" w:rsidR="000C48C7" w:rsidRPr="00AF4F93" w:rsidRDefault="000C48C7" w:rsidP="00D05B54">
            <w:pPr>
              <w:spacing w:before="120" w:after="120"/>
              <w:jc w:val="center"/>
              <w:rPr>
                <w:b/>
                <w:sz w:val="24"/>
                <w:szCs w:val="24"/>
              </w:rPr>
            </w:pPr>
            <w:r w:rsidRPr="00AF4F93">
              <w:rPr>
                <w:b/>
                <w:sz w:val="24"/>
                <w:szCs w:val="24"/>
              </w:rPr>
              <w:t>Москва, Малый Конюшковский переулок, д.2</w:t>
            </w:r>
          </w:p>
        </w:tc>
      </w:tr>
      <w:tr w:rsidR="000C48C7" w:rsidRPr="000436D6" w14:paraId="49DBB2AD" w14:textId="77777777" w:rsidTr="00D05B54">
        <w:trPr>
          <w:jc w:val="center"/>
        </w:trPr>
        <w:tc>
          <w:tcPr>
            <w:tcW w:w="680" w:type="dxa"/>
          </w:tcPr>
          <w:p w14:paraId="21A5D880" w14:textId="77777777" w:rsidR="000C48C7" w:rsidRPr="000436D6" w:rsidRDefault="000C48C7" w:rsidP="00D05B54">
            <w:pPr>
              <w:jc w:val="center"/>
              <w:rPr>
                <w:sz w:val="24"/>
                <w:szCs w:val="24"/>
              </w:rPr>
            </w:pPr>
            <w:r w:rsidRPr="000436D6">
              <w:rPr>
                <w:sz w:val="24"/>
                <w:szCs w:val="24"/>
              </w:rPr>
              <w:t>6</w:t>
            </w:r>
          </w:p>
        </w:tc>
        <w:tc>
          <w:tcPr>
            <w:tcW w:w="7963" w:type="dxa"/>
          </w:tcPr>
          <w:p w14:paraId="726F7A91" w14:textId="77777777" w:rsidR="000C48C7" w:rsidRPr="000436D6" w:rsidRDefault="000C48C7" w:rsidP="00D05B54">
            <w:pPr>
              <w:jc w:val="both"/>
              <w:rPr>
                <w:sz w:val="24"/>
                <w:szCs w:val="24"/>
              </w:rPr>
            </w:pPr>
            <w:r w:rsidRPr="000436D6">
              <w:rPr>
                <w:sz w:val="24"/>
                <w:szCs w:val="24"/>
              </w:rPr>
              <w:t>Камеры</w:t>
            </w:r>
            <w:r w:rsidRPr="000436D6">
              <w:rPr>
                <w:sz w:val="24"/>
                <w:szCs w:val="24"/>
                <w:lang w:val="en-US"/>
              </w:rPr>
              <w:t xml:space="preserve"> H</w:t>
            </w:r>
            <w:r w:rsidRPr="000436D6">
              <w:rPr>
                <w:sz w:val="24"/>
                <w:szCs w:val="24"/>
              </w:rPr>
              <w:t>.264</w:t>
            </w:r>
          </w:p>
        </w:tc>
        <w:tc>
          <w:tcPr>
            <w:tcW w:w="1076" w:type="dxa"/>
          </w:tcPr>
          <w:p w14:paraId="39BE053C" w14:textId="77777777" w:rsidR="000C48C7" w:rsidRPr="000436D6" w:rsidRDefault="000C48C7" w:rsidP="00D05B54">
            <w:pPr>
              <w:jc w:val="center"/>
              <w:rPr>
                <w:sz w:val="24"/>
                <w:szCs w:val="24"/>
              </w:rPr>
            </w:pPr>
            <w:r w:rsidRPr="000436D6">
              <w:rPr>
                <w:sz w:val="24"/>
                <w:szCs w:val="24"/>
              </w:rPr>
              <w:t>13</w:t>
            </w:r>
          </w:p>
        </w:tc>
      </w:tr>
      <w:tr w:rsidR="000C48C7" w:rsidRPr="000436D6" w14:paraId="74DFCD5E" w14:textId="77777777" w:rsidTr="00D05B54">
        <w:trPr>
          <w:jc w:val="center"/>
        </w:trPr>
        <w:tc>
          <w:tcPr>
            <w:tcW w:w="680" w:type="dxa"/>
          </w:tcPr>
          <w:p w14:paraId="0C62758F" w14:textId="77777777" w:rsidR="000C48C7" w:rsidRPr="000436D6" w:rsidRDefault="000C48C7" w:rsidP="00D05B54">
            <w:pPr>
              <w:jc w:val="center"/>
              <w:rPr>
                <w:sz w:val="24"/>
                <w:szCs w:val="24"/>
              </w:rPr>
            </w:pPr>
            <w:r w:rsidRPr="000436D6">
              <w:rPr>
                <w:sz w:val="24"/>
                <w:szCs w:val="24"/>
              </w:rPr>
              <w:t>7</w:t>
            </w:r>
          </w:p>
        </w:tc>
        <w:tc>
          <w:tcPr>
            <w:tcW w:w="7963" w:type="dxa"/>
          </w:tcPr>
          <w:p w14:paraId="3844B934" w14:textId="77777777" w:rsidR="000C48C7" w:rsidRPr="00AF4F93" w:rsidRDefault="000C48C7" w:rsidP="00D05B54">
            <w:pPr>
              <w:jc w:val="both"/>
              <w:rPr>
                <w:sz w:val="24"/>
                <w:szCs w:val="24"/>
                <w:lang w:val="en-US"/>
              </w:rPr>
            </w:pPr>
            <w:r w:rsidRPr="000436D6">
              <w:rPr>
                <w:sz w:val="24"/>
                <w:szCs w:val="24"/>
              </w:rPr>
              <w:t>Сервер</w:t>
            </w:r>
            <w:r w:rsidRPr="00F25EB2">
              <w:rPr>
                <w:sz w:val="24"/>
                <w:szCs w:val="24"/>
                <w:lang w:val="en-US"/>
              </w:rPr>
              <w:t xml:space="preserve"> </w:t>
            </w:r>
            <w:r w:rsidRPr="000436D6">
              <w:rPr>
                <w:sz w:val="24"/>
                <w:szCs w:val="24"/>
                <w:lang w:val="en-US"/>
              </w:rPr>
              <w:t>Intel (R) Core (TM) i5-3470 CPU @ 3.20 GHz 3.60 GHz</w:t>
            </w:r>
            <w:r>
              <w:rPr>
                <w:sz w:val="24"/>
                <w:szCs w:val="24"/>
                <w:lang w:val="en-US"/>
              </w:rPr>
              <w:t xml:space="preserve"> </w:t>
            </w:r>
            <w:r w:rsidRPr="000436D6">
              <w:rPr>
                <w:sz w:val="24"/>
                <w:szCs w:val="24"/>
              </w:rPr>
              <w:t>ОЗУ</w:t>
            </w:r>
            <w:r w:rsidRPr="00AF4F93">
              <w:rPr>
                <w:sz w:val="24"/>
                <w:szCs w:val="24"/>
                <w:lang w:val="en-US"/>
              </w:rPr>
              <w:t xml:space="preserve"> 4.00 </w:t>
            </w:r>
            <w:r w:rsidRPr="000436D6">
              <w:rPr>
                <w:sz w:val="24"/>
                <w:szCs w:val="24"/>
              </w:rPr>
              <w:t>Гб</w:t>
            </w:r>
          </w:p>
          <w:p w14:paraId="3F81D9F4" w14:textId="77777777" w:rsidR="000C48C7" w:rsidRPr="00AF4F93" w:rsidRDefault="000C48C7" w:rsidP="00D05B54">
            <w:pPr>
              <w:jc w:val="both"/>
              <w:rPr>
                <w:sz w:val="24"/>
                <w:szCs w:val="24"/>
                <w:lang w:val="en-US"/>
              </w:rPr>
            </w:pPr>
            <w:r w:rsidRPr="000436D6">
              <w:rPr>
                <w:sz w:val="24"/>
                <w:szCs w:val="24"/>
                <w:lang w:val="en-US"/>
              </w:rPr>
              <w:t xml:space="preserve">Windows </w:t>
            </w:r>
            <w:r w:rsidRPr="00AF4F93">
              <w:rPr>
                <w:sz w:val="24"/>
                <w:szCs w:val="24"/>
                <w:lang w:val="en-US"/>
              </w:rPr>
              <w:t>8.1</w:t>
            </w:r>
          </w:p>
        </w:tc>
        <w:tc>
          <w:tcPr>
            <w:tcW w:w="1076" w:type="dxa"/>
            <w:vAlign w:val="bottom"/>
          </w:tcPr>
          <w:p w14:paraId="73934C37" w14:textId="77777777" w:rsidR="000C48C7" w:rsidRPr="000436D6" w:rsidRDefault="000C48C7" w:rsidP="00D05B54">
            <w:pPr>
              <w:jc w:val="center"/>
              <w:rPr>
                <w:sz w:val="24"/>
                <w:szCs w:val="24"/>
              </w:rPr>
            </w:pPr>
            <w:r w:rsidRPr="000436D6">
              <w:rPr>
                <w:sz w:val="24"/>
                <w:szCs w:val="24"/>
              </w:rPr>
              <w:t>1</w:t>
            </w:r>
          </w:p>
        </w:tc>
      </w:tr>
      <w:tr w:rsidR="000C48C7" w:rsidRPr="000436D6" w14:paraId="6214E5DC" w14:textId="77777777" w:rsidTr="00D05B54">
        <w:trPr>
          <w:jc w:val="center"/>
        </w:trPr>
        <w:tc>
          <w:tcPr>
            <w:tcW w:w="680" w:type="dxa"/>
          </w:tcPr>
          <w:p w14:paraId="48D684DC" w14:textId="77777777" w:rsidR="000C48C7" w:rsidRPr="000436D6" w:rsidRDefault="000C48C7" w:rsidP="00D05B54">
            <w:pPr>
              <w:jc w:val="center"/>
              <w:rPr>
                <w:sz w:val="24"/>
                <w:szCs w:val="24"/>
              </w:rPr>
            </w:pPr>
            <w:r w:rsidRPr="000436D6">
              <w:rPr>
                <w:sz w:val="24"/>
                <w:szCs w:val="24"/>
              </w:rPr>
              <w:t>8</w:t>
            </w:r>
          </w:p>
        </w:tc>
        <w:tc>
          <w:tcPr>
            <w:tcW w:w="7963" w:type="dxa"/>
          </w:tcPr>
          <w:p w14:paraId="68B3D38C" w14:textId="77777777" w:rsidR="000C48C7" w:rsidRPr="000436D6" w:rsidRDefault="000C48C7" w:rsidP="00D05B54">
            <w:pPr>
              <w:jc w:val="both"/>
              <w:rPr>
                <w:sz w:val="24"/>
                <w:szCs w:val="24"/>
              </w:rPr>
            </w:pPr>
            <w:r w:rsidRPr="000436D6">
              <w:rPr>
                <w:sz w:val="24"/>
                <w:szCs w:val="24"/>
              </w:rPr>
              <w:t>Программное обеспечение Линия 6.9.3</w:t>
            </w:r>
          </w:p>
        </w:tc>
        <w:tc>
          <w:tcPr>
            <w:tcW w:w="1076" w:type="dxa"/>
            <w:vAlign w:val="bottom"/>
          </w:tcPr>
          <w:p w14:paraId="55C783B7" w14:textId="77777777" w:rsidR="000C48C7" w:rsidRPr="000436D6" w:rsidRDefault="000C48C7" w:rsidP="00D05B54">
            <w:pPr>
              <w:jc w:val="center"/>
              <w:rPr>
                <w:sz w:val="24"/>
                <w:szCs w:val="24"/>
              </w:rPr>
            </w:pPr>
            <w:r w:rsidRPr="000436D6">
              <w:rPr>
                <w:sz w:val="24"/>
                <w:szCs w:val="24"/>
              </w:rPr>
              <w:t>1</w:t>
            </w:r>
          </w:p>
        </w:tc>
      </w:tr>
    </w:tbl>
    <w:p w14:paraId="56C315B7" w14:textId="77777777" w:rsidR="000C48C7" w:rsidRDefault="000C48C7" w:rsidP="000C48C7">
      <w:pPr>
        <w:ind w:firstLine="709"/>
        <w:jc w:val="both"/>
        <w:rPr>
          <w:sz w:val="28"/>
          <w:szCs w:val="28"/>
        </w:rPr>
      </w:pPr>
    </w:p>
    <w:p w14:paraId="152503CC" w14:textId="77777777" w:rsidR="000C48C7" w:rsidRPr="007D083A" w:rsidRDefault="000C48C7" w:rsidP="000C48C7">
      <w:pPr>
        <w:ind w:firstLine="709"/>
        <w:jc w:val="both"/>
        <w:rPr>
          <w:sz w:val="28"/>
          <w:szCs w:val="28"/>
        </w:rPr>
      </w:pPr>
      <w:r w:rsidRPr="007D083A">
        <w:rPr>
          <w:sz w:val="28"/>
          <w:szCs w:val="28"/>
        </w:rPr>
        <w:t xml:space="preserve">2. Перечень услуг и их объемы (количество) действий, требуемых от исполнителя, с учетом </w:t>
      </w:r>
      <w:r>
        <w:rPr>
          <w:sz w:val="28"/>
          <w:szCs w:val="28"/>
        </w:rPr>
        <w:t>реальных потребностей заказчика:</w:t>
      </w:r>
    </w:p>
    <w:p w14:paraId="480F5551" w14:textId="3B8E681A" w:rsidR="000C48C7" w:rsidRPr="00157406" w:rsidRDefault="000C48C7" w:rsidP="00157406">
      <w:pPr>
        <w:pStyle w:val="afff3"/>
        <w:numPr>
          <w:ilvl w:val="0"/>
          <w:numId w:val="47"/>
        </w:numPr>
        <w:jc w:val="both"/>
        <w:rPr>
          <w:sz w:val="28"/>
          <w:szCs w:val="28"/>
        </w:rPr>
      </w:pPr>
      <w:r w:rsidRPr="00157406">
        <w:rPr>
          <w:sz w:val="28"/>
          <w:szCs w:val="28"/>
        </w:rPr>
        <w:t>проведение контрольных измерений на линиях слаботочных систем ТСН;</w:t>
      </w:r>
    </w:p>
    <w:p w14:paraId="0F48E4B6" w14:textId="613C92AC" w:rsidR="000C48C7" w:rsidRPr="00157406" w:rsidRDefault="000C48C7" w:rsidP="00157406">
      <w:pPr>
        <w:pStyle w:val="afff3"/>
        <w:numPr>
          <w:ilvl w:val="0"/>
          <w:numId w:val="47"/>
        </w:numPr>
        <w:jc w:val="both"/>
        <w:rPr>
          <w:sz w:val="28"/>
          <w:szCs w:val="28"/>
        </w:rPr>
      </w:pPr>
      <w:r w:rsidRPr="00157406">
        <w:rPr>
          <w:sz w:val="28"/>
          <w:szCs w:val="28"/>
        </w:rPr>
        <w:t>формирование (обновление) базы данных в системе накопителя информации;</w:t>
      </w:r>
    </w:p>
    <w:p w14:paraId="7A7ADD40" w14:textId="6BD3B988" w:rsidR="000C48C7" w:rsidRPr="00157406" w:rsidRDefault="000C48C7" w:rsidP="00157406">
      <w:pPr>
        <w:pStyle w:val="afff3"/>
        <w:numPr>
          <w:ilvl w:val="0"/>
          <w:numId w:val="47"/>
        </w:numPr>
        <w:jc w:val="both"/>
        <w:rPr>
          <w:sz w:val="28"/>
          <w:szCs w:val="28"/>
        </w:rPr>
      </w:pPr>
      <w:r w:rsidRPr="00157406">
        <w:rPr>
          <w:sz w:val="28"/>
          <w:szCs w:val="28"/>
        </w:rPr>
        <w:t>регулировка, настройка параметров коммутаторов;</w:t>
      </w:r>
    </w:p>
    <w:p w14:paraId="5686D6DC" w14:textId="34818992" w:rsidR="000C48C7" w:rsidRPr="00157406" w:rsidRDefault="000C48C7" w:rsidP="00157406">
      <w:pPr>
        <w:pStyle w:val="afff3"/>
        <w:numPr>
          <w:ilvl w:val="0"/>
          <w:numId w:val="47"/>
        </w:numPr>
        <w:jc w:val="both"/>
        <w:rPr>
          <w:sz w:val="28"/>
          <w:szCs w:val="28"/>
        </w:rPr>
      </w:pPr>
      <w:r w:rsidRPr="00157406">
        <w:rPr>
          <w:sz w:val="28"/>
          <w:szCs w:val="28"/>
        </w:rPr>
        <w:t>контрольные измерения кабельных линий коммутации;</w:t>
      </w:r>
    </w:p>
    <w:p w14:paraId="0DEDA472" w14:textId="688786EB" w:rsidR="000C48C7" w:rsidRPr="00157406" w:rsidRDefault="000C48C7" w:rsidP="00157406">
      <w:pPr>
        <w:pStyle w:val="afff3"/>
        <w:numPr>
          <w:ilvl w:val="0"/>
          <w:numId w:val="47"/>
        </w:numPr>
        <w:jc w:val="both"/>
        <w:rPr>
          <w:sz w:val="28"/>
          <w:szCs w:val="28"/>
        </w:rPr>
      </w:pPr>
      <w:r w:rsidRPr="00157406">
        <w:rPr>
          <w:sz w:val="28"/>
          <w:szCs w:val="28"/>
        </w:rPr>
        <w:t>проведение профилактики контактных разъемов;</w:t>
      </w:r>
    </w:p>
    <w:p w14:paraId="6F165113" w14:textId="77777777" w:rsidR="00157406" w:rsidRPr="00157406" w:rsidRDefault="000C48C7" w:rsidP="00157406">
      <w:pPr>
        <w:pStyle w:val="afff3"/>
        <w:numPr>
          <w:ilvl w:val="0"/>
          <w:numId w:val="47"/>
        </w:numPr>
        <w:jc w:val="both"/>
        <w:rPr>
          <w:sz w:val="28"/>
          <w:szCs w:val="28"/>
        </w:rPr>
      </w:pPr>
      <w:r w:rsidRPr="00157406">
        <w:rPr>
          <w:sz w:val="28"/>
          <w:szCs w:val="28"/>
        </w:rPr>
        <w:t>регулировка параметров камер видеонаблюдения, отстройка чувствительности, углов обзора;</w:t>
      </w:r>
    </w:p>
    <w:p w14:paraId="1DE48DCE" w14:textId="46312583" w:rsidR="000C48C7" w:rsidRPr="00157406" w:rsidRDefault="000C48C7" w:rsidP="00157406">
      <w:pPr>
        <w:pStyle w:val="afff3"/>
        <w:numPr>
          <w:ilvl w:val="0"/>
          <w:numId w:val="47"/>
        </w:numPr>
        <w:jc w:val="both"/>
        <w:rPr>
          <w:sz w:val="28"/>
          <w:szCs w:val="28"/>
        </w:rPr>
      </w:pPr>
      <w:r w:rsidRPr="00157406">
        <w:rPr>
          <w:sz w:val="28"/>
          <w:szCs w:val="28"/>
        </w:rPr>
        <w:t>контрольные измерения параметров датчиков движения системы ТСН;</w:t>
      </w:r>
    </w:p>
    <w:p w14:paraId="6420DA72" w14:textId="6678E3BC" w:rsidR="000C48C7" w:rsidRPr="00157406" w:rsidRDefault="000C48C7" w:rsidP="00157406">
      <w:pPr>
        <w:pStyle w:val="afff3"/>
        <w:numPr>
          <w:ilvl w:val="0"/>
          <w:numId w:val="47"/>
        </w:numPr>
        <w:jc w:val="both"/>
        <w:rPr>
          <w:sz w:val="28"/>
          <w:szCs w:val="28"/>
        </w:rPr>
      </w:pPr>
      <w:r w:rsidRPr="00157406">
        <w:rPr>
          <w:sz w:val="28"/>
          <w:szCs w:val="28"/>
        </w:rPr>
        <w:lastRenderedPageBreak/>
        <w:t>проведение работ по техническому обслуживанию серверов;</w:t>
      </w:r>
    </w:p>
    <w:p w14:paraId="5B69339C" w14:textId="46C598A2" w:rsidR="000C48C7" w:rsidRPr="00157406" w:rsidRDefault="000C48C7" w:rsidP="00157406">
      <w:pPr>
        <w:pStyle w:val="afff3"/>
        <w:numPr>
          <w:ilvl w:val="0"/>
          <w:numId w:val="47"/>
        </w:numPr>
        <w:jc w:val="both"/>
        <w:rPr>
          <w:sz w:val="28"/>
          <w:szCs w:val="28"/>
        </w:rPr>
      </w:pPr>
      <w:r w:rsidRPr="00157406">
        <w:rPr>
          <w:sz w:val="28"/>
          <w:szCs w:val="28"/>
        </w:rPr>
        <w:t>обновление программного обеспечения (по мере необходимости).</w:t>
      </w:r>
    </w:p>
    <w:p w14:paraId="6DEDCC99" w14:textId="77777777" w:rsidR="000C48C7" w:rsidRPr="007524AD" w:rsidRDefault="000C48C7" w:rsidP="000C48C7">
      <w:pPr>
        <w:ind w:firstLine="709"/>
        <w:jc w:val="both"/>
        <w:rPr>
          <w:sz w:val="28"/>
          <w:szCs w:val="28"/>
        </w:rPr>
      </w:pPr>
      <w:r w:rsidRPr="007D083A">
        <w:rPr>
          <w:sz w:val="28"/>
          <w:szCs w:val="28"/>
        </w:rPr>
        <w:t>3.  Место оказания услуг</w:t>
      </w:r>
      <w:r>
        <w:rPr>
          <w:sz w:val="28"/>
          <w:szCs w:val="28"/>
        </w:rPr>
        <w:t>:</w:t>
      </w:r>
    </w:p>
    <w:p w14:paraId="56CEFD1F" w14:textId="399B03FC" w:rsidR="000C48C7" w:rsidRDefault="000C48C7" w:rsidP="000C48C7">
      <w:pPr>
        <w:ind w:firstLine="709"/>
        <w:jc w:val="both"/>
        <w:rPr>
          <w:sz w:val="28"/>
          <w:szCs w:val="28"/>
        </w:rPr>
      </w:pPr>
      <w:r>
        <w:rPr>
          <w:sz w:val="28"/>
          <w:szCs w:val="28"/>
        </w:rPr>
        <w:t xml:space="preserve">- </w:t>
      </w:r>
      <w:r w:rsidRPr="00E45BCB">
        <w:rPr>
          <w:sz w:val="28"/>
          <w:szCs w:val="28"/>
        </w:rPr>
        <w:t>121099,</w:t>
      </w:r>
      <w:r>
        <w:rPr>
          <w:sz w:val="28"/>
          <w:szCs w:val="28"/>
        </w:rPr>
        <w:t xml:space="preserve"> Москва, ул.</w:t>
      </w:r>
      <w:r w:rsidR="00157406">
        <w:rPr>
          <w:sz w:val="28"/>
          <w:szCs w:val="28"/>
        </w:rPr>
        <w:t xml:space="preserve"> </w:t>
      </w:r>
      <w:r>
        <w:rPr>
          <w:sz w:val="28"/>
          <w:szCs w:val="28"/>
        </w:rPr>
        <w:t>Новый Арбат, 36, 21-24 этажи.</w:t>
      </w:r>
    </w:p>
    <w:p w14:paraId="5DD16BB2" w14:textId="77777777" w:rsidR="000C48C7" w:rsidRPr="00165A63" w:rsidRDefault="000C48C7" w:rsidP="000C48C7">
      <w:pPr>
        <w:ind w:firstLine="709"/>
        <w:jc w:val="both"/>
        <w:rPr>
          <w:sz w:val="28"/>
          <w:szCs w:val="28"/>
        </w:rPr>
      </w:pPr>
      <w:r>
        <w:rPr>
          <w:sz w:val="28"/>
          <w:szCs w:val="28"/>
        </w:rPr>
        <w:t xml:space="preserve">- </w:t>
      </w:r>
      <w:r w:rsidRPr="00E45BCB">
        <w:rPr>
          <w:sz w:val="28"/>
          <w:szCs w:val="28"/>
        </w:rPr>
        <w:t xml:space="preserve">123242, </w:t>
      </w:r>
      <w:r>
        <w:rPr>
          <w:sz w:val="28"/>
          <w:szCs w:val="28"/>
        </w:rPr>
        <w:t xml:space="preserve">Москва, </w:t>
      </w:r>
      <w:r w:rsidRPr="00E45BCB">
        <w:rPr>
          <w:sz w:val="28"/>
          <w:szCs w:val="28"/>
        </w:rPr>
        <w:t>Мал</w:t>
      </w:r>
      <w:r>
        <w:rPr>
          <w:sz w:val="28"/>
          <w:szCs w:val="28"/>
        </w:rPr>
        <w:t>ый</w:t>
      </w:r>
      <w:r w:rsidRPr="00E45BCB">
        <w:rPr>
          <w:sz w:val="28"/>
          <w:szCs w:val="28"/>
        </w:rPr>
        <w:t xml:space="preserve"> Конюшковск</w:t>
      </w:r>
      <w:r>
        <w:rPr>
          <w:sz w:val="28"/>
          <w:szCs w:val="28"/>
        </w:rPr>
        <w:t>ий</w:t>
      </w:r>
      <w:r w:rsidRPr="00E45BCB">
        <w:rPr>
          <w:sz w:val="28"/>
          <w:szCs w:val="28"/>
        </w:rPr>
        <w:t xml:space="preserve"> переул</w:t>
      </w:r>
      <w:r>
        <w:rPr>
          <w:sz w:val="28"/>
          <w:szCs w:val="28"/>
        </w:rPr>
        <w:t>о</w:t>
      </w:r>
      <w:r w:rsidRPr="00E45BCB">
        <w:rPr>
          <w:sz w:val="28"/>
          <w:szCs w:val="28"/>
        </w:rPr>
        <w:t>к, д.2</w:t>
      </w:r>
      <w:r w:rsidRPr="00371BB1">
        <w:rPr>
          <w:sz w:val="28"/>
          <w:szCs w:val="28"/>
        </w:rPr>
        <w:t>, 3 этаж</w:t>
      </w:r>
      <w:r>
        <w:rPr>
          <w:sz w:val="28"/>
          <w:szCs w:val="28"/>
        </w:rPr>
        <w:t>.</w:t>
      </w:r>
    </w:p>
    <w:p w14:paraId="461D78E9" w14:textId="16DB80B1" w:rsidR="000C48C7" w:rsidRDefault="000C48C7" w:rsidP="000C48C7">
      <w:pPr>
        <w:ind w:firstLine="709"/>
        <w:jc w:val="both"/>
        <w:rPr>
          <w:sz w:val="28"/>
          <w:szCs w:val="28"/>
        </w:rPr>
      </w:pPr>
      <w:r>
        <w:rPr>
          <w:sz w:val="28"/>
          <w:szCs w:val="28"/>
        </w:rPr>
        <w:t>4. Сроки оказания услуг –</w:t>
      </w:r>
      <w:r w:rsidR="0029212A">
        <w:rPr>
          <w:sz w:val="28"/>
          <w:szCs w:val="28"/>
        </w:rPr>
        <w:t xml:space="preserve"> 12</w:t>
      </w:r>
      <w:r w:rsidR="00157406">
        <w:rPr>
          <w:sz w:val="28"/>
          <w:szCs w:val="28"/>
        </w:rPr>
        <w:t xml:space="preserve"> (Двенадцать)</w:t>
      </w:r>
      <w:r w:rsidR="0029212A">
        <w:rPr>
          <w:sz w:val="28"/>
          <w:szCs w:val="28"/>
        </w:rPr>
        <w:t xml:space="preserve"> месяцев</w:t>
      </w:r>
      <w:r>
        <w:rPr>
          <w:sz w:val="28"/>
          <w:szCs w:val="28"/>
        </w:rPr>
        <w:t xml:space="preserve"> с момента подписания договора.</w:t>
      </w:r>
    </w:p>
    <w:p w14:paraId="73B45609" w14:textId="77777777" w:rsidR="000C48C7" w:rsidRDefault="000C48C7" w:rsidP="000C48C7">
      <w:pPr>
        <w:ind w:firstLine="709"/>
        <w:jc w:val="both"/>
        <w:rPr>
          <w:sz w:val="28"/>
          <w:szCs w:val="28"/>
        </w:rPr>
      </w:pPr>
      <w:r>
        <w:rPr>
          <w:sz w:val="28"/>
          <w:szCs w:val="28"/>
        </w:rPr>
        <w:t xml:space="preserve">5. </w:t>
      </w:r>
      <w:r w:rsidRPr="006E314A">
        <w:rPr>
          <w:sz w:val="28"/>
          <w:szCs w:val="28"/>
        </w:rPr>
        <w:t>Приемка оказанных услуг осуществляется путем направления Исполнителем</w:t>
      </w:r>
      <w:r>
        <w:rPr>
          <w:sz w:val="28"/>
          <w:szCs w:val="28"/>
        </w:rPr>
        <w:t xml:space="preserve"> </w:t>
      </w:r>
      <w:r w:rsidRPr="006E314A">
        <w:rPr>
          <w:sz w:val="28"/>
          <w:szCs w:val="28"/>
        </w:rPr>
        <w:t>Заказчику Акта и отчета об оказанных услугах на бумажном и/или электронном носителе.</w:t>
      </w:r>
      <w:r>
        <w:rPr>
          <w:sz w:val="28"/>
          <w:szCs w:val="28"/>
        </w:rPr>
        <w:t xml:space="preserve"> Оплата услуг осуществляется ежемесячно после подписания акта сдачи-приемки оказанных услуг.</w:t>
      </w:r>
    </w:p>
    <w:p w14:paraId="68559DD7" w14:textId="77777777" w:rsidR="000C48C7" w:rsidRDefault="000C48C7" w:rsidP="000C48C7">
      <w:pPr>
        <w:ind w:firstLine="709"/>
        <w:jc w:val="both"/>
        <w:rPr>
          <w:sz w:val="28"/>
          <w:szCs w:val="28"/>
        </w:rPr>
      </w:pPr>
      <w:r>
        <w:rPr>
          <w:sz w:val="28"/>
          <w:szCs w:val="28"/>
        </w:rPr>
        <w:t>6. Техническое обслуживание с выездом на объект необходимо осуществлять два раза в месяц: до 10 и до 30 числа каждого месяца.</w:t>
      </w:r>
    </w:p>
    <w:p w14:paraId="379523A3" w14:textId="77777777" w:rsidR="000C48C7" w:rsidRDefault="000C48C7" w:rsidP="000C48C7">
      <w:pPr>
        <w:ind w:firstLine="709"/>
        <w:jc w:val="both"/>
        <w:rPr>
          <w:sz w:val="28"/>
          <w:szCs w:val="28"/>
        </w:rPr>
      </w:pPr>
      <w:r>
        <w:rPr>
          <w:sz w:val="28"/>
          <w:szCs w:val="28"/>
        </w:rPr>
        <w:t xml:space="preserve">7. </w:t>
      </w:r>
      <w:r w:rsidRPr="00B30940">
        <w:rPr>
          <w:sz w:val="28"/>
          <w:szCs w:val="28"/>
        </w:rPr>
        <w:t>Работы по проведению внепланового технического обслуживания выполняются исполнителем в течение одних суток с момента получения уведомления от заказчика как в устной форме (посредством телефонной связи, служебных встреч), так и в письменной форме (посредством электронной почты, факсимильной связи), в т.ч. в выходные и праздничные дни</w:t>
      </w:r>
      <w:r>
        <w:rPr>
          <w:sz w:val="28"/>
          <w:szCs w:val="28"/>
        </w:rPr>
        <w:t>.</w:t>
      </w:r>
    </w:p>
    <w:p w14:paraId="6F84F895" w14:textId="77777777" w:rsidR="000C48C7" w:rsidRDefault="000C48C7" w:rsidP="000C48C7">
      <w:pPr>
        <w:ind w:firstLine="709"/>
        <w:jc w:val="both"/>
        <w:rPr>
          <w:sz w:val="28"/>
          <w:szCs w:val="28"/>
        </w:rPr>
      </w:pPr>
      <w:r>
        <w:rPr>
          <w:sz w:val="28"/>
          <w:szCs w:val="28"/>
        </w:rPr>
        <w:t>8.</w:t>
      </w:r>
      <w:r w:rsidRPr="007D083A">
        <w:rPr>
          <w:sz w:val="28"/>
          <w:szCs w:val="28"/>
        </w:rPr>
        <w:tab/>
        <w:t>Срочный аварийный ремонт систем с заменой необходимого оборудования</w:t>
      </w:r>
      <w:r>
        <w:rPr>
          <w:sz w:val="28"/>
          <w:szCs w:val="28"/>
        </w:rPr>
        <w:t>.</w:t>
      </w:r>
    </w:p>
    <w:p w14:paraId="5B415A32" w14:textId="77777777" w:rsidR="000C48C7" w:rsidRDefault="000C48C7" w:rsidP="000C48C7">
      <w:pPr>
        <w:ind w:firstLine="709"/>
        <w:jc w:val="both"/>
        <w:rPr>
          <w:sz w:val="28"/>
          <w:szCs w:val="28"/>
        </w:rPr>
      </w:pPr>
      <w:r>
        <w:rPr>
          <w:sz w:val="28"/>
          <w:szCs w:val="28"/>
        </w:rPr>
        <w:t>9. Минимальные требования к сотрудникам, оказывающим услуги:</w:t>
      </w:r>
    </w:p>
    <w:p w14:paraId="752E29EB" w14:textId="7DE4D1AD" w:rsidR="000C48C7" w:rsidRPr="00157406" w:rsidRDefault="000C48C7" w:rsidP="00157406">
      <w:pPr>
        <w:pStyle w:val="afff3"/>
        <w:numPr>
          <w:ilvl w:val="0"/>
          <w:numId w:val="48"/>
        </w:numPr>
        <w:jc w:val="both"/>
        <w:rPr>
          <w:sz w:val="28"/>
          <w:szCs w:val="28"/>
        </w:rPr>
      </w:pPr>
      <w:r w:rsidRPr="00157406">
        <w:rPr>
          <w:sz w:val="28"/>
          <w:szCs w:val="28"/>
        </w:rPr>
        <w:t>высшее техническое образование;</w:t>
      </w:r>
    </w:p>
    <w:p w14:paraId="070B22F2" w14:textId="0BE8250B" w:rsidR="000C48C7" w:rsidRPr="00157406" w:rsidRDefault="000C48C7" w:rsidP="00157406">
      <w:pPr>
        <w:pStyle w:val="afff3"/>
        <w:numPr>
          <w:ilvl w:val="0"/>
          <w:numId w:val="48"/>
        </w:numPr>
        <w:jc w:val="both"/>
        <w:rPr>
          <w:sz w:val="28"/>
          <w:szCs w:val="28"/>
        </w:rPr>
      </w:pPr>
      <w:r w:rsidRPr="00157406">
        <w:rPr>
          <w:sz w:val="28"/>
          <w:szCs w:val="28"/>
        </w:rPr>
        <w:t>опыт работы в сфере монтажа видеооборудования и технического об</w:t>
      </w:r>
      <w:r w:rsidR="00157406" w:rsidRPr="00157406">
        <w:rPr>
          <w:sz w:val="28"/>
          <w:szCs w:val="28"/>
        </w:rPr>
        <w:t>служивания ТСН – не менее 3 лет.</w:t>
      </w:r>
    </w:p>
    <w:p w14:paraId="5FB4ABFF" w14:textId="77777777" w:rsidR="000C48C7" w:rsidRDefault="000C48C7" w:rsidP="000C48C7">
      <w:pPr>
        <w:ind w:firstLine="709"/>
        <w:jc w:val="both"/>
        <w:rPr>
          <w:sz w:val="28"/>
          <w:szCs w:val="28"/>
        </w:rPr>
      </w:pPr>
      <w:r>
        <w:rPr>
          <w:sz w:val="28"/>
          <w:szCs w:val="28"/>
        </w:rPr>
        <w:t xml:space="preserve">10. </w:t>
      </w:r>
      <w:r w:rsidRPr="007D083A">
        <w:rPr>
          <w:sz w:val="28"/>
          <w:szCs w:val="28"/>
        </w:rPr>
        <w:t xml:space="preserve">Требования к дополнительным услугам: монтаж необходимого дополнительного </w:t>
      </w:r>
      <w:r w:rsidRPr="007D083A">
        <w:rPr>
          <w:sz w:val="28"/>
          <w:szCs w:val="28"/>
        </w:rPr>
        <w:lastRenderedPageBreak/>
        <w:t>оборудования (при необходимости), настройка, обучение персонала</w:t>
      </w:r>
      <w:r>
        <w:rPr>
          <w:sz w:val="28"/>
          <w:szCs w:val="28"/>
        </w:rPr>
        <w:t>.</w:t>
      </w:r>
    </w:p>
    <w:p w14:paraId="313743B5" w14:textId="77777777" w:rsidR="000C48C7" w:rsidRDefault="000C48C7" w:rsidP="000C48C7">
      <w:pPr>
        <w:ind w:firstLine="709"/>
        <w:jc w:val="both"/>
        <w:rPr>
          <w:sz w:val="28"/>
          <w:szCs w:val="28"/>
        </w:rPr>
      </w:pPr>
      <w:r>
        <w:rPr>
          <w:sz w:val="28"/>
          <w:szCs w:val="28"/>
        </w:rPr>
        <w:t>11</w:t>
      </w:r>
      <w:r w:rsidRPr="007D083A">
        <w:rPr>
          <w:sz w:val="28"/>
          <w:szCs w:val="28"/>
        </w:rPr>
        <w:t>.</w:t>
      </w:r>
      <w:r w:rsidRPr="007D083A">
        <w:rPr>
          <w:sz w:val="28"/>
          <w:szCs w:val="28"/>
        </w:rPr>
        <w:tab/>
        <w:t>Все используемое оборудование и материалы, должны иметь сертификаты качества.</w:t>
      </w:r>
    </w:p>
    <w:p w14:paraId="302D4A13" w14:textId="77777777" w:rsidR="000C48C7" w:rsidRDefault="000C48C7" w:rsidP="000C48C7">
      <w:pPr>
        <w:ind w:firstLine="709"/>
        <w:jc w:val="both"/>
        <w:rPr>
          <w:sz w:val="28"/>
          <w:szCs w:val="28"/>
        </w:rPr>
      </w:pPr>
    </w:p>
    <w:p w14:paraId="2F6F3791" w14:textId="77777777" w:rsidR="005B16AF" w:rsidRDefault="005B16AF" w:rsidP="002379E8">
      <w:pPr>
        <w:tabs>
          <w:tab w:val="left" w:pos="360"/>
        </w:tabs>
        <w:jc w:val="center"/>
        <w:rPr>
          <w:sz w:val="24"/>
          <w:szCs w:val="24"/>
        </w:rPr>
      </w:pPr>
    </w:p>
    <w:p w14:paraId="58B37EE1" w14:textId="77777777" w:rsidR="005B16AF" w:rsidRDefault="005B16AF" w:rsidP="002379E8">
      <w:pPr>
        <w:tabs>
          <w:tab w:val="left" w:pos="360"/>
        </w:tabs>
        <w:jc w:val="center"/>
        <w:rPr>
          <w:sz w:val="24"/>
          <w:szCs w:val="24"/>
        </w:rPr>
      </w:pPr>
    </w:p>
    <w:p w14:paraId="79176955" w14:textId="77777777" w:rsidR="005B16AF" w:rsidRPr="005B16AF" w:rsidRDefault="005B16AF" w:rsidP="002379E8">
      <w:pPr>
        <w:tabs>
          <w:tab w:val="left" w:pos="360"/>
        </w:tabs>
        <w:jc w:val="center"/>
        <w:rPr>
          <w:sz w:val="24"/>
          <w:szCs w:val="24"/>
        </w:rPr>
      </w:pPr>
    </w:p>
    <w:p w14:paraId="4ADD33E9" w14:textId="77777777" w:rsidR="005807CC" w:rsidRDefault="005807CC">
      <w:pPr>
        <w:rPr>
          <w:sz w:val="24"/>
          <w:szCs w:val="24"/>
        </w:rPr>
        <w:sectPr w:rsidR="005807CC" w:rsidSect="000415DC">
          <w:headerReference w:type="default" r:id="rId38"/>
          <w:pgSz w:w="11907" w:h="16840" w:code="9"/>
          <w:pgMar w:top="851" w:right="851" w:bottom="851" w:left="1276" w:header="720" w:footer="403" w:gutter="0"/>
          <w:cols w:space="720"/>
          <w:noEndnote/>
        </w:sectPr>
      </w:pPr>
    </w:p>
    <w:p w14:paraId="7F49D969" w14:textId="48EA26B0" w:rsidR="00B228B6" w:rsidRPr="00B85548" w:rsidRDefault="00B228B6" w:rsidP="00B85548">
      <w:pPr>
        <w:pStyle w:val="10"/>
        <w:rPr>
          <w:rStyle w:val="af7"/>
          <w:b/>
          <w:sz w:val="28"/>
        </w:rPr>
      </w:pPr>
      <w:bookmarkStart w:id="84" w:name="_ОБРАЗЦЫ_ФОРМ_И"/>
      <w:bookmarkStart w:id="85" w:name="_Toc465240947"/>
      <w:bookmarkEnd w:id="84"/>
      <w:r w:rsidRPr="00B85548">
        <w:rPr>
          <w:rStyle w:val="af7"/>
          <w:b/>
          <w:sz w:val="28"/>
        </w:rPr>
        <w:lastRenderedPageBreak/>
        <w:t>ОБРАЗЦЫ ФОРМ ДЛЯ ЗАПОЛНЕНИЯ УЧАСТНИКАМИ ПРОЦЕДУРЫ ЗАКУПКИ</w:t>
      </w:r>
      <w:bookmarkEnd w:id="85"/>
    </w:p>
    <w:p w14:paraId="2CF8F10F" w14:textId="77777777" w:rsidR="00C23D3F" w:rsidRDefault="00C23D3F" w:rsidP="00C23D3F">
      <w:pPr>
        <w:rPr>
          <w:sz w:val="18"/>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251253CF" w:rsidR="00031635" w:rsidRPr="00031635" w:rsidRDefault="00031635" w:rsidP="00031635">
      <w:r w:rsidRPr="00031635">
        <w:t>Заявка на участие в запросе предложений</w:t>
      </w: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86" w:name="_ФОРМА_1._ЗАЯВКА"/>
      <w:bookmarkEnd w:id="86"/>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87" w:name="_Ref166329400"/>
      <w:r w:rsidRPr="00297AEF">
        <w:t xml:space="preserve">На бланке участника </w:t>
      </w:r>
      <w:bookmarkEnd w:id="87"/>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570298CE" w14:textId="77777777" w:rsidR="00A71E19" w:rsidRDefault="00A71E19" w:rsidP="00B154F2">
      <w:pPr>
        <w:jc w:val="center"/>
        <w:rPr>
          <w:b/>
          <w:sz w:val="24"/>
        </w:rPr>
      </w:pPr>
    </w:p>
    <w:p w14:paraId="6C388C09" w14:textId="3C815AAD"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1638A1B4"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C808BC" w:rsidRPr="009B367B" w14:paraId="618A54F1" w14:textId="77777777" w:rsidTr="002900FD">
        <w:trPr>
          <w:trHeight w:val="470"/>
          <w:jc w:val="center"/>
        </w:trPr>
        <w:tc>
          <w:tcPr>
            <w:tcW w:w="836" w:type="dxa"/>
            <w:shd w:val="clear" w:color="000000" w:fill="auto"/>
            <w:vAlign w:val="center"/>
          </w:tcPr>
          <w:p w14:paraId="1A00BD81" w14:textId="77777777" w:rsidR="00C808BC" w:rsidRPr="009B367B" w:rsidRDefault="00C808BC" w:rsidP="003120C9">
            <w:pPr>
              <w:jc w:val="center"/>
            </w:pPr>
            <w:r w:rsidRPr="009B367B">
              <w:t>1</w:t>
            </w:r>
          </w:p>
        </w:tc>
        <w:tc>
          <w:tcPr>
            <w:tcW w:w="4693" w:type="dxa"/>
            <w:shd w:val="clear" w:color="000000" w:fill="auto"/>
            <w:vAlign w:val="center"/>
          </w:tcPr>
          <w:p w14:paraId="2972B397" w14:textId="2CAB37B2" w:rsidR="00C808BC" w:rsidRPr="00F61BA4" w:rsidRDefault="00E1739A" w:rsidP="006E0447">
            <w:pPr>
              <w:jc w:val="center"/>
              <w:rPr>
                <w:color w:val="A6A6A6" w:themeColor="background1" w:themeShade="A6"/>
              </w:rPr>
            </w:pPr>
            <w:r>
              <w:rPr>
                <w:color w:val="A6A6A6" w:themeColor="background1" w:themeShade="A6"/>
              </w:rPr>
              <w:t>Цена договора</w:t>
            </w:r>
          </w:p>
        </w:tc>
        <w:tc>
          <w:tcPr>
            <w:tcW w:w="2127" w:type="dxa"/>
            <w:shd w:val="clear" w:color="000000" w:fill="auto"/>
            <w:vAlign w:val="center"/>
          </w:tcPr>
          <w:p w14:paraId="30606466" w14:textId="77777777" w:rsidR="00C808BC" w:rsidRPr="009B367B" w:rsidRDefault="00C808BC" w:rsidP="003120C9">
            <w:pPr>
              <w:jc w:val="center"/>
            </w:pPr>
            <w:r w:rsidRPr="00E1739A">
              <w:rPr>
                <w:color w:val="808080" w:themeColor="background1" w:themeShade="80"/>
              </w:rPr>
              <w:t>руб</w:t>
            </w:r>
            <w:r w:rsidRPr="009B367B">
              <w:t>.</w:t>
            </w:r>
          </w:p>
        </w:tc>
        <w:tc>
          <w:tcPr>
            <w:tcW w:w="1984" w:type="dxa"/>
            <w:shd w:val="clear" w:color="000000" w:fill="auto"/>
            <w:vAlign w:val="center"/>
          </w:tcPr>
          <w:p w14:paraId="7CF86DE6" w14:textId="77777777" w:rsidR="00C808BC" w:rsidRPr="009B367B"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xml:space="preserve">, данные </w:t>
      </w:r>
      <w:r w:rsidR="00B154F2" w:rsidRPr="00E5738C">
        <w:rPr>
          <w:sz w:val="24"/>
          <w:szCs w:val="24"/>
        </w:rPr>
        <w:lastRenderedPageBreak/>
        <w:t>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521FC5E1"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3241FABF"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C23D3F">
        <w:trPr>
          <w:trHeight w:val="246"/>
        </w:trPr>
        <w:tc>
          <w:tcPr>
            <w:tcW w:w="705"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2972"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5985"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A71E19">
        <w:trPr>
          <w:trHeight w:val="70"/>
        </w:trPr>
        <w:tc>
          <w:tcPr>
            <w:tcW w:w="705" w:type="dxa"/>
            <w:vAlign w:val="center"/>
          </w:tcPr>
          <w:p w14:paraId="343374CA" w14:textId="6115AE61" w:rsidR="00B154F2" w:rsidRPr="000E004F" w:rsidRDefault="002900FD" w:rsidP="006D49CD">
            <w:r>
              <w:t>1.</w:t>
            </w:r>
          </w:p>
        </w:tc>
        <w:tc>
          <w:tcPr>
            <w:tcW w:w="2972" w:type="dxa"/>
            <w:vAlign w:val="center"/>
          </w:tcPr>
          <w:p w14:paraId="351443E6" w14:textId="77777777" w:rsidR="00B154F2" w:rsidRDefault="00B154F2" w:rsidP="006D49CD">
            <w:pPr>
              <w:rPr>
                <w:sz w:val="24"/>
                <w:szCs w:val="24"/>
              </w:rPr>
            </w:pPr>
          </w:p>
        </w:tc>
        <w:tc>
          <w:tcPr>
            <w:tcW w:w="5985" w:type="dxa"/>
            <w:vAlign w:val="center"/>
          </w:tcPr>
          <w:p w14:paraId="657D9237" w14:textId="30766E98" w:rsidR="00B154F2" w:rsidRDefault="00B154F2" w:rsidP="006D49CD">
            <w:pPr>
              <w:rPr>
                <w:sz w:val="24"/>
                <w:szCs w:val="24"/>
              </w:rPr>
            </w:pPr>
          </w:p>
        </w:tc>
      </w:tr>
      <w:tr w:rsidR="00B154F2" w14:paraId="7DC3AA33" w14:textId="77777777" w:rsidTr="00A71E19">
        <w:trPr>
          <w:trHeight w:val="199"/>
        </w:trPr>
        <w:tc>
          <w:tcPr>
            <w:tcW w:w="705" w:type="dxa"/>
            <w:vAlign w:val="center"/>
          </w:tcPr>
          <w:p w14:paraId="65C0E589" w14:textId="1338DA0B" w:rsidR="00B154F2" w:rsidRPr="000E004F" w:rsidRDefault="002900FD" w:rsidP="006D49CD">
            <w:r>
              <w:t>2.</w:t>
            </w:r>
          </w:p>
        </w:tc>
        <w:tc>
          <w:tcPr>
            <w:tcW w:w="2972" w:type="dxa"/>
            <w:vAlign w:val="center"/>
          </w:tcPr>
          <w:p w14:paraId="3432B18E" w14:textId="77777777" w:rsidR="00B154F2" w:rsidRDefault="00B154F2" w:rsidP="006D49CD">
            <w:pPr>
              <w:rPr>
                <w:sz w:val="24"/>
                <w:szCs w:val="24"/>
              </w:rPr>
            </w:pPr>
          </w:p>
        </w:tc>
        <w:tc>
          <w:tcPr>
            <w:tcW w:w="5985" w:type="dxa"/>
            <w:vAlign w:val="center"/>
          </w:tcPr>
          <w:p w14:paraId="17D266EF" w14:textId="1DD837BE" w:rsidR="00B154F2" w:rsidRDefault="00B154F2" w:rsidP="006D49CD">
            <w:pPr>
              <w:rPr>
                <w:sz w:val="24"/>
                <w:szCs w:val="24"/>
              </w:rPr>
            </w:pPr>
          </w:p>
        </w:tc>
      </w:tr>
      <w:tr w:rsidR="002900FD" w14:paraId="4D26B5B5" w14:textId="77777777" w:rsidTr="00A71E19">
        <w:trPr>
          <w:trHeight w:val="70"/>
        </w:trPr>
        <w:tc>
          <w:tcPr>
            <w:tcW w:w="705" w:type="dxa"/>
            <w:vAlign w:val="center"/>
          </w:tcPr>
          <w:p w14:paraId="2FFC1C45" w14:textId="014F67EB" w:rsidR="002900FD" w:rsidRPr="000E004F" w:rsidRDefault="002900FD" w:rsidP="006D49CD">
            <w:r>
              <w:t>…..</w:t>
            </w:r>
          </w:p>
        </w:tc>
        <w:tc>
          <w:tcPr>
            <w:tcW w:w="2972" w:type="dxa"/>
            <w:vAlign w:val="center"/>
          </w:tcPr>
          <w:p w14:paraId="75D54C0B" w14:textId="77777777" w:rsidR="002900FD" w:rsidRDefault="002900FD" w:rsidP="006D49CD">
            <w:pPr>
              <w:rPr>
                <w:sz w:val="24"/>
                <w:szCs w:val="24"/>
              </w:rPr>
            </w:pPr>
          </w:p>
        </w:tc>
        <w:tc>
          <w:tcPr>
            <w:tcW w:w="5985" w:type="dxa"/>
            <w:vAlign w:val="center"/>
          </w:tcPr>
          <w:p w14:paraId="12D33F0E" w14:textId="77777777" w:rsidR="002900FD" w:rsidRDefault="002900FD" w:rsidP="006D49CD">
            <w:pPr>
              <w:rPr>
                <w:sz w:val="24"/>
                <w:szCs w:val="24"/>
              </w:rPr>
            </w:pPr>
          </w:p>
        </w:tc>
      </w:tr>
    </w:tbl>
    <w:p w14:paraId="1E482A69" w14:textId="77777777" w:rsidR="006401BD" w:rsidRPr="002900FD" w:rsidRDefault="006401BD" w:rsidP="006401BD">
      <w:pPr>
        <w:ind w:firstLine="567"/>
        <w:jc w:val="both"/>
        <w:rPr>
          <w:color w:val="A6A6A6" w:themeColor="background1" w:themeShade="A6"/>
          <w:sz w:val="32"/>
          <w:szCs w:val="24"/>
        </w:rPr>
      </w:pPr>
      <w:r w:rsidRPr="002900FD">
        <w:rPr>
          <w:i/>
          <w:iCs/>
          <w:color w:val="A6A6A6" w:themeColor="background1" w:themeShade="A6"/>
          <w:sz w:val="24"/>
        </w:rPr>
        <w:t xml:space="preserve">*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w:t>
      </w:r>
      <w:r w:rsidRPr="002900FD">
        <w:rPr>
          <w:i/>
          <w:iCs/>
          <w:color w:val="A6A6A6" w:themeColor="background1" w:themeShade="A6"/>
          <w:sz w:val="24"/>
        </w:rPr>
        <w:lastRenderedPageBreak/>
        <w:t>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7CDCD96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E0363">
        <w:rPr>
          <w:sz w:val="24"/>
          <w:szCs w:val="24"/>
        </w:rPr>
        <w:t xml:space="preserve"> и лишены статуса «Аккредитован».</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A287F3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EE0363">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174C3DBD"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lastRenderedPageBreak/>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Default="00C23D3F" w:rsidP="00C23D3F">
      <w:pPr>
        <w:rPr>
          <w:szCs w:val="24"/>
          <w:vertAlign w:val="subscript"/>
        </w:rPr>
      </w:pPr>
      <w:r>
        <w:rPr>
          <w:szCs w:val="24"/>
          <w:vertAlign w:val="subscript"/>
        </w:rPr>
        <w:t>__________________________________________________________________</w:t>
      </w:r>
    </w:p>
    <w:p w14:paraId="679C1CDB" w14:textId="1EBE63AE" w:rsidR="00191D86" w:rsidRDefault="00C23D3F">
      <w:pPr>
        <w:rPr>
          <w:szCs w:val="24"/>
        </w:rPr>
      </w:pPr>
      <w:r>
        <w:rPr>
          <w:szCs w:val="24"/>
          <w:vertAlign w:val="subscript"/>
        </w:rPr>
        <w:t xml:space="preserve">                            (фамилия, имя, отчество подписавшего, должность)</w:t>
      </w:r>
      <w:r w:rsidR="00191D86">
        <w:rPr>
          <w:szCs w:val="24"/>
        </w:rPr>
        <w:br w:type="page"/>
      </w:r>
    </w:p>
    <w:p w14:paraId="1CC2EE72" w14:textId="3234E4C7" w:rsidR="006D49CD" w:rsidRDefault="006D49CD" w:rsidP="006D49CD">
      <w:pPr>
        <w:jc w:val="right"/>
        <w:rPr>
          <w:szCs w:val="24"/>
        </w:rPr>
      </w:pPr>
      <w:r>
        <w:rPr>
          <w:szCs w:val="24"/>
        </w:rPr>
        <w:lastRenderedPageBreak/>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71C9B4D"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0CDF281C" w14:textId="77777777" w:rsidR="006D49CD" w:rsidRDefault="006D49CD" w:rsidP="006D49CD">
      <w:pPr>
        <w:rPr>
          <w:szCs w:val="24"/>
        </w:rPr>
      </w:pPr>
    </w:p>
    <w:p w14:paraId="0E93865C" w14:textId="77777777" w:rsidR="004A613B" w:rsidRDefault="004A613B" w:rsidP="006D49CD">
      <w:pPr>
        <w:rPr>
          <w:szCs w:val="24"/>
        </w:rPr>
      </w:pPr>
    </w:p>
    <w:p w14:paraId="4C962820" w14:textId="77777777" w:rsidR="004A613B" w:rsidRDefault="004A613B" w:rsidP="006D49CD">
      <w:pPr>
        <w:rPr>
          <w:szCs w:val="24"/>
        </w:rPr>
      </w:pPr>
    </w:p>
    <w:p w14:paraId="378E3003" w14:textId="77777777" w:rsidR="004A613B" w:rsidRDefault="004A613B" w:rsidP="006D49CD">
      <w:pPr>
        <w:rPr>
          <w:szCs w:val="24"/>
        </w:rPr>
      </w:pPr>
    </w:p>
    <w:p w14:paraId="64D4BB81" w14:textId="77777777" w:rsidR="004A613B" w:rsidRDefault="004A613B" w:rsidP="006D49CD">
      <w:pPr>
        <w:rPr>
          <w:szCs w:val="24"/>
        </w:rPr>
      </w:pPr>
    </w:p>
    <w:p w14:paraId="502A2A97" w14:textId="77777777" w:rsidR="004A613B" w:rsidRDefault="004A613B" w:rsidP="006D49CD">
      <w:pPr>
        <w:rPr>
          <w:szCs w:val="24"/>
        </w:rPr>
      </w:pPr>
    </w:p>
    <w:p w14:paraId="7CB0BDD1" w14:textId="77777777" w:rsidR="004A613B" w:rsidRDefault="004A613B" w:rsidP="006D49CD">
      <w:pPr>
        <w:rPr>
          <w:szCs w:val="24"/>
        </w:rPr>
      </w:pPr>
    </w:p>
    <w:p w14:paraId="236EE866" w14:textId="77777777" w:rsidR="004A613B" w:rsidRDefault="004A613B"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88" w:name="_ФОРМА_2._Форма"/>
      <w:bookmarkEnd w:id="88"/>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lastRenderedPageBreak/>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A43A55">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A43A55">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5D489D">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5D489D">
            <w:pPr>
              <w:spacing w:line="216" w:lineRule="auto"/>
              <w:ind w:left="-142"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1"/>
    <w:bookmarkEnd w:id="72"/>
    <w:bookmarkEnd w:id="73"/>
    <w:bookmarkEnd w:id="74"/>
    <w:bookmarkEnd w:id="75"/>
    <w:bookmarkEnd w:id="76"/>
    <w:bookmarkEnd w:id="77"/>
    <w:bookmarkEnd w:id="78"/>
    <w:bookmarkEnd w:id="79"/>
    <w:bookmarkEnd w:id="80"/>
    <w:bookmarkEnd w:id="81"/>
    <w:bookmarkEnd w:id="82"/>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89" w:name="_ФОРМА_3._ОПИСЬ"/>
      <w:bookmarkEnd w:id="89"/>
      <w:r w:rsidRPr="00031635">
        <w:rPr>
          <w:b/>
          <w:sz w:val="24"/>
          <w:szCs w:val="24"/>
        </w:rPr>
        <w:lastRenderedPageBreak/>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8AC6EAD" w:rsidR="00031635" w:rsidRDefault="00031635" w:rsidP="00031635">
      <w:pPr>
        <w:ind w:left="-142"/>
        <w:jc w:val="center"/>
        <w:rPr>
          <w:b/>
          <w:sz w:val="24"/>
          <w:szCs w:val="24"/>
        </w:rPr>
      </w:pPr>
      <w:r w:rsidRPr="00031635">
        <w:rPr>
          <w:b/>
          <w:sz w:val="24"/>
          <w:szCs w:val="24"/>
        </w:rPr>
        <w:t>ОПИСЬ ДОКУМЕНТОВ, СОСТАВЛЯЮЩИХ З</w:t>
      </w:r>
      <w:r w:rsidR="006D284C">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0415DC">
          <w:headerReference w:type="default" r:id="rId39"/>
          <w:pgSz w:w="11907" w:h="16840" w:code="9"/>
          <w:pgMar w:top="851" w:right="851" w:bottom="851" w:left="1276" w:header="720" w:footer="403" w:gutter="0"/>
          <w:cols w:space="720"/>
          <w:noEndnote/>
        </w:sectPr>
      </w:pPr>
    </w:p>
    <w:p w14:paraId="31072AC2" w14:textId="77777777" w:rsidR="006B5CFF" w:rsidRPr="005C10EE" w:rsidRDefault="00BE024E" w:rsidP="005C10EE">
      <w:pPr>
        <w:ind w:left="-142"/>
        <w:rPr>
          <w:b/>
          <w:sz w:val="24"/>
          <w:szCs w:val="24"/>
        </w:rPr>
      </w:pPr>
      <w:r w:rsidRPr="005C10EE">
        <w:rPr>
          <w:b/>
          <w:sz w:val="24"/>
          <w:szCs w:val="24"/>
        </w:rPr>
        <w:lastRenderedPageBreak/>
        <w:t xml:space="preserve">ФОРМА 4. </w:t>
      </w:r>
    </w:p>
    <w:p w14:paraId="55469315" w14:textId="70F4D20A" w:rsidR="002F2B45" w:rsidRDefault="002F2B45" w:rsidP="006B5CFF">
      <w:pPr>
        <w:ind w:left="-142"/>
      </w:pPr>
      <w:r w:rsidRPr="006B5CFF">
        <w:t>Сведения об опыте выполнения аналогичных работ (услуг)</w:t>
      </w:r>
    </w:p>
    <w:p w14:paraId="4841B216" w14:textId="77777777" w:rsidR="006B5CFF" w:rsidRPr="006B5CFF" w:rsidRDefault="006B5CFF" w:rsidP="006B5CFF">
      <w:pPr>
        <w:ind w:left="-142"/>
      </w:pPr>
    </w:p>
    <w:p w14:paraId="70562BC4" w14:textId="77777777" w:rsidR="0094139B" w:rsidRPr="00EF2A21" w:rsidRDefault="0094139B" w:rsidP="0094139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FFD2A20" w14:textId="77777777" w:rsidR="002F2B45" w:rsidRDefault="002F2B45" w:rsidP="0094139B">
      <w:pPr>
        <w:ind w:left="-142"/>
      </w:pPr>
    </w:p>
    <w:p w14:paraId="55F48A59" w14:textId="23D6FA83" w:rsidR="0094139B" w:rsidRDefault="0094139B" w:rsidP="0094139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FC8ADA4" w14:textId="0E2DCD33" w:rsidR="0094139B" w:rsidRDefault="0094139B" w:rsidP="0094139B">
      <w:pPr>
        <w:ind w:left="-142"/>
      </w:pPr>
      <w:r>
        <w:t xml:space="preserve">ИНН Участника закупки: </w:t>
      </w:r>
      <w:r w:rsidRPr="0094139B">
        <w:rPr>
          <w:i/>
          <w:color w:val="A6A6A6" w:themeColor="background1" w:themeShade="A6"/>
        </w:rPr>
        <w:t>(указать при наличии)</w:t>
      </w:r>
    </w:p>
    <w:p w14:paraId="056B55ED" w14:textId="2E1160CD" w:rsidR="0094139B" w:rsidRDefault="0094139B" w:rsidP="0094139B">
      <w:pPr>
        <w:ind w:left="-142"/>
      </w:pPr>
      <w:r>
        <w:t xml:space="preserve">Наименование предмета Договора: </w:t>
      </w:r>
      <w:r w:rsidR="002F2B45" w:rsidRPr="002F2B45">
        <w:rPr>
          <w:i/>
          <w:color w:val="A6A6A6" w:themeColor="background1" w:themeShade="A6"/>
        </w:rPr>
        <w:t>(ука</w:t>
      </w:r>
      <w:r w:rsidRPr="002F2B45">
        <w:rPr>
          <w:i/>
          <w:color w:val="A6A6A6" w:themeColor="background1" w:themeShade="A6"/>
        </w:rPr>
        <w:t xml:space="preserve">зать наименование </w:t>
      </w:r>
      <w:r w:rsidR="002F2B45" w:rsidRPr="002F2B45">
        <w:rPr>
          <w:i/>
          <w:color w:val="A6A6A6" w:themeColor="background1" w:themeShade="A6"/>
        </w:rPr>
        <w:t>предмета закупки)</w:t>
      </w:r>
    </w:p>
    <w:p w14:paraId="2BC7E10C" w14:textId="77777777" w:rsidR="002F2B45" w:rsidRDefault="002F2B45" w:rsidP="0094139B">
      <w:pPr>
        <w:ind w:left="-142"/>
      </w:pPr>
    </w:p>
    <w:p w14:paraId="6BBB7156" w14:textId="742E5906" w:rsidR="002F2B45" w:rsidRPr="00F840CA" w:rsidRDefault="002F2B45" w:rsidP="002F2B45">
      <w:pPr>
        <w:ind w:left="-142"/>
        <w:jc w:val="center"/>
        <w:rPr>
          <w:b/>
          <w:sz w:val="24"/>
        </w:rPr>
      </w:pPr>
      <w:r w:rsidRPr="00F840CA">
        <w:rPr>
          <w:b/>
          <w:sz w:val="24"/>
        </w:rPr>
        <w:t>СВЕДЕНИЯ ОБ ОПЫТЕ ВЫПОЛНЕНИЯ АНАЛОГИЧНЫХ РАБОТ (УСЛУГ)</w:t>
      </w:r>
    </w:p>
    <w:p w14:paraId="29C54C08" w14:textId="77777777" w:rsidR="002F2B45" w:rsidRPr="002F2B45"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94139B" w14:paraId="6E2BA033" w14:textId="77777777" w:rsidTr="002F2B45">
        <w:tc>
          <w:tcPr>
            <w:tcW w:w="426" w:type="dxa"/>
          </w:tcPr>
          <w:p w14:paraId="7F99639E" w14:textId="6B41CBD6" w:rsidR="002F2B45" w:rsidRPr="0094139B" w:rsidRDefault="002F2B45" w:rsidP="00C808BC">
            <w:pPr>
              <w:keepNext/>
              <w:keepLines/>
              <w:jc w:val="center"/>
            </w:pPr>
            <w:r w:rsidRPr="0094139B">
              <w:t>№</w:t>
            </w:r>
          </w:p>
        </w:tc>
        <w:tc>
          <w:tcPr>
            <w:tcW w:w="2130" w:type="dxa"/>
          </w:tcPr>
          <w:p w14:paraId="3A8FACD8" w14:textId="77777777" w:rsidR="002F2B45" w:rsidRPr="0094139B" w:rsidRDefault="002F2B45" w:rsidP="00C808BC">
            <w:pPr>
              <w:keepNext/>
              <w:keepLines/>
              <w:jc w:val="center"/>
            </w:pPr>
            <w:r w:rsidRPr="0094139B">
              <w:t>Предмет договора</w:t>
            </w:r>
          </w:p>
        </w:tc>
        <w:tc>
          <w:tcPr>
            <w:tcW w:w="2130" w:type="dxa"/>
          </w:tcPr>
          <w:p w14:paraId="34E6AB78" w14:textId="5D397B40" w:rsidR="002F2B45" w:rsidRPr="0094139B" w:rsidRDefault="002F2B45" w:rsidP="00C808BC">
            <w:pPr>
              <w:keepNext/>
              <w:keepLines/>
              <w:jc w:val="center"/>
            </w:pPr>
            <w:r w:rsidRPr="0094139B">
              <w:t xml:space="preserve">Наименование </w:t>
            </w:r>
            <w:r>
              <w:t>Заказчика,</w:t>
            </w:r>
          </w:p>
          <w:p w14:paraId="104CDBA2" w14:textId="0C46CED9" w:rsidR="002F2B45" w:rsidRPr="0094139B" w:rsidRDefault="002F2B45" w:rsidP="00C808BC">
            <w:pPr>
              <w:keepNext/>
              <w:keepLines/>
              <w:jc w:val="center"/>
            </w:pPr>
            <w:r w:rsidRPr="0094139B">
              <w:t>адрес</w:t>
            </w:r>
            <w:r>
              <w:t xml:space="preserve"> и контактный телефон/факс Заказчика</w:t>
            </w:r>
            <w:r w:rsidRPr="0094139B">
              <w:t>,</w:t>
            </w:r>
          </w:p>
          <w:p w14:paraId="6F92A2CD" w14:textId="77777777" w:rsidR="002F2B45" w:rsidRPr="0094139B" w:rsidRDefault="002F2B45" w:rsidP="00C808BC">
            <w:pPr>
              <w:keepNext/>
              <w:keepLines/>
              <w:jc w:val="center"/>
            </w:pPr>
            <w:r w:rsidRPr="0094139B">
              <w:t>контактное лицо</w:t>
            </w:r>
          </w:p>
        </w:tc>
        <w:tc>
          <w:tcPr>
            <w:tcW w:w="2131" w:type="dxa"/>
          </w:tcPr>
          <w:p w14:paraId="677C8137" w14:textId="137A1B89" w:rsidR="002F2B45" w:rsidRPr="0094139B" w:rsidRDefault="002F2B45" w:rsidP="002F2B45">
            <w:pPr>
              <w:keepNext/>
              <w:keepLines/>
              <w:jc w:val="center"/>
            </w:pPr>
            <w:r w:rsidRPr="0094139B">
              <w:t>Сумма всего договора, руб.</w:t>
            </w:r>
          </w:p>
        </w:tc>
        <w:tc>
          <w:tcPr>
            <w:tcW w:w="2130" w:type="dxa"/>
          </w:tcPr>
          <w:p w14:paraId="2E7606CE" w14:textId="77777777" w:rsidR="002F2B45" w:rsidRPr="0094139B" w:rsidRDefault="002F2B45" w:rsidP="00C808BC">
            <w:pPr>
              <w:keepNext/>
              <w:keepLines/>
              <w:jc w:val="center"/>
            </w:pPr>
            <w:r w:rsidRPr="0094139B">
              <w:t>Дата заключения/ завершения (месяц, год, процент выполнения)</w:t>
            </w:r>
          </w:p>
        </w:tc>
        <w:tc>
          <w:tcPr>
            <w:tcW w:w="2131" w:type="dxa"/>
          </w:tcPr>
          <w:p w14:paraId="181EC4E8" w14:textId="147C82D6" w:rsidR="002F2B45" w:rsidRPr="0094139B" w:rsidRDefault="002F2B45" w:rsidP="00C808BC">
            <w:pPr>
              <w:keepNext/>
              <w:keepLines/>
              <w:jc w:val="center"/>
            </w:pPr>
            <w:r>
              <w:t>Роль (поставщик, субподрядчик, партнер) и объем работ (услуг) по договору, %</w:t>
            </w:r>
          </w:p>
        </w:tc>
        <w:tc>
          <w:tcPr>
            <w:tcW w:w="2130" w:type="dxa"/>
          </w:tcPr>
          <w:p w14:paraId="00EFCEED" w14:textId="03F2E3EE" w:rsidR="002F2B45" w:rsidRPr="0094139B" w:rsidRDefault="002F2B45" w:rsidP="00C808BC">
            <w:pPr>
              <w:keepNext/>
              <w:keepLines/>
              <w:jc w:val="center"/>
            </w:pPr>
            <w:r w:rsidRPr="0094139B">
              <w:t>Сведения о претензиях покупателя к выполнению обязательств</w:t>
            </w:r>
          </w:p>
        </w:tc>
        <w:tc>
          <w:tcPr>
            <w:tcW w:w="2131" w:type="dxa"/>
          </w:tcPr>
          <w:p w14:paraId="0AE21585" w14:textId="77777777" w:rsidR="002F2B45" w:rsidRPr="0094139B" w:rsidRDefault="002F2B45" w:rsidP="00C808BC">
            <w:pPr>
              <w:keepNext/>
              <w:keepLines/>
              <w:jc w:val="center"/>
            </w:pPr>
            <w:r w:rsidRPr="0094139B">
              <w:t>Примечание,</w:t>
            </w:r>
          </w:p>
          <w:p w14:paraId="1E60445F" w14:textId="77777777" w:rsidR="002F2B45" w:rsidRPr="0094139B" w:rsidRDefault="002F2B45" w:rsidP="00C808BC">
            <w:pPr>
              <w:keepNext/>
              <w:keepLines/>
              <w:jc w:val="center"/>
            </w:pPr>
            <w:r w:rsidRPr="0094139B">
              <w:t>Наличие прилагаемых отзывов от покупателей (есть/нет)</w:t>
            </w:r>
          </w:p>
        </w:tc>
      </w:tr>
      <w:tr w:rsidR="002F2B45" w:rsidRPr="0094139B" w14:paraId="1F0669FA" w14:textId="77777777" w:rsidTr="002F2B45">
        <w:tc>
          <w:tcPr>
            <w:tcW w:w="426" w:type="dxa"/>
          </w:tcPr>
          <w:p w14:paraId="1AADC91E" w14:textId="77777777" w:rsidR="002F2B45" w:rsidRPr="0094139B" w:rsidRDefault="002F2B45" w:rsidP="00C808BC">
            <w:pPr>
              <w:jc w:val="both"/>
            </w:pPr>
            <w:r w:rsidRPr="0094139B">
              <w:t>1.</w:t>
            </w:r>
          </w:p>
        </w:tc>
        <w:tc>
          <w:tcPr>
            <w:tcW w:w="2130" w:type="dxa"/>
          </w:tcPr>
          <w:p w14:paraId="18093415" w14:textId="77777777" w:rsidR="002F2B45" w:rsidRPr="0094139B" w:rsidRDefault="002F2B45" w:rsidP="00C808BC">
            <w:pPr>
              <w:jc w:val="both"/>
            </w:pPr>
          </w:p>
        </w:tc>
        <w:tc>
          <w:tcPr>
            <w:tcW w:w="2130" w:type="dxa"/>
          </w:tcPr>
          <w:p w14:paraId="341FB53D" w14:textId="77777777" w:rsidR="002F2B45" w:rsidRPr="0094139B" w:rsidRDefault="002F2B45" w:rsidP="00C808BC">
            <w:pPr>
              <w:jc w:val="both"/>
            </w:pPr>
          </w:p>
        </w:tc>
        <w:tc>
          <w:tcPr>
            <w:tcW w:w="2131" w:type="dxa"/>
          </w:tcPr>
          <w:p w14:paraId="3F78B40F" w14:textId="77777777" w:rsidR="002F2B45" w:rsidRPr="0094139B" w:rsidRDefault="002F2B45" w:rsidP="00C808BC">
            <w:pPr>
              <w:jc w:val="both"/>
            </w:pPr>
          </w:p>
        </w:tc>
        <w:tc>
          <w:tcPr>
            <w:tcW w:w="2130" w:type="dxa"/>
          </w:tcPr>
          <w:p w14:paraId="14A0878E" w14:textId="77777777" w:rsidR="002F2B45" w:rsidRPr="0094139B" w:rsidRDefault="002F2B45" w:rsidP="00C808BC">
            <w:pPr>
              <w:jc w:val="both"/>
            </w:pPr>
          </w:p>
        </w:tc>
        <w:tc>
          <w:tcPr>
            <w:tcW w:w="2131" w:type="dxa"/>
          </w:tcPr>
          <w:p w14:paraId="697268B5" w14:textId="77777777" w:rsidR="002F2B45" w:rsidRPr="0094139B" w:rsidRDefault="002F2B45" w:rsidP="00C808BC">
            <w:pPr>
              <w:jc w:val="both"/>
            </w:pPr>
          </w:p>
        </w:tc>
        <w:tc>
          <w:tcPr>
            <w:tcW w:w="2130" w:type="dxa"/>
          </w:tcPr>
          <w:p w14:paraId="6D7D1FD6" w14:textId="6F74A888" w:rsidR="002F2B45" w:rsidRPr="0094139B" w:rsidRDefault="002F2B45" w:rsidP="00C808BC">
            <w:pPr>
              <w:jc w:val="both"/>
            </w:pPr>
          </w:p>
        </w:tc>
        <w:tc>
          <w:tcPr>
            <w:tcW w:w="2131" w:type="dxa"/>
          </w:tcPr>
          <w:p w14:paraId="743B38FE" w14:textId="77777777" w:rsidR="002F2B45" w:rsidRPr="0094139B" w:rsidRDefault="002F2B45" w:rsidP="00C808BC">
            <w:pPr>
              <w:jc w:val="both"/>
            </w:pPr>
          </w:p>
        </w:tc>
      </w:tr>
      <w:tr w:rsidR="002F2B45" w:rsidRPr="0094139B" w14:paraId="7850CA72" w14:textId="77777777" w:rsidTr="002F2B45">
        <w:tc>
          <w:tcPr>
            <w:tcW w:w="426" w:type="dxa"/>
          </w:tcPr>
          <w:p w14:paraId="1BC942FC" w14:textId="4E736123" w:rsidR="002F2B45" w:rsidRPr="0094139B" w:rsidRDefault="002F2B45" w:rsidP="00C808BC">
            <w:pPr>
              <w:jc w:val="both"/>
            </w:pPr>
            <w:r>
              <w:t>2.</w:t>
            </w:r>
          </w:p>
        </w:tc>
        <w:tc>
          <w:tcPr>
            <w:tcW w:w="2130" w:type="dxa"/>
          </w:tcPr>
          <w:p w14:paraId="131B8EB3" w14:textId="77777777" w:rsidR="002F2B45" w:rsidRPr="0094139B" w:rsidRDefault="002F2B45" w:rsidP="00C808BC">
            <w:pPr>
              <w:jc w:val="both"/>
            </w:pPr>
          </w:p>
        </w:tc>
        <w:tc>
          <w:tcPr>
            <w:tcW w:w="2130" w:type="dxa"/>
          </w:tcPr>
          <w:p w14:paraId="233E11A4" w14:textId="77777777" w:rsidR="002F2B45" w:rsidRPr="0094139B" w:rsidRDefault="002F2B45" w:rsidP="00C808BC">
            <w:pPr>
              <w:jc w:val="both"/>
            </w:pPr>
          </w:p>
        </w:tc>
        <w:tc>
          <w:tcPr>
            <w:tcW w:w="2131" w:type="dxa"/>
          </w:tcPr>
          <w:p w14:paraId="1F37854A" w14:textId="77777777" w:rsidR="002F2B45" w:rsidRPr="0094139B" w:rsidRDefault="002F2B45" w:rsidP="00C808BC">
            <w:pPr>
              <w:jc w:val="both"/>
            </w:pPr>
          </w:p>
        </w:tc>
        <w:tc>
          <w:tcPr>
            <w:tcW w:w="2130" w:type="dxa"/>
          </w:tcPr>
          <w:p w14:paraId="30013104" w14:textId="77777777" w:rsidR="002F2B45" w:rsidRPr="0094139B" w:rsidRDefault="002F2B45" w:rsidP="00C808BC">
            <w:pPr>
              <w:jc w:val="both"/>
            </w:pPr>
          </w:p>
        </w:tc>
        <w:tc>
          <w:tcPr>
            <w:tcW w:w="2131" w:type="dxa"/>
          </w:tcPr>
          <w:p w14:paraId="38C224B8" w14:textId="77777777" w:rsidR="002F2B45" w:rsidRPr="0094139B" w:rsidRDefault="002F2B45" w:rsidP="00C808BC">
            <w:pPr>
              <w:jc w:val="both"/>
            </w:pPr>
          </w:p>
        </w:tc>
        <w:tc>
          <w:tcPr>
            <w:tcW w:w="2130" w:type="dxa"/>
          </w:tcPr>
          <w:p w14:paraId="0B077E83" w14:textId="77777777" w:rsidR="002F2B45" w:rsidRPr="0094139B" w:rsidRDefault="002F2B45" w:rsidP="00C808BC">
            <w:pPr>
              <w:jc w:val="both"/>
            </w:pPr>
          </w:p>
        </w:tc>
        <w:tc>
          <w:tcPr>
            <w:tcW w:w="2131" w:type="dxa"/>
          </w:tcPr>
          <w:p w14:paraId="398D2EFF" w14:textId="77777777" w:rsidR="002F2B45" w:rsidRPr="0094139B" w:rsidRDefault="002F2B45" w:rsidP="00C808BC">
            <w:pPr>
              <w:jc w:val="both"/>
            </w:pPr>
          </w:p>
        </w:tc>
      </w:tr>
      <w:tr w:rsidR="002F2B45" w:rsidRPr="0094139B" w14:paraId="23FAC9C6" w14:textId="77777777" w:rsidTr="002F2B45">
        <w:tc>
          <w:tcPr>
            <w:tcW w:w="426" w:type="dxa"/>
          </w:tcPr>
          <w:p w14:paraId="541C5F7B" w14:textId="77777777" w:rsidR="002F2B45" w:rsidRPr="0094139B" w:rsidRDefault="002F2B45" w:rsidP="00C808BC">
            <w:pPr>
              <w:jc w:val="both"/>
            </w:pPr>
            <w:r w:rsidRPr="0094139B">
              <w:t>…</w:t>
            </w:r>
          </w:p>
        </w:tc>
        <w:tc>
          <w:tcPr>
            <w:tcW w:w="2130" w:type="dxa"/>
          </w:tcPr>
          <w:p w14:paraId="5F87CC58" w14:textId="77777777" w:rsidR="002F2B45" w:rsidRPr="0094139B" w:rsidRDefault="002F2B45" w:rsidP="00C808BC">
            <w:pPr>
              <w:jc w:val="both"/>
            </w:pPr>
          </w:p>
        </w:tc>
        <w:tc>
          <w:tcPr>
            <w:tcW w:w="2130" w:type="dxa"/>
          </w:tcPr>
          <w:p w14:paraId="77B743ED" w14:textId="77777777" w:rsidR="002F2B45" w:rsidRPr="0094139B" w:rsidRDefault="002F2B45" w:rsidP="00C808BC">
            <w:pPr>
              <w:jc w:val="both"/>
            </w:pPr>
          </w:p>
        </w:tc>
        <w:tc>
          <w:tcPr>
            <w:tcW w:w="2131" w:type="dxa"/>
          </w:tcPr>
          <w:p w14:paraId="4CB5D3E2" w14:textId="77777777" w:rsidR="002F2B45" w:rsidRPr="0094139B" w:rsidRDefault="002F2B45" w:rsidP="00C808BC">
            <w:pPr>
              <w:jc w:val="both"/>
            </w:pPr>
          </w:p>
        </w:tc>
        <w:tc>
          <w:tcPr>
            <w:tcW w:w="2130" w:type="dxa"/>
          </w:tcPr>
          <w:p w14:paraId="768E5772" w14:textId="77777777" w:rsidR="002F2B45" w:rsidRPr="0094139B" w:rsidRDefault="002F2B45" w:rsidP="00C808BC">
            <w:pPr>
              <w:jc w:val="both"/>
            </w:pPr>
          </w:p>
        </w:tc>
        <w:tc>
          <w:tcPr>
            <w:tcW w:w="2131" w:type="dxa"/>
          </w:tcPr>
          <w:p w14:paraId="44BB8D8A" w14:textId="77777777" w:rsidR="002F2B45" w:rsidRPr="0094139B" w:rsidRDefault="002F2B45" w:rsidP="00C808BC">
            <w:pPr>
              <w:jc w:val="both"/>
            </w:pPr>
          </w:p>
        </w:tc>
        <w:tc>
          <w:tcPr>
            <w:tcW w:w="2130" w:type="dxa"/>
          </w:tcPr>
          <w:p w14:paraId="4DBDA228" w14:textId="6527D8F8" w:rsidR="002F2B45" w:rsidRPr="0094139B" w:rsidRDefault="002F2B45" w:rsidP="00C808BC">
            <w:pPr>
              <w:jc w:val="both"/>
            </w:pPr>
          </w:p>
        </w:tc>
        <w:tc>
          <w:tcPr>
            <w:tcW w:w="2131" w:type="dxa"/>
          </w:tcPr>
          <w:p w14:paraId="7F02A82D" w14:textId="22B740E8" w:rsidR="002F2B45" w:rsidRPr="0094139B" w:rsidRDefault="002F2B45" w:rsidP="00C808BC">
            <w:pPr>
              <w:jc w:val="both"/>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3F500E31" w14:textId="77777777" w:rsidR="0094139B" w:rsidRDefault="0094139B" w:rsidP="0094139B">
      <w:pPr>
        <w:rPr>
          <w:szCs w:val="24"/>
        </w:rPr>
      </w:pPr>
      <w:r>
        <w:rPr>
          <w:szCs w:val="24"/>
        </w:rPr>
        <w:t>___________________________________________</w:t>
      </w:r>
    </w:p>
    <w:p w14:paraId="7D3D4490" w14:textId="7D279FE7" w:rsidR="0094139B" w:rsidRDefault="0094139B" w:rsidP="0094139B">
      <w:pPr>
        <w:rPr>
          <w:szCs w:val="24"/>
          <w:vertAlign w:val="subscript"/>
        </w:rPr>
      </w:pPr>
      <w:r>
        <w:rPr>
          <w:szCs w:val="24"/>
          <w:vertAlign w:val="subscript"/>
        </w:rPr>
        <w:t xml:space="preserve">                         </w:t>
      </w:r>
      <w:r w:rsidR="006B5CFF">
        <w:rPr>
          <w:szCs w:val="24"/>
          <w:vertAlign w:val="subscript"/>
        </w:rPr>
        <w:t xml:space="preserve">                            </w:t>
      </w:r>
      <w:r>
        <w:rPr>
          <w:szCs w:val="24"/>
          <w:vertAlign w:val="subscript"/>
        </w:rPr>
        <w:t>(подпись, М.П.)</w:t>
      </w:r>
    </w:p>
    <w:p w14:paraId="790A18E0" w14:textId="13694C8A" w:rsidR="006B5CFF" w:rsidRPr="006B5CFF" w:rsidRDefault="006B5CFF" w:rsidP="0094139B">
      <w:pPr>
        <w:rPr>
          <w:szCs w:val="24"/>
        </w:rPr>
      </w:pPr>
      <w:r>
        <w:rPr>
          <w:szCs w:val="24"/>
        </w:rPr>
        <w:t>___________________________________________</w:t>
      </w:r>
    </w:p>
    <w:p w14:paraId="66EAEB32"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B7EEEBF" w14:textId="77777777" w:rsidR="002F2B45" w:rsidRPr="006B5CFF" w:rsidRDefault="002F2B45" w:rsidP="006B5CFF"/>
    <w:p w14:paraId="56AAAAA4" w14:textId="77777777" w:rsidR="002F2B45" w:rsidRPr="0094139B" w:rsidRDefault="002F2B45" w:rsidP="002F2B4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B9826B0" w14:textId="77777777" w:rsidR="006B5CFF" w:rsidRDefault="006B5CFF" w:rsidP="006B5CFF"/>
    <w:p w14:paraId="15FD1A42" w14:textId="30CD12F1" w:rsidR="002F2B45" w:rsidRPr="006B5CFF" w:rsidRDefault="002F2B45" w:rsidP="006B5CFF">
      <w:r w:rsidRPr="006B5CFF">
        <w:t>Инструкция по заполнению:</w:t>
      </w:r>
    </w:p>
    <w:p w14:paraId="01EB0936" w14:textId="4688FC48" w:rsidR="002F2B45" w:rsidRPr="006B5CFF" w:rsidRDefault="002F2B45" w:rsidP="006B5CFF">
      <w:r w:rsidRPr="006B5CFF">
        <w:t xml:space="preserve">1. </w:t>
      </w:r>
      <w:r w:rsidR="006B5CFF" w:rsidRPr="006B5CFF">
        <w:t>Участник закупки заполняет поля формы в соответствии с инструкциями, приведенными по тексту формы.</w:t>
      </w:r>
    </w:p>
    <w:p w14:paraId="2E4AB35B" w14:textId="591C8C7A" w:rsidR="006B5CFF" w:rsidRDefault="006B5CFF" w:rsidP="006B5CFF">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08CA6F4D" w14:textId="28924B1A" w:rsidR="006B5CFF" w:rsidRDefault="006B5CFF" w:rsidP="006B5CFF">
      <w:r>
        <w:t>3. Форма должна быть подписана и скреплена оттиском печати (при наличии).</w:t>
      </w:r>
    </w:p>
    <w:p w14:paraId="141FF1F7" w14:textId="621E45AD" w:rsidR="006B5CFF" w:rsidRPr="006B5CFF" w:rsidRDefault="006B5CFF" w:rsidP="006B5CFF">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9E52434" w14:textId="77777777" w:rsidR="002F2B45" w:rsidRPr="006B5CFF" w:rsidRDefault="002F2B45" w:rsidP="006B5CFF"/>
    <w:p w14:paraId="482DE69A" w14:textId="77777777" w:rsidR="002F2B45" w:rsidRPr="006B5CFF" w:rsidRDefault="002F2B45" w:rsidP="006B5CFF"/>
    <w:p w14:paraId="4877428C" w14:textId="77777777" w:rsidR="002F2B45" w:rsidRPr="006B5CFF" w:rsidRDefault="002F2B45" w:rsidP="006B5CFF">
      <w:pPr>
        <w:sectPr w:rsidR="002F2B45" w:rsidRPr="006B5CFF" w:rsidSect="002F2B45">
          <w:pgSz w:w="16840" w:h="11907" w:orient="landscape" w:code="9"/>
          <w:pgMar w:top="851" w:right="851" w:bottom="1276" w:left="851" w:header="720" w:footer="403" w:gutter="0"/>
          <w:cols w:space="720"/>
          <w:noEndnote/>
        </w:sectPr>
      </w:pPr>
    </w:p>
    <w:p w14:paraId="2DCB7D02" w14:textId="791941F8" w:rsidR="00BE024E" w:rsidRPr="0090798B" w:rsidRDefault="005D489D" w:rsidP="005D489D">
      <w:pPr>
        <w:ind w:left="-142"/>
        <w:rPr>
          <w:b/>
          <w:sz w:val="24"/>
          <w:szCs w:val="24"/>
        </w:rPr>
      </w:pPr>
      <w:r w:rsidRPr="0090798B">
        <w:rPr>
          <w:b/>
          <w:sz w:val="24"/>
          <w:szCs w:val="24"/>
        </w:rPr>
        <w:lastRenderedPageBreak/>
        <w:t>Ф</w:t>
      </w:r>
      <w:r>
        <w:rPr>
          <w:b/>
          <w:sz w:val="24"/>
          <w:szCs w:val="24"/>
        </w:rPr>
        <w:t>ОРМА</w:t>
      </w:r>
      <w:r w:rsidR="005C10EE" w:rsidRPr="0090798B">
        <w:rPr>
          <w:b/>
          <w:sz w:val="24"/>
          <w:szCs w:val="24"/>
        </w:rPr>
        <w:t xml:space="preserve"> 5.</w:t>
      </w:r>
    </w:p>
    <w:p w14:paraId="1FCB5124" w14:textId="503E1918" w:rsidR="0094139B" w:rsidRDefault="005C10EE" w:rsidP="005D489D">
      <w:pPr>
        <w:ind w:left="-142"/>
      </w:pPr>
      <w:r>
        <w:t>Сведения о кадровых ресурсах</w:t>
      </w:r>
    </w:p>
    <w:p w14:paraId="1C9FA084" w14:textId="77777777" w:rsidR="0034224F" w:rsidRDefault="0034224F" w:rsidP="005D489D">
      <w:pPr>
        <w:ind w:left="-142"/>
      </w:pPr>
    </w:p>
    <w:p w14:paraId="7214B75D"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32642D3" w14:textId="77777777" w:rsidR="005D489D" w:rsidRDefault="005D489D" w:rsidP="005D489D">
      <w:pPr>
        <w:ind w:left="-142"/>
      </w:pPr>
    </w:p>
    <w:p w14:paraId="7DDE7051"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987C132"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80B790D"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05DF4AE" w14:textId="77777777" w:rsidR="005D489D" w:rsidRDefault="005D489D" w:rsidP="0090798B">
      <w:pPr>
        <w:jc w:val="center"/>
        <w:rPr>
          <w:b/>
          <w:sz w:val="24"/>
          <w:szCs w:val="24"/>
        </w:rPr>
      </w:pPr>
    </w:p>
    <w:p w14:paraId="22C170E5" w14:textId="0D72DDA2" w:rsidR="0094139B" w:rsidRDefault="005C10EE" w:rsidP="005D489D">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736C589D" w14:textId="77777777" w:rsidR="005C10EE" w:rsidRPr="00020431"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7"/>
        <w:gridCol w:w="1481"/>
        <w:gridCol w:w="2537"/>
        <w:gridCol w:w="1277"/>
        <w:gridCol w:w="1757"/>
        <w:gridCol w:w="2027"/>
      </w:tblGrid>
      <w:tr w:rsidR="00BE024E" w:rsidRPr="005D489D" w14:paraId="0F8F3F1C"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76A38F" w14:textId="51A744EB" w:rsidR="00BE024E" w:rsidRPr="005D489D" w:rsidRDefault="00BE024E" w:rsidP="00084C9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2C6D817D" w14:textId="77777777" w:rsidR="00BE024E" w:rsidRPr="005D489D" w:rsidRDefault="00BE024E" w:rsidP="00084C9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000D5867" w14:textId="77777777" w:rsidR="00BE024E" w:rsidRPr="005D489D" w:rsidRDefault="00BE024E" w:rsidP="00084C9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1B051F8B" w14:textId="77777777" w:rsidR="00BE024E" w:rsidRPr="005D489D" w:rsidRDefault="00BE024E" w:rsidP="00084C9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2E97CCD9" w14:textId="77777777" w:rsidR="00BE024E" w:rsidRPr="005D489D" w:rsidRDefault="00BE024E" w:rsidP="00084C98">
            <w:pPr>
              <w:keepNext/>
              <w:ind w:left="57" w:right="57"/>
              <w:jc w:val="center"/>
            </w:pPr>
            <w:r w:rsidRPr="005D489D">
              <w:t>Стаж работы в данной или аналогичной должности, лет</w:t>
            </w:r>
          </w:p>
        </w:tc>
        <w:tc>
          <w:tcPr>
            <w:tcW w:w="1014" w:type="pct"/>
          </w:tcPr>
          <w:p w14:paraId="109A6E89" w14:textId="77777777" w:rsidR="00BE024E" w:rsidRPr="005D489D" w:rsidRDefault="00BE024E" w:rsidP="00084C98">
            <w:pPr>
              <w:keepNext/>
              <w:ind w:left="57" w:right="57"/>
              <w:jc w:val="center"/>
            </w:pPr>
            <w:r w:rsidRPr="005D489D">
              <w:t>Опыт выполнения работ, оказания услуг аналогичных предмету Запроса предложений</w:t>
            </w:r>
          </w:p>
        </w:tc>
      </w:tr>
      <w:tr w:rsidR="00BE024E" w:rsidRPr="005D489D" w14:paraId="6E81401C" w14:textId="77777777" w:rsidTr="005D489D">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5D489D" w:rsidRDefault="00BE024E" w:rsidP="00084C98">
            <w:pPr>
              <w:ind w:left="57" w:right="57"/>
            </w:pPr>
            <w:r w:rsidRPr="005D489D">
              <w:t xml:space="preserve">Управленческий персонал </w:t>
            </w:r>
          </w:p>
        </w:tc>
      </w:tr>
      <w:tr w:rsidR="00BE024E" w:rsidRPr="005D489D" w14:paraId="1919A6AB"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F855F57"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6AA77F78"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D209F8"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32D52DBC"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37485971" w14:textId="77777777" w:rsidR="00BE024E" w:rsidRPr="005D489D" w:rsidRDefault="00BE024E" w:rsidP="00084C98">
            <w:pPr>
              <w:ind w:left="57" w:right="57"/>
            </w:pPr>
          </w:p>
        </w:tc>
        <w:tc>
          <w:tcPr>
            <w:tcW w:w="1014" w:type="pct"/>
          </w:tcPr>
          <w:p w14:paraId="6D9C1D37" w14:textId="77777777" w:rsidR="00BE024E" w:rsidRPr="005D489D" w:rsidRDefault="00BE024E" w:rsidP="00084C98">
            <w:pPr>
              <w:ind w:left="57" w:right="57"/>
            </w:pPr>
          </w:p>
        </w:tc>
      </w:tr>
      <w:tr w:rsidR="00BE024E" w:rsidRPr="005D489D" w14:paraId="36869CC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081B9FF4"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26D3FF1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2DEE4969"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29830721"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22B5497E" w14:textId="77777777" w:rsidR="00BE024E" w:rsidRPr="005D489D" w:rsidRDefault="00BE024E" w:rsidP="00084C98">
            <w:pPr>
              <w:ind w:left="57" w:right="57"/>
            </w:pPr>
          </w:p>
        </w:tc>
        <w:tc>
          <w:tcPr>
            <w:tcW w:w="1014" w:type="pct"/>
          </w:tcPr>
          <w:p w14:paraId="1FD12BB6" w14:textId="77777777" w:rsidR="00BE024E" w:rsidRPr="005D489D" w:rsidRDefault="00BE024E" w:rsidP="00084C98">
            <w:pPr>
              <w:ind w:left="57" w:right="57"/>
            </w:pPr>
          </w:p>
        </w:tc>
      </w:tr>
      <w:tr w:rsidR="00BE024E" w:rsidRPr="005D489D" w14:paraId="6B7F6D91"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539C9A5"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4F9BE18"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2BFE81ED"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5DCB2774"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55B57C7C" w14:textId="77777777" w:rsidR="00BE024E" w:rsidRPr="005D489D" w:rsidRDefault="00BE024E" w:rsidP="00084C98"/>
        </w:tc>
        <w:tc>
          <w:tcPr>
            <w:tcW w:w="1014" w:type="pct"/>
          </w:tcPr>
          <w:p w14:paraId="2E7577BE" w14:textId="77777777" w:rsidR="00BE024E" w:rsidRPr="005D489D" w:rsidRDefault="00BE024E" w:rsidP="00084C98"/>
        </w:tc>
      </w:tr>
      <w:tr w:rsidR="00BE024E" w:rsidRPr="005D489D" w14:paraId="690DD197" w14:textId="77777777" w:rsidTr="005D489D">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5D489D" w:rsidRDefault="00BE024E" w:rsidP="00084C98">
            <w:pPr>
              <w:ind w:left="57" w:right="57"/>
            </w:pPr>
            <w:r w:rsidRPr="005D489D">
              <w:t xml:space="preserve">Специалисты </w:t>
            </w:r>
          </w:p>
        </w:tc>
      </w:tr>
      <w:tr w:rsidR="00BE024E" w:rsidRPr="005D489D" w14:paraId="06E8FD5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2E8165"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5D26DCF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F84221"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6D0DC7A0"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44B02495" w14:textId="77777777" w:rsidR="00BE024E" w:rsidRPr="005D489D" w:rsidRDefault="00BE024E" w:rsidP="00084C98">
            <w:pPr>
              <w:ind w:left="57" w:right="57"/>
            </w:pPr>
          </w:p>
        </w:tc>
        <w:tc>
          <w:tcPr>
            <w:tcW w:w="1014" w:type="pct"/>
          </w:tcPr>
          <w:p w14:paraId="347851DB" w14:textId="77777777" w:rsidR="00BE024E" w:rsidRPr="005D489D" w:rsidRDefault="00BE024E" w:rsidP="00084C98">
            <w:pPr>
              <w:ind w:left="57" w:right="57"/>
            </w:pPr>
          </w:p>
        </w:tc>
      </w:tr>
      <w:tr w:rsidR="00BE024E" w:rsidRPr="005D489D" w14:paraId="097BCE8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334C216A"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AAAB06F"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513F4C65"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04628FC5"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54321A35" w14:textId="77777777" w:rsidR="00BE024E" w:rsidRPr="005D489D" w:rsidRDefault="00BE024E" w:rsidP="00084C98">
            <w:pPr>
              <w:ind w:left="57" w:right="57"/>
            </w:pPr>
          </w:p>
        </w:tc>
        <w:tc>
          <w:tcPr>
            <w:tcW w:w="1014" w:type="pct"/>
          </w:tcPr>
          <w:p w14:paraId="21245273" w14:textId="77777777" w:rsidR="00BE024E" w:rsidRPr="005D489D" w:rsidRDefault="00BE024E" w:rsidP="00084C98">
            <w:pPr>
              <w:ind w:left="57" w:right="57"/>
            </w:pPr>
          </w:p>
        </w:tc>
      </w:tr>
      <w:tr w:rsidR="00BE024E" w:rsidRPr="005D489D" w14:paraId="28126C7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DAF1F8E"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25A76DB"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138E9B89"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60F18081"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2BDBB55F" w14:textId="77777777" w:rsidR="00BE024E" w:rsidRPr="005D489D" w:rsidRDefault="00BE024E" w:rsidP="00084C98"/>
        </w:tc>
        <w:tc>
          <w:tcPr>
            <w:tcW w:w="1014" w:type="pct"/>
          </w:tcPr>
          <w:p w14:paraId="26C9D58E" w14:textId="1A9B44B3" w:rsidR="00BE024E" w:rsidRPr="005D489D" w:rsidRDefault="00BE024E" w:rsidP="00084C98"/>
        </w:tc>
      </w:tr>
      <w:tr w:rsidR="005D489D" w:rsidRPr="005D489D" w14:paraId="0125EDF6" w14:textId="77777777"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3ECA9076" w14:textId="3AD1C392" w:rsidR="005D489D" w:rsidRPr="005D489D" w:rsidRDefault="005D489D" w:rsidP="005D489D">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7C14E298" w14:textId="77777777" w:rsidR="005D489D" w:rsidRPr="005D489D" w:rsidRDefault="005D489D" w:rsidP="00084C98"/>
        </w:tc>
        <w:tc>
          <w:tcPr>
            <w:tcW w:w="639" w:type="pct"/>
            <w:tcBorders>
              <w:top w:val="single" w:sz="6" w:space="0" w:color="auto"/>
              <w:left w:val="single" w:sz="6" w:space="0" w:color="auto"/>
              <w:bottom w:val="single" w:sz="6" w:space="0" w:color="auto"/>
              <w:right w:val="single" w:sz="6" w:space="0" w:color="auto"/>
            </w:tcBorders>
          </w:tcPr>
          <w:p w14:paraId="4845D85B" w14:textId="77777777" w:rsidR="005D489D" w:rsidRPr="005D489D" w:rsidRDefault="005D489D" w:rsidP="00084C98"/>
        </w:tc>
        <w:tc>
          <w:tcPr>
            <w:tcW w:w="879" w:type="pct"/>
            <w:tcBorders>
              <w:top w:val="single" w:sz="6" w:space="0" w:color="auto"/>
              <w:left w:val="single" w:sz="6" w:space="0" w:color="auto"/>
              <w:bottom w:val="single" w:sz="6" w:space="0" w:color="auto"/>
              <w:right w:val="single" w:sz="6" w:space="0" w:color="auto"/>
            </w:tcBorders>
          </w:tcPr>
          <w:p w14:paraId="3A89EDB5" w14:textId="77777777" w:rsidR="005D489D" w:rsidRPr="005D489D" w:rsidRDefault="005D489D" w:rsidP="00084C98"/>
        </w:tc>
        <w:tc>
          <w:tcPr>
            <w:tcW w:w="1014" w:type="pct"/>
          </w:tcPr>
          <w:p w14:paraId="5870F9A4" w14:textId="77777777" w:rsidR="005D489D" w:rsidRPr="005D489D" w:rsidRDefault="005D489D" w:rsidP="00084C98"/>
        </w:tc>
      </w:tr>
    </w:tbl>
    <w:p w14:paraId="65D82729" w14:textId="77777777" w:rsidR="00BE024E" w:rsidRPr="00020431" w:rsidRDefault="00BE024E" w:rsidP="00BE024E">
      <w:pPr>
        <w:tabs>
          <w:tab w:val="num" w:pos="1134"/>
        </w:tabs>
        <w:spacing w:after="120"/>
        <w:ind w:left="972"/>
        <w:contextualSpacing/>
        <w:jc w:val="both"/>
        <w:rPr>
          <w:b/>
          <w:sz w:val="28"/>
        </w:rPr>
      </w:pPr>
    </w:p>
    <w:p w14:paraId="5D4DC95C" w14:textId="77777777" w:rsidR="0094139B" w:rsidRDefault="0094139B" w:rsidP="0094139B">
      <w:pPr>
        <w:rPr>
          <w:szCs w:val="24"/>
        </w:rPr>
      </w:pPr>
      <w:r>
        <w:rPr>
          <w:szCs w:val="24"/>
        </w:rPr>
        <w:t>___________________________________________</w:t>
      </w:r>
    </w:p>
    <w:p w14:paraId="0C178EB0" w14:textId="77777777" w:rsidR="005D489D" w:rsidRDefault="0094139B" w:rsidP="0094139B">
      <w:pPr>
        <w:rPr>
          <w:szCs w:val="24"/>
          <w:vertAlign w:val="subscript"/>
        </w:rPr>
      </w:pPr>
      <w:r>
        <w:rPr>
          <w:szCs w:val="24"/>
          <w:vertAlign w:val="subscript"/>
        </w:rPr>
        <w:t xml:space="preserve">                                                           (подпись, </w:t>
      </w:r>
      <w:r w:rsidR="005D489D">
        <w:rPr>
          <w:szCs w:val="24"/>
          <w:vertAlign w:val="subscript"/>
        </w:rPr>
        <w:t>М.П)</w:t>
      </w:r>
    </w:p>
    <w:p w14:paraId="101750E0" w14:textId="1A21916C" w:rsidR="0094139B" w:rsidRDefault="005D489D" w:rsidP="0094139B">
      <w:pPr>
        <w:rPr>
          <w:szCs w:val="24"/>
          <w:vertAlign w:val="subscript"/>
        </w:rPr>
      </w:pPr>
      <w:r>
        <w:rPr>
          <w:szCs w:val="24"/>
        </w:rPr>
        <w:t>___________________________________________</w:t>
      </w:r>
      <w:r w:rsidR="0094139B">
        <w:rPr>
          <w:szCs w:val="24"/>
          <w:vertAlign w:val="subscript"/>
        </w:rPr>
        <w:t>_____________________________________________________________</w:t>
      </w:r>
    </w:p>
    <w:p w14:paraId="6986584C"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CBEE694" w14:textId="77777777" w:rsidR="005D489D" w:rsidRDefault="005D489D">
      <w:pPr>
        <w:rPr>
          <w:sz w:val="22"/>
          <w:szCs w:val="22"/>
        </w:rPr>
      </w:pPr>
    </w:p>
    <w:p w14:paraId="3D0B9490" w14:textId="77777777" w:rsidR="005D489D" w:rsidRPr="0094139B" w:rsidRDefault="005D489D" w:rsidP="005D489D">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2A09229" w14:textId="77777777" w:rsidR="005D489D" w:rsidRDefault="005D489D">
      <w:pPr>
        <w:rPr>
          <w:sz w:val="22"/>
          <w:szCs w:val="22"/>
        </w:rPr>
      </w:pPr>
    </w:p>
    <w:p w14:paraId="32689D26" w14:textId="77777777" w:rsidR="005D489D" w:rsidRPr="006B5CFF" w:rsidRDefault="005D489D" w:rsidP="005D489D">
      <w:r w:rsidRPr="006B5CFF">
        <w:t>Инструкция по заполнению:</w:t>
      </w:r>
    </w:p>
    <w:p w14:paraId="72617EC3" w14:textId="77777777" w:rsidR="005D489D" w:rsidRPr="006B5CFF" w:rsidRDefault="005D489D" w:rsidP="005D489D">
      <w:r w:rsidRPr="006B5CFF">
        <w:t>1. Участник закупки заполняет поля формы в соответствии с инструкциями, приведенными по тексту формы.</w:t>
      </w:r>
    </w:p>
    <w:p w14:paraId="2148F561" w14:textId="0B3B9236" w:rsidR="005D489D" w:rsidRDefault="005D489D" w:rsidP="005D489D">
      <w:r w:rsidRPr="006B5CFF">
        <w:t>2.</w:t>
      </w:r>
      <w:r>
        <w:t xml:space="preserve"> В данной форме приводятся сведения о специалистах, которые будут привлечены к исполнению Договора. </w:t>
      </w:r>
    </w:p>
    <w:p w14:paraId="06FA4B81" w14:textId="77777777" w:rsidR="005D489D" w:rsidRDefault="005D489D" w:rsidP="005D489D">
      <w:r>
        <w:t>3. Форма должна быть подписана и скреплена оттиском печати (при наличии).</w:t>
      </w:r>
    </w:p>
    <w:p w14:paraId="6513F2ED" w14:textId="4B2F4F5B" w:rsidR="005D489D" w:rsidRDefault="005D489D" w:rsidP="005D489D">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95B6B9B" w14:textId="0764DBB1" w:rsidR="005D489D" w:rsidRDefault="005D489D">
      <w:pPr>
        <w:rPr>
          <w:sz w:val="22"/>
          <w:szCs w:val="22"/>
        </w:rPr>
      </w:pPr>
      <w:r>
        <w:rPr>
          <w:sz w:val="22"/>
          <w:szCs w:val="22"/>
        </w:rPr>
        <w:br w:type="page"/>
      </w:r>
    </w:p>
    <w:p w14:paraId="6215B865" w14:textId="4ECE9E9D" w:rsidR="00D40A9A" w:rsidRPr="00157406" w:rsidRDefault="00BD3935" w:rsidP="0034224F">
      <w:pPr>
        <w:suppressAutoHyphens/>
        <w:ind w:left="-284"/>
        <w:rPr>
          <w:b/>
          <w:color w:val="FF0000"/>
          <w:sz w:val="24"/>
        </w:rPr>
      </w:pPr>
      <w:r w:rsidRPr="00157406">
        <w:rPr>
          <w:b/>
          <w:color w:val="FF0000"/>
          <w:sz w:val="24"/>
        </w:rPr>
        <w:lastRenderedPageBreak/>
        <w:t>ФОРМА 6.</w:t>
      </w:r>
      <w:r w:rsidR="00157406" w:rsidRPr="00157406">
        <w:rPr>
          <w:b/>
          <w:color w:val="FF0000"/>
          <w:sz w:val="24"/>
        </w:rPr>
        <w:t xml:space="preserve"> НЕ ПРМЕНЯЕТСЯ</w:t>
      </w:r>
    </w:p>
    <w:p w14:paraId="703A2FD5" w14:textId="29C41865" w:rsidR="00D40A9A" w:rsidRDefault="00D40A9A" w:rsidP="0034224F">
      <w:pPr>
        <w:suppressAutoHyphens/>
        <w:ind w:left="-284"/>
      </w:pPr>
      <w:r w:rsidRPr="00D40A9A">
        <w:t>Сведения о материально-технических ресурсах</w:t>
      </w:r>
    </w:p>
    <w:p w14:paraId="586B04AF" w14:textId="77777777" w:rsidR="0034224F" w:rsidRPr="00D40A9A" w:rsidRDefault="0034224F" w:rsidP="0034224F">
      <w:pPr>
        <w:suppressAutoHyphens/>
        <w:ind w:left="-284"/>
      </w:pPr>
    </w:p>
    <w:p w14:paraId="20DEDAF1" w14:textId="77777777" w:rsidR="00D40A9A" w:rsidRPr="00EF2A21" w:rsidRDefault="00D40A9A" w:rsidP="00D40A9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EE568CB" w14:textId="77777777" w:rsidR="00D40A9A" w:rsidRDefault="00D40A9A" w:rsidP="00D40A9A">
      <w:pPr>
        <w:ind w:left="-142"/>
      </w:pPr>
    </w:p>
    <w:p w14:paraId="11F1F443" w14:textId="77777777" w:rsidR="00D40A9A" w:rsidRDefault="00D40A9A" w:rsidP="00D40A9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A3470E1" w14:textId="77777777" w:rsidR="00D40A9A" w:rsidRDefault="00D40A9A" w:rsidP="00D40A9A">
      <w:pPr>
        <w:ind w:left="-142"/>
      </w:pPr>
      <w:r>
        <w:t xml:space="preserve">ИНН Участника закупки: </w:t>
      </w:r>
      <w:r w:rsidRPr="0094139B">
        <w:rPr>
          <w:i/>
          <w:color w:val="A6A6A6" w:themeColor="background1" w:themeShade="A6"/>
        </w:rPr>
        <w:t>(указать при наличии)</w:t>
      </w:r>
    </w:p>
    <w:p w14:paraId="18DB269B" w14:textId="77777777" w:rsidR="00D40A9A" w:rsidRDefault="00D40A9A" w:rsidP="00D40A9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A64CAFF" w14:textId="77777777" w:rsidR="00D40A9A" w:rsidRPr="00D40A9A" w:rsidRDefault="00D40A9A" w:rsidP="00D40A9A">
      <w:pPr>
        <w:suppressAutoHyphens/>
        <w:jc w:val="center"/>
        <w:rPr>
          <w:sz w:val="24"/>
        </w:rPr>
      </w:pPr>
    </w:p>
    <w:p w14:paraId="616D2EB2" w14:textId="7E5EC1DE" w:rsidR="00BD3935" w:rsidRPr="00D23DB8" w:rsidRDefault="00D40A9A" w:rsidP="00031635">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34A5523C" w14:textId="77777777" w:rsidR="00BD3935" w:rsidRDefault="00BD3935" w:rsidP="00BD3935">
      <w:pPr>
        <w:suppressAutoHyphens/>
        <w:spacing w:after="120"/>
        <w:jc w:val="center"/>
        <w:rPr>
          <w:b/>
          <w:sz w:val="24"/>
        </w:rPr>
      </w:pPr>
    </w:p>
    <w:tbl>
      <w:tblPr>
        <w:tblStyle w:val="af5"/>
        <w:tblW w:w="0" w:type="auto"/>
        <w:tblLook w:val="04A0" w:firstRow="1" w:lastRow="0" w:firstColumn="1" w:lastColumn="0" w:noHBand="0" w:noVBand="1"/>
      </w:tblPr>
      <w:tblGrid>
        <w:gridCol w:w="658"/>
        <w:gridCol w:w="1663"/>
        <w:gridCol w:w="1432"/>
        <w:gridCol w:w="1152"/>
        <w:gridCol w:w="1218"/>
        <w:gridCol w:w="1522"/>
        <w:gridCol w:w="1138"/>
        <w:gridCol w:w="1213"/>
      </w:tblGrid>
      <w:tr w:rsidR="00D40A9A" w:rsidRPr="00D40A9A" w14:paraId="4D5A9787" w14:textId="77777777" w:rsidTr="00D40A9A">
        <w:tc>
          <w:tcPr>
            <w:tcW w:w="704" w:type="dxa"/>
          </w:tcPr>
          <w:p w14:paraId="40EA650A" w14:textId="7999B5F4" w:rsidR="00D40A9A" w:rsidRPr="00D40A9A" w:rsidRDefault="00D40A9A" w:rsidP="00BD3935">
            <w:pPr>
              <w:suppressAutoHyphens/>
              <w:spacing w:after="120"/>
              <w:jc w:val="center"/>
              <w:rPr>
                <w:sz w:val="18"/>
                <w:szCs w:val="18"/>
              </w:rPr>
            </w:pPr>
            <w:r w:rsidRPr="00D40A9A">
              <w:rPr>
                <w:sz w:val="18"/>
                <w:szCs w:val="18"/>
              </w:rPr>
              <w:t>№ п/п</w:t>
            </w:r>
          </w:p>
        </w:tc>
        <w:tc>
          <w:tcPr>
            <w:tcW w:w="1738" w:type="dxa"/>
          </w:tcPr>
          <w:p w14:paraId="7B330898" w14:textId="09420C56" w:rsidR="00D40A9A" w:rsidRPr="00D40A9A" w:rsidRDefault="00D40A9A" w:rsidP="00BD3935">
            <w:pPr>
              <w:suppressAutoHyphens/>
              <w:spacing w:after="120"/>
              <w:jc w:val="center"/>
              <w:rPr>
                <w:sz w:val="18"/>
                <w:szCs w:val="18"/>
              </w:rPr>
            </w:pPr>
            <w:r w:rsidRPr="00D40A9A">
              <w:rPr>
                <w:sz w:val="18"/>
                <w:szCs w:val="18"/>
              </w:rPr>
              <w:t>Наименование</w:t>
            </w:r>
          </w:p>
        </w:tc>
        <w:tc>
          <w:tcPr>
            <w:tcW w:w="1221" w:type="dxa"/>
          </w:tcPr>
          <w:p w14:paraId="6FDDB8DC" w14:textId="41ECD7B5" w:rsidR="00D40A9A" w:rsidRPr="00D40A9A" w:rsidRDefault="00D40A9A" w:rsidP="00BD3935">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2809C3B0" w14:textId="361C1AD0" w:rsidR="00D40A9A" w:rsidRPr="00D40A9A" w:rsidRDefault="00D40A9A" w:rsidP="00BD3935">
            <w:pPr>
              <w:suppressAutoHyphens/>
              <w:spacing w:after="120"/>
              <w:jc w:val="center"/>
              <w:rPr>
                <w:sz w:val="18"/>
                <w:szCs w:val="18"/>
              </w:rPr>
            </w:pPr>
            <w:r w:rsidRPr="00D40A9A">
              <w:rPr>
                <w:sz w:val="18"/>
                <w:szCs w:val="18"/>
              </w:rPr>
              <w:t>Год выпуска</w:t>
            </w:r>
          </w:p>
        </w:tc>
        <w:tc>
          <w:tcPr>
            <w:tcW w:w="1221" w:type="dxa"/>
          </w:tcPr>
          <w:p w14:paraId="19A502D8" w14:textId="6F3D7227" w:rsidR="00D40A9A" w:rsidRPr="00D40A9A" w:rsidRDefault="00D40A9A" w:rsidP="00BD3935">
            <w:pPr>
              <w:suppressAutoHyphens/>
              <w:spacing w:after="120"/>
              <w:jc w:val="center"/>
              <w:rPr>
                <w:sz w:val="18"/>
                <w:szCs w:val="18"/>
              </w:rPr>
            </w:pPr>
            <w:r w:rsidRPr="00D40A9A">
              <w:rPr>
                <w:sz w:val="18"/>
                <w:szCs w:val="18"/>
              </w:rPr>
              <w:t>% амортизации</w:t>
            </w:r>
          </w:p>
        </w:tc>
        <w:tc>
          <w:tcPr>
            <w:tcW w:w="1221" w:type="dxa"/>
          </w:tcPr>
          <w:p w14:paraId="6A6ACC04" w14:textId="23514525" w:rsidR="00D40A9A" w:rsidRPr="00D40A9A" w:rsidRDefault="00D40A9A" w:rsidP="00BD3935">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1E21B475" w14:textId="7FD66365" w:rsidR="00D40A9A" w:rsidRPr="00D40A9A" w:rsidRDefault="00D40A9A" w:rsidP="00BD3935">
            <w:pPr>
              <w:suppressAutoHyphens/>
              <w:spacing w:after="120"/>
              <w:jc w:val="center"/>
              <w:rPr>
                <w:sz w:val="18"/>
                <w:szCs w:val="18"/>
              </w:rPr>
            </w:pPr>
            <w:r w:rsidRPr="00D40A9A">
              <w:rPr>
                <w:sz w:val="18"/>
                <w:szCs w:val="18"/>
              </w:rPr>
              <w:t>Кол-во единиц</w:t>
            </w:r>
          </w:p>
        </w:tc>
        <w:tc>
          <w:tcPr>
            <w:tcW w:w="1222" w:type="dxa"/>
          </w:tcPr>
          <w:p w14:paraId="0E14C1C7" w14:textId="000497A8" w:rsidR="00D40A9A" w:rsidRPr="00D40A9A" w:rsidRDefault="00D40A9A" w:rsidP="00BD3935">
            <w:pPr>
              <w:suppressAutoHyphens/>
              <w:spacing w:after="120"/>
              <w:jc w:val="center"/>
              <w:rPr>
                <w:sz w:val="18"/>
                <w:szCs w:val="18"/>
              </w:rPr>
            </w:pPr>
            <w:r w:rsidRPr="00D40A9A">
              <w:rPr>
                <w:sz w:val="18"/>
                <w:szCs w:val="18"/>
              </w:rPr>
              <w:t>Примечания</w:t>
            </w:r>
          </w:p>
        </w:tc>
      </w:tr>
      <w:tr w:rsidR="00D40A9A" w:rsidRPr="00D40A9A" w14:paraId="3071F78F" w14:textId="77777777" w:rsidTr="00D40A9A">
        <w:trPr>
          <w:trHeight w:val="107"/>
        </w:trPr>
        <w:tc>
          <w:tcPr>
            <w:tcW w:w="704" w:type="dxa"/>
            <w:vAlign w:val="center"/>
          </w:tcPr>
          <w:p w14:paraId="277404A4" w14:textId="4B3AAA46" w:rsidR="00D40A9A" w:rsidRPr="00D40A9A" w:rsidRDefault="00D40A9A" w:rsidP="00D40A9A">
            <w:pPr>
              <w:suppressAutoHyphens/>
              <w:jc w:val="center"/>
              <w:rPr>
                <w:sz w:val="18"/>
                <w:szCs w:val="18"/>
              </w:rPr>
            </w:pPr>
            <w:r w:rsidRPr="00D40A9A">
              <w:rPr>
                <w:sz w:val="18"/>
                <w:szCs w:val="18"/>
              </w:rPr>
              <w:t>1</w:t>
            </w:r>
          </w:p>
        </w:tc>
        <w:tc>
          <w:tcPr>
            <w:tcW w:w="1738" w:type="dxa"/>
            <w:vAlign w:val="center"/>
          </w:tcPr>
          <w:p w14:paraId="28E2BEF4" w14:textId="24A319A6" w:rsidR="00D40A9A" w:rsidRPr="00D40A9A" w:rsidRDefault="00D40A9A" w:rsidP="00D40A9A">
            <w:pPr>
              <w:suppressAutoHyphens/>
              <w:jc w:val="center"/>
              <w:rPr>
                <w:sz w:val="18"/>
                <w:szCs w:val="18"/>
              </w:rPr>
            </w:pPr>
            <w:r w:rsidRPr="00D40A9A">
              <w:rPr>
                <w:sz w:val="18"/>
                <w:szCs w:val="18"/>
              </w:rPr>
              <w:t>2</w:t>
            </w:r>
          </w:p>
        </w:tc>
        <w:tc>
          <w:tcPr>
            <w:tcW w:w="1221" w:type="dxa"/>
            <w:vAlign w:val="center"/>
          </w:tcPr>
          <w:p w14:paraId="1DC45309" w14:textId="201BAAF5" w:rsidR="00D40A9A" w:rsidRPr="00D40A9A" w:rsidRDefault="00D40A9A" w:rsidP="00D40A9A">
            <w:pPr>
              <w:suppressAutoHyphens/>
              <w:jc w:val="center"/>
              <w:rPr>
                <w:sz w:val="18"/>
                <w:szCs w:val="18"/>
              </w:rPr>
            </w:pPr>
            <w:r w:rsidRPr="00D40A9A">
              <w:rPr>
                <w:sz w:val="18"/>
                <w:szCs w:val="18"/>
              </w:rPr>
              <w:t>3</w:t>
            </w:r>
          </w:p>
        </w:tc>
        <w:tc>
          <w:tcPr>
            <w:tcW w:w="1221" w:type="dxa"/>
            <w:vAlign w:val="center"/>
          </w:tcPr>
          <w:p w14:paraId="0FB2432F" w14:textId="607A2E93" w:rsidR="00D40A9A" w:rsidRPr="00D40A9A" w:rsidRDefault="00D40A9A" w:rsidP="00D40A9A">
            <w:pPr>
              <w:suppressAutoHyphens/>
              <w:jc w:val="center"/>
              <w:rPr>
                <w:sz w:val="18"/>
                <w:szCs w:val="18"/>
              </w:rPr>
            </w:pPr>
            <w:r w:rsidRPr="00D40A9A">
              <w:rPr>
                <w:sz w:val="18"/>
                <w:szCs w:val="18"/>
              </w:rPr>
              <w:t>4</w:t>
            </w:r>
          </w:p>
        </w:tc>
        <w:tc>
          <w:tcPr>
            <w:tcW w:w="1221" w:type="dxa"/>
            <w:vAlign w:val="center"/>
          </w:tcPr>
          <w:p w14:paraId="44C81D6B" w14:textId="4A59B8BC" w:rsidR="00D40A9A" w:rsidRPr="00D40A9A" w:rsidRDefault="00D40A9A" w:rsidP="00D40A9A">
            <w:pPr>
              <w:suppressAutoHyphens/>
              <w:jc w:val="center"/>
              <w:rPr>
                <w:sz w:val="18"/>
                <w:szCs w:val="18"/>
              </w:rPr>
            </w:pPr>
            <w:r w:rsidRPr="00D40A9A">
              <w:rPr>
                <w:sz w:val="18"/>
                <w:szCs w:val="18"/>
              </w:rPr>
              <w:t>5</w:t>
            </w:r>
          </w:p>
        </w:tc>
        <w:tc>
          <w:tcPr>
            <w:tcW w:w="1221" w:type="dxa"/>
            <w:vAlign w:val="center"/>
          </w:tcPr>
          <w:p w14:paraId="4C1D6651" w14:textId="6F10DD62" w:rsidR="00D40A9A" w:rsidRPr="00D40A9A" w:rsidRDefault="00D40A9A" w:rsidP="00D40A9A">
            <w:pPr>
              <w:suppressAutoHyphens/>
              <w:jc w:val="center"/>
              <w:rPr>
                <w:sz w:val="18"/>
                <w:szCs w:val="18"/>
              </w:rPr>
            </w:pPr>
            <w:r w:rsidRPr="00D40A9A">
              <w:rPr>
                <w:sz w:val="18"/>
                <w:szCs w:val="18"/>
              </w:rPr>
              <w:t>6</w:t>
            </w:r>
          </w:p>
        </w:tc>
        <w:tc>
          <w:tcPr>
            <w:tcW w:w="1222" w:type="dxa"/>
            <w:vAlign w:val="center"/>
          </w:tcPr>
          <w:p w14:paraId="1EEB001A" w14:textId="7509F7AD" w:rsidR="00D40A9A" w:rsidRPr="00D40A9A" w:rsidRDefault="00D40A9A" w:rsidP="00D40A9A">
            <w:pPr>
              <w:suppressAutoHyphens/>
              <w:jc w:val="center"/>
              <w:rPr>
                <w:sz w:val="18"/>
                <w:szCs w:val="18"/>
              </w:rPr>
            </w:pPr>
            <w:r w:rsidRPr="00D40A9A">
              <w:rPr>
                <w:sz w:val="18"/>
                <w:szCs w:val="18"/>
              </w:rPr>
              <w:t>7</w:t>
            </w:r>
          </w:p>
        </w:tc>
        <w:tc>
          <w:tcPr>
            <w:tcW w:w="1222" w:type="dxa"/>
            <w:vAlign w:val="center"/>
          </w:tcPr>
          <w:p w14:paraId="386FB4A5" w14:textId="1A6FAA73" w:rsidR="00D40A9A" w:rsidRPr="00D40A9A" w:rsidRDefault="00D40A9A" w:rsidP="00D40A9A">
            <w:pPr>
              <w:suppressAutoHyphens/>
              <w:jc w:val="center"/>
              <w:rPr>
                <w:sz w:val="18"/>
                <w:szCs w:val="18"/>
              </w:rPr>
            </w:pPr>
            <w:r w:rsidRPr="00D40A9A">
              <w:rPr>
                <w:sz w:val="18"/>
                <w:szCs w:val="18"/>
              </w:rPr>
              <w:t>8</w:t>
            </w:r>
          </w:p>
        </w:tc>
      </w:tr>
      <w:tr w:rsidR="00D40A9A" w:rsidRPr="00D40A9A" w14:paraId="614DEED0" w14:textId="77777777" w:rsidTr="00D40A9A">
        <w:tc>
          <w:tcPr>
            <w:tcW w:w="704" w:type="dxa"/>
          </w:tcPr>
          <w:p w14:paraId="1F32E5B8" w14:textId="575E40BB" w:rsidR="00D40A9A" w:rsidRPr="00D40A9A" w:rsidRDefault="00D40A9A" w:rsidP="00BD3935">
            <w:pPr>
              <w:suppressAutoHyphens/>
              <w:spacing w:after="120"/>
              <w:jc w:val="center"/>
            </w:pPr>
            <w:r>
              <w:t>1.</w:t>
            </w:r>
          </w:p>
        </w:tc>
        <w:tc>
          <w:tcPr>
            <w:tcW w:w="1738" w:type="dxa"/>
          </w:tcPr>
          <w:p w14:paraId="7EA3833B" w14:textId="77777777" w:rsidR="00D40A9A" w:rsidRPr="00D40A9A" w:rsidRDefault="00D40A9A" w:rsidP="00BD3935">
            <w:pPr>
              <w:suppressAutoHyphens/>
              <w:spacing w:after="120"/>
              <w:jc w:val="center"/>
            </w:pPr>
          </w:p>
        </w:tc>
        <w:tc>
          <w:tcPr>
            <w:tcW w:w="1221" w:type="dxa"/>
          </w:tcPr>
          <w:p w14:paraId="61EE61E5" w14:textId="77777777" w:rsidR="00D40A9A" w:rsidRPr="00D40A9A" w:rsidRDefault="00D40A9A" w:rsidP="00BD3935">
            <w:pPr>
              <w:suppressAutoHyphens/>
              <w:spacing w:after="120"/>
              <w:jc w:val="center"/>
            </w:pPr>
          </w:p>
        </w:tc>
        <w:tc>
          <w:tcPr>
            <w:tcW w:w="1221" w:type="dxa"/>
          </w:tcPr>
          <w:p w14:paraId="112E8AF3" w14:textId="77777777" w:rsidR="00D40A9A" w:rsidRPr="00D40A9A" w:rsidRDefault="00D40A9A" w:rsidP="00BD3935">
            <w:pPr>
              <w:suppressAutoHyphens/>
              <w:spacing w:after="120"/>
              <w:jc w:val="center"/>
            </w:pPr>
          </w:p>
        </w:tc>
        <w:tc>
          <w:tcPr>
            <w:tcW w:w="1221" w:type="dxa"/>
          </w:tcPr>
          <w:p w14:paraId="41955050" w14:textId="77777777" w:rsidR="00D40A9A" w:rsidRPr="00D40A9A" w:rsidRDefault="00D40A9A" w:rsidP="00BD3935">
            <w:pPr>
              <w:suppressAutoHyphens/>
              <w:spacing w:after="120"/>
              <w:jc w:val="center"/>
            </w:pPr>
          </w:p>
        </w:tc>
        <w:tc>
          <w:tcPr>
            <w:tcW w:w="1221" w:type="dxa"/>
          </w:tcPr>
          <w:p w14:paraId="1836E435" w14:textId="77777777" w:rsidR="00D40A9A" w:rsidRPr="00D40A9A" w:rsidRDefault="00D40A9A" w:rsidP="00BD3935">
            <w:pPr>
              <w:suppressAutoHyphens/>
              <w:spacing w:after="120"/>
              <w:jc w:val="center"/>
            </w:pPr>
          </w:p>
        </w:tc>
        <w:tc>
          <w:tcPr>
            <w:tcW w:w="1222" w:type="dxa"/>
          </w:tcPr>
          <w:p w14:paraId="0CDD8240" w14:textId="77777777" w:rsidR="00D40A9A" w:rsidRPr="00D40A9A" w:rsidRDefault="00D40A9A" w:rsidP="00BD3935">
            <w:pPr>
              <w:suppressAutoHyphens/>
              <w:spacing w:after="120"/>
              <w:jc w:val="center"/>
            </w:pPr>
          </w:p>
        </w:tc>
        <w:tc>
          <w:tcPr>
            <w:tcW w:w="1222" w:type="dxa"/>
          </w:tcPr>
          <w:p w14:paraId="28DA7F2F" w14:textId="77777777" w:rsidR="00D40A9A" w:rsidRPr="00D40A9A" w:rsidRDefault="00D40A9A" w:rsidP="00BD3935">
            <w:pPr>
              <w:suppressAutoHyphens/>
              <w:spacing w:after="120"/>
              <w:jc w:val="center"/>
            </w:pPr>
          </w:p>
        </w:tc>
      </w:tr>
      <w:tr w:rsidR="00D40A9A" w:rsidRPr="00D40A9A" w14:paraId="79D88EAB" w14:textId="77777777" w:rsidTr="00D40A9A">
        <w:tc>
          <w:tcPr>
            <w:tcW w:w="704" w:type="dxa"/>
          </w:tcPr>
          <w:p w14:paraId="05CF7902" w14:textId="55E61F9F" w:rsidR="00D40A9A" w:rsidRPr="00D40A9A" w:rsidRDefault="00D40A9A" w:rsidP="00BD3935">
            <w:pPr>
              <w:suppressAutoHyphens/>
              <w:spacing w:after="120"/>
              <w:jc w:val="center"/>
            </w:pPr>
            <w:r>
              <w:t>2.</w:t>
            </w:r>
          </w:p>
        </w:tc>
        <w:tc>
          <w:tcPr>
            <w:tcW w:w="1738" w:type="dxa"/>
          </w:tcPr>
          <w:p w14:paraId="0361F43B" w14:textId="77777777" w:rsidR="00D40A9A" w:rsidRPr="00D40A9A" w:rsidRDefault="00D40A9A" w:rsidP="00BD3935">
            <w:pPr>
              <w:suppressAutoHyphens/>
              <w:spacing w:after="120"/>
              <w:jc w:val="center"/>
            </w:pPr>
          </w:p>
        </w:tc>
        <w:tc>
          <w:tcPr>
            <w:tcW w:w="1221" w:type="dxa"/>
          </w:tcPr>
          <w:p w14:paraId="5FE33F3E" w14:textId="77777777" w:rsidR="00D40A9A" w:rsidRPr="00D40A9A" w:rsidRDefault="00D40A9A" w:rsidP="00BD3935">
            <w:pPr>
              <w:suppressAutoHyphens/>
              <w:spacing w:after="120"/>
              <w:jc w:val="center"/>
            </w:pPr>
          </w:p>
        </w:tc>
        <w:tc>
          <w:tcPr>
            <w:tcW w:w="1221" w:type="dxa"/>
          </w:tcPr>
          <w:p w14:paraId="2BFE1620" w14:textId="77777777" w:rsidR="00D40A9A" w:rsidRPr="00D40A9A" w:rsidRDefault="00D40A9A" w:rsidP="00BD3935">
            <w:pPr>
              <w:suppressAutoHyphens/>
              <w:spacing w:after="120"/>
              <w:jc w:val="center"/>
            </w:pPr>
          </w:p>
        </w:tc>
        <w:tc>
          <w:tcPr>
            <w:tcW w:w="1221" w:type="dxa"/>
          </w:tcPr>
          <w:p w14:paraId="4DA392FB" w14:textId="77777777" w:rsidR="00D40A9A" w:rsidRPr="00D40A9A" w:rsidRDefault="00D40A9A" w:rsidP="00BD3935">
            <w:pPr>
              <w:suppressAutoHyphens/>
              <w:spacing w:after="120"/>
              <w:jc w:val="center"/>
            </w:pPr>
          </w:p>
        </w:tc>
        <w:tc>
          <w:tcPr>
            <w:tcW w:w="1221" w:type="dxa"/>
          </w:tcPr>
          <w:p w14:paraId="174A7A5B" w14:textId="77777777" w:rsidR="00D40A9A" w:rsidRPr="00D40A9A" w:rsidRDefault="00D40A9A" w:rsidP="00BD3935">
            <w:pPr>
              <w:suppressAutoHyphens/>
              <w:spacing w:after="120"/>
              <w:jc w:val="center"/>
            </w:pPr>
          </w:p>
        </w:tc>
        <w:tc>
          <w:tcPr>
            <w:tcW w:w="1222" w:type="dxa"/>
          </w:tcPr>
          <w:p w14:paraId="1F44C05D" w14:textId="77777777" w:rsidR="00D40A9A" w:rsidRPr="00D40A9A" w:rsidRDefault="00D40A9A" w:rsidP="00BD3935">
            <w:pPr>
              <w:suppressAutoHyphens/>
              <w:spacing w:after="120"/>
              <w:jc w:val="center"/>
            </w:pPr>
          </w:p>
        </w:tc>
        <w:tc>
          <w:tcPr>
            <w:tcW w:w="1222" w:type="dxa"/>
          </w:tcPr>
          <w:p w14:paraId="2B947851" w14:textId="77777777" w:rsidR="00D40A9A" w:rsidRPr="00D40A9A" w:rsidRDefault="00D40A9A" w:rsidP="00BD3935">
            <w:pPr>
              <w:suppressAutoHyphens/>
              <w:spacing w:after="120"/>
              <w:jc w:val="center"/>
            </w:pPr>
          </w:p>
        </w:tc>
      </w:tr>
      <w:tr w:rsidR="00D40A9A" w:rsidRPr="00D40A9A" w14:paraId="04E4E632" w14:textId="77777777" w:rsidTr="00D40A9A">
        <w:tc>
          <w:tcPr>
            <w:tcW w:w="704" w:type="dxa"/>
          </w:tcPr>
          <w:p w14:paraId="03E62EC2" w14:textId="785800DB" w:rsidR="00D40A9A" w:rsidRPr="00D40A9A" w:rsidRDefault="00D40A9A" w:rsidP="00BD3935">
            <w:pPr>
              <w:suppressAutoHyphens/>
              <w:spacing w:after="120"/>
              <w:jc w:val="center"/>
            </w:pPr>
            <w:r>
              <w:t>3.</w:t>
            </w:r>
          </w:p>
        </w:tc>
        <w:tc>
          <w:tcPr>
            <w:tcW w:w="1738" w:type="dxa"/>
          </w:tcPr>
          <w:p w14:paraId="309C8D0A" w14:textId="77777777" w:rsidR="00D40A9A" w:rsidRPr="00D40A9A" w:rsidRDefault="00D40A9A" w:rsidP="00BD3935">
            <w:pPr>
              <w:suppressAutoHyphens/>
              <w:spacing w:after="120"/>
              <w:jc w:val="center"/>
            </w:pPr>
          </w:p>
        </w:tc>
        <w:tc>
          <w:tcPr>
            <w:tcW w:w="1221" w:type="dxa"/>
          </w:tcPr>
          <w:p w14:paraId="00DB73D5" w14:textId="77777777" w:rsidR="00D40A9A" w:rsidRPr="00D40A9A" w:rsidRDefault="00D40A9A" w:rsidP="00BD3935">
            <w:pPr>
              <w:suppressAutoHyphens/>
              <w:spacing w:after="120"/>
              <w:jc w:val="center"/>
            </w:pPr>
          </w:p>
        </w:tc>
        <w:tc>
          <w:tcPr>
            <w:tcW w:w="1221" w:type="dxa"/>
          </w:tcPr>
          <w:p w14:paraId="7DF75285" w14:textId="77777777" w:rsidR="00D40A9A" w:rsidRPr="00D40A9A" w:rsidRDefault="00D40A9A" w:rsidP="00BD3935">
            <w:pPr>
              <w:suppressAutoHyphens/>
              <w:spacing w:after="120"/>
              <w:jc w:val="center"/>
            </w:pPr>
          </w:p>
        </w:tc>
        <w:tc>
          <w:tcPr>
            <w:tcW w:w="1221" w:type="dxa"/>
          </w:tcPr>
          <w:p w14:paraId="1425B59A" w14:textId="77777777" w:rsidR="00D40A9A" w:rsidRPr="00D40A9A" w:rsidRDefault="00D40A9A" w:rsidP="00BD3935">
            <w:pPr>
              <w:suppressAutoHyphens/>
              <w:spacing w:after="120"/>
              <w:jc w:val="center"/>
            </w:pPr>
          </w:p>
        </w:tc>
        <w:tc>
          <w:tcPr>
            <w:tcW w:w="1221" w:type="dxa"/>
          </w:tcPr>
          <w:p w14:paraId="05B48893" w14:textId="77777777" w:rsidR="00D40A9A" w:rsidRPr="00D40A9A" w:rsidRDefault="00D40A9A" w:rsidP="00BD3935">
            <w:pPr>
              <w:suppressAutoHyphens/>
              <w:spacing w:after="120"/>
              <w:jc w:val="center"/>
            </w:pPr>
          </w:p>
        </w:tc>
        <w:tc>
          <w:tcPr>
            <w:tcW w:w="1222" w:type="dxa"/>
          </w:tcPr>
          <w:p w14:paraId="79E828A5" w14:textId="77777777" w:rsidR="00D40A9A" w:rsidRPr="00D40A9A" w:rsidRDefault="00D40A9A" w:rsidP="00BD3935">
            <w:pPr>
              <w:suppressAutoHyphens/>
              <w:spacing w:after="120"/>
              <w:jc w:val="center"/>
            </w:pPr>
          </w:p>
        </w:tc>
        <w:tc>
          <w:tcPr>
            <w:tcW w:w="1222" w:type="dxa"/>
          </w:tcPr>
          <w:p w14:paraId="5A6C3973" w14:textId="77777777" w:rsidR="00D40A9A" w:rsidRPr="00D40A9A" w:rsidRDefault="00D40A9A" w:rsidP="00BD3935">
            <w:pPr>
              <w:suppressAutoHyphens/>
              <w:spacing w:after="120"/>
              <w:jc w:val="center"/>
            </w:pPr>
          </w:p>
        </w:tc>
      </w:tr>
      <w:tr w:rsidR="00D40A9A" w:rsidRPr="00D40A9A" w14:paraId="4F6302C6" w14:textId="77777777" w:rsidTr="00D40A9A">
        <w:tc>
          <w:tcPr>
            <w:tcW w:w="704" w:type="dxa"/>
          </w:tcPr>
          <w:p w14:paraId="5C5FB17A" w14:textId="6325D98D" w:rsidR="00D40A9A" w:rsidRPr="00D40A9A" w:rsidRDefault="00D40A9A" w:rsidP="00BD3935">
            <w:pPr>
              <w:suppressAutoHyphens/>
              <w:spacing w:after="120"/>
              <w:jc w:val="center"/>
            </w:pPr>
            <w:r>
              <w:t>4.</w:t>
            </w:r>
          </w:p>
        </w:tc>
        <w:tc>
          <w:tcPr>
            <w:tcW w:w="1738" w:type="dxa"/>
          </w:tcPr>
          <w:p w14:paraId="5E2880B1" w14:textId="77777777" w:rsidR="00D40A9A" w:rsidRPr="00D40A9A" w:rsidRDefault="00D40A9A" w:rsidP="00BD3935">
            <w:pPr>
              <w:suppressAutoHyphens/>
              <w:spacing w:after="120"/>
              <w:jc w:val="center"/>
            </w:pPr>
          </w:p>
        </w:tc>
        <w:tc>
          <w:tcPr>
            <w:tcW w:w="1221" w:type="dxa"/>
          </w:tcPr>
          <w:p w14:paraId="52DDEB4E" w14:textId="77777777" w:rsidR="00D40A9A" w:rsidRPr="00D40A9A" w:rsidRDefault="00D40A9A" w:rsidP="00BD3935">
            <w:pPr>
              <w:suppressAutoHyphens/>
              <w:spacing w:after="120"/>
              <w:jc w:val="center"/>
            </w:pPr>
          </w:p>
        </w:tc>
        <w:tc>
          <w:tcPr>
            <w:tcW w:w="1221" w:type="dxa"/>
          </w:tcPr>
          <w:p w14:paraId="2698E37B" w14:textId="77777777" w:rsidR="00D40A9A" w:rsidRPr="00D40A9A" w:rsidRDefault="00D40A9A" w:rsidP="00BD3935">
            <w:pPr>
              <w:suppressAutoHyphens/>
              <w:spacing w:after="120"/>
              <w:jc w:val="center"/>
            </w:pPr>
          </w:p>
        </w:tc>
        <w:tc>
          <w:tcPr>
            <w:tcW w:w="1221" w:type="dxa"/>
          </w:tcPr>
          <w:p w14:paraId="525BBED9" w14:textId="77777777" w:rsidR="00D40A9A" w:rsidRPr="00D40A9A" w:rsidRDefault="00D40A9A" w:rsidP="00BD3935">
            <w:pPr>
              <w:suppressAutoHyphens/>
              <w:spacing w:after="120"/>
              <w:jc w:val="center"/>
            </w:pPr>
          </w:p>
        </w:tc>
        <w:tc>
          <w:tcPr>
            <w:tcW w:w="1221" w:type="dxa"/>
          </w:tcPr>
          <w:p w14:paraId="24B56A84" w14:textId="77777777" w:rsidR="00D40A9A" w:rsidRPr="00D40A9A" w:rsidRDefault="00D40A9A" w:rsidP="00BD3935">
            <w:pPr>
              <w:suppressAutoHyphens/>
              <w:spacing w:after="120"/>
              <w:jc w:val="center"/>
            </w:pPr>
          </w:p>
        </w:tc>
        <w:tc>
          <w:tcPr>
            <w:tcW w:w="1222" w:type="dxa"/>
          </w:tcPr>
          <w:p w14:paraId="5EC42211" w14:textId="77777777" w:rsidR="00D40A9A" w:rsidRPr="00D40A9A" w:rsidRDefault="00D40A9A" w:rsidP="00BD3935">
            <w:pPr>
              <w:suppressAutoHyphens/>
              <w:spacing w:after="120"/>
              <w:jc w:val="center"/>
            </w:pPr>
          </w:p>
        </w:tc>
        <w:tc>
          <w:tcPr>
            <w:tcW w:w="1222" w:type="dxa"/>
          </w:tcPr>
          <w:p w14:paraId="255BD765" w14:textId="77777777" w:rsidR="00D40A9A" w:rsidRPr="00D40A9A" w:rsidRDefault="00D40A9A" w:rsidP="00BD3935">
            <w:pPr>
              <w:suppressAutoHyphens/>
              <w:spacing w:after="120"/>
              <w:jc w:val="center"/>
            </w:pPr>
          </w:p>
        </w:tc>
      </w:tr>
      <w:tr w:rsidR="00D40A9A" w:rsidRPr="00D40A9A" w14:paraId="6E9C3492" w14:textId="77777777" w:rsidTr="00D40A9A">
        <w:tc>
          <w:tcPr>
            <w:tcW w:w="704" w:type="dxa"/>
          </w:tcPr>
          <w:p w14:paraId="246E51E7" w14:textId="1ECAAB64" w:rsidR="00D40A9A" w:rsidRPr="00D40A9A" w:rsidRDefault="00D40A9A" w:rsidP="00BD3935">
            <w:pPr>
              <w:suppressAutoHyphens/>
              <w:spacing w:after="120"/>
              <w:jc w:val="center"/>
            </w:pPr>
            <w:r>
              <w:t>…</w:t>
            </w:r>
          </w:p>
        </w:tc>
        <w:tc>
          <w:tcPr>
            <w:tcW w:w="1738" w:type="dxa"/>
          </w:tcPr>
          <w:p w14:paraId="3748DAF1" w14:textId="77777777" w:rsidR="00D40A9A" w:rsidRPr="00D40A9A" w:rsidRDefault="00D40A9A" w:rsidP="00BD3935">
            <w:pPr>
              <w:suppressAutoHyphens/>
              <w:spacing w:after="120"/>
              <w:jc w:val="center"/>
            </w:pPr>
          </w:p>
        </w:tc>
        <w:tc>
          <w:tcPr>
            <w:tcW w:w="1221" w:type="dxa"/>
          </w:tcPr>
          <w:p w14:paraId="01042918" w14:textId="77777777" w:rsidR="00D40A9A" w:rsidRPr="00D40A9A" w:rsidRDefault="00D40A9A" w:rsidP="00BD3935">
            <w:pPr>
              <w:suppressAutoHyphens/>
              <w:spacing w:after="120"/>
              <w:jc w:val="center"/>
            </w:pPr>
          </w:p>
        </w:tc>
        <w:tc>
          <w:tcPr>
            <w:tcW w:w="1221" w:type="dxa"/>
          </w:tcPr>
          <w:p w14:paraId="17A93385" w14:textId="77777777" w:rsidR="00D40A9A" w:rsidRPr="00D40A9A" w:rsidRDefault="00D40A9A" w:rsidP="00BD3935">
            <w:pPr>
              <w:suppressAutoHyphens/>
              <w:spacing w:after="120"/>
              <w:jc w:val="center"/>
            </w:pPr>
          </w:p>
        </w:tc>
        <w:tc>
          <w:tcPr>
            <w:tcW w:w="1221" w:type="dxa"/>
          </w:tcPr>
          <w:p w14:paraId="512A38D4" w14:textId="77777777" w:rsidR="00D40A9A" w:rsidRPr="00D40A9A" w:rsidRDefault="00D40A9A" w:rsidP="00BD3935">
            <w:pPr>
              <w:suppressAutoHyphens/>
              <w:spacing w:after="120"/>
              <w:jc w:val="center"/>
            </w:pPr>
          </w:p>
        </w:tc>
        <w:tc>
          <w:tcPr>
            <w:tcW w:w="1221" w:type="dxa"/>
          </w:tcPr>
          <w:p w14:paraId="5BD2F53E" w14:textId="77777777" w:rsidR="00D40A9A" w:rsidRPr="00D40A9A" w:rsidRDefault="00D40A9A" w:rsidP="00BD3935">
            <w:pPr>
              <w:suppressAutoHyphens/>
              <w:spacing w:after="120"/>
              <w:jc w:val="center"/>
            </w:pPr>
          </w:p>
        </w:tc>
        <w:tc>
          <w:tcPr>
            <w:tcW w:w="1222" w:type="dxa"/>
          </w:tcPr>
          <w:p w14:paraId="471733F9" w14:textId="77777777" w:rsidR="00D40A9A" w:rsidRPr="00D40A9A" w:rsidRDefault="00D40A9A" w:rsidP="00BD3935">
            <w:pPr>
              <w:suppressAutoHyphens/>
              <w:spacing w:after="120"/>
              <w:jc w:val="center"/>
            </w:pPr>
          </w:p>
        </w:tc>
        <w:tc>
          <w:tcPr>
            <w:tcW w:w="1222" w:type="dxa"/>
          </w:tcPr>
          <w:p w14:paraId="6031B93D" w14:textId="77777777" w:rsidR="00D40A9A" w:rsidRPr="00D40A9A" w:rsidRDefault="00D40A9A" w:rsidP="00BD3935">
            <w:pPr>
              <w:suppressAutoHyphens/>
              <w:spacing w:after="120"/>
              <w:jc w:val="center"/>
            </w:pPr>
          </w:p>
        </w:tc>
      </w:tr>
    </w:tbl>
    <w:p w14:paraId="6B64781E" w14:textId="77777777" w:rsidR="00D40A9A" w:rsidRPr="00D23DB8" w:rsidRDefault="00D40A9A" w:rsidP="00BD3935">
      <w:pPr>
        <w:suppressAutoHyphens/>
        <w:spacing w:after="120"/>
        <w:jc w:val="center"/>
        <w:rPr>
          <w:b/>
          <w:sz w:val="24"/>
        </w:rPr>
      </w:pPr>
    </w:p>
    <w:p w14:paraId="0134A615" w14:textId="77777777" w:rsidR="00BD3935" w:rsidRPr="00D23DB8" w:rsidRDefault="00BD3935" w:rsidP="00BD3935">
      <w:pPr>
        <w:rPr>
          <w:b/>
          <w:szCs w:val="32"/>
        </w:rPr>
      </w:pPr>
    </w:p>
    <w:p w14:paraId="61F63AEB" w14:textId="77777777" w:rsidR="0094139B" w:rsidRDefault="0094139B" w:rsidP="0094139B">
      <w:pPr>
        <w:rPr>
          <w:szCs w:val="24"/>
        </w:rPr>
      </w:pPr>
      <w:r>
        <w:rPr>
          <w:szCs w:val="24"/>
        </w:rPr>
        <w:t>___________________________________________</w:t>
      </w:r>
    </w:p>
    <w:p w14:paraId="3E3F2502" w14:textId="77777777" w:rsidR="0094139B" w:rsidRDefault="0094139B" w:rsidP="0094139B">
      <w:pPr>
        <w:rPr>
          <w:szCs w:val="24"/>
          <w:vertAlign w:val="subscript"/>
        </w:rPr>
      </w:pPr>
      <w:r>
        <w:rPr>
          <w:szCs w:val="24"/>
          <w:vertAlign w:val="subscript"/>
        </w:rPr>
        <w:t xml:space="preserve">                                                           (подпись, М.П.)</w:t>
      </w:r>
    </w:p>
    <w:p w14:paraId="601DD279" w14:textId="7320602B" w:rsidR="00D40A9A" w:rsidRPr="00D40A9A" w:rsidRDefault="00D40A9A" w:rsidP="0094139B">
      <w:pPr>
        <w:rPr>
          <w:szCs w:val="24"/>
        </w:rPr>
      </w:pPr>
      <w:r>
        <w:rPr>
          <w:szCs w:val="24"/>
        </w:rPr>
        <w:t>___________________________________________</w:t>
      </w:r>
    </w:p>
    <w:p w14:paraId="7C49FDA5"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DB88FB6" w14:textId="77777777" w:rsidR="00D40A9A" w:rsidRDefault="00D40A9A" w:rsidP="0094139B">
      <w:pPr>
        <w:rPr>
          <w:szCs w:val="24"/>
          <w:vertAlign w:val="subscript"/>
        </w:rPr>
      </w:pPr>
    </w:p>
    <w:p w14:paraId="6C6DFFB2" w14:textId="77777777" w:rsidR="00D40A9A" w:rsidRDefault="00D40A9A" w:rsidP="0094139B">
      <w:pPr>
        <w:rPr>
          <w:szCs w:val="24"/>
          <w:vertAlign w:val="subscript"/>
        </w:rPr>
      </w:pPr>
    </w:p>
    <w:p w14:paraId="01589313" w14:textId="77777777" w:rsidR="00D40A9A" w:rsidRPr="0094139B" w:rsidRDefault="00D40A9A" w:rsidP="00D40A9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4FDEBFF" w14:textId="77777777" w:rsidR="00D40A9A" w:rsidRDefault="00D40A9A" w:rsidP="00D40A9A"/>
    <w:p w14:paraId="23FF48B9" w14:textId="77777777" w:rsidR="00D40A9A" w:rsidRPr="006B5CFF" w:rsidRDefault="00D40A9A" w:rsidP="00D40A9A">
      <w:r w:rsidRPr="006B5CFF">
        <w:t>Инструкция по заполнению:</w:t>
      </w:r>
    </w:p>
    <w:p w14:paraId="1395B009" w14:textId="77777777" w:rsidR="00D40A9A" w:rsidRPr="006B5CFF" w:rsidRDefault="00D40A9A" w:rsidP="00D40A9A">
      <w:r w:rsidRPr="006B5CFF">
        <w:t>1. Участник закупки заполняет поля формы в соответствии с инструкциями, приведенными по тексту формы.</w:t>
      </w:r>
    </w:p>
    <w:p w14:paraId="708F000A" w14:textId="49275A0B" w:rsidR="00D40A9A" w:rsidRDefault="00D40A9A" w:rsidP="00D40A9A">
      <w:r w:rsidRPr="006B5CFF">
        <w:t>2.</w:t>
      </w:r>
      <w:r>
        <w:t xml:space="preserve"> В данной форме перечисляются материально-технические ресурсы, которые будут использованы при выполнени</w:t>
      </w:r>
      <w:r w:rsidR="00C03C5C">
        <w:t>и Договора</w:t>
      </w:r>
      <w:r>
        <w:t xml:space="preserve">. </w:t>
      </w:r>
    </w:p>
    <w:p w14:paraId="3901775E" w14:textId="77777777" w:rsidR="00D40A9A" w:rsidRDefault="00D40A9A" w:rsidP="00D40A9A">
      <w:r>
        <w:t>3. Форма должна быть подписана и скреплена оттиском печати (при наличии).</w:t>
      </w:r>
    </w:p>
    <w:p w14:paraId="084D352E" w14:textId="77777777" w:rsidR="00D40A9A" w:rsidRDefault="00D40A9A" w:rsidP="00D40A9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2F753E9" w14:textId="77777777" w:rsidR="00D40A9A" w:rsidRDefault="00D40A9A" w:rsidP="0094139B">
      <w:pPr>
        <w:rPr>
          <w:szCs w:val="24"/>
          <w:vertAlign w:val="subscript"/>
        </w:rPr>
      </w:pPr>
    </w:p>
    <w:p w14:paraId="755B0269" w14:textId="77777777" w:rsidR="00D40A9A" w:rsidRDefault="00D40A9A" w:rsidP="0094139B">
      <w:pPr>
        <w:rPr>
          <w:szCs w:val="24"/>
          <w:vertAlign w:val="subscript"/>
        </w:rPr>
      </w:pPr>
    </w:p>
    <w:p w14:paraId="3F785E25" w14:textId="6A8A0305" w:rsidR="007C4D7C" w:rsidRDefault="007C4D7C">
      <w:pPr>
        <w:rPr>
          <w:szCs w:val="24"/>
          <w:vertAlign w:val="subscript"/>
        </w:rPr>
      </w:pPr>
      <w:r>
        <w:rPr>
          <w:szCs w:val="24"/>
          <w:vertAlign w:val="subscript"/>
        </w:rPr>
        <w:br w:type="page"/>
      </w:r>
    </w:p>
    <w:p w14:paraId="030F4E35" w14:textId="77777777" w:rsidR="00486ED5" w:rsidRDefault="00486ED5" w:rsidP="0094139B">
      <w:pPr>
        <w:rPr>
          <w:b/>
          <w:sz w:val="24"/>
          <w:szCs w:val="24"/>
        </w:rPr>
        <w:sectPr w:rsidR="00486ED5" w:rsidSect="00D40A9A">
          <w:pgSz w:w="11907" w:h="16840" w:code="9"/>
          <w:pgMar w:top="851" w:right="851" w:bottom="851" w:left="1276" w:header="720" w:footer="403" w:gutter="0"/>
          <w:cols w:space="720"/>
          <w:noEndnote/>
        </w:sectPr>
      </w:pPr>
    </w:p>
    <w:p w14:paraId="4BA2CD21" w14:textId="1230DBCA" w:rsidR="00D40A9A" w:rsidRPr="007C4D7C" w:rsidRDefault="00C255AB" w:rsidP="0094139B">
      <w:pPr>
        <w:rPr>
          <w:b/>
          <w:sz w:val="24"/>
          <w:szCs w:val="24"/>
        </w:rPr>
      </w:pPr>
      <w:r>
        <w:rPr>
          <w:b/>
          <w:sz w:val="24"/>
          <w:szCs w:val="24"/>
        </w:rPr>
        <w:lastRenderedPageBreak/>
        <w:t>ФОРМА 7</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266AF3" w:rsidRDefault="00266AF3" w:rsidP="00486ED5">
                            <w:r w:rsidRPr="00AE4917">
                              <w:t xml:space="preserve">Комиссия по закупочной деятельности </w:t>
                            </w:r>
                            <w:r>
                              <w:t>/Комиссия по аккредитации</w:t>
                            </w:r>
                          </w:p>
                          <w:p w14:paraId="199B95AD" w14:textId="77777777" w:rsidR="00266AF3" w:rsidRDefault="00266AF3" w:rsidP="00486ED5"/>
                          <w:p w14:paraId="00C9CC6B" w14:textId="7E4CC102" w:rsidR="00266AF3" w:rsidRDefault="00266AF3" w:rsidP="00486ED5">
                            <w:r>
                              <w:t>В зависимости от содержимого конверта:</w:t>
                            </w:r>
                          </w:p>
                          <w:p w14:paraId="4FECEBF1" w14:textId="38A3C886" w:rsidR="00266AF3" w:rsidRDefault="00266AF3" w:rsidP="00A43A55">
                            <w:pPr>
                              <w:pStyle w:val="afff3"/>
                              <w:numPr>
                                <w:ilvl w:val="0"/>
                                <w:numId w:val="19"/>
                              </w:numPr>
                            </w:pPr>
                            <w:r>
                              <w:t>АККРЕДИТАЦИЯ</w:t>
                            </w:r>
                          </w:p>
                          <w:p w14:paraId="61955326" w14:textId="5A039BE4" w:rsidR="00266AF3" w:rsidRPr="00AE4917" w:rsidRDefault="00266AF3" w:rsidP="00A43A55">
                            <w:pPr>
                              <w:pStyle w:val="afff3"/>
                              <w:numPr>
                                <w:ilvl w:val="0"/>
                                <w:numId w:val="19"/>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266AF3" w:rsidRDefault="00266AF3" w:rsidP="00486ED5">
                      <w:r w:rsidRPr="00AE4917">
                        <w:t xml:space="preserve">Комиссия по закупочной деятельности </w:t>
                      </w:r>
                      <w:r>
                        <w:t>/Комиссия по аккредитации</w:t>
                      </w:r>
                    </w:p>
                    <w:p w14:paraId="199B95AD" w14:textId="77777777" w:rsidR="00266AF3" w:rsidRDefault="00266AF3" w:rsidP="00486ED5"/>
                    <w:p w14:paraId="00C9CC6B" w14:textId="7E4CC102" w:rsidR="00266AF3" w:rsidRDefault="00266AF3" w:rsidP="00486ED5">
                      <w:r>
                        <w:t>В зависимости от содержимого конверта:</w:t>
                      </w:r>
                    </w:p>
                    <w:p w14:paraId="4FECEBF1" w14:textId="38A3C886" w:rsidR="00266AF3" w:rsidRDefault="00266AF3" w:rsidP="00A43A55">
                      <w:pPr>
                        <w:pStyle w:val="afff3"/>
                        <w:numPr>
                          <w:ilvl w:val="0"/>
                          <w:numId w:val="19"/>
                        </w:numPr>
                      </w:pPr>
                      <w:r>
                        <w:t>АККРЕДИТАЦИЯ</w:t>
                      </w:r>
                    </w:p>
                    <w:p w14:paraId="61955326" w14:textId="5A039BE4" w:rsidR="00266AF3" w:rsidRPr="00AE4917" w:rsidRDefault="00266AF3" w:rsidP="00A43A55">
                      <w:pPr>
                        <w:pStyle w:val="afff3"/>
                        <w:numPr>
                          <w:ilvl w:val="0"/>
                          <w:numId w:val="19"/>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266AF3" w:rsidRPr="008D0025" w:rsidRDefault="00266AF3" w:rsidP="00486ED5">
                            <w:pPr>
                              <w:rPr>
                                <w:rFonts w:ascii="Arial" w:hAnsi="Arial" w:cs="Arial"/>
                              </w:rPr>
                            </w:pPr>
                            <w:r>
                              <w:rPr>
                                <w:rFonts w:ascii="Arial" w:hAnsi="Arial" w:cs="Arial"/>
                              </w:rPr>
                              <w:t>Адрес подачи:</w:t>
                            </w:r>
                          </w:p>
                          <w:p w14:paraId="00FD9240" w14:textId="77777777" w:rsidR="00266AF3" w:rsidRPr="006E58C7" w:rsidRDefault="00266AF3"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266AF3" w:rsidRPr="008D0025" w:rsidRDefault="00266AF3"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266AF3" w:rsidRPr="008D0025" w:rsidRDefault="00266AF3" w:rsidP="00486ED5">
                      <w:pPr>
                        <w:rPr>
                          <w:rFonts w:ascii="Arial" w:hAnsi="Arial" w:cs="Arial"/>
                        </w:rPr>
                      </w:pPr>
                      <w:r>
                        <w:rPr>
                          <w:rFonts w:ascii="Arial" w:hAnsi="Arial" w:cs="Arial"/>
                        </w:rPr>
                        <w:t>Адрес подачи:</w:t>
                      </w:r>
                    </w:p>
                    <w:p w14:paraId="00FD9240" w14:textId="77777777" w:rsidR="00266AF3" w:rsidRPr="006E58C7" w:rsidRDefault="00266AF3"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266AF3" w:rsidRPr="008D0025" w:rsidRDefault="00266AF3"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
        <w:rPr>
          <w:b/>
          <w:bCs/>
          <w:i/>
          <w:iCs/>
          <w:sz w:val="28"/>
        </w:rPr>
      </w:pPr>
    </w:p>
    <w:p w14:paraId="6D6935D1" w14:textId="77777777" w:rsidR="00486ED5" w:rsidRPr="00AE4917" w:rsidRDefault="00486ED5" w:rsidP="00486ED5">
      <w:pPr>
        <w:pStyle w:val="af"/>
        <w:rPr>
          <w:b/>
          <w:bCs/>
          <w:i/>
          <w:iCs/>
          <w:sz w:val="28"/>
        </w:rPr>
      </w:pPr>
    </w:p>
    <w:p w14:paraId="78428AA8" w14:textId="77777777" w:rsidR="00486ED5" w:rsidRPr="00AE4917" w:rsidRDefault="00486ED5" w:rsidP="00486ED5">
      <w:pPr>
        <w:pStyle w:val="af"/>
        <w:rPr>
          <w:b/>
          <w:bCs/>
          <w:i/>
          <w:iCs/>
          <w:sz w:val="28"/>
        </w:rPr>
      </w:pPr>
    </w:p>
    <w:p w14:paraId="2BCE596D"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266AF3" w:rsidRDefault="00266AF3"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266AF3" w:rsidRDefault="00266AF3"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266AF3" w:rsidRDefault="00266AF3"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266AF3" w:rsidRDefault="00266AF3"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266AF3" w:rsidRDefault="00266AF3"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266AF3" w:rsidRDefault="00266AF3"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613EF"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3BE47"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BB347"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266AF3" w:rsidRDefault="00266AF3" w:rsidP="00486ED5">
                            <w:pPr>
                              <w:jc w:val="center"/>
                            </w:pPr>
                            <w:r>
                              <w:t>_________</w:t>
                            </w:r>
                          </w:p>
                          <w:p w14:paraId="5A4A2F33" w14:textId="77777777" w:rsidR="00266AF3" w:rsidRPr="00191D86" w:rsidRDefault="00266AF3"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266AF3" w:rsidRDefault="00266AF3" w:rsidP="00486ED5">
                      <w:pPr>
                        <w:jc w:val="center"/>
                      </w:pPr>
                      <w:r>
                        <w:t>_________</w:t>
                      </w:r>
                    </w:p>
                    <w:p w14:paraId="5A4A2F33" w14:textId="77777777" w:rsidR="00266AF3" w:rsidRPr="00191D86" w:rsidRDefault="00266AF3"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
        <w:rPr>
          <w:b/>
          <w:bCs/>
          <w:i/>
          <w:iCs/>
          <w:sz w:val="28"/>
        </w:rPr>
      </w:pPr>
    </w:p>
    <w:p w14:paraId="2C60AD3E"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68DED5"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5781C2"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266AF3" w:rsidRPr="00191D86" w:rsidRDefault="00266AF3" w:rsidP="00486ED5">
                            <w:pPr>
                              <w:jc w:val="center"/>
                              <w:rPr>
                                <w:rFonts w:ascii="Arial" w:hAnsi="Arial" w:cs="Arial"/>
                                <w:b/>
                              </w:rPr>
                            </w:pPr>
                          </w:p>
                          <w:p w14:paraId="7892D226" w14:textId="135D6AF4" w:rsidR="00266AF3" w:rsidRPr="00486ED5" w:rsidRDefault="00266AF3"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266AF3" w:rsidRPr="00191D86" w:rsidRDefault="00266AF3"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266AF3" w:rsidRPr="00191D86" w:rsidRDefault="00266AF3" w:rsidP="00486ED5">
                      <w:pPr>
                        <w:jc w:val="center"/>
                        <w:rPr>
                          <w:rFonts w:ascii="Arial" w:hAnsi="Arial" w:cs="Arial"/>
                          <w:b/>
                        </w:rPr>
                      </w:pPr>
                    </w:p>
                    <w:p w14:paraId="7892D226" w14:textId="135D6AF4" w:rsidR="00266AF3" w:rsidRPr="00486ED5" w:rsidRDefault="00266AF3"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266AF3" w:rsidRPr="00191D86" w:rsidRDefault="00266AF3"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
        <w:rPr>
          <w:b/>
          <w:bCs/>
          <w:i/>
          <w:iCs/>
          <w:sz w:val="28"/>
        </w:rPr>
      </w:pPr>
    </w:p>
    <w:p w14:paraId="0147C233" w14:textId="77777777" w:rsidR="00486ED5" w:rsidRPr="00AE4917" w:rsidRDefault="00486ED5" w:rsidP="00486ED5">
      <w:pPr>
        <w:pStyle w:val="af"/>
        <w:rPr>
          <w:b/>
          <w:bCs/>
          <w:i/>
          <w:iCs/>
          <w:sz w:val="28"/>
        </w:rPr>
      </w:pPr>
    </w:p>
    <w:p w14:paraId="38F1DD05"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266AF3" w:rsidRPr="008D0025" w:rsidRDefault="00266AF3"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266AF3" w:rsidRPr="00D377EA" w:rsidRDefault="00266AF3"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266AF3" w:rsidRPr="008D0025" w:rsidRDefault="00266AF3"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266AF3" w:rsidRPr="008D0025" w:rsidRDefault="00266AF3"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266AF3" w:rsidRPr="00D377EA" w:rsidRDefault="00266AF3"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266AF3" w:rsidRPr="008D0025" w:rsidRDefault="00266AF3"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14:paraId="31B8CF07" w14:textId="77777777" w:rsidR="00486ED5" w:rsidRPr="00AE4917" w:rsidRDefault="00486ED5" w:rsidP="00486ED5">
      <w:pPr>
        <w:pStyle w:val="af"/>
        <w:rPr>
          <w:b/>
          <w:bCs/>
          <w:i/>
          <w:iCs/>
          <w:sz w:val="28"/>
        </w:rPr>
      </w:pPr>
    </w:p>
    <w:p w14:paraId="19EB060E" w14:textId="77777777" w:rsidR="00486ED5" w:rsidRPr="00AE4917" w:rsidRDefault="00486ED5" w:rsidP="00486ED5">
      <w:pPr>
        <w:pStyle w:val="af"/>
        <w:rPr>
          <w:b/>
          <w:bCs/>
          <w:i/>
          <w:iCs/>
          <w:sz w:val="28"/>
        </w:rPr>
      </w:pPr>
    </w:p>
    <w:p w14:paraId="6853F7A3"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266AF3" w:rsidRDefault="00266AF3"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266AF3" w:rsidRDefault="00266AF3"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266AF3" w:rsidRDefault="00266AF3"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266AF3" w:rsidRDefault="00266AF3"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0" w:name="_Toc465240948"/>
      <w:r w:rsidRPr="00C20CF1">
        <w:lastRenderedPageBreak/>
        <w:t>ПРОЕКТ ДОГОВОРА</w:t>
      </w:r>
      <w:bookmarkEnd w:id="90"/>
    </w:p>
    <w:p w14:paraId="5F4A3E12" w14:textId="77777777" w:rsidR="00E1739A" w:rsidRDefault="00E1739A" w:rsidP="00E1739A">
      <w:pPr>
        <w:jc w:val="center"/>
        <w:rPr>
          <w:b/>
        </w:rPr>
      </w:pPr>
    </w:p>
    <w:p w14:paraId="7185D2BC" w14:textId="77777777" w:rsidR="00D25AA4" w:rsidRPr="00324125" w:rsidRDefault="00D25AA4" w:rsidP="00D25AA4">
      <w:pPr>
        <w:pStyle w:val="1f"/>
        <w:widowControl w:val="0"/>
        <w:tabs>
          <w:tab w:val="left" w:pos="-426"/>
          <w:tab w:val="left" w:pos="0"/>
        </w:tabs>
        <w:suppressAutoHyphens w:val="0"/>
        <w:jc w:val="center"/>
        <w:rPr>
          <w:rFonts w:ascii="Times New Roman" w:hAnsi="Times New Roman" w:cs="Times New Roman"/>
          <w:sz w:val="22"/>
          <w:szCs w:val="22"/>
        </w:rPr>
      </w:pPr>
      <w:r w:rsidRPr="00324125">
        <w:rPr>
          <w:rFonts w:ascii="Times New Roman" w:hAnsi="Times New Roman" w:cs="Times New Roman"/>
          <w:b/>
          <w:sz w:val="24"/>
          <w:szCs w:val="24"/>
        </w:rPr>
        <w:t xml:space="preserve">ДОГОВОР </w:t>
      </w:r>
      <w:r>
        <w:rPr>
          <w:rFonts w:ascii="Times New Roman" w:hAnsi="Times New Roman" w:cs="Times New Roman"/>
          <w:b/>
          <w:sz w:val="24"/>
          <w:szCs w:val="24"/>
        </w:rPr>
        <w:t>ОКАЗАНИЯ УСЛУГ</w:t>
      </w:r>
      <w:r w:rsidRPr="00324125">
        <w:rPr>
          <w:rFonts w:ascii="Times New Roman" w:hAnsi="Times New Roman" w:cs="Times New Roman"/>
          <w:b/>
          <w:sz w:val="24"/>
          <w:szCs w:val="24"/>
        </w:rPr>
        <w:t xml:space="preserve"> № </w:t>
      </w:r>
      <w:r>
        <w:rPr>
          <w:rFonts w:ascii="Times New Roman" w:hAnsi="Times New Roman" w:cs="Times New Roman"/>
          <w:b/>
          <w:sz w:val="24"/>
          <w:szCs w:val="24"/>
        </w:rPr>
        <w:t xml:space="preserve">         </w:t>
      </w:r>
      <w:r w:rsidRPr="00324125">
        <w:rPr>
          <w:rFonts w:ascii="Times New Roman" w:hAnsi="Times New Roman" w:cs="Times New Roman"/>
          <w:b/>
          <w:sz w:val="24"/>
          <w:szCs w:val="24"/>
        </w:rPr>
        <w:t xml:space="preserve"> </w:t>
      </w:r>
    </w:p>
    <w:p w14:paraId="35F264F8" w14:textId="77777777" w:rsidR="00D25AA4" w:rsidRPr="00324125" w:rsidRDefault="00D25AA4" w:rsidP="00D25AA4">
      <w:pPr>
        <w:pStyle w:val="1f"/>
        <w:widowControl w:val="0"/>
        <w:tabs>
          <w:tab w:val="left" w:pos="-426"/>
          <w:tab w:val="left" w:pos="0"/>
        </w:tabs>
        <w:suppressAutoHyphens w:val="0"/>
        <w:rPr>
          <w:rFonts w:ascii="Times New Roman" w:hAnsi="Times New Roman" w:cs="Times New Roman"/>
          <w:sz w:val="22"/>
          <w:szCs w:val="22"/>
        </w:rPr>
      </w:pPr>
    </w:p>
    <w:tbl>
      <w:tblPr>
        <w:tblW w:w="10065" w:type="dxa"/>
        <w:tblInd w:w="108" w:type="dxa"/>
        <w:tblLook w:val="04A0" w:firstRow="1" w:lastRow="0" w:firstColumn="1" w:lastColumn="0" w:noHBand="0" w:noVBand="1"/>
      </w:tblPr>
      <w:tblGrid>
        <w:gridCol w:w="4909"/>
        <w:gridCol w:w="5156"/>
      </w:tblGrid>
      <w:tr w:rsidR="00D25AA4" w:rsidRPr="00324125" w14:paraId="6682A68B" w14:textId="77777777" w:rsidTr="00B56AA0">
        <w:tc>
          <w:tcPr>
            <w:tcW w:w="4909" w:type="dxa"/>
            <w:shd w:val="clear" w:color="auto" w:fill="auto"/>
          </w:tcPr>
          <w:p w14:paraId="2F183C83" w14:textId="77777777" w:rsidR="00D25AA4" w:rsidRPr="00324125" w:rsidRDefault="00D25AA4" w:rsidP="00D05B54">
            <w:pPr>
              <w:pStyle w:val="1f"/>
              <w:widowControl w:val="0"/>
              <w:tabs>
                <w:tab w:val="left" w:pos="-426"/>
                <w:tab w:val="left" w:pos="0"/>
              </w:tabs>
              <w:suppressAutoHyphens w:val="0"/>
              <w:rPr>
                <w:rFonts w:ascii="Times New Roman" w:hAnsi="Times New Roman" w:cs="Times New Roman"/>
                <w:sz w:val="22"/>
                <w:szCs w:val="22"/>
              </w:rPr>
            </w:pPr>
            <w:r w:rsidRPr="00324125">
              <w:rPr>
                <w:rFonts w:ascii="Times New Roman" w:hAnsi="Times New Roman" w:cs="Times New Roman"/>
                <w:sz w:val="24"/>
                <w:szCs w:val="24"/>
              </w:rPr>
              <w:t>г. Москва</w:t>
            </w:r>
          </w:p>
        </w:tc>
        <w:tc>
          <w:tcPr>
            <w:tcW w:w="5156" w:type="dxa"/>
            <w:shd w:val="clear" w:color="auto" w:fill="auto"/>
          </w:tcPr>
          <w:p w14:paraId="4FD62CD4" w14:textId="196FC07A" w:rsidR="00D25AA4" w:rsidRPr="00324125" w:rsidRDefault="00D25AA4" w:rsidP="00B56AA0">
            <w:pPr>
              <w:pStyle w:val="1f"/>
              <w:widowControl w:val="0"/>
              <w:tabs>
                <w:tab w:val="left" w:pos="-426"/>
                <w:tab w:val="left" w:pos="0"/>
              </w:tabs>
              <w:suppressAutoHyphens w:val="0"/>
              <w:jc w:val="right"/>
              <w:rPr>
                <w:rFonts w:ascii="Times New Roman" w:hAnsi="Times New Roman" w:cs="Times New Roman"/>
                <w:sz w:val="22"/>
                <w:szCs w:val="22"/>
              </w:rPr>
            </w:pPr>
            <w:r>
              <w:rPr>
                <w:rFonts w:ascii="Times New Roman" w:hAnsi="Times New Roman" w:cs="Times New Roman"/>
                <w:sz w:val="24"/>
                <w:szCs w:val="24"/>
              </w:rPr>
              <w:t xml:space="preserve">        </w:t>
            </w:r>
            <w:r w:rsidRPr="00324125">
              <w:rPr>
                <w:rFonts w:ascii="Times New Roman" w:hAnsi="Times New Roman" w:cs="Times New Roman"/>
                <w:sz w:val="24"/>
                <w:szCs w:val="24"/>
              </w:rPr>
              <w:t>«</w:t>
            </w:r>
            <w:r>
              <w:rPr>
                <w:rFonts w:ascii="Times New Roman" w:hAnsi="Times New Roman" w:cs="Times New Roman"/>
                <w:sz w:val="24"/>
                <w:szCs w:val="24"/>
              </w:rPr>
              <w:t xml:space="preserve">      </w:t>
            </w:r>
            <w:r w:rsidRPr="00324125">
              <w:rPr>
                <w:rFonts w:ascii="Times New Roman" w:hAnsi="Times New Roman" w:cs="Times New Roman"/>
                <w:sz w:val="24"/>
                <w:szCs w:val="24"/>
              </w:rPr>
              <w:t xml:space="preserve">» </w:t>
            </w:r>
            <w:r w:rsidR="00B56AA0">
              <w:rPr>
                <w:rFonts w:ascii="Times New Roman" w:hAnsi="Times New Roman" w:cs="Times New Roman"/>
                <w:sz w:val="24"/>
                <w:szCs w:val="24"/>
              </w:rPr>
              <w:t>_________</w:t>
            </w:r>
            <w:r>
              <w:rPr>
                <w:rFonts w:ascii="Times New Roman" w:hAnsi="Times New Roman" w:cs="Times New Roman"/>
                <w:sz w:val="24"/>
                <w:szCs w:val="24"/>
              </w:rPr>
              <w:t xml:space="preserve"> 201</w:t>
            </w:r>
            <w:r w:rsidR="00B56AA0">
              <w:rPr>
                <w:rFonts w:ascii="Times New Roman" w:hAnsi="Times New Roman" w:cs="Times New Roman"/>
                <w:sz w:val="24"/>
                <w:szCs w:val="24"/>
              </w:rPr>
              <w:t>7</w:t>
            </w:r>
            <w:r w:rsidRPr="00324125">
              <w:rPr>
                <w:rFonts w:ascii="Times New Roman" w:hAnsi="Times New Roman" w:cs="Times New Roman"/>
                <w:sz w:val="24"/>
                <w:szCs w:val="24"/>
              </w:rPr>
              <w:t xml:space="preserve"> г.</w:t>
            </w:r>
          </w:p>
        </w:tc>
      </w:tr>
    </w:tbl>
    <w:p w14:paraId="3D3C010E" w14:textId="77777777" w:rsidR="00D25AA4" w:rsidRPr="00324125" w:rsidRDefault="00D25AA4" w:rsidP="00D25AA4">
      <w:pPr>
        <w:pStyle w:val="1f"/>
        <w:widowControl w:val="0"/>
        <w:tabs>
          <w:tab w:val="left" w:pos="-426"/>
          <w:tab w:val="left" w:pos="0"/>
        </w:tabs>
        <w:suppressAutoHyphens w:val="0"/>
        <w:jc w:val="both"/>
        <w:rPr>
          <w:rFonts w:ascii="Times New Roman" w:hAnsi="Times New Roman" w:cs="Times New Roman"/>
          <w:sz w:val="22"/>
          <w:szCs w:val="22"/>
        </w:rPr>
      </w:pPr>
    </w:p>
    <w:p w14:paraId="420158C4" w14:textId="50D57BEB" w:rsidR="00D25AA4" w:rsidRPr="00BD4393" w:rsidRDefault="00D25AA4" w:rsidP="00D25AA4">
      <w:pPr>
        <w:pStyle w:val="1f"/>
        <w:widowControl w:val="0"/>
        <w:tabs>
          <w:tab w:val="left" w:pos="-426"/>
          <w:tab w:val="left" w:pos="0"/>
        </w:tabs>
        <w:suppressAutoHyphens w:val="0"/>
        <w:ind w:firstLine="709"/>
        <w:jc w:val="both"/>
        <w:rPr>
          <w:rFonts w:ascii="Times New Roman" w:hAnsi="Times New Roman" w:cs="Times New Roman"/>
          <w:sz w:val="24"/>
          <w:szCs w:val="24"/>
        </w:rPr>
      </w:pPr>
      <w:r w:rsidRPr="00BD4393">
        <w:rPr>
          <w:rFonts w:ascii="Times New Roman" w:hAnsi="Times New Roman" w:cs="Times New Roman"/>
          <w:b/>
          <w:sz w:val="24"/>
          <w:szCs w:val="24"/>
        </w:rPr>
        <w:t>Автономная некоммерческая организация «Агентство стратегических инициатив по продвижению новых проектов»,</w:t>
      </w:r>
      <w:r w:rsidRPr="00BD4393">
        <w:rPr>
          <w:rFonts w:ascii="Times New Roman" w:hAnsi="Times New Roman" w:cs="Times New Roman"/>
          <w:sz w:val="24"/>
          <w:szCs w:val="24"/>
        </w:rPr>
        <w:t xml:space="preserve"> именуемая в дальнейшем «Заказчик», в лице Административного директора</w:t>
      </w:r>
      <w:r w:rsidR="00477644">
        <w:rPr>
          <w:rFonts w:ascii="Times New Roman" w:hAnsi="Times New Roman" w:cs="Times New Roman"/>
          <w:sz w:val="24"/>
          <w:szCs w:val="24"/>
        </w:rPr>
        <w:t xml:space="preserve"> – Заместителя Генерального директора</w:t>
      </w:r>
      <w:r w:rsidRPr="00BD4393">
        <w:rPr>
          <w:rFonts w:ascii="Times New Roman" w:hAnsi="Times New Roman" w:cs="Times New Roman"/>
          <w:sz w:val="24"/>
          <w:szCs w:val="24"/>
        </w:rPr>
        <w:t xml:space="preserve"> </w:t>
      </w:r>
      <w:r w:rsidR="00477644">
        <w:rPr>
          <w:rFonts w:ascii="Times New Roman" w:hAnsi="Times New Roman" w:cs="Times New Roman"/>
          <w:sz w:val="24"/>
          <w:szCs w:val="24"/>
        </w:rPr>
        <w:t>Шепелевой Людмилы Георгиевны</w:t>
      </w:r>
      <w:r w:rsidRPr="00BD4393">
        <w:rPr>
          <w:rFonts w:ascii="Times New Roman" w:hAnsi="Times New Roman" w:cs="Times New Roman"/>
          <w:sz w:val="24"/>
          <w:szCs w:val="24"/>
        </w:rPr>
        <w:t xml:space="preserve">, действующего на основании Доверенности № </w:t>
      </w:r>
      <w:r w:rsidR="00477644">
        <w:rPr>
          <w:rFonts w:ascii="Times New Roman" w:hAnsi="Times New Roman" w:cs="Times New Roman"/>
          <w:sz w:val="24"/>
          <w:szCs w:val="24"/>
        </w:rPr>
        <w:t>30</w:t>
      </w:r>
      <w:r w:rsidRPr="00BD4393">
        <w:rPr>
          <w:rFonts w:ascii="Times New Roman" w:hAnsi="Times New Roman" w:cs="Times New Roman"/>
          <w:sz w:val="24"/>
          <w:szCs w:val="24"/>
        </w:rPr>
        <w:t>/Д от «</w:t>
      </w:r>
      <w:r w:rsidR="00477644">
        <w:rPr>
          <w:rFonts w:ascii="Times New Roman" w:hAnsi="Times New Roman" w:cs="Times New Roman"/>
          <w:sz w:val="24"/>
          <w:szCs w:val="24"/>
        </w:rPr>
        <w:t>03</w:t>
      </w:r>
      <w:r w:rsidRPr="00BD4393">
        <w:rPr>
          <w:rFonts w:ascii="Times New Roman" w:hAnsi="Times New Roman" w:cs="Times New Roman"/>
          <w:sz w:val="24"/>
          <w:szCs w:val="24"/>
        </w:rPr>
        <w:t xml:space="preserve">» </w:t>
      </w:r>
      <w:r w:rsidR="00477644">
        <w:rPr>
          <w:rFonts w:ascii="Times New Roman" w:hAnsi="Times New Roman" w:cs="Times New Roman"/>
          <w:sz w:val="24"/>
          <w:szCs w:val="24"/>
        </w:rPr>
        <w:t>апреля</w:t>
      </w:r>
      <w:r w:rsidRPr="00BD4393">
        <w:rPr>
          <w:rFonts w:ascii="Times New Roman" w:hAnsi="Times New Roman" w:cs="Times New Roman"/>
          <w:sz w:val="24"/>
          <w:szCs w:val="24"/>
        </w:rPr>
        <w:t xml:space="preserve"> 201</w:t>
      </w:r>
      <w:r w:rsidR="00477644">
        <w:rPr>
          <w:rFonts w:ascii="Times New Roman" w:hAnsi="Times New Roman" w:cs="Times New Roman"/>
          <w:sz w:val="24"/>
          <w:szCs w:val="24"/>
        </w:rPr>
        <w:t>7</w:t>
      </w:r>
      <w:r w:rsidRPr="00BD4393">
        <w:rPr>
          <w:rFonts w:ascii="Times New Roman" w:hAnsi="Times New Roman" w:cs="Times New Roman"/>
          <w:sz w:val="24"/>
          <w:szCs w:val="24"/>
        </w:rPr>
        <w:t xml:space="preserve"> г., с одной стороны,</w:t>
      </w:r>
      <w:r w:rsidRPr="00BD4393">
        <w:rPr>
          <w:rFonts w:ascii="Times New Roman" w:hAnsi="Times New Roman" w:cs="Times New Roman"/>
          <w:b/>
          <w:sz w:val="24"/>
          <w:szCs w:val="24"/>
        </w:rPr>
        <w:t xml:space="preserve"> </w:t>
      </w:r>
      <w:r w:rsidRPr="00BD4393">
        <w:rPr>
          <w:rFonts w:ascii="Times New Roman" w:hAnsi="Times New Roman" w:cs="Times New Roman"/>
          <w:sz w:val="24"/>
          <w:szCs w:val="24"/>
        </w:rPr>
        <w:t xml:space="preserve">и </w:t>
      </w:r>
    </w:p>
    <w:p w14:paraId="48B73982" w14:textId="05C67815" w:rsidR="00D25AA4" w:rsidRPr="00BD4393" w:rsidRDefault="00477644" w:rsidP="00D25AA4">
      <w:pPr>
        <w:pStyle w:val="1f"/>
        <w:widowControl w:val="0"/>
        <w:tabs>
          <w:tab w:val="left" w:pos="-426"/>
          <w:tab w:val="left" w:pos="0"/>
        </w:tabs>
        <w:suppressAutoHyphens w:val="0"/>
        <w:ind w:firstLine="709"/>
        <w:jc w:val="both"/>
        <w:rPr>
          <w:rFonts w:ascii="Times New Roman" w:hAnsi="Times New Roman" w:cs="Times New Roman"/>
          <w:sz w:val="24"/>
          <w:szCs w:val="24"/>
        </w:rPr>
      </w:pPr>
      <w:r>
        <w:rPr>
          <w:rFonts w:ascii="Times New Roman" w:hAnsi="Times New Roman" w:cs="Times New Roman"/>
          <w:b/>
          <w:sz w:val="24"/>
          <w:szCs w:val="24"/>
        </w:rPr>
        <w:t>________________________________</w:t>
      </w:r>
      <w:r w:rsidR="00D25AA4" w:rsidRPr="00BD4393">
        <w:rPr>
          <w:rFonts w:ascii="Times New Roman" w:hAnsi="Times New Roman" w:cs="Times New Roman"/>
          <w:sz w:val="24"/>
          <w:szCs w:val="24"/>
        </w:rPr>
        <w:t xml:space="preserve">, именуемое в дальнейшем «Исполнитель», в лице </w:t>
      </w:r>
      <w:r>
        <w:rPr>
          <w:rFonts w:ascii="Times New Roman" w:hAnsi="Times New Roman" w:cs="Times New Roman"/>
          <w:sz w:val="24"/>
          <w:szCs w:val="24"/>
        </w:rPr>
        <w:t>_________________________________________________________________________</w:t>
      </w:r>
      <w:r w:rsidR="00D25AA4" w:rsidRPr="00BD4393">
        <w:rPr>
          <w:rFonts w:ascii="Times New Roman" w:hAnsi="Times New Roman" w:cs="Times New Roman"/>
          <w:sz w:val="24"/>
          <w:szCs w:val="24"/>
        </w:rPr>
        <w:t xml:space="preserve">, действующей на основании </w:t>
      </w:r>
      <w:r>
        <w:rPr>
          <w:rFonts w:ascii="Times New Roman" w:hAnsi="Times New Roman" w:cs="Times New Roman"/>
          <w:sz w:val="24"/>
          <w:szCs w:val="24"/>
        </w:rPr>
        <w:t>_______________________________________________</w:t>
      </w:r>
      <w:r w:rsidR="00D25AA4" w:rsidRPr="00BD4393">
        <w:rPr>
          <w:rFonts w:ascii="Times New Roman" w:hAnsi="Times New Roman" w:cs="Times New Roman"/>
          <w:sz w:val="24"/>
          <w:szCs w:val="24"/>
        </w:rPr>
        <w:t>, с другой стороны, заключили настоящий договор о нижеследующем:</w:t>
      </w:r>
    </w:p>
    <w:p w14:paraId="3826160E" w14:textId="77777777" w:rsidR="00D25AA4" w:rsidRPr="00BD4393" w:rsidRDefault="00D25AA4" w:rsidP="00D25AA4">
      <w:pPr>
        <w:pStyle w:val="1f"/>
        <w:widowControl w:val="0"/>
        <w:tabs>
          <w:tab w:val="left" w:pos="-426"/>
          <w:tab w:val="left" w:pos="0"/>
        </w:tabs>
        <w:suppressAutoHyphens w:val="0"/>
        <w:spacing w:before="120" w:after="120"/>
        <w:jc w:val="center"/>
        <w:rPr>
          <w:rFonts w:ascii="Times New Roman" w:hAnsi="Times New Roman" w:cs="Times New Roman"/>
          <w:sz w:val="24"/>
          <w:szCs w:val="24"/>
        </w:rPr>
      </w:pPr>
      <w:r w:rsidRPr="00BD4393">
        <w:rPr>
          <w:rFonts w:ascii="Times New Roman" w:hAnsi="Times New Roman" w:cs="Times New Roman"/>
          <w:b/>
          <w:sz w:val="24"/>
          <w:szCs w:val="24"/>
        </w:rPr>
        <w:t>1. ПРЕДМЕТ ДОГОВОРА</w:t>
      </w:r>
    </w:p>
    <w:p w14:paraId="2828EB28" w14:textId="1FC99AEE" w:rsidR="00D25AA4" w:rsidRPr="00BD4393" w:rsidRDefault="00D25AA4" w:rsidP="00D25AA4">
      <w:pPr>
        <w:widowControl w:val="0"/>
        <w:ind w:firstLine="709"/>
        <w:jc w:val="both"/>
        <w:rPr>
          <w:sz w:val="24"/>
          <w:szCs w:val="24"/>
        </w:rPr>
      </w:pPr>
      <w:r w:rsidRPr="00BD4393">
        <w:rPr>
          <w:sz w:val="24"/>
          <w:szCs w:val="24"/>
        </w:rPr>
        <w:t xml:space="preserve">1.1. Исполнитель обязуется производить ежемесячное </w:t>
      </w:r>
      <w:r w:rsidR="00ED7971">
        <w:rPr>
          <w:sz w:val="24"/>
          <w:szCs w:val="24"/>
        </w:rPr>
        <w:t xml:space="preserve">(до 10 и до 30 числа каждого месяца) </w:t>
      </w:r>
      <w:r w:rsidRPr="00BD4393">
        <w:rPr>
          <w:sz w:val="24"/>
          <w:szCs w:val="24"/>
        </w:rPr>
        <w:t>техническое обслуживание систем</w:t>
      </w:r>
      <w:r w:rsidR="00477644">
        <w:rPr>
          <w:sz w:val="24"/>
          <w:szCs w:val="24"/>
        </w:rPr>
        <w:t>ы видеонаблюдения (ТСН)</w:t>
      </w:r>
      <w:r w:rsidRPr="00BD4393">
        <w:rPr>
          <w:sz w:val="24"/>
          <w:szCs w:val="24"/>
        </w:rPr>
        <w:t xml:space="preserve"> с целью обеспечения их бесперебойной работы (далее – услуги) по адресам:</w:t>
      </w:r>
    </w:p>
    <w:p w14:paraId="44D22FBA" w14:textId="6523F01A" w:rsidR="00D25AA4" w:rsidRPr="00BD4393" w:rsidRDefault="00D25AA4" w:rsidP="00D25AA4">
      <w:pPr>
        <w:widowControl w:val="0"/>
        <w:ind w:firstLine="709"/>
        <w:jc w:val="both"/>
        <w:rPr>
          <w:sz w:val="24"/>
          <w:szCs w:val="24"/>
        </w:rPr>
      </w:pPr>
      <w:r w:rsidRPr="00BD4393">
        <w:rPr>
          <w:sz w:val="24"/>
          <w:szCs w:val="24"/>
        </w:rPr>
        <w:t>- г. Москва</w:t>
      </w:r>
      <w:r w:rsidR="00477644">
        <w:rPr>
          <w:sz w:val="24"/>
          <w:szCs w:val="24"/>
        </w:rPr>
        <w:t>, ул. Новый Арбат, д. 36</w:t>
      </w:r>
      <w:r w:rsidRPr="00BD4393">
        <w:rPr>
          <w:sz w:val="24"/>
          <w:szCs w:val="24"/>
        </w:rPr>
        <w:t>;</w:t>
      </w:r>
    </w:p>
    <w:p w14:paraId="4E7DD660" w14:textId="77777777" w:rsidR="00D25AA4" w:rsidRPr="00BD4393" w:rsidRDefault="00D25AA4" w:rsidP="00D25AA4">
      <w:pPr>
        <w:widowControl w:val="0"/>
        <w:ind w:firstLine="709"/>
        <w:jc w:val="both"/>
        <w:rPr>
          <w:sz w:val="24"/>
          <w:szCs w:val="24"/>
        </w:rPr>
      </w:pPr>
      <w:r w:rsidRPr="00BD4393">
        <w:rPr>
          <w:sz w:val="24"/>
          <w:szCs w:val="24"/>
        </w:rPr>
        <w:t>- г. Москва, М. Конюшковский пер., д.2.</w:t>
      </w:r>
    </w:p>
    <w:p w14:paraId="4C95F89E" w14:textId="77777777" w:rsidR="00D25AA4" w:rsidRPr="00BD4393" w:rsidRDefault="00D25AA4" w:rsidP="00D25AA4">
      <w:pPr>
        <w:pStyle w:val="afff3"/>
        <w:widowControl w:val="0"/>
        <w:ind w:left="0" w:firstLine="709"/>
        <w:jc w:val="both"/>
        <w:rPr>
          <w:color w:val="000000"/>
          <w:sz w:val="24"/>
          <w:szCs w:val="24"/>
        </w:rPr>
      </w:pPr>
      <w:r w:rsidRPr="00BD4393">
        <w:rPr>
          <w:sz w:val="24"/>
          <w:szCs w:val="24"/>
        </w:rPr>
        <w:t xml:space="preserve">1.2. </w:t>
      </w:r>
      <w:r w:rsidRPr="00BD4393">
        <w:rPr>
          <w:color w:val="000000"/>
          <w:sz w:val="24"/>
          <w:szCs w:val="24"/>
        </w:rPr>
        <w:t xml:space="preserve">Объем услуг, их перечень устанавливаются в Перечне услуг (Приложение №1), являющимся неотъемлемой частью настоящего Договора. </w:t>
      </w:r>
    </w:p>
    <w:p w14:paraId="306F93C6" w14:textId="77777777" w:rsidR="00D25AA4" w:rsidRPr="00BD4393" w:rsidRDefault="00D25AA4" w:rsidP="00D25AA4">
      <w:pPr>
        <w:widowControl w:val="0"/>
        <w:ind w:firstLine="709"/>
        <w:jc w:val="both"/>
        <w:rPr>
          <w:sz w:val="24"/>
          <w:szCs w:val="24"/>
        </w:rPr>
      </w:pPr>
      <w:r w:rsidRPr="00BD4393">
        <w:rPr>
          <w:sz w:val="24"/>
          <w:szCs w:val="24"/>
        </w:rPr>
        <w:t>1.3. По заявке Заказчика Исполнитель обязуется оказывать дополнительные услуги, оказание которых оформляется дополнительным соглашением Сторон и оплачивается по согласованным сметам.</w:t>
      </w:r>
    </w:p>
    <w:p w14:paraId="4384EC9E" w14:textId="77777777" w:rsidR="00D25AA4" w:rsidRPr="00BD4393" w:rsidRDefault="00D25AA4" w:rsidP="00D25AA4">
      <w:pPr>
        <w:widowControl w:val="0"/>
        <w:autoSpaceDE w:val="0"/>
        <w:spacing w:before="120" w:after="120"/>
        <w:jc w:val="center"/>
        <w:rPr>
          <w:b/>
          <w:bCs/>
          <w:sz w:val="24"/>
          <w:szCs w:val="24"/>
          <w:lang w:eastAsia="ar-SA"/>
        </w:rPr>
      </w:pPr>
      <w:r w:rsidRPr="00BD4393">
        <w:rPr>
          <w:b/>
          <w:bCs/>
          <w:sz w:val="24"/>
          <w:szCs w:val="24"/>
          <w:lang w:eastAsia="ar-SA"/>
        </w:rPr>
        <w:t>2. СТОИМОСТЬ УСЛУГ И ПОРЯДОК РАСЧЕТОВ</w:t>
      </w:r>
    </w:p>
    <w:p w14:paraId="5D76537F" w14:textId="3A33ED76" w:rsidR="00D25AA4" w:rsidRPr="00BD4393" w:rsidRDefault="00D25AA4" w:rsidP="00D25AA4">
      <w:pPr>
        <w:widowControl w:val="0"/>
        <w:autoSpaceDE w:val="0"/>
        <w:ind w:firstLine="709"/>
        <w:jc w:val="both"/>
        <w:rPr>
          <w:color w:val="000000"/>
          <w:sz w:val="24"/>
          <w:szCs w:val="24"/>
          <w:lang w:eastAsia="ar-SA"/>
        </w:rPr>
      </w:pPr>
      <w:r w:rsidRPr="00BD4393">
        <w:rPr>
          <w:color w:val="000000"/>
          <w:sz w:val="24"/>
          <w:szCs w:val="24"/>
          <w:lang w:eastAsia="ar-SA"/>
        </w:rPr>
        <w:t xml:space="preserve">2.1. Стоимость услуг по настоящему Договору ежемесячно составляет </w:t>
      </w:r>
      <w:r w:rsidR="000B71E0">
        <w:rPr>
          <w:b/>
          <w:color w:val="000000"/>
          <w:sz w:val="24"/>
          <w:szCs w:val="24"/>
          <w:lang w:eastAsia="ar-SA"/>
        </w:rPr>
        <w:t xml:space="preserve">_________________ </w:t>
      </w:r>
      <w:r w:rsidRPr="00BD4393">
        <w:rPr>
          <w:b/>
          <w:color w:val="000000"/>
          <w:sz w:val="24"/>
          <w:szCs w:val="24"/>
          <w:lang w:eastAsia="ar-SA"/>
        </w:rPr>
        <w:t xml:space="preserve">рублей </w:t>
      </w:r>
      <w:r w:rsidR="000B71E0">
        <w:rPr>
          <w:b/>
          <w:color w:val="000000"/>
          <w:sz w:val="24"/>
          <w:szCs w:val="24"/>
          <w:lang w:eastAsia="ar-SA"/>
        </w:rPr>
        <w:t>____</w:t>
      </w:r>
      <w:r w:rsidRPr="00BD4393">
        <w:rPr>
          <w:b/>
          <w:color w:val="000000"/>
          <w:sz w:val="24"/>
          <w:szCs w:val="24"/>
          <w:lang w:eastAsia="ar-SA"/>
        </w:rPr>
        <w:t xml:space="preserve"> копеек</w:t>
      </w:r>
      <w:r w:rsidRPr="00BD4393">
        <w:rPr>
          <w:color w:val="000000"/>
          <w:sz w:val="24"/>
          <w:szCs w:val="24"/>
          <w:lang w:eastAsia="ar-SA"/>
        </w:rPr>
        <w:t xml:space="preserve">, НДС не облагается в соответствии </w:t>
      </w:r>
      <w:r w:rsidRPr="00BD4393">
        <w:rPr>
          <w:sz w:val="24"/>
          <w:szCs w:val="24"/>
        </w:rPr>
        <w:t>(гл.26.2, ст.346.11 Налогового кодекса Российской Федерации).</w:t>
      </w:r>
    </w:p>
    <w:p w14:paraId="1F6E10C5" w14:textId="77777777" w:rsidR="00D25AA4" w:rsidRPr="00BD4393" w:rsidRDefault="00D25AA4" w:rsidP="00D25AA4">
      <w:pPr>
        <w:widowControl w:val="0"/>
        <w:tabs>
          <w:tab w:val="left" w:pos="0"/>
        </w:tabs>
        <w:ind w:firstLine="709"/>
        <w:jc w:val="both"/>
        <w:rPr>
          <w:sz w:val="24"/>
          <w:szCs w:val="24"/>
          <w:lang w:eastAsia="en-US"/>
        </w:rPr>
      </w:pPr>
      <w:r w:rsidRPr="00BD4393">
        <w:rPr>
          <w:color w:val="000000"/>
          <w:sz w:val="24"/>
          <w:szCs w:val="24"/>
        </w:rPr>
        <w:t>2.2.</w:t>
      </w:r>
      <w:r w:rsidRPr="00BD4393">
        <w:rPr>
          <w:sz w:val="24"/>
          <w:szCs w:val="24"/>
          <w:lang w:eastAsia="en-US"/>
        </w:rPr>
        <w:t xml:space="preserve"> Оплата услуг производится ежемесячно, в течение 5 (Пяти) календарных дней с момента подписания Сторонами Акта сдачи-приемки оказанных услуг (далее – Акт).  </w:t>
      </w:r>
    </w:p>
    <w:p w14:paraId="5C86230A" w14:textId="77777777" w:rsidR="00D25AA4" w:rsidRPr="00BD4393" w:rsidRDefault="00D25AA4" w:rsidP="00D25AA4">
      <w:pPr>
        <w:widowControl w:val="0"/>
        <w:numPr>
          <w:ilvl w:val="0"/>
          <w:numId w:val="46"/>
        </w:numPr>
        <w:tabs>
          <w:tab w:val="left" w:pos="0"/>
        </w:tabs>
        <w:autoSpaceDE w:val="0"/>
        <w:jc w:val="both"/>
        <w:rPr>
          <w:vanish/>
          <w:color w:val="000000"/>
          <w:sz w:val="24"/>
          <w:szCs w:val="24"/>
        </w:rPr>
      </w:pPr>
    </w:p>
    <w:p w14:paraId="20FB2FCB" w14:textId="77777777" w:rsidR="00D25AA4" w:rsidRPr="00BD4393" w:rsidRDefault="00D25AA4" w:rsidP="00D25AA4">
      <w:pPr>
        <w:widowControl w:val="0"/>
        <w:numPr>
          <w:ilvl w:val="0"/>
          <w:numId w:val="46"/>
        </w:numPr>
        <w:tabs>
          <w:tab w:val="left" w:pos="0"/>
        </w:tabs>
        <w:autoSpaceDE w:val="0"/>
        <w:jc w:val="both"/>
        <w:rPr>
          <w:vanish/>
          <w:color w:val="000000"/>
          <w:sz w:val="24"/>
          <w:szCs w:val="24"/>
        </w:rPr>
      </w:pPr>
    </w:p>
    <w:p w14:paraId="5F654D92" w14:textId="77777777" w:rsidR="00D25AA4" w:rsidRPr="00BD4393" w:rsidRDefault="00D25AA4" w:rsidP="00D25AA4">
      <w:pPr>
        <w:widowControl w:val="0"/>
        <w:autoSpaceDE w:val="0"/>
        <w:ind w:firstLine="709"/>
        <w:jc w:val="both"/>
        <w:rPr>
          <w:sz w:val="24"/>
          <w:szCs w:val="24"/>
          <w:lang w:eastAsia="ar-SA"/>
        </w:rPr>
      </w:pPr>
      <w:r w:rsidRPr="00BD4393">
        <w:rPr>
          <w:sz w:val="24"/>
          <w:szCs w:val="24"/>
          <w:lang w:eastAsia="ar-SA"/>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4C5DB72D" w14:textId="77777777" w:rsidR="00D25AA4" w:rsidRPr="00BD4393" w:rsidRDefault="00D25AA4" w:rsidP="00D25AA4">
      <w:pPr>
        <w:widowControl w:val="0"/>
        <w:autoSpaceDE w:val="0"/>
        <w:ind w:firstLine="709"/>
        <w:jc w:val="both"/>
        <w:rPr>
          <w:color w:val="000000"/>
          <w:sz w:val="24"/>
          <w:szCs w:val="24"/>
          <w:lang w:eastAsia="ar-SA"/>
        </w:rPr>
      </w:pPr>
      <w:r w:rsidRPr="00BD4393">
        <w:rPr>
          <w:sz w:val="24"/>
          <w:szCs w:val="24"/>
          <w:lang w:eastAsia="ar-SA"/>
        </w:rPr>
        <w:t xml:space="preserve">2.4. </w:t>
      </w:r>
      <w:r w:rsidRPr="00BD4393">
        <w:rPr>
          <w:color w:val="000000"/>
          <w:sz w:val="24"/>
          <w:szCs w:val="24"/>
          <w:lang w:eastAsia="ar-SA"/>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42490AB8" w14:textId="77777777" w:rsidR="00D25AA4" w:rsidRPr="00BD4393" w:rsidRDefault="00D25AA4" w:rsidP="00D25AA4">
      <w:pPr>
        <w:widowControl w:val="0"/>
        <w:autoSpaceDE w:val="0"/>
        <w:spacing w:before="120" w:after="120"/>
        <w:jc w:val="center"/>
        <w:rPr>
          <w:b/>
          <w:bCs/>
          <w:sz w:val="24"/>
          <w:szCs w:val="24"/>
          <w:lang w:eastAsia="ar-SA"/>
        </w:rPr>
      </w:pPr>
      <w:r w:rsidRPr="00BD4393">
        <w:rPr>
          <w:b/>
          <w:bCs/>
          <w:sz w:val="24"/>
          <w:szCs w:val="24"/>
          <w:lang w:eastAsia="ar-SA"/>
        </w:rPr>
        <w:t>3. ПОРЯДОК СДАЧИ-ПРИЕМКИ УСЛУГ</w:t>
      </w:r>
    </w:p>
    <w:p w14:paraId="072D18BA" w14:textId="77777777" w:rsidR="00D25AA4" w:rsidRPr="00BD4393" w:rsidRDefault="00D25AA4" w:rsidP="00D25AA4">
      <w:pPr>
        <w:widowControl w:val="0"/>
        <w:autoSpaceDE w:val="0"/>
        <w:ind w:firstLine="709"/>
        <w:jc w:val="both"/>
        <w:rPr>
          <w:color w:val="000000"/>
          <w:sz w:val="24"/>
          <w:szCs w:val="24"/>
          <w:lang w:eastAsia="ar-SA"/>
        </w:rPr>
      </w:pPr>
      <w:r w:rsidRPr="00BD4393">
        <w:rPr>
          <w:color w:val="000000"/>
          <w:sz w:val="24"/>
          <w:szCs w:val="24"/>
          <w:lang w:eastAsia="ar-SA"/>
        </w:rPr>
        <w:t>3.1. Исполнитель обязан оказать Заказчику услуги в соответствии с настоящим Договором и приложениями (дополнениями) к нему.</w:t>
      </w:r>
    </w:p>
    <w:p w14:paraId="681A4FEA" w14:textId="77777777" w:rsidR="00D25AA4" w:rsidRPr="00BD4393" w:rsidRDefault="00D25AA4" w:rsidP="00D25AA4">
      <w:pPr>
        <w:widowControl w:val="0"/>
        <w:autoSpaceDE w:val="0"/>
        <w:ind w:firstLine="709"/>
        <w:jc w:val="both"/>
        <w:rPr>
          <w:color w:val="000000"/>
          <w:sz w:val="24"/>
          <w:szCs w:val="24"/>
          <w:lang w:eastAsia="ar-SA"/>
        </w:rPr>
      </w:pPr>
      <w:r w:rsidRPr="00BD4393">
        <w:rPr>
          <w:color w:val="000000"/>
          <w:sz w:val="24"/>
          <w:szCs w:val="24"/>
          <w:lang w:eastAsia="ar-SA"/>
        </w:rPr>
        <w:t>3.2. Приемка оказанных услуг осуществляется путем направления Исполнителем Заказчику Акта и отчета об оказанных услугах на бумажном и/или электронном носителе.</w:t>
      </w:r>
    </w:p>
    <w:p w14:paraId="5478B4A0" w14:textId="77777777" w:rsidR="00D25AA4" w:rsidRPr="00BD4393" w:rsidRDefault="00D25AA4" w:rsidP="00D25AA4">
      <w:pPr>
        <w:widowControl w:val="0"/>
        <w:autoSpaceDE w:val="0"/>
        <w:ind w:firstLine="709"/>
        <w:jc w:val="both"/>
        <w:rPr>
          <w:color w:val="000000"/>
          <w:sz w:val="24"/>
          <w:szCs w:val="24"/>
          <w:lang w:eastAsia="ar-SA"/>
        </w:rPr>
      </w:pPr>
      <w:r w:rsidRPr="00BD4393">
        <w:rPr>
          <w:color w:val="000000"/>
          <w:sz w:val="24"/>
          <w:szCs w:val="24"/>
          <w:lang w:eastAsia="ar-SA"/>
        </w:rPr>
        <w:t xml:space="preserve">3.3. Заказчик обязан принять результаты по акту в течение 10 (Десяти) рабочих дней со дня его получения. </w:t>
      </w:r>
    </w:p>
    <w:p w14:paraId="35B63831" w14:textId="77777777" w:rsidR="00D25AA4" w:rsidRPr="00BD4393" w:rsidRDefault="00D25AA4" w:rsidP="00D25AA4">
      <w:pPr>
        <w:widowControl w:val="0"/>
        <w:autoSpaceDE w:val="0"/>
        <w:ind w:firstLine="709"/>
        <w:jc w:val="both"/>
        <w:rPr>
          <w:color w:val="000000"/>
          <w:sz w:val="24"/>
          <w:szCs w:val="24"/>
          <w:lang w:eastAsia="ar-SA"/>
        </w:rPr>
      </w:pPr>
      <w:r w:rsidRPr="00BD4393">
        <w:rPr>
          <w:color w:val="000000"/>
          <w:sz w:val="24"/>
          <w:szCs w:val="24"/>
          <w:lang w:eastAsia="ar-SA"/>
        </w:rPr>
        <w:t>3.4. При отсутствии замечаний Заказчик направляет Исполнителю подписанный акт сдачи-приемки оказанных услуг.</w:t>
      </w:r>
    </w:p>
    <w:p w14:paraId="2A967004" w14:textId="77777777" w:rsidR="00D25AA4" w:rsidRPr="00BD4393" w:rsidRDefault="00D25AA4" w:rsidP="00D25AA4">
      <w:pPr>
        <w:widowControl w:val="0"/>
        <w:autoSpaceDE w:val="0"/>
        <w:ind w:firstLine="709"/>
        <w:jc w:val="both"/>
        <w:rPr>
          <w:color w:val="000000"/>
          <w:sz w:val="24"/>
          <w:szCs w:val="24"/>
          <w:lang w:eastAsia="ar-SA"/>
        </w:rPr>
      </w:pPr>
      <w:r w:rsidRPr="00BD4393">
        <w:rPr>
          <w:color w:val="000000"/>
          <w:sz w:val="24"/>
          <w:szCs w:val="24"/>
          <w:lang w:eastAsia="ar-SA"/>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 перечнем замечаний.</w:t>
      </w:r>
    </w:p>
    <w:p w14:paraId="6854167A" w14:textId="77777777" w:rsidR="00D25AA4" w:rsidRPr="00BD4393" w:rsidRDefault="00D25AA4" w:rsidP="00D25AA4">
      <w:pPr>
        <w:widowControl w:val="0"/>
        <w:autoSpaceDE w:val="0"/>
        <w:ind w:firstLine="709"/>
        <w:jc w:val="both"/>
        <w:rPr>
          <w:color w:val="000000"/>
          <w:sz w:val="24"/>
          <w:szCs w:val="24"/>
          <w:lang w:eastAsia="ar-SA"/>
        </w:rPr>
      </w:pPr>
      <w:r w:rsidRPr="00BD4393">
        <w:rPr>
          <w:color w:val="000000"/>
          <w:sz w:val="24"/>
          <w:szCs w:val="24"/>
          <w:lang w:eastAsia="ar-SA"/>
        </w:rPr>
        <w:t xml:space="preserve">3.6. Исполнитель устраняет недостатки оказанных услуг в согласовываемые Сторонами сроки. </w:t>
      </w:r>
    </w:p>
    <w:p w14:paraId="7CEF3C07" w14:textId="77777777" w:rsidR="00D25AA4" w:rsidRPr="00BD4393" w:rsidRDefault="00D25AA4" w:rsidP="00D25AA4">
      <w:pPr>
        <w:widowControl w:val="0"/>
        <w:autoSpaceDE w:val="0"/>
        <w:ind w:firstLine="709"/>
        <w:jc w:val="both"/>
        <w:rPr>
          <w:color w:val="000000"/>
          <w:sz w:val="24"/>
          <w:szCs w:val="24"/>
          <w:lang w:eastAsia="ar-SA"/>
        </w:rPr>
      </w:pPr>
      <w:r w:rsidRPr="00BD4393">
        <w:rPr>
          <w:color w:val="000000"/>
          <w:sz w:val="24"/>
          <w:szCs w:val="24"/>
          <w:lang w:eastAsia="ar-SA"/>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00DEE676" w14:textId="77777777" w:rsidR="00D25AA4" w:rsidRPr="00BD4393" w:rsidRDefault="00D25AA4" w:rsidP="00D25AA4">
      <w:pPr>
        <w:widowControl w:val="0"/>
        <w:autoSpaceDE w:val="0"/>
        <w:ind w:firstLine="709"/>
        <w:jc w:val="both"/>
        <w:rPr>
          <w:color w:val="000000"/>
          <w:sz w:val="24"/>
          <w:szCs w:val="24"/>
          <w:lang w:eastAsia="ar-SA"/>
        </w:rPr>
      </w:pPr>
    </w:p>
    <w:p w14:paraId="023BF18C" w14:textId="77777777" w:rsidR="00D25AA4" w:rsidRPr="00BD4393" w:rsidRDefault="00D25AA4" w:rsidP="00D25AA4">
      <w:pPr>
        <w:widowControl w:val="0"/>
        <w:autoSpaceDE w:val="0"/>
        <w:spacing w:before="120" w:after="120"/>
        <w:jc w:val="center"/>
        <w:rPr>
          <w:b/>
          <w:bCs/>
          <w:sz w:val="24"/>
          <w:szCs w:val="24"/>
          <w:lang w:eastAsia="ar-SA"/>
        </w:rPr>
      </w:pPr>
      <w:r w:rsidRPr="00BD4393">
        <w:rPr>
          <w:b/>
          <w:bCs/>
          <w:sz w:val="24"/>
          <w:szCs w:val="24"/>
          <w:lang w:eastAsia="ar-SA"/>
        </w:rPr>
        <w:t>4. ПРАВА И ОБЯЗАННОСТИ СТОРОН</w:t>
      </w:r>
    </w:p>
    <w:p w14:paraId="50AE2F92" w14:textId="77777777" w:rsidR="00D25AA4" w:rsidRPr="00BD4393" w:rsidRDefault="00D25AA4" w:rsidP="00D25AA4">
      <w:pPr>
        <w:widowControl w:val="0"/>
        <w:autoSpaceDE w:val="0"/>
        <w:ind w:firstLine="709"/>
        <w:jc w:val="both"/>
        <w:rPr>
          <w:color w:val="000000"/>
          <w:sz w:val="24"/>
          <w:szCs w:val="24"/>
          <w:lang w:eastAsia="ar-SA"/>
        </w:rPr>
      </w:pPr>
      <w:r w:rsidRPr="00BD4393">
        <w:rPr>
          <w:color w:val="000000"/>
          <w:sz w:val="24"/>
          <w:szCs w:val="24"/>
          <w:lang w:eastAsia="ar-SA"/>
        </w:rPr>
        <w:t xml:space="preserve">4.1. Заказчик обязуется: </w:t>
      </w:r>
    </w:p>
    <w:p w14:paraId="4563E3B8" w14:textId="77777777" w:rsidR="00D25AA4" w:rsidRPr="00BD4393" w:rsidRDefault="00D25AA4" w:rsidP="00D25AA4">
      <w:pPr>
        <w:widowControl w:val="0"/>
        <w:autoSpaceDE w:val="0"/>
        <w:ind w:firstLine="709"/>
        <w:jc w:val="both"/>
        <w:rPr>
          <w:color w:val="000000"/>
          <w:sz w:val="24"/>
          <w:szCs w:val="24"/>
          <w:lang w:eastAsia="ar-SA"/>
        </w:rPr>
      </w:pPr>
      <w:r w:rsidRPr="00BD4393">
        <w:rPr>
          <w:color w:val="000000"/>
          <w:sz w:val="24"/>
          <w:szCs w:val="24"/>
          <w:lang w:eastAsia="ar-SA"/>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2423D5C0" w14:textId="77777777" w:rsidR="00D25AA4" w:rsidRPr="00BD4393" w:rsidRDefault="00D25AA4" w:rsidP="00D25AA4">
      <w:pPr>
        <w:widowControl w:val="0"/>
        <w:autoSpaceDE w:val="0"/>
        <w:ind w:firstLine="709"/>
        <w:jc w:val="both"/>
        <w:rPr>
          <w:color w:val="000000"/>
          <w:sz w:val="24"/>
          <w:szCs w:val="24"/>
          <w:lang w:eastAsia="ar-SA"/>
        </w:rPr>
      </w:pPr>
      <w:r w:rsidRPr="00BD4393">
        <w:rPr>
          <w:color w:val="000000"/>
          <w:sz w:val="24"/>
          <w:szCs w:val="24"/>
          <w:lang w:eastAsia="ar-SA"/>
        </w:rPr>
        <w:t>4.1.2. Оплатить Исполнителю оказанные в полном соответствии с настоящим Договором услуги.</w:t>
      </w:r>
    </w:p>
    <w:p w14:paraId="0DCBDA4E" w14:textId="77777777" w:rsidR="00D25AA4" w:rsidRPr="00BD4393" w:rsidRDefault="00D25AA4" w:rsidP="00D25AA4">
      <w:pPr>
        <w:widowControl w:val="0"/>
        <w:autoSpaceDE w:val="0"/>
        <w:ind w:firstLine="709"/>
        <w:jc w:val="both"/>
        <w:rPr>
          <w:color w:val="000000"/>
          <w:sz w:val="24"/>
          <w:szCs w:val="24"/>
          <w:lang w:eastAsia="ar-SA"/>
        </w:rPr>
      </w:pPr>
      <w:r w:rsidRPr="00BD4393">
        <w:rPr>
          <w:color w:val="000000"/>
          <w:sz w:val="24"/>
          <w:szCs w:val="24"/>
          <w:lang w:eastAsia="ar-SA"/>
        </w:rPr>
        <w:lastRenderedPageBreak/>
        <w:t>4.2. Заказчик вправе:</w:t>
      </w:r>
    </w:p>
    <w:p w14:paraId="6082949C" w14:textId="77777777" w:rsidR="00D25AA4" w:rsidRPr="00BD4393" w:rsidRDefault="00D25AA4" w:rsidP="00D25AA4">
      <w:pPr>
        <w:widowControl w:val="0"/>
        <w:autoSpaceDE w:val="0"/>
        <w:ind w:firstLine="709"/>
        <w:jc w:val="both"/>
        <w:rPr>
          <w:color w:val="000000"/>
          <w:sz w:val="24"/>
          <w:szCs w:val="24"/>
          <w:lang w:eastAsia="ar-SA"/>
        </w:rPr>
      </w:pPr>
      <w:r w:rsidRPr="00BD4393">
        <w:rPr>
          <w:color w:val="000000"/>
          <w:sz w:val="24"/>
          <w:szCs w:val="24"/>
          <w:lang w:eastAsia="ar-SA"/>
        </w:rPr>
        <w:t>4.2.1. Требовать предоставления ему всей информации о ходе исполнения настоящего Договора;</w:t>
      </w:r>
    </w:p>
    <w:p w14:paraId="0C8C204F" w14:textId="77777777" w:rsidR="00D25AA4" w:rsidRPr="00BD4393" w:rsidRDefault="00D25AA4" w:rsidP="00D25AA4">
      <w:pPr>
        <w:widowControl w:val="0"/>
        <w:autoSpaceDE w:val="0"/>
        <w:ind w:firstLine="709"/>
        <w:jc w:val="both"/>
        <w:rPr>
          <w:color w:val="000000"/>
          <w:sz w:val="24"/>
          <w:szCs w:val="24"/>
          <w:lang w:eastAsia="ar-SA"/>
        </w:rPr>
      </w:pPr>
      <w:r w:rsidRPr="00BD4393">
        <w:rPr>
          <w:color w:val="000000"/>
          <w:sz w:val="24"/>
          <w:szCs w:val="24"/>
          <w:lang w:eastAsia="ar-SA"/>
        </w:rPr>
        <w:t xml:space="preserve">4.2.2. </w:t>
      </w:r>
      <w:r w:rsidRPr="00BD4393">
        <w:rPr>
          <w:color w:val="000000"/>
          <w:spacing w:val="-3"/>
          <w:sz w:val="24"/>
          <w:szCs w:val="24"/>
          <w:lang w:eastAsia="ar-SA"/>
        </w:rPr>
        <w:t xml:space="preserve">Осуществлять контроль соблюдения Исполнителем сроков и качества оказания услуг; </w:t>
      </w:r>
      <w:r w:rsidRPr="00BD4393">
        <w:rPr>
          <w:color w:val="000000"/>
          <w:sz w:val="24"/>
          <w:szCs w:val="24"/>
          <w:lang w:eastAsia="ar-SA"/>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76C01EEF" w14:textId="77777777" w:rsidR="00D25AA4" w:rsidRPr="00BD4393" w:rsidRDefault="00D25AA4" w:rsidP="00D25AA4">
      <w:pPr>
        <w:widowControl w:val="0"/>
        <w:autoSpaceDE w:val="0"/>
        <w:ind w:firstLine="709"/>
        <w:jc w:val="both"/>
        <w:rPr>
          <w:color w:val="000000"/>
          <w:sz w:val="24"/>
          <w:szCs w:val="24"/>
          <w:lang w:eastAsia="ar-SA"/>
        </w:rPr>
      </w:pPr>
      <w:r w:rsidRPr="00BD4393">
        <w:rPr>
          <w:color w:val="000000"/>
          <w:sz w:val="24"/>
          <w:szCs w:val="24"/>
          <w:lang w:eastAsia="ar-SA"/>
        </w:rPr>
        <w:t>4.3. Исполнитель обязуется:</w:t>
      </w:r>
    </w:p>
    <w:p w14:paraId="436FA56B" w14:textId="77777777" w:rsidR="00D25AA4" w:rsidRPr="00BD4393" w:rsidRDefault="00D25AA4" w:rsidP="00D25AA4">
      <w:pPr>
        <w:widowControl w:val="0"/>
        <w:autoSpaceDE w:val="0"/>
        <w:ind w:firstLine="709"/>
        <w:jc w:val="both"/>
        <w:rPr>
          <w:color w:val="000000"/>
          <w:sz w:val="24"/>
          <w:szCs w:val="24"/>
          <w:lang w:eastAsia="ar-SA"/>
        </w:rPr>
      </w:pPr>
      <w:r w:rsidRPr="00BD4393">
        <w:rPr>
          <w:color w:val="000000"/>
          <w:sz w:val="24"/>
          <w:szCs w:val="24"/>
          <w:lang w:eastAsia="ar-SA"/>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2D29D79C" w14:textId="77777777" w:rsidR="00D25AA4" w:rsidRPr="00BD4393" w:rsidRDefault="00D25AA4" w:rsidP="00D25AA4">
      <w:pPr>
        <w:widowControl w:val="0"/>
        <w:autoSpaceDE w:val="0"/>
        <w:ind w:firstLine="709"/>
        <w:jc w:val="both"/>
        <w:rPr>
          <w:color w:val="000000"/>
          <w:sz w:val="24"/>
          <w:szCs w:val="24"/>
          <w:lang w:eastAsia="ar-SA"/>
        </w:rPr>
      </w:pPr>
      <w:r w:rsidRPr="00BD4393">
        <w:rPr>
          <w:color w:val="000000"/>
          <w:sz w:val="24"/>
          <w:szCs w:val="24"/>
          <w:lang w:eastAsia="ar-SA"/>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39413811" w14:textId="77777777" w:rsidR="00D25AA4" w:rsidRPr="00BD4393" w:rsidRDefault="00D25AA4" w:rsidP="00D25AA4">
      <w:pPr>
        <w:widowControl w:val="0"/>
        <w:autoSpaceDE w:val="0"/>
        <w:ind w:firstLine="709"/>
        <w:jc w:val="both"/>
        <w:rPr>
          <w:color w:val="000000"/>
          <w:sz w:val="24"/>
          <w:szCs w:val="24"/>
          <w:lang w:eastAsia="ar-SA"/>
        </w:rPr>
      </w:pPr>
      <w:r w:rsidRPr="00BD4393">
        <w:rPr>
          <w:color w:val="000000"/>
          <w:sz w:val="24"/>
          <w:szCs w:val="24"/>
          <w:lang w:eastAsia="ar-SA"/>
        </w:rPr>
        <w:t xml:space="preserve">4.3.3. </w:t>
      </w:r>
      <w:r w:rsidRPr="00BD4393">
        <w:rPr>
          <w:sz w:val="24"/>
          <w:szCs w:val="24"/>
          <w:lang w:eastAsia="ar-SA"/>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1610A717" w14:textId="77777777" w:rsidR="00D25AA4" w:rsidRPr="00BD4393" w:rsidRDefault="00D25AA4" w:rsidP="00D25AA4">
      <w:pPr>
        <w:widowControl w:val="0"/>
        <w:autoSpaceDE w:val="0"/>
        <w:ind w:firstLine="709"/>
        <w:jc w:val="both"/>
        <w:rPr>
          <w:color w:val="000000"/>
          <w:sz w:val="24"/>
          <w:szCs w:val="24"/>
          <w:lang w:eastAsia="ar-SA"/>
        </w:rPr>
      </w:pPr>
      <w:r w:rsidRPr="00BD4393">
        <w:rPr>
          <w:color w:val="000000"/>
          <w:sz w:val="24"/>
          <w:szCs w:val="24"/>
          <w:lang w:eastAsia="ar-SA"/>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17E6D8B4" w14:textId="77777777" w:rsidR="00D25AA4" w:rsidRPr="00BD4393" w:rsidRDefault="00D25AA4" w:rsidP="00D25AA4">
      <w:pPr>
        <w:widowControl w:val="0"/>
        <w:autoSpaceDE w:val="0"/>
        <w:ind w:firstLine="709"/>
        <w:jc w:val="both"/>
        <w:rPr>
          <w:color w:val="000000"/>
          <w:sz w:val="24"/>
          <w:szCs w:val="24"/>
          <w:lang w:eastAsia="ar-SA"/>
        </w:rPr>
      </w:pPr>
      <w:r w:rsidRPr="00BD4393">
        <w:rPr>
          <w:color w:val="000000"/>
          <w:sz w:val="24"/>
          <w:szCs w:val="24"/>
          <w:lang w:eastAsia="ar-SA"/>
        </w:rPr>
        <w:t>4.4. Исполнитель вправе:</w:t>
      </w:r>
    </w:p>
    <w:p w14:paraId="0E141F7A" w14:textId="77777777" w:rsidR="00D25AA4" w:rsidRPr="00BD4393" w:rsidRDefault="00D25AA4" w:rsidP="00D25AA4">
      <w:pPr>
        <w:widowControl w:val="0"/>
        <w:autoSpaceDE w:val="0"/>
        <w:ind w:firstLine="709"/>
        <w:jc w:val="both"/>
        <w:rPr>
          <w:color w:val="000000"/>
          <w:sz w:val="24"/>
          <w:szCs w:val="24"/>
          <w:lang w:eastAsia="ar-SA"/>
        </w:rPr>
      </w:pPr>
      <w:r w:rsidRPr="00BD4393">
        <w:rPr>
          <w:color w:val="000000"/>
          <w:sz w:val="24"/>
          <w:szCs w:val="24"/>
          <w:lang w:eastAsia="ar-SA"/>
        </w:rPr>
        <w:t>4.4.1. Оказать услуги раньше установленной даты;</w:t>
      </w:r>
    </w:p>
    <w:p w14:paraId="350833A2" w14:textId="77777777" w:rsidR="00D25AA4" w:rsidRPr="00BD4393" w:rsidRDefault="00D25AA4" w:rsidP="00D25AA4">
      <w:pPr>
        <w:widowControl w:val="0"/>
        <w:autoSpaceDE w:val="0"/>
        <w:ind w:firstLine="709"/>
        <w:jc w:val="both"/>
        <w:rPr>
          <w:color w:val="000000"/>
          <w:sz w:val="24"/>
          <w:szCs w:val="24"/>
          <w:lang w:eastAsia="ar-SA"/>
        </w:rPr>
      </w:pPr>
      <w:r w:rsidRPr="00BD4393">
        <w:rPr>
          <w:color w:val="000000"/>
          <w:sz w:val="24"/>
          <w:szCs w:val="24"/>
          <w:lang w:eastAsia="ar-SA"/>
        </w:rPr>
        <w:t>4.4.2. Расширить объем оказания услуг по настоящему Договору, без компенсации со стороны Заказчика.</w:t>
      </w:r>
    </w:p>
    <w:p w14:paraId="16B19D0E" w14:textId="77777777" w:rsidR="00D25AA4" w:rsidRPr="00BD4393" w:rsidRDefault="00D25AA4" w:rsidP="00D25AA4">
      <w:pPr>
        <w:widowControl w:val="0"/>
        <w:autoSpaceDE w:val="0"/>
        <w:ind w:firstLine="709"/>
        <w:jc w:val="both"/>
        <w:rPr>
          <w:color w:val="000000"/>
          <w:sz w:val="24"/>
          <w:szCs w:val="24"/>
          <w:lang w:eastAsia="ar-SA"/>
        </w:rPr>
      </w:pPr>
      <w:r w:rsidRPr="00BD4393">
        <w:rPr>
          <w:color w:val="000000"/>
          <w:sz w:val="24"/>
          <w:szCs w:val="24"/>
          <w:lang w:eastAsia="ar-SA"/>
        </w:rPr>
        <w:t xml:space="preserve">4.4.3. </w:t>
      </w:r>
      <w:r w:rsidRPr="00BD4393">
        <w:rPr>
          <w:sz w:val="24"/>
          <w:szCs w:val="24"/>
          <w:lang w:eastAsia="ar-SA"/>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36E2D556" w14:textId="77777777" w:rsidR="00D25AA4" w:rsidRPr="00BD4393" w:rsidRDefault="00D25AA4" w:rsidP="00D25AA4">
      <w:pPr>
        <w:widowControl w:val="0"/>
        <w:autoSpaceDE w:val="0"/>
        <w:spacing w:before="120" w:after="120"/>
        <w:jc w:val="center"/>
        <w:rPr>
          <w:b/>
          <w:bCs/>
          <w:sz w:val="24"/>
          <w:szCs w:val="24"/>
          <w:lang w:eastAsia="ar-SA"/>
        </w:rPr>
      </w:pPr>
      <w:r w:rsidRPr="00BD4393">
        <w:rPr>
          <w:b/>
          <w:bCs/>
          <w:sz w:val="24"/>
          <w:szCs w:val="24"/>
          <w:lang w:eastAsia="ar-SA"/>
        </w:rPr>
        <w:t>5. ОТВЕТСТВЕННОСТЬ СТОРОН</w:t>
      </w:r>
    </w:p>
    <w:p w14:paraId="371F2760" w14:textId="77777777" w:rsidR="00D25AA4" w:rsidRPr="00BD4393" w:rsidRDefault="00D25AA4" w:rsidP="00D25AA4">
      <w:pPr>
        <w:widowControl w:val="0"/>
        <w:autoSpaceDE w:val="0"/>
        <w:ind w:firstLine="709"/>
        <w:jc w:val="both"/>
        <w:rPr>
          <w:color w:val="000000"/>
          <w:sz w:val="24"/>
          <w:szCs w:val="24"/>
          <w:lang w:eastAsia="ar-SA"/>
        </w:rPr>
      </w:pPr>
      <w:r w:rsidRPr="00BD4393">
        <w:rPr>
          <w:color w:val="000000"/>
          <w:sz w:val="24"/>
          <w:szCs w:val="24"/>
          <w:lang w:eastAsia="ar-SA"/>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41364D44" w14:textId="77777777" w:rsidR="00D25AA4" w:rsidRPr="00BD4393" w:rsidRDefault="00D25AA4" w:rsidP="00D25AA4">
      <w:pPr>
        <w:widowControl w:val="0"/>
        <w:autoSpaceDE w:val="0"/>
        <w:ind w:firstLine="709"/>
        <w:jc w:val="both"/>
        <w:rPr>
          <w:color w:val="000000"/>
          <w:sz w:val="24"/>
          <w:szCs w:val="24"/>
          <w:lang w:eastAsia="ar-SA"/>
        </w:rPr>
      </w:pPr>
      <w:r w:rsidRPr="00BD4393">
        <w:rPr>
          <w:color w:val="000000"/>
          <w:sz w:val="24"/>
          <w:szCs w:val="24"/>
          <w:lang w:eastAsia="ar-SA"/>
        </w:rPr>
        <w:t xml:space="preserve">5.2. В случае просрочки оказания услуг более чем на 7 (Семь) рабочих дней, как отдельных этапов услуг, </w:t>
      </w:r>
      <w:r w:rsidRPr="00BD4393">
        <w:rPr>
          <w:color w:val="000000"/>
          <w:sz w:val="24"/>
          <w:szCs w:val="24"/>
          <w:lang w:eastAsia="ar-SA"/>
        </w:rPr>
        <w:lastRenderedPageBreak/>
        <w:t>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5B3EF6CE" w14:textId="77777777" w:rsidR="00D25AA4" w:rsidRPr="00BD4393" w:rsidRDefault="00D25AA4" w:rsidP="00D25AA4">
      <w:pPr>
        <w:widowControl w:val="0"/>
        <w:autoSpaceDE w:val="0"/>
        <w:ind w:firstLine="709"/>
        <w:jc w:val="both"/>
        <w:rPr>
          <w:color w:val="000000"/>
          <w:sz w:val="24"/>
          <w:szCs w:val="24"/>
          <w:lang w:eastAsia="ar-SA"/>
        </w:rPr>
      </w:pPr>
      <w:r w:rsidRPr="00BD4393">
        <w:rPr>
          <w:color w:val="000000"/>
          <w:sz w:val="24"/>
          <w:szCs w:val="24"/>
          <w:lang w:eastAsia="ar-SA"/>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198F1328" w14:textId="77777777" w:rsidR="00D25AA4" w:rsidRPr="00BD4393" w:rsidRDefault="00D25AA4" w:rsidP="00D25AA4">
      <w:pPr>
        <w:widowControl w:val="0"/>
        <w:autoSpaceDE w:val="0"/>
        <w:ind w:firstLine="709"/>
        <w:jc w:val="both"/>
        <w:rPr>
          <w:color w:val="000000"/>
          <w:sz w:val="24"/>
          <w:szCs w:val="24"/>
          <w:lang w:eastAsia="ar-SA"/>
        </w:rPr>
      </w:pPr>
      <w:r w:rsidRPr="00BD4393">
        <w:rPr>
          <w:color w:val="000000"/>
          <w:sz w:val="24"/>
          <w:szCs w:val="24"/>
          <w:lang w:eastAsia="ar-SA"/>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20DEA29A" w14:textId="77777777" w:rsidR="00D25AA4" w:rsidRPr="00BD4393" w:rsidRDefault="00D25AA4" w:rsidP="00D25AA4">
      <w:pPr>
        <w:widowControl w:val="0"/>
        <w:autoSpaceDE w:val="0"/>
        <w:spacing w:before="120" w:after="120"/>
        <w:jc w:val="center"/>
        <w:rPr>
          <w:b/>
          <w:sz w:val="24"/>
          <w:szCs w:val="24"/>
          <w:lang w:eastAsia="ar-SA"/>
        </w:rPr>
      </w:pPr>
      <w:r w:rsidRPr="00BD4393">
        <w:rPr>
          <w:b/>
          <w:sz w:val="24"/>
          <w:szCs w:val="24"/>
          <w:lang w:eastAsia="ar-SA"/>
        </w:rPr>
        <w:t>6. КОНФИДЕНЦИАЛЬНОСТЬ</w:t>
      </w:r>
    </w:p>
    <w:p w14:paraId="1810A2D9" w14:textId="77777777" w:rsidR="00D25AA4" w:rsidRPr="00BD4393" w:rsidRDefault="00D25AA4" w:rsidP="00D25AA4">
      <w:pPr>
        <w:widowControl w:val="0"/>
        <w:autoSpaceDE w:val="0"/>
        <w:ind w:firstLine="709"/>
        <w:jc w:val="both"/>
        <w:rPr>
          <w:sz w:val="24"/>
          <w:szCs w:val="24"/>
          <w:lang w:eastAsia="ar-SA"/>
        </w:rPr>
      </w:pPr>
      <w:r w:rsidRPr="00BD4393">
        <w:rPr>
          <w:sz w:val="24"/>
          <w:szCs w:val="24"/>
          <w:lang w:eastAsia="ar-SA"/>
        </w:rPr>
        <w:t>6.1.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51441B73" w14:textId="77777777" w:rsidR="00D25AA4" w:rsidRPr="00BD4393" w:rsidRDefault="00D25AA4" w:rsidP="00D25AA4">
      <w:pPr>
        <w:widowControl w:val="0"/>
        <w:autoSpaceDE w:val="0"/>
        <w:ind w:firstLine="709"/>
        <w:jc w:val="both"/>
        <w:rPr>
          <w:sz w:val="24"/>
          <w:szCs w:val="24"/>
          <w:lang w:eastAsia="ar-SA"/>
        </w:rPr>
      </w:pPr>
      <w:r w:rsidRPr="00BD4393">
        <w:rPr>
          <w:sz w:val="24"/>
          <w:szCs w:val="24"/>
          <w:lang w:eastAsia="ar-SA"/>
        </w:rPr>
        <w:t>6.2.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3CDDE298" w14:textId="77777777" w:rsidR="00D25AA4" w:rsidRPr="00BD4393" w:rsidRDefault="00D25AA4" w:rsidP="00D25AA4">
      <w:pPr>
        <w:widowControl w:val="0"/>
        <w:autoSpaceDE w:val="0"/>
        <w:ind w:firstLine="709"/>
        <w:jc w:val="both"/>
        <w:rPr>
          <w:sz w:val="24"/>
          <w:szCs w:val="24"/>
          <w:lang w:eastAsia="ar-SA"/>
        </w:rPr>
      </w:pPr>
      <w:r w:rsidRPr="00BD4393">
        <w:rPr>
          <w:sz w:val="24"/>
          <w:szCs w:val="24"/>
          <w:lang w:eastAsia="ar-SA"/>
        </w:rPr>
        <w:t xml:space="preserve">(1) разглашение Конфиденциальной информации с письменного согласия Заказчика; </w:t>
      </w:r>
    </w:p>
    <w:p w14:paraId="274AB690" w14:textId="77777777" w:rsidR="00D25AA4" w:rsidRPr="00BD4393" w:rsidRDefault="00D25AA4" w:rsidP="00D25AA4">
      <w:pPr>
        <w:widowControl w:val="0"/>
        <w:autoSpaceDE w:val="0"/>
        <w:ind w:firstLine="709"/>
        <w:jc w:val="both"/>
        <w:rPr>
          <w:sz w:val="24"/>
          <w:szCs w:val="24"/>
          <w:lang w:eastAsia="ar-SA"/>
        </w:rPr>
      </w:pPr>
      <w:r w:rsidRPr="00BD4393">
        <w:rPr>
          <w:sz w:val="24"/>
          <w:szCs w:val="24"/>
          <w:lang w:eastAsia="ar-SA"/>
        </w:rPr>
        <w:t xml:space="preserve">(2) сведения, составляющие Конфиденциальную информацию, стали общеизвестными не по вине Заказчика; </w:t>
      </w:r>
    </w:p>
    <w:p w14:paraId="784A87E1" w14:textId="77777777" w:rsidR="00D25AA4" w:rsidRPr="00BD4393" w:rsidRDefault="00D25AA4" w:rsidP="00D25AA4">
      <w:pPr>
        <w:widowControl w:val="0"/>
        <w:autoSpaceDE w:val="0"/>
        <w:ind w:firstLine="709"/>
        <w:jc w:val="both"/>
        <w:rPr>
          <w:sz w:val="24"/>
          <w:szCs w:val="24"/>
          <w:lang w:eastAsia="ar-SA"/>
        </w:rPr>
      </w:pPr>
      <w:r w:rsidRPr="00BD4393">
        <w:rPr>
          <w:sz w:val="24"/>
          <w:szCs w:val="24"/>
          <w:lang w:eastAsia="ar-SA"/>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5E4BAD36" w14:textId="77777777" w:rsidR="00D25AA4" w:rsidRPr="00BD4393" w:rsidRDefault="00D25AA4" w:rsidP="00D25AA4">
      <w:pPr>
        <w:widowControl w:val="0"/>
        <w:autoSpaceDE w:val="0"/>
        <w:ind w:firstLine="709"/>
        <w:jc w:val="both"/>
        <w:rPr>
          <w:sz w:val="24"/>
          <w:szCs w:val="24"/>
          <w:lang w:eastAsia="ar-SA"/>
        </w:rPr>
      </w:pPr>
      <w:r w:rsidRPr="00BD4393">
        <w:rPr>
          <w:sz w:val="24"/>
          <w:szCs w:val="24"/>
          <w:lang w:eastAsia="ar-SA"/>
        </w:rPr>
        <w:t xml:space="preserve">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w:t>
      </w:r>
      <w:r w:rsidRPr="00BD4393">
        <w:rPr>
          <w:sz w:val="24"/>
          <w:szCs w:val="24"/>
          <w:lang w:eastAsia="ar-SA"/>
        </w:rPr>
        <w:lastRenderedPageBreak/>
        <w:t>незамедлительно уведомить об этом Заказчика.</w:t>
      </w:r>
    </w:p>
    <w:p w14:paraId="1840CECE" w14:textId="77777777" w:rsidR="00D25AA4" w:rsidRPr="00BD4393" w:rsidRDefault="00D25AA4" w:rsidP="00D25AA4">
      <w:pPr>
        <w:widowControl w:val="0"/>
        <w:autoSpaceDE w:val="0"/>
        <w:ind w:firstLine="709"/>
        <w:jc w:val="both"/>
        <w:rPr>
          <w:sz w:val="24"/>
          <w:szCs w:val="24"/>
          <w:lang w:eastAsia="ar-SA"/>
        </w:rPr>
      </w:pPr>
      <w:r w:rsidRPr="00BD4393">
        <w:rPr>
          <w:sz w:val="24"/>
          <w:szCs w:val="24"/>
          <w:lang w:eastAsia="ar-SA"/>
        </w:rPr>
        <w:t>6.3.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094A74AE" w14:textId="77777777" w:rsidR="00D25AA4" w:rsidRPr="00BD4393" w:rsidRDefault="00D25AA4" w:rsidP="00D25AA4">
      <w:pPr>
        <w:widowControl w:val="0"/>
        <w:autoSpaceDE w:val="0"/>
        <w:spacing w:before="120" w:after="120"/>
        <w:jc w:val="center"/>
        <w:rPr>
          <w:b/>
          <w:bCs/>
          <w:sz w:val="24"/>
          <w:szCs w:val="24"/>
          <w:lang w:eastAsia="ar-SA"/>
        </w:rPr>
      </w:pPr>
      <w:r w:rsidRPr="00BD4393">
        <w:rPr>
          <w:b/>
          <w:bCs/>
          <w:sz w:val="24"/>
          <w:szCs w:val="24"/>
          <w:lang w:eastAsia="ar-SA"/>
        </w:rPr>
        <w:t>7. ГАРАНТИИ И ЗАВЕРЕНИЯ СТОРОН</w:t>
      </w:r>
    </w:p>
    <w:p w14:paraId="086AE166" w14:textId="77777777" w:rsidR="00D25AA4" w:rsidRPr="00BD4393" w:rsidRDefault="00D25AA4" w:rsidP="00D25AA4">
      <w:pPr>
        <w:widowControl w:val="0"/>
        <w:tabs>
          <w:tab w:val="left" w:pos="0"/>
          <w:tab w:val="left" w:pos="180"/>
        </w:tabs>
        <w:ind w:firstLine="709"/>
        <w:contextualSpacing/>
        <w:jc w:val="both"/>
        <w:rPr>
          <w:color w:val="000000"/>
          <w:sz w:val="24"/>
          <w:szCs w:val="24"/>
        </w:rPr>
      </w:pPr>
      <w:r w:rsidRPr="00BD4393">
        <w:rPr>
          <w:sz w:val="24"/>
          <w:szCs w:val="24"/>
        </w:rPr>
        <w:t>7.1. Исполнитель</w:t>
      </w:r>
      <w:r w:rsidRPr="00BD4393">
        <w:rPr>
          <w:color w:val="000000"/>
          <w:sz w:val="24"/>
          <w:szCs w:val="24"/>
        </w:rPr>
        <w:t xml:space="preserve"> гарантирует и заверяет </w:t>
      </w:r>
      <w:r w:rsidRPr="00BD4393">
        <w:rPr>
          <w:sz w:val="24"/>
          <w:szCs w:val="24"/>
          <w:lang w:eastAsia="ar-SA"/>
        </w:rPr>
        <w:t>Заказчика</w:t>
      </w:r>
      <w:r w:rsidRPr="00BD4393">
        <w:rPr>
          <w:color w:val="000000"/>
          <w:sz w:val="24"/>
          <w:szCs w:val="24"/>
        </w:rPr>
        <w:t>, что:</w:t>
      </w:r>
    </w:p>
    <w:p w14:paraId="0755C3A6" w14:textId="77777777" w:rsidR="00D25AA4" w:rsidRPr="00BD4393" w:rsidRDefault="00D25AA4" w:rsidP="00D25AA4">
      <w:pPr>
        <w:widowControl w:val="0"/>
        <w:shd w:val="clear" w:color="auto" w:fill="FFFFFF"/>
        <w:tabs>
          <w:tab w:val="left" w:pos="0"/>
          <w:tab w:val="left" w:pos="1276"/>
        </w:tabs>
        <w:autoSpaceDE w:val="0"/>
        <w:ind w:firstLine="709"/>
        <w:jc w:val="both"/>
        <w:rPr>
          <w:color w:val="000000"/>
          <w:sz w:val="24"/>
          <w:szCs w:val="24"/>
          <w:lang w:eastAsia="ar-SA"/>
        </w:rPr>
      </w:pPr>
      <w:r w:rsidRPr="00BD4393">
        <w:rPr>
          <w:sz w:val="24"/>
          <w:szCs w:val="24"/>
          <w:lang w:eastAsia="ar-SA"/>
        </w:rPr>
        <w:t>(</w:t>
      </w:r>
      <w:r w:rsidRPr="00BD4393">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003F76A0" w14:textId="77777777" w:rsidR="00D25AA4" w:rsidRPr="00BD4393" w:rsidRDefault="00D25AA4" w:rsidP="00D25AA4">
      <w:pPr>
        <w:widowControl w:val="0"/>
        <w:shd w:val="clear" w:color="auto" w:fill="FFFFFF"/>
        <w:tabs>
          <w:tab w:val="left" w:pos="0"/>
          <w:tab w:val="left" w:pos="1418"/>
        </w:tabs>
        <w:autoSpaceDE w:val="0"/>
        <w:ind w:firstLine="709"/>
        <w:jc w:val="both"/>
        <w:rPr>
          <w:color w:val="000000"/>
          <w:sz w:val="24"/>
          <w:szCs w:val="24"/>
          <w:lang w:eastAsia="ar-SA"/>
        </w:rPr>
      </w:pPr>
      <w:r w:rsidRPr="00BD4393">
        <w:rPr>
          <w:color w:val="000000"/>
          <w:sz w:val="24"/>
          <w:szCs w:val="24"/>
          <w:lang w:eastAsia="ar-SA"/>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1DB677E6" w14:textId="77777777" w:rsidR="00D25AA4" w:rsidRPr="00BD4393" w:rsidRDefault="00D25AA4" w:rsidP="00D25AA4">
      <w:pPr>
        <w:widowControl w:val="0"/>
        <w:shd w:val="clear" w:color="auto" w:fill="FFFFFF"/>
        <w:tabs>
          <w:tab w:val="left" w:pos="0"/>
          <w:tab w:val="left" w:pos="1276"/>
        </w:tabs>
        <w:autoSpaceDE w:val="0"/>
        <w:ind w:firstLine="709"/>
        <w:jc w:val="both"/>
        <w:rPr>
          <w:color w:val="000000"/>
          <w:sz w:val="24"/>
          <w:szCs w:val="24"/>
          <w:lang w:eastAsia="ar-SA"/>
        </w:rPr>
      </w:pPr>
      <w:r w:rsidRPr="00BD4393">
        <w:rPr>
          <w:color w:val="000000"/>
          <w:sz w:val="24"/>
          <w:szCs w:val="24"/>
          <w:lang w:eastAsia="ar-SA"/>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7C2266A1" w14:textId="77777777" w:rsidR="00D25AA4" w:rsidRPr="00BD4393" w:rsidRDefault="00D25AA4" w:rsidP="00D25AA4">
      <w:pPr>
        <w:widowControl w:val="0"/>
        <w:shd w:val="clear" w:color="auto" w:fill="FFFFFF"/>
        <w:tabs>
          <w:tab w:val="left" w:pos="0"/>
          <w:tab w:val="left" w:pos="1276"/>
        </w:tabs>
        <w:autoSpaceDE w:val="0"/>
        <w:ind w:firstLine="709"/>
        <w:jc w:val="both"/>
        <w:rPr>
          <w:color w:val="000000"/>
          <w:sz w:val="24"/>
          <w:szCs w:val="24"/>
          <w:lang w:eastAsia="ar-SA"/>
        </w:rPr>
      </w:pPr>
      <w:r w:rsidRPr="00BD4393">
        <w:rPr>
          <w:color w:val="000000"/>
          <w:sz w:val="24"/>
          <w:szCs w:val="24"/>
          <w:lang w:eastAsia="ar-SA"/>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Исполнителю заключать и исполнять настоящий Договор;</w:t>
      </w:r>
    </w:p>
    <w:p w14:paraId="4EC81FEE" w14:textId="77777777" w:rsidR="00D25AA4" w:rsidRPr="00BD4393" w:rsidRDefault="00D25AA4" w:rsidP="00D25AA4">
      <w:pPr>
        <w:widowControl w:val="0"/>
        <w:shd w:val="clear" w:color="auto" w:fill="FFFFFF"/>
        <w:tabs>
          <w:tab w:val="left" w:pos="0"/>
          <w:tab w:val="left" w:pos="1276"/>
        </w:tabs>
        <w:autoSpaceDE w:val="0"/>
        <w:ind w:firstLine="709"/>
        <w:jc w:val="both"/>
        <w:rPr>
          <w:color w:val="000000"/>
          <w:sz w:val="24"/>
          <w:szCs w:val="24"/>
          <w:lang w:eastAsia="ar-SA"/>
        </w:rPr>
      </w:pPr>
      <w:r w:rsidRPr="00BD4393">
        <w:rPr>
          <w:color w:val="000000"/>
          <w:sz w:val="24"/>
          <w:szCs w:val="24"/>
          <w:lang w:eastAsia="ar-SA"/>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6E7DC799" w14:textId="77777777" w:rsidR="00D25AA4" w:rsidRPr="00BD4393" w:rsidRDefault="00D25AA4" w:rsidP="00D25AA4">
      <w:pPr>
        <w:widowControl w:val="0"/>
        <w:shd w:val="clear" w:color="auto" w:fill="FFFFFF"/>
        <w:tabs>
          <w:tab w:val="left" w:pos="0"/>
          <w:tab w:val="left" w:pos="1276"/>
        </w:tabs>
        <w:autoSpaceDE w:val="0"/>
        <w:ind w:firstLine="709"/>
        <w:jc w:val="both"/>
        <w:rPr>
          <w:color w:val="000000"/>
          <w:sz w:val="24"/>
          <w:szCs w:val="24"/>
          <w:lang w:eastAsia="ar-SA"/>
        </w:rPr>
      </w:pPr>
      <w:r w:rsidRPr="00BD4393">
        <w:rPr>
          <w:color w:val="000000"/>
          <w:sz w:val="24"/>
          <w:szCs w:val="24"/>
          <w:lang w:eastAsia="ar-SA"/>
        </w:rPr>
        <w:t>(6)  имеет все необходимые ресурсы, персонал и опыт работы для оказания услуг по настоящему Договору.</w:t>
      </w:r>
    </w:p>
    <w:p w14:paraId="6A5F2620" w14:textId="77777777" w:rsidR="00D25AA4" w:rsidRPr="00BD4393" w:rsidRDefault="00D25AA4" w:rsidP="00D25AA4">
      <w:pPr>
        <w:widowControl w:val="0"/>
        <w:numPr>
          <w:ilvl w:val="0"/>
          <w:numId w:val="15"/>
        </w:numPr>
        <w:shd w:val="clear" w:color="auto" w:fill="FFFFFF"/>
        <w:tabs>
          <w:tab w:val="left" w:pos="0"/>
        </w:tabs>
        <w:autoSpaceDE w:val="0"/>
        <w:jc w:val="both"/>
        <w:rPr>
          <w:vanish/>
          <w:color w:val="000000"/>
          <w:sz w:val="24"/>
          <w:szCs w:val="24"/>
        </w:rPr>
      </w:pPr>
    </w:p>
    <w:p w14:paraId="5F46890B" w14:textId="77777777" w:rsidR="00D25AA4" w:rsidRPr="00BD4393" w:rsidRDefault="00D25AA4" w:rsidP="00D25AA4">
      <w:pPr>
        <w:widowControl w:val="0"/>
        <w:numPr>
          <w:ilvl w:val="0"/>
          <w:numId w:val="15"/>
        </w:numPr>
        <w:shd w:val="clear" w:color="auto" w:fill="FFFFFF"/>
        <w:tabs>
          <w:tab w:val="left" w:pos="0"/>
        </w:tabs>
        <w:autoSpaceDE w:val="0"/>
        <w:jc w:val="both"/>
        <w:rPr>
          <w:vanish/>
          <w:color w:val="000000"/>
          <w:sz w:val="24"/>
          <w:szCs w:val="24"/>
        </w:rPr>
      </w:pPr>
    </w:p>
    <w:p w14:paraId="300448A8" w14:textId="77777777" w:rsidR="00D25AA4" w:rsidRPr="00BD4393" w:rsidRDefault="00D25AA4" w:rsidP="00D25AA4">
      <w:pPr>
        <w:widowControl w:val="0"/>
        <w:numPr>
          <w:ilvl w:val="0"/>
          <w:numId w:val="15"/>
        </w:numPr>
        <w:shd w:val="clear" w:color="auto" w:fill="FFFFFF"/>
        <w:tabs>
          <w:tab w:val="left" w:pos="0"/>
        </w:tabs>
        <w:autoSpaceDE w:val="0"/>
        <w:jc w:val="both"/>
        <w:rPr>
          <w:vanish/>
          <w:color w:val="000000"/>
          <w:sz w:val="24"/>
          <w:szCs w:val="24"/>
        </w:rPr>
      </w:pPr>
    </w:p>
    <w:p w14:paraId="2F6430D2" w14:textId="77777777" w:rsidR="00D25AA4" w:rsidRPr="00BD4393" w:rsidRDefault="00D25AA4" w:rsidP="00D25AA4">
      <w:pPr>
        <w:widowControl w:val="0"/>
        <w:shd w:val="clear" w:color="auto" w:fill="FFFFFF"/>
        <w:tabs>
          <w:tab w:val="left" w:pos="0"/>
        </w:tabs>
        <w:autoSpaceDE w:val="0"/>
        <w:ind w:left="720"/>
        <w:jc w:val="both"/>
        <w:rPr>
          <w:color w:val="000000"/>
          <w:sz w:val="24"/>
          <w:szCs w:val="24"/>
        </w:rPr>
      </w:pPr>
      <w:r w:rsidRPr="00BD4393">
        <w:rPr>
          <w:sz w:val="24"/>
          <w:szCs w:val="24"/>
          <w:lang w:eastAsia="ar-SA"/>
        </w:rPr>
        <w:t>7.2. Заказчик</w:t>
      </w:r>
      <w:r w:rsidRPr="00BD4393">
        <w:rPr>
          <w:color w:val="000000"/>
          <w:sz w:val="24"/>
          <w:szCs w:val="24"/>
        </w:rPr>
        <w:t xml:space="preserve"> гарантирует и заверяет Исполнителя, что:</w:t>
      </w:r>
    </w:p>
    <w:p w14:paraId="31B1AF53" w14:textId="77777777" w:rsidR="00D25AA4" w:rsidRPr="00BD4393" w:rsidRDefault="00D25AA4" w:rsidP="00D25AA4">
      <w:pPr>
        <w:widowControl w:val="0"/>
        <w:shd w:val="clear" w:color="auto" w:fill="FFFFFF"/>
        <w:tabs>
          <w:tab w:val="left" w:pos="0"/>
        </w:tabs>
        <w:autoSpaceDE w:val="0"/>
        <w:ind w:firstLine="709"/>
        <w:jc w:val="both"/>
        <w:rPr>
          <w:color w:val="000000"/>
          <w:sz w:val="24"/>
          <w:szCs w:val="24"/>
          <w:lang w:eastAsia="ar-SA"/>
        </w:rPr>
      </w:pPr>
      <w:r w:rsidRPr="00BD4393">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089FBE20" w14:textId="77777777" w:rsidR="00D25AA4" w:rsidRPr="00BD4393" w:rsidRDefault="00D25AA4" w:rsidP="00D25AA4">
      <w:pPr>
        <w:widowControl w:val="0"/>
        <w:shd w:val="clear" w:color="auto" w:fill="FFFFFF"/>
        <w:tabs>
          <w:tab w:val="left" w:pos="0"/>
        </w:tabs>
        <w:autoSpaceDE w:val="0"/>
        <w:ind w:firstLine="709"/>
        <w:jc w:val="both"/>
        <w:rPr>
          <w:color w:val="000000"/>
          <w:sz w:val="24"/>
          <w:szCs w:val="24"/>
          <w:lang w:eastAsia="ar-SA"/>
        </w:rPr>
      </w:pPr>
      <w:r w:rsidRPr="00BD4393">
        <w:rPr>
          <w:color w:val="000000"/>
          <w:sz w:val="24"/>
          <w:szCs w:val="24"/>
          <w:lang w:eastAsia="ar-SA"/>
        </w:rPr>
        <w:t xml:space="preserve">(2)  не осуществляет действий, направленных на собственную ликвидацию, и в настоящий момент не существует риска банкротства </w:t>
      </w:r>
      <w:r w:rsidRPr="00BD4393">
        <w:rPr>
          <w:sz w:val="24"/>
          <w:szCs w:val="24"/>
          <w:lang w:eastAsia="ar-SA"/>
        </w:rPr>
        <w:t>Заказчика</w:t>
      </w:r>
      <w:r w:rsidRPr="00BD4393">
        <w:rPr>
          <w:color w:val="000000"/>
          <w:sz w:val="24"/>
          <w:szCs w:val="24"/>
          <w:lang w:eastAsia="ar-SA"/>
        </w:rPr>
        <w:t xml:space="preserve">; </w:t>
      </w:r>
    </w:p>
    <w:p w14:paraId="734D833A" w14:textId="77777777" w:rsidR="00D25AA4" w:rsidRPr="00BD4393" w:rsidRDefault="00D25AA4" w:rsidP="00D25AA4">
      <w:pPr>
        <w:widowControl w:val="0"/>
        <w:shd w:val="clear" w:color="auto" w:fill="FFFFFF"/>
        <w:tabs>
          <w:tab w:val="left" w:pos="0"/>
        </w:tabs>
        <w:autoSpaceDE w:val="0"/>
        <w:ind w:firstLine="709"/>
        <w:jc w:val="both"/>
        <w:rPr>
          <w:color w:val="000000"/>
          <w:sz w:val="24"/>
          <w:szCs w:val="24"/>
          <w:lang w:eastAsia="ar-SA"/>
        </w:rPr>
      </w:pPr>
      <w:r w:rsidRPr="00BD4393">
        <w:rPr>
          <w:color w:val="000000"/>
          <w:sz w:val="24"/>
          <w:szCs w:val="24"/>
          <w:lang w:eastAsia="ar-SA"/>
        </w:rPr>
        <w:lastRenderedPageBreak/>
        <w:t xml:space="preserve">(3)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w:t>
      </w:r>
      <w:r w:rsidRPr="00BD4393">
        <w:rPr>
          <w:sz w:val="24"/>
          <w:szCs w:val="24"/>
          <w:lang w:eastAsia="ar-SA"/>
        </w:rPr>
        <w:t>Заказчика</w:t>
      </w:r>
      <w:r w:rsidRPr="00BD4393">
        <w:rPr>
          <w:color w:val="000000"/>
          <w:sz w:val="24"/>
          <w:szCs w:val="24"/>
          <w:lang w:eastAsia="ar-SA"/>
        </w:rPr>
        <w:t>;</w:t>
      </w:r>
    </w:p>
    <w:p w14:paraId="7FB02B59" w14:textId="77777777" w:rsidR="00D25AA4" w:rsidRPr="00BD4393" w:rsidRDefault="00D25AA4" w:rsidP="00D25AA4">
      <w:pPr>
        <w:widowControl w:val="0"/>
        <w:shd w:val="clear" w:color="auto" w:fill="FFFFFF"/>
        <w:tabs>
          <w:tab w:val="left" w:pos="0"/>
        </w:tabs>
        <w:autoSpaceDE w:val="0"/>
        <w:ind w:firstLine="709"/>
        <w:jc w:val="both"/>
        <w:rPr>
          <w:color w:val="000000"/>
          <w:sz w:val="24"/>
          <w:szCs w:val="24"/>
          <w:lang w:eastAsia="ar-SA"/>
        </w:rPr>
      </w:pPr>
      <w:r w:rsidRPr="00BD4393">
        <w:rPr>
          <w:color w:val="000000"/>
          <w:sz w:val="24"/>
          <w:szCs w:val="24"/>
          <w:lang w:eastAsia="ar-SA"/>
        </w:rPr>
        <w:t xml:space="preserve">(4) не существует законодательных, подзаконных нормативных и индивидуальных актов, локальных документов </w:t>
      </w:r>
      <w:r w:rsidRPr="00BD4393">
        <w:rPr>
          <w:sz w:val="24"/>
          <w:szCs w:val="24"/>
          <w:lang w:eastAsia="ar-SA"/>
        </w:rPr>
        <w:t>Заказчика</w:t>
      </w:r>
      <w:r w:rsidRPr="00BD4393">
        <w:rPr>
          <w:color w:val="000000"/>
          <w:sz w:val="24"/>
          <w:szCs w:val="24"/>
          <w:lang w:eastAsia="ar-SA"/>
        </w:rPr>
        <w:t xml:space="preserve">, а также решений органов управления </w:t>
      </w:r>
      <w:r w:rsidRPr="00BD4393">
        <w:rPr>
          <w:sz w:val="24"/>
          <w:szCs w:val="24"/>
          <w:lang w:eastAsia="ar-SA"/>
        </w:rPr>
        <w:t>Заказчика</w:t>
      </w:r>
      <w:r w:rsidRPr="00BD4393">
        <w:rPr>
          <w:color w:val="000000"/>
          <w:sz w:val="24"/>
          <w:szCs w:val="24"/>
          <w:lang w:eastAsia="ar-SA"/>
        </w:rPr>
        <w:t xml:space="preserve">, запрещающих </w:t>
      </w:r>
      <w:r w:rsidRPr="00BD4393">
        <w:rPr>
          <w:sz w:val="24"/>
          <w:szCs w:val="24"/>
          <w:lang w:eastAsia="ar-SA"/>
        </w:rPr>
        <w:t>Заказчику</w:t>
      </w:r>
      <w:r w:rsidRPr="00BD4393">
        <w:rPr>
          <w:color w:val="000000"/>
          <w:sz w:val="24"/>
          <w:szCs w:val="24"/>
          <w:lang w:eastAsia="ar-SA"/>
        </w:rPr>
        <w:t xml:space="preserve"> или ограничивающих </w:t>
      </w:r>
      <w:r w:rsidRPr="00BD4393">
        <w:rPr>
          <w:sz w:val="24"/>
          <w:szCs w:val="24"/>
          <w:lang w:eastAsia="ar-SA"/>
        </w:rPr>
        <w:t>Заказчика</w:t>
      </w:r>
      <w:r w:rsidRPr="00BD4393">
        <w:rPr>
          <w:color w:val="000000"/>
          <w:sz w:val="24"/>
          <w:szCs w:val="24"/>
          <w:lang w:eastAsia="ar-SA"/>
        </w:rPr>
        <w:t xml:space="preserve"> заключать и исполнять настоящий Договор;</w:t>
      </w:r>
    </w:p>
    <w:p w14:paraId="247BE919" w14:textId="77777777" w:rsidR="00D25AA4" w:rsidRPr="00BD4393" w:rsidRDefault="00D25AA4" w:rsidP="00D25AA4">
      <w:pPr>
        <w:widowControl w:val="0"/>
        <w:shd w:val="clear" w:color="auto" w:fill="FFFFFF"/>
        <w:tabs>
          <w:tab w:val="left" w:pos="0"/>
        </w:tabs>
        <w:autoSpaceDE w:val="0"/>
        <w:ind w:firstLine="709"/>
        <w:jc w:val="both"/>
        <w:rPr>
          <w:color w:val="000000"/>
          <w:sz w:val="24"/>
          <w:szCs w:val="24"/>
          <w:lang w:eastAsia="ar-SA"/>
        </w:rPr>
      </w:pPr>
      <w:r w:rsidRPr="00BD4393">
        <w:rPr>
          <w:color w:val="000000"/>
          <w:sz w:val="24"/>
          <w:szCs w:val="24"/>
          <w:lang w:eastAsia="ar-SA"/>
        </w:rPr>
        <w:t xml:space="preserve">(5) лицо, подписывающее (заключающее) настоящий Договор от имени и по поручению </w:t>
      </w:r>
      <w:r w:rsidRPr="00BD4393">
        <w:rPr>
          <w:sz w:val="24"/>
          <w:szCs w:val="24"/>
          <w:lang w:eastAsia="ar-SA"/>
        </w:rPr>
        <w:t>Заказчика</w:t>
      </w:r>
      <w:r w:rsidRPr="00BD4393">
        <w:rPr>
          <w:color w:val="000000"/>
          <w:sz w:val="24"/>
          <w:szCs w:val="24"/>
          <w:lang w:eastAsia="ar-SA"/>
        </w:rPr>
        <w:t xml:space="preserve">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40AA2FFC" w14:textId="77777777" w:rsidR="00D25AA4" w:rsidRPr="00BD4393" w:rsidRDefault="00D25AA4" w:rsidP="00D25AA4">
      <w:pPr>
        <w:widowControl w:val="0"/>
        <w:shd w:val="clear" w:color="auto" w:fill="FFFFFF"/>
        <w:tabs>
          <w:tab w:val="left" w:pos="0"/>
        </w:tabs>
        <w:autoSpaceDE w:val="0"/>
        <w:ind w:firstLine="709"/>
        <w:jc w:val="both"/>
        <w:rPr>
          <w:color w:val="000000"/>
          <w:sz w:val="24"/>
          <w:szCs w:val="24"/>
          <w:lang w:eastAsia="ar-SA"/>
        </w:rPr>
      </w:pPr>
      <w:r w:rsidRPr="00BD4393">
        <w:rPr>
          <w:color w:val="000000"/>
          <w:sz w:val="24"/>
          <w:szCs w:val="24"/>
          <w:lang w:eastAsia="ar-SA"/>
        </w:rPr>
        <w:t>7.3.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5BFFB076" w14:textId="77777777" w:rsidR="00D25AA4" w:rsidRPr="00BD4393" w:rsidRDefault="00D25AA4" w:rsidP="00D25AA4">
      <w:pPr>
        <w:widowControl w:val="0"/>
        <w:shd w:val="clear" w:color="auto" w:fill="FFFFFF"/>
        <w:tabs>
          <w:tab w:val="left" w:pos="0"/>
        </w:tabs>
        <w:autoSpaceDE w:val="0"/>
        <w:ind w:firstLine="709"/>
        <w:jc w:val="both"/>
        <w:rPr>
          <w:color w:val="000000"/>
          <w:sz w:val="24"/>
          <w:szCs w:val="24"/>
          <w:lang w:eastAsia="ar-SA"/>
        </w:rPr>
      </w:pPr>
      <w:r w:rsidRPr="00BD4393">
        <w:rPr>
          <w:color w:val="000000"/>
          <w:sz w:val="24"/>
          <w:szCs w:val="24"/>
          <w:lang w:eastAsia="ar-SA"/>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7B217781" w14:textId="77777777" w:rsidR="00D25AA4" w:rsidRPr="00BD4393" w:rsidRDefault="00D25AA4" w:rsidP="00D25AA4">
      <w:pPr>
        <w:widowControl w:val="0"/>
        <w:shd w:val="clear" w:color="auto" w:fill="FFFFFF"/>
        <w:tabs>
          <w:tab w:val="left" w:pos="0"/>
        </w:tabs>
        <w:autoSpaceDE w:val="0"/>
        <w:ind w:firstLine="709"/>
        <w:jc w:val="both"/>
        <w:rPr>
          <w:color w:val="000000"/>
          <w:sz w:val="24"/>
          <w:szCs w:val="24"/>
          <w:lang w:eastAsia="ar-SA"/>
        </w:rPr>
      </w:pPr>
      <w:r w:rsidRPr="00BD4393">
        <w:rPr>
          <w:color w:val="000000"/>
          <w:sz w:val="24"/>
          <w:szCs w:val="24"/>
          <w:lang w:eastAsia="ar-SA"/>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4DF28B7F" w14:textId="77777777" w:rsidR="00D25AA4" w:rsidRPr="00BD4393" w:rsidRDefault="00D25AA4" w:rsidP="00D25AA4">
      <w:pPr>
        <w:widowControl w:val="0"/>
        <w:shd w:val="clear" w:color="auto" w:fill="FFFFFF"/>
        <w:tabs>
          <w:tab w:val="left" w:pos="0"/>
        </w:tabs>
        <w:autoSpaceDE w:val="0"/>
        <w:ind w:firstLine="709"/>
        <w:jc w:val="both"/>
        <w:rPr>
          <w:color w:val="000000"/>
          <w:sz w:val="24"/>
          <w:szCs w:val="24"/>
          <w:lang w:eastAsia="ar-SA"/>
        </w:rPr>
      </w:pPr>
      <w:r w:rsidRPr="00BD4393">
        <w:rPr>
          <w:color w:val="000000"/>
          <w:sz w:val="24"/>
          <w:szCs w:val="24"/>
          <w:lang w:eastAsia="ar-SA"/>
        </w:rPr>
        <w:t xml:space="preserve">(3) Исполнитель предоставит </w:t>
      </w:r>
      <w:r w:rsidRPr="00BD4393">
        <w:rPr>
          <w:sz w:val="24"/>
          <w:szCs w:val="24"/>
          <w:lang w:eastAsia="ar-SA"/>
        </w:rPr>
        <w:t>Заказчику</w:t>
      </w:r>
      <w:r w:rsidRPr="00BD4393">
        <w:rPr>
          <w:color w:val="000000"/>
          <w:sz w:val="24"/>
          <w:szCs w:val="24"/>
          <w:lang w:eastAsia="ar-SA"/>
        </w:rPr>
        <w:t xml:space="preserve">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6CDE55E2" w14:textId="77777777" w:rsidR="00D25AA4" w:rsidRPr="00BD4393" w:rsidRDefault="00D25AA4" w:rsidP="00D25AA4">
      <w:pPr>
        <w:widowControl w:val="0"/>
        <w:shd w:val="clear" w:color="auto" w:fill="FFFFFF"/>
        <w:tabs>
          <w:tab w:val="left" w:pos="0"/>
          <w:tab w:val="left" w:pos="1418"/>
        </w:tabs>
        <w:autoSpaceDE w:val="0"/>
        <w:ind w:firstLine="709"/>
        <w:jc w:val="both"/>
        <w:rPr>
          <w:color w:val="000000"/>
          <w:sz w:val="24"/>
          <w:szCs w:val="24"/>
          <w:lang w:eastAsia="ar-SA"/>
        </w:rPr>
      </w:pPr>
      <w:r w:rsidRPr="00BD4393">
        <w:rPr>
          <w:color w:val="000000"/>
          <w:sz w:val="24"/>
          <w:szCs w:val="24"/>
          <w:lang w:eastAsia="ar-SA"/>
        </w:rPr>
        <w:t>7.4.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2891BBA2" w14:textId="77777777" w:rsidR="00D25AA4" w:rsidRPr="00BD4393" w:rsidRDefault="00D25AA4" w:rsidP="00D25AA4">
      <w:pPr>
        <w:widowControl w:val="0"/>
        <w:shd w:val="clear" w:color="auto" w:fill="FFFFFF"/>
        <w:tabs>
          <w:tab w:val="left" w:pos="0"/>
        </w:tabs>
        <w:autoSpaceDE w:val="0"/>
        <w:ind w:firstLine="709"/>
        <w:jc w:val="both"/>
        <w:rPr>
          <w:color w:val="000000"/>
          <w:sz w:val="24"/>
          <w:szCs w:val="24"/>
          <w:lang w:eastAsia="ar-SA"/>
        </w:rPr>
      </w:pPr>
      <w:r w:rsidRPr="00BD4393">
        <w:rPr>
          <w:color w:val="000000"/>
          <w:sz w:val="24"/>
          <w:szCs w:val="24"/>
          <w:lang w:eastAsia="ar-SA"/>
        </w:rPr>
        <w:lastRenderedPageBreak/>
        <w:t>7.5.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79D80B7E" w14:textId="77777777" w:rsidR="00D25AA4" w:rsidRPr="00BD4393" w:rsidRDefault="00D25AA4" w:rsidP="00D25AA4">
      <w:pPr>
        <w:widowControl w:val="0"/>
        <w:autoSpaceDE w:val="0"/>
        <w:ind w:firstLine="709"/>
        <w:jc w:val="both"/>
        <w:rPr>
          <w:color w:val="000000"/>
          <w:sz w:val="24"/>
          <w:szCs w:val="24"/>
          <w:lang w:eastAsia="ar-SA"/>
        </w:rPr>
      </w:pPr>
      <w:r w:rsidRPr="00BD4393">
        <w:rPr>
          <w:color w:val="000000"/>
          <w:sz w:val="24"/>
          <w:szCs w:val="24"/>
          <w:lang w:eastAsia="ar-SA"/>
        </w:rPr>
        <w:t>7.6.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703DD236" w14:textId="77777777" w:rsidR="00D25AA4" w:rsidRPr="00BD4393" w:rsidRDefault="00D25AA4" w:rsidP="00D25AA4">
      <w:pPr>
        <w:widowControl w:val="0"/>
        <w:autoSpaceDE w:val="0"/>
        <w:spacing w:before="120" w:after="120"/>
        <w:jc w:val="center"/>
        <w:rPr>
          <w:b/>
          <w:sz w:val="24"/>
          <w:szCs w:val="24"/>
        </w:rPr>
      </w:pPr>
      <w:r w:rsidRPr="00BD4393">
        <w:rPr>
          <w:b/>
          <w:sz w:val="24"/>
          <w:szCs w:val="24"/>
        </w:rPr>
        <w:t>8.  АНТИКОРРУПЦИОННЫЕ УСЛОВИЯ</w:t>
      </w:r>
    </w:p>
    <w:p w14:paraId="0EB6621F" w14:textId="77777777" w:rsidR="00D25AA4" w:rsidRPr="00BD4393" w:rsidRDefault="00D25AA4" w:rsidP="00D25AA4">
      <w:pPr>
        <w:widowControl w:val="0"/>
        <w:autoSpaceDE w:val="0"/>
        <w:ind w:firstLine="709"/>
        <w:jc w:val="both"/>
        <w:rPr>
          <w:sz w:val="24"/>
          <w:szCs w:val="24"/>
          <w:lang w:eastAsia="ar-SA"/>
        </w:rPr>
      </w:pPr>
      <w:r w:rsidRPr="00BD4393">
        <w:rPr>
          <w:sz w:val="24"/>
          <w:szCs w:val="24"/>
          <w:lang w:eastAsia="ar-SA"/>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5DF0686" w14:textId="77777777" w:rsidR="00D25AA4" w:rsidRPr="00BD4393" w:rsidRDefault="00D25AA4" w:rsidP="00D25AA4">
      <w:pPr>
        <w:widowControl w:val="0"/>
        <w:autoSpaceDE w:val="0"/>
        <w:ind w:firstLine="709"/>
        <w:jc w:val="both"/>
        <w:rPr>
          <w:sz w:val="24"/>
          <w:szCs w:val="24"/>
          <w:lang w:eastAsia="ar-SA"/>
        </w:rPr>
      </w:pPr>
      <w:r w:rsidRPr="00BD4393">
        <w:rPr>
          <w:sz w:val="24"/>
          <w:szCs w:val="24"/>
          <w:lang w:eastAsia="ar-SA"/>
        </w:rPr>
        <w:t>8.2.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809EC30" w14:textId="77777777" w:rsidR="00D25AA4" w:rsidRPr="00BD4393" w:rsidRDefault="00D25AA4" w:rsidP="00D25AA4">
      <w:pPr>
        <w:widowControl w:val="0"/>
        <w:autoSpaceDE w:val="0"/>
        <w:ind w:firstLine="709"/>
        <w:jc w:val="both"/>
        <w:rPr>
          <w:sz w:val="24"/>
          <w:szCs w:val="24"/>
          <w:lang w:eastAsia="ar-SA"/>
        </w:rPr>
      </w:pPr>
      <w:r w:rsidRPr="00BD4393">
        <w:rPr>
          <w:sz w:val="24"/>
          <w:szCs w:val="24"/>
          <w:lang w:eastAsia="ar-SA"/>
        </w:rPr>
        <w:t>8.3.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0FB6DF68" w14:textId="77777777" w:rsidR="00D25AA4" w:rsidRPr="00BD4393" w:rsidRDefault="00D25AA4" w:rsidP="00D25AA4">
      <w:pPr>
        <w:widowControl w:val="0"/>
        <w:autoSpaceDE w:val="0"/>
        <w:ind w:firstLine="709"/>
        <w:jc w:val="both"/>
        <w:rPr>
          <w:sz w:val="24"/>
          <w:szCs w:val="24"/>
          <w:lang w:eastAsia="ar-SA"/>
        </w:rPr>
      </w:pPr>
      <w:r w:rsidRPr="00BD4393">
        <w:rPr>
          <w:sz w:val="24"/>
          <w:szCs w:val="24"/>
          <w:lang w:eastAsia="ar-SA"/>
        </w:rPr>
        <w:t>Под действиями работника, осуществляемыми в пользу стимулирующей его Стороны, понимаются:</w:t>
      </w:r>
    </w:p>
    <w:p w14:paraId="75A556D2" w14:textId="77777777" w:rsidR="00D25AA4" w:rsidRPr="00BD4393" w:rsidRDefault="00D25AA4" w:rsidP="00D25AA4">
      <w:pPr>
        <w:widowControl w:val="0"/>
        <w:numPr>
          <w:ilvl w:val="0"/>
          <w:numId w:val="16"/>
        </w:numPr>
        <w:tabs>
          <w:tab w:val="left" w:pos="993"/>
        </w:tabs>
        <w:autoSpaceDE w:val="0"/>
        <w:autoSpaceDN w:val="0"/>
        <w:adjustRightInd w:val="0"/>
        <w:ind w:left="0" w:firstLine="709"/>
        <w:jc w:val="both"/>
        <w:rPr>
          <w:sz w:val="24"/>
          <w:szCs w:val="24"/>
        </w:rPr>
      </w:pPr>
      <w:r w:rsidRPr="00BD4393">
        <w:rPr>
          <w:sz w:val="24"/>
          <w:szCs w:val="24"/>
        </w:rPr>
        <w:t>предоставление неоправданных преимуществ по сравнению с другими контрагентами;</w:t>
      </w:r>
    </w:p>
    <w:p w14:paraId="63009F69" w14:textId="77777777" w:rsidR="00D25AA4" w:rsidRPr="00BD4393" w:rsidRDefault="00D25AA4" w:rsidP="00D25AA4">
      <w:pPr>
        <w:widowControl w:val="0"/>
        <w:numPr>
          <w:ilvl w:val="0"/>
          <w:numId w:val="16"/>
        </w:numPr>
        <w:tabs>
          <w:tab w:val="left" w:pos="993"/>
        </w:tabs>
        <w:autoSpaceDE w:val="0"/>
        <w:autoSpaceDN w:val="0"/>
        <w:adjustRightInd w:val="0"/>
        <w:ind w:left="0" w:firstLine="709"/>
        <w:jc w:val="both"/>
        <w:rPr>
          <w:sz w:val="24"/>
          <w:szCs w:val="24"/>
        </w:rPr>
      </w:pPr>
      <w:r w:rsidRPr="00BD4393">
        <w:rPr>
          <w:sz w:val="24"/>
          <w:szCs w:val="24"/>
        </w:rPr>
        <w:lastRenderedPageBreak/>
        <w:t>предоставление каких-либо гарантий;</w:t>
      </w:r>
    </w:p>
    <w:p w14:paraId="29F0795B" w14:textId="77777777" w:rsidR="00D25AA4" w:rsidRPr="00BD4393" w:rsidRDefault="00D25AA4" w:rsidP="00D25AA4">
      <w:pPr>
        <w:widowControl w:val="0"/>
        <w:numPr>
          <w:ilvl w:val="0"/>
          <w:numId w:val="16"/>
        </w:numPr>
        <w:tabs>
          <w:tab w:val="left" w:pos="993"/>
        </w:tabs>
        <w:autoSpaceDE w:val="0"/>
        <w:autoSpaceDN w:val="0"/>
        <w:adjustRightInd w:val="0"/>
        <w:ind w:left="0" w:firstLine="709"/>
        <w:jc w:val="both"/>
        <w:rPr>
          <w:sz w:val="24"/>
          <w:szCs w:val="24"/>
        </w:rPr>
      </w:pPr>
      <w:r w:rsidRPr="00BD4393">
        <w:rPr>
          <w:sz w:val="24"/>
          <w:szCs w:val="24"/>
        </w:rPr>
        <w:t>ускорение существующих процедур;</w:t>
      </w:r>
    </w:p>
    <w:p w14:paraId="096C555B" w14:textId="77777777" w:rsidR="00D25AA4" w:rsidRPr="00BD4393" w:rsidRDefault="00D25AA4" w:rsidP="00D25AA4">
      <w:pPr>
        <w:widowControl w:val="0"/>
        <w:numPr>
          <w:ilvl w:val="0"/>
          <w:numId w:val="16"/>
        </w:numPr>
        <w:tabs>
          <w:tab w:val="left" w:pos="993"/>
        </w:tabs>
        <w:autoSpaceDE w:val="0"/>
        <w:autoSpaceDN w:val="0"/>
        <w:adjustRightInd w:val="0"/>
        <w:ind w:left="0" w:firstLine="709"/>
        <w:jc w:val="both"/>
        <w:rPr>
          <w:sz w:val="24"/>
          <w:szCs w:val="24"/>
        </w:rPr>
      </w:pPr>
      <w:r w:rsidRPr="00BD4393">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1C132781" w14:textId="77777777" w:rsidR="00D25AA4" w:rsidRPr="00BD4393" w:rsidRDefault="00D25AA4" w:rsidP="00D25AA4">
      <w:pPr>
        <w:widowControl w:val="0"/>
        <w:autoSpaceDE w:val="0"/>
        <w:ind w:firstLine="709"/>
        <w:jc w:val="both"/>
        <w:rPr>
          <w:bCs/>
          <w:sz w:val="24"/>
          <w:szCs w:val="24"/>
          <w:lang w:eastAsia="ar-SA"/>
        </w:rPr>
      </w:pPr>
      <w:r w:rsidRPr="00BD4393">
        <w:rPr>
          <w:sz w:val="24"/>
          <w:szCs w:val="24"/>
          <w:lang w:eastAsia="ar-SA"/>
        </w:rPr>
        <w:t>8.4.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BD4393">
        <w:rPr>
          <w:b/>
          <w:bCs/>
          <w:sz w:val="24"/>
          <w:szCs w:val="24"/>
          <w:lang w:eastAsia="ar-SA"/>
        </w:rPr>
        <w:t xml:space="preserve"> </w:t>
      </w:r>
      <w:r w:rsidRPr="00BD4393">
        <w:rPr>
          <w:bCs/>
          <w:sz w:val="24"/>
          <w:szCs w:val="24"/>
          <w:lang w:eastAsia="ar-SA"/>
        </w:rPr>
        <w:t>Это подтверждение должно быть направлено в течение 5 (Пяти) рабочих дней с даты направления письменного уведомления.</w:t>
      </w:r>
    </w:p>
    <w:p w14:paraId="25DF301E" w14:textId="77777777" w:rsidR="00D25AA4" w:rsidRPr="00BD4393" w:rsidRDefault="00D25AA4" w:rsidP="00D25AA4">
      <w:pPr>
        <w:widowControl w:val="0"/>
        <w:autoSpaceDE w:val="0"/>
        <w:ind w:firstLine="709"/>
        <w:jc w:val="both"/>
        <w:rPr>
          <w:sz w:val="24"/>
          <w:szCs w:val="24"/>
          <w:lang w:eastAsia="ar-SA"/>
        </w:rPr>
      </w:pPr>
      <w:r w:rsidRPr="00BD4393">
        <w:rPr>
          <w:bCs/>
          <w:sz w:val="24"/>
          <w:szCs w:val="24"/>
          <w:lang w:eastAsia="ar-SA"/>
        </w:rPr>
        <w:t xml:space="preserve">8.5. </w:t>
      </w:r>
      <w:r w:rsidRPr="00BD4393">
        <w:rPr>
          <w:sz w:val="24"/>
          <w:szCs w:val="24"/>
          <w:lang w:eastAsia="ar-SA"/>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E45C7D6" w14:textId="77777777" w:rsidR="00D25AA4" w:rsidRPr="00BD4393" w:rsidRDefault="00D25AA4" w:rsidP="00D25AA4">
      <w:pPr>
        <w:widowControl w:val="0"/>
        <w:autoSpaceDE w:val="0"/>
        <w:ind w:firstLine="709"/>
        <w:jc w:val="both"/>
        <w:rPr>
          <w:sz w:val="24"/>
          <w:szCs w:val="24"/>
          <w:lang w:eastAsia="ar-SA"/>
        </w:rPr>
      </w:pPr>
      <w:r w:rsidRPr="00BD4393">
        <w:rPr>
          <w:sz w:val="24"/>
          <w:szCs w:val="24"/>
          <w:lang w:eastAsia="ar-SA"/>
        </w:rPr>
        <w:t>8.6.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56104DE2" w14:textId="77777777" w:rsidR="00D25AA4" w:rsidRPr="00BD4393" w:rsidRDefault="00D25AA4" w:rsidP="00D25AA4">
      <w:pPr>
        <w:widowControl w:val="0"/>
        <w:autoSpaceDE w:val="0"/>
        <w:ind w:firstLine="709"/>
        <w:jc w:val="both"/>
        <w:rPr>
          <w:sz w:val="24"/>
          <w:szCs w:val="24"/>
          <w:lang w:eastAsia="ar-SA"/>
        </w:rPr>
      </w:pPr>
      <w:r w:rsidRPr="00BD4393">
        <w:rPr>
          <w:sz w:val="24"/>
          <w:szCs w:val="24"/>
          <w:lang w:eastAsia="ar-SA"/>
        </w:rPr>
        <w:t>8.7.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4A88BBBB" w14:textId="77777777" w:rsidR="00D25AA4" w:rsidRPr="00BD4393" w:rsidRDefault="00D25AA4" w:rsidP="00D25AA4">
      <w:pPr>
        <w:widowControl w:val="0"/>
        <w:autoSpaceDE w:val="0"/>
        <w:ind w:firstLine="709"/>
        <w:jc w:val="both"/>
        <w:rPr>
          <w:sz w:val="24"/>
          <w:szCs w:val="24"/>
          <w:lang w:eastAsia="ar-SA"/>
        </w:rPr>
      </w:pPr>
      <w:r w:rsidRPr="00BD4393">
        <w:rPr>
          <w:sz w:val="24"/>
          <w:szCs w:val="24"/>
          <w:lang w:eastAsia="ar-SA"/>
        </w:rPr>
        <w:lastRenderedPageBreak/>
        <w:t>8.8.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7A96CC99" w14:textId="77777777" w:rsidR="00D25AA4" w:rsidRPr="00BD4393" w:rsidRDefault="00D25AA4" w:rsidP="00D25AA4">
      <w:pPr>
        <w:widowControl w:val="0"/>
        <w:autoSpaceDE w:val="0"/>
        <w:ind w:firstLine="709"/>
        <w:jc w:val="both"/>
        <w:rPr>
          <w:sz w:val="24"/>
          <w:szCs w:val="24"/>
          <w:lang w:eastAsia="ar-SA"/>
        </w:rPr>
      </w:pPr>
      <w:r w:rsidRPr="00BD4393">
        <w:rPr>
          <w:sz w:val="24"/>
          <w:szCs w:val="24"/>
          <w:lang w:eastAsia="ar-SA"/>
        </w:rPr>
        <w:t>8.9.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0633F75B" w14:textId="77777777" w:rsidR="00D25AA4" w:rsidRPr="00BD4393" w:rsidRDefault="00D25AA4" w:rsidP="00D25AA4">
      <w:pPr>
        <w:widowControl w:val="0"/>
        <w:tabs>
          <w:tab w:val="left" w:pos="142"/>
        </w:tabs>
        <w:autoSpaceDE w:val="0"/>
        <w:spacing w:before="120" w:after="120"/>
        <w:ind w:left="142"/>
        <w:jc w:val="center"/>
        <w:rPr>
          <w:b/>
          <w:bCs/>
          <w:sz w:val="24"/>
          <w:szCs w:val="24"/>
        </w:rPr>
      </w:pPr>
      <w:r w:rsidRPr="00BD4393">
        <w:rPr>
          <w:b/>
          <w:bCs/>
          <w:sz w:val="24"/>
          <w:szCs w:val="24"/>
        </w:rPr>
        <w:t>9.  ОБСТОЯТЕЛЬСТВА НЕПРЕОДОЛИМОЙ СИЛЫ (ФОРС-МАЖОР)</w:t>
      </w:r>
    </w:p>
    <w:p w14:paraId="12A51595" w14:textId="77777777" w:rsidR="00D25AA4" w:rsidRPr="00BD4393" w:rsidRDefault="00D25AA4" w:rsidP="00D25AA4">
      <w:pPr>
        <w:widowControl w:val="0"/>
        <w:autoSpaceDE w:val="0"/>
        <w:ind w:firstLine="709"/>
        <w:jc w:val="both"/>
        <w:rPr>
          <w:sz w:val="24"/>
          <w:szCs w:val="24"/>
          <w:lang w:eastAsia="ar-SA"/>
        </w:rPr>
      </w:pPr>
      <w:r w:rsidRPr="00BD4393">
        <w:rPr>
          <w:sz w:val="24"/>
          <w:szCs w:val="24"/>
          <w:lang w:eastAsia="ar-SA"/>
        </w:rPr>
        <w:t>9.1.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6239BF75" w14:textId="77777777" w:rsidR="00D25AA4" w:rsidRPr="00BD4393" w:rsidRDefault="00D25AA4" w:rsidP="00D25AA4">
      <w:pPr>
        <w:widowControl w:val="0"/>
        <w:autoSpaceDE w:val="0"/>
        <w:ind w:firstLine="709"/>
        <w:jc w:val="both"/>
        <w:rPr>
          <w:sz w:val="24"/>
          <w:szCs w:val="24"/>
          <w:lang w:eastAsia="ar-SA"/>
        </w:rPr>
      </w:pPr>
      <w:r w:rsidRPr="00BD4393">
        <w:rPr>
          <w:sz w:val="24"/>
          <w:szCs w:val="24"/>
          <w:lang w:eastAsia="ar-SA"/>
        </w:rPr>
        <w:t>9.2. В случае если какая-либо из Сторон пострадает от событий, описанных в п. 9.1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5C72CC89" w14:textId="77777777" w:rsidR="00D25AA4" w:rsidRPr="00BD4393" w:rsidRDefault="00D25AA4" w:rsidP="00D25AA4">
      <w:pPr>
        <w:widowControl w:val="0"/>
        <w:autoSpaceDE w:val="0"/>
        <w:ind w:firstLine="709"/>
        <w:jc w:val="both"/>
        <w:rPr>
          <w:sz w:val="24"/>
          <w:szCs w:val="24"/>
          <w:lang w:eastAsia="ar-SA"/>
        </w:rPr>
      </w:pPr>
      <w:r w:rsidRPr="00BD4393">
        <w:rPr>
          <w:sz w:val="24"/>
          <w:szCs w:val="24"/>
          <w:lang w:eastAsia="ar-SA"/>
        </w:rPr>
        <w:t xml:space="preserve">9.3.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3B1D863A" w14:textId="77777777" w:rsidR="00D25AA4" w:rsidRPr="00BD4393" w:rsidRDefault="00D25AA4" w:rsidP="00D25AA4">
      <w:pPr>
        <w:widowControl w:val="0"/>
        <w:autoSpaceDE w:val="0"/>
        <w:ind w:firstLine="709"/>
        <w:jc w:val="both"/>
        <w:rPr>
          <w:sz w:val="24"/>
          <w:szCs w:val="24"/>
          <w:lang w:eastAsia="ar-SA"/>
        </w:rPr>
      </w:pPr>
      <w:r w:rsidRPr="00BD4393">
        <w:rPr>
          <w:sz w:val="24"/>
          <w:szCs w:val="24"/>
          <w:lang w:eastAsia="ar-SA"/>
        </w:rPr>
        <w:t xml:space="preserve">9.4.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w:t>
      </w:r>
      <w:r w:rsidRPr="00BD4393">
        <w:rPr>
          <w:sz w:val="24"/>
          <w:szCs w:val="24"/>
          <w:lang w:eastAsia="ar-SA"/>
        </w:rPr>
        <w:lastRenderedPageBreak/>
        <w:t>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76B32C78" w14:textId="77777777" w:rsidR="00D25AA4" w:rsidRPr="00BD4393" w:rsidRDefault="00D25AA4" w:rsidP="00D25AA4">
      <w:pPr>
        <w:widowControl w:val="0"/>
        <w:autoSpaceDE w:val="0"/>
        <w:ind w:firstLine="709"/>
        <w:jc w:val="both"/>
        <w:rPr>
          <w:sz w:val="24"/>
          <w:szCs w:val="24"/>
          <w:lang w:eastAsia="ar-SA"/>
        </w:rPr>
      </w:pPr>
      <w:r w:rsidRPr="00BD4393">
        <w:rPr>
          <w:sz w:val="24"/>
          <w:szCs w:val="24"/>
          <w:lang w:eastAsia="ar-SA"/>
        </w:rPr>
        <w:t>9.5. В случае досрочного расторжения настоящего Договора в порядке, указанном в         п.9.4 настоящего Договора, расчеты производятся Сторонами по состоянию на момент возникновения таких обстоятельств непреодолимой силы.</w:t>
      </w:r>
    </w:p>
    <w:p w14:paraId="52BDE9C9" w14:textId="77777777" w:rsidR="00D25AA4" w:rsidRPr="00BD4393" w:rsidRDefault="00D25AA4" w:rsidP="00D25AA4">
      <w:pPr>
        <w:widowControl w:val="0"/>
        <w:autoSpaceDE w:val="0"/>
        <w:spacing w:before="120" w:after="120"/>
        <w:jc w:val="center"/>
        <w:rPr>
          <w:b/>
          <w:bCs/>
          <w:sz w:val="24"/>
          <w:szCs w:val="24"/>
          <w:lang w:eastAsia="ar-SA"/>
        </w:rPr>
      </w:pPr>
      <w:r w:rsidRPr="00BD4393">
        <w:rPr>
          <w:b/>
          <w:bCs/>
          <w:sz w:val="24"/>
          <w:szCs w:val="24"/>
          <w:lang w:eastAsia="ar-SA"/>
        </w:rPr>
        <w:t>10. СРОК ДЕЙСТВИЯ ДОГОВОРА</w:t>
      </w:r>
    </w:p>
    <w:p w14:paraId="5ABE96F7" w14:textId="4434A365" w:rsidR="00D25AA4" w:rsidRPr="00BD4393" w:rsidRDefault="00D25AA4" w:rsidP="00D25AA4">
      <w:pPr>
        <w:widowControl w:val="0"/>
        <w:autoSpaceDE w:val="0"/>
        <w:ind w:firstLine="720"/>
        <w:jc w:val="both"/>
        <w:rPr>
          <w:sz w:val="24"/>
          <w:szCs w:val="24"/>
          <w:lang w:eastAsia="ar-SA"/>
        </w:rPr>
      </w:pPr>
      <w:r w:rsidRPr="00BD4393">
        <w:rPr>
          <w:sz w:val="24"/>
          <w:szCs w:val="24"/>
          <w:lang w:eastAsia="ar-SA"/>
        </w:rPr>
        <w:t>10.1. Настоящий Договор вступает в силу с «</w:t>
      </w:r>
      <w:r>
        <w:rPr>
          <w:sz w:val="24"/>
          <w:szCs w:val="24"/>
          <w:lang w:eastAsia="ar-SA"/>
        </w:rPr>
        <w:t>___</w:t>
      </w:r>
      <w:r w:rsidRPr="00BD4393">
        <w:rPr>
          <w:sz w:val="24"/>
          <w:szCs w:val="24"/>
          <w:lang w:eastAsia="ar-SA"/>
        </w:rPr>
        <w:t xml:space="preserve">» </w:t>
      </w:r>
      <w:r>
        <w:rPr>
          <w:sz w:val="24"/>
          <w:szCs w:val="24"/>
          <w:lang w:eastAsia="ar-SA"/>
        </w:rPr>
        <w:t>_____</w:t>
      </w:r>
      <w:r w:rsidRPr="00BD4393">
        <w:rPr>
          <w:sz w:val="24"/>
          <w:szCs w:val="24"/>
          <w:lang w:eastAsia="ar-SA"/>
        </w:rPr>
        <w:t xml:space="preserve"> 2017 г. и действует до «</w:t>
      </w:r>
      <w:r>
        <w:rPr>
          <w:sz w:val="24"/>
          <w:szCs w:val="24"/>
          <w:lang w:eastAsia="ar-SA"/>
        </w:rPr>
        <w:t>___</w:t>
      </w:r>
      <w:r w:rsidRPr="00BD4393">
        <w:rPr>
          <w:sz w:val="24"/>
          <w:szCs w:val="24"/>
          <w:lang w:eastAsia="ar-SA"/>
        </w:rPr>
        <w:t xml:space="preserve">» </w:t>
      </w:r>
      <w:r>
        <w:rPr>
          <w:sz w:val="24"/>
          <w:szCs w:val="24"/>
          <w:lang w:eastAsia="ar-SA"/>
        </w:rPr>
        <w:t>_________</w:t>
      </w:r>
      <w:r w:rsidRPr="00BD4393">
        <w:rPr>
          <w:sz w:val="24"/>
          <w:szCs w:val="24"/>
          <w:lang w:eastAsia="ar-SA"/>
        </w:rPr>
        <w:t xml:space="preserve"> 201</w:t>
      </w:r>
      <w:r>
        <w:rPr>
          <w:sz w:val="24"/>
          <w:szCs w:val="24"/>
          <w:lang w:eastAsia="ar-SA"/>
        </w:rPr>
        <w:t>8</w:t>
      </w:r>
      <w:r w:rsidRPr="00BD4393">
        <w:rPr>
          <w:sz w:val="24"/>
          <w:szCs w:val="24"/>
          <w:lang w:eastAsia="ar-SA"/>
        </w:rPr>
        <w:t xml:space="preserve"> г.</w:t>
      </w:r>
    </w:p>
    <w:p w14:paraId="5CB25E7E" w14:textId="77777777" w:rsidR="00D25AA4" w:rsidRPr="00BD4393" w:rsidRDefault="00D25AA4" w:rsidP="00D25AA4">
      <w:pPr>
        <w:widowControl w:val="0"/>
        <w:autoSpaceDE w:val="0"/>
        <w:ind w:firstLine="720"/>
        <w:jc w:val="both"/>
        <w:rPr>
          <w:sz w:val="24"/>
          <w:szCs w:val="24"/>
        </w:rPr>
      </w:pPr>
      <w:r w:rsidRPr="00BD4393">
        <w:rPr>
          <w:sz w:val="24"/>
          <w:szCs w:val="24"/>
          <w:lang w:eastAsia="ar-SA"/>
        </w:rPr>
        <w:t xml:space="preserve">10.2 </w:t>
      </w:r>
      <w:r w:rsidRPr="00BD4393">
        <w:rPr>
          <w:sz w:val="24"/>
          <w:szCs w:val="24"/>
        </w:rPr>
        <w:t>Если на момент истечения срока действия настоящего договора ни одна из Сторон не заявила о своем желании его расторгнуть, договор будет продлеваться автоматически на каждые последующие 12 месяцев.</w:t>
      </w:r>
    </w:p>
    <w:p w14:paraId="41DFDCAB" w14:textId="77777777" w:rsidR="00D25AA4" w:rsidRPr="00BD4393" w:rsidRDefault="00D25AA4" w:rsidP="00D25AA4">
      <w:pPr>
        <w:widowControl w:val="0"/>
        <w:autoSpaceDE w:val="0"/>
        <w:spacing w:before="120" w:after="120"/>
        <w:ind w:firstLine="567"/>
        <w:jc w:val="center"/>
        <w:rPr>
          <w:b/>
          <w:bCs/>
          <w:sz w:val="24"/>
          <w:szCs w:val="24"/>
          <w:lang w:eastAsia="ar-SA"/>
        </w:rPr>
      </w:pPr>
      <w:r w:rsidRPr="00BD4393">
        <w:rPr>
          <w:b/>
          <w:bCs/>
          <w:sz w:val="24"/>
          <w:szCs w:val="24"/>
          <w:lang w:eastAsia="ar-SA"/>
        </w:rPr>
        <w:t>11. ПОРЯДОК И ОСНОВАНИЯ ИЗМЕНЕНИЯ И РАСТОРЖЕНИЕ ДОГОВОРА</w:t>
      </w:r>
    </w:p>
    <w:p w14:paraId="44215E3E" w14:textId="77777777" w:rsidR="00D25AA4" w:rsidRPr="00BD4393" w:rsidRDefault="00D25AA4" w:rsidP="00D25AA4">
      <w:pPr>
        <w:widowControl w:val="0"/>
        <w:autoSpaceDE w:val="0"/>
        <w:ind w:firstLine="720"/>
        <w:jc w:val="both"/>
        <w:rPr>
          <w:sz w:val="24"/>
          <w:szCs w:val="24"/>
          <w:lang w:eastAsia="ar-SA"/>
        </w:rPr>
      </w:pPr>
      <w:r w:rsidRPr="00BD4393">
        <w:rPr>
          <w:sz w:val="24"/>
          <w:szCs w:val="24"/>
          <w:lang w:eastAsia="ar-SA"/>
        </w:rPr>
        <w:t>11.1. Досрочное расторжение настоящего Договора допускается по письменному соглашению Сторон.</w:t>
      </w:r>
    </w:p>
    <w:p w14:paraId="4F294D5C" w14:textId="77777777" w:rsidR="00D25AA4" w:rsidRPr="00BD4393" w:rsidRDefault="00D25AA4" w:rsidP="00D25AA4">
      <w:pPr>
        <w:widowControl w:val="0"/>
        <w:autoSpaceDE w:val="0"/>
        <w:ind w:firstLine="720"/>
        <w:jc w:val="both"/>
        <w:rPr>
          <w:sz w:val="24"/>
          <w:szCs w:val="24"/>
          <w:lang w:eastAsia="ar-SA"/>
        </w:rPr>
      </w:pPr>
      <w:r w:rsidRPr="00BD4393">
        <w:rPr>
          <w:sz w:val="24"/>
          <w:szCs w:val="24"/>
          <w:lang w:eastAsia="ar-SA"/>
        </w:rPr>
        <w:t xml:space="preserve">11.2. </w:t>
      </w:r>
      <w:r w:rsidRPr="00BD4393">
        <w:rPr>
          <w:spacing w:val="-7"/>
          <w:sz w:val="24"/>
          <w:szCs w:val="24"/>
          <w:lang w:eastAsia="ar-SA"/>
        </w:rPr>
        <w:t>Любая из Сторон вправе о</w:t>
      </w:r>
      <w:r w:rsidRPr="00BD4393">
        <w:rPr>
          <w:sz w:val="24"/>
          <w:szCs w:val="24"/>
          <w:lang w:eastAsia="ar-SA"/>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7E899E48" w14:textId="77777777" w:rsidR="00D25AA4" w:rsidRPr="00BD4393" w:rsidRDefault="00D25AA4" w:rsidP="00D25AA4">
      <w:pPr>
        <w:widowControl w:val="0"/>
        <w:autoSpaceDE w:val="0"/>
        <w:ind w:firstLine="720"/>
        <w:jc w:val="both"/>
        <w:rPr>
          <w:sz w:val="24"/>
          <w:szCs w:val="24"/>
          <w:lang w:eastAsia="ar-SA"/>
        </w:rPr>
      </w:pPr>
      <w:r w:rsidRPr="00BD4393">
        <w:rPr>
          <w:sz w:val="24"/>
          <w:szCs w:val="24"/>
          <w:lang w:eastAsia="ar-SA"/>
        </w:rPr>
        <w:t>11.3.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008A2486" w14:textId="77777777" w:rsidR="00D25AA4" w:rsidRPr="00BD4393" w:rsidRDefault="00D25AA4" w:rsidP="00D25AA4">
      <w:pPr>
        <w:widowControl w:val="0"/>
        <w:autoSpaceDE w:val="0"/>
        <w:ind w:firstLine="720"/>
        <w:jc w:val="both"/>
        <w:rPr>
          <w:sz w:val="24"/>
          <w:szCs w:val="24"/>
          <w:lang w:eastAsia="ar-SA"/>
        </w:rPr>
      </w:pPr>
      <w:r w:rsidRPr="00BD4393">
        <w:rPr>
          <w:sz w:val="24"/>
          <w:szCs w:val="24"/>
          <w:lang w:eastAsia="ar-SA"/>
        </w:rPr>
        <w:t>11.4.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4EA7DF9A" w14:textId="77777777" w:rsidR="00D25AA4" w:rsidRPr="00BD4393" w:rsidRDefault="00D25AA4" w:rsidP="00D25AA4">
      <w:pPr>
        <w:widowControl w:val="0"/>
        <w:autoSpaceDE w:val="0"/>
        <w:spacing w:before="120" w:after="120"/>
        <w:jc w:val="center"/>
        <w:rPr>
          <w:b/>
          <w:bCs/>
          <w:sz w:val="24"/>
          <w:szCs w:val="24"/>
          <w:lang w:eastAsia="ar-SA"/>
        </w:rPr>
      </w:pPr>
      <w:r w:rsidRPr="00BD4393">
        <w:rPr>
          <w:b/>
          <w:bCs/>
          <w:sz w:val="24"/>
          <w:szCs w:val="24"/>
          <w:lang w:eastAsia="ar-SA"/>
        </w:rPr>
        <w:t>12. ПОРЯДОК РАССМОТРЕНИЯ СПОРОВ</w:t>
      </w:r>
    </w:p>
    <w:p w14:paraId="1939F642" w14:textId="77777777" w:rsidR="00D25AA4" w:rsidRPr="00BD4393" w:rsidRDefault="00D25AA4" w:rsidP="00D25AA4">
      <w:pPr>
        <w:widowControl w:val="0"/>
        <w:autoSpaceDE w:val="0"/>
        <w:ind w:firstLine="709"/>
        <w:jc w:val="both"/>
        <w:rPr>
          <w:color w:val="000000"/>
          <w:sz w:val="24"/>
          <w:szCs w:val="24"/>
          <w:lang w:eastAsia="ar-SA"/>
        </w:rPr>
      </w:pPr>
      <w:r w:rsidRPr="00BD4393">
        <w:rPr>
          <w:color w:val="000000"/>
          <w:sz w:val="24"/>
          <w:szCs w:val="24"/>
          <w:lang w:eastAsia="ar-SA"/>
        </w:rPr>
        <w:t>12.1.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5FA902B7" w14:textId="77777777" w:rsidR="00D25AA4" w:rsidRPr="00BD4393" w:rsidRDefault="00D25AA4" w:rsidP="00D25AA4">
      <w:pPr>
        <w:widowControl w:val="0"/>
        <w:autoSpaceDE w:val="0"/>
        <w:ind w:firstLine="709"/>
        <w:jc w:val="both"/>
        <w:rPr>
          <w:color w:val="000000"/>
          <w:sz w:val="24"/>
          <w:szCs w:val="24"/>
          <w:lang w:eastAsia="ar-SA"/>
        </w:rPr>
      </w:pPr>
      <w:r w:rsidRPr="00BD4393">
        <w:rPr>
          <w:color w:val="000000"/>
          <w:sz w:val="24"/>
          <w:szCs w:val="24"/>
          <w:lang w:eastAsia="ar-SA"/>
        </w:rPr>
        <w:lastRenderedPageBreak/>
        <w:t>12.2.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71D9FDEB" w14:textId="77777777" w:rsidR="00D25AA4" w:rsidRPr="00BD4393" w:rsidRDefault="00D25AA4" w:rsidP="00D25AA4">
      <w:pPr>
        <w:widowControl w:val="0"/>
        <w:autoSpaceDE w:val="0"/>
        <w:spacing w:before="120" w:after="120"/>
        <w:jc w:val="center"/>
        <w:rPr>
          <w:b/>
          <w:bCs/>
          <w:sz w:val="24"/>
          <w:szCs w:val="24"/>
          <w:lang w:eastAsia="ar-SA"/>
        </w:rPr>
      </w:pPr>
      <w:r w:rsidRPr="00BD4393">
        <w:rPr>
          <w:b/>
          <w:bCs/>
          <w:sz w:val="24"/>
          <w:szCs w:val="24"/>
          <w:lang w:eastAsia="ar-SA"/>
        </w:rPr>
        <w:t>13. ТРЕБОВАНИЯ К ПОДПИСИ</w:t>
      </w:r>
    </w:p>
    <w:p w14:paraId="52EF1F99" w14:textId="77777777" w:rsidR="00D25AA4" w:rsidRPr="00BD4393" w:rsidRDefault="00D25AA4" w:rsidP="00D25AA4">
      <w:pPr>
        <w:widowControl w:val="0"/>
        <w:autoSpaceDE w:val="0"/>
        <w:ind w:firstLine="720"/>
        <w:jc w:val="both"/>
        <w:rPr>
          <w:sz w:val="24"/>
          <w:szCs w:val="24"/>
          <w:lang w:eastAsia="ar-SA"/>
        </w:rPr>
      </w:pPr>
      <w:r w:rsidRPr="00BD4393">
        <w:rPr>
          <w:sz w:val="24"/>
          <w:szCs w:val="24"/>
          <w:lang w:eastAsia="ar-SA"/>
        </w:rPr>
        <w:t>13.1.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3A9C1AE8" w14:textId="77777777" w:rsidR="00D25AA4" w:rsidRPr="00BD4393" w:rsidRDefault="00D25AA4" w:rsidP="00D25AA4">
      <w:pPr>
        <w:widowControl w:val="0"/>
        <w:autoSpaceDE w:val="0"/>
        <w:ind w:firstLine="720"/>
        <w:jc w:val="both"/>
        <w:rPr>
          <w:sz w:val="24"/>
          <w:szCs w:val="24"/>
          <w:lang w:eastAsia="ar-SA"/>
        </w:rPr>
      </w:pPr>
      <w:r w:rsidRPr="00BD4393">
        <w:rPr>
          <w:sz w:val="24"/>
          <w:szCs w:val="24"/>
          <w:lang w:eastAsia="ar-SA"/>
        </w:rPr>
        <w:t xml:space="preserve">13.2.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11C10675" w14:textId="77777777" w:rsidR="00D25AA4" w:rsidRPr="00BD4393" w:rsidRDefault="00D25AA4" w:rsidP="00D25AA4">
      <w:pPr>
        <w:widowControl w:val="0"/>
        <w:autoSpaceDE w:val="0"/>
        <w:spacing w:before="120" w:after="120"/>
        <w:jc w:val="center"/>
        <w:rPr>
          <w:b/>
          <w:bCs/>
          <w:sz w:val="24"/>
          <w:szCs w:val="24"/>
          <w:lang w:eastAsia="ar-SA"/>
        </w:rPr>
      </w:pPr>
      <w:r w:rsidRPr="00BD4393">
        <w:rPr>
          <w:b/>
          <w:bCs/>
          <w:sz w:val="24"/>
          <w:szCs w:val="24"/>
          <w:lang w:eastAsia="ar-SA"/>
        </w:rPr>
        <w:t>14. ЗАКЛЮЧИТЕЛЬНЫЕ ПОЛОЖЕНИЯ</w:t>
      </w:r>
    </w:p>
    <w:p w14:paraId="3521779E" w14:textId="77777777" w:rsidR="00D25AA4" w:rsidRPr="00BD4393" w:rsidRDefault="00D25AA4" w:rsidP="00D25AA4">
      <w:pPr>
        <w:widowControl w:val="0"/>
        <w:autoSpaceDE w:val="0"/>
        <w:ind w:firstLine="720"/>
        <w:jc w:val="both"/>
        <w:rPr>
          <w:sz w:val="24"/>
          <w:szCs w:val="24"/>
          <w:lang w:eastAsia="ar-SA"/>
        </w:rPr>
      </w:pPr>
      <w:r w:rsidRPr="00BD4393">
        <w:rPr>
          <w:sz w:val="24"/>
          <w:szCs w:val="24"/>
          <w:lang w:eastAsia="ar-SA"/>
        </w:rPr>
        <w:t>14.1.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5FF6BC51" w14:textId="77777777" w:rsidR="00D25AA4" w:rsidRPr="00BD4393" w:rsidRDefault="00D25AA4" w:rsidP="00D25AA4">
      <w:pPr>
        <w:widowControl w:val="0"/>
        <w:autoSpaceDE w:val="0"/>
        <w:ind w:firstLine="720"/>
        <w:jc w:val="both"/>
        <w:rPr>
          <w:sz w:val="24"/>
          <w:szCs w:val="24"/>
          <w:lang w:eastAsia="ar-SA"/>
        </w:rPr>
      </w:pPr>
      <w:r w:rsidRPr="00BD4393">
        <w:rPr>
          <w:sz w:val="24"/>
          <w:szCs w:val="24"/>
          <w:lang w:eastAsia="ar-SA"/>
        </w:rPr>
        <w:t>14.2. Настоящий Договор составлен в двух экземплярах, имеющих одинаковую юридическую силу, по одному для каждой из Сторон.</w:t>
      </w:r>
    </w:p>
    <w:p w14:paraId="17A35A0D" w14:textId="77777777" w:rsidR="00D25AA4" w:rsidRPr="00BD4393" w:rsidRDefault="00D25AA4" w:rsidP="00D25AA4">
      <w:pPr>
        <w:widowControl w:val="0"/>
        <w:tabs>
          <w:tab w:val="left" w:pos="2355"/>
        </w:tabs>
        <w:autoSpaceDE w:val="0"/>
        <w:ind w:left="720"/>
        <w:jc w:val="both"/>
        <w:rPr>
          <w:sz w:val="24"/>
          <w:szCs w:val="24"/>
          <w:lang w:eastAsia="ar-SA"/>
        </w:rPr>
      </w:pPr>
      <w:r w:rsidRPr="00BD4393">
        <w:rPr>
          <w:sz w:val="24"/>
          <w:szCs w:val="24"/>
          <w:lang w:eastAsia="ar-SA"/>
        </w:rPr>
        <w:t>14.3. К настоящему Договору прилагаются и являются его неотъемлемой частью:</w:t>
      </w:r>
    </w:p>
    <w:p w14:paraId="70C26A67" w14:textId="77777777" w:rsidR="00D25AA4" w:rsidRPr="00BD4393" w:rsidRDefault="00D25AA4" w:rsidP="00D25AA4">
      <w:pPr>
        <w:widowControl w:val="0"/>
        <w:autoSpaceDE w:val="0"/>
        <w:ind w:firstLine="709"/>
        <w:jc w:val="both"/>
        <w:rPr>
          <w:bCs/>
          <w:sz w:val="24"/>
          <w:szCs w:val="24"/>
          <w:lang w:eastAsia="ar-SA"/>
        </w:rPr>
      </w:pPr>
      <w:r w:rsidRPr="00BD4393">
        <w:rPr>
          <w:bCs/>
          <w:sz w:val="24"/>
          <w:szCs w:val="24"/>
          <w:lang w:eastAsia="ar-SA"/>
        </w:rPr>
        <w:t>Приложение № 1: Перечень оказываемых услуг.</w:t>
      </w:r>
    </w:p>
    <w:p w14:paraId="6D78EEC5" w14:textId="77777777" w:rsidR="00D25AA4" w:rsidRPr="00BD4393" w:rsidRDefault="00D25AA4" w:rsidP="00D25AA4">
      <w:pPr>
        <w:widowControl w:val="0"/>
        <w:autoSpaceDE w:val="0"/>
        <w:spacing w:before="120" w:after="120"/>
        <w:ind w:firstLine="709"/>
        <w:jc w:val="center"/>
        <w:rPr>
          <w:b/>
          <w:bCs/>
          <w:sz w:val="24"/>
          <w:szCs w:val="24"/>
          <w:lang w:eastAsia="ar-SA"/>
        </w:rPr>
      </w:pPr>
      <w:r w:rsidRPr="00BD4393">
        <w:rPr>
          <w:b/>
          <w:bCs/>
          <w:sz w:val="24"/>
          <w:szCs w:val="24"/>
          <w:lang w:eastAsia="ar-SA"/>
        </w:rPr>
        <w:t>15. АДРЕСА, РЕКВИЗИТЫ И ПОДПИСИ СТОРОН</w:t>
      </w:r>
    </w:p>
    <w:tbl>
      <w:tblPr>
        <w:tblW w:w="0" w:type="auto"/>
        <w:tblLook w:val="04A0" w:firstRow="1" w:lastRow="0" w:firstColumn="1" w:lastColumn="0" w:noHBand="0" w:noVBand="1"/>
      </w:tblPr>
      <w:tblGrid>
        <w:gridCol w:w="5013"/>
        <w:gridCol w:w="4983"/>
      </w:tblGrid>
      <w:tr w:rsidR="00D25AA4" w:rsidRPr="00BD4393" w14:paraId="7354A617" w14:textId="77777777" w:rsidTr="00D05B54">
        <w:trPr>
          <w:trHeight w:val="4092"/>
        </w:trPr>
        <w:tc>
          <w:tcPr>
            <w:tcW w:w="5063" w:type="dxa"/>
            <w:shd w:val="clear" w:color="auto" w:fill="auto"/>
          </w:tcPr>
          <w:p w14:paraId="536CF76C" w14:textId="56FA72C8" w:rsidR="00D25AA4" w:rsidRPr="00BD4393" w:rsidRDefault="00D25AA4" w:rsidP="00D05B54">
            <w:pPr>
              <w:widowControl w:val="0"/>
              <w:tabs>
                <w:tab w:val="left" w:pos="0"/>
              </w:tabs>
              <w:rPr>
                <w:sz w:val="24"/>
                <w:szCs w:val="24"/>
              </w:rPr>
            </w:pPr>
            <w:r w:rsidRPr="00BD4393">
              <w:rPr>
                <w:sz w:val="24"/>
                <w:szCs w:val="24"/>
              </w:rPr>
              <w:t>Заказчик:</w:t>
            </w:r>
          </w:p>
          <w:p w14:paraId="165CCDD1" w14:textId="77777777" w:rsidR="00D25AA4" w:rsidRPr="00BD4393" w:rsidRDefault="00D25AA4" w:rsidP="00D05B54">
            <w:pPr>
              <w:widowControl w:val="0"/>
              <w:tabs>
                <w:tab w:val="left" w:pos="0"/>
              </w:tabs>
              <w:rPr>
                <w:b/>
                <w:sz w:val="24"/>
                <w:szCs w:val="24"/>
              </w:rPr>
            </w:pPr>
            <w:r w:rsidRPr="00BD4393">
              <w:rPr>
                <w:b/>
                <w:sz w:val="24"/>
                <w:szCs w:val="24"/>
              </w:rPr>
              <w:t xml:space="preserve"> Автономная некоммерческая организация «Агентство стратегических инициатив по продвижению новых проектов»</w:t>
            </w:r>
          </w:p>
          <w:p w14:paraId="01508DC4" w14:textId="77777777" w:rsidR="00D25AA4" w:rsidRPr="00BD4393" w:rsidRDefault="00D25AA4" w:rsidP="00D05B54">
            <w:pPr>
              <w:widowControl w:val="0"/>
              <w:tabs>
                <w:tab w:val="left" w:pos="0"/>
              </w:tabs>
              <w:rPr>
                <w:b/>
                <w:sz w:val="24"/>
                <w:szCs w:val="24"/>
              </w:rPr>
            </w:pPr>
          </w:p>
          <w:p w14:paraId="0A5B4C95" w14:textId="77777777" w:rsidR="00D25AA4" w:rsidRPr="00BD4393" w:rsidRDefault="00D25AA4" w:rsidP="00D05B54">
            <w:pPr>
              <w:widowControl w:val="0"/>
              <w:tabs>
                <w:tab w:val="left" w:pos="0"/>
                <w:tab w:val="left" w:pos="5245"/>
              </w:tabs>
              <w:autoSpaceDE w:val="0"/>
              <w:ind w:right="602"/>
              <w:rPr>
                <w:sz w:val="24"/>
                <w:szCs w:val="24"/>
                <w:lang w:eastAsia="ar-SA"/>
              </w:rPr>
            </w:pPr>
            <w:r w:rsidRPr="00BD4393">
              <w:rPr>
                <w:sz w:val="24"/>
                <w:szCs w:val="24"/>
                <w:lang w:eastAsia="ar-SA"/>
              </w:rPr>
              <w:t xml:space="preserve">Местонахождение: 121099, г. Москва, </w:t>
            </w:r>
          </w:p>
          <w:p w14:paraId="6B95A254" w14:textId="1E99651E" w:rsidR="00D25AA4" w:rsidRPr="00BD4393" w:rsidRDefault="00D25AA4" w:rsidP="00D05B54">
            <w:pPr>
              <w:widowControl w:val="0"/>
              <w:tabs>
                <w:tab w:val="left" w:pos="0"/>
                <w:tab w:val="left" w:pos="5245"/>
              </w:tabs>
              <w:autoSpaceDE w:val="0"/>
              <w:ind w:right="602"/>
              <w:rPr>
                <w:sz w:val="24"/>
                <w:szCs w:val="24"/>
                <w:lang w:eastAsia="ar-SA"/>
              </w:rPr>
            </w:pPr>
            <w:r>
              <w:rPr>
                <w:sz w:val="24"/>
                <w:szCs w:val="24"/>
                <w:lang w:eastAsia="ar-SA"/>
              </w:rPr>
              <w:t>ул. Новый Арбат, д.36</w:t>
            </w:r>
          </w:p>
          <w:p w14:paraId="668170AE" w14:textId="77777777" w:rsidR="00D25AA4" w:rsidRPr="00BD4393" w:rsidRDefault="00D25AA4" w:rsidP="00D05B54">
            <w:pPr>
              <w:widowControl w:val="0"/>
              <w:tabs>
                <w:tab w:val="left" w:pos="0"/>
                <w:tab w:val="left" w:pos="5245"/>
              </w:tabs>
              <w:autoSpaceDE w:val="0"/>
              <w:ind w:right="602"/>
              <w:rPr>
                <w:sz w:val="24"/>
                <w:szCs w:val="24"/>
                <w:lang w:eastAsia="ar-SA"/>
              </w:rPr>
            </w:pPr>
            <w:r w:rsidRPr="00BD4393">
              <w:rPr>
                <w:sz w:val="24"/>
                <w:szCs w:val="24"/>
                <w:lang w:eastAsia="ar-SA"/>
              </w:rPr>
              <w:t>Тел.: (495) 690-91-29</w:t>
            </w:r>
          </w:p>
          <w:p w14:paraId="0ECCA4B2" w14:textId="77777777" w:rsidR="00D25AA4" w:rsidRPr="00BD4393" w:rsidRDefault="00D25AA4" w:rsidP="00D05B54">
            <w:pPr>
              <w:widowControl w:val="0"/>
              <w:tabs>
                <w:tab w:val="left" w:pos="0"/>
                <w:tab w:val="left" w:pos="5245"/>
              </w:tabs>
              <w:autoSpaceDE w:val="0"/>
              <w:ind w:right="602"/>
              <w:rPr>
                <w:sz w:val="24"/>
                <w:szCs w:val="24"/>
                <w:lang w:eastAsia="ar-SA"/>
              </w:rPr>
            </w:pPr>
            <w:r w:rsidRPr="00BD4393">
              <w:rPr>
                <w:sz w:val="24"/>
                <w:szCs w:val="24"/>
                <w:lang w:eastAsia="ar-SA"/>
              </w:rPr>
              <w:t xml:space="preserve">Факс: (495) 690-91-39 </w:t>
            </w:r>
          </w:p>
          <w:p w14:paraId="5BD70034" w14:textId="77777777" w:rsidR="00D25AA4" w:rsidRPr="00BD4393" w:rsidRDefault="00D25AA4" w:rsidP="00D05B54">
            <w:pPr>
              <w:widowControl w:val="0"/>
              <w:tabs>
                <w:tab w:val="left" w:pos="0"/>
                <w:tab w:val="left" w:pos="5245"/>
              </w:tabs>
              <w:autoSpaceDE w:val="0"/>
              <w:ind w:right="602"/>
              <w:rPr>
                <w:sz w:val="24"/>
                <w:szCs w:val="24"/>
                <w:lang w:eastAsia="ar-SA"/>
              </w:rPr>
            </w:pPr>
            <w:r w:rsidRPr="00BD4393">
              <w:rPr>
                <w:sz w:val="24"/>
                <w:szCs w:val="24"/>
                <w:lang w:eastAsia="ar-SA"/>
              </w:rPr>
              <w:t xml:space="preserve">E-mail: </w:t>
            </w:r>
            <w:hyperlink r:id="rId40" w:history="1">
              <w:r w:rsidRPr="00BD4393">
                <w:rPr>
                  <w:color w:val="0000FF"/>
                  <w:sz w:val="24"/>
                  <w:szCs w:val="24"/>
                  <w:u w:val="single"/>
                  <w:lang w:eastAsia="ar-SA"/>
                </w:rPr>
                <w:t>asi@asi.ru</w:t>
              </w:r>
            </w:hyperlink>
            <w:r w:rsidRPr="00BD4393">
              <w:rPr>
                <w:sz w:val="24"/>
                <w:szCs w:val="24"/>
                <w:lang w:eastAsia="ar-SA"/>
              </w:rPr>
              <w:t xml:space="preserve"> </w:t>
            </w:r>
          </w:p>
          <w:p w14:paraId="622FA5ED" w14:textId="77777777" w:rsidR="00D25AA4" w:rsidRPr="00BD4393" w:rsidRDefault="00D25AA4" w:rsidP="00D05B54">
            <w:pPr>
              <w:widowControl w:val="0"/>
              <w:tabs>
                <w:tab w:val="left" w:pos="0"/>
                <w:tab w:val="left" w:pos="5245"/>
              </w:tabs>
              <w:autoSpaceDE w:val="0"/>
              <w:ind w:right="602"/>
              <w:rPr>
                <w:sz w:val="24"/>
                <w:szCs w:val="24"/>
                <w:lang w:eastAsia="ar-SA"/>
              </w:rPr>
            </w:pPr>
            <w:r w:rsidRPr="00BD4393">
              <w:rPr>
                <w:sz w:val="24"/>
                <w:szCs w:val="24"/>
                <w:lang w:eastAsia="ar-SA"/>
              </w:rPr>
              <w:t>ОГРН 1117799016829 ОКПО 30145767</w:t>
            </w:r>
          </w:p>
          <w:p w14:paraId="58FD6989" w14:textId="77777777" w:rsidR="00D25AA4" w:rsidRPr="00BD4393" w:rsidRDefault="00D25AA4" w:rsidP="00D05B54">
            <w:pPr>
              <w:widowControl w:val="0"/>
              <w:tabs>
                <w:tab w:val="left" w:pos="0"/>
                <w:tab w:val="left" w:pos="5245"/>
              </w:tabs>
              <w:autoSpaceDE w:val="0"/>
              <w:ind w:right="602"/>
              <w:rPr>
                <w:sz w:val="24"/>
                <w:szCs w:val="24"/>
                <w:lang w:eastAsia="ar-SA"/>
              </w:rPr>
            </w:pPr>
            <w:r w:rsidRPr="00BD4393">
              <w:rPr>
                <w:sz w:val="24"/>
                <w:szCs w:val="24"/>
                <w:lang w:eastAsia="ar-SA"/>
              </w:rPr>
              <w:t>ИНН 7704278735 КПП 770401001</w:t>
            </w:r>
          </w:p>
          <w:p w14:paraId="0CC690F4" w14:textId="77777777" w:rsidR="00D25AA4" w:rsidRPr="00BD4393" w:rsidRDefault="00D25AA4" w:rsidP="00D05B54">
            <w:pPr>
              <w:widowControl w:val="0"/>
              <w:tabs>
                <w:tab w:val="left" w:pos="0"/>
                <w:tab w:val="left" w:pos="5245"/>
              </w:tabs>
              <w:autoSpaceDE w:val="0"/>
              <w:ind w:right="602"/>
              <w:rPr>
                <w:sz w:val="24"/>
                <w:szCs w:val="24"/>
                <w:lang w:eastAsia="ar-SA"/>
              </w:rPr>
            </w:pPr>
            <w:r w:rsidRPr="00BD4393">
              <w:rPr>
                <w:sz w:val="24"/>
                <w:szCs w:val="24"/>
                <w:lang w:eastAsia="ar-SA"/>
              </w:rPr>
              <w:t>р/с 40703810638170002348</w:t>
            </w:r>
          </w:p>
          <w:p w14:paraId="38B38E7F" w14:textId="77777777" w:rsidR="00D25AA4" w:rsidRPr="00BD4393" w:rsidRDefault="00D25AA4" w:rsidP="00D05B54">
            <w:pPr>
              <w:widowControl w:val="0"/>
              <w:tabs>
                <w:tab w:val="left" w:pos="0"/>
                <w:tab w:val="left" w:pos="5245"/>
              </w:tabs>
              <w:autoSpaceDE w:val="0"/>
              <w:ind w:right="602"/>
              <w:rPr>
                <w:sz w:val="24"/>
                <w:szCs w:val="24"/>
                <w:lang w:eastAsia="ar-SA"/>
              </w:rPr>
            </w:pPr>
            <w:r w:rsidRPr="00BD4393">
              <w:rPr>
                <w:sz w:val="24"/>
                <w:szCs w:val="24"/>
                <w:lang w:eastAsia="ar-SA"/>
              </w:rPr>
              <w:t>к/с 30101810400000000225</w:t>
            </w:r>
          </w:p>
          <w:p w14:paraId="5B6E7E45" w14:textId="77777777" w:rsidR="00D25AA4" w:rsidRPr="00BD4393" w:rsidRDefault="00D25AA4" w:rsidP="00D05B54">
            <w:pPr>
              <w:widowControl w:val="0"/>
              <w:tabs>
                <w:tab w:val="left" w:pos="0"/>
                <w:tab w:val="left" w:pos="5245"/>
              </w:tabs>
              <w:autoSpaceDE w:val="0"/>
              <w:ind w:right="602"/>
              <w:rPr>
                <w:sz w:val="24"/>
                <w:szCs w:val="24"/>
                <w:lang w:eastAsia="ar-SA"/>
              </w:rPr>
            </w:pPr>
            <w:r w:rsidRPr="00BD4393">
              <w:rPr>
                <w:sz w:val="24"/>
                <w:szCs w:val="24"/>
                <w:lang w:eastAsia="ar-SA"/>
              </w:rPr>
              <w:t>в ПАО «Сбербанк России», г. Москва</w:t>
            </w:r>
          </w:p>
          <w:p w14:paraId="38EEF8A1" w14:textId="77777777" w:rsidR="00D25AA4" w:rsidRPr="00BD4393" w:rsidRDefault="00D25AA4" w:rsidP="00D05B54">
            <w:pPr>
              <w:widowControl w:val="0"/>
              <w:tabs>
                <w:tab w:val="left" w:pos="0"/>
                <w:tab w:val="left" w:pos="5245"/>
              </w:tabs>
              <w:autoSpaceDE w:val="0"/>
              <w:ind w:right="602"/>
              <w:rPr>
                <w:sz w:val="24"/>
                <w:szCs w:val="24"/>
                <w:lang w:eastAsia="ar-SA"/>
              </w:rPr>
            </w:pPr>
            <w:r w:rsidRPr="00BD4393">
              <w:rPr>
                <w:sz w:val="24"/>
                <w:szCs w:val="24"/>
                <w:lang w:eastAsia="ar-SA"/>
              </w:rPr>
              <w:t>БИК 044525225</w:t>
            </w:r>
          </w:p>
          <w:p w14:paraId="42C510FB" w14:textId="77777777" w:rsidR="00D25AA4" w:rsidRPr="00BD4393" w:rsidRDefault="00D25AA4" w:rsidP="00D05B54">
            <w:pPr>
              <w:widowControl w:val="0"/>
              <w:tabs>
                <w:tab w:val="left" w:pos="0"/>
              </w:tabs>
              <w:rPr>
                <w:b/>
                <w:sz w:val="24"/>
                <w:szCs w:val="24"/>
              </w:rPr>
            </w:pPr>
          </w:p>
          <w:p w14:paraId="1D293485" w14:textId="145F9D89" w:rsidR="00D25AA4" w:rsidRDefault="00D25AA4" w:rsidP="00D05B54">
            <w:pPr>
              <w:widowControl w:val="0"/>
              <w:tabs>
                <w:tab w:val="left" w:pos="0"/>
              </w:tabs>
              <w:rPr>
                <w:sz w:val="24"/>
                <w:szCs w:val="24"/>
              </w:rPr>
            </w:pPr>
            <w:r w:rsidRPr="00BD4393">
              <w:rPr>
                <w:sz w:val="24"/>
                <w:szCs w:val="24"/>
              </w:rPr>
              <w:t xml:space="preserve">Административный директор </w:t>
            </w:r>
            <w:r>
              <w:rPr>
                <w:sz w:val="24"/>
                <w:szCs w:val="24"/>
              </w:rPr>
              <w:t>–</w:t>
            </w:r>
          </w:p>
          <w:p w14:paraId="49943D24" w14:textId="332B4898" w:rsidR="00D25AA4" w:rsidRPr="00BD4393" w:rsidRDefault="00D25AA4" w:rsidP="00D05B54">
            <w:pPr>
              <w:widowControl w:val="0"/>
              <w:tabs>
                <w:tab w:val="left" w:pos="0"/>
              </w:tabs>
              <w:rPr>
                <w:sz w:val="24"/>
                <w:szCs w:val="24"/>
              </w:rPr>
            </w:pPr>
            <w:r>
              <w:rPr>
                <w:sz w:val="24"/>
                <w:szCs w:val="24"/>
              </w:rPr>
              <w:t>Заместитель Генерального директора</w:t>
            </w:r>
          </w:p>
          <w:p w14:paraId="50D082CB" w14:textId="77777777" w:rsidR="00D25AA4" w:rsidRPr="00BD4393" w:rsidRDefault="00D25AA4" w:rsidP="00D05B54">
            <w:pPr>
              <w:widowControl w:val="0"/>
              <w:tabs>
                <w:tab w:val="left" w:pos="0"/>
              </w:tabs>
              <w:rPr>
                <w:sz w:val="24"/>
                <w:szCs w:val="24"/>
              </w:rPr>
            </w:pPr>
          </w:p>
          <w:p w14:paraId="6A369397" w14:textId="168DF498" w:rsidR="00D25AA4" w:rsidRPr="00BD4393" w:rsidRDefault="00D25AA4" w:rsidP="00D05B54">
            <w:pPr>
              <w:widowControl w:val="0"/>
              <w:tabs>
                <w:tab w:val="left" w:pos="0"/>
              </w:tabs>
              <w:rPr>
                <w:b/>
                <w:sz w:val="24"/>
                <w:szCs w:val="24"/>
              </w:rPr>
            </w:pPr>
            <w:r w:rsidRPr="00BD4393">
              <w:rPr>
                <w:sz w:val="24"/>
                <w:szCs w:val="24"/>
              </w:rPr>
              <w:t xml:space="preserve"> _________________________ </w:t>
            </w:r>
            <w:r>
              <w:rPr>
                <w:sz w:val="24"/>
                <w:szCs w:val="24"/>
              </w:rPr>
              <w:t>Л.Г.Шепелева</w:t>
            </w:r>
          </w:p>
          <w:p w14:paraId="4AC8ECA2" w14:textId="77777777" w:rsidR="00D25AA4" w:rsidRPr="00BD4393" w:rsidRDefault="00D25AA4" w:rsidP="00D05B54">
            <w:pPr>
              <w:widowControl w:val="0"/>
              <w:tabs>
                <w:tab w:val="left" w:pos="0"/>
              </w:tabs>
              <w:rPr>
                <w:sz w:val="24"/>
                <w:szCs w:val="24"/>
              </w:rPr>
            </w:pPr>
            <w:r w:rsidRPr="00BD4393">
              <w:rPr>
                <w:sz w:val="24"/>
                <w:szCs w:val="24"/>
              </w:rPr>
              <w:t>М.П.</w:t>
            </w:r>
          </w:p>
        </w:tc>
        <w:tc>
          <w:tcPr>
            <w:tcW w:w="5063" w:type="dxa"/>
            <w:shd w:val="clear" w:color="auto" w:fill="auto"/>
          </w:tcPr>
          <w:p w14:paraId="192AE875" w14:textId="77777777" w:rsidR="00D25AA4" w:rsidRPr="00BD4393" w:rsidRDefault="00D25AA4" w:rsidP="00D05B54">
            <w:pPr>
              <w:widowControl w:val="0"/>
              <w:tabs>
                <w:tab w:val="left" w:pos="182"/>
              </w:tabs>
              <w:ind w:left="466"/>
              <w:rPr>
                <w:sz w:val="24"/>
                <w:szCs w:val="24"/>
              </w:rPr>
            </w:pPr>
            <w:r w:rsidRPr="00BD4393">
              <w:rPr>
                <w:sz w:val="24"/>
                <w:szCs w:val="24"/>
              </w:rPr>
              <w:t>Исполнитель:</w:t>
            </w:r>
          </w:p>
          <w:p w14:paraId="30B6E3F9" w14:textId="09958ECE" w:rsidR="00D25AA4" w:rsidRPr="00BD4393" w:rsidRDefault="00D25AA4" w:rsidP="00D05B54">
            <w:pPr>
              <w:widowControl w:val="0"/>
              <w:tabs>
                <w:tab w:val="left" w:pos="182"/>
              </w:tabs>
              <w:ind w:left="466"/>
              <w:rPr>
                <w:sz w:val="24"/>
                <w:szCs w:val="24"/>
              </w:rPr>
            </w:pPr>
          </w:p>
        </w:tc>
      </w:tr>
    </w:tbl>
    <w:p w14:paraId="1174AA02" w14:textId="77777777" w:rsidR="00D25AA4" w:rsidRPr="00BD4393" w:rsidRDefault="00D25AA4" w:rsidP="00D25AA4">
      <w:pPr>
        <w:pStyle w:val="ac"/>
        <w:widowControl w:val="0"/>
        <w:tabs>
          <w:tab w:val="left" w:pos="0"/>
        </w:tabs>
        <w:jc w:val="right"/>
        <w:rPr>
          <w:szCs w:val="24"/>
        </w:rPr>
      </w:pPr>
    </w:p>
    <w:p w14:paraId="43AAC6B3" w14:textId="77777777" w:rsidR="00D25AA4" w:rsidRPr="00BD4393" w:rsidRDefault="00D25AA4" w:rsidP="00D25AA4">
      <w:pPr>
        <w:pStyle w:val="ac"/>
        <w:widowControl w:val="0"/>
        <w:tabs>
          <w:tab w:val="left" w:pos="0"/>
        </w:tabs>
        <w:jc w:val="right"/>
        <w:rPr>
          <w:szCs w:val="24"/>
        </w:rPr>
      </w:pPr>
    </w:p>
    <w:p w14:paraId="4C6168EC" w14:textId="77777777" w:rsidR="00477644" w:rsidRDefault="00477644" w:rsidP="00477644">
      <w:pPr>
        <w:pStyle w:val="ac"/>
        <w:widowControl w:val="0"/>
        <w:tabs>
          <w:tab w:val="left" w:pos="0"/>
        </w:tabs>
        <w:jc w:val="right"/>
        <w:rPr>
          <w:szCs w:val="24"/>
        </w:rPr>
      </w:pPr>
      <w:r>
        <w:rPr>
          <w:szCs w:val="24"/>
        </w:rPr>
        <w:br/>
      </w:r>
    </w:p>
    <w:p w14:paraId="20218469" w14:textId="77777777" w:rsidR="00477644" w:rsidRDefault="00477644">
      <w:pPr>
        <w:rPr>
          <w:color w:val="000000"/>
          <w:sz w:val="24"/>
          <w:szCs w:val="24"/>
        </w:rPr>
      </w:pPr>
      <w:r>
        <w:rPr>
          <w:szCs w:val="24"/>
        </w:rPr>
        <w:br w:type="page"/>
      </w:r>
    </w:p>
    <w:p w14:paraId="3B7AE05F" w14:textId="50030D49" w:rsidR="00477644" w:rsidRPr="00BD4393" w:rsidRDefault="00477644" w:rsidP="00477644">
      <w:pPr>
        <w:pStyle w:val="ac"/>
        <w:widowControl w:val="0"/>
        <w:tabs>
          <w:tab w:val="left" w:pos="0"/>
        </w:tabs>
        <w:jc w:val="right"/>
        <w:rPr>
          <w:szCs w:val="24"/>
        </w:rPr>
      </w:pPr>
      <w:r w:rsidRPr="00BD4393">
        <w:rPr>
          <w:szCs w:val="24"/>
        </w:rPr>
        <w:lastRenderedPageBreak/>
        <w:t>Приложение №1</w:t>
      </w:r>
    </w:p>
    <w:p w14:paraId="73FE6C75" w14:textId="77777777" w:rsidR="00477644" w:rsidRPr="00BD4393" w:rsidRDefault="00477644" w:rsidP="00477644">
      <w:pPr>
        <w:pStyle w:val="ac"/>
        <w:widowControl w:val="0"/>
        <w:tabs>
          <w:tab w:val="left" w:pos="0"/>
        </w:tabs>
        <w:jc w:val="right"/>
        <w:rPr>
          <w:szCs w:val="24"/>
        </w:rPr>
      </w:pPr>
      <w:r w:rsidRPr="00BD4393">
        <w:rPr>
          <w:szCs w:val="24"/>
        </w:rPr>
        <w:t>к Договору оказания услуг</w:t>
      </w:r>
    </w:p>
    <w:p w14:paraId="0293BD71" w14:textId="7F641D61" w:rsidR="00477644" w:rsidRPr="00BD4393" w:rsidRDefault="00477644" w:rsidP="00477644">
      <w:pPr>
        <w:pStyle w:val="ac"/>
        <w:widowControl w:val="0"/>
        <w:tabs>
          <w:tab w:val="left" w:pos="0"/>
        </w:tabs>
        <w:jc w:val="right"/>
        <w:rPr>
          <w:b/>
          <w:szCs w:val="24"/>
        </w:rPr>
      </w:pPr>
      <w:r>
        <w:rPr>
          <w:szCs w:val="24"/>
        </w:rPr>
        <w:t>№ ____________</w:t>
      </w:r>
      <w:r w:rsidRPr="00BD4393">
        <w:rPr>
          <w:szCs w:val="24"/>
        </w:rPr>
        <w:t xml:space="preserve"> от «</w:t>
      </w:r>
      <w:r>
        <w:rPr>
          <w:szCs w:val="24"/>
        </w:rPr>
        <w:t>____</w:t>
      </w:r>
      <w:r w:rsidRPr="00BD4393">
        <w:rPr>
          <w:szCs w:val="24"/>
        </w:rPr>
        <w:t xml:space="preserve"> » </w:t>
      </w:r>
      <w:r>
        <w:rPr>
          <w:szCs w:val="24"/>
        </w:rPr>
        <w:t>__________</w:t>
      </w:r>
      <w:r w:rsidRPr="00BD4393">
        <w:rPr>
          <w:szCs w:val="24"/>
        </w:rPr>
        <w:t xml:space="preserve"> 2016 г.</w:t>
      </w:r>
    </w:p>
    <w:p w14:paraId="78D7521E" w14:textId="77777777" w:rsidR="00477644" w:rsidRPr="00BD4393" w:rsidRDefault="00477644" w:rsidP="00477644">
      <w:pPr>
        <w:pStyle w:val="ac"/>
        <w:widowControl w:val="0"/>
        <w:tabs>
          <w:tab w:val="left" w:pos="0"/>
        </w:tabs>
        <w:jc w:val="center"/>
        <w:rPr>
          <w:b/>
          <w:szCs w:val="24"/>
        </w:rPr>
      </w:pPr>
    </w:p>
    <w:p w14:paraId="77764055" w14:textId="77777777" w:rsidR="00477644" w:rsidRPr="00BD4393" w:rsidRDefault="00477644" w:rsidP="00477644">
      <w:pPr>
        <w:pStyle w:val="ac"/>
        <w:widowControl w:val="0"/>
        <w:tabs>
          <w:tab w:val="left" w:pos="0"/>
        </w:tabs>
        <w:jc w:val="center"/>
        <w:rPr>
          <w:b/>
          <w:szCs w:val="24"/>
        </w:rPr>
      </w:pPr>
    </w:p>
    <w:p w14:paraId="0E8F0254" w14:textId="77777777" w:rsidR="00477644" w:rsidRPr="00BD4393" w:rsidRDefault="00477644" w:rsidP="00477644">
      <w:pPr>
        <w:widowControl w:val="0"/>
        <w:jc w:val="center"/>
        <w:rPr>
          <w:b/>
          <w:sz w:val="24"/>
          <w:szCs w:val="24"/>
        </w:rPr>
      </w:pPr>
      <w:r w:rsidRPr="00BD4393">
        <w:rPr>
          <w:b/>
          <w:sz w:val="24"/>
          <w:szCs w:val="24"/>
        </w:rPr>
        <w:t xml:space="preserve">ПЕРЕЧЕНЬ </w:t>
      </w:r>
    </w:p>
    <w:p w14:paraId="1F591753" w14:textId="6F92EEBD" w:rsidR="00477644" w:rsidRPr="00BD4393" w:rsidRDefault="00477644" w:rsidP="00477644">
      <w:pPr>
        <w:widowControl w:val="0"/>
        <w:jc w:val="center"/>
        <w:rPr>
          <w:sz w:val="24"/>
          <w:szCs w:val="24"/>
        </w:rPr>
      </w:pPr>
      <w:r>
        <w:rPr>
          <w:sz w:val="24"/>
          <w:szCs w:val="24"/>
        </w:rPr>
        <w:t xml:space="preserve">оказываемых услуг </w:t>
      </w:r>
      <w:r w:rsidRPr="00BD4393">
        <w:rPr>
          <w:sz w:val="24"/>
          <w:szCs w:val="24"/>
        </w:rPr>
        <w:t>по техническому обслуживанию</w:t>
      </w:r>
      <w:r>
        <w:rPr>
          <w:sz w:val="24"/>
          <w:szCs w:val="24"/>
        </w:rPr>
        <w:t xml:space="preserve"> и ремонту</w:t>
      </w:r>
      <w:r w:rsidRPr="00BD4393">
        <w:rPr>
          <w:sz w:val="24"/>
          <w:szCs w:val="24"/>
        </w:rPr>
        <w:t xml:space="preserve"> систем видеонаблюдения (ТСН), с целью обеспечения </w:t>
      </w:r>
      <w:r>
        <w:rPr>
          <w:sz w:val="24"/>
          <w:szCs w:val="24"/>
        </w:rPr>
        <w:t xml:space="preserve">ее </w:t>
      </w:r>
      <w:r w:rsidRPr="00BD4393">
        <w:rPr>
          <w:sz w:val="24"/>
          <w:szCs w:val="24"/>
        </w:rPr>
        <w:t>бесперебойной работы</w:t>
      </w:r>
    </w:p>
    <w:p w14:paraId="37E09794" w14:textId="77777777" w:rsidR="00477644" w:rsidRPr="00BD4393" w:rsidRDefault="00477644" w:rsidP="00477644">
      <w:pPr>
        <w:widowControl w:val="0"/>
        <w:jc w:val="center"/>
        <w:rPr>
          <w:sz w:val="24"/>
          <w:szCs w:val="24"/>
        </w:rPr>
      </w:pPr>
      <w:r w:rsidRPr="00BD4393">
        <w:rPr>
          <w:sz w:val="24"/>
          <w:szCs w:val="24"/>
        </w:rPr>
        <w:t>(оказываются ежемесячно)</w:t>
      </w:r>
    </w:p>
    <w:p w14:paraId="3E23ED18" w14:textId="77777777" w:rsidR="00477644" w:rsidRPr="00BD4393" w:rsidRDefault="00477644" w:rsidP="00477644">
      <w:pPr>
        <w:widowControl w:val="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88"/>
        <w:gridCol w:w="2126"/>
      </w:tblGrid>
      <w:tr w:rsidR="00477644" w:rsidRPr="00BD4393" w14:paraId="23FF09FF" w14:textId="77777777" w:rsidTr="00D05B54">
        <w:tc>
          <w:tcPr>
            <w:tcW w:w="675" w:type="dxa"/>
            <w:tcBorders>
              <w:top w:val="single" w:sz="4" w:space="0" w:color="auto"/>
              <w:left w:val="single" w:sz="4" w:space="0" w:color="auto"/>
              <w:bottom w:val="single" w:sz="4" w:space="0" w:color="auto"/>
              <w:right w:val="single" w:sz="4" w:space="0" w:color="auto"/>
            </w:tcBorders>
            <w:hideMark/>
          </w:tcPr>
          <w:p w14:paraId="034B93E1" w14:textId="77777777" w:rsidR="00477644" w:rsidRPr="00BD4393" w:rsidRDefault="00477644" w:rsidP="00D05B54">
            <w:pPr>
              <w:widowControl w:val="0"/>
              <w:jc w:val="center"/>
              <w:rPr>
                <w:sz w:val="24"/>
                <w:szCs w:val="24"/>
              </w:rPr>
            </w:pPr>
            <w:r w:rsidRPr="00BD4393">
              <w:rPr>
                <w:sz w:val="24"/>
                <w:szCs w:val="24"/>
              </w:rPr>
              <w:t>№</w:t>
            </w:r>
          </w:p>
          <w:p w14:paraId="0574D045" w14:textId="77777777" w:rsidR="00477644" w:rsidRPr="00BD4393" w:rsidRDefault="00477644" w:rsidP="00D05B54">
            <w:pPr>
              <w:widowControl w:val="0"/>
              <w:jc w:val="center"/>
              <w:rPr>
                <w:sz w:val="24"/>
                <w:szCs w:val="24"/>
              </w:rPr>
            </w:pPr>
            <w:r w:rsidRPr="00BD4393">
              <w:rPr>
                <w:sz w:val="24"/>
                <w:szCs w:val="24"/>
              </w:rPr>
              <w:t>п/п</w:t>
            </w:r>
          </w:p>
        </w:tc>
        <w:tc>
          <w:tcPr>
            <w:tcW w:w="7088" w:type="dxa"/>
            <w:tcBorders>
              <w:top w:val="single" w:sz="4" w:space="0" w:color="auto"/>
              <w:left w:val="single" w:sz="4" w:space="0" w:color="auto"/>
              <w:bottom w:val="single" w:sz="4" w:space="0" w:color="auto"/>
              <w:right w:val="single" w:sz="4" w:space="0" w:color="auto"/>
            </w:tcBorders>
            <w:hideMark/>
          </w:tcPr>
          <w:p w14:paraId="6D669D04" w14:textId="77777777" w:rsidR="00477644" w:rsidRPr="00BD4393" w:rsidRDefault="00477644" w:rsidP="00D05B54">
            <w:pPr>
              <w:widowControl w:val="0"/>
              <w:jc w:val="center"/>
              <w:rPr>
                <w:sz w:val="24"/>
                <w:szCs w:val="24"/>
              </w:rPr>
            </w:pPr>
            <w:r w:rsidRPr="00BD4393">
              <w:rPr>
                <w:sz w:val="24"/>
                <w:szCs w:val="24"/>
              </w:rPr>
              <w:t>Наименование ежемесячных работ по техническому обслуживанию</w:t>
            </w:r>
          </w:p>
        </w:tc>
        <w:tc>
          <w:tcPr>
            <w:tcW w:w="2126" w:type="dxa"/>
            <w:tcBorders>
              <w:top w:val="single" w:sz="4" w:space="0" w:color="auto"/>
              <w:left w:val="single" w:sz="4" w:space="0" w:color="auto"/>
              <w:bottom w:val="single" w:sz="4" w:space="0" w:color="auto"/>
              <w:right w:val="single" w:sz="4" w:space="0" w:color="auto"/>
            </w:tcBorders>
            <w:hideMark/>
          </w:tcPr>
          <w:p w14:paraId="14A28AE6" w14:textId="77777777" w:rsidR="00477644" w:rsidRPr="00BD4393" w:rsidRDefault="00477644" w:rsidP="00D05B54">
            <w:pPr>
              <w:widowControl w:val="0"/>
              <w:jc w:val="center"/>
              <w:rPr>
                <w:sz w:val="24"/>
                <w:szCs w:val="24"/>
              </w:rPr>
            </w:pPr>
            <w:r w:rsidRPr="00BD4393">
              <w:rPr>
                <w:sz w:val="24"/>
                <w:szCs w:val="24"/>
              </w:rPr>
              <w:t>Стоимость услуг</w:t>
            </w:r>
          </w:p>
          <w:p w14:paraId="3AB745D7" w14:textId="77777777" w:rsidR="00477644" w:rsidRPr="00BD4393" w:rsidRDefault="00477644" w:rsidP="00D05B54">
            <w:pPr>
              <w:widowControl w:val="0"/>
              <w:jc w:val="center"/>
              <w:rPr>
                <w:sz w:val="24"/>
                <w:szCs w:val="24"/>
              </w:rPr>
            </w:pPr>
            <w:r w:rsidRPr="00BD4393">
              <w:rPr>
                <w:sz w:val="24"/>
                <w:szCs w:val="24"/>
              </w:rPr>
              <w:t>(в руб.)</w:t>
            </w:r>
          </w:p>
        </w:tc>
      </w:tr>
      <w:tr w:rsidR="00477644" w:rsidRPr="00BD4393" w14:paraId="12B70E65" w14:textId="77777777" w:rsidTr="00477644">
        <w:tc>
          <w:tcPr>
            <w:tcW w:w="675" w:type="dxa"/>
            <w:tcBorders>
              <w:top w:val="single" w:sz="4" w:space="0" w:color="auto"/>
              <w:left w:val="single" w:sz="4" w:space="0" w:color="auto"/>
              <w:bottom w:val="single" w:sz="4" w:space="0" w:color="auto"/>
              <w:right w:val="single" w:sz="4" w:space="0" w:color="auto"/>
            </w:tcBorders>
            <w:hideMark/>
          </w:tcPr>
          <w:p w14:paraId="0A2F3AA8" w14:textId="77777777" w:rsidR="00477644" w:rsidRPr="00BD4393" w:rsidRDefault="00477644" w:rsidP="00D05B54">
            <w:pPr>
              <w:widowControl w:val="0"/>
              <w:jc w:val="center"/>
              <w:rPr>
                <w:sz w:val="24"/>
                <w:szCs w:val="24"/>
              </w:rPr>
            </w:pPr>
            <w:r w:rsidRPr="00BD4393">
              <w:rPr>
                <w:sz w:val="24"/>
                <w:szCs w:val="24"/>
              </w:rPr>
              <w:t>1.</w:t>
            </w:r>
          </w:p>
        </w:tc>
        <w:tc>
          <w:tcPr>
            <w:tcW w:w="7088" w:type="dxa"/>
            <w:tcBorders>
              <w:top w:val="single" w:sz="4" w:space="0" w:color="auto"/>
              <w:left w:val="single" w:sz="4" w:space="0" w:color="auto"/>
              <w:bottom w:val="single" w:sz="4" w:space="0" w:color="auto"/>
              <w:right w:val="single" w:sz="4" w:space="0" w:color="auto"/>
            </w:tcBorders>
            <w:hideMark/>
          </w:tcPr>
          <w:p w14:paraId="50E9E94A" w14:textId="6D98BD6C" w:rsidR="00477644" w:rsidRPr="00BD4393" w:rsidRDefault="00477644" w:rsidP="00477644">
            <w:pPr>
              <w:widowControl w:val="0"/>
              <w:rPr>
                <w:sz w:val="24"/>
                <w:szCs w:val="24"/>
              </w:rPr>
            </w:pPr>
            <w:r w:rsidRPr="00BD4393">
              <w:rPr>
                <w:sz w:val="24"/>
                <w:szCs w:val="24"/>
              </w:rPr>
              <w:t>Проведение контрольных измерений на линиях слаботочных систем ТСН</w:t>
            </w:r>
          </w:p>
        </w:tc>
        <w:tc>
          <w:tcPr>
            <w:tcW w:w="2126" w:type="dxa"/>
            <w:tcBorders>
              <w:top w:val="single" w:sz="4" w:space="0" w:color="auto"/>
              <w:left w:val="single" w:sz="4" w:space="0" w:color="auto"/>
              <w:bottom w:val="single" w:sz="4" w:space="0" w:color="auto"/>
              <w:right w:val="single" w:sz="4" w:space="0" w:color="auto"/>
            </w:tcBorders>
          </w:tcPr>
          <w:p w14:paraId="38A7A6CE" w14:textId="17A7D0B9" w:rsidR="00477644" w:rsidRPr="00BD4393" w:rsidRDefault="00477644" w:rsidP="00D05B54">
            <w:pPr>
              <w:widowControl w:val="0"/>
              <w:jc w:val="center"/>
              <w:rPr>
                <w:sz w:val="24"/>
                <w:szCs w:val="24"/>
              </w:rPr>
            </w:pPr>
          </w:p>
        </w:tc>
      </w:tr>
      <w:tr w:rsidR="00477644" w:rsidRPr="00BD4393" w14:paraId="1A4703F2" w14:textId="77777777" w:rsidTr="00477644">
        <w:tc>
          <w:tcPr>
            <w:tcW w:w="675" w:type="dxa"/>
            <w:tcBorders>
              <w:top w:val="single" w:sz="4" w:space="0" w:color="auto"/>
              <w:left w:val="single" w:sz="4" w:space="0" w:color="auto"/>
              <w:bottom w:val="single" w:sz="4" w:space="0" w:color="auto"/>
              <w:right w:val="single" w:sz="4" w:space="0" w:color="auto"/>
            </w:tcBorders>
            <w:hideMark/>
          </w:tcPr>
          <w:p w14:paraId="13AFFF34" w14:textId="77777777" w:rsidR="00477644" w:rsidRPr="00BD4393" w:rsidRDefault="00477644" w:rsidP="00D05B54">
            <w:pPr>
              <w:widowControl w:val="0"/>
              <w:jc w:val="center"/>
              <w:rPr>
                <w:sz w:val="24"/>
                <w:szCs w:val="24"/>
              </w:rPr>
            </w:pPr>
            <w:r w:rsidRPr="00BD4393">
              <w:rPr>
                <w:sz w:val="24"/>
                <w:szCs w:val="24"/>
              </w:rPr>
              <w:t>2.</w:t>
            </w:r>
          </w:p>
        </w:tc>
        <w:tc>
          <w:tcPr>
            <w:tcW w:w="7088" w:type="dxa"/>
            <w:tcBorders>
              <w:top w:val="single" w:sz="4" w:space="0" w:color="auto"/>
              <w:left w:val="single" w:sz="4" w:space="0" w:color="auto"/>
              <w:bottom w:val="single" w:sz="4" w:space="0" w:color="auto"/>
              <w:right w:val="single" w:sz="4" w:space="0" w:color="auto"/>
            </w:tcBorders>
            <w:hideMark/>
          </w:tcPr>
          <w:p w14:paraId="61DE1E71" w14:textId="77777777" w:rsidR="00477644" w:rsidRPr="00BD4393" w:rsidRDefault="00477644" w:rsidP="00D05B54">
            <w:pPr>
              <w:widowControl w:val="0"/>
              <w:rPr>
                <w:sz w:val="24"/>
                <w:szCs w:val="24"/>
              </w:rPr>
            </w:pPr>
            <w:r w:rsidRPr="00BD4393">
              <w:rPr>
                <w:sz w:val="24"/>
                <w:szCs w:val="24"/>
              </w:rPr>
              <w:t xml:space="preserve">Формирование (обновление) базы данных в системе накопителя информации </w:t>
            </w:r>
          </w:p>
        </w:tc>
        <w:tc>
          <w:tcPr>
            <w:tcW w:w="2126" w:type="dxa"/>
            <w:tcBorders>
              <w:top w:val="single" w:sz="4" w:space="0" w:color="auto"/>
              <w:left w:val="single" w:sz="4" w:space="0" w:color="auto"/>
              <w:bottom w:val="single" w:sz="4" w:space="0" w:color="auto"/>
              <w:right w:val="single" w:sz="4" w:space="0" w:color="auto"/>
            </w:tcBorders>
          </w:tcPr>
          <w:p w14:paraId="2142C9DE" w14:textId="1BFEFFAF" w:rsidR="00477644" w:rsidRPr="00BD4393" w:rsidRDefault="00477644" w:rsidP="00D05B54">
            <w:pPr>
              <w:widowControl w:val="0"/>
              <w:jc w:val="center"/>
              <w:rPr>
                <w:sz w:val="24"/>
                <w:szCs w:val="24"/>
              </w:rPr>
            </w:pPr>
          </w:p>
        </w:tc>
      </w:tr>
      <w:tr w:rsidR="00477644" w:rsidRPr="00BD4393" w14:paraId="334D6467" w14:textId="77777777" w:rsidTr="00477644">
        <w:tc>
          <w:tcPr>
            <w:tcW w:w="675" w:type="dxa"/>
            <w:tcBorders>
              <w:top w:val="single" w:sz="4" w:space="0" w:color="auto"/>
              <w:left w:val="single" w:sz="4" w:space="0" w:color="auto"/>
              <w:bottom w:val="single" w:sz="4" w:space="0" w:color="auto"/>
              <w:right w:val="single" w:sz="4" w:space="0" w:color="auto"/>
            </w:tcBorders>
            <w:hideMark/>
          </w:tcPr>
          <w:p w14:paraId="316F1A88" w14:textId="77777777" w:rsidR="00477644" w:rsidRPr="00BD4393" w:rsidRDefault="00477644" w:rsidP="00D05B54">
            <w:pPr>
              <w:widowControl w:val="0"/>
              <w:jc w:val="center"/>
              <w:rPr>
                <w:sz w:val="24"/>
                <w:szCs w:val="24"/>
              </w:rPr>
            </w:pPr>
            <w:r w:rsidRPr="00BD4393">
              <w:rPr>
                <w:sz w:val="24"/>
                <w:szCs w:val="24"/>
              </w:rPr>
              <w:t>3.</w:t>
            </w:r>
          </w:p>
        </w:tc>
        <w:tc>
          <w:tcPr>
            <w:tcW w:w="7088" w:type="dxa"/>
            <w:tcBorders>
              <w:top w:val="single" w:sz="4" w:space="0" w:color="auto"/>
              <w:left w:val="single" w:sz="4" w:space="0" w:color="auto"/>
              <w:bottom w:val="single" w:sz="4" w:space="0" w:color="auto"/>
              <w:right w:val="single" w:sz="4" w:space="0" w:color="auto"/>
            </w:tcBorders>
            <w:hideMark/>
          </w:tcPr>
          <w:p w14:paraId="0E598F0D" w14:textId="77777777" w:rsidR="00477644" w:rsidRPr="00BD4393" w:rsidRDefault="00477644" w:rsidP="00D05B54">
            <w:pPr>
              <w:widowControl w:val="0"/>
              <w:rPr>
                <w:sz w:val="24"/>
                <w:szCs w:val="24"/>
              </w:rPr>
            </w:pPr>
            <w:r w:rsidRPr="00BD4393">
              <w:rPr>
                <w:sz w:val="24"/>
                <w:szCs w:val="24"/>
              </w:rPr>
              <w:t>Регулировка, настройка параметров коммутаторов</w:t>
            </w:r>
          </w:p>
        </w:tc>
        <w:tc>
          <w:tcPr>
            <w:tcW w:w="2126" w:type="dxa"/>
            <w:tcBorders>
              <w:top w:val="single" w:sz="4" w:space="0" w:color="auto"/>
              <w:left w:val="single" w:sz="4" w:space="0" w:color="auto"/>
              <w:bottom w:val="single" w:sz="4" w:space="0" w:color="auto"/>
              <w:right w:val="single" w:sz="4" w:space="0" w:color="auto"/>
            </w:tcBorders>
          </w:tcPr>
          <w:p w14:paraId="1CD1AFAE" w14:textId="20A39213" w:rsidR="00477644" w:rsidRPr="00BD4393" w:rsidRDefault="00477644" w:rsidP="00D05B54">
            <w:pPr>
              <w:widowControl w:val="0"/>
              <w:jc w:val="center"/>
              <w:rPr>
                <w:sz w:val="24"/>
                <w:szCs w:val="24"/>
              </w:rPr>
            </w:pPr>
          </w:p>
        </w:tc>
      </w:tr>
      <w:tr w:rsidR="00477644" w:rsidRPr="00BD4393" w14:paraId="6368A526" w14:textId="77777777" w:rsidTr="00477644">
        <w:tc>
          <w:tcPr>
            <w:tcW w:w="675" w:type="dxa"/>
            <w:tcBorders>
              <w:top w:val="single" w:sz="4" w:space="0" w:color="auto"/>
              <w:left w:val="single" w:sz="4" w:space="0" w:color="auto"/>
              <w:bottom w:val="single" w:sz="4" w:space="0" w:color="auto"/>
              <w:right w:val="single" w:sz="4" w:space="0" w:color="auto"/>
            </w:tcBorders>
            <w:hideMark/>
          </w:tcPr>
          <w:p w14:paraId="3B11941E" w14:textId="77777777" w:rsidR="00477644" w:rsidRPr="00BD4393" w:rsidRDefault="00477644" w:rsidP="00D05B54">
            <w:pPr>
              <w:widowControl w:val="0"/>
              <w:jc w:val="center"/>
              <w:rPr>
                <w:sz w:val="24"/>
                <w:szCs w:val="24"/>
              </w:rPr>
            </w:pPr>
            <w:r w:rsidRPr="00BD4393">
              <w:rPr>
                <w:sz w:val="24"/>
                <w:szCs w:val="24"/>
              </w:rPr>
              <w:t>4.</w:t>
            </w:r>
          </w:p>
        </w:tc>
        <w:tc>
          <w:tcPr>
            <w:tcW w:w="7088" w:type="dxa"/>
            <w:tcBorders>
              <w:top w:val="single" w:sz="4" w:space="0" w:color="auto"/>
              <w:left w:val="single" w:sz="4" w:space="0" w:color="auto"/>
              <w:bottom w:val="single" w:sz="4" w:space="0" w:color="auto"/>
              <w:right w:val="single" w:sz="4" w:space="0" w:color="auto"/>
            </w:tcBorders>
            <w:hideMark/>
          </w:tcPr>
          <w:p w14:paraId="2C6C0E6D" w14:textId="77777777" w:rsidR="00477644" w:rsidRPr="00BD4393" w:rsidRDefault="00477644" w:rsidP="00D05B54">
            <w:pPr>
              <w:widowControl w:val="0"/>
              <w:rPr>
                <w:sz w:val="24"/>
                <w:szCs w:val="24"/>
              </w:rPr>
            </w:pPr>
            <w:r w:rsidRPr="00BD4393">
              <w:rPr>
                <w:sz w:val="24"/>
                <w:szCs w:val="24"/>
              </w:rPr>
              <w:t>Контрольные измерения кабельных линий коммутации</w:t>
            </w:r>
          </w:p>
        </w:tc>
        <w:tc>
          <w:tcPr>
            <w:tcW w:w="2126" w:type="dxa"/>
            <w:tcBorders>
              <w:top w:val="single" w:sz="4" w:space="0" w:color="auto"/>
              <w:left w:val="single" w:sz="4" w:space="0" w:color="auto"/>
              <w:bottom w:val="single" w:sz="4" w:space="0" w:color="auto"/>
              <w:right w:val="single" w:sz="4" w:space="0" w:color="auto"/>
            </w:tcBorders>
          </w:tcPr>
          <w:p w14:paraId="48724908" w14:textId="3E27B0E7" w:rsidR="00477644" w:rsidRPr="00BD4393" w:rsidRDefault="00477644" w:rsidP="00D05B54">
            <w:pPr>
              <w:widowControl w:val="0"/>
              <w:jc w:val="center"/>
              <w:rPr>
                <w:sz w:val="24"/>
                <w:szCs w:val="24"/>
              </w:rPr>
            </w:pPr>
          </w:p>
        </w:tc>
      </w:tr>
      <w:tr w:rsidR="00477644" w:rsidRPr="00BD4393" w14:paraId="0F710934" w14:textId="77777777" w:rsidTr="00477644">
        <w:tc>
          <w:tcPr>
            <w:tcW w:w="675" w:type="dxa"/>
            <w:tcBorders>
              <w:top w:val="single" w:sz="4" w:space="0" w:color="auto"/>
              <w:left w:val="single" w:sz="4" w:space="0" w:color="auto"/>
              <w:bottom w:val="single" w:sz="4" w:space="0" w:color="auto"/>
              <w:right w:val="single" w:sz="4" w:space="0" w:color="auto"/>
            </w:tcBorders>
            <w:hideMark/>
          </w:tcPr>
          <w:p w14:paraId="40949C90" w14:textId="77777777" w:rsidR="00477644" w:rsidRPr="00BD4393" w:rsidRDefault="00477644" w:rsidP="00D05B54">
            <w:pPr>
              <w:widowControl w:val="0"/>
              <w:jc w:val="center"/>
              <w:rPr>
                <w:sz w:val="24"/>
                <w:szCs w:val="24"/>
              </w:rPr>
            </w:pPr>
            <w:r w:rsidRPr="00BD4393">
              <w:rPr>
                <w:sz w:val="24"/>
                <w:szCs w:val="24"/>
              </w:rPr>
              <w:t>5.</w:t>
            </w:r>
          </w:p>
        </w:tc>
        <w:tc>
          <w:tcPr>
            <w:tcW w:w="7088" w:type="dxa"/>
            <w:tcBorders>
              <w:top w:val="single" w:sz="4" w:space="0" w:color="auto"/>
              <w:left w:val="single" w:sz="4" w:space="0" w:color="auto"/>
              <w:bottom w:val="single" w:sz="4" w:space="0" w:color="auto"/>
              <w:right w:val="single" w:sz="4" w:space="0" w:color="auto"/>
            </w:tcBorders>
            <w:hideMark/>
          </w:tcPr>
          <w:p w14:paraId="20472086" w14:textId="77777777" w:rsidR="00477644" w:rsidRPr="00BD4393" w:rsidRDefault="00477644" w:rsidP="00D05B54">
            <w:pPr>
              <w:widowControl w:val="0"/>
              <w:rPr>
                <w:sz w:val="24"/>
                <w:szCs w:val="24"/>
              </w:rPr>
            </w:pPr>
            <w:r w:rsidRPr="00BD4393">
              <w:rPr>
                <w:sz w:val="24"/>
                <w:szCs w:val="24"/>
              </w:rPr>
              <w:t>Проведение профилактики контактных разъемов</w:t>
            </w:r>
          </w:p>
        </w:tc>
        <w:tc>
          <w:tcPr>
            <w:tcW w:w="2126" w:type="dxa"/>
            <w:tcBorders>
              <w:top w:val="single" w:sz="4" w:space="0" w:color="auto"/>
              <w:left w:val="single" w:sz="4" w:space="0" w:color="auto"/>
              <w:bottom w:val="single" w:sz="4" w:space="0" w:color="auto"/>
              <w:right w:val="single" w:sz="4" w:space="0" w:color="auto"/>
            </w:tcBorders>
          </w:tcPr>
          <w:p w14:paraId="63B770D8" w14:textId="13BA6B22" w:rsidR="00477644" w:rsidRPr="00BD4393" w:rsidRDefault="00477644" w:rsidP="00D05B54">
            <w:pPr>
              <w:widowControl w:val="0"/>
              <w:jc w:val="center"/>
              <w:rPr>
                <w:sz w:val="24"/>
                <w:szCs w:val="24"/>
              </w:rPr>
            </w:pPr>
          </w:p>
        </w:tc>
      </w:tr>
      <w:tr w:rsidR="00477644" w:rsidRPr="00BD4393" w14:paraId="03D4975C" w14:textId="77777777" w:rsidTr="00477644">
        <w:tc>
          <w:tcPr>
            <w:tcW w:w="675" w:type="dxa"/>
            <w:tcBorders>
              <w:top w:val="single" w:sz="4" w:space="0" w:color="auto"/>
              <w:left w:val="single" w:sz="4" w:space="0" w:color="auto"/>
              <w:bottom w:val="single" w:sz="4" w:space="0" w:color="auto"/>
              <w:right w:val="single" w:sz="4" w:space="0" w:color="auto"/>
            </w:tcBorders>
            <w:hideMark/>
          </w:tcPr>
          <w:p w14:paraId="2F8BC612" w14:textId="365D319F" w:rsidR="00477644" w:rsidRPr="00BD4393" w:rsidRDefault="00477644" w:rsidP="00D05B54">
            <w:pPr>
              <w:widowControl w:val="0"/>
              <w:jc w:val="center"/>
              <w:rPr>
                <w:sz w:val="24"/>
                <w:szCs w:val="24"/>
              </w:rPr>
            </w:pPr>
            <w:r>
              <w:rPr>
                <w:sz w:val="24"/>
                <w:szCs w:val="24"/>
              </w:rPr>
              <w:t>6</w:t>
            </w:r>
            <w:r w:rsidRPr="00BD4393">
              <w:rPr>
                <w:sz w:val="24"/>
                <w:szCs w:val="24"/>
              </w:rPr>
              <w:t>.</w:t>
            </w:r>
          </w:p>
        </w:tc>
        <w:tc>
          <w:tcPr>
            <w:tcW w:w="7088" w:type="dxa"/>
            <w:tcBorders>
              <w:top w:val="single" w:sz="4" w:space="0" w:color="auto"/>
              <w:left w:val="single" w:sz="4" w:space="0" w:color="auto"/>
              <w:bottom w:val="single" w:sz="4" w:space="0" w:color="auto"/>
              <w:right w:val="single" w:sz="4" w:space="0" w:color="auto"/>
            </w:tcBorders>
            <w:hideMark/>
          </w:tcPr>
          <w:p w14:paraId="203A6BC5" w14:textId="77777777" w:rsidR="00477644" w:rsidRPr="00BD4393" w:rsidRDefault="00477644" w:rsidP="00D05B54">
            <w:pPr>
              <w:widowControl w:val="0"/>
              <w:rPr>
                <w:sz w:val="24"/>
                <w:szCs w:val="24"/>
              </w:rPr>
            </w:pPr>
            <w:r w:rsidRPr="00BD4393">
              <w:rPr>
                <w:sz w:val="24"/>
                <w:szCs w:val="24"/>
              </w:rPr>
              <w:t>Регулировка параметров камер видеонаблюдения, отстройка чувствительности, углов обзора</w:t>
            </w:r>
          </w:p>
        </w:tc>
        <w:tc>
          <w:tcPr>
            <w:tcW w:w="2126" w:type="dxa"/>
            <w:tcBorders>
              <w:top w:val="single" w:sz="4" w:space="0" w:color="auto"/>
              <w:left w:val="single" w:sz="4" w:space="0" w:color="auto"/>
              <w:bottom w:val="single" w:sz="4" w:space="0" w:color="auto"/>
              <w:right w:val="single" w:sz="4" w:space="0" w:color="auto"/>
            </w:tcBorders>
          </w:tcPr>
          <w:p w14:paraId="7C452620" w14:textId="71ACA953" w:rsidR="00477644" w:rsidRPr="00BD4393" w:rsidRDefault="00477644" w:rsidP="00D05B54">
            <w:pPr>
              <w:widowControl w:val="0"/>
              <w:jc w:val="center"/>
              <w:rPr>
                <w:sz w:val="24"/>
                <w:szCs w:val="24"/>
              </w:rPr>
            </w:pPr>
          </w:p>
        </w:tc>
      </w:tr>
      <w:tr w:rsidR="00477644" w:rsidRPr="00BD4393" w14:paraId="7B270E14" w14:textId="77777777" w:rsidTr="00477644">
        <w:tc>
          <w:tcPr>
            <w:tcW w:w="675" w:type="dxa"/>
            <w:tcBorders>
              <w:top w:val="single" w:sz="4" w:space="0" w:color="auto"/>
              <w:left w:val="single" w:sz="4" w:space="0" w:color="auto"/>
              <w:bottom w:val="single" w:sz="4" w:space="0" w:color="auto"/>
              <w:right w:val="single" w:sz="4" w:space="0" w:color="auto"/>
            </w:tcBorders>
          </w:tcPr>
          <w:p w14:paraId="0DBF501C" w14:textId="0758B805" w:rsidR="00477644" w:rsidRPr="00BD4393" w:rsidRDefault="00477644" w:rsidP="00D05B54">
            <w:pPr>
              <w:widowControl w:val="0"/>
              <w:jc w:val="center"/>
              <w:rPr>
                <w:sz w:val="24"/>
                <w:szCs w:val="24"/>
              </w:rPr>
            </w:pPr>
            <w:r>
              <w:rPr>
                <w:sz w:val="24"/>
                <w:szCs w:val="24"/>
              </w:rPr>
              <w:t>7.</w:t>
            </w:r>
          </w:p>
        </w:tc>
        <w:tc>
          <w:tcPr>
            <w:tcW w:w="7088" w:type="dxa"/>
            <w:tcBorders>
              <w:top w:val="single" w:sz="4" w:space="0" w:color="auto"/>
              <w:left w:val="single" w:sz="4" w:space="0" w:color="auto"/>
              <w:bottom w:val="single" w:sz="4" w:space="0" w:color="auto"/>
              <w:right w:val="single" w:sz="4" w:space="0" w:color="auto"/>
            </w:tcBorders>
            <w:hideMark/>
          </w:tcPr>
          <w:p w14:paraId="7F70F1AC" w14:textId="77777777" w:rsidR="00477644" w:rsidRPr="00BD4393" w:rsidRDefault="00477644" w:rsidP="00D05B54">
            <w:pPr>
              <w:widowControl w:val="0"/>
              <w:rPr>
                <w:sz w:val="24"/>
                <w:szCs w:val="24"/>
              </w:rPr>
            </w:pPr>
            <w:r w:rsidRPr="00BD4393">
              <w:rPr>
                <w:sz w:val="24"/>
                <w:szCs w:val="24"/>
              </w:rPr>
              <w:t>Контрольные измерения параметров датчиков движения системы ТСН</w:t>
            </w:r>
          </w:p>
        </w:tc>
        <w:tc>
          <w:tcPr>
            <w:tcW w:w="2126" w:type="dxa"/>
            <w:tcBorders>
              <w:top w:val="single" w:sz="4" w:space="0" w:color="auto"/>
              <w:left w:val="single" w:sz="4" w:space="0" w:color="auto"/>
              <w:bottom w:val="single" w:sz="4" w:space="0" w:color="auto"/>
              <w:right w:val="single" w:sz="4" w:space="0" w:color="auto"/>
            </w:tcBorders>
          </w:tcPr>
          <w:p w14:paraId="2AF459D5" w14:textId="07E8DB47" w:rsidR="00477644" w:rsidRPr="00BD4393" w:rsidRDefault="00477644" w:rsidP="00D05B54">
            <w:pPr>
              <w:widowControl w:val="0"/>
              <w:jc w:val="center"/>
              <w:rPr>
                <w:sz w:val="24"/>
                <w:szCs w:val="24"/>
              </w:rPr>
            </w:pPr>
          </w:p>
        </w:tc>
      </w:tr>
      <w:tr w:rsidR="00477644" w:rsidRPr="00BD4393" w14:paraId="5804F4A3" w14:textId="77777777" w:rsidTr="00477644">
        <w:tc>
          <w:tcPr>
            <w:tcW w:w="675" w:type="dxa"/>
            <w:tcBorders>
              <w:top w:val="single" w:sz="4" w:space="0" w:color="auto"/>
              <w:left w:val="single" w:sz="4" w:space="0" w:color="auto"/>
              <w:bottom w:val="single" w:sz="4" w:space="0" w:color="auto"/>
              <w:right w:val="single" w:sz="4" w:space="0" w:color="auto"/>
            </w:tcBorders>
          </w:tcPr>
          <w:p w14:paraId="2453FCF8" w14:textId="44647B71" w:rsidR="00477644" w:rsidRPr="00BD4393" w:rsidRDefault="00477644" w:rsidP="00D05B54">
            <w:pPr>
              <w:widowControl w:val="0"/>
              <w:jc w:val="center"/>
              <w:rPr>
                <w:sz w:val="24"/>
                <w:szCs w:val="24"/>
              </w:rPr>
            </w:pPr>
            <w:r w:rsidRPr="00BD4393">
              <w:rPr>
                <w:sz w:val="24"/>
                <w:szCs w:val="24"/>
              </w:rPr>
              <w:t>8.</w:t>
            </w:r>
          </w:p>
        </w:tc>
        <w:tc>
          <w:tcPr>
            <w:tcW w:w="7088" w:type="dxa"/>
            <w:tcBorders>
              <w:top w:val="single" w:sz="4" w:space="0" w:color="auto"/>
              <w:left w:val="single" w:sz="4" w:space="0" w:color="auto"/>
              <w:bottom w:val="single" w:sz="4" w:space="0" w:color="auto"/>
              <w:right w:val="single" w:sz="4" w:space="0" w:color="auto"/>
            </w:tcBorders>
            <w:hideMark/>
          </w:tcPr>
          <w:p w14:paraId="451C788E" w14:textId="77777777" w:rsidR="00477644" w:rsidRPr="00BD4393" w:rsidRDefault="00477644" w:rsidP="00D05B54">
            <w:pPr>
              <w:widowControl w:val="0"/>
              <w:rPr>
                <w:sz w:val="24"/>
                <w:szCs w:val="24"/>
              </w:rPr>
            </w:pPr>
            <w:r w:rsidRPr="00BD4393">
              <w:rPr>
                <w:sz w:val="24"/>
                <w:szCs w:val="24"/>
              </w:rPr>
              <w:t>Проведение работ по техническому обслуживанию серверов</w:t>
            </w:r>
          </w:p>
        </w:tc>
        <w:tc>
          <w:tcPr>
            <w:tcW w:w="2126" w:type="dxa"/>
            <w:tcBorders>
              <w:top w:val="single" w:sz="4" w:space="0" w:color="auto"/>
              <w:left w:val="single" w:sz="4" w:space="0" w:color="auto"/>
              <w:bottom w:val="single" w:sz="4" w:space="0" w:color="auto"/>
              <w:right w:val="single" w:sz="4" w:space="0" w:color="auto"/>
            </w:tcBorders>
          </w:tcPr>
          <w:p w14:paraId="7049BDD8" w14:textId="0B30EBAB" w:rsidR="00477644" w:rsidRPr="00BD4393" w:rsidRDefault="00477644" w:rsidP="00D05B54">
            <w:pPr>
              <w:widowControl w:val="0"/>
              <w:jc w:val="center"/>
              <w:rPr>
                <w:sz w:val="24"/>
                <w:szCs w:val="24"/>
              </w:rPr>
            </w:pPr>
          </w:p>
        </w:tc>
      </w:tr>
      <w:tr w:rsidR="00477644" w:rsidRPr="00BD4393" w14:paraId="425691E9" w14:textId="77777777" w:rsidTr="00477644">
        <w:tc>
          <w:tcPr>
            <w:tcW w:w="675" w:type="dxa"/>
            <w:tcBorders>
              <w:top w:val="single" w:sz="4" w:space="0" w:color="auto"/>
              <w:left w:val="single" w:sz="4" w:space="0" w:color="auto"/>
              <w:bottom w:val="single" w:sz="4" w:space="0" w:color="auto"/>
              <w:right w:val="single" w:sz="4" w:space="0" w:color="auto"/>
            </w:tcBorders>
          </w:tcPr>
          <w:p w14:paraId="2E8BD60D" w14:textId="5DE07797" w:rsidR="00477644" w:rsidRPr="00BD4393" w:rsidRDefault="00477644" w:rsidP="00D05B54">
            <w:pPr>
              <w:widowControl w:val="0"/>
              <w:jc w:val="center"/>
              <w:rPr>
                <w:sz w:val="24"/>
                <w:szCs w:val="24"/>
              </w:rPr>
            </w:pPr>
            <w:r w:rsidRPr="00BD4393">
              <w:rPr>
                <w:sz w:val="24"/>
                <w:szCs w:val="24"/>
              </w:rPr>
              <w:t>9.</w:t>
            </w:r>
          </w:p>
        </w:tc>
        <w:tc>
          <w:tcPr>
            <w:tcW w:w="7088" w:type="dxa"/>
            <w:tcBorders>
              <w:top w:val="single" w:sz="4" w:space="0" w:color="auto"/>
              <w:left w:val="single" w:sz="4" w:space="0" w:color="auto"/>
              <w:bottom w:val="single" w:sz="4" w:space="0" w:color="auto"/>
              <w:right w:val="single" w:sz="4" w:space="0" w:color="auto"/>
            </w:tcBorders>
          </w:tcPr>
          <w:p w14:paraId="459F71E9" w14:textId="55F73736" w:rsidR="00477644" w:rsidRPr="00BD4393" w:rsidRDefault="00477644" w:rsidP="00477644">
            <w:pPr>
              <w:widowControl w:val="0"/>
              <w:rPr>
                <w:sz w:val="24"/>
                <w:szCs w:val="24"/>
              </w:rPr>
            </w:pPr>
            <w:r>
              <w:rPr>
                <w:sz w:val="24"/>
                <w:szCs w:val="24"/>
              </w:rPr>
              <w:t>Обновление программного обеспечения (по мере необходимости)</w:t>
            </w:r>
          </w:p>
        </w:tc>
        <w:tc>
          <w:tcPr>
            <w:tcW w:w="2126" w:type="dxa"/>
            <w:tcBorders>
              <w:top w:val="single" w:sz="4" w:space="0" w:color="auto"/>
              <w:left w:val="single" w:sz="4" w:space="0" w:color="auto"/>
              <w:bottom w:val="single" w:sz="4" w:space="0" w:color="auto"/>
              <w:right w:val="single" w:sz="4" w:space="0" w:color="auto"/>
            </w:tcBorders>
          </w:tcPr>
          <w:p w14:paraId="10E1D289" w14:textId="77777777" w:rsidR="00477644" w:rsidRPr="00BD4393" w:rsidRDefault="00477644" w:rsidP="00D05B54">
            <w:pPr>
              <w:widowControl w:val="0"/>
              <w:jc w:val="center"/>
              <w:rPr>
                <w:sz w:val="24"/>
                <w:szCs w:val="24"/>
              </w:rPr>
            </w:pPr>
          </w:p>
        </w:tc>
      </w:tr>
      <w:tr w:rsidR="00477644" w:rsidRPr="00BD4393" w14:paraId="497B43D3" w14:textId="77777777" w:rsidTr="00477644">
        <w:tc>
          <w:tcPr>
            <w:tcW w:w="675" w:type="dxa"/>
            <w:tcBorders>
              <w:top w:val="single" w:sz="4" w:space="0" w:color="auto"/>
              <w:left w:val="single" w:sz="4" w:space="0" w:color="auto"/>
              <w:bottom w:val="single" w:sz="4" w:space="0" w:color="auto"/>
              <w:right w:val="single" w:sz="4" w:space="0" w:color="auto"/>
            </w:tcBorders>
          </w:tcPr>
          <w:p w14:paraId="5D955788" w14:textId="18E5E479" w:rsidR="00477644" w:rsidRPr="00BD4393" w:rsidRDefault="00477644" w:rsidP="00D05B54">
            <w:pPr>
              <w:widowControl w:val="0"/>
              <w:jc w:val="center"/>
              <w:rPr>
                <w:sz w:val="24"/>
                <w:szCs w:val="24"/>
              </w:rPr>
            </w:pPr>
            <w:r>
              <w:rPr>
                <w:sz w:val="24"/>
                <w:szCs w:val="24"/>
              </w:rPr>
              <w:t>10.</w:t>
            </w:r>
          </w:p>
        </w:tc>
        <w:tc>
          <w:tcPr>
            <w:tcW w:w="7088" w:type="dxa"/>
            <w:tcBorders>
              <w:top w:val="single" w:sz="4" w:space="0" w:color="auto"/>
              <w:left w:val="single" w:sz="4" w:space="0" w:color="auto"/>
              <w:bottom w:val="single" w:sz="4" w:space="0" w:color="auto"/>
              <w:right w:val="single" w:sz="4" w:space="0" w:color="auto"/>
            </w:tcBorders>
          </w:tcPr>
          <w:p w14:paraId="454BDCC4" w14:textId="5BD3593C" w:rsidR="00477644" w:rsidRDefault="00477644" w:rsidP="00477644">
            <w:pPr>
              <w:widowControl w:val="0"/>
              <w:rPr>
                <w:sz w:val="24"/>
                <w:szCs w:val="24"/>
              </w:rPr>
            </w:pPr>
            <w:r>
              <w:rPr>
                <w:sz w:val="24"/>
                <w:szCs w:val="24"/>
              </w:rPr>
              <w:t>Текущий ремонт составляющих ТСН (по мере необходимости)</w:t>
            </w:r>
          </w:p>
        </w:tc>
        <w:tc>
          <w:tcPr>
            <w:tcW w:w="2126" w:type="dxa"/>
            <w:tcBorders>
              <w:top w:val="single" w:sz="4" w:space="0" w:color="auto"/>
              <w:left w:val="single" w:sz="4" w:space="0" w:color="auto"/>
              <w:bottom w:val="single" w:sz="4" w:space="0" w:color="auto"/>
              <w:right w:val="single" w:sz="4" w:space="0" w:color="auto"/>
            </w:tcBorders>
          </w:tcPr>
          <w:p w14:paraId="0A611550" w14:textId="77777777" w:rsidR="00477644" w:rsidRPr="00BD4393" w:rsidRDefault="00477644" w:rsidP="00D05B54">
            <w:pPr>
              <w:widowControl w:val="0"/>
              <w:jc w:val="center"/>
              <w:rPr>
                <w:sz w:val="24"/>
                <w:szCs w:val="24"/>
              </w:rPr>
            </w:pPr>
          </w:p>
        </w:tc>
      </w:tr>
      <w:tr w:rsidR="00477644" w:rsidRPr="00BD4393" w14:paraId="0797985A" w14:textId="77777777" w:rsidTr="00477644">
        <w:tc>
          <w:tcPr>
            <w:tcW w:w="7763" w:type="dxa"/>
            <w:gridSpan w:val="2"/>
            <w:tcBorders>
              <w:top w:val="single" w:sz="4" w:space="0" w:color="auto"/>
              <w:left w:val="single" w:sz="4" w:space="0" w:color="auto"/>
              <w:bottom w:val="single" w:sz="4" w:space="0" w:color="auto"/>
              <w:right w:val="single" w:sz="4" w:space="0" w:color="auto"/>
            </w:tcBorders>
            <w:hideMark/>
          </w:tcPr>
          <w:p w14:paraId="512A0414" w14:textId="77777777" w:rsidR="00477644" w:rsidRPr="00BD4393" w:rsidRDefault="00477644" w:rsidP="00D05B54">
            <w:pPr>
              <w:widowControl w:val="0"/>
              <w:jc w:val="right"/>
              <w:rPr>
                <w:b/>
                <w:sz w:val="24"/>
                <w:szCs w:val="24"/>
              </w:rPr>
            </w:pPr>
            <w:r w:rsidRPr="00BD4393">
              <w:rPr>
                <w:b/>
                <w:sz w:val="24"/>
                <w:szCs w:val="24"/>
              </w:rPr>
              <w:t>Итого в месяц:</w:t>
            </w:r>
          </w:p>
        </w:tc>
        <w:tc>
          <w:tcPr>
            <w:tcW w:w="2126" w:type="dxa"/>
            <w:tcBorders>
              <w:top w:val="single" w:sz="4" w:space="0" w:color="auto"/>
              <w:left w:val="single" w:sz="4" w:space="0" w:color="auto"/>
              <w:bottom w:val="single" w:sz="4" w:space="0" w:color="auto"/>
              <w:right w:val="single" w:sz="4" w:space="0" w:color="auto"/>
            </w:tcBorders>
          </w:tcPr>
          <w:p w14:paraId="53EB5E90" w14:textId="6ECDAD6D" w:rsidR="00477644" w:rsidRPr="00BD4393" w:rsidRDefault="00477644" w:rsidP="00D05B54">
            <w:pPr>
              <w:widowControl w:val="0"/>
              <w:jc w:val="center"/>
              <w:rPr>
                <w:b/>
                <w:sz w:val="24"/>
                <w:szCs w:val="24"/>
              </w:rPr>
            </w:pPr>
          </w:p>
        </w:tc>
      </w:tr>
    </w:tbl>
    <w:p w14:paraId="5DBC6699" w14:textId="77777777" w:rsidR="00477644" w:rsidRPr="00BD4393" w:rsidRDefault="00477644" w:rsidP="00477644">
      <w:pPr>
        <w:widowControl w:val="0"/>
        <w:tabs>
          <w:tab w:val="left" w:pos="0"/>
        </w:tabs>
        <w:ind w:firstLine="708"/>
        <w:jc w:val="both"/>
        <w:rPr>
          <w:b/>
          <w:sz w:val="24"/>
          <w:szCs w:val="24"/>
        </w:rPr>
      </w:pPr>
    </w:p>
    <w:p w14:paraId="1FB8D460" w14:textId="77777777" w:rsidR="00477644" w:rsidRPr="00BD4393" w:rsidRDefault="00477644" w:rsidP="00477644">
      <w:pPr>
        <w:widowControl w:val="0"/>
        <w:tabs>
          <w:tab w:val="left" w:pos="0"/>
        </w:tabs>
        <w:ind w:firstLine="708"/>
        <w:jc w:val="both"/>
        <w:rPr>
          <w:b/>
          <w:sz w:val="24"/>
          <w:szCs w:val="24"/>
        </w:rPr>
      </w:pPr>
    </w:p>
    <w:p w14:paraId="10B823B8" w14:textId="77777777" w:rsidR="00477644" w:rsidRPr="00BD4393" w:rsidRDefault="00477644" w:rsidP="00477644">
      <w:pPr>
        <w:widowControl w:val="0"/>
        <w:tabs>
          <w:tab w:val="left" w:pos="0"/>
        </w:tabs>
        <w:ind w:firstLine="708"/>
        <w:jc w:val="both"/>
        <w:rPr>
          <w:b/>
          <w:sz w:val="24"/>
          <w:szCs w:val="24"/>
        </w:rPr>
      </w:pPr>
    </w:p>
    <w:tbl>
      <w:tblPr>
        <w:tblW w:w="0" w:type="auto"/>
        <w:tblLook w:val="04A0" w:firstRow="1" w:lastRow="0" w:firstColumn="1" w:lastColumn="0" w:noHBand="0" w:noVBand="1"/>
      </w:tblPr>
      <w:tblGrid>
        <w:gridCol w:w="5013"/>
        <w:gridCol w:w="4983"/>
      </w:tblGrid>
      <w:tr w:rsidR="00477644" w:rsidRPr="00BD4393" w14:paraId="752D3D8F" w14:textId="77777777" w:rsidTr="00D05B54">
        <w:trPr>
          <w:trHeight w:val="343"/>
        </w:trPr>
        <w:tc>
          <w:tcPr>
            <w:tcW w:w="5063" w:type="dxa"/>
            <w:shd w:val="clear" w:color="auto" w:fill="auto"/>
          </w:tcPr>
          <w:p w14:paraId="033F1035" w14:textId="5BEB5542" w:rsidR="00477644" w:rsidRPr="00BD4393" w:rsidRDefault="00477644" w:rsidP="00D05B54">
            <w:pPr>
              <w:widowControl w:val="0"/>
              <w:tabs>
                <w:tab w:val="left" w:pos="0"/>
              </w:tabs>
              <w:rPr>
                <w:sz w:val="24"/>
                <w:szCs w:val="24"/>
              </w:rPr>
            </w:pPr>
            <w:r w:rsidRPr="00BD4393">
              <w:rPr>
                <w:sz w:val="24"/>
                <w:szCs w:val="24"/>
              </w:rPr>
              <w:t>Заказчик:</w:t>
            </w:r>
          </w:p>
          <w:p w14:paraId="255D63DF" w14:textId="77777777" w:rsidR="00477644" w:rsidRPr="00BD4393" w:rsidRDefault="00477644" w:rsidP="00D05B54">
            <w:pPr>
              <w:widowControl w:val="0"/>
              <w:tabs>
                <w:tab w:val="left" w:pos="0"/>
              </w:tabs>
              <w:rPr>
                <w:b/>
                <w:sz w:val="24"/>
                <w:szCs w:val="24"/>
              </w:rPr>
            </w:pPr>
            <w:r w:rsidRPr="00BD4393">
              <w:rPr>
                <w:b/>
                <w:sz w:val="24"/>
                <w:szCs w:val="24"/>
              </w:rPr>
              <w:t xml:space="preserve"> Автономная некоммерческая организация «Агентство стратегических инициатив по продвижению новых проектов»</w:t>
            </w:r>
          </w:p>
          <w:p w14:paraId="0ACD38B6" w14:textId="77777777" w:rsidR="00477644" w:rsidRPr="00BD4393" w:rsidRDefault="00477644" w:rsidP="00D05B54">
            <w:pPr>
              <w:widowControl w:val="0"/>
              <w:tabs>
                <w:tab w:val="left" w:pos="0"/>
              </w:tabs>
              <w:rPr>
                <w:b/>
                <w:sz w:val="24"/>
                <w:szCs w:val="24"/>
              </w:rPr>
            </w:pPr>
          </w:p>
          <w:p w14:paraId="7E05484C" w14:textId="77777777" w:rsidR="00477644" w:rsidRPr="00BD4393" w:rsidRDefault="00477644" w:rsidP="00D05B54">
            <w:pPr>
              <w:widowControl w:val="0"/>
              <w:tabs>
                <w:tab w:val="left" w:pos="0"/>
              </w:tabs>
              <w:rPr>
                <w:b/>
                <w:sz w:val="24"/>
                <w:szCs w:val="24"/>
              </w:rPr>
            </w:pPr>
          </w:p>
          <w:p w14:paraId="2BB395EE" w14:textId="2A64C2AC" w:rsidR="00477644" w:rsidRDefault="00086521" w:rsidP="00D05B54">
            <w:pPr>
              <w:widowControl w:val="0"/>
              <w:tabs>
                <w:tab w:val="left" w:pos="0"/>
              </w:tabs>
              <w:rPr>
                <w:sz w:val="24"/>
                <w:szCs w:val="24"/>
              </w:rPr>
            </w:pPr>
            <w:r>
              <w:rPr>
                <w:sz w:val="24"/>
                <w:szCs w:val="24"/>
              </w:rPr>
              <w:t>Административный директор –</w:t>
            </w:r>
          </w:p>
          <w:p w14:paraId="20AE5B25" w14:textId="768D0D22" w:rsidR="00086521" w:rsidRPr="00BD4393" w:rsidRDefault="00086521" w:rsidP="00D05B54">
            <w:pPr>
              <w:widowControl w:val="0"/>
              <w:tabs>
                <w:tab w:val="left" w:pos="0"/>
              </w:tabs>
              <w:rPr>
                <w:sz w:val="24"/>
                <w:szCs w:val="24"/>
              </w:rPr>
            </w:pPr>
            <w:r>
              <w:rPr>
                <w:sz w:val="24"/>
                <w:szCs w:val="24"/>
              </w:rPr>
              <w:t>Заместитель Генерального директора</w:t>
            </w:r>
          </w:p>
          <w:p w14:paraId="238B8AED" w14:textId="77777777" w:rsidR="00477644" w:rsidRPr="00BD4393" w:rsidRDefault="00477644" w:rsidP="00D05B54">
            <w:pPr>
              <w:widowControl w:val="0"/>
              <w:tabs>
                <w:tab w:val="left" w:pos="0"/>
              </w:tabs>
              <w:rPr>
                <w:sz w:val="24"/>
                <w:szCs w:val="24"/>
              </w:rPr>
            </w:pPr>
          </w:p>
          <w:p w14:paraId="3B5D7A2B" w14:textId="77777777" w:rsidR="00477644" w:rsidRPr="00BD4393" w:rsidRDefault="00477644" w:rsidP="00D05B54">
            <w:pPr>
              <w:widowControl w:val="0"/>
              <w:tabs>
                <w:tab w:val="left" w:pos="0"/>
              </w:tabs>
              <w:rPr>
                <w:sz w:val="24"/>
                <w:szCs w:val="24"/>
              </w:rPr>
            </w:pPr>
          </w:p>
          <w:p w14:paraId="0C2495D2" w14:textId="77777777" w:rsidR="00477644" w:rsidRPr="00BD4393" w:rsidRDefault="00477644" w:rsidP="00D05B54">
            <w:pPr>
              <w:widowControl w:val="0"/>
              <w:tabs>
                <w:tab w:val="left" w:pos="0"/>
              </w:tabs>
              <w:rPr>
                <w:sz w:val="24"/>
                <w:szCs w:val="24"/>
              </w:rPr>
            </w:pPr>
          </w:p>
          <w:p w14:paraId="729456BA" w14:textId="0991B270" w:rsidR="00477644" w:rsidRPr="00BD4393" w:rsidRDefault="00477644" w:rsidP="00D05B54">
            <w:pPr>
              <w:widowControl w:val="0"/>
              <w:tabs>
                <w:tab w:val="left" w:pos="0"/>
              </w:tabs>
              <w:rPr>
                <w:b/>
                <w:sz w:val="24"/>
                <w:szCs w:val="24"/>
              </w:rPr>
            </w:pPr>
            <w:r w:rsidRPr="00BD4393">
              <w:rPr>
                <w:sz w:val="24"/>
                <w:szCs w:val="24"/>
              </w:rPr>
              <w:t xml:space="preserve">_________________________ </w:t>
            </w:r>
            <w:r w:rsidR="00086521">
              <w:rPr>
                <w:sz w:val="24"/>
                <w:szCs w:val="24"/>
              </w:rPr>
              <w:t>Л.Г.Шепелева</w:t>
            </w:r>
          </w:p>
          <w:p w14:paraId="3FD01BAD" w14:textId="77777777" w:rsidR="00477644" w:rsidRPr="00BD4393" w:rsidRDefault="00477644" w:rsidP="00D05B54">
            <w:pPr>
              <w:widowControl w:val="0"/>
              <w:tabs>
                <w:tab w:val="left" w:pos="0"/>
              </w:tabs>
              <w:rPr>
                <w:sz w:val="24"/>
                <w:szCs w:val="24"/>
              </w:rPr>
            </w:pPr>
            <w:r w:rsidRPr="00BD4393">
              <w:rPr>
                <w:sz w:val="24"/>
                <w:szCs w:val="24"/>
              </w:rPr>
              <w:t>М.П.</w:t>
            </w:r>
          </w:p>
        </w:tc>
        <w:tc>
          <w:tcPr>
            <w:tcW w:w="5063" w:type="dxa"/>
            <w:shd w:val="clear" w:color="auto" w:fill="auto"/>
          </w:tcPr>
          <w:p w14:paraId="2DC28A4D" w14:textId="77777777" w:rsidR="00477644" w:rsidRPr="00BD4393" w:rsidRDefault="00477644" w:rsidP="00D05B54">
            <w:pPr>
              <w:widowControl w:val="0"/>
              <w:tabs>
                <w:tab w:val="left" w:pos="182"/>
              </w:tabs>
              <w:ind w:left="466"/>
              <w:rPr>
                <w:sz w:val="24"/>
                <w:szCs w:val="24"/>
              </w:rPr>
            </w:pPr>
            <w:r w:rsidRPr="00BD4393">
              <w:rPr>
                <w:sz w:val="24"/>
                <w:szCs w:val="24"/>
              </w:rPr>
              <w:t>Исполнитель:</w:t>
            </w:r>
          </w:p>
          <w:p w14:paraId="3F8BE717" w14:textId="092896A4" w:rsidR="00477644" w:rsidRPr="00BD4393" w:rsidRDefault="00477644" w:rsidP="00D05B54">
            <w:pPr>
              <w:widowControl w:val="0"/>
              <w:tabs>
                <w:tab w:val="left" w:pos="182"/>
              </w:tabs>
              <w:ind w:left="466"/>
              <w:rPr>
                <w:sz w:val="24"/>
                <w:szCs w:val="24"/>
              </w:rPr>
            </w:pPr>
          </w:p>
        </w:tc>
      </w:tr>
    </w:tbl>
    <w:p w14:paraId="639F9FD7" w14:textId="77777777" w:rsidR="00477644" w:rsidRPr="00BD4393" w:rsidRDefault="00477644" w:rsidP="00477644">
      <w:pPr>
        <w:pStyle w:val="ac"/>
        <w:widowControl w:val="0"/>
        <w:tabs>
          <w:tab w:val="left" w:pos="0"/>
          <w:tab w:val="left" w:pos="993"/>
        </w:tabs>
        <w:rPr>
          <w:szCs w:val="24"/>
        </w:rPr>
      </w:pPr>
    </w:p>
    <w:p w14:paraId="0A2D0FF8" w14:textId="77777777" w:rsidR="007F3968" w:rsidRDefault="007F3968" w:rsidP="00E1739A">
      <w:pPr>
        <w:jc w:val="center"/>
        <w:rPr>
          <w:b/>
        </w:rPr>
      </w:pPr>
    </w:p>
    <w:p w14:paraId="4B3EAD33" w14:textId="77777777" w:rsidR="007F3968" w:rsidRDefault="007F3968" w:rsidP="00E1739A">
      <w:pPr>
        <w:jc w:val="center"/>
        <w:rPr>
          <w:b/>
        </w:rPr>
        <w:sectPr w:rsidR="007F3968" w:rsidSect="007F3968">
          <w:footerReference w:type="default" r:id="rId41"/>
          <w:pgSz w:w="11907" w:h="16840" w:code="9"/>
          <w:pgMar w:top="851" w:right="851" w:bottom="851" w:left="1276" w:header="720" w:footer="403" w:gutter="0"/>
          <w:cols w:space="720"/>
          <w:noEndnote/>
        </w:sectPr>
      </w:pPr>
    </w:p>
    <w:p w14:paraId="5522E6FA" w14:textId="57B57A9B" w:rsidR="007F3968" w:rsidRDefault="007F3968" w:rsidP="00E1739A">
      <w:pPr>
        <w:jc w:val="center"/>
        <w:rPr>
          <w:b/>
        </w:rPr>
      </w:pPr>
    </w:p>
    <w:p w14:paraId="383B0E1C" w14:textId="62CA132A" w:rsidR="00921D11" w:rsidRDefault="00921D11" w:rsidP="00B85548">
      <w:pPr>
        <w:pStyle w:val="10"/>
      </w:pPr>
      <w:bookmarkStart w:id="91" w:name="_МИНИМАЛЬНЫЕ_ТРЕБОВАНИЯ_ДЛЯ"/>
      <w:bookmarkStart w:id="92" w:name="_Toc465240949"/>
      <w:bookmarkEnd w:id="91"/>
      <w:r w:rsidRPr="001C18A7">
        <w:t>МИНИМАЛЬНЫЕ ТРЕБОВАН</w:t>
      </w:r>
      <w:r>
        <w:t>ИЯ ДЛЯ ПРОХОЖДЕНИЯ АККРЕДИТАЦИИ</w:t>
      </w:r>
      <w:r>
        <w:rPr>
          <w:rStyle w:val="afd"/>
          <w:b w:val="0"/>
          <w:szCs w:val="28"/>
        </w:rPr>
        <w:footnoteReference w:id="1"/>
      </w:r>
      <w:bookmarkEnd w:id="92"/>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A43A55">
            <w:pPr>
              <w:pStyle w:val="Default"/>
              <w:numPr>
                <w:ilvl w:val="0"/>
                <w:numId w:val="20"/>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A43A55">
            <w:pPr>
              <w:pStyle w:val="Default"/>
              <w:numPr>
                <w:ilvl w:val="0"/>
                <w:numId w:val="21"/>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2"/>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A43A55">
            <w:pPr>
              <w:pStyle w:val="Default"/>
              <w:numPr>
                <w:ilvl w:val="0"/>
                <w:numId w:val="22"/>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A43A55">
            <w:pPr>
              <w:pStyle w:val="Default"/>
              <w:numPr>
                <w:ilvl w:val="0"/>
                <w:numId w:val="22"/>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A43A55">
            <w:pPr>
              <w:pStyle w:val="Default"/>
              <w:numPr>
                <w:ilvl w:val="0"/>
                <w:numId w:val="22"/>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42" w:history="1">
              <w:r w:rsidRPr="005216F1">
                <w:rPr>
                  <w:rStyle w:val="a9"/>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43"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44" w:history="1">
              <w:r w:rsidRPr="005216F1">
                <w:rPr>
                  <w:rStyle w:val="a9"/>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77777777" w:rsidR="00FD4D22" w:rsidRDefault="00FD4D22" w:rsidP="00921D11"/>
    <w:p w14:paraId="007EF1BA" w14:textId="77777777" w:rsidR="00FD4D22" w:rsidRDefault="00FD4D22" w:rsidP="00921D11"/>
    <w:p w14:paraId="210C2AD7" w14:textId="77777777" w:rsidR="00FD4D22" w:rsidRDefault="00FD4D22" w:rsidP="00921D11"/>
    <w:p w14:paraId="067CD8DE" w14:textId="67A7D69B" w:rsidR="00157406" w:rsidRDefault="00157406">
      <w:r>
        <w:br w:type="page"/>
      </w:r>
    </w:p>
    <w:p w14:paraId="2CE0F5E4"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7D553FA6" w14:textId="77777777" w:rsidR="00FD4D22" w:rsidRDefault="00FD4D22" w:rsidP="00921D11"/>
    <w:p w14:paraId="1BAFE1E9" w14:textId="77777777" w:rsidR="00921D11" w:rsidRDefault="00921D11" w:rsidP="00921D11"/>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543"/>
        <w:gridCol w:w="2942"/>
        <w:gridCol w:w="1138"/>
        <w:gridCol w:w="1138"/>
        <w:gridCol w:w="480"/>
        <w:gridCol w:w="800"/>
        <w:gridCol w:w="873"/>
        <w:gridCol w:w="3969"/>
      </w:tblGrid>
      <w:tr w:rsidR="00921D11" w:rsidRPr="001C18A7" w14:paraId="3B8DD343" w14:textId="77777777" w:rsidTr="00157406">
        <w:trPr>
          <w:trHeight w:val="172"/>
        </w:trPr>
        <w:tc>
          <w:tcPr>
            <w:tcW w:w="710"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t>№ П/П</w:t>
            </w:r>
          </w:p>
        </w:tc>
        <w:tc>
          <w:tcPr>
            <w:tcW w:w="3543"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371" w:type="dxa"/>
            <w:gridSpan w:val="6"/>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969" w:type="dxa"/>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157406">
        <w:trPr>
          <w:trHeight w:val="75"/>
        </w:trPr>
        <w:tc>
          <w:tcPr>
            <w:tcW w:w="710"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543"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371" w:type="dxa"/>
            <w:gridSpan w:val="6"/>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969" w:type="dxa"/>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157406">
        <w:trPr>
          <w:trHeight w:val="918"/>
        </w:trPr>
        <w:tc>
          <w:tcPr>
            <w:tcW w:w="710"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543"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371" w:type="dxa"/>
            <w:gridSpan w:val="6"/>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969" w:type="dxa"/>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157406">
        <w:trPr>
          <w:trHeight w:val="918"/>
        </w:trPr>
        <w:tc>
          <w:tcPr>
            <w:tcW w:w="710" w:type="dxa"/>
          </w:tcPr>
          <w:p w14:paraId="5C29D9B3" w14:textId="77777777" w:rsidR="00921D11" w:rsidRPr="000D19BA" w:rsidRDefault="00921D11" w:rsidP="00921D11">
            <w:pPr>
              <w:pStyle w:val="Default"/>
              <w:rPr>
                <w:sz w:val="20"/>
                <w:szCs w:val="20"/>
              </w:rPr>
            </w:pPr>
            <w:r w:rsidRPr="000D19BA">
              <w:rPr>
                <w:sz w:val="20"/>
                <w:szCs w:val="20"/>
              </w:rPr>
              <w:t xml:space="preserve">9. </w:t>
            </w:r>
          </w:p>
          <w:p w14:paraId="4C918876" w14:textId="77777777" w:rsidR="00921D11" w:rsidRPr="000D19BA" w:rsidRDefault="00921D11" w:rsidP="00921D11">
            <w:pPr>
              <w:pStyle w:val="Default"/>
              <w:rPr>
                <w:sz w:val="20"/>
                <w:szCs w:val="20"/>
              </w:rPr>
            </w:pPr>
          </w:p>
        </w:tc>
        <w:tc>
          <w:tcPr>
            <w:tcW w:w="3543"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3"/>
            </w:r>
            <w:r w:rsidRPr="000D19BA">
              <w:rPr>
                <w:sz w:val="13"/>
                <w:szCs w:val="13"/>
              </w:rPr>
              <w:t xml:space="preserve"> </w:t>
            </w:r>
            <w:r w:rsidRPr="000D19BA">
              <w:rPr>
                <w:sz w:val="20"/>
                <w:szCs w:val="20"/>
              </w:rPr>
              <w:t>и Федеральной налоговой службы</w:t>
            </w:r>
            <w:r>
              <w:rPr>
                <w:rStyle w:val="afd"/>
                <w:sz w:val="20"/>
                <w:szCs w:val="20"/>
              </w:rPr>
              <w:footnoteReference w:id="4"/>
            </w:r>
            <w:r w:rsidRPr="000D19BA">
              <w:rPr>
                <w:sz w:val="20"/>
                <w:szCs w:val="20"/>
              </w:rPr>
              <w:t xml:space="preserve">. </w:t>
            </w:r>
          </w:p>
        </w:tc>
        <w:tc>
          <w:tcPr>
            <w:tcW w:w="7371" w:type="dxa"/>
            <w:gridSpan w:val="6"/>
          </w:tcPr>
          <w:p w14:paraId="03CAD090" w14:textId="77777777" w:rsidR="00921D11" w:rsidRPr="000D19BA" w:rsidRDefault="00921D11" w:rsidP="00921D11">
            <w:pPr>
              <w:pStyle w:val="Default"/>
              <w:rPr>
                <w:sz w:val="20"/>
                <w:szCs w:val="20"/>
              </w:rPr>
            </w:pPr>
            <w:r>
              <w:rPr>
                <w:sz w:val="20"/>
                <w:szCs w:val="20"/>
              </w:rPr>
              <w:t xml:space="preserve"> -</w:t>
            </w:r>
          </w:p>
        </w:tc>
        <w:tc>
          <w:tcPr>
            <w:tcW w:w="3969" w:type="dxa"/>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157406">
        <w:trPr>
          <w:trHeight w:val="918"/>
        </w:trPr>
        <w:tc>
          <w:tcPr>
            <w:tcW w:w="710" w:type="dxa"/>
          </w:tcPr>
          <w:p w14:paraId="6E1EF824" w14:textId="77777777" w:rsidR="00921D11" w:rsidRPr="000D19BA" w:rsidRDefault="00921D11" w:rsidP="00921D11">
            <w:pPr>
              <w:pStyle w:val="Default"/>
              <w:rPr>
                <w:color w:val="auto"/>
              </w:rPr>
            </w:pPr>
          </w:p>
        </w:tc>
        <w:tc>
          <w:tcPr>
            <w:tcW w:w="3543" w:type="dxa"/>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98" w:type="dxa"/>
            <w:gridSpan w:val="4"/>
          </w:tcPr>
          <w:p w14:paraId="736B1793" w14:textId="77777777" w:rsidR="00921D11" w:rsidRPr="00EA25BC" w:rsidRDefault="00921D11" w:rsidP="00A43A55">
            <w:pPr>
              <w:pStyle w:val="Default"/>
              <w:numPr>
                <w:ilvl w:val="0"/>
                <w:numId w:val="24"/>
              </w:numPr>
              <w:rPr>
                <w:sz w:val="20"/>
                <w:szCs w:val="20"/>
              </w:rPr>
            </w:pPr>
            <w:r w:rsidRPr="00EA25BC">
              <w:rPr>
                <w:sz w:val="20"/>
                <w:szCs w:val="20"/>
              </w:rPr>
              <w:t>уровень риска «высокий» — «2»</w:t>
            </w:r>
          </w:p>
          <w:p w14:paraId="6E74618E" w14:textId="77777777" w:rsidR="00921D11" w:rsidRDefault="00921D11" w:rsidP="00A43A55">
            <w:pPr>
              <w:pStyle w:val="Default"/>
              <w:numPr>
                <w:ilvl w:val="0"/>
                <w:numId w:val="24"/>
              </w:numPr>
              <w:rPr>
                <w:sz w:val="20"/>
                <w:szCs w:val="20"/>
              </w:rPr>
            </w:pPr>
            <w:r w:rsidRPr="00EA25BC">
              <w:rPr>
                <w:sz w:val="20"/>
                <w:szCs w:val="20"/>
              </w:rPr>
              <w:t xml:space="preserve">уровень риска «средний» — «1» </w:t>
            </w:r>
          </w:p>
          <w:p w14:paraId="01CF67DF" w14:textId="77777777" w:rsidR="00921D11" w:rsidRPr="00EA25BC" w:rsidRDefault="00921D11" w:rsidP="00A43A55">
            <w:pPr>
              <w:pStyle w:val="Default"/>
              <w:numPr>
                <w:ilvl w:val="0"/>
                <w:numId w:val="24"/>
              </w:numPr>
              <w:rPr>
                <w:sz w:val="20"/>
                <w:szCs w:val="20"/>
              </w:rPr>
            </w:pPr>
            <w:r>
              <w:rPr>
                <w:sz w:val="20"/>
                <w:szCs w:val="20"/>
              </w:rPr>
              <w:t>у</w:t>
            </w:r>
            <w:r w:rsidRPr="00EA25BC">
              <w:rPr>
                <w:sz w:val="20"/>
                <w:szCs w:val="20"/>
              </w:rPr>
              <w:t>ровень риска «низкий» — «0»</w:t>
            </w:r>
          </w:p>
        </w:tc>
        <w:tc>
          <w:tcPr>
            <w:tcW w:w="1673" w:type="dxa"/>
            <w:gridSpan w:val="2"/>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969" w:type="dxa"/>
          </w:tcPr>
          <w:p w14:paraId="355A278E" w14:textId="77777777" w:rsidR="00921D11" w:rsidRPr="000D19BA" w:rsidRDefault="00921D11" w:rsidP="00921D11">
            <w:pPr>
              <w:pStyle w:val="Default"/>
              <w:rPr>
                <w:sz w:val="20"/>
                <w:szCs w:val="20"/>
              </w:rPr>
            </w:pPr>
          </w:p>
        </w:tc>
      </w:tr>
      <w:tr w:rsidR="00921D11" w:rsidRPr="001C18A7" w14:paraId="72CD2BD5" w14:textId="77777777" w:rsidTr="00157406">
        <w:trPr>
          <w:trHeight w:val="743"/>
        </w:trPr>
        <w:tc>
          <w:tcPr>
            <w:tcW w:w="710" w:type="dxa"/>
          </w:tcPr>
          <w:p w14:paraId="0FA6ADB5" w14:textId="77777777" w:rsidR="00921D11" w:rsidRPr="000D19BA" w:rsidRDefault="00921D11" w:rsidP="00921D11">
            <w:pPr>
              <w:pStyle w:val="Default"/>
              <w:rPr>
                <w:color w:val="auto"/>
              </w:rPr>
            </w:pPr>
          </w:p>
        </w:tc>
        <w:tc>
          <w:tcPr>
            <w:tcW w:w="3543" w:type="dxa"/>
          </w:tcPr>
          <w:p w14:paraId="0862BCA5" w14:textId="77777777" w:rsidR="00921D11" w:rsidRPr="000D19BA" w:rsidRDefault="00921D11" w:rsidP="00921D11">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98" w:type="dxa"/>
            <w:gridSpan w:val="4"/>
          </w:tcPr>
          <w:p w14:paraId="4EEBA8C8" w14:textId="77777777" w:rsidR="00921D11" w:rsidRDefault="00921D11" w:rsidP="00A43A55">
            <w:pPr>
              <w:pStyle w:val="Default"/>
              <w:numPr>
                <w:ilvl w:val="0"/>
                <w:numId w:val="25"/>
              </w:numPr>
              <w:rPr>
                <w:sz w:val="20"/>
                <w:szCs w:val="20"/>
              </w:rPr>
            </w:pPr>
            <w:r w:rsidRPr="00EA25BC">
              <w:rPr>
                <w:sz w:val="20"/>
                <w:szCs w:val="20"/>
              </w:rPr>
              <w:t xml:space="preserve">имеется факт совмещения должностей — «1» </w:t>
            </w:r>
          </w:p>
          <w:p w14:paraId="41B6EC41" w14:textId="77777777" w:rsidR="00921D11" w:rsidRDefault="00921D11" w:rsidP="00A43A55">
            <w:pPr>
              <w:pStyle w:val="Default"/>
              <w:numPr>
                <w:ilvl w:val="0"/>
                <w:numId w:val="25"/>
              </w:numPr>
              <w:rPr>
                <w:sz w:val="20"/>
                <w:szCs w:val="20"/>
              </w:rPr>
            </w:pPr>
            <w:r w:rsidRPr="00EA25BC">
              <w:rPr>
                <w:sz w:val="20"/>
                <w:szCs w:val="20"/>
              </w:rPr>
              <w:t>нет факта совмещения должностей — «0»</w:t>
            </w:r>
          </w:p>
          <w:p w14:paraId="21924D29" w14:textId="77777777" w:rsidR="00921D11" w:rsidRPr="00EA25BC" w:rsidRDefault="00921D11" w:rsidP="00921D11">
            <w:pPr>
              <w:pStyle w:val="Default"/>
              <w:rPr>
                <w:sz w:val="20"/>
                <w:szCs w:val="20"/>
              </w:rPr>
            </w:pPr>
          </w:p>
        </w:tc>
        <w:tc>
          <w:tcPr>
            <w:tcW w:w="1673" w:type="dxa"/>
            <w:gridSpan w:val="2"/>
          </w:tcPr>
          <w:p w14:paraId="04A6E5AE" w14:textId="77777777" w:rsidR="00921D11" w:rsidRPr="00EA25BC" w:rsidRDefault="00921D11" w:rsidP="00921D11">
            <w:pPr>
              <w:pStyle w:val="Default"/>
              <w:rPr>
                <w:sz w:val="20"/>
                <w:szCs w:val="20"/>
              </w:rPr>
            </w:pPr>
            <w:r w:rsidRPr="00EA25BC">
              <w:rPr>
                <w:sz w:val="20"/>
                <w:szCs w:val="20"/>
              </w:rPr>
              <w:t xml:space="preserve">0 / 1 </w:t>
            </w:r>
          </w:p>
        </w:tc>
        <w:tc>
          <w:tcPr>
            <w:tcW w:w="3969" w:type="dxa"/>
          </w:tcPr>
          <w:p w14:paraId="11C5F824" w14:textId="77777777" w:rsidR="00921D11" w:rsidRPr="000D19BA" w:rsidRDefault="00921D11" w:rsidP="00921D11">
            <w:pPr>
              <w:pStyle w:val="Default"/>
              <w:rPr>
                <w:sz w:val="20"/>
                <w:szCs w:val="20"/>
              </w:rPr>
            </w:pPr>
          </w:p>
        </w:tc>
      </w:tr>
      <w:tr w:rsidR="00921D11" w:rsidRPr="001C18A7" w14:paraId="51A4509F" w14:textId="77777777" w:rsidTr="00157406">
        <w:trPr>
          <w:trHeight w:val="743"/>
        </w:trPr>
        <w:tc>
          <w:tcPr>
            <w:tcW w:w="710" w:type="dxa"/>
          </w:tcPr>
          <w:p w14:paraId="44177168" w14:textId="77777777" w:rsidR="00921D11" w:rsidRPr="000D19BA" w:rsidRDefault="00921D11" w:rsidP="00921D11">
            <w:pPr>
              <w:pStyle w:val="Default"/>
              <w:rPr>
                <w:color w:val="auto"/>
              </w:rPr>
            </w:pPr>
          </w:p>
        </w:tc>
        <w:tc>
          <w:tcPr>
            <w:tcW w:w="3543" w:type="dxa"/>
          </w:tcPr>
          <w:p w14:paraId="52667354" w14:textId="77777777" w:rsidR="00921D11" w:rsidRPr="00EA25BC" w:rsidRDefault="00921D11" w:rsidP="00921D11">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5"/>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98" w:type="dxa"/>
            <w:gridSpan w:val="4"/>
          </w:tcPr>
          <w:p w14:paraId="5DD37E45" w14:textId="77777777" w:rsidR="00921D11" w:rsidRPr="00EA25BC" w:rsidRDefault="00921D11" w:rsidP="00A43A55">
            <w:pPr>
              <w:pStyle w:val="Default"/>
              <w:numPr>
                <w:ilvl w:val="0"/>
                <w:numId w:val="26"/>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A43A55">
            <w:pPr>
              <w:pStyle w:val="Default"/>
              <w:numPr>
                <w:ilvl w:val="0"/>
                <w:numId w:val="26"/>
              </w:numPr>
              <w:rPr>
                <w:sz w:val="20"/>
                <w:szCs w:val="20"/>
              </w:rPr>
            </w:pPr>
            <w:r w:rsidRPr="00EA25BC">
              <w:rPr>
                <w:sz w:val="20"/>
                <w:szCs w:val="20"/>
              </w:rPr>
              <w:t>обратное — «0»</w:t>
            </w:r>
          </w:p>
        </w:tc>
        <w:tc>
          <w:tcPr>
            <w:tcW w:w="1673" w:type="dxa"/>
            <w:gridSpan w:val="2"/>
          </w:tcPr>
          <w:p w14:paraId="379BB3C0" w14:textId="77777777" w:rsidR="00921D11" w:rsidRPr="00EA25BC" w:rsidRDefault="00921D11" w:rsidP="00921D11">
            <w:pPr>
              <w:pStyle w:val="Default"/>
              <w:rPr>
                <w:sz w:val="20"/>
                <w:szCs w:val="20"/>
              </w:rPr>
            </w:pPr>
            <w:r w:rsidRPr="00EA25BC">
              <w:rPr>
                <w:sz w:val="20"/>
                <w:szCs w:val="20"/>
              </w:rPr>
              <w:t>0 / 1</w:t>
            </w:r>
          </w:p>
        </w:tc>
        <w:tc>
          <w:tcPr>
            <w:tcW w:w="3969" w:type="dxa"/>
          </w:tcPr>
          <w:p w14:paraId="6B4BAFCE" w14:textId="77777777" w:rsidR="00921D11" w:rsidRPr="000D19BA" w:rsidRDefault="00921D11" w:rsidP="00921D11">
            <w:pPr>
              <w:pStyle w:val="Default"/>
              <w:rPr>
                <w:sz w:val="20"/>
                <w:szCs w:val="20"/>
              </w:rPr>
            </w:pPr>
          </w:p>
        </w:tc>
      </w:tr>
      <w:tr w:rsidR="00921D11" w:rsidRPr="001C18A7" w14:paraId="75A256F7" w14:textId="77777777" w:rsidTr="00157406">
        <w:trPr>
          <w:trHeight w:val="743"/>
        </w:trPr>
        <w:tc>
          <w:tcPr>
            <w:tcW w:w="710" w:type="dxa"/>
          </w:tcPr>
          <w:p w14:paraId="27B5B510" w14:textId="77777777" w:rsidR="00921D11" w:rsidRPr="000D19BA" w:rsidRDefault="00921D11" w:rsidP="00921D11">
            <w:pPr>
              <w:pStyle w:val="Default"/>
              <w:rPr>
                <w:color w:val="auto"/>
              </w:rPr>
            </w:pPr>
          </w:p>
        </w:tc>
        <w:tc>
          <w:tcPr>
            <w:tcW w:w="3543" w:type="dxa"/>
          </w:tcPr>
          <w:p w14:paraId="00EFDD5D" w14:textId="77777777" w:rsidR="00921D11" w:rsidRPr="00EA25BC" w:rsidRDefault="00921D11" w:rsidP="00921D11">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98" w:type="dxa"/>
            <w:gridSpan w:val="4"/>
          </w:tcPr>
          <w:p w14:paraId="0D0BF541"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673" w:type="dxa"/>
            <w:gridSpan w:val="2"/>
          </w:tcPr>
          <w:p w14:paraId="54B50563" w14:textId="77777777" w:rsidR="00921D11" w:rsidRPr="00EA25BC" w:rsidRDefault="00921D11" w:rsidP="00921D11">
            <w:pPr>
              <w:pStyle w:val="Default"/>
              <w:rPr>
                <w:sz w:val="20"/>
                <w:szCs w:val="20"/>
              </w:rPr>
            </w:pPr>
            <w:r w:rsidRPr="00B23BBC">
              <w:rPr>
                <w:sz w:val="20"/>
                <w:szCs w:val="20"/>
              </w:rPr>
              <w:t>0 / 1 / 2</w:t>
            </w:r>
          </w:p>
        </w:tc>
        <w:tc>
          <w:tcPr>
            <w:tcW w:w="3969" w:type="dxa"/>
          </w:tcPr>
          <w:p w14:paraId="3F9C98E5" w14:textId="77777777" w:rsidR="00921D11" w:rsidRPr="000D19BA" w:rsidRDefault="00921D11" w:rsidP="00921D11">
            <w:pPr>
              <w:pStyle w:val="Default"/>
              <w:rPr>
                <w:sz w:val="20"/>
                <w:szCs w:val="20"/>
              </w:rPr>
            </w:pPr>
          </w:p>
        </w:tc>
      </w:tr>
      <w:tr w:rsidR="00921D11" w:rsidRPr="001C18A7" w14:paraId="43904A11" w14:textId="77777777" w:rsidTr="00157406">
        <w:trPr>
          <w:trHeight w:val="743"/>
        </w:trPr>
        <w:tc>
          <w:tcPr>
            <w:tcW w:w="710" w:type="dxa"/>
          </w:tcPr>
          <w:p w14:paraId="6FEF3066" w14:textId="77777777" w:rsidR="00921D11" w:rsidRPr="000D19BA" w:rsidRDefault="00921D11" w:rsidP="00921D11">
            <w:pPr>
              <w:pStyle w:val="Default"/>
              <w:rPr>
                <w:color w:val="auto"/>
              </w:rPr>
            </w:pPr>
          </w:p>
        </w:tc>
        <w:tc>
          <w:tcPr>
            <w:tcW w:w="3543" w:type="dxa"/>
          </w:tcPr>
          <w:p w14:paraId="46209DD5" w14:textId="77777777" w:rsidR="00921D11" w:rsidRPr="00EA25BC" w:rsidRDefault="00921D11" w:rsidP="00921D11">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98" w:type="dxa"/>
            <w:gridSpan w:val="4"/>
          </w:tcPr>
          <w:p w14:paraId="6C53DA0E" w14:textId="77777777" w:rsidR="00921D11" w:rsidRPr="00B23BBC" w:rsidRDefault="00921D11" w:rsidP="00A43A55">
            <w:pPr>
              <w:pStyle w:val="Default"/>
              <w:numPr>
                <w:ilvl w:val="0"/>
                <w:numId w:val="26"/>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A43A55">
            <w:pPr>
              <w:pStyle w:val="Default"/>
              <w:numPr>
                <w:ilvl w:val="0"/>
                <w:numId w:val="26"/>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A43A55">
            <w:pPr>
              <w:pStyle w:val="Default"/>
              <w:numPr>
                <w:ilvl w:val="0"/>
                <w:numId w:val="26"/>
              </w:numPr>
              <w:rPr>
                <w:sz w:val="20"/>
                <w:szCs w:val="20"/>
              </w:rPr>
            </w:pPr>
            <w:r w:rsidRPr="00B23BBC">
              <w:rPr>
                <w:sz w:val="20"/>
                <w:szCs w:val="20"/>
              </w:rPr>
              <w:t>численность персонала более 10 человек — «0»</w:t>
            </w:r>
          </w:p>
        </w:tc>
        <w:tc>
          <w:tcPr>
            <w:tcW w:w="1673" w:type="dxa"/>
            <w:gridSpan w:val="2"/>
          </w:tcPr>
          <w:p w14:paraId="0E2D82BC" w14:textId="77777777" w:rsidR="00921D11" w:rsidRPr="00EA25BC" w:rsidRDefault="00921D11" w:rsidP="00921D11">
            <w:pPr>
              <w:pStyle w:val="Default"/>
              <w:rPr>
                <w:sz w:val="20"/>
                <w:szCs w:val="20"/>
              </w:rPr>
            </w:pPr>
            <w:r w:rsidRPr="00B23BBC">
              <w:rPr>
                <w:sz w:val="20"/>
                <w:szCs w:val="20"/>
              </w:rPr>
              <w:t>0 / 1 / 2</w:t>
            </w:r>
          </w:p>
        </w:tc>
        <w:tc>
          <w:tcPr>
            <w:tcW w:w="3969" w:type="dxa"/>
          </w:tcPr>
          <w:p w14:paraId="02FD1EB9" w14:textId="77777777" w:rsidR="00921D11" w:rsidRPr="000D19BA" w:rsidRDefault="00921D11" w:rsidP="00921D11">
            <w:pPr>
              <w:pStyle w:val="Default"/>
              <w:rPr>
                <w:sz w:val="20"/>
                <w:szCs w:val="20"/>
              </w:rPr>
            </w:pPr>
          </w:p>
        </w:tc>
      </w:tr>
      <w:tr w:rsidR="00921D11" w:rsidRPr="001C18A7" w14:paraId="4F77CE4D" w14:textId="77777777" w:rsidTr="00157406">
        <w:trPr>
          <w:trHeight w:val="743"/>
        </w:trPr>
        <w:tc>
          <w:tcPr>
            <w:tcW w:w="710" w:type="dxa"/>
          </w:tcPr>
          <w:p w14:paraId="11764420" w14:textId="77777777" w:rsidR="00921D11" w:rsidRPr="000D19BA" w:rsidRDefault="00921D11" w:rsidP="00921D11">
            <w:pPr>
              <w:pStyle w:val="Default"/>
              <w:rPr>
                <w:color w:val="auto"/>
              </w:rPr>
            </w:pPr>
          </w:p>
        </w:tc>
        <w:tc>
          <w:tcPr>
            <w:tcW w:w="3543" w:type="dxa"/>
          </w:tcPr>
          <w:p w14:paraId="012030DB" w14:textId="77777777" w:rsidR="00921D11" w:rsidRPr="00B23BBC" w:rsidRDefault="00921D11" w:rsidP="00921D11">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98" w:type="dxa"/>
            <w:gridSpan w:val="4"/>
          </w:tcPr>
          <w:p w14:paraId="4AFF01FF" w14:textId="77777777" w:rsidR="00921D11" w:rsidRPr="00B23BBC" w:rsidRDefault="00921D11" w:rsidP="00A43A55">
            <w:pPr>
              <w:pStyle w:val="Default"/>
              <w:numPr>
                <w:ilvl w:val="0"/>
                <w:numId w:val="26"/>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A43A55">
            <w:pPr>
              <w:pStyle w:val="Default"/>
              <w:numPr>
                <w:ilvl w:val="0"/>
                <w:numId w:val="26"/>
              </w:numPr>
              <w:rPr>
                <w:sz w:val="20"/>
                <w:szCs w:val="20"/>
              </w:rPr>
            </w:pPr>
            <w:r w:rsidRPr="00B23BBC">
              <w:rPr>
                <w:sz w:val="20"/>
                <w:szCs w:val="20"/>
              </w:rPr>
              <w:t>имеется положительная прибыль в отчетном периоде — «0»</w:t>
            </w:r>
          </w:p>
        </w:tc>
        <w:tc>
          <w:tcPr>
            <w:tcW w:w="1673" w:type="dxa"/>
            <w:gridSpan w:val="2"/>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969" w:type="dxa"/>
          </w:tcPr>
          <w:p w14:paraId="1B4C0C12" w14:textId="77777777" w:rsidR="00921D11" w:rsidRPr="000D19BA" w:rsidRDefault="00921D11" w:rsidP="00921D11">
            <w:pPr>
              <w:pStyle w:val="Default"/>
              <w:rPr>
                <w:sz w:val="20"/>
                <w:szCs w:val="20"/>
              </w:rPr>
            </w:pPr>
          </w:p>
        </w:tc>
      </w:tr>
      <w:tr w:rsidR="00921D11" w:rsidRPr="001C18A7" w14:paraId="0FAD1B20" w14:textId="77777777" w:rsidTr="00157406">
        <w:trPr>
          <w:trHeight w:val="743"/>
        </w:trPr>
        <w:tc>
          <w:tcPr>
            <w:tcW w:w="710" w:type="dxa"/>
          </w:tcPr>
          <w:p w14:paraId="42324FEA" w14:textId="77777777" w:rsidR="00921D11" w:rsidRPr="000D19BA" w:rsidRDefault="00921D11" w:rsidP="00921D11">
            <w:pPr>
              <w:pStyle w:val="Default"/>
              <w:rPr>
                <w:color w:val="auto"/>
              </w:rPr>
            </w:pPr>
          </w:p>
        </w:tc>
        <w:tc>
          <w:tcPr>
            <w:tcW w:w="3543" w:type="dxa"/>
          </w:tcPr>
          <w:p w14:paraId="1F30AC16" w14:textId="77777777" w:rsidR="00921D11" w:rsidRPr="00B23BBC" w:rsidRDefault="00921D11" w:rsidP="00921D11">
            <w:pPr>
              <w:pStyle w:val="Default"/>
              <w:rPr>
                <w:sz w:val="20"/>
                <w:szCs w:val="20"/>
              </w:rPr>
            </w:pPr>
            <w:r w:rsidRPr="00B23BBC">
              <w:rPr>
                <w:sz w:val="20"/>
                <w:szCs w:val="20"/>
              </w:rPr>
              <w:t>9.7.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98" w:type="dxa"/>
            <w:gridSpan w:val="4"/>
          </w:tcPr>
          <w:p w14:paraId="294686EF" w14:textId="77777777" w:rsidR="00921D11" w:rsidRPr="00B23BBC" w:rsidRDefault="00921D11" w:rsidP="00A43A55">
            <w:pPr>
              <w:pStyle w:val="Default"/>
              <w:numPr>
                <w:ilvl w:val="0"/>
                <w:numId w:val="26"/>
              </w:numPr>
              <w:rPr>
                <w:sz w:val="20"/>
                <w:szCs w:val="20"/>
              </w:rPr>
            </w:pPr>
            <w:r w:rsidRPr="00B23BBC">
              <w:rPr>
                <w:sz w:val="20"/>
                <w:szCs w:val="20"/>
              </w:rPr>
              <w:t>прибыль в предыдущем отчетном периоде «отрицательная» или равна «нулю» — «1»</w:t>
            </w:r>
          </w:p>
          <w:p w14:paraId="11B3487B" w14:textId="77777777" w:rsidR="00921D11" w:rsidRPr="00B23BBC" w:rsidRDefault="00921D11" w:rsidP="00A43A55">
            <w:pPr>
              <w:pStyle w:val="Default"/>
              <w:numPr>
                <w:ilvl w:val="0"/>
                <w:numId w:val="26"/>
              </w:numPr>
              <w:rPr>
                <w:sz w:val="20"/>
                <w:szCs w:val="20"/>
              </w:rPr>
            </w:pPr>
            <w:r w:rsidRPr="00B23BBC">
              <w:rPr>
                <w:sz w:val="20"/>
                <w:szCs w:val="20"/>
              </w:rPr>
              <w:t>имеется положительная прибыль в предыдущем отчетном периоде — «0»</w:t>
            </w:r>
          </w:p>
        </w:tc>
        <w:tc>
          <w:tcPr>
            <w:tcW w:w="1673" w:type="dxa"/>
            <w:gridSpan w:val="2"/>
          </w:tcPr>
          <w:p w14:paraId="25F05F5E" w14:textId="77777777" w:rsidR="00921D11" w:rsidRPr="00B23BBC" w:rsidRDefault="00921D11" w:rsidP="00921D11">
            <w:pPr>
              <w:pStyle w:val="Default"/>
              <w:rPr>
                <w:sz w:val="20"/>
                <w:szCs w:val="20"/>
              </w:rPr>
            </w:pPr>
            <w:r w:rsidRPr="00B23BBC">
              <w:rPr>
                <w:sz w:val="20"/>
                <w:szCs w:val="20"/>
              </w:rPr>
              <w:t>0 /1</w:t>
            </w:r>
          </w:p>
        </w:tc>
        <w:tc>
          <w:tcPr>
            <w:tcW w:w="3969" w:type="dxa"/>
          </w:tcPr>
          <w:p w14:paraId="118753F8" w14:textId="77777777" w:rsidR="00921D11" w:rsidRPr="000D19BA" w:rsidRDefault="00921D11" w:rsidP="00921D11">
            <w:pPr>
              <w:pStyle w:val="Default"/>
              <w:rPr>
                <w:sz w:val="20"/>
                <w:szCs w:val="20"/>
              </w:rPr>
            </w:pPr>
          </w:p>
        </w:tc>
      </w:tr>
      <w:tr w:rsidR="00921D11" w:rsidRPr="001C18A7" w14:paraId="013A9BFB" w14:textId="77777777" w:rsidTr="00157406">
        <w:trPr>
          <w:trHeight w:val="743"/>
        </w:trPr>
        <w:tc>
          <w:tcPr>
            <w:tcW w:w="710" w:type="dxa"/>
          </w:tcPr>
          <w:p w14:paraId="7EF65FC8" w14:textId="77777777" w:rsidR="00921D11" w:rsidRPr="000D19BA" w:rsidRDefault="00921D11" w:rsidP="00921D11">
            <w:pPr>
              <w:pStyle w:val="Default"/>
              <w:rPr>
                <w:color w:val="auto"/>
              </w:rPr>
            </w:pPr>
          </w:p>
        </w:tc>
        <w:tc>
          <w:tcPr>
            <w:tcW w:w="3543" w:type="dxa"/>
          </w:tcPr>
          <w:p w14:paraId="4CC56E99" w14:textId="77777777" w:rsidR="00921D11" w:rsidRPr="00B23BBC" w:rsidRDefault="00921D11" w:rsidP="00921D11">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98" w:type="dxa"/>
            <w:gridSpan w:val="4"/>
          </w:tcPr>
          <w:p w14:paraId="4D30AFA2" w14:textId="77777777" w:rsidR="00921D11" w:rsidRPr="00B23BBC" w:rsidRDefault="00921D11" w:rsidP="00A43A55">
            <w:pPr>
              <w:pStyle w:val="Default"/>
              <w:numPr>
                <w:ilvl w:val="0"/>
                <w:numId w:val="26"/>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A43A55">
            <w:pPr>
              <w:pStyle w:val="Default"/>
              <w:numPr>
                <w:ilvl w:val="0"/>
                <w:numId w:val="26"/>
              </w:numPr>
              <w:rPr>
                <w:sz w:val="20"/>
                <w:szCs w:val="20"/>
              </w:rPr>
            </w:pPr>
            <w:r w:rsidRPr="00B23BBC">
              <w:rPr>
                <w:sz w:val="20"/>
                <w:szCs w:val="20"/>
              </w:rPr>
              <w:t>нет неисполненной задолженности перед бюджетом — «0»</w:t>
            </w:r>
          </w:p>
        </w:tc>
        <w:tc>
          <w:tcPr>
            <w:tcW w:w="1673" w:type="dxa"/>
            <w:gridSpan w:val="2"/>
          </w:tcPr>
          <w:p w14:paraId="19E9E6CB" w14:textId="77777777" w:rsidR="00921D11" w:rsidRPr="00B23BBC" w:rsidRDefault="00921D11" w:rsidP="00921D11">
            <w:pPr>
              <w:pStyle w:val="Default"/>
              <w:rPr>
                <w:sz w:val="20"/>
                <w:szCs w:val="20"/>
              </w:rPr>
            </w:pPr>
            <w:r w:rsidRPr="00B23BBC">
              <w:rPr>
                <w:sz w:val="20"/>
                <w:szCs w:val="20"/>
              </w:rPr>
              <w:t>0 / 1</w:t>
            </w:r>
          </w:p>
        </w:tc>
        <w:tc>
          <w:tcPr>
            <w:tcW w:w="3969" w:type="dxa"/>
          </w:tcPr>
          <w:p w14:paraId="3D47A967" w14:textId="77777777" w:rsidR="00921D11" w:rsidRPr="000D19BA" w:rsidRDefault="00921D11" w:rsidP="00921D11">
            <w:pPr>
              <w:pStyle w:val="Default"/>
              <w:rPr>
                <w:sz w:val="20"/>
                <w:szCs w:val="20"/>
              </w:rPr>
            </w:pPr>
          </w:p>
        </w:tc>
      </w:tr>
      <w:tr w:rsidR="00921D11" w:rsidRPr="001C18A7" w14:paraId="2DB6BD0A" w14:textId="77777777" w:rsidTr="00157406">
        <w:trPr>
          <w:trHeight w:val="743"/>
        </w:trPr>
        <w:tc>
          <w:tcPr>
            <w:tcW w:w="710" w:type="dxa"/>
          </w:tcPr>
          <w:p w14:paraId="407E8B34" w14:textId="77777777" w:rsidR="00921D11" w:rsidRPr="000D19BA" w:rsidRDefault="00921D11" w:rsidP="00921D11">
            <w:pPr>
              <w:pStyle w:val="Default"/>
              <w:rPr>
                <w:color w:val="auto"/>
              </w:rPr>
            </w:pPr>
          </w:p>
        </w:tc>
        <w:tc>
          <w:tcPr>
            <w:tcW w:w="3543" w:type="dxa"/>
          </w:tcPr>
          <w:p w14:paraId="51AF2B5F" w14:textId="77777777" w:rsidR="00921D11" w:rsidRPr="00B23BBC" w:rsidRDefault="00921D11" w:rsidP="00921D11">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98" w:type="dxa"/>
            <w:gridSpan w:val="4"/>
          </w:tcPr>
          <w:p w14:paraId="481FCCE1" w14:textId="77777777" w:rsidR="00921D11" w:rsidRPr="00B23BBC" w:rsidRDefault="00921D11" w:rsidP="00A43A55">
            <w:pPr>
              <w:pStyle w:val="Default"/>
              <w:numPr>
                <w:ilvl w:val="0"/>
                <w:numId w:val="26"/>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A43A55">
            <w:pPr>
              <w:pStyle w:val="Default"/>
              <w:numPr>
                <w:ilvl w:val="0"/>
                <w:numId w:val="26"/>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673" w:type="dxa"/>
            <w:gridSpan w:val="2"/>
          </w:tcPr>
          <w:p w14:paraId="32214435" w14:textId="77777777" w:rsidR="00921D11" w:rsidRPr="00B23BBC" w:rsidRDefault="00921D11" w:rsidP="00921D11">
            <w:pPr>
              <w:pStyle w:val="Default"/>
              <w:rPr>
                <w:sz w:val="20"/>
                <w:szCs w:val="20"/>
              </w:rPr>
            </w:pPr>
            <w:r w:rsidRPr="00CC6720">
              <w:rPr>
                <w:sz w:val="20"/>
                <w:szCs w:val="20"/>
              </w:rPr>
              <w:t>0 /1</w:t>
            </w:r>
          </w:p>
        </w:tc>
        <w:tc>
          <w:tcPr>
            <w:tcW w:w="3969" w:type="dxa"/>
          </w:tcPr>
          <w:p w14:paraId="41427607" w14:textId="77777777" w:rsidR="00921D11" w:rsidRPr="000D19BA" w:rsidRDefault="00921D11" w:rsidP="00921D11">
            <w:pPr>
              <w:pStyle w:val="Default"/>
              <w:rPr>
                <w:sz w:val="20"/>
                <w:szCs w:val="20"/>
              </w:rPr>
            </w:pPr>
          </w:p>
        </w:tc>
      </w:tr>
      <w:tr w:rsidR="00921D11" w:rsidRPr="001C18A7" w14:paraId="278854FC" w14:textId="77777777" w:rsidTr="00157406">
        <w:trPr>
          <w:trHeight w:val="743"/>
        </w:trPr>
        <w:tc>
          <w:tcPr>
            <w:tcW w:w="710" w:type="dxa"/>
          </w:tcPr>
          <w:p w14:paraId="567F01F2" w14:textId="77777777" w:rsidR="00921D11" w:rsidRPr="000D19BA" w:rsidRDefault="00921D11" w:rsidP="00921D11">
            <w:pPr>
              <w:pStyle w:val="Default"/>
              <w:rPr>
                <w:color w:val="auto"/>
              </w:rPr>
            </w:pPr>
          </w:p>
        </w:tc>
        <w:tc>
          <w:tcPr>
            <w:tcW w:w="3543" w:type="dxa"/>
          </w:tcPr>
          <w:p w14:paraId="617A8E88" w14:textId="77777777" w:rsidR="00921D11" w:rsidRPr="00B23BBC" w:rsidRDefault="00921D11" w:rsidP="00921D11">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98" w:type="dxa"/>
            <w:gridSpan w:val="4"/>
          </w:tcPr>
          <w:p w14:paraId="35BAEDA5" w14:textId="77777777" w:rsidR="00921D11" w:rsidRPr="00CC6720" w:rsidRDefault="00921D11" w:rsidP="00A43A55">
            <w:pPr>
              <w:pStyle w:val="Default"/>
              <w:numPr>
                <w:ilvl w:val="0"/>
                <w:numId w:val="26"/>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A43A55">
            <w:pPr>
              <w:pStyle w:val="Default"/>
              <w:numPr>
                <w:ilvl w:val="0"/>
                <w:numId w:val="26"/>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673" w:type="dxa"/>
            <w:gridSpan w:val="2"/>
          </w:tcPr>
          <w:p w14:paraId="0D3E1EE7" w14:textId="77777777" w:rsidR="00921D11" w:rsidRPr="00B23BBC" w:rsidRDefault="00921D11" w:rsidP="00921D11">
            <w:pPr>
              <w:pStyle w:val="Default"/>
              <w:rPr>
                <w:sz w:val="20"/>
                <w:szCs w:val="20"/>
              </w:rPr>
            </w:pPr>
            <w:r w:rsidRPr="00CC6720">
              <w:rPr>
                <w:sz w:val="20"/>
                <w:szCs w:val="20"/>
              </w:rPr>
              <w:t>0 /1</w:t>
            </w:r>
          </w:p>
        </w:tc>
        <w:tc>
          <w:tcPr>
            <w:tcW w:w="3969" w:type="dxa"/>
          </w:tcPr>
          <w:p w14:paraId="233446AE" w14:textId="77777777" w:rsidR="00921D11" w:rsidRPr="000D19BA" w:rsidRDefault="00921D11" w:rsidP="00921D11">
            <w:pPr>
              <w:pStyle w:val="Default"/>
              <w:rPr>
                <w:sz w:val="20"/>
                <w:szCs w:val="20"/>
              </w:rPr>
            </w:pPr>
          </w:p>
        </w:tc>
      </w:tr>
      <w:tr w:rsidR="00921D11" w:rsidRPr="001C18A7" w14:paraId="07C2F1B4" w14:textId="77777777" w:rsidTr="00157406">
        <w:trPr>
          <w:trHeight w:val="743"/>
        </w:trPr>
        <w:tc>
          <w:tcPr>
            <w:tcW w:w="710" w:type="dxa"/>
          </w:tcPr>
          <w:p w14:paraId="3430FDDF" w14:textId="77777777" w:rsidR="00921D11" w:rsidRPr="000D19BA" w:rsidRDefault="00921D11" w:rsidP="00921D11">
            <w:pPr>
              <w:pStyle w:val="Default"/>
              <w:rPr>
                <w:color w:val="auto"/>
              </w:rPr>
            </w:pPr>
          </w:p>
        </w:tc>
        <w:tc>
          <w:tcPr>
            <w:tcW w:w="3543" w:type="dxa"/>
          </w:tcPr>
          <w:p w14:paraId="568821F0" w14:textId="77777777" w:rsidR="00921D11" w:rsidRPr="00B23BBC" w:rsidRDefault="00921D11" w:rsidP="00921D11">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98" w:type="dxa"/>
            <w:gridSpan w:val="4"/>
          </w:tcPr>
          <w:p w14:paraId="3F8ACA6E" w14:textId="77777777" w:rsidR="00921D11" w:rsidRPr="00CC6720" w:rsidRDefault="00921D11" w:rsidP="00A43A55">
            <w:pPr>
              <w:pStyle w:val="Default"/>
              <w:numPr>
                <w:ilvl w:val="0"/>
                <w:numId w:val="26"/>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A43A55">
            <w:pPr>
              <w:pStyle w:val="Default"/>
              <w:numPr>
                <w:ilvl w:val="0"/>
                <w:numId w:val="26"/>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673" w:type="dxa"/>
            <w:gridSpan w:val="2"/>
          </w:tcPr>
          <w:p w14:paraId="60F0A09E" w14:textId="77777777" w:rsidR="00921D11" w:rsidRPr="00B23BBC" w:rsidRDefault="00921D11" w:rsidP="00921D11">
            <w:pPr>
              <w:pStyle w:val="Default"/>
              <w:rPr>
                <w:sz w:val="20"/>
                <w:szCs w:val="20"/>
              </w:rPr>
            </w:pPr>
            <w:r w:rsidRPr="00CC6720">
              <w:rPr>
                <w:sz w:val="20"/>
                <w:szCs w:val="20"/>
              </w:rPr>
              <w:t>0 /1</w:t>
            </w:r>
          </w:p>
        </w:tc>
        <w:tc>
          <w:tcPr>
            <w:tcW w:w="3969" w:type="dxa"/>
          </w:tcPr>
          <w:p w14:paraId="0A4EB002" w14:textId="77777777" w:rsidR="00921D11" w:rsidRPr="000D19BA" w:rsidRDefault="00921D11" w:rsidP="00921D11">
            <w:pPr>
              <w:pStyle w:val="Default"/>
              <w:rPr>
                <w:sz w:val="20"/>
                <w:szCs w:val="20"/>
              </w:rPr>
            </w:pPr>
          </w:p>
        </w:tc>
      </w:tr>
      <w:tr w:rsidR="00921D11" w:rsidRPr="001C18A7" w14:paraId="5E8DDA06" w14:textId="77777777" w:rsidTr="00157406">
        <w:trPr>
          <w:trHeight w:val="264"/>
        </w:trPr>
        <w:tc>
          <w:tcPr>
            <w:tcW w:w="710" w:type="dxa"/>
          </w:tcPr>
          <w:p w14:paraId="5CBF49F9" w14:textId="77777777" w:rsidR="00921D11" w:rsidRPr="000D19BA" w:rsidRDefault="00921D11" w:rsidP="00921D11">
            <w:pPr>
              <w:pStyle w:val="Default"/>
              <w:rPr>
                <w:color w:val="auto"/>
              </w:rPr>
            </w:pPr>
          </w:p>
        </w:tc>
        <w:tc>
          <w:tcPr>
            <w:tcW w:w="3543" w:type="dxa"/>
          </w:tcPr>
          <w:p w14:paraId="3185CF84" w14:textId="77777777" w:rsidR="00921D11" w:rsidRPr="00B23BBC" w:rsidRDefault="00921D11" w:rsidP="00921D11">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98" w:type="dxa"/>
            <w:gridSpan w:val="4"/>
          </w:tcPr>
          <w:p w14:paraId="7576D0AB" w14:textId="77777777" w:rsidR="00921D11" w:rsidRPr="00CC6720" w:rsidRDefault="00921D11" w:rsidP="00A43A55">
            <w:pPr>
              <w:pStyle w:val="Default"/>
              <w:numPr>
                <w:ilvl w:val="0"/>
                <w:numId w:val="26"/>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A43A55">
            <w:pPr>
              <w:pStyle w:val="Default"/>
              <w:numPr>
                <w:ilvl w:val="0"/>
                <w:numId w:val="26"/>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673" w:type="dxa"/>
            <w:gridSpan w:val="2"/>
          </w:tcPr>
          <w:p w14:paraId="548FBF59" w14:textId="77777777" w:rsidR="00921D11" w:rsidRPr="00B23BBC" w:rsidRDefault="00921D11" w:rsidP="00921D11">
            <w:pPr>
              <w:pStyle w:val="Default"/>
              <w:rPr>
                <w:sz w:val="20"/>
                <w:szCs w:val="20"/>
              </w:rPr>
            </w:pPr>
            <w:r w:rsidRPr="00CC6720">
              <w:rPr>
                <w:sz w:val="20"/>
                <w:szCs w:val="20"/>
              </w:rPr>
              <w:t>0 /1</w:t>
            </w:r>
          </w:p>
        </w:tc>
        <w:tc>
          <w:tcPr>
            <w:tcW w:w="3969" w:type="dxa"/>
          </w:tcPr>
          <w:p w14:paraId="29ACA049" w14:textId="77777777" w:rsidR="00921D11" w:rsidRPr="000D19BA" w:rsidRDefault="00921D11" w:rsidP="00921D11">
            <w:pPr>
              <w:pStyle w:val="Default"/>
              <w:rPr>
                <w:sz w:val="20"/>
                <w:szCs w:val="20"/>
              </w:rPr>
            </w:pPr>
          </w:p>
        </w:tc>
      </w:tr>
      <w:tr w:rsidR="00921D11" w:rsidRPr="001C18A7" w14:paraId="74CB5EA3" w14:textId="77777777" w:rsidTr="00157406">
        <w:trPr>
          <w:trHeight w:val="743"/>
        </w:trPr>
        <w:tc>
          <w:tcPr>
            <w:tcW w:w="710" w:type="dxa"/>
          </w:tcPr>
          <w:p w14:paraId="02F1F94A" w14:textId="77777777" w:rsidR="00921D11" w:rsidRPr="000D19BA" w:rsidRDefault="00921D11" w:rsidP="00921D11">
            <w:pPr>
              <w:pStyle w:val="Default"/>
              <w:rPr>
                <w:color w:val="auto"/>
              </w:rPr>
            </w:pPr>
          </w:p>
        </w:tc>
        <w:tc>
          <w:tcPr>
            <w:tcW w:w="3543" w:type="dxa"/>
          </w:tcPr>
          <w:p w14:paraId="17F54EF2" w14:textId="77777777" w:rsidR="00921D11" w:rsidRPr="00B23BBC" w:rsidRDefault="00921D11" w:rsidP="00921D11">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98" w:type="dxa"/>
            <w:gridSpan w:val="4"/>
          </w:tcPr>
          <w:p w14:paraId="38E26332" w14:textId="77777777" w:rsidR="00921D11" w:rsidRPr="00CC6720" w:rsidRDefault="00921D11" w:rsidP="00A43A55">
            <w:pPr>
              <w:pStyle w:val="Default"/>
              <w:numPr>
                <w:ilvl w:val="0"/>
                <w:numId w:val="26"/>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A43A55">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14:paraId="36AB05FE" w14:textId="77777777" w:rsidR="00921D11" w:rsidRPr="00CC6720" w:rsidRDefault="00921D11" w:rsidP="00921D11">
            <w:pPr>
              <w:pStyle w:val="Default"/>
              <w:rPr>
                <w:sz w:val="20"/>
                <w:szCs w:val="20"/>
              </w:rPr>
            </w:pPr>
            <w:r w:rsidRPr="00CC6720">
              <w:rPr>
                <w:sz w:val="20"/>
                <w:szCs w:val="20"/>
              </w:rPr>
              <w:t>0 /1</w:t>
            </w:r>
          </w:p>
        </w:tc>
        <w:tc>
          <w:tcPr>
            <w:tcW w:w="3969" w:type="dxa"/>
          </w:tcPr>
          <w:p w14:paraId="5A11B7F7" w14:textId="77777777" w:rsidR="00921D11" w:rsidRPr="000D19BA" w:rsidRDefault="00921D11" w:rsidP="00921D11">
            <w:pPr>
              <w:pStyle w:val="Default"/>
              <w:rPr>
                <w:sz w:val="20"/>
                <w:szCs w:val="20"/>
              </w:rPr>
            </w:pPr>
          </w:p>
        </w:tc>
      </w:tr>
      <w:tr w:rsidR="00921D11" w:rsidRPr="001C18A7" w14:paraId="2B25CCC3" w14:textId="77777777" w:rsidTr="00157406">
        <w:trPr>
          <w:trHeight w:val="743"/>
        </w:trPr>
        <w:tc>
          <w:tcPr>
            <w:tcW w:w="710" w:type="dxa"/>
          </w:tcPr>
          <w:p w14:paraId="38FA803C" w14:textId="77777777" w:rsidR="00921D11" w:rsidRPr="000D19BA" w:rsidRDefault="00921D11" w:rsidP="00921D11">
            <w:pPr>
              <w:pStyle w:val="Default"/>
              <w:rPr>
                <w:color w:val="auto"/>
              </w:rPr>
            </w:pPr>
          </w:p>
        </w:tc>
        <w:tc>
          <w:tcPr>
            <w:tcW w:w="3543" w:type="dxa"/>
          </w:tcPr>
          <w:p w14:paraId="7D1662B9" w14:textId="77777777" w:rsidR="00921D11" w:rsidRPr="00B23BBC" w:rsidRDefault="00921D11" w:rsidP="00921D11">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98" w:type="dxa"/>
            <w:gridSpan w:val="4"/>
          </w:tcPr>
          <w:p w14:paraId="5ED646BF" w14:textId="77777777" w:rsidR="00921D11" w:rsidRPr="00CC6720" w:rsidRDefault="00921D11" w:rsidP="00A43A55">
            <w:pPr>
              <w:pStyle w:val="Default"/>
              <w:numPr>
                <w:ilvl w:val="0"/>
                <w:numId w:val="26"/>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A43A55">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14:paraId="7C3DC629" w14:textId="77777777" w:rsidR="00921D11" w:rsidRPr="00CC6720" w:rsidRDefault="00921D11" w:rsidP="00921D11">
            <w:pPr>
              <w:pStyle w:val="Default"/>
              <w:rPr>
                <w:sz w:val="20"/>
                <w:szCs w:val="20"/>
              </w:rPr>
            </w:pPr>
            <w:r w:rsidRPr="00CC6720">
              <w:rPr>
                <w:sz w:val="20"/>
                <w:szCs w:val="20"/>
              </w:rPr>
              <w:t>0 /1</w:t>
            </w:r>
          </w:p>
        </w:tc>
        <w:tc>
          <w:tcPr>
            <w:tcW w:w="3969" w:type="dxa"/>
          </w:tcPr>
          <w:p w14:paraId="68E81977" w14:textId="77777777" w:rsidR="00921D11" w:rsidRPr="000D19BA" w:rsidRDefault="00921D11" w:rsidP="00921D11">
            <w:pPr>
              <w:pStyle w:val="Default"/>
              <w:rPr>
                <w:sz w:val="20"/>
                <w:szCs w:val="20"/>
              </w:rPr>
            </w:pPr>
          </w:p>
        </w:tc>
      </w:tr>
      <w:tr w:rsidR="00921D11" w:rsidRPr="001C18A7" w14:paraId="5094644B" w14:textId="77777777" w:rsidTr="00157406">
        <w:trPr>
          <w:trHeight w:val="743"/>
        </w:trPr>
        <w:tc>
          <w:tcPr>
            <w:tcW w:w="710" w:type="dxa"/>
          </w:tcPr>
          <w:p w14:paraId="642D2935" w14:textId="77777777" w:rsidR="00921D11" w:rsidRPr="000D19BA" w:rsidRDefault="00921D11" w:rsidP="00921D11">
            <w:pPr>
              <w:pStyle w:val="Default"/>
              <w:rPr>
                <w:color w:val="auto"/>
              </w:rPr>
            </w:pPr>
          </w:p>
        </w:tc>
        <w:tc>
          <w:tcPr>
            <w:tcW w:w="3543" w:type="dxa"/>
          </w:tcPr>
          <w:p w14:paraId="3392C453" w14:textId="77777777" w:rsidR="00921D11" w:rsidRPr="00B23BBC" w:rsidRDefault="00921D11" w:rsidP="00921D11">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98" w:type="dxa"/>
            <w:gridSpan w:val="4"/>
          </w:tcPr>
          <w:p w14:paraId="2082777A" w14:textId="77777777" w:rsidR="00921D11" w:rsidRPr="00CC6720" w:rsidRDefault="00921D11" w:rsidP="00A43A55">
            <w:pPr>
              <w:pStyle w:val="Default"/>
              <w:numPr>
                <w:ilvl w:val="0"/>
                <w:numId w:val="26"/>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A43A55">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14:paraId="0C92DFED" w14:textId="77777777" w:rsidR="00921D11" w:rsidRPr="00CC6720" w:rsidRDefault="00921D11" w:rsidP="00921D11">
            <w:pPr>
              <w:pStyle w:val="Default"/>
              <w:rPr>
                <w:sz w:val="20"/>
                <w:szCs w:val="20"/>
              </w:rPr>
            </w:pPr>
            <w:r w:rsidRPr="00CC6720">
              <w:rPr>
                <w:sz w:val="20"/>
                <w:szCs w:val="20"/>
              </w:rPr>
              <w:t>0 /1</w:t>
            </w:r>
          </w:p>
        </w:tc>
        <w:tc>
          <w:tcPr>
            <w:tcW w:w="3969" w:type="dxa"/>
          </w:tcPr>
          <w:p w14:paraId="79A52BF6" w14:textId="77777777" w:rsidR="00921D11" w:rsidRPr="000D19BA" w:rsidRDefault="00921D11" w:rsidP="00921D11">
            <w:pPr>
              <w:pStyle w:val="Default"/>
              <w:rPr>
                <w:sz w:val="20"/>
                <w:szCs w:val="20"/>
              </w:rPr>
            </w:pPr>
          </w:p>
        </w:tc>
      </w:tr>
      <w:tr w:rsidR="00921D11" w:rsidRPr="001C18A7" w14:paraId="78F036B5" w14:textId="77777777" w:rsidTr="00157406">
        <w:trPr>
          <w:trHeight w:val="743"/>
        </w:trPr>
        <w:tc>
          <w:tcPr>
            <w:tcW w:w="710" w:type="dxa"/>
          </w:tcPr>
          <w:p w14:paraId="67D868AF" w14:textId="77777777" w:rsidR="00921D11" w:rsidRPr="000D19BA" w:rsidRDefault="00921D11" w:rsidP="00921D11">
            <w:pPr>
              <w:pStyle w:val="Default"/>
              <w:rPr>
                <w:color w:val="auto"/>
              </w:rPr>
            </w:pPr>
          </w:p>
        </w:tc>
        <w:tc>
          <w:tcPr>
            <w:tcW w:w="3543" w:type="dxa"/>
          </w:tcPr>
          <w:p w14:paraId="743500CD" w14:textId="77777777" w:rsidR="00921D11" w:rsidRPr="00CC6720" w:rsidRDefault="00921D11" w:rsidP="00921D11">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98" w:type="dxa"/>
            <w:gridSpan w:val="4"/>
          </w:tcPr>
          <w:p w14:paraId="52A87C9E" w14:textId="77777777" w:rsidR="00921D11" w:rsidRPr="00CC6720" w:rsidRDefault="00921D11" w:rsidP="00A43A55">
            <w:pPr>
              <w:pStyle w:val="Default"/>
              <w:numPr>
                <w:ilvl w:val="0"/>
                <w:numId w:val="26"/>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A43A55">
            <w:pPr>
              <w:pStyle w:val="Default"/>
              <w:numPr>
                <w:ilvl w:val="0"/>
                <w:numId w:val="26"/>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14:paraId="7219A8A7" w14:textId="77777777" w:rsidR="00921D11" w:rsidRPr="00CC6720" w:rsidRDefault="00921D11" w:rsidP="00921D11">
            <w:pPr>
              <w:pStyle w:val="Default"/>
              <w:rPr>
                <w:sz w:val="20"/>
                <w:szCs w:val="20"/>
              </w:rPr>
            </w:pPr>
            <w:r w:rsidRPr="0005411F">
              <w:rPr>
                <w:sz w:val="20"/>
                <w:szCs w:val="20"/>
              </w:rPr>
              <w:t>0 /1</w:t>
            </w:r>
          </w:p>
        </w:tc>
        <w:tc>
          <w:tcPr>
            <w:tcW w:w="3969" w:type="dxa"/>
          </w:tcPr>
          <w:p w14:paraId="5D67FA0A" w14:textId="77777777" w:rsidR="00921D11" w:rsidRPr="000D19BA" w:rsidRDefault="00921D11" w:rsidP="00921D11">
            <w:pPr>
              <w:pStyle w:val="Default"/>
              <w:rPr>
                <w:sz w:val="20"/>
                <w:szCs w:val="20"/>
              </w:rPr>
            </w:pPr>
          </w:p>
        </w:tc>
      </w:tr>
      <w:tr w:rsidR="00921D11" w:rsidRPr="001C18A7" w14:paraId="7BBD67CB" w14:textId="77777777" w:rsidTr="00157406">
        <w:trPr>
          <w:trHeight w:val="743"/>
        </w:trPr>
        <w:tc>
          <w:tcPr>
            <w:tcW w:w="710" w:type="dxa"/>
          </w:tcPr>
          <w:p w14:paraId="326FBF3B" w14:textId="77777777" w:rsidR="00921D11" w:rsidRPr="000D19BA" w:rsidRDefault="00921D11" w:rsidP="00921D11">
            <w:pPr>
              <w:pStyle w:val="Default"/>
              <w:rPr>
                <w:color w:val="auto"/>
              </w:rPr>
            </w:pPr>
          </w:p>
        </w:tc>
        <w:tc>
          <w:tcPr>
            <w:tcW w:w="3543" w:type="dxa"/>
          </w:tcPr>
          <w:p w14:paraId="04080F7B" w14:textId="77777777" w:rsidR="00921D11" w:rsidRPr="00CC6720" w:rsidRDefault="00921D11" w:rsidP="00921D11">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98" w:type="dxa"/>
            <w:gridSpan w:val="4"/>
          </w:tcPr>
          <w:p w14:paraId="44469B61" w14:textId="77777777" w:rsidR="00921D11" w:rsidRPr="00CC6720" w:rsidRDefault="00921D11" w:rsidP="00A43A55">
            <w:pPr>
              <w:pStyle w:val="Default"/>
              <w:numPr>
                <w:ilvl w:val="0"/>
                <w:numId w:val="26"/>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A43A55">
            <w:pPr>
              <w:pStyle w:val="Default"/>
              <w:numPr>
                <w:ilvl w:val="0"/>
                <w:numId w:val="26"/>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673" w:type="dxa"/>
            <w:gridSpan w:val="2"/>
          </w:tcPr>
          <w:p w14:paraId="64CA43FD" w14:textId="77777777" w:rsidR="00921D11" w:rsidRPr="00CC6720" w:rsidRDefault="00921D11" w:rsidP="00921D11">
            <w:pPr>
              <w:pStyle w:val="Default"/>
              <w:rPr>
                <w:sz w:val="20"/>
                <w:szCs w:val="20"/>
              </w:rPr>
            </w:pPr>
            <w:r>
              <w:rPr>
                <w:sz w:val="20"/>
                <w:szCs w:val="20"/>
              </w:rPr>
              <w:t>0 /2</w:t>
            </w:r>
          </w:p>
        </w:tc>
        <w:tc>
          <w:tcPr>
            <w:tcW w:w="3969" w:type="dxa"/>
          </w:tcPr>
          <w:p w14:paraId="3E9F2E3B" w14:textId="77777777" w:rsidR="00921D11" w:rsidRPr="000D19BA" w:rsidRDefault="00921D11" w:rsidP="00921D11">
            <w:pPr>
              <w:pStyle w:val="Default"/>
              <w:rPr>
                <w:sz w:val="20"/>
                <w:szCs w:val="20"/>
              </w:rPr>
            </w:pPr>
          </w:p>
        </w:tc>
      </w:tr>
      <w:tr w:rsidR="00157406" w14:paraId="41E10B0F" w14:textId="77777777" w:rsidTr="00157406">
        <w:tblPrEx>
          <w:tblLook w:val="04A0" w:firstRow="1" w:lastRow="0" w:firstColumn="1" w:lastColumn="0" w:noHBand="0" w:noVBand="1"/>
        </w:tblPrEx>
        <w:trPr>
          <w:trHeight w:val="743"/>
        </w:trPr>
        <w:tc>
          <w:tcPr>
            <w:tcW w:w="710" w:type="dxa"/>
            <w:tcBorders>
              <w:top w:val="single" w:sz="4" w:space="0" w:color="auto"/>
              <w:left w:val="single" w:sz="4" w:space="0" w:color="auto"/>
              <w:bottom w:val="single" w:sz="4" w:space="0" w:color="auto"/>
              <w:right w:val="single" w:sz="4" w:space="0" w:color="auto"/>
            </w:tcBorders>
            <w:hideMark/>
          </w:tcPr>
          <w:p w14:paraId="1D441927" w14:textId="77777777" w:rsidR="00157406" w:rsidRDefault="00157406">
            <w:pPr>
              <w:pStyle w:val="Default"/>
              <w:rPr>
                <w:color w:val="auto"/>
              </w:rPr>
            </w:pPr>
            <w:r>
              <w:rPr>
                <w:color w:val="auto"/>
              </w:rPr>
              <w:t>10.</w:t>
            </w:r>
          </w:p>
        </w:tc>
        <w:tc>
          <w:tcPr>
            <w:tcW w:w="3543" w:type="dxa"/>
            <w:tcBorders>
              <w:top w:val="single" w:sz="4" w:space="0" w:color="auto"/>
              <w:left w:val="single" w:sz="4" w:space="0" w:color="auto"/>
              <w:bottom w:val="single" w:sz="4" w:space="0" w:color="auto"/>
              <w:right w:val="single" w:sz="4" w:space="0" w:color="auto"/>
            </w:tcBorders>
            <w:hideMark/>
          </w:tcPr>
          <w:p w14:paraId="5885B1A7" w14:textId="77777777" w:rsidR="00157406" w:rsidRDefault="00157406">
            <w:pPr>
              <w:pStyle w:val="Default"/>
              <w:rPr>
                <w:sz w:val="20"/>
                <w:szCs w:val="20"/>
              </w:rPr>
            </w:pPr>
            <w:r>
              <w:rPr>
                <w:sz w:val="20"/>
                <w:szCs w:val="20"/>
              </w:rPr>
              <w:t>Представление документов для оценки финансового состояния.</w:t>
            </w:r>
          </w:p>
        </w:tc>
        <w:tc>
          <w:tcPr>
            <w:tcW w:w="7371" w:type="dxa"/>
            <w:gridSpan w:val="6"/>
            <w:tcBorders>
              <w:top w:val="single" w:sz="4" w:space="0" w:color="auto"/>
              <w:left w:val="single" w:sz="4" w:space="0" w:color="auto"/>
              <w:bottom w:val="single" w:sz="4" w:space="0" w:color="auto"/>
              <w:right w:val="single" w:sz="4" w:space="0" w:color="auto"/>
            </w:tcBorders>
            <w:hideMark/>
          </w:tcPr>
          <w:p w14:paraId="1BFD2E42" w14:textId="77777777" w:rsidR="00157406" w:rsidRDefault="00157406">
            <w:pPr>
              <w:pStyle w:val="Default"/>
              <w:rPr>
                <w:sz w:val="20"/>
                <w:szCs w:val="20"/>
              </w:rPr>
            </w:pPr>
            <w:r>
              <w:rPr>
                <w:sz w:val="20"/>
                <w:szCs w:val="20"/>
              </w:rPr>
              <w:t xml:space="preserve">Критерии оценки финансового состояния Участника закупки, применяемые Агентством (за исключением подп.10.4), включают четыре показателя: </w:t>
            </w:r>
          </w:p>
          <w:p w14:paraId="5AE4649B" w14:textId="77777777" w:rsidR="00157406" w:rsidRDefault="00157406">
            <w:pPr>
              <w:pStyle w:val="Default"/>
              <w:rPr>
                <w:sz w:val="20"/>
                <w:szCs w:val="20"/>
              </w:rPr>
            </w:pPr>
            <w:r>
              <w:rPr>
                <w:sz w:val="20"/>
                <w:szCs w:val="20"/>
              </w:rPr>
              <w:t xml:space="preserve">коэффициент финансовой устойчивости, </w:t>
            </w:r>
          </w:p>
          <w:p w14:paraId="06F464DB" w14:textId="77777777" w:rsidR="00157406" w:rsidRDefault="00157406">
            <w:pPr>
              <w:pStyle w:val="Default"/>
              <w:rPr>
                <w:sz w:val="20"/>
                <w:szCs w:val="20"/>
              </w:rPr>
            </w:pPr>
            <w:r>
              <w:rPr>
                <w:sz w:val="20"/>
                <w:szCs w:val="20"/>
              </w:rPr>
              <w:t xml:space="preserve">коэффициент финансирования (показатели 1 группы), </w:t>
            </w:r>
          </w:p>
          <w:p w14:paraId="68CDD12A" w14:textId="77777777" w:rsidR="00157406" w:rsidRDefault="00157406">
            <w:pPr>
              <w:pStyle w:val="Default"/>
              <w:rPr>
                <w:sz w:val="20"/>
                <w:szCs w:val="20"/>
              </w:rPr>
            </w:pPr>
            <w:r>
              <w:rPr>
                <w:sz w:val="20"/>
                <w:szCs w:val="20"/>
              </w:rPr>
              <w:t xml:space="preserve">коэффициент текущей ликвидности и индекс кредитоспособности Альтмана (показатели 2 группы). </w:t>
            </w:r>
          </w:p>
          <w:p w14:paraId="3ADE2D85" w14:textId="77777777" w:rsidR="00157406" w:rsidRDefault="00157406">
            <w:pPr>
              <w:pStyle w:val="Default"/>
              <w:rPr>
                <w:sz w:val="20"/>
                <w:szCs w:val="20"/>
              </w:rPr>
            </w:pPr>
            <w:r>
              <w:rPr>
                <w:sz w:val="20"/>
                <w:szCs w:val="20"/>
              </w:rPr>
              <w:t>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расчетному показателю 1 группы. 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969" w:type="dxa"/>
            <w:tcBorders>
              <w:top w:val="single" w:sz="4" w:space="0" w:color="auto"/>
              <w:left w:val="single" w:sz="4" w:space="0" w:color="auto"/>
              <w:bottom w:val="single" w:sz="4" w:space="0" w:color="auto"/>
              <w:right w:val="single" w:sz="4" w:space="0" w:color="auto"/>
            </w:tcBorders>
          </w:tcPr>
          <w:p w14:paraId="78852B6B" w14:textId="77777777" w:rsidR="00157406" w:rsidRDefault="00157406">
            <w:pPr>
              <w:pStyle w:val="Default"/>
              <w:rPr>
                <w:sz w:val="20"/>
                <w:szCs w:val="20"/>
              </w:rPr>
            </w:pPr>
            <w:r>
              <w:rPr>
                <w:sz w:val="20"/>
                <w:szCs w:val="20"/>
              </w:rPr>
              <w:t>Не соответствует – предоставлена недостоверная информация</w:t>
            </w:r>
          </w:p>
          <w:p w14:paraId="27DF9B7D" w14:textId="77777777" w:rsidR="00157406" w:rsidRDefault="00157406">
            <w:pPr>
              <w:pStyle w:val="Default"/>
              <w:rPr>
                <w:sz w:val="20"/>
                <w:szCs w:val="20"/>
              </w:rPr>
            </w:pPr>
          </w:p>
          <w:p w14:paraId="485CC860" w14:textId="77777777" w:rsidR="00157406" w:rsidRDefault="00157406">
            <w:pPr>
              <w:pStyle w:val="Default"/>
              <w:rPr>
                <w:sz w:val="20"/>
                <w:szCs w:val="20"/>
              </w:rPr>
            </w:pPr>
            <w:r>
              <w:rPr>
                <w:sz w:val="20"/>
                <w:szCs w:val="20"/>
              </w:rPr>
              <w:t>Соответствует - представлены документы, проведена оценка и дано заключение о финансовом состоянии:</w:t>
            </w:r>
          </w:p>
          <w:p w14:paraId="2A7FED08" w14:textId="77777777" w:rsidR="00157406" w:rsidRDefault="00157406">
            <w:pPr>
              <w:pStyle w:val="Default"/>
              <w:rPr>
                <w:sz w:val="20"/>
                <w:szCs w:val="20"/>
              </w:rPr>
            </w:pPr>
            <w:r>
              <w:rPr>
                <w:sz w:val="20"/>
                <w:szCs w:val="20"/>
              </w:rPr>
              <w:t>1) устойчивое финансовое состояние;</w:t>
            </w:r>
          </w:p>
          <w:p w14:paraId="08B523CD" w14:textId="77777777" w:rsidR="00157406" w:rsidRDefault="00157406">
            <w:pPr>
              <w:pStyle w:val="Default"/>
              <w:rPr>
                <w:sz w:val="20"/>
                <w:szCs w:val="20"/>
              </w:rPr>
            </w:pPr>
            <w:r>
              <w:rPr>
                <w:sz w:val="20"/>
                <w:szCs w:val="20"/>
              </w:rPr>
              <w:t>2) достаточно устойчивое финансовое состояние;</w:t>
            </w:r>
          </w:p>
          <w:p w14:paraId="282B256C" w14:textId="77777777" w:rsidR="00157406" w:rsidRDefault="00157406">
            <w:pPr>
              <w:pStyle w:val="Default"/>
              <w:rPr>
                <w:sz w:val="20"/>
                <w:szCs w:val="20"/>
              </w:rPr>
            </w:pPr>
            <w:r>
              <w:rPr>
                <w:sz w:val="20"/>
                <w:szCs w:val="20"/>
              </w:rPr>
              <w:t>3) неустойчивое финансовое состояние;</w:t>
            </w:r>
          </w:p>
          <w:p w14:paraId="1A4771AF" w14:textId="77777777" w:rsidR="00157406" w:rsidRDefault="00157406">
            <w:pPr>
              <w:pStyle w:val="Default"/>
              <w:rPr>
                <w:sz w:val="20"/>
                <w:szCs w:val="20"/>
              </w:rPr>
            </w:pPr>
            <w:r>
              <w:rPr>
                <w:sz w:val="20"/>
                <w:szCs w:val="20"/>
              </w:rPr>
              <w:t>4) крайне неустойчивое финансовое состояние.</w:t>
            </w:r>
          </w:p>
        </w:tc>
      </w:tr>
      <w:tr w:rsidR="00157406" w14:paraId="4E1D6694" w14:textId="77777777" w:rsidTr="00157406">
        <w:tblPrEx>
          <w:tblLook w:val="04A0" w:firstRow="1" w:lastRow="0" w:firstColumn="1" w:lastColumn="0" w:noHBand="0" w:noVBand="1"/>
        </w:tblPrEx>
        <w:trPr>
          <w:trHeight w:val="501"/>
        </w:trPr>
        <w:tc>
          <w:tcPr>
            <w:tcW w:w="710" w:type="dxa"/>
            <w:vMerge w:val="restart"/>
            <w:tcBorders>
              <w:top w:val="single" w:sz="4" w:space="0" w:color="auto"/>
              <w:left w:val="single" w:sz="4" w:space="0" w:color="auto"/>
              <w:bottom w:val="single" w:sz="4" w:space="0" w:color="auto"/>
              <w:right w:val="single" w:sz="4" w:space="0" w:color="auto"/>
            </w:tcBorders>
          </w:tcPr>
          <w:p w14:paraId="71721909" w14:textId="77777777" w:rsidR="00157406" w:rsidRDefault="00157406">
            <w:pPr>
              <w:autoSpaceDE w:val="0"/>
              <w:autoSpaceDN w:val="0"/>
              <w:adjustRightInd w:val="0"/>
              <w:rPr>
                <w:sz w:val="24"/>
                <w:szCs w:val="24"/>
              </w:rPr>
            </w:pPr>
            <w:bookmarkStart w:id="93" w:name="_Hlk473145456"/>
          </w:p>
        </w:tc>
        <w:tc>
          <w:tcPr>
            <w:tcW w:w="3543" w:type="dxa"/>
            <w:vMerge w:val="restart"/>
            <w:tcBorders>
              <w:top w:val="single" w:sz="4" w:space="0" w:color="auto"/>
              <w:left w:val="single" w:sz="4" w:space="0" w:color="auto"/>
              <w:bottom w:val="single" w:sz="4" w:space="0" w:color="auto"/>
              <w:right w:val="single" w:sz="4" w:space="0" w:color="auto"/>
            </w:tcBorders>
            <w:hideMark/>
          </w:tcPr>
          <w:p w14:paraId="41375F43" w14:textId="77777777" w:rsidR="00157406" w:rsidRDefault="00157406">
            <w:pPr>
              <w:autoSpaceDE w:val="0"/>
              <w:autoSpaceDN w:val="0"/>
              <w:adjustRightInd w:val="0"/>
              <w:rPr>
                <w:color w:val="000000"/>
              </w:rPr>
            </w:pPr>
            <w:r>
              <w:rPr>
                <w:color w:val="000000"/>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942" w:type="dxa"/>
            <w:vMerge w:val="restart"/>
            <w:tcBorders>
              <w:top w:val="single" w:sz="4" w:space="0" w:color="auto"/>
              <w:left w:val="single" w:sz="4" w:space="0" w:color="auto"/>
              <w:bottom w:val="single" w:sz="4" w:space="0" w:color="auto"/>
              <w:right w:val="single" w:sz="4" w:space="0" w:color="auto"/>
            </w:tcBorders>
            <w:hideMark/>
          </w:tcPr>
          <w:p w14:paraId="044E63E3" w14:textId="77777777" w:rsidR="00157406" w:rsidRDefault="00157406">
            <w:pPr>
              <w:autoSpaceDE w:val="0"/>
              <w:autoSpaceDN w:val="0"/>
              <w:adjustRightInd w:val="0"/>
              <w:jc w:val="center"/>
              <w:rPr>
                <w:color w:val="000000"/>
                <w:sz w:val="16"/>
              </w:rPr>
            </w:pPr>
            <w:r>
              <w:rPr>
                <w:color w:val="000000"/>
                <w:sz w:val="16"/>
              </w:rPr>
              <w:t>Показатель</w:t>
            </w:r>
          </w:p>
        </w:tc>
        <w:tc>
          <w:tcPr>
            <w:tcW w:w="4429" w:type="dxa"/>
            <w:gridSpan w:val="5"/>
            <w:tcBorders>
              <w:top w:val="single" w:sz="4" w:space="0" w:color="auto"/>
              <w:left w:val="single" w:sz="4" w:space="0" w:color="auto"/>
              <w:bottom w:val="single" w:sz="4" w:space="0" w:color="auto"/>
              <w:right w:val="single" w:sz="4" w:space="0" w:color="auto"/>
            </w:tcBorders>
            <w:hideMark/>
          </w:tcPr>
          <w:p w14:paraId="4E5AA713" w14:textId="77777777" w:rsidR="00157406" w:rsidRDefault="00157406">
            <w:pPr>
              <w:autoSpaceDE w:val="0"/>
              <w:autoSpaceDN w:val="0"/>
              <w:adjustRightInd w:val="0"/>
              <w:jc w:val="center"/>
              <w:rPr>
                <w:color w:val="000000"/>
                <w:sz w:val="16"/>
              </w:rPr>
            </w:pPr>
            <w:r>
              <w:rPr>
                <w:color w:val="000000"/>
                <w:sz w:val="16"/>
              </w:rPr>
              <w:t>Заключение о финансовом состоянии нефинансовых организаций и нерезидентов Российской Федерации</w:t>
            </w:r>
          </w:p>
        </w:tc>
        <w:tc>
          <w:tcPr>
            <w:tcW w:w="3969" w:type="dxa"/>
            <w:vMerge w:val="restart"/>
            <w:tcBorders>
              <w:top w:val="single" w:sz="4" w:space="0" w:color="auto"/>
              <w:left w:val="single" w:sz="4" w:space="0" w:color="auto"/>
              <w:bottom w:val="single" w:sz="4" w:space="0" w:color="auto"/>
              <w:right w:val="single" w:sz="4" w:space="0" w:color="auto"/>
            </w:tcBorders>
          </w:tcPr>
          <w:p w14:paraId="06C852CE" w14:textId="77777777" w:rsidR="00157406" w:rsidRDefault="00157406">
            <w:pPr>
              <w:autoSpaceDE w:val="0"/>
              <w:autoSpaceDN w:val="0"/>
              <w:adjustRightInd w:val="0"/>
              <w:jc w:val="both"/>
              <w:rPr>
                <w:rFonts w:eastAsia="Calibri"/>
                <w:color w:val="000000"/>
                <w:lang w:eastAsia="en-US"/>
              </w:rPr>
            </w:pPr>
          </w:p>
        </w:tc>
      </w:tr>
      <w:tr w:rsidR="00157406" w14:paraId="78A0A525" w14:textId="77777777" w:rsidTr="00157406">
        <w:tblPrEx>
          <w:tblLook w:val="04A0" w:firstRow="1" w:lastRow="0" w:firstColumn="1" w:lastColumn="0" w:noHBand="0" w:noVBand="1"/>
        </w:tblPrEx>
        <w:trPr>
          <w:trHeight w:val="363"/>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58F50904" w14:textId="77777777" w:rsidR="00157406" w:rsidRDefault="00157406">
            <w:pPr>
              <w:rPr>
                <w:sz w:val="24"/>
                <w:szCs w:val="24"/>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4B67C2B5" w14:textId="77777777" w:rsidR="00157406" w:rsidRDefault="00157406">
            <w:pPr>
              <w:rPr>
                <w:color w:val="000000"/>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14:paraId="66A574F1" w14:textId="77777777" w:rsidR="00157406" w:rsidRDefault="00157406">
            <w:pPr>
              <w:rPr>
                <w:color w:val="000000"/>
                <w:sz w:val="16"/>
              </w:rPr>
            </w:pPr>
          </w:p>
        </w:tc>
        <w:tc>
          <w:tcPr>
            <w:tcW w:w="1138" w:type="dxa"/>
            <w:tcBorders>
              <w:top w:val="single" w:sz="4" w:space="0" w:color="auto"/>
              <w:left w:val="single" w:sz="4" w:space="0" w:color="auto"/>
              <w:bottom w:val="single" w:sz="4" w:space="0" w:color="auto"/>
              <w:right w:val="single" w:sz="4" w:space="0" w:color="auto"/>
            </w:tcBorders>
            <w:hideMark/>
          </w:tcPr>
          <w:p w14:paraId="74841D8F" w14:textId="77777777" w:rsidR="00157406" w:rsidRDefault="00157406">
            <w:pPr>
              <w:autoSpaceDE w:val="0"/>
              <w:autoSpaceDN w:val="0"/>
              <w:adjustRightInd w:val="0"/>
              <w:jc w:val="center"/>
              <w:rPr>
                <w:rFonts w:eastAsia="Calibri"/>
                <w:color w:val="000000"/>
                <w:lang w:eastAsia="en-US"/>
              </w:rPr>
            </w:pPr>
            <w:r>
              <w:rPr>
                <w:sz w:val="16"/>
                <w:szCs w:val="16"/>
              </w:rPr>
              <w:t>Устойчивое финансовое состояние</w:t>
            </w:r>
          </w:p>
        </w:tc>
        <w:tc>
          <w:tcPr>
            <w:tcW w:w="1138" w:type="dxa"/>
            <w:tcBorders>
              <w:top w:val="single" w:sz="4" w:space="0" w:color="auto"/>
              <w:left w:val="single" w:sz="4" w:space="0" w:color="auto"/>
              <w:bottom w:val="single" w:sz="4" w:space="0" w:color="auto"/>
              <w:right w:val="single" w:sz="4" w:space="0" w:color="auto"/>
            </w:tcBorders>
            <w:hideMark/>
          </w:tcPr>
          <w:p w14:paraId="0B6EF941" w14:textId="77777777" w:rsidR="00157406" w:rsidRDefault="00157406">
            <w:pPr>
              <w:autoSpaceDE w:val="0"/>
              <w:autoSpaceDN w:val="0"/>
              <w:adjustRightInd w:val="0"/>
              <w:jc w:val="center"/>
              <w:rPr>
                <w:rFonts w:eastAsia="Calibri"/>
                <w:color w:val="000000"/>
                <w:lang w:eastAsia="en-US"/>
              </w:rPr>
            </w:pPr>
            <w:r>
              <w:rPr>
                <w:sz w:val="16"/>
                <w:szCs w:val="16"/>
              </w:rPr>
              <w:t>Достаточно устойчивое финансовое состояние</w:t>
            </w:r>
          </w:p>
        </w:tc>
        <w:tc>
          <w:tcPr>
            <w:tcW w:w="1280" w:type="dxa"/>
            <w:gridSpan w:val="2"/>
            <w:tcBorders>
              <w:top w:val="single" w:sz="4" w:space="0" w:color="auto"/>
              <w:left w:val="single" w:sz="4" w:space="0" w:color="auto"/>
              <w:bottom w:val="single" w:sz="4" w:space="0" w:color="auto"/>
              <w:right w:val="single" w:sz="4" w:space="0" w:color="auto"/>
            </w:tcBorders>
            <w:hideMark/>
          </w:tcPr>
          <w:p w14:paraId="3B5CE14B" w14:textId="77777777" w:rsidR="00157406" w:rsidRDefault="00157406">
            <w:pPr>
              <w:autoSpaceDE w:val="0"/>
              <w:autoSpaceDN w:val="0"/>
              <w:adjustRightInd w:val="0"/>
              <w:jc w:val="center"/>
              <w:rPr>
                <w:rFonts w:eastAsia="Calibri"/>
                <w:color w:val="000000"/>
                <w:lang w:eastAsia="en-US"/>
              </w:rPr>
            </w:pPr>
            <w:r>
              <w:rPr>
                <w:sz w:val="16"/>
                <w:szCs w:val="16"/>
              </w:rPr>
              <w:t>Неустойчивое финансовое состояние</w:t>
            </w:r>
          </w:p>
        </w:tc>
        <w:tc>
          <w:tcPr>
            <w:tcW w:w="873" w:type="dxa"/>
            <w:tcBorders>
              <w:top w:val="single" w:sz="4" w:space="0" w:color="auto"/>
              <w:left w:val="single" w:sz="4" w:space="0" w:color="auto"/>
              <w:bottom w:val="single" w:sz="4" w:space="0" w:color="auto"/>
              <w:right w:val="single" w:sz="4" w:space="0" w:color="auto"/>
            </w:tcBorders>
            <w:hideMark/>
          </w:tcPr>
          <w:p w14:paraId="753BDA4D" w14:textId="77777777" w:rsidR="00157406" w:rsidRDefault="00157406">
            <w:pPr>
              <w:autoSpaceDE w:val="0"/>
              <w:autoSpaceDN w:val="0"/>
              <w:adjustRightInd w:val="0"/>
              <w:jc w:val="center"/>
              <w:rPr>
                <w:rFonts w:eastAsia="Calibri"/>
                <w:color w:val="000000"/>
                <w:lang w:eastAsia="en-US"/>
              </w:rPr>
            </w:pPr>
            <w:r>
              <w:rPr>
                <w:sz w:val="16"/>
                <w:szCs w:val="16"/>
              </w:rPr>
              <w:t>Крайне неустойчивое финансовое состояние</w:t>
            </w: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1432B6EF" w14:textId="77777777" w:rsidR="00157406" w:rsidRDefault="00157406">
            <w:pPr>
              <w:rPr>
                <w:rFonts w:eastAsia="Calibri"/>
                <w:color w:val="000000"/>
                <w:lang w:eastAsia="en-US"/>
              </w:rPr>
            </w:pPr>
          </w:p>
        </w:tc>
      </w:tr>
      <w:tr w:rsidR="00157406" w14:paraId="1F9AA66B" w14:textId="77777777" w:rsidTr="00157406">
        <w:tblPrEx>
          <w:tblLook w:val="04A0" w:firstRow="1" w:lastRow="0" w:firstColumn="1" w:lastColumn="0" w:noHBand="0" w:noVBand="1"/>
        </w:tblPrEx>
        <w:trPr>
          <w:trHeight w:val="363"/>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45EC70BB" w14:textId="77777777" w:rsidR="00157406" w:rsidRDefault="00157406">
            <w:pPr>
              <w:rPr>
                <w:sz w:val="24"/>
                <w:szCs w:val="24"/>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1AAD8C2E" w14:textId="77777777" w:rsidR="00157406" w:rsidRDefault="00157406">
            <w:pPr>
              <w:rPr>
                <w:color w:val="000000"/>
              </w:rPr>
            </w:pPr>
          </w:p>
        </w:tc>
        <w:tc>
          <w:tcPr>
            <w:tcW w:w="2942" w:type="dxa"/>
            <w:tcBorders>
              <w:top w:val="single" w:sz="4" w:space="0" w:color="auto"/>
              <w:left w:val="single" w:sz="4" w:space="0" w:color="auto"/>
              <w:bottom w:val="single" w:sz="4" w:space="0" w:color="auto"/>
              <w:right w:val="single" w:sz="4" w:space="0" w:color="auto"/>
            </w:tcBorders>
            <w:hideMark/>
          </w:tcPr>
          <w:p w14:paraId="0EE776D0" w14:textId="77777777" w:rsidR="00157406" w:rsidRDefault="00157406">
            <w:pPr>
              <w:autoSpaceDE w:val="0"/>
              <w:autoSpaceDN w:val="0"/>
              <w:adjustRightInd w:val="0"/>
              <w:jc w:val="center"/>
              <w:rPr>
                <w:rFonts w:eastAsia="Calibri"/>
                <w:color w:val="000000"/>
                <w:lang w:eastAsia="en-US"/>
              </w:rPr>
            </w:pPr>
            <w:r>
              <w:rPr>
                <w:sz w:val="16"/>
              </w:rPr>
              <w:t>Коэффициент финансовой устойчивости = (Капитал (стр. 1300) +Долгосрочные обязательства (стр.1400)) / Пассивы (стр. 1700)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60C5C295" w14:textId="77777777" w:rsidR="00157406" w:rsidRDefault="00157406">
            <w:pPr>
              <w:jc w:val="center"/>
              <w:rPr>
                <w:rFonts w:eastAsia="Calibri"/>
                <w:lang w:eastAsia="en-US"/>
              </w:rPr>
            </w:pPr>
            <w:r>
              <w:rPr>
                <w:sz w:val="16"/>
                <w:szCs w:val="28"/>
              </w:rPr>
              <w:t>≥ 0,80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1DC6B0BD" w14:textId="77777777" w:rsidR="00157406" w:rsidRDefault="00157406">
            <w:pPr>
              <w:jc w:val="center"/>
              <w:rPr>
                <w:rFonts w:eastAsia="Calibri"/>
                <w:lang w:eastAsia="en-US"/>
              </w:rPr>
            </w:pPr>
            <w:r>
              <w:rPr>
                <w:sz w:val="16"/>
                <w:szCs w:val="28"/>
              </w:rPr>
              <w:t>0,40-0,79</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14:paraId="6A76F7A2" w14:textId="77777777" w:rsidR="00157406" w:rsidRDefault="00157406">
            <w:pPr>
              <w:jc w:val="center"/>
              <w:rPr>
                <w:rFonts w:eastAsia="Calibri"/>
                <w:lang w:eastAsia="en-US"/>
              </w:rPr>
            </w:pPr>
            <w:r>
              <w:rPr>
                <w:sz w:val="16"/>
                <w:szCs w:val="28"/>
              </w:rPr>
              <w:t>0,01-0,39</w:t>
            </w:r>
          </w:p>
        </w:tc>
        <w:tc>
          <w:tcPr>
            <w:tcW w:w="873" w:type="dxa"/>
            <w:tcBorders>
              <w:top w:val="single" w:sz="4" w:space="0" w:color="auto"/>
              <w:left w:val="single" w:sz="4" w:space="0" w:color="auto"/>
              <w:bottom w:val="single" w:sz="4" w:space="0" w:color="auto"/>
              <w:right w:val="single" w:sz="4" w:space="0" w:color="auto"/>
            </w:tcBorders>
            <w:vAlign w:val="center"/>
            <w:hideMark/>
          </w:tcPr>
          <w:p w14:paraId="7106EBCC" w14:textId="77777777" w:rsidR="00157406" w:rsidRDefault="00157406">
            <w:pPr>
              <w:jc w:val="center"/>
              <w:rPr>
                <w:rFonts w:eastAsia="Calibri"/>
                <w:lang w:eastAsia="en-US"/>
              </w:rPr>
            </w:pPr>
            <w:r>
              <w:rPr>
                <w:sz w:val="16"/>
                <w:szCs w:val="28"/>
              </w:rPr>
              <w:t>≤ 0</w:t>
            </w: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3190EB2B" w14:textId="77777777" w:rsidR="00157406" w:rsidRDefault="00157406">
            <w:pPr>
              <w:rPr>
                <w:rFonts w:eastAsia="Calibri"/>
                <w:color w:val="000000"/>
                <w:lang w:eastAsia="en-US"/>
              </w:rPr>
            </w:pPr>
          </w:p>
        </w:tc>
      </w:tr>
      <w:tr w:rsidR="00157406" w14:paraId="530E7EB2" w14:textId="77777777" w:rsidTr="00157406">
        <w:tblPrEx>
          <w:tblLook w:val="04A0" w:firstRow="1" w:lastRow="0" w:firstColumn="1" w:lastColumn="0" w:noHBand="0" w:noVBand="1"/>
        </w:tblPrEx>
        <w:trPr>
          <w:trHeight w:val="363"/>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0AEF0987" w14:textId="77777777" w:rsidR="00157406" w:rsidRDefault="00157406">
            <w:pPr>
              <w:rPr>
                <w:sz w:val="24"/>
                <w:szCs w:val="24"/>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0F4D2B6E" w14:textId="77777777" w:rsidR="00157406" w:rsidRDefault="00157406">
            <w:pPr>
              <w:rPr>
                <w:color w:val="000000"/>
              </w:rPr>
            </w:pPr>
          </w:p>
        </w:tc>
        <w:tc>
          <w:tcPr>
            <w:tcW w:w="2942" w:type="dxa"/>
            <w:tcBorders>
              <w:top w:val="single" w:sz="4" w:space="0" w:color="auto"/>
              <w:left w:val="single" w:sz="4" w:space="0" w:color="auto"/>
              <w:bottom w:val="single" w:sz="4" w:space="0" w:color="auto"/>
              <w:right w:val="single" w:sz="4" w:space="0" w:color="auto"/>
            </w:tcBorders>
            <w:hideMark/>
          </w:tcPr>
          <w:p w14:paraId="1E87D4F5" w14:textId="77777777" w:rsidR="00157406" w:rsidRDefault="00157406">
            <w:pPr>
              <w:autoSpaceDE w:val="0"/>
              <w:autoSpaceDN w:val="0"/>
              <w:adjustRightInd w:val="0"/>
              <w:jc w:val="center"/>
              <w:rPr>
                <w:rFonts w:eastAsia="Calibri"/>
                <w:color w:val="000000"/>
                <w:lang w:eastAsia="en-US"/>
              </w:rPr>
            </w:pPr>
            <w:r>
              <w:rPr>
                <w:sz w:val="16"/>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5C01851B" w14:textId="77777777" w:rsidR="00157406" w:rsidRDefault="00157406">
            <w:pPr>
              <w:jc w:val="center"/>
              <w:rPr>
                <w:rFonts w:eastAsia="Calibri"/>
                <w:lang w:eastAsia="en-US"/>
              </w:rPr>
            </w:pPr>
            <w:r>
              <w:rPr>
                <w:sz w:val="16"/>
                <w:szCs w:val="28"/>
              </w:rPr>
              <w:t>≥ 2,00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415C4F4D" w14:textId="77777777" w:rsidR="00157406" w:rsidRDefault="00157406">
            <w:pPr>
              <w:jc w:val="center"/>
              <w:rPr>
                <w:rFonts w:eastAsia="Calibri"/>
                <w:lang w:eastAsia="en-US"/>
              </w:rPr>
            </w:pPr>
            <w:r>
              <w:rPr>
                <w:sz w:val="16"/>
                <w:szCs w:val="28"/>
              </w:rPr>
              <w:t>0,60-1,99</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14:paraId="0D5B056F" w14:textId="77777777" w:rsidR="00157406" w:rsidRDefault="00157406">
            <w:pPr>
              <w:jc w:val="center"/>
              <w:rPr>
                <w:rFonts w:eastAsia="Calibri"/>
                <w:lang w:eastAsia="en-US"/>
              </w:rPr>
            </w:pPr>
            <w:r>
              <w:rPr>
                <w:sz w:val="16"/>
                <w:szCs w:val="28"/>
              </w:rPr>
              <w:t>0,01-0,59</w:t>
            </w:r>
          </w:p>
        </w:tc>
        <w:tc>
          <w:tcPr>
            <w:tcW w:w="873" w:type="dxa"/>
            <w:tcBorders>
              <w:top w:val="single" w:sz="4" w:space="0" w:color="auto"/>
              <w:left w:val="single" w:sz="4" w:space="0" w:color="auto"/>
              <w:bottom w:val="single" w:sz="4" w:space="0" w:color="auto"/>
              <w:right w:val="single" w:sz="4" w:space="0" w:color="auto"/>
            </w:tcBorders>
            <w:vAlign w:val="center"/>
            <w:hideMark/>
          </w:tcPr>
          <w:p w14:paraId="77EC193C" w14:textId="77777777" w:rsidR="00157406" w:rsidRDefault="00157406">
            <w:pPr>
              <w:jc w:val="center"/>
              <w:rPr>
                <w:rFonts w:eastAsia="Calibri"/>
                <w:lang w:eastAsia="en-US"/>
              </w:rPr>
            </w:pPr>
            <w:r>
              <w:rPr>
                <w:sz w:val="16"/>
                <w:szCs w:val="28"/>
              </w:rPr>
              <w:t>≤ 0</w:t>
            </w: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37910F8E" w14:textId="77777777" w:rsidR="00157406" w:rsidRDefault="00157406">
            <w:pPr>
              <w:rPr>
                <w:rFonts w:eastAsia="Calibri"/>
                <w:color w:val="000000"/>
                <w:lang w:eastAsia="en-US"/>
              </w:rPr>
            </w:pPr>
          </w:p>
        </w:tc>
      </w:tr>
      <w:tr w:rsidR="00157406" w14:paraId="37E3A42F" w14:textId="77777777" w:rsidTr="00157406">
        <w:tblPrEx>
          <w:tblLook w:val="04A0" w:firstRow="1" w:lastRow="0" w:firstColumn="1" w:lastColumn="0" w:noHBand="0" w:noVBand="1"/>
        </w:tblPrEx>
        <w:trPr>
          <w:trHeight w:val="363"/>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6E1F50C6" w14:textId="77777777" w:rsidR="00157406" w:rsidRDefault="00157406">
            <w:pPr>
              <w:rPr>
                <w:sz w:val="24"/>
                <w:szCs w:val="24"/>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426A9B2A" w14:textId="77777777" w:rsidR="00157406" w:rsidRDefault="00157406">
            <w:pPr>
              <w:rPr>
                <w:color w:val="000000"/>
              </w:rPr>
            </w:pPr>
          </w:p>
        </w:tc>
        <w:tc>
          <w:tcPr>
            <w:tcW w:w="2942" w:type="dxa"/>
            <w:tcBorders>
              <w:top w:val="single" w:sz="4" w:space="0" w:color="auto"/>
              <w:left w:val="single" w:sz="4" w:space="0" w:color="auto"/>
              <w:bottom w:val="single" w:sz="4" w:space="0" w:color="auto"/>
              <w:right w:val="single" w:sz="4" w:space="0" w:color="auto"/>
            </w:tcBorders>
            <w:hideMark/>
          </w:tcPr>
          <w:p w14:paraId="0ECF6F01" w14:textId="77777777" w:rsidR="00157406" w:rsidRDefault="00157406">
            <w:pPr>
              <w:autoSpaceDE w:val="0"/>
              <w:autoSpaceDN w:val="0"/>
              <w:adjustRightInd w:val="0"/>
              <w:jc w:val="center"/>
              <w:rPr>
                <w:rFonts w:eastAsia="Calibri"/>
                <w:color w:val="000000"/>
                <w:lang w:eastAsia="en-US"/>
              </w:rPr>
            </w:pPr>
            <w:r>
              <w:rPr>
                <w:sz w:val="16"/>
              </w:rPr>
              <w:t>Коэффициент текущей ликвидности = Оборотные активы (стр.1200) / (Краткосрочные обязательств (стр. 1500) – Доходы будущего периода (стр. 1530))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46E23D8C" w14:textId="77777777" w:rsidR="00157406" w:rsidRDefault="00157406">
            <w:pPr>
              <w:jc w:val="center"/>
              <w:rPr>
                <w:rFonts w:eastAsia="Calibri"/>
                <w:lang w:eastAsia="en-US"/>
              </w:rPr>
            </w:pPr>
            <w:r>
              <w:rPr>
                <w:sz w:val="16"/>
                <w:szCs w:val="28"/>
              </w:rPr>
              <w:t>≥ 2,00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706008EF" w14:textId="77777777" w:rsidR="00157406" w:rsidRDefault="00157406">
            <w:pPr>
              <w:jc w:val="center"/>
              <w:rPr>
                <w:rFonts w:eastAsia="Calibri"/>
                <w:lang w:eastAsia="en-US"/>
              </w:rPr>
            </w:pPr>
            <w:r>
              <w:rPr>
                <w:sz w:val="16"/>
                <w:szCs w:val="28"/>
              </w:rPr>
              <w:t>1,40-1,99</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14:paraId="2F43BA4D" w14:textId="77777777" w:rsidR="00157406" w:rsidRDefault="00157406">
            <w:pPr>
              <w:jc w:val="center"/>
              <w:rPr>
                <w:rFonts w:eastAsia="Calibri"/>
                <w:lang w:eastAsia="en-US"/>
              </w:rPr>
            </w:pPr>
            <w:r>
              <w:rPr>
                <w:sz w:val="16"/>
                <w:szCs w:val="28"/>
              </w:rPr>
              <w:t>1,00-1,39</w:t>
            </w:r>
          </w:p>
        </w:tc>
        <w:tc>
          <w:tcPr>
            <w:tcW w:w="873" w:type="dxa"/>
            <w:tcBorders>
              <w:top w:val="single" w:sz="4" w:space="0" w:color="auto"/>
              <w:left w:val="single" w:sz="4" w:space="0" w:color="auto"/>
              <w:bottom w:val="single" w:sz="4" w:space="0" w:color="auto"/>
              <w:right w:val="single" w:sz="4" w:space="0" w:color="auto"/>
            </w:tcBorders>
            <w:vAlign w:val="center"/>
            <w:hideMark/>
          </w:tcPr>
          <w:p w14:paraId="544EF104" w14:textId="77777777" w:rsidR="00157406" w:rsidRDefault="00157406">
            <w:pPr>
              <w:jc w:val="center"/>
              <w:rPr>
                <w:rFonts w:eastAsia="Calibri"/>
                <w:lang w:eastAsia="en-US"/>
              </w:rPr>
            </w:pPr>
            <w:r>
              <w:rPr>
                <w:sz w:val="16"/>
                <w:szCs w:val="28"/>
              </w:rPr>
              <w:t>≤ 0,99</w:t>
            </w: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73810682" w14:textId="77777777" w:rsidR="00157406" w:rsidRDefault="00157406">
            <w:pPr>
              <w:rPr>
                <w:rFonts w:eastAsia="Calibri"/>
                <w:color w:val="000000"/>
                <w:lang w:eastAsia="en-US"/>
              </w:rPr>
            </w:pPr>
          </w:p>
        </w:tc>
      </w:tr>
      <w:tr w:rsidR="00157406" w14:paraId="475E5C0E" w14:textId="77777777" w:rsidTr="00157406">
        <w:tblPrEx>
          <w:tblLook w:val="04A0" w:firstRow="1" w:lastRow="0" w:firstColumn="1" w:lastColumn="0" w:noHBand="0" w:noVBand="1"/>
        </w:tblPrEx>
        <w:trPr>
          <w:trHeight w:val="363"/>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331E7BC3" w14:textId="77777777" w:rsidR="00157406" w:rsidRDefault="00157406">
            <w:pPr>
              <w:rPr>
                <w:sz w:val="24"/>
                <w:szCs w:val="24"/>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337EB5C4" w14:textId="77777777" w:rsidR="00157406" w:rsidRDefault="00157406">
            <w:pPr>
              <w:rPr>
                <w:color w:val="000000"/>
              </w:rPr>
            </w:pPr>
          </w:p>
        </w:tc>
        <w:tc>
          <w:tcPr>
            <w:tcW w:w="2942" w:type="dxa"/>
            <w:tcBorders>
              <w:top w:val="single" w:sz="4" w:space="0" w:color="auto"/>
              <w:left w:val="single" w:sz="4" w:space="0" w:color="auto"/>
              <w:bottom w:val="single" w:sz="4" w:space="0" w:color="auto"/>
              <w:right w:val="single" w:sz="4" w:space="0" w:color="auto"/>
            </w:tcBorders>
            <w:hideMark/>
          </w:tcPr>
          <w:p w14:paraId="1F0FF673" w14:textId="77777777" w:rsidR="00157406" w:rsidRDefault="00157406">
            <w:pPr>
              <w:autoSpaceDE w:val="0"/>
              <w:autoSpaceDN w:val="0"/>
              <w:adjustRightInd w:val="0"/>
              <w:jc w:val="center"/>
              <w:rPr>
                <w:rFonts w:eastAsia="Calibri"/>
                <w:color w:val="000000"/>
                <w:lang w:eastAsia="en-US"/>
              </w:rPr>
            </w:pPr>
            <w:r>
              <w:rPr>
                <w:sz w:val="16"/>
              </w:rPr>
              <w:t>Индекс кредитоспособности Альтмана</w:t>
            </w:r>
          </w:p>
        </w:tc>
        <w:tc>
          <w:tcPr>
            <w:tcW w:w="1138" w:type="dxa"/>
            <w:tcBorders>
              <w:top w:val="single" w:sz="4" w:space="0" w:color="auto"/>
              <w:left w:val="single" w:sz="4" w:space="0" w:color="auto"/>
              <w:bottom w:val="single" w:sz="4" w:space="0" w:color="auto"/>
              <w:right w:val="single" w:sz="4" w:space="0" w:color="auto"/>
            </w:tcBorders>
            <w:vAlign w:val="center"/>
            <w:hideMark/>
          </w:tcPr>
          <w:p w14:paraId="426E4FE0" w14:textId="77777777" w:rsidR="00157406" w:rsidRDefault="00157406">
            <w:pPr>
              <w:jc w:val="center"/>
              <w:rPr>
                <w:rFonts w:eastAsia="Calibri"/>
                <w:lang w:eastAsia="en-US"/>
              </w:rPr>
            </w:pPr>
            <w:r>
              <w:rPr>
                <w:sz w:val="16"/>
                <w:szCs w:val="28"/>
              </w:rPr>
              <w:t>≥3,00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1CFB23C3" w14:textId="77777777" w:rsidR="00157406" w:rsidRDefault="00157406">
            <w:pPr>
              <w:jc w:val="center"/>
              <w:rPr>
                <w:rFonts w:eastAsia="Calibri"/>
                <w:lang w:eastAsia="en-US"/>
              </w:rPr>
            </w:pPr>
            <w:r>
              <w:rPr>
                <w:sz w:val="16"/>
                <w:szCs w:val="28"/>
              </w:rPr>
              <w:t>2,40-2,99</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14:paraId="6997AC14" w14:textId="77777777" w:rsidR="00157406" w:rsidRDefault="00157406">
            <w:pPr>
              <w:jc w:val="center"/>
              <w:rPr>
                <w:rFonts w:eastAsia="Calibri"/>
                <w:lang w:eastAsia="en-US"/>
              </w:rPr>
            </w:pPr>
            <w:r>
              <w:rPr>
                <w:sz w:val="16"/>
                <w:szCs w:val="28"/>
              </w:rPr>
              <w:t>1,81-2,39</w:t>
            </w:r>
          </w:p>
        </w:tc>
        <w:tc>
          <w:tcPr>
            <w:tcW w:w="873" w:type="dxa"/>
            <w:tcBorders>
              <w:top w:val="single" w:sz="4" w:space="0" w:color="auto"/>
              <w:left w:val="single" w:sz="4" w:space="0" w:color="auto"/>
              <w:bottom w:val="single" w:sz="4" w:space="0" w:color="auto"/>
              <w:right w:val="single" w:sz="4" w:space="0" w:color="auto"/>
            </w:tcBorders>
            <w:vAlign w:val="center"/>
            <w:hideMark/>
          </w:tcPr>
          <w:p w14:paraId="7AB17CF7" w14:textId="77777777" w:rsidR="00157406" w:rsidRDefault="00157406">
            <w:pPr>
              <w:jc w:val="center"/>
              <w:rPr>
                <w:rFonts w:eastAsia="Calibri"/>
                <w:lang w:eastAsia="en-US"/>
              </w:rPr>
            </w:pPr>
            <w:r>
              <w:rPr>
                <w:sz w:val="16"/>
                <w:szCs w:val="28"/>
              </w:rPr>
              <w:t>≤ 1,80</w:t>
            </w: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0613F9AF" w14:textId="77777777" w:rsidR="00157406" w:rsidRDefault="00157406">
            <w:pPr>
              <w:rPr>
                <w:rFonts w:eastAsia="Calibri"/>
                <w:color w:val="000000"/>
                <w:lang w:eastAsia="en-US"/>
              </w:rPr>
            </w:pPr>
          </w:p>
        </w:tc>
      </w:tr>
      <w:tr w:rsidR="00157406" w14:paraId="2C0DE73C" w14:textId="77777777" w:rsidTr="00157406">
        <w:tblPrEx>
          <w:tblLook w:val="04A0" w:firstRow="1" w:lastRow="0" w:firstColumn="1" w:lastColumn="0" w:noHBand="0" w:noVBand="1"/>
        </w:tblPrEx>
        <w:trPr>
          <w:trHeight w:val="111"/>
        </w:trPr>
        <w:tc>
          <w:tcPr>
            <w:tcW w:w="710" w:type="dxa"/>
            <w:vMerge w:val="restart"/>
            <w:tcBorders>
              <w:top w:val="single" w:sz="4" w:space="0" w:color="auto"/>
              <w:left w:val="single" w:sz="4" w:space="0" w:color="auto"/>
              <w:bottom w:val="single" w:sz="4" w:space="0" w:color="auto"/>
              <w:right w:val="single" w:sz="4" w:space="0" w:color="auto"/>
            </w:tcBorders>
          </w:tcPr>
          <w:p w14:paraId="09FE68BF" w14:textId="77777777" w:rsidR="00157406" w:rsidRDefault="00157406">
            <w:pPr>
              <w:autoSpaceDE w:val="0"/>
              <w:autoSpaceDN w:val="0"/>
              <w:adjustRightInd w:val="0"/>
              <w:rPr>
                <w:sz w:val="24"/>
                <w:szCs w:val="24"/>
              </w:rPr>
            </w:pPr>
          </w:p>
        </w:tc>
        <w:tc>
          <w:tcPr>
            <w:tcW w:w="3543" w:type="dxa"/>
            <w:vMerge w:val="restart"/>
            <w:tcBorders>
              <w:top w:val="single" w:sz="4" w:space="0" w:color="auto"/>
              <w:left w:val="single" w:sz="4" w:space="0" w:color="auto"/>
              <w:bottom w:val="single" w:sz="4" w:space="0" w:color="auto"/>
              <w:right w:val="single" w:sz="4" w:space="0" w:color="auto"/>
            </w:tcBorders>
            <w:hideMark/>
          </w:tcPr>
          <w:p w14:paraId="00050AD5" w14:textId="77777777" w:rsidR="00157406" w:rsidRDefault="00157406">
            <w:pPr>
              <w:autoSpaceDE w:val="0"/>
              <w:autoSpaceDN w:val="0"/>
              <w:adjustRightInd w:val="0"/>
              <w:rPr>
                <w:color w:val="000000"/>
              </w:rPr>
            </w:pPr>
            <w:r>
              <w:rPr>
                <w:color w:val="000000"/>
              </w:rPr>
              <w:t>10.2 Оценка финансового состояния негосударственных, некоммерческих организаций (учреждения, фонды, коллегии, партнерства)</w:t>
            </w:r>
          </w:p>
        </w:tc>
        <w:tc>
          <w:tcPr>
            <w:tcW w:w="2942" w:type="dxa"/>
            <w:vMerge w:val="restart"/>
            <w:tcBorders>
              <w:top w:val="single" w:sz="4" w:space="0" w:color="auto"/>
              <w:left w:val="single" w:sz="4" w:space="0" w:color="auto"/>
              <w:bottom w:val="single" w:sz="4" w:space="0" w:color="auto"/>
              <w:right w:val="single" w:sz="4" w:space="0" w:color="auto"/>
            </w:tcBorders>
            <w:hideMark/>
          </w:tcPr>
          <w:p w14:paraId="5C7D3DA2" w14:textId="77777777" w:rsidR="00157406" w:rsidRDefault="00157406">
            <w:pPr>
              <w:autoSpaceDE w:val="0"/>
              <w:autoSpaceDN w:val="0"/>
              <w:adjustRightInd w:val="0"/>
              <w:jc w:val="center"/>
              <w:rPr>
                <w:color w:val="000000"/>
                <w:sz w:val="16"/>
                <w:szCs w:val="16"/>
              </w:rPr>
            </w:pPr>
            <w:r>
              <w:rPr>
                <w:color w:val="000000"/>
                <w:sz w:val="16"/>
                <w:szCs w:val="16"/>
              </w:rPr>
              <w:t>Показатель</w:t>
            </w:r>
          </w:p>
        </w:tc>
        <w:tc>
          <w:tcPr>
            <w:tcW w:w="4429" w:type="dxa"/>
            <w:gridSpan w:val="5"/>
            <w:tcBorders>
              <w:top w:val="single" w:sz="4" w:space="0" w:color="auto"/>
              <w:left w:val="single" w:sz="4" w:space="0" w:color="auto"/>
              <w:bottom w:val="single" w:sz="4" w:space="0" w:color="auto"/>
              <w:right w:val="single" w:sz="4" w:space="0" w:color="auto"/>
            </w:tcBorders>
            <w:hideMark/>
          </w:tcPr>
          <w:p w14:paraId="4BB248CB" w14:textId="77777777" w:rsidR="00157406" w:rsidRDefault="00157406">
            <w:pPr>
              <w:autoSpaceDE w:val="0"/>
              <w:autoSpaceDN w:val="0"/>
              <w:adjustRightInd w:val="0"/>
              <w:jc w:val="center"/>
              <w:rPr>
                <w:color w:val="000000"/>
                <w:sz w:val="16"/>
                <w:szCs w:val="16"/>
              </w:rPr>
            </w:pPr>
            <w:r>
              <w:rPr>
                <w:color w:val="000000"/>
                <w:sz w:val="16"/>
                <w:szCs w:val="16"/>
              </w:rPr>
              <w:t>Заключение о финансовом состоянии состояния страховых компаний</w:t>
            </w:r>
          </w:p>
        </w:tc>
        <w:tc>
          <w:tcPr>
            <w:tcW w:w="3969" w:type="dxa"/>
            <w:vMerge w:val="restart"/>
            <w:tcBorders>
              <w:top w:val="single" w:sz="4" w:space="0" w:color="auto"/>
              <w:left w:val="single" w:sz="4" w:space="0" w:color="auto"/>
              <w:bottom w:val="single" w:sz="4" w:space="0" w:color="auto"/>
              <w:right w:val="single" w:sz="4" w:space="0" w:color="auto"/>
            </w:tcBorders>
          </w:tcPr>
          <w:p w14:paraId="119F6C64" w14:textId="77777777" w:rsidR="00157406" w:rsidRDefault="00157406">
            <w:pPr>
              <w:autoSpaceDE w:val="0"/>
              <w:autoSpaceDN w:val="0"/>
              <w:adjustRightInd w:val="0"/>
              <w:jc w:val="both"/>
              <w:rPr>
                <w:rFonts w:eastAsia="Calibri"/>
                <w:color w:val="000000"/>
                <w:lang w:eastAsia="en-US"/>
              </w:rPr>
            </w:pPr>
          </w:p>
        </w:tc>
      </w:tr>
      <w:tr w:rsidR="00157406" w14:paraId="43E70F43" w14:textId="77777777" w:rsidTr="00157406">
        <w:tblPrEx>
          <w:tblLook w:val="04A0" w:firstRow="1" w:lastRow="0" w:firstColumn="1" w:lastColumn="0" w:noHBand="0" w:noVBand="1"/>
        </w:tblPrEx>
        <w:trPr>
          <w:trHeight w:val="109"/>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2C6CB766" w14:textId="77777777" w:rsidR="00157406" w:rsidRDefault="00157406">
            <w:pPr>
              <w:rPr>
                <w:sz w:val="24"/>
                <w:szCs w:val="24"/>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61C48C49" w14:textId="77777777" w:rsidR="00157406" w:rsidRDefault="00157406">
            <w:pPr>
              <w:rPr>
                <w:color w:val="000000"/>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14:paraId="4C46AA41" w14:textId="77777777" w:rsidR="00157406" w:rsidRDefault="00157406">
            <w:pPr>
              <w:rPr>
                <w:color w:val="000000"/>
                <w:sz w:val="16"/>
                <w:szCs w:val="16"/>
              </w:rPr>
            </w:pPr>
          </w:p>
        </w:tc>
        <w:tc>
          <w:tcPr>
            <w:tcW w:w="1138" w:type="dxa"/>
            <w:tcBorders>
              <w:top w:val="single" w:sz="4" w:space="0" w:color="auto"/>
              <w:left w:val="single" w:sz="4" w:space="0" w:color="auto"/>
              <w:bottom w:val="single" w:sz="4" w:space="0" w:color="auto"/>
              <w:right w:val="single" w:sz="4" w:space="0" w:color="auto"/>
            </w:tcBorders>
            <w:hideMark/>
          </w:tcPr>
          <w:p w14:paraId="4DFE625E" w14:textId="77777777" w:rsidR="00157406" w:rsidRDefault="00157406">
            <w:pPr>
              <w:autoSpaceDE w:val="0"/>
              <w:autoSpaceDN w:val="0"/>
              <w:adjustRightInd w:val="0"/>
              <w:jc w:val="center"/>
              <w:rPr>
                <w:rFonts w:eastAsia="Calibri"/>
                <w:color w:val="000000"/>
                <w:lang w:eastAsia="en-US"/>
              </w:rPr>
            </w:pPr>
            <w:r>
              <w:rPr>
                <w:sz w:val="16"/>
                <w:szCs w:val="16"/>
              </w:rPr>
              <w:t>Устойчивое финансовое состояние</w:t>
            </w:r>
          </w:p>
        </w:tc>
        <w:tc>
          <w:tcPr>
            <w:tcW w:w="1138" w:type="dxa"/>
            <w:tcBorders>
              <w:top w:val="single" w:sz="4" w:space="0" w:color="auto"/>
              <w:left w:val="single" w:sz="4" w:space="0" w:color="auto"/>
              <w:bottom w:val="single" w:sz="4" w:space="0" w:color="auto"/>
              <w:right w:val="single" w:sz="4" w:space="0" w:color="auto"/>
            </w:tcBorders>
            <w:hideMark/>
          </w:tcPr>
          <w:p w14:paraId="3310996C" w14:textId="77777777" w:rsidR="00157406" w:rsidRDefault="00157406">
            <w:pPr>
              <w:autoSpaceDE w:val="0"/>
              <w:autoSpaceDN w:val="0"/>
              <w:adjustRightInd w:val="0"/>
              <w:jc w:val="center"/>
              <w:rPr>
                <w:rFonts w:eastAsia="Calibri"/>
                <w:color w:val="000000"/>
                <w:lang w:eastAsia="en-US"/>
              </w:rPr>
            </w:pPr>
            <w:r>
              <w:rPr>
                <w:sz w:val="16"/>
                <w:szCs w:val="16"/>
              </w:rPr>
              <w:t>Достаточно устойчивое финансовое состояние</w:t>
            </w:r>
          </w:p>
        </w:tc>
        <w:tc>
          <w:tcPr>
            <w:tcW w:w="1280" w:type="dxa"/>
            <w:gridSpan w:val="2"/>
            <w:tcBorders>
              <w:top w:val="single" w:sz="4" w:space="0" w:color="auto"/>
              <w:left w:val="single" w:sz="4" w:space="0" w:color="auto"/>
              <w:bottom w:val="single" w:sz="4" w:space="0" w:color="auto"/>
              <w:right w:val="single" w:sz="4" w:space="0" w:color="auto"/>
            </w:tcBorders>
            <w:hideMark/>
          </w:tcPr>
          <w:p w14:paraId="1EDAA5F1" w14:textId="77777777" w:rsidR="00157406" w:rsidRDefault="00157406">
            <w:pPr>
              <w:autoSpaceDE w:val="0"/>
              <w:autoSpaceDN w:val="0"/>
              <w:adjustRightInd w:val="0"/>
              <w:jc w:val="center"/>
              <w:rPr>
                <w:rFonts w:eastAsia="Calibri"/>
                <w:color w:val="000000"/>
                <w:lang w:eastAsia="en-US"/>
              </w:rPr>
            </w:pPr>
            <w:r>
              <w:rPr>
                <w:sz w:val="16"/>
                <w:szCs w:val="16"/>
              </w:rPr>
              <w:t>Неустойчивое финансовое состояние</w:t>
            </w:r>
          </w:p>
        </w:tc>
        <w:tc>
          <w:tcPr>
            <w:tcW w:w="873" w:type="dxa"/>
            <w:tcBorders>
              <w:top w:val="single" w:sz="4" w:space="0" w:color="auto"/>
              <w:left w:val="single" w:sz="4" w:space="0" w:color="auto"/>
              <w:bottom w:val="single" w:sz="4" w:space="0" w:color="auto"/>
              <w:right w:val="single" w:sz="4" w:space="0" w:color="auto"/>
            </w:tcBorders>
            <w:hideMark/>
          </w:tcPr>
          <w:p w14:paraId="451CE2FF" w14:textId="77777777" w:rsidR="00157406" w:rsidRDefault="00157406">
            <w:pPr>
              <w:autoSpaceDE w:val="0"/>
              <w:autoSpaceDN w:val="0"/>
              <w:adjustRightInd w:val="0"/>
              <w:jc w:val="center"/>
              <w:rPr>
                <w:rFonts w:eastAsia="Calibri"/>
                <w:color w:val="000000"/>
                <w:lang w:eastAsia="en-US"/>
              </w:rPr>
            </w:pPr>
            <w:r>
              <w:rPr>
                <w:sz w:val="16"/>
                <w:szCs w:val="16"/>
              </w:rPr>
              <w:t>Крайне неустойчивое финансовое состояние</w:t>
            </w: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003D1F51" w14:textId="77777777" w:rsidR="00157406" w:rsidRDefault="00157406">
            <w:pPr>
              <w:rPr>
                <w:rFonts w:eastAsia="Calibri"/>
                <w:color w:val="000000"/>
                <w:lang w:eastAsia="en-US"/>
              </w:rPr>
            </w:pPr>
          </w:p>
        </w:tc>
      </w:tr>
      <w:tr w:rsidR="00157406" w14:paraId="05BF8E6B" w14:textId="77777777" w:rsidTr="00157406">
        <w:tblPrEx>
          <w:tblLook w:val="04A0" w:firstRow="1" w:lastRow="0" w:firstColumn="1" w:lastColumn="0" w:noHBand="0" w:noVBand="1"/>
        </w:tblPrEx>
        <w:trPr>
          <w:trHeight w:val="109"/>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124156F5" w14:textId="77777777" w:rsidR="00157406" w:rsidRDefault="00157406">
            <w:pPr>
              <w:rPr>
                <w:sz w:val="24"/>
                <w:szCs w:val="24"/>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6FB1C028" w14:textId="77777777" w:rsidR="00157406" w:rsidRDefault="00157406">
            <w:pPr>
              <w:rPr>
                <w:color w:val="000000"/>
              </w:rPr>
            </w:pPr>
          </w:p>
        </w:tc>
        <w:tc>
          <w:tcPr>
            <w:tcW w:w="2942" w:type="dxa"/>
            <w:tcBorders>
              <w:top w:val="single" w:sz="4" w:space="0" w:color="auto"/>
              <w:left w:val="single" w:sz="4" w:space="0" w:color="auto"/>
              <w:bottom w:val="single" w:sz="4" w:space="0" w:color="auto"/>
              <w:right w:val="single" w:sz="4" w:space="0" w:color="auto"/>
            </w:tcBorders>
            <w:hideMark/>
          </w:tcPr>
          <w:p w14:paraId="11259F7E" w14:textId="77777777" w:rsidR="00157406" w:rsidRDefault="00157406">
            <w:pPr>
              <w:autoSpaceDE w:val="0"/>
              <w:autoSpaceDN w:val="0"/>
              <w:adjustRightInd w:val="0"/>
              <w:jc w:val="center"/>
              <w:rPr>
                <w:rFonts w:eastAsia="Calibri"/>
                <w:color w:val="000000"/>
                <w:lang w:eastAsia="en-US"/>
              </w:rPr>
            </w:pPr>
            <w:r>
              <w:rPr>
                <w:sz w:val="16"/>
                <w:szCs w:val="16"/>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6B645A0C" w14:textId="77777777" w:rsidR="00157406" w:rsidRDefault="00157406">
            <w:pPr>
              <w:jc w:val="center"/>
              <w:rPr>
                <w:rFonts w:eastAsia="Calibri"/>
                <w:lang w:eastAsia="en-US"/>
              </w:rPr>
            </w:pPr>
            <w:r>
              <w:rPr>
                <w:sz w:val="16"/>
                <w:szCs w:val="16"/>
              </w:rPr>
              <w:t>≥ 0,80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03DF5DD2" w14:textId="77777777" w:rsidR="00157406" w:rsidRDefault="00157406">
            <w:pPr>
              <w:jc w:val="center"/>
              <w:rPr>
                <w:rFonts w:eastAsia="Calibri"/>
                <w:lang w:eastAsia="en-US"/>
              </w:rPr>
            </w:pPr>
            <w:r>
              <w:rPr>
                <w:sz w:val="16"/>
                <w:szCs w:val="16"/>
              </w:rPr>
              <w:t>0,40-0,79</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14:paraId="2B1F04A7" w14:textId="77777777" w:rsidR="00157406" w:rsidRDefault="00157406">
            <w:pPr>
              <w:jc w:val="center"/>
              <w:rPr>
                <w:rFonts w:eastAsia="Calibri"/>
                <w:lang w:eastAsia="en-US"/>
              </w:rPr>
            </w:pPr>
            <w:r>
              <w:rPr>
                <w:sz w:val="16"/>
                <w:szCs w:val="16"/>
              </w:rPr>
              <w:t>0,01-0,39</w:t>
            </w:r>
          </w:p>
        </w:tc>
        <w:tc>
          <w:tcPr>
            <w:tcW w:w="873" w:type="dxa"/>
            <w:tcBorders>
              <w:top w:val="single" w:sz="4" w:space="0" w:color="auto"/>
              <w:left w:val="single" w:sz="4" w:space="0" w:color="auto"/>
              <w:bottom w:val="single" w:sz="4" w:space="0" w:color="auto"/>
              <w:right w:val="single" w:sz="4" w:space="0" w:color="auto"/>
            </w:tcBorders>
            <w:vAlign w:val="center"/>
            <w:hideMark/>
          </w:tcPr>
          <w:p w14:paraId="60023975" w14:textId="77777777" w:rsidR="00157406" w:rsidRDefault="00157406">
            <w:pPr>
              <w:jc w:val="center"/>
              <w:rPr>
                <w:rFonts w:eastAsia="Calibri"/>
                <w:lang w:eastAsia="en-US"/>
              </w:rPr>
            </w:pPr>
            <w:r>
              <w:rPr>
                <w:sz w:val="16"/>
                <w:szCs w:val="16"/>
              </w:rPr>
              <w:t>≤ 0</w:t>
            </w: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50631F96" w14:textId="77777777" w:rsidR="00157406" w:rsidRDefault="00157406">
            <w:pPr>
              <w:rPr>
                <w:rFonts w:eastAsia="Calibri"/>
                <w:color w:val="000000"/>
                <w:lang w:eastAsia="en-US"/>
              </w:rPr>
            </w:pPr>
          </w:p>
        </w:tc>
      </w:tr>
      <w:tr w:rsidR="00157406" w14:paraId="00C0A49C" w14:textId="77777777" w:rsidTr="00157406">
        <w:tblPrEx>
          <w:tblLook w:val="04A0" w:firstRow="1" w:lastRow="0" w:firstColumn="1" w:lastColumn="0" w:noHBand="0" w:noVBand="1"/>
        </w:tblPrEx>
        <w:trPr>
          <w:trHeight w:val="109"/>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20C758F1" w14:textId="77777777" w:rsidR="00157406" w:rsidRDefault="00157406">
            <w:pPr>
              <w:rPr>
                <w:sz w:val="24"/>
                <w:szCs w:val="24"/>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1AABE6A0" w14:textId="77777777" w:rsidR="00157406" w:rsidRDefault="00157406">
            <w:pPr>
              <w:rPr>
                <w:color w:val="000000"/>
              </w:rPr>
            </w:pPr>
          </w:p>
        </w:tc>
        <w:tc>
          <w:tcPr>
            <w:tcW w:w="2942" w:type="dxa"/>
            <w:tcBorders>
              <w:top w:val="single" w:sz="4" w:space="0" w:color="auto"/>
              <w:left w:val="single" w:sz="4" w:space="0" w:color="auto"/>
              <w:bottom w:val="single" w:sz="4" w:space="0" w:color="auto"/>
              <w:right w:val="single" w:sz="4" w:space="0" w:color="auto"/>
            </w:tcBorders>
            <w:hideMark/>
          </w:tcPr>
          <w:p w14:paraId="4FBB5021" w14:textId="77777777" w:rsidR="00157406" w:rsidRDefault="00157406">
            <w:pPr>
              <w:autoSpaceDE w:val="0"/>
              <w:autoSpaceDN w:val="0"/>
              <w:adjustRightInd w:val="0"/>
              <w:jc w:val="center"/>
              <w:rPr>
                <w:rFonts w:eastAsia="Calibri"/>
                <w:color w:val="000000"/>
                <w:lang w:eastAsia="en-US"/>
              </w:rPr>
            </w:pPr>
            <w:r>
              <w:rPr>
                <w:sz w:val="16"/>
                <w:szCs w:val="16"/>
              </w:rPr>
              <w:t>Коэффициент финансирования = (Капитал (стр. 1300) + Целевое финансирование (стр. 1350) / Обязательства (стр.1400)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5FFDF12E" w14:textId="77777777" w:rsidR="00157406" w:rsidRDefault="00157406">
            <w:pPr>
              <w:jc w:val="center"/>
              <w:rPr>
                <w:rFonts w:eastAsia="Calibri"/>
                <w:lang w:eastAsia="en-US"/>
              </w:rPr>
            </w:pPr>
            <w:r>
              <w:rPr>
                <w:sz w:val="16"/>
                <w:szCs w:val="16"/>
              </w:rPr>
              <w:t>≥ 2,00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2C1A60D5" w14:textId="77777777" w:rsidR="00157406" w:rsidRDefault="00157406">
            <w:pPr>
              <w:jc w:val="center"/>
              <w:rPr>
                <w:rFonts w:eastAsia="Calibri"/>
                <w:lang w:eastAsia="en-US"/>
              </w:rPr>
            </w:pPr>
            <w:r>
              <w:rPr>
                <w:sz w:val="16"/>
                <w:szCs w:val="16"/>
              </w:rPr>
              <w:t>0,60-1,99</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14:paraId="0B018D2B" w14:textId="77777777" w:rsidR="00157406" w:rsidRDefault="00157406">
            <w:pPr>
              <w:jc w:val="center"/>
              <w:rPr>
                <w:rFonts w:eastAsia="Calibri"/>
                <w:lang w:eastAsia="en-US"/>
              </w:rPr>
            </w:pPr>
            <w:r>
              <w:rPr>
                <w:sz w:val="16"/>
                <w:szCs w:val="16"/>
              </w:rPr>
              <w:t>0,01-0,59</w:t>
            </w:r>
          </w:p>
        </w:tc>
        <w:tc>
          <w:tcPr>
            <w:tcW w:w="873" w:type="dxa"/>
            <w:tcBorders>
              <w:top w:val="single" w:sz="4" w:space="0" w:color="auto"/>
              <w:left w:val="single" w:sz="4" w:space="0" w:color="auto"/>
              <w:bottom w:val="single" w:sz="4" w:space="0" w:color="auto"/>
              <w:right w:val="single" w:sz="4" w:space="0" w:color="auto"/>
            </w:tcBorders>
            <w:vAlign w:val="center"/>
            <w:hideMark/>
          </w:tcPr>
          <w:p w14:paraId="55917087" w14:textId="77777777" w:rsidR="00157406" w:rsidRDefault="00157406">
            <w:pPr>
              <w:jc w:val="center"/>
              <w:rPr>
                <w:rFonts w:eastAsia="Calibri"/>
                <w:lang w:eastAsia="en-US"/>
              </w:rPr>
            </w:pPr>
            <w:r>
              <w:rPr>
                <w:sz w:val="16"/>
                <w:szCs w:val="16"/>
              </w:rPr>
              <w:t>≤ 0</w:t>
            </w: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4796D6F1" w14:textId="77777777" w:rsidR="00157406" w:rsidRDefault="00157406">
            <w:pPr>
              <w:rPr>
                <w:rFonts w:eastAsia="Calibri"/>
                <w:color w:val="000000"/>
                <w:lang w:eastAsia="en-US"/>
              </w:rPr>
            </w:pPr>
          </w:p>
        </w:tc>
      </w:tr>
      <w:tr w:rsidR="00157406" w14:paraId="7FD9F6EE" w14:textId="77777777" w:rsidTr="00157406">
        <w:tblPrEx>
          <w:tblLook w:val="04A0" w:firstRow="1" w:lastRow="0" w:firstColumn="1" w:lastColumn="0" w:noHBand="0" w:noVBand="1"/>
        </w:tblPrEx>
        <w:trPr>
          <w:trHeight w:val="109"/>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7977ABF7" w14:textId="77777777" w:rsidR="00157406" w:rsidRDefault="00157406">
            <w:pPr>
              <w:rPr>
                <w:sz w:val="24"/>
                <w:szCs w:val="24"/>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7F0D24E1" w14:textId="77777777" w:rsidR="00157406" w:rsidRDefault="00157406">
            <w:pPr>
              <w:rPr>
                <w:color w:val="000000"/>
              </w:rPr>
            </w:pPr>
          </w:p>
        </w:tc>
        <w:tc>
          <w:tcPr>
            <w:tcW w:w="2942" w:type="dxa"/>
            <w:tcBorders>
              <w:top w:val="single" w:sz="4" w:space="0" w:color="auto"/>
              <w:left w:val="single" w:sz="4" w:space="0" w:color="auto"/>
              <w:bottom w:val="single" w:sz="4" w:space="0" w:color="auto"/>
              <w:right w:val="single" w:sz="4" w:space="0" w:color="auto"/>
            </w:tcBorders>
            <w:hideMark/>
          </w:tcPr>
          <w:p w14:paraId="364CC4C0" w14:textId="77777777" w:rsidR="00157406" w:rsidRDefault="00157406">
            <w:pPr>
              <w:autoSpaceDE w:val="0"/>
              <w:autoSpaceDN w:val="0"/>
              <w:adjustRightInd w:val="0"/>
              <w:jc w:val="center"/>
              <w:rPr>
                <w:rFonts w:eastAsia="Calibri"/>
                <w:color w:val="000000"/>
                <w:lang w:eastAsia="en-US"/>
              </w:rPr>
            </w:pPr>
            <w:r>
              <w:rPr>
                <w:sz w:val="16"/>
                <w:szCs w:val="16"/>
              </w:rPr>
              <w:t>Коэффициент текущей ликвидности = (Оборотные активы (стр.1200) / (Краткосрочные обязательств (стр. 1500) – Доходы будущего периода (стр. 1530))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3A24BAB7" w14:textId="77777777" w:rsidR="00157406" w:rsidRDefault="00157406">
            <w:pPr>
              <w:jc w:val="center"/>
              <w:rPr>
                <w:rFonts w:eastAsia="Calibri"/>
                <w:lang w:eastAsia="en-US"/>
              </w:rPr>
            </w:pPr>
            <w:r>
              <w:rPr>
                <w:sz w:val="16"/>
                <w:szCs w:val="16"/>
              </w:rPr>
              <w:t>≥ 2,00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2E1BC477" w14:textId="77777777" w:rsidR="00157406" w:rsidRDefault="00157406">
            <w:pPr>
              <w:jc w:val="center"/>
              <w:rPr>
                <w:rFonts w:eastAsia="Calibri"/>
                <w:lang w:eastAsia="en-US"/>
              </w:rPr>
            </w:pPr>
            <w:r>
              <w:rPr>
                <w:sz w:val="16"/>
                <w:szCs w:val="16"/>
              </w:rPr>
              <w:t>1,40-1,99</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14:paraId="7A4CD5BB" w14:textId="77777777" w:rsidR="00157406" w:rsidRDefault="00157406">
            <w:pPr>
              <w:jc w:val="center"/>
              <w:rPr>
                <w:rFonts w:eastAsia="Calibri"/>
                <w:lang w:eastAsia="en-US"/>
              </w:rPr>
            </w:pPr>
            <w:r>
              <w:rPr>
                <w:sz w:val="16"/>
                <w:szCs w:val="16"/>
              </w:rPr>
              <w:t>1,00-1,39</w:t>
            </w:r>
          </w:p>
        </w:tc>
        <w:tc>
          <w:tcPr>
            <w:tcW w:w="873" w:type="dxa"/>
            <w:tcBorders>
              <w:top w:val="single" w:sz="4" w:space="0" w:color="auto"/>
              <w:left w:val="single" w:sz="4" w:space="0" w:color="auto"/>
              <w:bottom w:val="single" w:sz="4" w:space="0" w:color="auto"/>
              <w:right w:val="single" w:sz="4" w:space="0" w:color="auto"/>
            </w:tcBorders>
            <w:vAlign w:val="center"/>
            <w:hideMark/>
          </w:tcPr>
          <w:p w14:paraId="70B0523A" w14:textId="77777777" w:rsidR="00157406" w:rsidRDefault="00157406">
            <w:pPr>
              <w:jc w:val="center"/>
              <w:rPr>
                <w:rFonts w:eastAsia="Calibri"/>
                <w:lang w:eastAsia="en-US"/>
              </w:rPr>
            </w:pPr>
            <w:r>
              <w:rPr>
                <w:sz w:val="16"/>
                <w:szCs w:val="16"/>
              </w:rPr>
              <w:t>≤ 0,99</w:t>
            </w: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374F7F78" w14:textId="77777777" w:rsidR="00157406" w:rsidRDefault="00157406">
            <w:pPr>
              <w:rPr>
                <w:rFonts w:eastAsia="Calibri"/>
                <w:color w:val="000000"/>
                <w:lang w:eastAsia="en-US"/>
              </w:rPr>
            </w:pPr>
          </w:p>
        </w:tc>
      </w:tr>
      <w:tr w:rsidR="00157406" w14:paraId="0706EB38" w14:textId="77777777" w:rsidTr="00157406">
        <w:tblPrEx>
          <w:tblLook w:val="04A0" w:firstRow="1" w:lastRow="0" w:firstColumn="1" w:lastColumn="0" w:noHBand="0" w:noVBand="1"/>
        </w:tblPrEx>
        <w:trPr>
          <w:trHeight w:val="109"/>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67E30E95" w14:textId="77777777" w:rsidR="00157406" w:rsidRDefault="00157406">
            <w:pPr>
              <w:rPr>
                <w:sz w:val="24"/>
                <w:szCs w:val="24"/>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0CB3495E" w14:textId="77777777" w:rsidR="00157406" w:rsidRDefault="00157406">
            <w:pPr>
              <w:rPr>
                <w:color w:val="000000"/>
              </w:rPr>
            </w:pPr>
          </w:p>
        </w:tc>
        <w:tc>
          <w:tcPr>
            <w:tcW w:w="2942" w:type="dxa"/>
            <w:tcBorders>
              <w:top w:val="single" w:sz="4" w:space="0" w:color="auto"/>
              <w:left w:val="single" w:sz="4" w:space="0" w:color="auto"/>
              <w:bottom w:val="single" w:sz="4" w:space="0" w:color="auto"/>
              <w:right w:val="single" w:sz="4" w:space="0" w:color="auto"/>
            </w:tcBorders>
            <w:hideMark/>
          </w:tcPr>
          <w:p w14:paraId="55124974" w14:textId="77777777" w:rsidR="00157406" w:rsidRDefault="00157406">
            <w:pPr>
              <w:autoSpaceDE w:val="0"/>
              <w:autoSpaceDN w:val="0"/>
              <w:adjustRightInd w:val="0"/>
              <w:jc w:val="center"/>
              <w:rPr>
                <w:rFonts w:eastAsia="Calibri"/>
                <w:color w:val="000000"/>
                <w:lang w:eastAsia="en-US"/>
              </w:rPr>
            </w:pPr>
            <w:r>
              <w:rPr>
                <w:sz w:val="16"/>
                <w:szCs w:val="16"/>
              </w:rPr>
              <w:t>Индекс кредитоспособности Альтмана для НКО</w:t>
            </w:r>
          </w:p>
        </w:tc>
        <w:tc>
          <w:tcPr>
            <w:tcW w:w="1138" w:type="dxa"/>
            <w:tcBorders>
              <w:top w:val="single" w:sz="4" w:space="0" w:color="auto"/>
              <w:left w:val="single" w:sz="4" w:space="0" w:color="auto"/>
              <w:bottom w:val="single" w:sz="4" w:space="0" w:color="auto"/>
              <w:right w:val="single" w:sz="4" w:space="0" w:color="auto"/>
            </w:tcBorders>
            <w:hideMark/>
          </w:tcPr>
          <w:p w14:paraId="3998CAB9" w14:textId="77777777" w:rsidR="00157406" w:rsidRDefault="00157406">
            <w:pPr>
              <w:jc w:val="center"/>
              <w:rPr>
                <w:rFonts w:eastAsia="Calibri"/>
                <w:lang w:eastAsia="en-US"/>
              </w:rPr>
            </w:pPr>
            <w:r>
              <w:rPr>
                <w:sz w:val="16"/>
                <w:szCs w:val="16"/>
              </w:rPr>
              <w:t>≥ 3,00</w:t>
            </w:r>
          </w:p>
        </w:tc>
        <w:tc>
          <w:tcPr>
            <w:tcW w:w="1138" w:type="dxa"/>
            <w:tcBorders>
              <w:top w:val="single" w:sz="4" w:space="0" w:color="auto"/>
              <w:left w:val="single" w:sz="4" w:space="0" w:color="auto"/>
              <w:bottom w:val="single" w:sz="4" w:space="0" w:color="auto"/>
              <w:right w:val="single" w:sz="4" w:space="0" w:color="auto"/>
            </w:tcBorders>
            <w:hideMark/>
          </w:tcPr>
          <w:p w14:paraId="35A5DE0B" w14:textId="77777777" w:rsidR="00157406" w:rsidRDefault="00157406">
            <w:pPr>
              <w:jc w:val="center"/>
              <w:rPr>
                <w:rFonts w:eastAsia="Calibri"/>
                <w:lang w:eastAsia="en-US"/>
              </w:rPr>
            </w:pPr>
            <w:r>
              <w:rPr>
                <w:sz w:val="16"/>
                <w:szCs w:val="16"/>
              </w:rPr>
              <w:t>2,40-2,99</w:t>
            </w:r>
          </w:p>
        </w:tc>
        <w:tc>
          <w:tcPr>
            <w:tcW w:w="1280" w:type="dxa"/>
            <w:gridSpan w:val="2"/>
            <w:tcBorders>
              <w:top w:val="single" w:sz="4" w:space="0" w:color="auto"/>
              <w:left w:val="single" w:sz="4" w:space="0" w:color="auto"/>
              <w:bottom w:val="single" w:sz="4" w:space="0" w:color="auto"/>
              <w:right w:val="single" w:sz="4" w:space="0" w:color="auto"/>
            </w:tcBorders>
            <w:hideMark/>
          </w:tcPr>
          <w:p w14:paraId="374426BC" w14:textId="77777777" w:rsidR="00157406" w:rsidRDefault="00157406">
            <w:pPr>
              <w:jc w:val="center"/>
              <w:rPr>
                <w:rFonts w:eastAsia="Calibri"/>
                <w:lang w:eastAsia="en-US"/>
              </w:rPr>
            </w:pPr>
            <w:r>
              <w:rPr>
                <w:sz w:val="16"/>
                <w:szCs w:val="16"/>
              </w:rPr>
              <w:t>1,81-2,39</w:t>
            </w:r>
          </w:p>
        </w:tc>
        <w:tc>
          <w:tcPr>
            <w:tcW w:w="873" w:type="dxa"/>
            <w:tcBorders>
              <w:top w:val="single" w:sz="4" w:space="0" w:color="auto"/>
              <w:left w:val="single" w:sz="4" w:space="0" w:color="auto"/>
              <w:bottom w:val="single" w:sz="4" w:space="0" w:color="auto"/>
              <w:right w:val="single" w:sz="4" w:space="0" w:color="auto"/>
            </w:tcBorders>
            <w:hideMark/>
          </w:tcPr>
          <w:p w14:paraId="4C8ED2DD" w14:textId="77777777" w:rsidR="00157406" w:rsidRDefault="00157406">
            <w:pPr>
              <w:jc w:val="center"/>
              <w:rPr>
                <w:rFonts w:eastAsia="Calibri"/>
                <w:lang w:eastAsia="en-US"/>
              </w:rPr>
            </w:pPr>
            <w:r>
              <w:rPr>
                <w:sz w:val="16"/>
                <w:szCs w:val="16"/>
              </w:rPr>
              <w:t>≤ 1,80</w:t>
            </w: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1E3C3696" w14:textId="77777777" w:rsidR="00157406" w:rsidRDefault="00157406">
            <w:pPr>
              <w:rPr>
                <w:rFonts w:eastAsia="Calibri"/>
                <w:color w:val="000000"/>
                <w:lang w:eastAsia="en-US"/>
              </w:rPr>
            </w:pPr>
          </w:p>
        </w:tc>
      </w:tr>
      <w:tr w:rsidR="00157406" w14:paraId="75DB73DF" w14:textId="77777777" w:rsidTr="00157406">
        <w:tblPrEx>
          <w:tblLook w:val="04A0" w:firstRow="1" w:lastRow="0" w:firstColumn="1" w:lastColumn="0" w:noHBand="0" w:noVBand="1"/>
        </w:tblPrEx>
        <w:trPr>
          <w:trHeight w:val="109"/>
        </w:trPr>
        <w:tc>
          <w:tcPr>
            <w:tcW w:w="710" w:type="dxa"/>
            <w:vMerge w:val="restart"/>
            <w:tcBorders>
              <w:top w:val="single" w:sz="4" w:space="0" w:color="auto"/>
              <w:left w:val="single" w:sz="4" w:space="0" w:color="auto"/>
              <w:bottom w:val="single" w:sz="4" w:space="0" w:color="auto"/>
              <w:right w:val="single" w:sz="4" w:space="0" w:color="auto"/>
            </w:tcBorders>
          </w:tcPr>
          <w:p w14:paraId="2F7A64D7" w14:textId="77777777" w:rsidR="00157406" w:rsidRDefault="00157406">
            <w:pPr>
              <w:autoSpaceDE w:val="0"/>
              <w:autoSpaceDN w:val="0"/>
              <w:adjustRightInd w:val="0"/>
              <w:rPr>
                <w:sz w:val="24"/>
                <w:szCs w:val="24"/>
              </w:rPr>
            </w:pPr>
          </w:p>
        </w:tc>
        <w:tc>
          <w:tcPr>
            <w:tcW w:w="3543" w:type="dxa"/>
            <w:vMerge w:val="restart"/>
            <w:tcBorders>
              <w:top w:val="single" w:sz="4" w:space="0" w:color="auto"/>
              <w:left w:val="single" w:sz="4" w:space="0" w:color="auto"/>
              <w:bottom w:val="single" w:sz="4" w:space="0" w:color="auto"/>
              <w:right w:val="single" w:sz="4" w:space="0" w:color="auto"/>
            </w:tcBorders>
            <w:hideMark/>
          </w:tcPr>
          <w:p w14:paraId="057B4701" w14:textId="77777777" w:rsidR="00157406" w:rsidRDefault="00157406">
            <w:pPr>
              <w:autoSpaceDE w:val="0"/>
              <w:autoSpaceDN w:val="0"/>
              <w:adjustRightInd w:val="0"/>
              <w:rPr>
                <w:color w:val="000000"/>
              </w:rPr>
            </w:pPr>
            <w:r>
              <w:rPr>
                <w:color w:val="000000"/>
              </w:rPr>
              <w:t>10.3. Оценка финансового состояния страховых компаний</w:t>
            </w:r>
          </w:p>
        </w:tc>
        <w:tc>
          <w:tcPr>
            <w:tcW w:w="2942" w:type="dxa"/>
            <w:vMerge w:val="restart"/>
            <w:tcBorders>
              <w:top w:val="single" w:sz="4" w:space="0" w:color="auto"/>
              <w:left w:val="single" w:sz="4" w:space="0" w:color="auto"/>
              <w:bottom w:val="single" w:sz="4" w:space="0" w:color="auto"/>
              <w:right w:val="single" w:sz="4" w:space="0" w:color="auto"/>
            </w:tcBorders>
            <w:hideMark/>
          </w:tcPr>
          <w:p w14:paraId="655F9BFF" w14:textId="77777777" w:rsidR="00157406" w:rsidRDefault="00157406">
            <w:pPr>
              <w:autoSpaceDE w:val="0"/>
              <w:autoSpaceDN w:val="0"/>
              <w:adjustRightInd w:val="0"/>
              <w:jc w:val="center"/>
              <w:rPr>
                <w:color w:val="000000"/>
                <w:sz w:val="16"/>
                <w:szCs w:val="16"/>
              </w:rPr>
            </w:pPr>
            <w:r>
              <w:rPr>
                <w:color w:val="000000"/>
                <w:sz w:val="16"/>
                <w:szCs w:val="16"/>
              </w:rPr>
              <w:t>Показатель</w:t>
            </w:r>
          </w:p>
        </w:tc>
        <w:tc>
          <w:tcPr>
            <w:tcW w:w="4429" w:type="dxa"/>
            <w:gridSpan w:val="5"/>
            <w:tcBorders>
              <w:top w:val="single" w:sz="4" w:space="0" w:color="auto"/>
              <w:left w:val="single" w:sz="4" w:space="0" w:color="auto"/>
              <w:bottom w:val="single" w:sz="4" w:space="0" w:color="auto"/>
              <w:right w:val="single" w:sz="4" w:space="0" w:color="auto"/>
            </w:tcBorders>
            <w:hideMark/>
          </w:tcPr>
          <w:p w14:paraId="1FF06D0A" w14:textId="77777777" w:rsidR="00157406" w:rsidRDefault="00157406">
            <w:pPr>
              <w:spacing w:line="288" w:lineRule="auto"/>
              <w:ind w:firstLine="567"/>
              <w:jc w:val="center"/>
              <w:rPr>
                <w:sz w:val="16"/>
                <w:szCs w:val="16"/>
              </w:rPr>
            </w:pPr>
            <w:r>
              <w:rPr>
                <w:sz w:val="16"/>
                <w:szCs w:val="16"/>
              </w:rPr>
              <w:t>Заключение о финансовом состоянии состояния страховых компаний</w:t>
            </w:r>
          </w:p>
        </w:tc>
        <w:tc>
          <w:tcPr>
            <w:tcW w:w="3969" w:type="dxa"/>
            <w:tcBorders>
              <w:top w:val="single" w:sz="4" w:space="0" w:color="auto"/>
              <w:left w:val="single" w:sz="4" w:space="0" w:color="auto"/>
              <w:bottom w:val="single" w:sz="4" w:space="0" w:color="auto"/>
              <w:right w:val="single" w:sz="4" w:space="0" w:color="auto"/>
            </w:tcBorders>
          </w:tcPr>
          <w:p w14:paraId="6593E595" w14:textId="77777777" w:rsidR="00157406" w:rsidRDefault="00157406">
            <w:pPr>
              <w:autoSpaceDE w:val="0"/>
              <w:autoSpaceDN w:val="0"/>
              <w:adjustRightInd w:val="0"/>
              <w:jc w:val="both"/>
              <w:rPr>
                <w:rFonts w:eastAsia="Calibri"/>
                <w:color w:val="000000"/>
                <w:lang w:eastAsia="en-US"/>
              </w:rPr>
            </w:pPr>
          </w:p>
        </w:tc>
      </w:tr>
      <w:tr w:rsidR="00157406" w14:paraId="38840D45" w14:textId="77777777" w:rsidTr="00157406">
        <w:tblPrEx>
          <w:tblLook w:val="04A0" w:firstRow="1" w:lastRow="0" w:firstColumn="1" w:lastColumn="0" w:noHBand="0" w:noVBand="1"/>
        </w:tblPrEx>
        <w:trPr>
          <w:trHeight w:val="109"/>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7EF91DAE" w14:textId="77777777" w:rsidR="00157406" w:rsidRDefault="00157406">
            <w:pPr>
              <w:rPr>
                <w:sz w:val="24"/>
                <w:szCs w:val="24"/>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35F49D2A" w14:textId="77777777" w:rsidR="00157406" w:rsidRDefault="00157406">
            <w:pPr>
              <w:rPr>
                <w:color w:val="000000"/>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14:paraId="043E1EF7" w14:textId="77777777" w:rsidR="00157406" w:rsidRDefault="00157406">
            <w:pPr>
              <w:rPr>
                <w:color w:val="000000"/>
                <w:sz w:val="16"/>
                <w:szCs w:val="16"/>
              </w:rPr>
            </w:pPr>
          </w:p>
        </w:tc>
        <w:tc>
          <w:tcPr>
            <w:tcW w:w="1138" w:type="dxa"/>
            <w:tcBorders>
              <w:top w:val="single" w:sz="6" w:space="0" w:color="auto"/>
              <w:left w:val="single" w:sz="6" w:space="0" w:color="auto"/>
              <w:bottom w:val="single" w:sz="6" w:space="0" w:color="auto"/>
              <w:right w:val="single" w:sz="6" w:space="0" w:color="auto"/>
            </w:tcBorders>
            <w:hideMark/>
          </w:tcPr>
          <w:p w14:paraId="5E36A0E0" w14:textId="77777777" w:rsidR="00157406" w:rsidRDefault="00157406">
            <w:pPr>
              <w:keepNext/>
              <w:tabs>
                <w:tab w:val="left" w:pos="1134"/>
              </w:tabs>
              <w:kinsoku w:val="0"/>
              <w:overflowPunct w:val="0"/>
              <w:autoSpaceDE w:val="0"/>
              <w:autoSpaceDN w:val="0"/>
              <w:jc w:val="center"/>
              <w:rPr>
                <w:bCs/>
                <w:color w:val="000000"/>
                <w:lang w:bidi="he-IL"/>
              </w:rPr>
            </w:pPr>
            <w:r>
              <w:rPr>
                <w:bCs/>
                <w:color w:val="000000"/>
                <w:sz w:val="16"/>
                <w:szCs w:val="28"/>
              </w:rPr>
              <w:t>Устойчивое финансовое состояние</w:t>
            </w:r>
          </w:p>
        </w:tc>
        <w:tc>
          <w:tcPr>
            <w:tcW w:w="1138" w:type="dxa"/>
            <w:tcBorders>
              <w:top w:val="single" w:sz="6" w:space="0" w:color="auto"/>
              <w:left w:val="single" w:sz="6" w:space="0" w:color="auto"/>
              <w:bottom w:val="single" w:sz="6" w:space="0" w:color="auto"/>
              <w:right w:val="single" w:sz="6" w:space="0" w:color="auto"/>
            </w:tcBorders>
            <w:hideMark/>
          </w:tcPr>
          <w:p w14:paraId="70C6A596" w14:textId="77777777" w:rsidR="00157406" w:rsidRDefault="00157406">
            <w:pPr>
              <w:keepNext/>
              <w:tabs>
                <w:tab w:val="left" w:pos="1134"/>
              </w:tabs>
              <w:kinsoku w:val="0"/>
              <w:overflowPunct w:val="0"/>
              <w:autoSpaceDE w:val="0"/>
              <w:autoSpaceDN w:val="0"/>
              <w:jc w:val="center"/>
              <w:rPr>
                <w:bCs/>
                <w:color w:val="000000"/>
                <w:lang w:bidi="he-IL"/>
              </w:rPr>
            </w:pPr>
            <w:r>
              <w:rPr>
                <w:bCs/>
                <w:color w:val="000000"/>
                <w:sz w:val="16"/>
                <w:szCs w:val="28"/>
              </w:rPr>
              <w:t>Достаточно устойчивое финансовое состояние</w:t>
            </w:r>
          </w:p>
        </w:tc>
        <w:tc>
          <w:tcPr>
            <w:tcW w:w="1280" w:type="dxa"/>
            <w:gridSpan w:val="2"/>
            <w:tcBorders>
              <w:top w:val="single" w:sz="6" w:space="0" w:color="auto"/>
              <w:left w:val="single" w:sz="6" w:space="0" w:color="auto"/>
              <w:bottom w:val="single" w:sz="6" w:space="0" w:color="auto"/>
              <w:right w:val="single" w:sz="6" w:space="0" w:color="auto"/>
            </w:tcBorders>
            <w:hideMark/>
          </w:tcPr>
          <w:p w14:paraId="0FCB6122" w14:textId="77777777" w:rsidR="00157406" w:rsidRDefault="00157406">
            <w:pPr>
              <w:keepNext/>
              <w:tabs>
                <w:tab w:val="left" w:pos="1134"/>
              </w:tabs>
              <w:kinsoku w:val="0"/>
              <w:overflowPunct w:val="0"/>
              <w:autoSpaceDE w:val="0"/>
              <w:autoSpaceDN w:val="0"/>
              <w:jc w:val="center"/>
              <w:rPr>
                <w:bCs/>
                <w:lang w:bidi="he-IL"/>
              </w:rPr>
            </w:pPr>
            <w:r>
              <w:rPr>
                <w:bCs/>
                <w:sz w:val="16"/>
                <w:szCs w:val="28"/>
              </w:rPr>
              <w:t>Неустойчивое финансовое состояние</w:t>
            </w:r>
          </w:p>
        </w:tc>
        <w:tc>
          <w:tcPr>
            <w:tcW w:w="873" w:type="dxa"/>
            <w:tcBorders>
              <w:top w:val="single" w:sz="6" w:space="0" w:color="auto"/>
              <w:left w:val="single" w:sz="6" w:space="0" w:color="auto"/>
              <w:bottom w:val="single" w:sz="6" w:space="0" w:color="auto"/>
              <w:right w:val="single" w:sz="6" w:space="0" w:color="auto"/>
            </w:tcBorders>
            <w:hideMark/>
          </w:tcPr>
          <w:p w14:paraId="085A0FB9" w14:textId="77777777" w:rsidR="00157406" w:rsidRDefault="00157406">
            <w:pPr>
              <w:keepNext/>
              <w:tabs>
                <w:tab w:val="left" w:pos="1134"/>
              </w:tabs>
              <w:kinsoku w:val="0"/>
              <w:overflowPunct w:val="0"/>
              <w:autoSpaceDE w:val="0"/>
              <w:autoSpaceDN w:val="0"/>
              <w:jc w:val="center"/>
              <w:rPr>
                <w:bCs/>
                <w:lang w:bidi="he-IL"/>
              </w:rPr>
            </w:pPr>
            <w:r>
              <w:rPr>
                <w:bCs/>
                <w:sz w:val="16"/>
                <w:szCs w:val="28"/>
              </w:rPr>
              <w:t>Крайне неустойчивое финансовое состояние</w:t>
            </w:r>
          </w:p>
        </w:tc>
        <w:tc>
          <w:tcPr>
            <w:tcW w:w="3969" w:type="dxa"/>
            <w:tcBorders>
              <w:top w:val="single" w:sz="4" w:space="0" w:color="auto"/>
              <w:left w:val="single" w:sz="4" w:space="0" w:color="auto"/>
              <w:bottom w:val="single" w:sz="4" w:space="0" w:color="auto"/>
              <w:right w:val="single" w:sz="4" w:space="0" w:color="auto"/>
            </w:tcBorders>
          </w:tcPr>
          <w:p w14:paraId="0219F2CB" w14:textId="77777777" w:rsidR="00157406" w:rsidRDefault="00157406">
            <w:pPr>
              <w:autoSpaceDE w:val="0"/>
              <w:autoSpaceDN w:val="0"/>
              <w:adjustRightInd w:val="0"/>
              <w:jc w:val="both"/>
              <w:rPr>
                <w:rFonts w:eastAsia="Calibri"/>
                <w:color w:val="000000"/>
                <w:lang w:eastAsia="en-US"/>
              </w:rPr>
            </w:pPr>
          </w:p>
        </w:tc>
      </w:tr>
      <w:tr w:rsidR="00157406" w14:paraId="09D3717C" w14:textId="77777777" w:rsidTr="00157406">
        <w:tblPrEx>
          <w:tblLook w:val="04A0" w:firstRow="1" w:lastRow="0" w:firstColumn="1" w:lastColumn="0" w:noHBand="0" w:noVBand="1"/>
        </w:tblPrEx>
        <w:trPr>
          <w:trHeight w:val="109"/>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3CFDDA66" w14:textId="77777777" w:rsidR="00157406" w:rsidRDefault="00157406">
            <w:pPr>
              <w:rPr>
                <w:sz w:val="24"/>
                <w:szCs w:val="24"/>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71B04CB9" w14:textId="77777777" w:rsidR="00157406" w:rsidRDefault="00157406">
            <w:pPr>
              <w:rPr>
                <w:color w:val="000000"/>
              </w:rPr>
            </w:pPr>
          </w:p>
        </w:tc>
        <w:tc>
          <w:tcPr>
            <w:tcW w:w="2942" w:type="dxa"/>
            <w:tcBorders>
              <w:top w:val="single" w:sz="6" w:space="0" w:color="auto"/>
              <w:left w:val="single" w:sz="6" w:space="0" w:color="auto"/>
              <w:bottom w:val="single" w:sz="6" w:space="0" w:color="auto"/>
              <w:right w:val="single" w:sz="6" w:space="0" w:color="auto"/>
            </w:tcBorders>
            <w:vAlign w:val="center"/>
            <w:hideMark/>
          </w:tcPr>
          <w:p w14:paraId="137C54F6" w14:textId="77777777" w:rsidR="00157406" w:rsidRDefault="00157406">
            <w:pPr>
              <w:keepNext/>
              <w:tabs>
                <w:tab w:val="left" w:pos="1134"/>
              </w:tabs>
              <w:kinsoku w:val="0"/>
              <w:overflowPunct w:val="0"/>
              <w:autoSpaceDE w:val="0"/>
              <w:autoSpaceDN w:val="0"/>
              <w:jc w:val="both"/>
              <w:rPr>
                <w:bCs/>
                <w:color w:val="000000"/>
                <w:lang w:bidi="he-IL"/>
              </w:rPr>
            </w:pPr>
            <w:r>
              <w:rPr>
                <w:color w:val="000000"/>
                <w:sz w:val="16"/>
                <w:szCs w:val="16"/>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8" w:type="dxa"/>
            <w:tcBorders>
              <w:top w:val="single" w:sz="6" w:space="0" w:color="auto"/>
              <w:left w:val="single" w:sz="6" w:space="0" w:color="auto"/>
              <w:bottom w:val="single" w:sz="6" w:space="0" w:color="auto"/>
              <w:right w:val="single" w:sz="6" w:space="0" w:color="auto"/>
            </w:tcBorders>
            <w:vAlign w:val="center"/>
            <w:hideMark/>
          </w:tcPr>
          <w:p w14:paraId="23D42FAB" w14:textId="77777777" w:rsidR="00157406" w:rsidRDefault="00157406">
            <w:pPr>
              <w:keepNext/>
              <w:tabs>
                <w:tab w:val="left" w:pos="1134"/>
              </w:tabs>
              <w:kinsoku w:val="0"/>
              <w:overflowPunct w:val="0"/>
              <w:autoSpaceDE w:val="0"/>
              <w:autoSpaceDN w:val="0"/>
              <w:jc w:val="center"/>
              <w:rPr>
                <w:bCs/>
                <w:color w:val="000000"/>
                <w:lang w:bidi="he-IL"/>
              </w:rPr>
            </w:pPr>
            <w:r>
              <w:rPr>
                <w:color w:val="000000"/>
                <w:sz w:val="16"/>
                <w:szCs w:val="16"/>
              </w:rPr>
              <w:t>≥ 0,80</w:t>
            </w:r>
          </w:p>
        </w:tc>
        <w:tc>
          <w:tcPr>
            <w:tcW w:w="1138" w:type="dxa"/>
            <w:tcBorders>
              <w:top w:val="single" w:sz="6" w:space="0" w:color="auto"/>
              <w:left w:val="single" w:sz="6" w:space="0" w:color="auto"/>
              <w:bottom w:val="single" w:sz="6" w:space="0" w:color="auto"/>
              <w:right w:val="single" w:sz="6" w:space="0" w:color="auto"/>
            </w:tcBorders>
            <w:vAlign w:val="center"/>
            <w:hideMark/>
          </w:tcPr>
          <w:p w14:paraId="1E3585D8" w14:textId="77777777" w:rsidR="00157406" w:rsidRDefault="00157406">
            <w:pPr>
              <w:keepNext/>
              <w:tabs>
                <w:tab w:val="left" w:pos="1134"/>
              </w:tabs>
              <w:kinsoku w:val="0"/>
              <w:overflowPunct w:val="0"/>
              <w:autoSpaceDE w:val="0"/>
              <w:autoSpaceDN w:val="0"/>
              <w:jc w:val="center"/>
              <w:rPr>
                <w:bCs/>
                <w:color w:val="000000"/>
                <w:lang w:bidi="he-IL"/>
              </w:rPr>
            </w:pPr>
            <w:r>
              <w:rPr>
                <w:color w:val="000000"/>
                <w:sz w:val="16"/>
                <w:szCs w:val="16"/>
              </w:rPr>
              <w:t>0,40 - 0,79</w:t>
            </w:r>
          </w:p>
        </w:tc>
        <w:tc>
          <w:tcPr>
            <w:tcW w:w="1280" w:type="dxa"/>
            <w:gridSpan w:val="2"/>
            <w:tcBorders>
              <w:top w:val="single" w:sz="6" w:space="0" w:color="auto"/>
              <w:left w:val="single" w:sz="6" w:space="0" w:color="auto"/>
              <w:bottom w:val="single" w:sz="6" w:space="0" w:color="auto"/>
              <w:right w:val="single" w:sz="6" w:space="0" w:color="auto"/>
            </w:tcBorders>
            <w:vAlign w:val="center"/>
            <w:hideMark/>
          </w:tcPr>
          <w:p w14:paraId="065C7754" w14:textId="77777777" w:rsidR="00157406" w:rsidRDefault="00157406">
            <w:pPr>
              <w:keepNext/>
              <w:tabs>
                <w:tab w:val="left" w:pos="1134"/>
              </w:tabs>
              <w:kinsoku w:val="0"/>
              <w:overflowPunct w:val="0"/>
              <w:autoSpaceDE w:val="0"/>
              <w:autoSpaceDN w:val="0"/>
              <w:jc w:val="center"/>
              <w:rPr>
                <w:bCs/>
                <w:color w:val="000000"/>
                <w:lang w:bidi="he-IL"/>
              </w:rPr>
            </w:pPr>
            <w:r>
              <w:rPr>
                <w:sz w:val="16"/>
                <w:szCs w:val="16"/>
              </w:rPr>
              <w:t>0,01 - 0,39</w:t>
            </w:r>
          </w:p>
        </w:tc>
        <w:tc>
          <w:tcPr>
            <w:tcW w:w="873" w:type="dxa"/>
            <w:tcBorders>
              <w:top w:val="single" w:sz="6" w:space="0" w:color="auto"/>
              <w:left w:val="single" w:sz="6" w:space="0" w:color="auto"/>
              <w:bottom w:val="single" w:sz="6" w:space="0" w:color="auto"/>
              <w:right w:val="single" w:sz="6" w:space="0" w:color="auto"/>
            </w:tcBorders>
            <w:vAlign w:val="center"/>
            <w:hideMark/>
          </w:tcPr>
          <w:p w14:paraId="245A8C69" w14:textId="77777777" w:rsidR="00157406" w:rsidRDefault="00157406">
            <w:pPr>
              <w:keepNext/>
              <w:tabs>
                <w:tab w:val="left" w:pos="1134"/>
              </w:tabs>
              <w:kinsoku w:val="0"/>
              <w:overflowPunct w:val="0"/>
              <w:autoSpaceDE w:val="0"/>
              <w:autoSpaceDN w:val="0"/>
              <w:jc w:val="center"/>
              <w:rPr>
                <w:bCs/>
                <w:color w:val="000000"/>
                <w:lang w:bidi="he-IL"/>
              </w:rPr>
            </w:pPr>
            <w:r>
              <w:rPr>
                <w:sz w:val="16"/>
                <w:szCs w:val="16"/>
              </w:rPr>
              <w:t>≤ 0</w:t>
            </w:r>
          </w:p>
        </w:tc>
        <w:tc>
          <w:tcPr>
            <w:tcW w:w="3969" w:type="dxa"/>
            <w:tcBorders>
              <w:top w:val="single" w:sz="4" w:space="0" w:color="auto"/>
              <w:left w:val="single" w:sz="4" w:space="0" w:color="auto"/>
              <w:bottom w:val="single" w:sz="4" w:space="0" w:color="auto"/>
              <w:right w:val="single" w:sz="4" w:space="0" w:color="auto"/>
            </w:tcBorders>
          </w:tcPr>
          <w:p w14:paraId="40C96924" w14:textId="77777777" w:rsidR="00157406" w:rsidRDefault="00157406">
            <w:pPr>
              <w:autoSpaceDE w:val="0"/>
              <w:autoSpaceDN w:val="0"/>
              <w:adjustRightInd w:val="0"/>
              <w:jc w:val="both"/>
              <w:rPr>
                <w:rFonts w:eastAsia="Calibri"/>
                <w:color w:val="000000"/>
                <w:lang w:eastAsia="en-US"/>
              </w:rPr>
            </w:pPr>
          </w:p>
        </w:tc>
      </w:tr>
      <w:tr w:rsidR="00157406" w14:paraId="42F70C41" w14:textId="77777777" w:rsidTr="00157406">
        <w:tblPrEx>
          <w:tblLook w:val="04A0" w:firstRow="1" w:lastRow="0" w:firstColumn="1" w:lastColumn="0" w:noHBand="0" w:noVBand="1"/>
        </w:tblPrEx>
        <w:trPr>
          <w:trHeight w:val="109"/>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0FB548A3" w14:textId="77777777" w:rsidR="00157406" w:rsidRDefault="00157406">
            <w:pPr>
              <w:rPr>
                <w:sz w:val="24"/>
                <w:szCs w:val="24"/>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38B05D99" w14:textId="77777777" w:rsidR="00157406" w:rsidRDefault="00157406">
            <w:pPr>
              <w:rPr>
                <w:color w:val="000000"/>
              </w:rPr>
            </w:pPr>
          </w:p>
        </w:tc>
        <w:tc>
          <w:tcPr>
            <w:tcW w:w="2942" w:type="dxa"/>
            <w:tcBorders>
              <w:top w:val="single" w:sz="6" w:space="0" w:color="auto"/>
              <w:left w:val="single" w:sz="6" w:space="0" w:color="auto"/>
              <w:bottom w:val="single" w:sz="6" w:space="0" w:color="auto"/>
              <w:right w:val="single" w:sz="6" w:space="0" w:color="auto"/>
            </w:tcBorders>
            <w:vAlign w:val="center"/>
            <w:hideMark/>
          </w:tcPr>
          <w:p w14:paraId="61037BE4" w14:textId="77777777" w:rsidR="00157406" w:rsidRDefault="00157406">
            <w:pPr>
              <w:tabs>
                <w:tab w:val="left" w:pos="1134"/>
              </w:tabs>
              <w:kinsoku w:val="0"/>
              <w:overflowPunct w:val="0"/>
              <w:autoSpaceDE w:val="0"/>
              <w:autoSpaceDN w:val="0"/>
              <w:jc w:val="both"/>
              <w:rPr>
                <w:bCs/>
                <w:color w:val="000000"/>
                <w:lang w:bidi="he-IL"/>
              </w:rPr>
            </w:pPr>
            <w:r>
              <w:rPr>
                <w:color w:val="000000"/>
                <w:sz w:val="16"/>
                <w:szCs w:val="16"/>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8" w:type="dxa"/>
            <w:tcBorders>
              <w:top w:val="single" w:sz="6" w:space="0" w:color="auto"/>
              <w:left w:val="single" w:sz="6" w:space="0" w:color="auto"/>
              <w:bottom w:val="single" w:sz="6" w:space="0" w:color="auto"/>
              <w:right w:val="single" w:sz="6" w:space="0" w:color="auto"/>
            </w:tcBorders>
            <w:vAlign w:val="center"/>
            <w:hideMark/>
          </w:tcPr>
          <w:p w14:paraId="5DB4B457" w14:textId="77777777" w:rsidR="00157406" w:rsidRDefault="00157406">
            <w:pPr>
              <w:tabs>
                <w:tab w:val="left" w:pos="1134"/>
              </w:tabs>
              <w:kinsoku w:val="0"/>
              <w:overflowPunct w:val="0"/>
              <w:autoSpaceDE w:val="0"/>
              <w:autoSpaceDN w:val="0"/>
              <w:jc w:val="center"/>
              <w:rPr>
                <w:bCs/>
                <w:color w:val="000000"/>
                <w:lang w:bidi="he-IL"/>
              </w:rPr>
            </w:pPr>
            <w:r>
              <w:rPr>
                <w:color w:val="000000"/>
                <w:sz w:val="16"/>
                <w:szCs w:val="16"/>
              </w:rPr>
              <w:t>≥ 2,00</w:t>
            </w:r>
          </w:p>
        </w:tc>
        <w:tc>
          <w:tcPr>
            <w:tcW w:w="1138" w:type="dxa"/>
            <w:tcBorders>
              <w:top w:val="single" w:sz="6" w:space="0" w:color="auto"/>
              <w:left w:val="single" w:sz="6" w:space="0" w:color="auto"/>
              <w:bottom w:val="single" w:sz="6" w:space="0" w:color="auto"/>
              <w:right w:val="single" w:sz="6" w:space="0" w:color="auto"/>
            </w:tcBorders>
            <w:vAlign w:val="center"/>
            <w:hideMark/>
          </w:tcPr>
          <w:p w14:paraId="787757A0" w14:textId="77777777" w:rsidR="00157406" w:rsidRDefault="00157406">
            <w:pPr>
              <w:tabs>
                <w:tab w:val="left" w:pos="1134"/>
              </w:tabs>
              <w:kinsoku w:val="0"/>
              <w:overflowPunct w:val="0"/>
              <w:autoSpaceDE w:val="0"/>
              <w:autoSpaceDN w:val="0"/>
              <w:jc w:val="center"/>
              <w:rPr>
                <w:bCs/>
                <w:color w:val="000000"/>
                <w:lang w:bidi="he-IL"/>
              </w:rPr>
            </w:pPr>
            <w:r>
              <w:rPr>
                <w:color w:val="000000"/>
                <w:sz w:val="16"/>
                <w:szCs w:val="16"/>
              </w:rPr>
              <w:t>0,60 - 1,99</w:t>
            </w:r>
          </w:p>
        </w:tc>
        <w:tc>
          <w:tcPr>
            <w:tcW w:w="1280" w:type="dxa"/>
            <w:gridSpan w:val="2"/>
            <w:tcBorders>
              <w:top w:val="single" w:sz="6" w:space="0" w:color="auto"/>
              <w:left w:val="single" w:sz="6" w:space="0" w:color="auto"/>
              <w:bottom w:val="single" w:sz="6" w:space="0" w:color="auto"/>
              <w:right w:val="single" w:sz="6" w:space="0" w:color="auto"/>
            </w:tcBorders>
            <w:vAlign w:val="center"/>
            <w:hideMark/>
          </w:tcPr>
          <w:p w14:paraId="15699628" w14:textId="77777777" w:rsidR="00157406" w:rsidRDefault="00157406">
            <w:pPr>
              <w:tabs>
                <w:tab w:val="left" w:pos="1134"/>
              </w:tabs>
              <w:kinsoku w:val="0"/>
              <w:overflowPunct w:val="0"/>
              <w:autoSpaceDE w:val="0"/>
              <w:autoSpaceDN w:val="0"/>
              <w:jc w:val="center"/>
              <w:rPr>
                <w:bCs/>
                <w:color w:val="000000"/>
                <w:lang w:bidi="he-IL"/>
              </w:rPr>
            </w:pPr>
            <w:r>
              <w:rPr>
                <w:sz w:val="16"/>
                <w:szCs w:val="16"/>
              </w:rPr>
              <w:t>0,01 - 0,59</w:t>
            </w:r>
          </w:p>
        </w:tc>
        <w:tc>
          <w:tcPr>
            <w:tcW w:w="873" w:type="dxa"/>
            <w:tcBorders>
              <w:top w:val="single" w:sz="6" w:space="0" w:color="auto"/>
              <w:left w:val="single" w:sz="6" w:space="0" w:color="auto"/>
              <w:bottom w:val="single" w:sz="6" w:space="0" w:color="auto"/>
              <w:right w:val="single" w:sz="6" w:space="0" w:color="auto"/>
            </w:tcBorders>
            <w:vAlign w:val="center"/>
            <w:hideMark/>
          </w:tcPr>
          <w:p w14:paraId="0EB227EB" w14:textId="77777777" w:rsidR="00157406" w:rsidRDefault="00157406">
            <w:pPr>
              <w:tabs>
                <w:tab w:val="left" w:pos="1134"/>
              </w:tabs>
              <w:kinsoku w:val="0"/>
              <w:overflowPunct w:val="0"/>
              <w:autoSpaceDE w:val="0"/>
              <w:autoSpaceDN w:val="0"/>
              <w:jc w:val="center"/>
              <w:rPr>
                <w:bCs/>
                <w:color w:val="000000"/>
                <w:lang w:bidi="he-IL"/>
              </w:rPr>
            </w:pPr>
            <w:r>
              <w:rPr>
                <w:sz w:val="16"/>
                <w:szCs w:val="16"/>
              </w:rPr>
              <w:t>≤ 0</w:t>
            </w:r>
          </w:p>
        </w:tc>
        <w:tc>
          <w:tcPr>
            <w:tcW w:w="3969" w:type="dxa"/>
            <w:tcBorders>
              <w:top w:val="single" w:sz="4" w:space="0" w:color="auto"/>
              <w:left w:val="single" w:sz="4" w:space="0" w:color="auto"/>
              <w:bottom w:val="single" w:sz="4" w:space="0" w:color="auto"/>
              <w:right w:val="single" w:sz="4" w:space="0" w:color="auto"/>
            </w:tcBorders>
          </w:tcPr>
          <w:p w14:paraId="63B21C5D" w14:textId="77777777" w:rsidR="00157406" w:rsidRDefault="00157406">
            <w:pPr>
              <w:autoSpaceDE w:val="0"/>
              <w:autoSpaceDN w:val="0"/>
              <w:adjustRightInd w:val="0"/>
              <w:jc w:val="both"/>
              <w:rPr>
                <w:rFonts w:eastAsia="Calibri"/>
                <w:color w:val="000000"/>
                <w:lang w:eastAsia="en-US"/>
              </w:rPr>
            </w:pPr>
          </w:p>
        </w:tc>
      </w:tr>
      <w:tr w:rsidR="00157406" w14:paraId="3FA3A306" w14:textId="77777777" w:rsidTr="00157406">
        <w:tblPrEx>
          <w:tblLook w:val="04A0" w:firstRow="1" w:lastRow="0" w:firstColumn="1" w:lastColumn="0" w:noHBand="0" w:noVBand="1"/>
        </w:tblPrEx>
        <w:trPr>
          <w:trHeight w:val="2123"/>
        </w:trPr>
        <w:tc>
          <w:tcPr>
            <w:tcW w:w="710" w:type="dxa"/>
            <w:vMerge w:val="restart"/>
            <w:tcBorders>
              <w:top w:val="single" w:sz="4" w:space="0" w:color="auto"/>
              <w:left w:val="single" w:sz="4" w:space="0" w:color="auto"/>
              <w:bottom w:val="single" w:sz="4" w:space="0" w:color="auto"/>
              <w:right w:val="single" w:sz="4" w:space="0" w:color="auto"/>
            </w:tcBorders>
          </w:tcPr>
          <w:p w14:paraId="1A9DE5BE" w14:textId="77777777" w:rsidR="00157406" w:rsidRDefault="00157406">
            <w:pPr>
              <w:autoSpaceDE w:val="0"/>
              <w:autoSpaceDN w:val="0"/>
              <w:adjustRightInd w:val="0"/>
              <w:rPr>
                <w:sz w:val="24"/>
                <w:szCs w:val="24"/>
              </w:rPr>
            </w:pPr>
          </w:p>
        </w:tc>
        <w:tc>
          <w:tcPr>
            <w:tcW w:w="3543" w:type="dxa"/>
            <w:vMerge w:val="restart"/>
            <w:tcBorders>
              <w:top w:val="single" w:sz="4" w:space="0" w:color="auto"/>
              <w:left w:val="single" w:sz="4" w:space="0" w:color="auto"/>
              <w:bottom w:val="single" w:sz="4" w:space="0" w:color="auto"/>
              <w:right w:val="single" w:sz="4" w:space="0" w:color="auto"/>
            </w:tcBorders>
          </w:tcPr>
          <w:p w14:paraId="3683727B" w14:textId="77777777" w:rsidR="00157406" w:rsidRDefault="00157406">
            <w:pPr>
              <w:autoSpaceDE w:val="0"/>
              <w:autoSpaceDN w:val="0"/>
              <w:adjustRightInd w:val="0"/>
              <w:rPr>
                <w:color w:val="000000"/>
              </w:rPr>
            </w:pPr>
          </w:p>
        </w:tc>
        <w:tc>
          <w:tcPr>
            <w:tcW w:w="2942" w:type="dxa"/>
            <w:tcBorders>
              <w:top w:val="single" w:sz="6" w:space="0" w:color="auto"/>
              <w:left w:val="single" w:sz="6" w:space="0" w:color="auto"/>
              <w:bottom w:val="single" w:sz="6" w:space="0" w:color="auto"/>
              <w:right w:val="single" w:sz="6" w:space="0" w:color="auto"/>
            </w:tcBorders>
            <w:vAlign w:val="center"/>
            <w:hideMark/>
          </w:tcPr>
          <w:p w14:paraId="6BCBA4F5" w14:textId="77777777" w:rsidR="00157406" w:rsidRDefault="00157406">
            <w:pPr>
              <w:tabs>
                <w:tab w:val="right" w:pos="9360"/>
              </w:tabs>
              <w:rPr>
                <w:bCs/>
                <w:color w:val="000000"/>
                <w:sz w:val="16"/>
                <w:szCs w:val="16"/>
              </w:rPr>
            </w:pPr>
            <w:r>
              <w:rPr>
                <w:color w:val="000000"/>
                <w:sz w:val="16"/>
                <w:szCs w:val="16"/>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(стр.1170)) / (Заемные средства (стр. 2230) + Депо премий перестраховщиков (стр. 2260) + Кредиторская задолженность (стр. 2270) + Прочие обязательства (стр. 2290))</w:t>
            </w:r>
          </w:p>
        </w:tc>
        <w:tc>
          <w:tcPr>
            <w:tcW w:w="1138" w:type="dxa"/>
            <w:tcBorders>
              <w:top w:val="single" w:sz="6" w:space="0" w:color="auto"/>
              <w:left w:val="single" w:sz="6" w:space="0" w:color="auto"/>
              <w:bottom w:val="single" w:sz="6" w:space="0" w:color="auto"/>
              <w:right w:val="single" w:sz="6" w:space="0" w:color="auto"/>
            </w:tcBorders>
            <w:vAlign w:val="center"/>
            <w:hideMark/>
          </w:tcPr>
          <w:p w14:paraId="7E8447C2" w14:textId="77777777" w:rsidR="00157406" w:rsidRDefault="00157406">
            <w:pPr>
              <w:tabs>
                <w:tab w:val="right" w:pos="9360"/>
              </w:tabs>
              <w:jc w:val="center"/>
              <w:rPr>
                <w:bCs/>
                <w:color w:val="000000"/>
                <w:sz w:val="16"/>
                <w:szCs w:val="16"/>
              </w:rPr>
            </w:pPr>
            <w:r>
              <w:rPr>
                <w:color w:val="000000"/>
                <w:sz w:val="16"/>
                <w:szCs w:val="16"/>
              </w:rPr>
              <w:t>≥ 2,00</w:t>
            </w:r>
          </w:p>
        </w:tc>
        <w:tc>
          <w:tcPr>
            <w:tcW w:w="1138" w:type="dxa"/>
            <w:tcBorders>
              <w:top w:val="single" w:sz="6" w:space="0" w:color="auto"/>
              <w:left w:val="single" w:sz="6" w:space="0" w:color="auto"/>
              <w:bottom w:val="single" w:sz="6" w:space="0" w:color="auto"/>
              <w:right w:val="single" w:sz="6" w:space="0" w:color="auto"/>
            </w:tcBorders>
            <w:vAlign w:val="center"/>
            <w:hideMark/>
          </w:tcPr>
          <w:p w14:paraId="33C1C7F3" w14:textId="77777777" w:rsidR="00157406" w:rsidRDefault="00157406">
            <w:pPr>
              <w:tabs>
                <w:tab w:val="right" w:pos="9360"/>
              </w:tabs>
              <w:jc w:val="center"/>
              <w:rPr>
                <w:bCs/>
                <w:color w:val="000000"/>
                <w:sz w:val="16"/>
                <w:szCs w:val="16"/>
              </w:rPr>
            </w:pPr>
            <w:r>
              <w:rPr>
                <w:color w:val="000000"/>
                <w:sz w:val="16"/>
                <w:szCs w:val="16"/>
              </w:rPr>
              <w:t>1,40 - 1,99</w:t>
            </w:r>
          </w:p>
        </w:tc>
        <w:tc>
          <w:tcPr>
            <w:tcW w:w="1280" w:type="dxa"/>
            <w:gridSpan w:val="2"/>
            <w:tcBorders>
              <w:top w:val="single" w:sz="6" w:space="0" w:color="auto"/>
              <w:left w:val="single" w:sz="6" w:space="0" w:color="auto"/>
              <w:bottom w:val="single" w:sz="6" w:space="0" w:color="auto"/>
              <w:right w:val="single" w:sz="6" w:space="0" w:color="auto"/>
            </w:tcBorders>
            <w:vAlign w:val="center"/>
            <w:hideMark/>
          </w:tcPr>
          <w:p w14:paraId="2C209377" w14:textId="77777777" w:rsidR="00157406" w:rsidRDefault="00157406">
            <w:pPr>
              <w:tabs>
                <w:tab w:val="right" w:pos="9360"/>
              </w:tabs>
              <w:jc w:val="center"/>
              <w:rPr>
                <w:bCs/>
                <w:color w:val="000000"/>
                <w:sz w:val="16"/>
                <w:szCs w:val="16"/>
              </w:rPr>
            </w:pPr>
            <w:r>
              <w:rPr>
                <w:sz w:val="16"/>
                <w:szCs w:val="16"/>
              </w:rPr>
              <w:t>1,00 - 1,39</w:t>
            </w:r>
          </w:p>
        </w:tc>
        <w:tc>
          <w:tcPr>
            <w:tcW w:w="873" w:type="dxa"/>
            <w:tcBorders>
              <w:top w:val="single" w:sz="6" w:space="0" w:color="auto"/>
              <w:left w:val="single" w:sz="6" w:space="0" w:color="auto"/>
              <w:bottom w:val="single" w:sz="6" w:space="0" w:color="auto"/>
              <w:right w:val="single" w:sz="6" w:space="0" w:color="auto"/>
            </w:tcBorders>
            <w:vAlign w:val="center"/>
            <w:hideMark/>
          </w:tcPr>
          <w:p w14:paraId="78C5FC11" w14:textId="77777777" w:rsidR="00157406" w:rsidRDefault="00157406">
            <w:pPr>
              <w:tabs>
                <w:tab w:val="right" w:pos="9360"/>
              </w:tabs>
              <w:jc w:val="center"/>
              <w:rPr>
                <w:bCs/>
                <w:color w:val="000000"/>
                <w:sz w:val="16"/>
                <w:szCs w:val="16"/>
              </w:rPr>
            </w:pPr>
            <w:r>
              <w:rPr>
                <w:sz w:val="16"/>
                <w:szCs w:val="16"/>
              </w:rPr>
              <w:t>≤ 0,99</w:t>
            </w:r>
          </w:p>
        </w:tc>
        <w:tc>
          <w:tcPr>
            <w:tcW w:w="3969" w:type="dxa"/>
            <w:tcBorders>
              <w:top w:val="single" w:sz="4" w:space="0" w:color="auto"/>
              <w:left w:val="single" w:sz="4" w:space="0" w:color="auto"/>
              <w:bottom w:val="single" w:sz="4" w:space="0" w:color="auto"/>
              <w:right w:val="single" w:sz="4" w:space="0" w:color="auto"/>
            </w:tcBorders>
          </w:tcPr>
          <w:p w14:paraId="5E640F16" w14:textId="77777777" w:rsidR="00157406" w:rsidRDefault="00157406">
            <w:pPr>
              <w:autoSpaceDE w:val="0"/>
              <w:autoSpaceDN w:val="0"/>
              <w:adjustRightInd w:val="0"/>
              <w:jc w:val="both"/>
              <w:rPr>
                <w:rFonts w:eastAsia="Calibri"/>
                <w:color w:val="000000"/>
                <w:lang w:eastAsia="en-US"/>
              </w:rPr>
            </w:pPr>
          </w:p>
        </w:tc>
      </w:tr>
      <w:tr w:rsidR="00157406" w14:paraId="0E6A0D6A" w14:textId="77777777" w:rsidTr="00157406">
        <w:tblPrEx>
          <w:tblLook w:val="04A0" w:firstRow="1" w:lastRow="0" w:firstColumn="1" w:lastColumn="0" w:noHBand="0" w:noVBand="1"/>
        </w:tblPrEx>
        <w:trPr>
          <w:trHeight w:val="109"/>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03B1E377" w14:textId="77777777" w:rsidR="00157406" w:rsidRDefault="00157406">
            <w:pPr>
              <w:rPr>
                <w:sz w:val="24"/>
                <w:szCs w:val="24"/>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5A700E3E" w14:textId="77777777" w:rsidR="00157406" w:rsidRDefault="00157406">
            <w:pPr>
              <w:rPr>
                <w:color w:val="000000"/>
              </w:rPr>
            </w:pPr>
          </w:p>
        </w:tc>
        <w:tc>
          <w:tcPr>
            <w:tcW w:w="2942" w:type="dxa"/>
            <w:tcBorders>
              <w:top w:val="single" w:sz="6" w:space="0" w:color="auto"/>
              <w:left w:val="single" w:sz="6" w:space="0" w:color="auto"/>
              <w:bottom w:val="single" w:sz="6" w:space="0" w:color="auto"/>
              <w:right w:val="single" w:sz="6" w:space="0" w:color="auto"/>
            </w:tcBorders>
            <w:vAlign w:val="center"/>
            <w:hideMark/>
          </w:tcPr>
          <w:p w14:paraId="17DF3B57" w14:textId="77777777" w:rsidR="00157406" w:rsidRDefault="00157406">
            <w:pPr>
              <w:tabs>
                <w:tab w:val="left" w:pos="1134"/>
              </w:tabs>
              <w:kinsoku w:val="0"/>
              <w:overflowPunct w:val="0"/>
              <w:autoSpaceDE w:val="0"/>
              <w:autoSpaceDN w:val="0"/>
              <w:jc w:val="both"/>
              <w:rPr>
                <w:bCs/>
                <w:color w:val="000000"/>
                <w:lang w:bidi="he-IL"/>
              </w:rPr>
            </w:pPr>
            <w:r>
              <w:rPr>
                <w:sz w:val="16"/>
                <w:szCs w:val="16"/>
              </w:rPr>
              <w:t>Индекс кредитоспособности Альтмана</w:t>
            </w:r>
          </w:p>
        </w:tc>
        <w:tc>
          <w:tcPr>
            <w:tcW w:w="1138" w:type="dxa"/>
            <w:tcBorders>
              <w:top w:val="single" w:sz="6" w:space="0" w:color="auto"/>
              <w:left w:val="single" w:sz="6" w:space="0" w:color="auto"/>
              <w:bottom w:val="single" w:sz="6" w:space="0" w:color="auto"/>
              <w:right w:val="single" w:sz="6" w:space="0" w:color="auto"/>
            </w:tcBorders>
            <w:vAlign w:val="center"/>
            <w:hideMark/>
          </w:tcPr>
          <w:p w14:paraId="69F431C6" w14:textId="77777777" w:rsidR="00157406" w:rsidRDefault="00157406">
            <w:pPr>
              <w:tabs>
                <w:tab w:val="left" w:pos="1134"/>
              </w:tabs>
              <w:kinsoku w:val="0"/>
              <w:overflowPunct w:val="0"/>
              <w:autoSpaceDE w:val="0"/>
              <w:autoSpaceDN w:val="0"/>
              <w:jc w:val="center"/>
              <w:rPr>
                <w:bCs/>
                <w:color w:val="000000"/>
                <w:lang w:bidi="he-IL"/>
              </w:rPr>
            </w:pPr>
            <w:r>
              <w:rPr>
                <w:sz w:val="16"/>
                <w:szCs w:val="16"/>
              </w:rPr>
              <w:t>≥ 3,00</w:t>
            </w:r>
          </w:p>
        </w:tc>
        <w:tc>
          <w:tcPr>
            <w:tcW w:w="1138" w:type="dxa"/>
            <w:tcBorders>
              <w:top w:val="single" w:sz="6" w:space="0" w:color="auto"/>
              <w:left w:val="single" w:sz="6" w:space="0" w:color="auto"/>
              <w:bottom w:val="single" w:sz="6" w:space="0" w:color="auto"/>
              <w:right w:val="single" w:sz="6" w:space="0" w:color="auto"/>
            </w:tcBorders>
            <w:vAlign w:val="center"/>
            <w:hideMark/>
          </w:tcPr>
          <w:p w14:paraId="58266979" w14:textId="77777777" w:rsidR="00157406" w:rsidRDefault="00157406">
            <w:pPr>
              <w:tabs>
                <w:tab w:val="left" w:pos="1134"/>
              </w:tabs>
              <w:kinsoku w:val="0"/>
              <w:overflowPunct w:val="0"/>
              <w:autoSpaceDE w:val="0"/>
              <w:autoSpaceDN w:val="0"/>
              <w:jc w:val="center"/>
              <w:rPr>
                <w:bCs/>
                <w:color w:val="000000"/>
                <w:lang w:bidi="he-IL"/>
              </w:rPr>
            </w:pPr>
            <w:r>
              <w:rPr>
                <w:sz w:val="16"/>
                <w:szCs w:val="16"/>
              </w:rPr>
              <w:t>2,40 - 2,99</w:t>
            </w:r>
          </w:p>
        </w:tc>
        <w:tc>
          <w:tcPr>
            <w:tcW w:w="1280" w:type="dxa"/>
            <w:gridSpan w:val="2"/>
            <w:tcBorders>
              <w:top w:val="single" w:sz="6" w:space="0" w:color="auto"/>
              <w:left w:val="single" w:sz="6" w:space="0" w:color="auto"/>
              <w:bottom w:val="single" w:sz="6" w:space="0" w:color="auto"/>
              <w:right w:val="single" w:sz="6" w:space="0" w:color="auto"/>
            </w:tcBorders>
            <w:vAlign w:val="center"/>
            <w:hideMark/>
          </w:tcPr>
          <w:p w14:paraId="54A91A0D" w14:textId="77777777" w:rsidR="00157406" w:rsidRDefault="00157406">
            <w:pPr>
              <w:tabs>
                <w:tab w:val="left" w:pos="1134"/>
              </w:tabs>
              <w:kinsoku w:val="0"/>
              <w:overflowPunct w:val="0"/>
              <w:autoSpaceDE w:val="0"/>
              <w:autoSpaceDN w:val="0"/>
              <w:jc w:val="center"/>
              <w:rPr>
                <w:bCs/>
                <w:color w:val="000000"/>
                <w:lang w:bidi="he-IL"/>
              </w:rPr>
            </w:pPr>
            <w:r>
              <w:rPr>
                <w:sz w:val="16"/>
                <w:szCs w:val="16"/>
              </w:rPr>
              <w:t>1,81 - 2,39</w:t>
            </w:r>
          </w:p>
        </w:tc>
        <w:tc>
          <w:tcPr>
            <w:tcW w:w="873" w:type="dxa"/>
            <w:tcBorders>
              <w:top w:val="single" w:sz="6" w:space="0" w:color="auto"/>
              <w:left w:val="single" w:sz="6" w:space="0" w:color="auto"/>
              <w:bottom w:val="single" w:sz="6" w:space="0" w:color="auto"/>
              <w:right w:val="single" w:sz="6" w:space="0" w:color="auto"/>
            </w:tcBorders>
            <w:vAlign w:val="center"/>
            <w:hideMark/>
          </w:tcPr>
          <w:p w14:paraId="76594F6B" w14:textId="77777777" w:rsidR="00157406" w:rsidRDefault="00157406">
            <w:pPr>
              <w:tabs>
                <w:tab w:val="left" w:pos="1134"/>
              </w:tabs>
              <w:kinsoku w:val="0"/>
              <w:overflowPunct w:val="0"/>
              <w:autoSpaceDE w:val="0"/>
              <w:autoSpaceDN w:val="0"/>
              <w:jc w:val="center"/>
              <w:rPr>
                <w:bCs/>
                <w:color w:val="000000"/>
                <w:lang w:bidi="he-IL"/>
              </w:rPr>
            </w:pPr>
            <w:r>
              <w:rPr>
                <w:sz w:val="16"/>
                <w:szCs w:val="16"/>
              </w:rPr>
              <w:t>≤ 1,80</w:t>
            </w:r>
          </w:p>
        </w:tc>
        <w:tc>
          <w:tcPr>
            <w:tcW w:w="3969" w:type="dxa"/>
            <w:tcBorders>
              <w:top w:val="single" w:sz="4" w:space="0" w:color="auto"/>
              <w:left w:val="single" w:sz="4" w:space="0" w:color="auto"/>
              <w:bottom w:val="single" w:sz="4" w:space="0" w:color="auto"/>
              <w:right w:val="single" w:sz="4" w:space="0" w:color="auto"/>
            </w:tcBorders>
          </w:tcPr>
          <w:p w14:paraId="5B48AEE2" w14:textId="77777777" w:rsidR="00157406" w:rsidRDefault="00157406">
            <w:pPr>
              <w:autoSpaceDE w:val="0"/>
              <w:autoSpaceDN w:val="0"/>
              <w:adjustRightInd w:val="0"/>
              <w:jc w:val="both"/>
              <w:rPr>
                <w:rFonts w:eastAsia="Calibri"/>
                <w:color w:val="000000"/>
                <w:lang w:eastAsia="en-US"/>
              </w:rPr>
            </w:pPr>
          </w:p>
        </w:tc>
      </w:tr>
      <w:tr w:rsidR="00157406" w14:paraId="4131CDF3" w14:textId="77777777" w:rsidTr="00157406">
        <w:tblPrEx>
          <w:tblLook w:val="04A0" w:firstRow="1" w:lastRow="0" w:firstColumn="1" w:lastColumn="0" w:noHBand="0" w:noVBand="1"/>
        </w:tblPrEx>
        <w:trPr>
          <w:trHeight w:val="92"/>
        </w:trPr>
        <w:tc>
          <w:tcPr>
            <w:tcW w:w="710" w:type="dxa"/>
            <w:vMerge w:val="restart"/>
            <w:tcBorders>
              <w:top w:val="single" w:sz="4" w:space="0" w:color="auto"/>
              <w:left w:val="single" w:sz="4" w:space="0" w:color="auto"/>
              <w:bottom w:val="single" w:sz="4" w:space="0" w:color="auto"/>
              <w:right w:val="single" w:sz="4" w:space="0" w:color="auto"/>
            </w:tcBorders>
          </w:tcPr>
          <w:p w14:paraId="159151E9" w14:textId="77777777" w:rsidR="00157406" w:rsidRDefault="00157406">
            <w:pPr>
              <w:autoSpaceDE w:val="0"/>
              <w:autoSpaceDN w:val="0"/>
              <w:adjustRightInd w:val="0"/>
              <w:rPr>
                <w:sz w:val="24"/>
                <w:szCs w:val="24"/>
              </w:rPr>
            </w:pPr>
          </w:p>
        </w:tc>
        <w:tc>
          <w:tcPr>
            <w:tcW w:w="3543" w:type="dxa"/>
            <w:vMerge w:val="restart"/>
            <w:tcBorders>
              <w:top w:val="single" w:sz="4" w:space="0" w:color="auto"/>
              <w:left w:val="single" w:sz="4" w:space="0" w:color="auto"/>
              <w:bottom w:val="single" w:sz="4" w:space="0" w:color="auto"/>
              <w:right w:val="single" w:sz="4" w:space="0" w:color="auto"/>
            </w:tcBorders>
            <w:hideMark/>
          </w:tcPr>
          <w:p w14:paraId="0300062E" w14:textId="77777777" w:rsidR="00157406" w:rsidRDefault="00157406">
            <w:pPr>
              <w:autoSpaceDE w:val="0"/>
              <w:autoSpaceDN w:val="0"/>
              <w:adjustRightInd w:val="0"/>
              <w:rPr>
                <w:color w:val="000000"/>
              </w:rPr>
            </w:pPr>
            <w:r>
              <w:rPr>
                <w:color w:val="000000"/>
              </w:rPr>
              <w:t>10.4 Оценка финансового состояния кредитных и финансовых институтов</w:t>
            </w:r>
          </w:p>
        </w:tc>
        <w:tc>
          <w:tcPr>
            <w:tcW w:w="2942" w:type="dxa"/>
            <w:vMerge w:val="restart"/>
            <w:tcBorders>
              <w:top w:val="single" w:sz="4" w:space="0" w:color="auto"/>
              <w:left w:val="single" w:sz="4" w:space="0" w:color="auto"/>
              <w:bottom w:val="single" w:sz="4" w:space="0" w:color="auto"/>
              <w:right w:val="single" w:sz="4" w:space="0" w:color="auto"/>
            </w:tcBorders>
            <w:hideMark/>
          </w:tcPr>
          <w:p w14:paraId="32F9BE78" w14:textId="77777777" w:rsidR="00157406" w:rsidRDefault="00157406">
            <w:pPr>
              <w:autoSpaceDE w:val="0"/>
              <w:autoSpaceDN w:val="0"/>
              <w:adjustRightInd w:val="0"/>
              <w:jc w:val="center"/>
              <w:rPr>
                <w:color w:val="000000"/>
                <w:sz w:val="16"/>
                <w:szCs w:val="16"/>
              </w:rPr>
            </w:pPr>
            <w:r>
              <w:rPr>
                <w:color w:val="000000"/>
                <w:sz w:val="16"/>
                <w:szCs w:val="16"/>
              </w:rPr>
              <w:t>Показатель</w:t>
            </w:r>
          </w:p>
        </w:tc>
        <w:tc>
          <w:tcPr>
            <w:tcW w:w="4429" w:type="dxa"/>
            <w:gridSpan w:val="5"/>
            <w:tcBorders>
              <w:top w:val="single" w:sz="4" w:space="0" w:color="auto"/>
              <w:left w:val="single" w:sz="4" w:space="0" w:color="auto"/>
              <w:bottom w:val="single" w:sz="4" w:space="0" w:color="auto"/>
              <w:right w:val="single" w:sz="4" w:space="0" w:color="auto"/>
            </w:tcBorders>
            <w:hideMark/>
          </w:tcPr>
          <w:p w14:paraId="320CDE6F" w14:textId="77777777" w:rsidR="00157406" w:rsidRDefault="00157406">
            <w:pPr>
              <w:autoSpaceDE w:val="0"/>
              <w:autoSpaceDN w:val="0"/>
              <w:adjustRightInd w:val="0"/>
              <w:jc w:val="center"/>
              <w:rPr>
                <w:color w:val="000000"/>
                <w:sz w:val="16"/>
                <w:szCs w:val="16"/>
              </w:rPr>
            </w:pPr>
            <w:r>
              <w:rPr>
                <w:color w:val="000000"/>
                <w:sz w:val="16"/>
                <w:szCs w:val="16"/>
              </w:rPr>
              <w:t>Заключение о финансовом состоянии кредитных и финансовых институтов</w:t>
            </w:r>
          </w:p>
        </w:tc>
        <w:tc>
          <w:tcPr>
            <w:tcW w:w="3969" w:type="dxa"/>
            <w:vMerge w:val="restart"/>
            <w:tcBorders>
              <w:top w:val="single" w:sz="4" w:space="0" w:color="auto"/>
              <w:left w:val="single" w:sz="4" w:space="0" w:color="auto"/>
              <w:bottom w:val="single" w:sz="4" w:space="0" w:color="auto"/>
              <w:right w:val="single" w:sz="4" w:space="0" w:color="auto"/>
            </w:tcBorders>
          </w:tcPr>
          <w:p w14:paraId="32BE14D4" w14:textId="77777777" w:rsidR="00157406" w:rsidRDefault="00157406">
            <w:pPr>
              <w:autoSpaceDE w:val="0"/>
              <w:autoSpaceDN w:val="0"/>
              <w:adjustRightInd w:val="0"/>
              <w:jc w:val="both"/>
              <w:rPr>
                <w:rFonts w:eastAsia="Calibri"/>
                <w:color w:val="000000"/>
                <w:lang w:eastAsia="en-US"/>
              </w:rPr>
            </w:pPr>
          </w:p>
        </w:tc>
      </w:tr>
      <w:tr w:rsidR="00157406" w14:paraId="344948F9" w14:textId="77777777" w:rsidTr="00157406">
        <w:tblPrEx>
          <w:tblLook w:val="04A0" w:firstRow="1" w:lastRow="0" w:firstColumn="1" w:lastColumn="0" w:noHBand="0" w:noVBand="1"/>
        </w:tblPrEx>
        <w:trPr>
          <w:trHeight w:val="89"/>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2EB6C150" w14:textId="77777777" w:rsidR="00157406" w:rsidRDefault="00157406">
            <w:pPr>
              <w:rPr>
                <w:sz w:val="24"/>
                <w:szCs w:val="24"/>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3422F254" w14:textId="77777777" w:rsidR="00157406" w:rsidRDefault="00157406">
            <w:pPr>
              <w:rPr>
                <w:color w:val="000000"/>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14:paraId="3BB7594E" w14:textId="77777777" w:rsidR="00157406" w:rsidRDefault="00157406">
            <w:pPr>
              <w:rPr>
                <w:color w:val="000000"/>
                <w:sz w:val="16"/>
                <w:szCs w:val="16"/>
              </w:rPr>
            </w:pPr>
          </w:p>
        </w:tc>
        <w:tc>
          <w:tcPr>
            <w:tcW w:w="1138" w:type="dxa"/>
            <w:tcBorders>
              <w:top w:val="single" w:sz="4" w:space="0" w:color="auto"/>
              <w:left w:val="single" w:sz="4" w:space="0" w:color="auto"/>
              <w:bottom w:val="single" w:sz="4" w:space="0" w:color="auto"/>
              <w:right w:val="single" w:sz="4" w:space="0" w:color="auto"/>
            </w:tcBorders>
            <w:hideMark/>
          </w:tcPr>
          <w:p w14:paraId="03E9E88C" w14:textId="77777777" w:rsidR="00157406" w:rsidRDefault="00157406">
            <w:pPr>
              <w:autoSpaceDE w:val="0"/>
              <w:autoSpaceDN w:val="0"/>
              <w:adjustRightInd w:val="0"/>
              <w:jc w:val="center"/>
              <w:rPr>
                <w:rFonts w:eastAsia="Calibri"/>
                <w:color w:val="000000"/>
                <w:lang w:eastAsia="en-US"/>
              </w:rPr>
            </w:pPr>
            <w:r>
              <w:rPr>
                <w:sz w:val="16"/>
                <w:szCs w:val="16"/>
              </w:rPr>
              <w:t>Устойчивое финансовое состояние</w:t>
            </w:r>
          </w:p>
        </w:tc>
        <w:tc>
          <w:tcPr>
            <w:tcW w:w="1138" w:type="dxa"/>
            <w:tcBorders>
              <w:top w:val="single" w:sz="4" w:space="0" w:color="auto"/>
              <w:left w:val="single" w:sz="4" w:space="0" w:color="auto"/>
              <w:bottom w:val="single" w:sz="4" w:space="0" w:color="auto"/>
              <w:right w:val="single" w:sz="4" w:space="0" w:color="auto"/>
            </w:tcBorders>
            <w:hideMark/>
          </w:tcPr>
          <w:p w14:paraId="3F8AE2DB" w14:textId="77777777" w:rsidR="00157406" w:rsidRDefault="00157406">
            <w:pPr>
              <w:autoSpaceDE w:val="0"/>
              <w:autoSpaceDN w:val="0"/>
              <w:adjustRightInd w:val="0"/>
              <w:jc w:val="center"/>
              <w:rPr>
                <w:rFonts w:eastAsia="Calibri"/>
                <w:color w:val="000000"/>
                <w:lang w:eastAsia="en-US"/>
              </w:rPr>
            </w:pPr>
            <w:r>
              <w:rPr>
                <w:sz w:val="16"/>
                <w:szCs w:val="16"/>
              </w:rPr>
              <w:t>Достаточно устойчивое финансовое состояние</w:t>
            </w:r>
          </w:p>
        </w:tc>
        <w:tc>
          <w:tcPr>
            <w:tcW w:w="1280" w:type="dxa"/>
            <w:gridSpan w:val="2"/>
            <w:tcBorders>
              <w:top w:val="single" w:sz="4" w:space="0" w:color="auto"/>
              <w:left w:val="single" w:sz="4" w:space="0" w:color="auto"/>
              <w:bottom w:val="single" w:sz="4" w:space="0" w:color="auto"/>
              <w:right w:val="single" w:sz="4" w:space="0" w:color="auto"/>
            </w:tcBorders>
            <w:hideMark/>
          </w:tcPr>
          <w:p w14:paraId="4E2DB48A" w14:textId="77777777" w:rsidR="00157406" w:rsidRDefault="00157406">
            <w:pPr>
              <w:autoSpaceDE w:val="0"/>
              <w:autoSpaceDN w:val="0"/>
              <w:adjustRightInd w:val="0"/>
              <w:jc w:val="center"/>
              <w:rPr>
                <w:rFonts w:eastAsia="Calibri"/>
                <w:color w:val="000000"/>
                <w:lang w:eastAsia="en-US"/>
              </w:rPr>
            </w:pPr>
            <w:r>
              <w:rPr>
                <w:sz w:val="16"/>
                <w:szCs w:val="16"/>
              </w:rPr>
              <w:t>Неустойчивое финансовое состояние</w:t>
            </w:r>
          </w:p>
        </w:tc>
        <w:tc>
          <w:tcPr>
            <w:tcW w:w="873" w:type="dxa"/>
            <w:tcBorders>
              <w:top w:val="single" w:sz="4" w:space="0" w:color="auto"/>
              <w:left w:val="single" w:sz="4" w:space="0" w:color="auto"/>
              <w:bottom w:val="single" w:sz="4" w:space="0" w:color="auto"/>
              <w:right w:val="single" w:sz="4" w:space="0" w:color="auto"/>
            </w:tcBorders>
            <w:hideMark/>
          </w:tcPr>
          <w:p w14:paraId="4A73E8D3" w14:textId="77777777" w:rsidR="00157406" w:rsidRDefault="00157406">
            <w:pPr>
              <w:autoSpaceDE w:val="0"/>
              <w:autoSpaceDN w:val="0"/>
              <w:adjustRightInd w:val="0"/>
              <w:jc w:val="center"/>
              <w:rPr>
                <w:rFonts w:eastAsia="Calibri"/>
                <w:color w:val="000000"/>
                <w:lang w:eastAsia="en-US"/>
              </w:rPr>
            </w:pPr>
            <w:r>
              <w:rPr>
                <w:sz w:val="16"/>
                <w:szCs w:val="16"/>
              </w:rPr>
              <w:t>Крайне неустойчивое финансовое состояние</w:t>
            </w: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5BB7C68F" w14:textId="77777777" w:rsidR="00157406" w:rsidRDefault="00157406">
            <w:pPr>
              <w:rPr>
                <w:rFonts w:eastAsia="Calibri"/>
                <w:color w:val="000000"/>
                <w:lang w:eastAsia="en-US"/>
              </w:rPr>
            </w:pPr>
          </w:p>
        </w:tc>
      </w:tr>
      <w:tr w:rsidR="00157406" w14:paraId="2929125F" w14:textId="77777777" w:rsidTr="00157406">
        <w:tblPrEx>
          <w:tblLook w:val="04A0" w:firstRow="1" w:lastRow="0" w:firstColumn="1" w:lastColumn="0" w:noHBand="0" w:noVBand="1"/>
        </w:tblPrEx>
        <w:trPr>
          <w:trHeight w:val="89"/>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7A8136F2" w14:textId="77777777" w:rsidR="00157406" w:rsidRDefault="00157406">
            <w:pPr>
              <w:rPr>
                <w:sz w:val="24"/>
                <w:szCs w:val="24"/>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4A25CE7C" w14:textId="77777777" w:rsidR="00157406" w:rsidRDefault="00157406">
            <w:pPr>
              <w:rPr>
                <w:color w:val="000000"/>
              </w:rPr>
            </w:pPr>
          </w:p>
        </w:tc>
        <w:tc>
          <w:tcPr>
            <w:tcW w:w="2942" w:type="dxa"/>
            <w:tcBorders>
              <w:top w:val="single" w:sz="4" w:space="0" w:color="auto"/>
              <w:left w:val="single" w:sz="4" w:space="0" w:color="auto"/>
              <w:bottom w:val="single" w:sz="4" w:space="0" w:color="auto"/>
              <w:right w:val="single" w:sz="4" w:space="0" w:color="auto"/>
            </w:tcBorders>
            <w:hideMark/>
          </w:tcPr>
          <w:p w14:paraId="276F4C88" w14:textId="77777777" w:rsidR="00157406" w:rsidRDefault="00157406">
            <w:pPr>
              <w:autoSpaceDE w:val="0"/>
              <w:autoSpaceDN w:val="0"/>
              <w:adjustRightInd w:val="0"/>
              <w:jc w:val="center"/>
              <w:rPr>
                <w:rFonts w:eastAsia="Calibri"/>
                <w:color w:val="000000"/>
                <w:lang w:eastAsia="en-US"/>
              </w:rPr>
            </w:pPr>
            <w:r>
              <w:rPr>
                <w:sz w:val="16"/>
                <w:szCs w:val="16"/>
              </w:rPr>
              <w:t>Норматив достаточности собственных средств (капитала)</w:t>
            </w:r>
          </w:p>
        </w:tc>
        <w:tc>
          <w:tcPr>
            <w:tcW w:w="1138" w:type="dxa"/>
            <w:tcBorders>
              <w:top w:val="single" w:sz="4" w:space="0" w:color="auto"/>
              <w:left w:val="single" w:sz="4" w:space="0" w:color="auto"/>
              <w:bottom w:val="single" w:sz="4" w:space="0" w:color="auto"/>
              <w:right w:val="single" w:sz="4" w:space="0" w:color="auto"/>
            </w:tcBorders>
            <w:hideMark/>
          </w:tcPr>
          <w:p w14:paraId="73D7BCF1" w14:textId="77777777" w:rsidR="00157406" w:rsidRDefault="00157406">
            <w:pPr>
              <w:autoSpaceDE w:val="0"/>
              <w:autoSpaceDN w:val="0"/>
              <w:adjustRightInd w:val="0"/>
              <w:jc w:val="center"/>
              <w:rPr>
                <w:rFonts w:eastAsia="Calibri"/>
                <w:color w:val="000000"/>
                <w:lang w:eastAsia="en-US"/>
              </w:rPr>
            </w:pPr>
            <w:r>
              <w:rPr>
                <w:sz w:val="16"/>
                <w:szCs w:val="16"/>
              </w:rPr>
              <w:t>≥ 0,10</w:t>
            </w:r>
          </w:p>
        </w:tc>
        <w:tc>
          <w:tcPr>
            <w:tcW w:w="1138" w:type="dxa"/>
            <w:tcBorders>
              <w:top w:val="single" w:sz="4" w:space="0" w:color="auto"/>
              <w:left w:val="single" w:sz="4" w:space="0" w:color="auto"/>
              <w:bottom w:val="single" w:sz="4" w:space="0" w:color="auto"/>
              <w:right w:val="single" w:sz="4" w:space="0" w:color="auto"/>
            </w:tcBorders>
            <w:hideMark/>
          </w:tcPr>
          <w:p w14:paraId="36786AF4" w14:textId="77777777" w:rsidR="00157406" w:rsidRDefault="00157406">
            <w:pPr>
              <w:autoSpaceDE w:val="0"/>
              <w:autoSpaceDN w:val="0"/>
              <w:adjustRightInd w:val="0"/>
              <w:jc w:val="center"/>
              <w:rPr>
                <w:rFonts w:eastAsia="Calibri"/>
                <w:color w:val="000000"/>
                <w:lang w:eastAsia="en-US"/>
              </w:rPr>
            </w:pPr>
            <w:r>
              <w:rPr>
                <w:sz w:val="16"/>
                <w:szCs w:val="16"/>
              </w:rPr>
              <w:t>≥ 0,10</w:t>
            </w:r>
          </w:p>
        </w:tc>
        <w:tc>
          <w:tcPr>
            <w:tcW w:w="1280" w:type="dxa"/>
            <w:gridSpan w:val="2"/>
            <w:tcBorders>
              <w:top w:val="single" w:sz="4" w:space="0" w:color="auto"/>
              <w:left w:val="single" w:sz="4" w:space="0" w:color="auto"/>
              <w:bottom w:val="single" w:sz="4" w:space="0" w:color="auto"/>
              <w:right w:val="single" w:sz="4" w:space="0" w:color="auto"/>
            </w:tcBorders>
            <w:hideMark/>
          </w:tcPr>
          <w:p w14:paraId="44ABE0CA" w14:textId="77777777" w:rsidR="00157406" w:rsidRDefault="00157406">
            <w:pPr>
              <w:autoSpaceDE w:val="0"/>
              <w:autoSpaceDN w:val="0"/>
              <w:adjustRightInd w:val="0"/>
              <w:jc w:val="center"/>
              <w:rPr>
                <w:rFonts w:eastAsia="Calibri"/>
                <w:color w:val="000000"/>
                <w:lang w:eastAsia="en-US"/>
              </w:rPr>
            </w:pPr>
            <w:r>
              <w:rPr>
                <w:sz w:val="16"/>
                <w:szCs w:val="16"/>
              </w:rPr>
              <w:t>≥ 0,10</w:t>
            </w:r>
          </w:p>
        </w:tc>
        <w:tc>
          <w:tcPr>
            <w:tcW w:w="873" w:type="dxa"/>
            <w:tcBorders>
              <w:top w:val="single" w:sz="4" w:space="0" w:color="auto"/>
              <w:left w:val="single" w:sz="4" w:space="0" w:color="auto"/>
              <w:bottom w:val="single" w:sz="4" w:space="0" w:color="auto"/>
              <w:right w:val="single" w:sz="4" w:space="0" w:color="auto"/>
            </w:tcBorders>
            <w:hideMark/>
          </w:tcPr>
          <w:p w14:paraId="10DB9089" w14:textId="77777777" w:rsidR="00157406" w:rsidRDefault="00157406">
            <w:pPr>
              <w:autoSpaceDE w:val="0"/>
              <w:autoSpaceDN w:val="0"/>
              <w:adjustRightInd w:val="0"/>
              <w:jc w:val="center"/>
              <w:rPr>
                <w:rFonts w:eastAsia="Calibri"/>
                <w:color w:val="000000"/>
                <w:lang w:eastAsia="en-US"/>
              </w:rPr>
            </w:pPr>
            <w:r>
              <w:rPr>
                <w:sz w:val="16"/>
                <w:szCs w:val="16"/>
              </w:rPr>
              <w:t>≤ 0,10</w:t>
            </w: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52448181" w14:textId="77777777" w:rsidR="00157406" w:rsidRDefault="00157406">
            <w:pPr>
              <w:rPr>
                <w:rFonts w:eastAsia="Calibri"/>
                <w:color w:val="000000"/>
                <w:lang w:eastAsia="en-US"/>
              </w:rPr>
            </w:pPr>
          </w:p>
        </w:tc>
      </w:tr>
      <w:tr w:rsidR="00157406" w14:paraId="55CED5A9" w14:textId="77777777" w:rsidTr="00157406">
        <w:tblPrEx>
          <w:tblLook w:val="04A0" w:firstRow="1" w:lastRow="0" w:firstColumn="1" w:lastColumn="0" w:noHBand="0" w:noVBand="1"/>
        </w:tblPrEx>
        <w:trPr>
          <w:trHeight w:val="89"/>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27B29E8E" w14:textId="77777777" w:rsidR="00157406" w:rsidRDefault="00157406">
            <w:pPr>
              <w:rPr>
                <w:sz w:val="24"/>
                <w:szCs w:val="24"/>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0A797179" w14:textId="77777777" w:rsidR="00157406" w:rsidRDefault="00157406">
            <w:pPr>
              <w:rPr>
                <w:color w:val="000000"/>
              </w:rPr>
            </w:pPr>
          </w:p>
        </w:tc>
        <w:tc>
          <w:tcPr>
            <w:tcW w:w="2942" w:type="dxa"/>
            <w:tcBorders>
              <w:top w:val="single" w:sz="4" w:space="0" w:color="auto"/>
              <w:left w:val="single" w:sz="4" w:space="0" w:color="auto"/>
              <w:bottom w:val="single" w:sz="4" w:space="0" w:color="auto"/>
              <w:right w:val="single" w:sz="4" w:space="0" w:color="auto"/>
            </w:tcBorders>
            <w:hideMark/>
          </w:tcPr>
          <w:p w14:paraId="7002F829" w14:textId="77777777" w:rsidR="00157406" w:rsidRDefault="00157406">
            <w:pPr>
              <w:autoSpaceDE w:val="0"/>
              <w:autoSpaceDN w:val="0"/>
              <w:adjustRightInd w:val="0"/>
              <w:jc w:val="center"/>
              <w:rPr>
                <w:rFonts w:eastAsia="Calibri"/>
                <w:color w:val="000000"/>
                <w:lang w:eastAsia="en-US"/>
              </w:rPr>
            </w:pPr>
            <w:r>
              <w:rPr>
                <w:sz w:val="16"/>
                <w:szCs w:val="16"/>
              </w:rPr>
              <w:t>Норматив мгновенной ликвидности банка</w:t>
            </w:r>
          </w:p>
        </w:tc>
        <w:tc>
          <w:tcPr>
            <w:tcW w:w="1138" w:type="dxa"/>
            <w:tcBorders>
              <w:top w:val="single" w:sz="4" w:space="0" w:color="auto"/>
              <w:left w:val="single" w:sz="4" w:space="0" w:color="auto"/>
              <w:bottom w:val="single" w:sz="4" w:space="0" w:color="auto"/>
              <w:right w:val="single" w:sz="4" w:space="0" w:color="auto"/>
            </w:tcBorders>
            <w:hideMark/>
          </w:tcPr>
          <w:p w14:paraId="3CF7287E" w14:textId="77777777" w:rsidR="00157406" w:rsidRDefault="00157406">
            <w:pPr>
              <w:autoSpaceDE w:val="0"/>
              <w:autoSpaceDN w:val="0"/>
              <w:adjustRightInd w:val="0"/>
              <w:jc w:val="center"/>
              <w:rPr>
                <w:rFonts w:eastAsia="Calibri"/>
                <w:color w:val="000000"/>
                <w:lang w:eastAsia="en-US"/>
              </w:rPr>
            </w:pPr>
            <w:r>
              <w:rPr>
                <w:sz w:val="16"/>
                <w:szCs w:val="16"/>
              </w:rPr>
              <w:t>≥ 0,15</w:t>
            </w:r>
          </w:p>
        </w:tc>
        <w:tc>
          <w:tcPr>
            <w:tcW w:w="1138" w:type="dxa"/>
            <w:tcBorders>
              <w:top w:val="single" w:sz="4" w:space="0" w:color="auto"/>
              <w:left w:val="single" w:sz="4" w:space="0" w:color="auto"/>
              <w:bottom w:val="single" w:sz="4" w:space="0" w:color="auto"/>
              <w:right w:val="single" w:sz="4" w:space="0" w:color="auto"/>
            </w:tcBorders>
            <w:hideMark/>
          </w:tcPr>
          <w:p w14:paraId="70D93D51" w14:textId="77777777" w:rsidR="00157406" w:rsidRDefault="00157406">
            <w:pPr>
              <w:autoSpaceDE w:val="0"/>
              <w:autoSpaceDN w:val="0"/>
              <w:adjustRightInd w:val="0"/>
              <w:jc w:val="center"/>
              <w:rPr>
                <w:rFonts w:eastAsia="Calibri"/>
                <w:color w:val="000000"/>
                <w:lang w:eastAsia="en-US"/>
              </w:rPr>
            </w:pPr>
            <w:r>
              <w:rPr>
                <w:sz w:val="16"/>
                <w:szCs w:val="16"/>
              </w:rPr>
              <w:t>≥ 0,15</w:t>
            </w:r>
          </w:p>
        </w:tc>
        <w:tc>
          <w:tcPr>
            <w:tcW w:w="1280" w:type="dxa"/>
            <w:gridSpan w:val="2"/>
            <w:tcBorders>
              <w:top w:val="single" w:sz="4" w:space="0" w:color="auto"/>
              <w:left w:val="single" w:sz="4" w:space="0" w:color="auto"/>
              <w:bottom w:val="single" w:sz="4" w:space="0" w:color="auto"/>
              <w:right w:val="single" w:sz="4" w:space="0" w:color="auto"/>
            </w:tcBorders>
            <w:hideMark/>
          </w:tcPr>
          <w:p w14:paraId="59123A92" w14:textId="77777777" w:rsidR="00157406" w:rsidRDefault="00157406">
            <w:pPr>
              <w:autoSpaceDE w:val="0"/>
              <w:autoSpaceDN w:val="0"/>
              <w:adjustRightInd w:val="0"/>
              <w:jc w:val="center"/>
              <w:rPr>
                <w:rFonts w:eastAsia="Calibri"/>
                <w:color w:val="000000"/>
                <w:lang w:eastAsia="en-US"/>
              </w:rPr>
            </w:pPr>
            <w:r>
              <w:rPr>
                <w:sz w:val="16"/>
                <w:szCs w:val="16"/>
              </w:rPr>
              <w:t>≥ 0,15</w:t>
            </w:r>
          </w:p>
        </w:tc>
        <w:tc>
          <w:tcPr>
            <w:tcW w:w="873" w:type="dxa"/>
            <w:tcBorders>
              <w:top w:val="single" w:sz="4" w:space="0" w:color="auto"/>
              <w:left w:val="single" w:sz="4" w:space="0" w:color="auto"/>
              <w:bottom w:val="single" w:sz="4" w:space="0" w:color="auto"/>
              <w:right w:val="single" w:sz="4" w:space="0" w:color="auto"/>
            </w:tcBorders>
            <w:hideMark/>
          </w:tcPr>
          <w:p w14:paraId="2B5DCD7B" w14:textId="77777777" w:rsidR="00157406" w:rsidRDefault="00157406">
            <w:pPr>
              <w:autoSpaceDE w:val="0"/>
              <w:autoSpaceDN w:val="0"/>
              <w:adjustRightInd w:val="0"/>
              <w:jc w:val="center"/>
              <w:rPr>
                <w:rFonts w:eastAsia="Calibri"/>
                <w:color w:val="000000"/>
                <w:lang w:eastAsia="en-US"/>
              </w:rPr>
            </w:pPr>
            <w:r>
              <w:rPr>
                <w:sz w:val="16"/>
                <w:szCs w:val="16"/>
              </w:rPr>
              <w:t>≤0,15</w:t>
            </w: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48A0A460" w14:textId="77777777" w:rsidR="00157406" w:rsidRDefault="00157406">
            <w:pPr>
              <w:rPr>
                <w:rFonts w:eastAsia="Calibri"/>
                <w:color w:val="000000"/>
                <w:lang w:eastAsia="en-US"/>
              </w:rPr>
            </w:pPr>
          </w:p>
        </w:tc>
      </w:tr>
      <w:tr w:rsidR="00157406" w14:paraId="59E35D90" w14:textId="77777777" w:rsidTr="00157406">
        <w:tblPrEx>
          <w:tblLook w:val="04A0" w:firstRow="1" w:lastRow="0" w:firstColumn="1" w:lastColumn="0" w:noHBand="0" w:noVBand="1"/>
        </w:tblPrEx>
        <w:trPr>
          <w:trHeight w:val="89"/>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7AE7859D" w14:textId="77777777" w:rsidR="00157406" w:rsidRDefault="00157406">
            <w:pPr>
              <w:rPr>
                <w:sz w:val="24"/>
                <w:szCs w:val="24"/>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1EFDD458" w14:textId="77777777" w:rsidR="00157406" w:rsidRDefault="00157406">
            <w:pPr>
              <w:rPr>
                <w:color w:val="000000"/>
              </w:rPr>
            </w:pPr>
          </w:p>
        </w:tc>
        <w:tc>
          <w:tcPr>
            <w:tcW w:w="2942" w:type="dxa"/>
            <w:tcBorders>
              <w:top w:val="single" w:sz="4" w:space="0" w:color="auto"/>
              <w:left w:val="single" w:sz="4" w:space="0" w:color="auto"/>
              <w:bottom w:val="single" w:sz="4" w:space="0" w:color="auto"/>
              <w:right w:val="single" w:sz="4" w:space="0" w:color="auto"/>
            </w:tcBorders>
            <w:hideMark/>
          </w:tcPr>
          <w:p w14:paraId="0AC7F4A3" w14:textId="77777777" w:rsidR="00157406" w:rsidRDefault="00157406">
            <w:pPr>
              <w:autoSpaceDE w:val="0"/>
              <w:autoSpaceDN w:val="0"/>
              <w:adjustRightInd w:val="0"/>
              <w:jc w:val="center"/>
              <w:rPr>
                <w:rFonts w:eastAsia="Calibri"/>
                <w:color w:val="000000"/>
                <w:lang w:eastAsia="en-US"/>
              </w:rPr>
            </w:pPr>
            <w:r>
              <w:rPr>
                <w:sz w:val="16"/>
                <w:szCs w:val="16"/>
              </w:rPr>
              <w:t>Норматив текущей ликвидности банка</w:t>
            </w:r>
          </w:p>
        </w:tc>
        <w:tc>
          <w:tcPr>
            <w:tcW w:w="1138" w:type="dxa"/>
            <w:tcBorders>
              <w:top w:val="single" w:sz="4" w:space="0" w:color="auto"/>
              <w:left w:val="single" w:sz="4" w:space="0" w:color="auto"/>
              <w:bottom w:val="single" w:sz="4" w:space="0" w:color="auto"/>
              <w:right w:val="single" w:sz="4" w:space="0" w:color="auto"/>
            </w:tcBorders>
            <w:hideMark/>
          </w:tcPr>
          <w:p w14:paraId="3400BB53" w14:textId="77777777" w:rsidR="00157406" w:rsidRDefault="00157406">
            <w:pPr>
              <w:autoSpaceDE w:val="0"/>
              <w:autoSpaceDN w:val="0"/>
              <w:adjustRightInd w:val="0"/>
              <w:jc w:val="center"/>
              <w:rPr>
                <w:rFonts w:eastAsia="Calibri"/>
                <w:color w:val="000000"/>
                <w:lang w:eastAsia="en-US"/>
              </w:rPr>
            </w:pPr>
            <w:r>
              <w:rPr>
                <w:sz w:val="16"/>
                <w:szCs w:val="16"/>
              </w:rPr>
              <w:t>≥ 0,50</w:t>
            </w:r>
          </w:p>
        </w:tc>
        <w:tc>
          <w:tcPr>
            <w:tcW w:w="1138" w:type="dxa"/>
            <w:tcBorders>
              <w:top w:val="single" w:sz="4" w:space="0" w:color="auto"/>
              <w:left w:val="single" w:sz="4" w:space="0" w:color="auto"/>
              <w:bottom w:val="single" w:sz="4" w:space="0" w:color="auto"/>
              <w:right w:val="single" w:sz="4" w:space="0" w:color="auto"/>
            </w:tcBorders>
            <w:hideMark/>
          </w:tcPr>
          <w:p w14:paraId="1B1F3C24" w14:textId="77777777" w:rsidR="00157406" w:rsidRDefault="00157406">
            <w:pPr>
              <w:autoSpaceDE w:val="0"/>
              <w:autoSpaceDN w:val="0"/>
              <w:adjustRightInd w:val="0"/>
              <w:jc w:val="center"/>
              <w:rPr>
                <w:rFonts w:eastAsia="Calibri"/>
                <w:color w:val="000000"/>
                <w:lang w:eastAsia="en-US"/>
              </w:rPr>
            </w:pPr>
            <w:r>
              <w:rPr>
                <w:sz w:val="16"/>
                <w:szCs w:val="16"/>
              </w:rPr>
              <w:t>≥ 0,50</w:t>
            </w:r>
          </w:p>
        </w:tc>
        <w:tc>
          <w:tcPr>
            <w:tcW w:w="1280" w:type="dxa"/>
            <w:gridSpan w:val="2"/>
            <w:tcBorders>
              <w:top w:val="single" w:sz="4" w:space="0" w:color="auto"/>
              <w:left w:val="single" w:sz="4" w:space="0" w:color="auto"/>
              <w:bottom w:val="single" w:sz="4" w:space="0" w:color="auto"/>
              <w:right w:val="single" w:sz="4" w:space="0" w:color="auto"/>
            </w:tcBorders>
            <w:hideMark/>
          </w:tcPr>
          <w:p w14:paraId="1852F484" w14:textId="77777777" w:rsidR="00157406" w:rsidRDefault="00157406">
            <w:pPr>
              <w:autoSpaceDE w:val="0"/>
              <w:autoSpaceDN w:val="0"/>
              <w:adjustRightInd w:val="0"/>
              <w:jc w:val="center"/>
              <w:rPr>
                <w:rFonts w:eastAsia="Calibri"/>
                <w:color w:val="000000"/>
                <w:lang w:eastAsia="en-US"/>
              </w:rPr>
            </w:pPr>
            <w:r>
              <w:rPr>
                <w:sz w:val="16"/>
                <w:szCs w:val="16"/>
              </w:rPr>
              <w:t>≥ 0,50</w:t>
            </w:r>
          </w:p>
        </w:tc>
        <w:tc>
          <w:tcPr>
            <w:tcW w:w="873" w:type="dxa"/>
            <w:tcBorders>
              <w:top w:val="single" w:sz="4" w:space="0" w:color="auto"/>
              <w:left w:val="single" w:sz="4" w:space="0" w:color="auto"/>
              <w:bottom w:val="single" w:sz="4" w:space="0" w:color="auto"/>
              <w:right w:val="single" w:sz="4" w:space="0" w:color="auto"/>
            </w:tcBorders>
            <w:hideMark/>
          </w:tcPr>
          <w:p w14:paraId="417B31B6" w14:textId="77777777" w:rsidR="00157406" w:rsidRDefault="00157406">
            <w:pPr>
              <w:autoSpaceDE w:val="0"/>
              <w:autoSpaceDN w:val="0"/>
              <w:adjustRightInd w:val="0"/>
              <w:jc w:val="center"/>
              <w:rPr>
                <w:rFonts w:eastAsia="Calibri"/>
                <w:color w:val="000000"/>
                <w:lang w:eastAsia="en-US"/>
              </w:rPr>
            </w:pPr>
            <w:r>
              <w:rPr>
                <w:sz w:val="16"/>
                <w:szCs w:val="16"/>
              </w:rPr>
              <w:t>≤ 0,50</w:t>
            </w: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2E2EF114" w14:textId="77777777" w:rsidR="00157406" w:rsidRDefault="00157406">
            <w:pPr>
              <w:rPr>
                <w:rFonts w:eastAsia="Calibri"/>
                <w:color w:val="000000"/>
                <w:lang w:eastAsia="en-US"/>
              </w:rPr>
            </w:pPr>
          </w:p>
        </w:tc>
      </w:tr>
      <w:tr w:rsidR="00157406" w14:paraId="6BF165F0" w14:textId="77777777" w:rsidTr="00157406">
        <w:tblPrEx>
          <w:tblLook w:val="04A0" w:firstRow="1" w:lastRow="0" w:firstColumn="1" w:lastColumn="0" w:noHBand="0" w:noVBand="1"/>
        </w:tblPrEx>
        <w:trPr>
          <w:trHeight w:val="89"/>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02893A3A" w14:textId="77777777" w:rsidR="00157406" w:rsidRDefault="00157406">
            <w:pPr>
              <w:rPr>
                <w:sz w:val="24"/>
                <w:szCs w:val="24"/>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658B7F89" w14:textId="77777777" w:rsidR="00157406" w:rsidRDefault="00157406">
            <w:pPr>
              <w:rPr>
                <w:color w:val="000000"/>
              </w:rPr>
            </w:pPr>
          </w:p>
        </w:tc>
        <w:tc>
          <w:tcPr>
            <w:tcW w:w="2942" w:type="dxa"/>
            <w:tcBorders>
              <w:top w:val="single" w:sz="4" w:space="0" w:color="auto"/>
              <w:left w:val="single" w:sz="4" w:space="0" w:color="auto"/>
              <w:bottom w:val="single" w:sz="4" w:space="0" w:color="auto"/>
              <w:right w:val="single" w:sz="4" w:space="0" w:color="auto"/>
            </w:tcBorders>
            <w:hideMark/>
          </w:tcPr>
          <w:p w14:paraId="33A89B04" w14:textId="77777777" w:rsidR="00157406" w:rsidRDefault="00157406">
            <w:pPr>
              <w:autoSpaceDE w:val="0"/>
              <w:autoSpaceDN w:val="0"/>
              <w:adjustRightInd w:val="0"/>
              <w:jc w:val="center"/>
              <w:rPr>
                <w:rFonts w:eastAsia="Calibri"/>
                <w:color w:val="000000"/>
                <w:lang w:eastAsia="en-US"/>
              </w:rPr>
            </w:pPr>
            <w:r>
              <w:rPr>
                <w:sz w:val="16"/>
                <w:szCs w:val="16"/>
              </w:rPr>
              <w:t>Рейтинг долгосрочной кредитоспособности кредитных организаций, присвоенный рейтинговыми агентствами Standard &amp; Poor's/Fitch Ratings/Moody's</w:t>
            </w:r>
          </w:p>
        </w:tc>
        <w:tc>
          <w:tcPr>
            <w:tcW w:w="1138" w:type="dxa"/>
            <w:tcBorders>
              <w:top w:val="single" w:sz="4" w:space="0" w:color="auto"/>
              <w:left w:val="single" w:sz="4" w:space="0" w:color="auto"/>
              <w:bottom w:val="single" w:sz="4" w:space="0" w:color="auto"/>
              <w:right w:val="single" w:sz="4" w:space="0" w:color="auto"/>
            </w:tcBorders>
            <w:hideMark/>
          </w:tcPr>
          <w:p w14:paraId="664FB6AD" w14:textId="77777777" w:rsidR="00157406" w:rsidRDefault="00157406">
            <w:pPr>
              <w:autoSpaceDE w:val="0"/>
              <w:autoSpaceDN w:val="0"/>
              <w:adjustRightInd w:val="0"/>
              <w:jc w:val="center"/>
              <w:rPr>
                <w:rFonts w:eastAsia="Calibri"/>
                <w:color w:val="000000"/>
                <w:lang w:eastAsia="en-US"/>
              </w:rPr>
            </w:pPr>
            <w:r>
              <w:rPr>
                <w:sz w:val="16"/>
                <w:szCs w:val="16"/>
              </w:rPr>
              <w:t>≥ВВВ-/ВВВ-/Ваа3</w:t>
            </w:r>
          </w:p>
        </w:tc>
        <w:tc>
          <w:tcPr>
            <w:tcW w:w="1138" w:type="dxa"/>
            <w:tcBorders>
              <w:top w:val="single" w:sz="4" w:space="0" w:color="auto"/>
              <w:left w:val="single" w:sz="4" w:space="0" w:color="auto"/>
              <w:bottom w:val="single" w:sz="4" w:space="0" w:color="auto"/>
              <w:right w:val="single" w:sz="4" w:space="0" w:color="auto"/>
            </w:tcBorders>
            <w:hideMark/>
          </w:tcPr>
          <w:p w14:paraId="1B1FFCF7" w14:textId="77777777" w:rsidR="00157406" w:rsidRDefault="00157406">
            <w:pPr>
              <w:autoSpaceDE w:val="0"/>
              <w:autoSpaceDN w:val="0"/>
              <w:adjustRightInd w:val="0"/>
              <w:jc w:val="center"/>
              <w:rPr>
                <w:rFonts w:eastAsia="Calibri"/>
                <w:color w:val="000000"/>
                <w:lang w:eastAsia="en-US"/>
              </w:rPr>
            </w:pPr>
            <w:r>
              <w:rPr>
                <w:sz w:val="16"/>
                <w:szCs w:val="16"/>
              </w:rPr>
              <w:t>≥BB-/BB-/Ba3</w:t>
            </w:r>
          </w:p>
        </w:tc>
        <w:tc>
          <w:tcPr>
            <w:tcW w:w="1280" w:type="dxa"/>
            <w:gridSpan w:val="2"/>
            <w:tcBorders>
              <w:top w:val="single" w:sz="4" w:space="0" w:color="auto"/>
              <w:left w:val="single" w:sz="4" w:space="0" w:color="auto"/>
              <w:bottom w:val="single" w:sz="4" w:space="0" w:color="auto"/>
              <w:right w:val="single" w:sz="4" w:space="0" w:color="auto"/>
            </w:tcBorders>
            <w:hideMark/>
          </w:tcPr>
          <w:p w14:paraId="35385BB5" w14:textId="77777777" w:rsidR="00157406" w:rsidRDefault="00157406">
            <w:pPr>
              <w:autoSpaceDE w:val="0"/>
              <w:autoSpaceDN w:val="0"/>
              <w:adjustRightInd w:val="0"/>
              <w:jc w:val="center"/>
              <w:rPr>
                <w:rFonts w:eastAsia="Calibri"/>
                <w:color w:val="000000"/>
                <w:lang w:eastAsia="en-US"/>
              </w:rPr>
            </w:pPr>
            <w:r>
              <w:rPr>
                <w:sz w:val="16"/>
                <w:szCs w:val="16"/>
              </w:rPr>
              <w:t>&lt;BB-/BB-/Ba3</w:t>
            </w:r>
          </w:p>
        </w:tc>
        <w:tc>
          <w:tcPr>
            <w:tcW w:w="873" w:type="dxa"/>
            <w:tcBorders>
              <w:top w:val="single" w:sz="4" w:space="0" w:color="auto"/>
              <w:left w:val="single" w:sz="4" w:space="0" w:color="auto"/>
              <w:bottom w:val="single" w:sz="4" w:space="0" w:color="auto"/>
              <w:right w:val="single" w:sz="4" w:space="0" w:color="auto"/>
            </w:tcBorders>
            <w:hideMark/>
          </w:tcPr>
          <w:p w14:paraId="4E230FA3" w14:textId="77777777" w:rsidR="00157406" w:rsidRDefault="00157406">
            <w:pPr>
              <w:autoSpaceDE w:val="0"/>
              <w:autoSpaceDN w:val="0"/>
              <w:adjustRightInd w:val="0"/>
              <w:jc w:val="center"/>
              <w:rPr>
                <w:rFonts w:eastAsia="Calibri"/>
                <w:color w:val="000000"/>
                <w:lang w:eastAsia="en-US"/>
              </w:rPr>
            </w:pPr>
            <w:r>
              <w:rPr>
                <w:sz w:val="16"/>
                <w:szCs w:val="16"/>
              </w:rPr>
              <w:t>нет рейтинга</w:t>
            </w:r>
          </w:p>
        </w:tc>
        <w:bookmarkEnd w:id="93"/>
        <w:tc>
          <w:tcPr>
            <w:tcW w:w="3969" w:type="dxa"/>
            <w:vMerge/>
            <w:tcBorders>
              <w:top w:val="single" w:sz="4" w:space="0" w:color="auto"/>
              <w:left w:val="single" w:sz="4" w:space="0" w:color="auto"/>
              <w:bottom w:val="single" w:sz="4" w:space="0" w:color="auto"/>
              <w:right w:val="single" w:sz="4" w:space="0" w:color="auto"/>
            </w:tcBorders>
            <w:vAlign w:val="center"/>
            <w:hideMark/>
          </w:tcPr>
          <w:p w14:paraId="321BB4BC" w14:textId="77777777" w:rsidR="00157406" w:rsidRDefault="00157406">
            <w:pPr>
              <w:rPr>
                <w:rFonts w:eastAsia="Calibri"/>
                <w:color w:val="000000"/>
                <w:lang w:eastAsia="en-US"/>
              </w:rPr>
            </w:pPr>
          </w:p>
        </w:tc>
      </w:tr>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lastRenderedPageBreak/>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Заверенная печатью организации (при наличии) и подписью руководителя организации копия документа, подтверждающего полномочия единоличного исполни</w:t>
      </w:r>
      <w:r w:rsidRPr="00B85548">
        <w:rPr>
          <w:sz w:val="24"/>
          <w:szCs w:val="24"/>
        </w:rPr>
        <w:lastRenderedPageBreak/>
        <w:t xml:space="preserve">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5460FEE8"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w:t>
      </w:r>
      <w:bookmarkStart w:id="94" w:name="_GoBack"/>
      <w:bookmarkEnd w:id="94"/>
      <w:r w:rsidRPr="00B85548">
        <w:rPr>
          <w:sz w:val="24"/>
          <w:szCs w:val="24"/>
        </w:rPr>
        <w:t xml:space="preserve">работников за предшествующий календарный год»; </w:t>
      </w:r>
    </w:p>
    <w:p w14:paraId="281FF5F4" w14:textId="64FA4F44" w:rsidR="00FD4D22" w:rsidRPr="00B85548" w:rsidRDefault="00FD4D22" w:rsidP="00B85548">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w:t>
      </w:r>
      <w:r w:rsidR="00157406">
        <w:rPr>
          <w:sz w:val="24"/>
          <w:szCs w:val="24"/>
        </w:rPr>
        <w:t>1160080</w:t>
      </w:r>
      <w:r w:rsidRPr="00B85548">
        <w:rPr>
          <w:sz w:val="24"/>
          <w:szCs w:val="24"/>
        </w:rPr>
        <w:t xml:space="preserve"> (дата выдачи справки не более 1 (Одного) месяца от даты подачи документов). </w:t>
      </w:r>
    </w:p>
    <w:p w14:paraId="6D2B6C27" w14:textId="77777777" w:rsidR="00FD4D22" w:rsidRPr="00B85548" w:rsidRDefault="00FD4D22" w:rsidP="00B85548">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35E0FE31"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384788B"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5C111EB2" w14:textId="77777777" w:rsidR="00FD4D22" w:rsidRPr="00B85548" w:rsidRDefault="00FD4D22" w:rsidP="00B85548">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17D38755" w14:textId="38D8FADC" w:rsidR="00FD4D22" w:rsidRPr="00B85548" w:rsidRDefault="00FD4D22" w:rsidP="00B85548">
      <w:pPr>
        <w:ind w:firstLine="709"/>
        <w:jc w:val="both"/>
        <w:rPr>
          <w:sz w:val="24"/>
          <w:szCs w:val="24"/>
        </w:rPr>
      </w:pPr>
      <w:r w:rsidRPr="00B85548">
        <w:rPr>
          <w:sz w:val="24"/>
          <w:szCs w:val="24"/>
        </w:rPr>
        <w:lastRenderedPageBreak/>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w:t>
      </w:r>
      <w:r w:rsidR="00157406">
        <w:rPr>
          <w:sz w:val="24"/>
          <w:szCs w:val="24"/>
        </w:rPr>
        <w:t>1160080</w:t>
      </w:r>
      <w:r w:rsidRPr="00B85548">
        <w:rPr>
          <w:sz w:val="24"/>
          <w:szCs w:val="24"/>
        </w:rPr>
        <w:t xml:space="preserve"> (дата выдачи справки не более 1 (Одного) месяца от даты подачи документов). </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A43A55">
      <w:pPr>
        <w:pStyle w:val="afff3"/>
        <w:numPr>
          <w:ilvl w:val="0"/>
          <w:numId w:val="41"/>
        </w:numPr>
        <w:jc w:val="both"/>
        <w:rPr>
          <w:sz w:val="24"/>
          <w:szCs w:val="24"/>
        </w:rPr>
      </w:pPr>
      <w:r w:rsidRPr="00B85548">
        <w:rPr>
          <w:sz w:val="24"/>
          <w:szCs w:val="24"/>
        </w:rPr>
        <w:lastRenderedPageBreak/>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A43A55">
      <w:pPr>
        <w:pStyle w:val="afff3"/>
        <w:numPr>
          <w:ilvl w:val="0"/>
          <w:numId w:val="42"/>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A43A55">
      <w:pPr>
        <w:pStyle w:val="afff3"/>
        <w:numPr>
          <w:ilvl w:val="0"/>
          <w:numId w:val="42"/>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A43A55">
      <w:pPr>
        <w:pStyle w:val="afff3"/>
        <w:numPr>
          <w:ilvl w:val="0"/>
          <w:numId w:val="43"/>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599A26A7" w14:textId="77777777" w:rsidR="00FD4D22" w:rsidRPr="00B85548" w:rsidRDefault="00FD4D22" w:rsidP="00A43A55">
      <w:pPr>
        <w:pStyle w:val="afff3"/>
        <w:numPr>
          <w:ilvl w:val="0"/>
          <w:numId w:val="43"/>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A43A55">
      <w:pPr>
        <w:pStyle w:val="afff3"/>
        <w:numPr>
          <w:ilvl w:val="0"/>
          <w:numId w:val="43"/>
        </w:numPr>
        <w:jc w:val="both"/>
        <w:rPr>
          <w:sz w:val="24"/>
          <w:szCs w:val="24"/>
        </w:rPr>
      </w:pPr>
      <w:r w:rsidRPr="00B85548">
        <w:rPr>
          <w:sz w:val="24"/>
          <w:szCs w:val="24"/>
        </w:rPr>
        <w:t xml:space="preserve">Income Statement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A43A55">
      <w:pPr>
        <w:pStyle w:val="afff3"/>
        <w:numPr>
          <w:ilvl w:val="0"/>
          <w:numId w:val="40"/>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A43A55">
      <w:pPr>
        <w:pStyle w:val="afff3"/>
        <w:numPr>
          <w:ilvl w:val="0"/>
          <w:numId w:val="40"/>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A43A55">
      <w:pPr>
        <w:pStyle w:val="afff3"/>
        <w:numPr>
          <w:ilvl w:val="0"/>
          <w:numId w:val="40"/>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A43A55">
      <w:pPr>
        <w:pStyle w:val="afff3"/>
        <w:numPr>
          <w:ilvl w:val="0"/>
          <w:numId w:val="40"/>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w:t>
      </w:r>
      <w:r w:rsidRPr="00B85548">
        <w:rPr>
          <w:sz w:val="24"/>
          <w:szCs w:val="24"/>
        </w:rPr>
        <w:lastRenderedPageBreak/>
        <w:t xml:space="preserve">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A43A55">
      <w:pPr>
        <w:pStyle w:val="afff3"/>
        <w:numPr>
          <w:ilvl w:val="0"/>
          <w:numId w:val="40"/>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771C8F9A" w:rsidR="0023770D" w:rsidRPr="00B85548" w:rsidRDefault="00FD4D22" w:rsidP="00B85548">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95" w:name="_Toc398807147"/>
      <w:r w:rsidR="00B85548" w:rsidRPr="00B85548">
        <w:rPr>
          <w:b/>
          <w:sz w:val="28"/>
          <w:szCs w:val="28"/>
        </w:rPr>
        <w:lastRenderedPageBreak/>
        <w:t>ФОРМА АНКЕТЫ-ЗАЯВКИ УЧАСТНИКА ЗАКУПКИ</w:t>
      </w:r>
      <w:r w:rsidR="00B85548" w:rsidRPr="00B85548">
        <w:rPr>
          <w:b/>
          <w:sz w:val="28"/>
          <w:szCs w:val="28"/>
        </w:rPr>
        <w:tab/>
        <w:t xml:space="preserve"> НА АККРЕДИТАЦИЮ</w:t>
      </w:r>
      <w:bookmarkEnd w:id="95"/>
      <w:r w:rsidR="00FD4D22" w:rsidRPr="00EF2A21">
        <w:rPr>
          <w:rStyle w:val="afd"/>
          <w:b/>
          <w:bCs/>
          <w:caps/>
          <w:szCs w:val="24"/>
        </w:rPr>
        <w:footnoteReference w:id="6"/>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A43A55">
      <w:pPr>
        <w:pStyle w:val="afff3"/>
        <w:numPr>
          <w:ilvl w:val="0"/>
          <w:numId w:val="31"/>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A43A55">
      <w:pPr>
        <w:pStyle w:val="afff3"/>
        <w:numPr>
          <w:ilvl w:val="0"/>
          <w:numId w:val="31"/>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3"/>
        <w:spacing w:line="276" w:lineRule="auto"/>
        <w:ind w:left="0"/>
        <w:contextualSpacing w:val="0"/>
        <w:jc w:val="both"/>
        <w:rPr>
          <w:bCs/>
          <w:sz w:val="22"/>
          <w:szCs w:val="22"/>
        </w:rPr>
      </w:pPr>
    </w:p>
    <w:p w14:paraId="4387210F"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A43A55">
      <w:pPr>
        <w:pStyle w:val="afff3"/>
        <w:numPr>
          <w:ilvl w:val="0"/>
          <w:numId w:val="31"/>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A43A55">
      <w:pPr>
        <w:pStyle w:val="afff3"/>
        <w:numPr>
          <w:ilvl w:val="0"/>
          <w:numId w:val="31"/>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lastRenderedPageBreak/>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A43A55">
      <w:pPr>
        <w:pStyle w:val="afff3"/>
        <w:keepNext/>
        <w:numPr>
          <w:ilvl w:val="0"/>
          <w:numId w:val="31"/>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A43A55">
      <w:pPr>
        <w:pStyle w:val="afff3"/>
        <w:keepNext/>
        <w:numPr>
          <w:ilvl w:val="0"/>
          <w:numId w:val="31"/>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543"/>
        <w:gridCol w:w="1886"/>
        <w:gridCol w:w="1916"/>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A43A55">
      <w:pPr>
        <w:pStyle w:val="afff3"/>
        <w:numPr>
          <w:ilvl w:val="0"/>
          <w:numId w:val="31"/>
        </w:numPr>
        <w:spacing w:after="120" w:line="276" w:lineRule="auto"/>
        <w:ind w:left="0" w:firstLine="0"/>
        <w:contextualSpacing w:val="0"/>
        <w:rPr>
          <w:sz w:val="22"/>
          <w:szCs w:val="22"/>
        </w:rPr>
      </w:pPr>
      <w:r>
        <w:rPr>
          <w:sz w:val="22"/>
          <w:szCs w:val="22"/>
        </w:rPr>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A43A55">
      <w:pPr>
        <w:pStyle w:val="afff3"/>
        <w:numPr>
          <w:ilvl w:val="0"/>
          <w:numId w:val="31"/>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85"/>
        <w:gridCol w:w="3120"/>
        <w:gridCol w:w="3650"/>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3"/>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3"/>
              <w:ind w:left="0"/>
            </w:pPr>
          </w:p>
        </w:tc>
        <w:tc>
          <w:tcPr>
            <w:tcW w:w="1583" w:type="pct"/>
            <w:tcBorders>
              <w:top w:val="single" w:sz="12" w:space="0" w:color="auto"/>
            </w:tcBorders>
          </w:tcPr>
          <w:p w14:paraId="0B7F1BCD" w14:textId="77777777" w:rsidR="00FD4D22" w:rsidRPr="00EF2A21" w:rsidRDefault="00FD4D22" w:rsidP="004D6DC0">
            <w:pPr>
              <w:pStyle w:val="afff3"/>
              <w:ind w:left="0"/>
            </w:pPr>
          </w:p>
        </w:tc>
        <w:tc>
          <w:tcPr>
            <w:tcW w:w="1852" w:type="pct"/>
            <w:tcBorders>
              <w:top w:val="single" w:sz="12" w:space="0" w:color="auto"/>
            </w:tcBorders>
          </w:tcPr>
          <w:p w14:paraId="265A3661" w14:textId="77777777" w:rsidR="00FD4D22" w:rsidRPr="00EF2A21" w:rsidRDefault="00FD4D22" w:rsidP="004D6DC0">
            <w:pPr>
              <w:pStyle w:val="afff3"/>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3"/>
              <w:ind w:left="0"/>
            </w:pPr>
          </w:p>
        </w:tc>
        <w:tc>
          <w:tcPr>
            <w:tcW w:w="1583" w:type="pct"/>
          </w:tcPr>
          <w:p w14:paraId="45181DFA" w14:textId="77777777" w:rsidR="00FD4D22" w:rsidRPr="00EF2A21" w:rsidRDefault="00FD4D22" w:rsidP="004D6DC0">
            <w:pPr>
              <w:pStyle w:val="afff3"/>
              <w:ind w:left="0"/>
            </w:pPr>
          </w:p>
        </w:tc>
        <w:tc>
          <w:tcPr>
            <w:tcW w:w="1852" w:type="pct"/>
          </w:tcPr>
          <w:p w14:paraId="4942E293" w14:textId="77777777" w:rsidR="00FD4D22" w:rsidRPr="00EF2A21" w:rsidRDefault="00FD4D22" w:rsidP="004D6DC0">
            <w:pPr>
              <w:pStyle w:val="afff3"/>
              <w:ind w:left="0"/>
            </w:pPr>
          </w:p>
        </w:tc>
      </w:tr>
    </w:tbl>
    <w:p w14:paraId="2AD5708E" w14:textId="77777777" w:rsidR="00FD4D22" w:rsidRPr="00EF2A21" w:rsidRDefault="00FD4D22" w:rsidP="00FD4D22">
      <w:pPr>
        <w:pStyle w:val="afff3"/>
        <w:spacing w:after="120" w:line="276" w:lineRule="auto"/>
        <w:ind w:left="0"/>
        <w:contextualSpacing w:val="0"/>
        <w:jc w:val="both"/>
      </w:pPr>
    </w:p>
    <w:p w14:paraId="594BCC07" w14:textId="77777777" w:rsidR="00FD4D22" w:rsidRPr="00EF2A21" w:rsidRDefault="00FD4D22" w:rsidP="00A43A55">
      <w:pPr>
        <w:pStyle w:val="afff3"/>
        <w:numPr>
          <w:ilvl w:val="0"/>
          <w:numId w:val="31"/>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3"/>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3"/>
        <w:spacing w:after="120" w:line="276" w:lineRule="auto"/>
        <w:ind w:left="0"/>
        <w:contextualSpacing w:val="0"/>
        <w:rPr>
          <w:sz w:val="22"/>
        </w:rPr>
      </w:pPr>
      <w:r w:rsidRPr="00EF2A21">
        <w:rPr>
          <w:sz w:val="22"/>
        </w:rPr>
        <w:lastRenderedPageBreak/>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3"/>
        <w:spacing w:line="276" w:lineRule="auto"/>
        <w:ind w:left="0"/>
        <w:contextualSpacing w:val="0"/>
        <w:jc w:val="both"/>
      </w:pPr>
    </w:p>
    <w:p w14:paraId="45CF5B1C" w14:textId="77777777" w:rsidR="00FD4D22" w:rsidRPr="00EF2A21" w:rsidRDefault="00FD4D22" w:rsidP="00FD4D22">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3"/>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A43A55">
      <w:pPr>
        <w:pStyle w:val="afff3"/>
        <w:widowControl w:val="0"/>
        <w:numPr>
          <w:ilvl w:val="0"/>
          <w:numId w:val="35"/>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A43A55">
      <w:pPr>
        <w:pStyle w:val="afff3"/>
        <w:widowControl w:val="0"/>
        <w:numPr>
          <w:ilvl w:val="0"/>
          <w:numId w:val="35"/>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A43A55">
      <w:pPr>
        <w:pStyle w:val="afff3"/>
        <w:numPr>
          <w:ilvl w:val="0"/>
          <w:numId w:val="34"/>
        </w:numPr>
        <w:ind w:left="1560"/>
        <w:contextualSpacing w:val="0"/>
      </w:pPr>
      <w:r w:rsidRPr="00EF2A21">
        <w:t>20___ год  - _______ тыс. руб.;</w:t>
      </w:r>
    </w:p>
    <w:p w14:paraId="4868B179" w14:textId="77777777" w:rsidR="00FD4D22" w:rsidRPr="00EF2A21" w:rsidRDefault="00FD4D22" w:rsidP="00A43A55">
      <w:pPr>
        <w:pStyle w:val="afff3"/>
        <w:numPr>
          <w:ilvl w:val="0"/>
          <w:numId w:val="34"/>
        </w:numPr>
        <w:ind w:left="1560"/>
        <w:contextualSpacing w:val="0"/>
      </w:pPr>
      <w:r w:rsidRPr="00EF2A21">
        <w:t>20___ год  - _______ тыс. руб.;</w:t>
      </w:r>
    </w:p>
    <w:p w14:paraId="736D3CBB" w14:textId="77777777" w:rsidR="00FD4D22" w:rsidRPr="00EF2A21" w:rsidRDefault="00FD4D22" w:rsidP="00A43A55">
      <w:pPr>
        <w:pStyle w:val="afff3"/>
        <w:numPr>
          <w:ilvl w:val="0"/>
          <w:numId w:val="34"/>
        </w:numPr>
        <w:ind w:left="1560"/>
        <w:contextualSpacing w:val="0"/>
      </w:pPr>
      <w:r w:rsidRPr="00EF2A21">
        <w:t>20___ год  - _______ тыс. руб.</w:t>
      </w:r>
    </w:p>
    <w:p w14:paraId="40BFC09A" w14:textId="77777777" w:rsidR="00FD4D22" w:rsidRPr="00EF2A21" w:rsidRDefault="00FD4D22" w:rsidP="00FD4D22">
      <w:pPr>
        <w:pStyle w:val="afff3"/>
        <w:ind w:left="0"/>
        <w:contextualSpacing w:val="0"/>
      </w:pPr>
    </w:p>
    <w:p w14:paraId="174CB8BA" w14:textId="77777777" w:rsidR="00FD4D22" w:rsidRPr="00EF2A21" w:rsidRDefault="00FD4D22" w:rsidP="00FD4D22">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A43A55">
      <w:pPr>
        <w:pStyle w:val="afff3"/>
        <w:numPr>
          <w:ilvl w:val="0"/>
          <w:numId w:val="33"/>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A43A55">
      <w:pPr>
        <w:pStyle w:val="afff3"/>
        <w:numPr>
          <w:ilvl w:val="0"/>
          <w:numId w:val="33"/>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3"/>
        <w:spacing w:line="276" w:lineRule="auto"/>
        <w:ind w:left="0"/>
        <w:contextualSpacing w:val="0"/>
        <w:jc w:val="both"/>
        <w:rPr>
          <w:sz w:val="22"/>
          <w:szCs w:val="22"/>
        </w:rPr>
      </w:pPr>
    </w:p>
    <w:p w14:paraId="3D37C28A" w14:textId="77777777" w:rsidR="00FD4D22" w:rsidRPr="00EF2A21" w:rsidRDefault="00FD4D22" w:rsidP="00FD4D22">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A43A55">
      <w:pPr>
        <w:pStyle w:val="afff3"/>
        <w:widowControl w:val="0"/>
        <w:numPr>
          <w:ilvl w:val="0"/>
          <w:numId w:val="32"/>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3"/>
        <w:spacing w:after="200" w:line="276" w:lineRule="auto"/>
        <w:ind w:left="0"/>
        <w:jc w:val="both"/>
      </w:pPr>
    </w:p>
    <w:p w14:paraId="57ECEC09" w14:textId="77777777" w:rsidR="00FD4D22" w:rsidRPr="00EF2A21" w:rsidRDefault="00FD4D22" w:rsidP="00FD4D22">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 xml:space="preserve">Автономной некоммерческой организацией «Агентство стратегических </w:t>
      </w:r>
      <w:r w:rsidRPr="009632FA">
        <w:rPr>
          <w:sz w:val="22"/>
          <w:szCs w:val="22"/>
        </w:rPr>
        <w:lastRenderedPageBreak/>
        <w:t>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92"/>
        <w:gridCol w:w="326"/>
        <w:gridCol w:w="2582"/>
        <w:gridCol w:w="235"/>
        <w:gridCol w:w="2204"/>
        <w:gridCol w:w="277"/>
        <w:gridCol w:w="1733"/>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30385FBD"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w:t>
      </w:r>
      <w:r w:rsidRPr="00EF2A21">
        <w:rPr>
          <w:sz w:val="22"/>
          <w:szCs w:val="22"/>
        </w:rPr>
        <w:lastRenderedPageBreak/>
        <w:t xml:space="preserve">свидетельство Автономной некоммерческой организации «Агентство стратегических инициатив по продвижению новых проектов» действительно в течение </w:t>
      </w:r>
      <w:r w:rsidR="00157406">
        <w:rPr>
          <w:sz w:val="22"/>
          <w:szCs w:val="22"/>
        </w:rPr>
        <w:t>18</w:t>
      </w:r>
      <w:r>
        <w:rPr>
          <w:sz w:val="22"/>
          <w:szCs w:val="22"/>
        </w:rPr>
        <w:t xml:space="preserve"> </w:t>
      </w:r>
      <w:r w:rsidRPr="00EF2A21">
        <w:rPr>
          <w:sz w:val="22"/>
          <w:szCs w:val="22"/>
        </w:rPr>
        <w:t>месяцев с даты его выдачи;</w:t>
      </w:r>
    </w:p>
    <w:p w14:paraId="569C9884"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3"/>
        <w:spacing w:after="120"/>
        <w:ind w:left="0" w:right="14"/>
      </w:pPr>
    </w:p>
    <w:tbl>
      <w:tblPr>
        <w:tblW w:w="4860" w:type="pct"/>
        <w:tblLook w:val="01E0" w:firstRow="1" w:lastRow="1" w:firstColumn="1" w:lastColumn="1" w:noHBand="0" w:noVBand="0"/>
      </w:tblPr>
      <w:tblGrid>
        <w:gridCol w:w="3563"/>
        <w:gridCol w:w="2351"/>
        <w:gridCol w:w="366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A43A55">
      <w:pPr>
        <w:pStyle w:val="afff3"/>
        <w:widowControl w:val="0"/>
        <w:numPr>
          <w:ilvl w:val="3"/>
          <w:numId w:val="30"/>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A43A55">
      <w:pPr>
        <w:pStyle w:val="afff3"/>
        <w:widowControl w:val="0"/>
        <w:numPr>
          <w:ilvl w:val="0"/>
          <w:numId w:val="36"/>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A43A55">
      <w:pPr>
        <w:pStyle w:val="afff3"/>
        <w:widowControl w:val="0"/>
        <w:numPr>
          <w:ilvl w:val="0"/>
          <w:numId w:val="36"/>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A43A55">
      <w:pPr>
        <w:pStyle w:val="afff3"/>
        <w:widowControl w:val="0"/>
        <w:numPr>
          <w:ilvl w:val="0"/>
          <w:numId w:val="36"/>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A43A55">
      <w:pPr>
        <w:pStyle w:val="afff3"/>
        <w:widowControl w:val="0"/>
        <w:numPr>
          <w:ilvl w:val="0"/>
          <w:numId w:val="36"/>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A43A55">
      <w:pPr>
        <w:pStyle w:val="afff3"/>
        <w:widowControl w:val="0"/>
        <w:numPr>
          <w:ilvl w:val="0"/>
          <w:numId w:val="36"/>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A43A55">
      <w:pPr>
        <w:pStyle w:val="afff3"/>
        <w:widowControl w:val="0"/>
        <w:numPr>
          <w:ilvl w:val="0"/>
          <w:numId w:val="36"/>
        </w:numPr>
        <w:tabs>
          <w:tab w:val="left" w:pos="1134"/>
        </w:tabs>
        <w:spacing w:before="120" w:after="120"/>
        <w:jc w:val="both"/>
      </w:pPr>
      <w:r w:rsidRPr="00EF2A21">
        <w:lastRenderedPageBreak/>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A43A55">
      <w:pPr>
        <w:pStyle w:val="afff3"/>
        <w:widowControl w:val="0"/>
        <w:numPr>
          <w:ilvl w:val="0"/>
          <w:numId w:val="36"/>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A43A55">
      <w:pPr>
        <w:pStyle w:val="afff3"/>
        <w:widowControl w:val="0"/>
        <w:numPr>
          <w:ilvl w:val="0"/>
          <w:numId w:val="36"/>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A43A55">
      <w:pPr>
        <w:pStyle w:val="afff3"/>
        <w:widowControl w:val="0"/>
        <w:numPr>
          <w:ilvl w:val="0"/>
          <w:numId w:val="36"/>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A43A55">
      <w:pPr>
        <w:pStyle w:val="afff3"/>
        <w:widowControl w:val="0"/>
        <w:numPr>
          <w:ilvl w:val="0"/>
          <w:numId w:val="36"/>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Pr="00E92609" w:rsidRDefault="00FD4D22" w:rsidP="00E92609">
      <w:pPr>
        <w:jc w:val="center"/>
        <w:rPr>
          <w:vanish/>
        </w:rPr>
      </w:pPr>
      <w:r>
        <w:br w:type="page"/>
      </w:r>
      <w:bookmarkStart w:id="96" w:name="_Ref391375476"/>
      <w:bookmarkStart w:id="97" w:name="_Ref391375597"/>
      <w:bookmarkStart w:id="98" w:name="_Toc392326437"/>
      <w:bookmarkStart w:id="99" w:name="_Toc392495198"/>
      <w:bookmarkStart w:id="100" w:name="_Toc392595026"/>
      <w:bookmarkStart w:id="101" w:name="_Toc392610538"/>
      <w:bookmarkStart w:id="102" w:name="_Toc393989340"/>
      <w:bookmarkStart w:id="103" w:name="_Toc393888125"/>
      <w:bookmarkStart w:id="104" w:name="_Toc398807148"/>
      <w:bookmarkStart w:id="105" w:name="_Ref391310895"/>
      <w:bookmarkStart w:id="106" w:name="_Ref391194808"/>
      <w:r w:rsidR="00E92609" w:rsidRPr="00E92609">
        <w:rPr>
          <w:b/>
          <w:sz w:val="24"/>
          <w:szCs w:val="24"/>
        </w:rPr>
        <w:lastRenderedPageBreak/>
        <w:t>ФОРМА ПРЕДСТАВЛЕНИЯ ИНФОРМАЦИИ О ЦЕПОЧКЕ СОБСТВЕННИКОВ, ВКЛЮЧАЯ КОНЕЧНЫХ БЕНЕФИЦИАРОВ</w:t>
      </w:r>
      <w:bookmarkEnd w:id="96"/>
      <w:bookmarkEnd w:id="97"/>
      <w:bookmarkEnd w:id="98"/>
      <w:bookmarkEnd w:id="99"/>
      <w:bookmarkEnd w:id="100"/>
      <w:bookmarkEnd w:id="101"/>
      <w:bookmarkEnd w:id="102"/>
      <w:bookmarkEnd w:id="103"/>
      <w:bookmarkEnd w:id="104"/>
      <w:r w:rsidRPr="00C11555">
        <w:rPr>
          <w:rStyle w:val="afd"/>
          <w:b/>
          <w:bCs/>
          <w:caps/>
          <w:szCs w:val="24"/>
        </w:rPr>
        <w:footnoteReference w:id="7"/>
      </w:r>
    </w:p>
    <w:bookmarkEnd w:id="105"/>
    <w:bookmarkEnd w:id="106"/>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
        <w:spacing w:after="0"/>
        <w:jc w:val="center"/>
      </w:pPr>
      <w:r w:rsidRPr="00C11555">
        <w:rPr>
          <w:b/>
          <w:bCs/>
        </w:rPr>
        <w:t>(фирменный бланк Участника закупки)</w:t>
      </w:r>
    </w:p>
    <w:p w14:paraId="648AEA7A" w14:textId="77777777" w:rsidR="00FD4D22" w:rsidRPr="00C11555" w:rsidRDefault="00FD4D22" w:rsidP="00FD4D22">
      <w:pPr>
        <w:pStyle w:val="af"/>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3684"/>
        <w:gridCol w:w="3232"/>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A43A55">
      <w:pPr>
        <w:pStyle w:val="afff3"/>
        <w:numPr>
          <w:ilvl w:val="0"/>
          <w:numId w:val="37"/>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A43A55">
      <w:pPr>
        <w:pStyle w:val="afff3"/>
        <w:numPr>
          <w:ilvl w:val="0"/>
          <w:numId w:val="37"/>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A43A55">
      <w:pPr>
        <w:pStyle w:val="afff3"/>
        <w:numPr>
          <w:ilvl w:val="1"/>
          <w:numId w:val="38"/>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A43A55">
      <w:pPr>
        <w:pStyle w:val="afff3"/>
        <w:numPr>
          <w:ilvl w:val="1"/>
          <w:numId w:val="38"/>
        </w:numPr>
        <w:contextualSpacing w:val="0"/>
        <w:jc w:val="both"/>
        <w:rPr>
          <w:i/>
        </w:rPr>
      </w:pPr>
      <w:r w:rsidRPr="00C11555">
        <w:rPr>
          <w:i/>
        </w:rPr>
        <w:t>своих собственников (до конечных);</w:t>
      </w:r>
    </w:p>
    <w:p w14:paraId="3EFBE948" w14:textId="77777777" w:rsidR="00FD4D22" w:rsidRPr="00C11555" w:rsidRDefault="00FD4D22" w:rsidP="00A43A55">
      <w:pPr>
        <w:pStyle w:val="afff3"/>
        <w:numPr>
          <w:ilvl w:val="0"/>
          <w:numId w:val="37"/>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07" w:name="_Ref392931988"/>
      <w:bookmarkStart w:id="108" w:name="_Toc392326438"/>
      <w:bookmarkStart w:id="109" w:name="_Toc392495199"/>
      <w:bookmarkStart w:id="110" w:name="_Toc392595027"/>
      <w:bookmarkStart w:id="111" w:name="_Toc392610539"/>
      <w:bookmarkStart w:id="112" w:name="_Toc393989341"/>
      <w:bookmarkStart w:id="113" w:name="_Toc393888126"/>
      <w:r w:rsidRPr="00C11555">
        <w:rPr>
          <w:b/>
          <w:bCs/>
          <w:color w:val="000000"/>
          <w:spacing w:val="36"/>
          <w:szCs w:val="22"/>
        </w:rPr>
        <w:t>конец формы</w:t>
      </w:r>
      <w:bookmarkEnd w:id="107"/>
      <w:bookmarkEnd w:id="108"/>
      <w:bookmarkEnd w:id="109"/>
      <w:bookmarkEnd w:id="110"/>
      <w:bookmarkEnd w:id="111"/>
      <w:bookmarkEnd w:id="112"/>
      <w:bookmarkEnd w:id="113"/>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012A84C6" w14:textId="7DBD9186" w:rsidR="00FD4D22" w:rsidRDefault="00FD4D22">
      <w:pPr>
        <w:rPr>
          <w:vanish/>
        </w:rPr>
      </w:pPr>
    </w:p>
    <w:p w14:paraId="4156B5F0" w14:textId="77777777" w:rsidR="00F238B8" w:rsidRDefault="00F238B8">
      <w:pPr>
        <w:rPr>
          <w:b/>
          <w:bCs/>
          <w:color w:val="000000"/>
          <w:spacing w:val="36"/>
          <w:szCs w:val="24"/>
        </w:rPr>
      </w:pPr>
      <w:r>
        <w:rPr>
          <w:bCs/>
          <w:caps/>
          <w:color w:val="000000"/>
          <w:spacing w:val="36"/>
          <w:szCs w:val="24"/>
        </w:rPr>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lastRenderedPageBreak/>
        <w:t>начало формы</w:t>
      </w:r>
    </w:p>
    <w:p w14:paraId="438746C2" w14:textId="41A1423C" w:rsidR="00B86912" w:rsidRPr="00F238B8" w:rsidRDefault="00B86912" w:rsidP="00F238B8">
      <w:pPr>
        <w:pStyle w:val="affffa"/>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77777777"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w:t>
      </w:r>
      <w:r w:rsidRPr="0041310C">
        <w:lastRenderedPageBreak/>
        <w:t>«Агентство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45"/>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lastRenderedPageBreak/>
        <w:t>начало формы</w:t>
      </w:r>
    </w:p>
    <w:p w14:paraId="4B08CFF3" w14:textId="77777777" w:rsidR="00B86912" w:rsidRPr="00203244" w:rsidRDefault="00B86912" w:rsidP="00B86912">
      <w:pPr>
        <w:pStyle w:val="affffa"/>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77777777"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w:t>
      </w:r>
      <w:r w:rsidRPr="00180842">
        <w:lastRenderedPageBreak/>
        <w:t>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4" w:name="_Toc398807152"/>
      <w:bookmarkEnd w:id="114"/>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8F008" w14:textId="77777777" w:rsidR="004E4A69" w:rsidRDefault="004E4A69">
      <w:r>
        <w:separator/>
      </w:r>
    </w:p>
  </w:endnote>
  <w:endnote w:type="continuationSeparator" w:id="0">
    <w:p w14:paraId="08FE2009" w14:textId="77777777" w:rsidR="004E4A69" w:rsidRDefault="004E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727D99EE" w14:textId="790A00DE" w:rsidR="00266AF3" w:rsidRDefault="00266AF3">
        <w:pPr>
          <w:pStyle w:val="af3"/>
          <w:jc w:val="right"/>
        </w:pPr>
        <w:r>
          <w:fldChar w:fldCharType="begin"/>
        </w:r>
        <w:r>
          <w:instrText>PAGE   \* MERGEFORMAT</w:instrText>
        </w:r>
        <w:r>
          <w:fldChar w:fldCharType="separate"/>
        </w:r>
        <w:r w:rsidR="00A71E19">
          <w:rPr>
            <w:noProof/>
          </w:rPr>
          <w:t>27</w:t>
        </w:r>
        <w:r>
          <w:fldChar w:fldCharType="end"/>
        </w:r>
      </w:p>
    </w:sdtContent>
  </w:sdt>
  <w:p w14:paraId="252E9E1C" w14:textId="77777777" w:rsidR="00266AF3" w:rsidRDefault="00266AF3">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3EA2A7FE" w14:textId="77777777" w:rsidR="00266AF3" w:rsidRDefault="00266AF3">
        <w:pPr>
          <w:pStyle w:val="af3"/>
          <w:jc w:val="right"/>
        </w:pPr>
        <w:r>
          <w:fldChar w:fldCharType="begin"/>
        </w:r>
        <w:r>
          <w:instrText>PAGE   \* MERGEFORMAT</w:instrText>
        </w:r>
        <w:r>
          <w:fldChar w:fldCharType="separate"/>
        </w:r>
        <w:r w:rsidR="00A71E19">
          <w:rPr>
            <w:noProof/>
          </w:rPr>
          <w:t>51</w:t>
        </w:r>
        <w:r>
          <w:fldChar w:fldCharType="end"/>
        </w:r>
      </w:p>
    </w:sdtContent>
  </w:sdt>
  <w:p w14:paraId="01139DCF" w14:textId="77777777" w:rsidR="00266AF3" w:rsidRPr="00BF3C31" w:rsidRDefault="00266AF3">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1B213" w14:textId="77777777" w:rsidR="004E4A69" w:rsidRDefault="004E4A69">
      <w:r>
        <w:separator/>
      </w:r>
    </w:p>
  </w:footnote>
  <w:footnote w:type="continuationSeparator" w:id="0">
    <w:p w14:paraId="6C66BDEF" w14:textId="77777777" w:rsidR="004E4A69" w:rsidRDefault="004E4A69">
      <w:r>
        <w:continuationSeparator/>
      </w:r>
    </w:p>
  </w:footnote>
  <w:footnote w:id="1">
    <w:p w14:paraId="5C62CD9F" w14:textId="77777777" w:rsidR="00266AF3" w:rsidRPr="001C18A7" w:rsidRDefault="00266AF3" w:rsidP="00921D11">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14:paraId="557731B0" w14:textId="77777777" w:rsidR="00266AF3" w:rsidRPr="001C18A7" w:rsidRDefault="00266AF3" w:rsidP="00921D11">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14:paraId="58BA207A" w14:textId="77777777" w:rsidR="00266AF3" w:rsidRPr="00FD4D22" w:rsidRDefault="00266AF3" w:rsidP="00921D11">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14:paraId="777CC59A" w14:textId="77777777" w:rsidR="00266AF3" w:rsidRPr="00FD4D22" w:rsidRDefault="00266AF3" w:rsidP="00921D11">
      <w:pPr>
        <w:pStyle w:val="afb"/>
        <w:rPr>
          <w:sz w:val="18"/>
        </w:rPr>
      </w:pPr>
      <w:r w:rsidRPr="00FD4D22">
        <w:rPr>
          <w:rStyle w:val="afd"/>
          <w:sz w:val="18"/>
        </w:rPr>
        <w:footnoteRef/>
      </w:r>
      <w:r w:rsidRPr="00FD4D22">
        <w:rPr>
          <w:sz w:val="18"/>
        </w:rPr>
        <w:t xml:space="preserve"> Письмо ФНС России от 17.10.2012 N АС-4-2/17710</w:t>
      </w:r>
    </w:p>
  </w:footnote>
  <w:footnote w:id="5">
    <w:p w14:paraId="08B5AA9F" w14:textId="77777777" w:rsidR="00266AF3" w:rsidRPr="00FD4D22" w:rsidRDefault="00266AF3" w:rsidP="00921D11">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6">
    <w:p w14:paraId="743F4275" w14:textId="77777777" w:rsidR="00266AF3" w:rsidRPr="0023770D" w:rsidRDefault="00266AF3" w:rsidP="00FD4D22">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14:paraId="68021073" w14:textId="77777777" w:rsidR="00266AF3" w:rsidRDefault="00266AF3" w:rsidP="00FD4D22">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266AF3" w:rsidRPr="00622EE4" w:rsidRDefault="00266AF3"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266AF3" w:rsidRDefault="00266AF3">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266AF3" w:rsidRDefault="00266AF3">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9D06" w14:textId="77777777" w:rsidR="00266AF3" w:rsidRDefault="00266AF3">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266AF3" w:rsidRDefault="00266AF3">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266AF3" w:rsidRDefault="00266AF3"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2"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D36325A"/>
    <w:multiLevelType w:val="hybridMultilevel"/>
    <w:tmpl w:val="BAB0AB90"/>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6"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3A1C7355"/>
    <w:multiLevelType w:val="hybridMultilevel"/>
    <w:tmpl w:val="8C74BAE2"/>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0"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16"/>
  </w:num>
  <w:num w:numId="3">
    <w:abstractNumId w:val="0"/>
  </w:num>
  <w:num w:numId="4">
    <w:abstractNumId w:val="1"/>
  </w:num>
  <w:num w:numId="5">
    <w:abstractNumId w:val="13"/>
  </w:num>
  <w:num w:numId="6">
    <w:abstractNumId w:val="2"/>
  </w:num>
  <w:num w:numId="7">
    <w:abstractNumId w:val="11"/>
  </w:num>
  <w:num w:numId="8">
    <w:abstractNumId w:val="25"/>
  </w:num>
  <w:num w:numId="9">
    <w:abstractNumId w:val="26"/>
  </w:num>
  <w:num w:numId="10">
    <w:abstractNumId w:val="44"/>
  </w:num>
  <w:num w:numId="11">
    <w:abstractNumId w:val="24"/>
  </w:num>
  <w:num w:numId="12">
    <w:abstractNumId w:val="20"/>
  </w:num>
  <w:num w:numId="13">
    <w:abstractNumId w:val="9"/>
  </w:num>
  <w:num w:numId="14">
    <w:abstractNumId w:val="4"/>
  </w:num>
  <w:num w:numId="15">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num>
  <w:num w:numId="17">
    <w:abstractNumId w:val="15"/>
  </w:num>
  <w:num w:numId="18">
    <w:abstractNumId w:val="43"/>
  </w:num>
  <w:num w:numId="19">
    <w:abstractNumId w:val="31"/>
  </w:num>
  <w:num w:numId="20">
    <w:abstractNumId w:val="38"/>
  </w:num>
  <w:num w:numId="21">
    <w:abstractNumId w:val="5"/>
  </w:num>
  <w:num w:numId="22">
    <w:abstractNumId w:val="14"/>
  </w:num>
  <w:num w:numId="23">
    <w:abstractNumId w:val="45"/>
  </w:num>
  <w:num w:numId="24">
    <w:abstractNumId w:val="18"/>
  </w:num>
  <w:num w:numId="25">
    <w:abstractNumId w:val="12"/>
  </w:num>
  <w:num w:numId="26">
    <w:abstractNumId w:val="36"/>
  </w:num>
  <w:num w:numId="27">
    <w:abstractNumId w:val="39"/>
  </w:num>
  <w:num w:numId="28">
    <w:abstractNumId w:val="8"/>
  </w:num>
  <w:num w:numId="29">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33"/>
  </w:num>
  <w:num w:numId="32">
    <w:abstractNumId w:val="40"/>
  </w:num>
  <w:num w:numId="33">
    <w:abstractNumId w:val="41"/>
  </w:num>
  <w:num w:numId="34">
    <w:abstractNumId w:val="10"/>
  </w:num>
  <w:num w:numId="35">
    <w:abstractNumId w:val="37"/>
  </w:num>
  <w:num w:numId="36">
    <w:abstractNumId w:val="34"/>
  </w:num>
  <w:num w:numId="37">
    <w:abstractNumId w:val="30"/>
  </w:num>
  <w:num w:numId="38">
    <w:abstractNumId w:val="6"/>
  </w:num>
  <w:num w:numId="39">
    <w:abstractNumId w:val="22"/>
  </w:num>
  <w:num w:numId="40">
    <w:abstractNumId w:val="23"/>
  </w:num>
  <w:num w:numId="41">
    <w:abstractNumId w:val="21"/>
  </w:num>
  <w:num w:numId="42">
    <w:abstractNumId w:val="35"/>
  </w:num>
  <w:num w:numId="43">
    <w:abstractNumId w:val="29"/>
  </w:num>
  <w:num w:numId="44">
    <w:abstractNumId w:val="42"/>
  </w:num>
  <w:num w:numId="45">
    <w:abstractNumId w:val="47"/>
  </w:num>
  <w:num w:numId="46">
    <w:abstractNumId w:val="27"/>
  </w:num>
  <w:num w:numId="47">
    <w:abstractNumId w:val="28"/>
  </w:num>
  <w:num w:numId="48">
    <w:abstractNumId w:val="1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415DC"/>
    <w:rsid w:val="00044447"/>
    <w:rsid w:val="00045EA6"/>
    <w:rsid w:val="00046FE4"/>
    <w:rsid w:val="00050F0F"/>
    <w:rsid w:val="00051A5A"/>
    <w:rsid w:val="00054C5B"/>
    <w:rsid w:val="00054F65"/>
    <w:rsid w:val="000555F6"/>
    <w:rsid w:val="000605EE"/>
    <w:rsid w:val="00060E39"/>
    <w:rsid w:val="000615AE"/>
    <w:rsid w:val="000652C1"/>
    <w:rsid w:val="000675A3"/>
    <w:rsid w:val="00072BF0"/>
    <w:rsid w:val="0007377B"/>
    <w:rsid w:val="00073928"/>
    <w:rsid w:val="00076C6A"/>
    <w:rsid w:val="00081BE4"/>
    <w:rsid w:val="00081D21"/>
    <w:rsid w:val="00082C76"/>
    <w:rsid w:val="0008456E"/>
    <w:rsid w:val="00084665"/>
    <w:rsid w:val="00084810"/>
    <w:rsid w:val="00084C98"/>
    <w:rsid w:val="00086521"/>
    <w:rsid w:val="00086C4D"/>
    <w:rsid w:val="000904F7"/>
    <w:rsid w:val="00091AC1"/>
    <w:rsid w:val="000933D8"/>
    <w:rsid w:val="00095561"/>
    <w:rsid w:val="00096A08"/>
    <w:rsid w:val="000A2C73"/>
    <w:rsid w:val="000A301E"/>
    <w:rsid w:val="000B00A2"/>
    <w:rsid w:val="000B1A12"/>
    <w:rsid w:val="000B3063"/>
    <w:rsid w:val="000B35A5"/>
    <w:rsid w:val="000B71E0"/>
    <w:rsid w:val="000C21AA"/>
    <w:rsid w:val="000C2567"/>
    <w:rsid w:val="000C41EE"/>
    <w:rsid w:val="000C48C7"/>
    <w:rsid w:val="000C61CF"/>
    <w:rsid w:val="000D0C8E"/>
    <w:rsid w:val="000D115C"/>
    <w:rsid w:val="000D1947"/>
    <w:rsid w:val="000D1DBE"/>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0D47"/>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57406"/>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44DE"/>
    <w:rsid w:val="001E6517"/>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4330"/>
    <w:rsid w:val="00256367"/>
    <w:rsid w:val="00260857"/>
    <w:rsid w:val="00264507"/>
    <w:rsid w:val="00264546"/>
    <w:rsid w:val="00266AF3"/>
    <w:rsid w:val="00271834"/>
    <w:rsid w:val="00272279"/>
    <w:rsid w:val="00273367"/>
    <w:rsid w:val="0027423B"/>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DC"/>
    <w:rsid w:val="002900FD"/>
    <w:rsid w:val="0029212A"/>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10"/>
    <w:rsid w:val="002D61CF"/>
    <w:rsid w:val="002D63B3"/>
    <w:rsid w:val="002D6A34"/>
    <w:rsid w:val="002D7540"/>
    <w:rsid w:val="002D775B"/>
    <w:rsid w:val="002D7F25"/>
    <w:rsid w:val="002E0691"/>
    <w:rsid w:val="002E13E1"/>
    <w:rsid w:val="002E1720"/>
    <w:rsid w:val="002E1A3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367E"/>
    <w:rsid w:val="00414DF1"/>
    <w:rsid w:val="004173B6"/>
    <w:rsid w:val="0042024E"/>
    <w:rsid w:val="004207BE"/>
    <w:rsid w:val="00422E31"/>
    <w:rsid w:val="0043269E"/>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73AA5"/>
    <w:rsid w:val="00477644"/>
    <w:rsid w:val="00477893"/>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B7C"/>
    <w:rsid w:val="004C459F"/>
    <w:rsid w:val="004C60E4"/>
    <w:rsid w:val="004C62A3"/>
    <w:rsid w:val="004C6CA1"/>
    <w:rsid w:val="004D0E0B"/>
    <w:rsid w:val="004D21E7"/>
    <w:rsid w:val="004D47FC"/>
    <w:rsid w:val="004D6DC0"/>
    <w:rsid w:val="004E2C05"/>
    <w:rsid w:val="004E3766"/>
    <w:rsid w:val="004E44F7"/>
    <w:rsid w:val="004E4A69"/>
    <w:rsid w:val="004E5D13"/>
    <w:rsid w:val="004E6DC6"/>
    <w:rsid w:val="004F0D60"/>
    <w:rsid w:val="004F0F08"/>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55A6"/>
    <w:rsid w:val="00526459"/>
    <w:rsid w:val="005268AC"/>
    <w:rsid w:val="00526BE5"/>
    <w:rsid w:val="00526D21"/>
    <w:rsid w:val="0052724B"/>
    <w:rsid w:val="00527514"/>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9F9"/>
    <w:rsid w:val="005D4C0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9058F"/>
    <w:rsid w:val="0069128B"/>
    <w:rsid w:val="006924D2"/>
    <w:rsid w:val="006947F4"/>
    <w:rsid w:val="0069494A"/>
    <w:rsid w:val="00696607"/>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39E7"/>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57306"/>
    <w:rsid w:val="00860673"/>
    <w:rsid w:val="008608D9"/>
    <w:rsid w:val="00860F95"/>
    <w:rsid w:val="0086149D"/>
    <w:rsid w:val="00861F3A"/>
    <w:rsid w:val="0086326C"/>
    <w:rsid w:val="008645B6"/>
    <w:rsid w:val="0087043F"/>
    <w:rsid w:val="00870493"/>
    <w:rsid w:val="00870923"/>
    <w:rsid w:val="00871675"/>
    <w:rsid w:val="00872355"/>
    <w:rsid w:val="00872D8D"/>
    <w:rsid w:val="00872F83"/>
    <w:rsid w:val="008731A2"/>
    <w:rsid w:val="00874ACA"/>
    <w:rsid w:val="00876699"/>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9493D"/>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374D"/>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1D11"/>
    <w:rsid w:val="00922FB0"/>
    <w:rsid w:val="009231C9"/>
    <w:rsid w:val="0092644C"/>
    <w:rsid w:val="00926A74"/>
    <w:rsid w:val="009322E3"/>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3CF9"/>
    <w:rsid w:val="00954291"/>
    <w:rsid w:val="00956DA3"/>
    <w:rsid w:val="0096091F"/>
    <w:rsid w:val="0096190F"/>
    <w:rsid w:val="00961D9F"/>
    <w:rsid w:val="00963327"/>
    <w:rsid w:val="00964A50"/>
    <w:rsid w:val="009653A9"/>
    <w:rsid w:val="009714D3"/>
    <w:rsid w:val="0097193C"/>
    <w:rsid w:val="00973700"/>
    <w:rsid w:val="009809A2"/>
    <w:rsid w:val="00981B3E"/>
    <w:rsid w:val="00981E7D"/>
    <w:rsid w:val="00981F35"/>
    <w:rsid w:val="00983799"/>
    <w:rsid w:val="00983D9F"/>
    <w:rsid w:val="009841FE"/>
    <w:rsid w:val="00984E21"/>
    <w:rsid w:val="00984E66"/>
    <w:rsid w:val="00990746"/>
    <w:rsid w:val="009917EA"/>
    <w:rsid w:val="00992088"/>
    <w:rsid w:val="00992708"/>
    <w:rsid w:val="00995306"/>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0E4"/>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18A0"/>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08D"/>
    <w:rsid w:val="00A5743A"/>
    <w:rsid w:val="00A5759E"/>
    <w:rsid w:val="00A57A5B"/>
    <w:rsid w:val="00A61857"/>
    <w:rsid w:val="00A6286E"/>
    <w:rsid w:val="00A64729"/>
    <w:rsid w:val="00A650BF"/>
    <w:rsid w:val="00A67D86"/>
    <w:rsid w:val="00A71E19"/>
    <w:rsid w:val="00A73764"/>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3AE"/>
    <w:rsid w:val="00AE1CF8"/>
    <w:rsid w:val="00AE317D"/>
    <w:rsid w:val="00AE4720"/>
    <w:rsid w:val="00AE4722"/>
    <w:rsid w:val="00AF0737"/>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6AA0"/>
    <w:rsid w:val="00B57861"/>
    <w:rsid w:val="00B5793D"/>
    <w:rsid w:val="00B62787"/>
    <w:rsid w:val="00B63946"/>
    <w:rsid w:val="00B652ED"/>
    <w:rsid w:val="00B67BF0"/>
    <w:rsid w:val="00B70DAC"/>
    <w:rsid w:val="00B7447E"/>
    <w:rsid w:val="00B747F3"/>
    <w:rsid w:val="00B753B1"/>
    <w:rsid w:val="00B76155"/>
    <w:rsid w:val="00B76262"/>
    <w:rsid w:val="00B76C99"/>
    <w:rsid w:val="00B7720B"/>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183D"/>
    <w:rsid w:val="00C13E55"/>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31E7"/>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5B54"/>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25AA4"/>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6472"/>
    <w:rsid w:val="00E1739A"/>
    <w:rsid w:val="00E20F91"/>
    <w:rsid w:val="00E212D6"/>
    <w:rsid w:val="00E24FA7"/>
    <w:rsid w:val="00E24FAB"/>
    <w:rsid w:val="00E264D0"/>
    <w:rsid w:val="00E26A65"/>
    <w:rsid w:val="00E27B29"/>
    <w:rsid w:val="00E3210F"/>
    <w:rsid w:val="00E370AF"/>
    <w:rsid w:val="00E4149E"/>
    <w:rsid w:val="00E44DA4"/>
    <w:rsid w:val="00E4590A"/>
    <w:rsid w:val="00E460EE"/>
    <w:rsid w:val="00E477BB"/>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D7971"/>
    <w:rsid w:val="00EE0363"/>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2050C"/>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53C4"/>
    <w:rsid w:val="00F46F3A"/>
    <w:rsid w:val="00F47CAB"/>
    <w:rsid w:val="00F50784"/>
    <w:rsid w:val="00F51D9D"/>
    <w:rsid w:val="00F5203A"/>
    <w:rsid w:val="00F53EEE"/>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164B4B5"/>
  <w15:docId w15:val="{107A9AB6-0166-4279-9AC5-B9E1E5A1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9"/>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aliases w:val="Содержание. 2 уровень"/>
    <w:basedOn w:val="a2"/>
    <w:link w:val="afff4"/>
    <w:uiPriority w:val="72"/>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aliases w:val="Содержание. 2 уровень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9"/>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272132697">
      <w:bodyDiv w:val="1"/>
      <w:marLeft w:val="0"/>
      <w:marRight w:val="0"/>
      <w:marTop w:val="0"/>
      <w:marBottom w:val="0"/>
      <w:divBdr>
        <w:top w:val="none" w:sz="0" w:space="0" w:color="auto"/>
        <w:left w:val="none" w:sz="0" w:space="0" w:color="auto"/>
        <w:bottom w:val="none" w:sz="0" w:space="0" w:color="auto"/>
        <w:right w:val="none" w:sz="0" w:space="0" w:color="auto"/>
      </w:divBdr>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554008">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18230">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26310616">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Com/List/BidList" TargetMode="External"/><Relationship Id="rId18" Type="http://schemas.openxmlformats.org/officeDocument/2006/relationships/hyperlink" Target="mailto:ev.terebilenko@asi.ru" TargetMode="External"/><Relationship Id="rId26" Type="http://schemas.openxmlformats.org/officeDocument/2006/relationships/oleObject" Target="embeddings/oleObject3.bin"/><Relationship Id="rId39" Type="http://schemas.openxmlformats.org/officeDocument/2006/relationships/header" Target="header5.xml"/><Relationship Id="rId21" Type="http://schemas.openxmlformats.org/officeDocument/2006/relationships/image" Target="media/image1.wmf"/><Relationship Id="rId34" Type="http://schemas.openxmlformats.org/officeDocument/2006/relationships/oleObject" Target="embeddings/oleObject7.bin"/><Relationship Id="rId42" Type="http://schemas.openxmlformats.org/officeDocument/2006/relationships/hyperlink" Target="http://zakupki.gov.ru/223/dishonest/public/supplier-search.html"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si.ru" TargetMode="External"/><Relationship Id="rId29"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rbank-ast.ru/" TargetMode="Externa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header" Target="header3.xml"/><Relationship Id="rId40" Type="http://schemas.openxmlformats.org/officeDocument/2006/relationships/hyperlink" Target="mailto:asi@asi.ru" TargetMode="External"/><Relationship Id="rId45"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image" Target="media/image2.wmf"/><Relationship Id="rId28" Type="http://schemas.openxmlformats.org/officeDocument/2006/relationships/oleObject" Target="embeddings/oleObject4.bin"/><Relationship Id="rId36" Type="http://schemas.openxmlformats.org/officeDocument/2006/relationships/oleObject" Target="embeddings/oleObject8.bin"/><Relationship Id="rId10" Type="http://schemas.openxmlformats.org/officeDocument/2006/relationships/header" Target="header1.xml"/><Relationship Id="rId19" Type="http://schemas.openxmlformats.org/officeDocument/2006/relationships/hyperlink" Target="http://asi.ru/about_agency/purchase/" TargetMode="External"/><Relationship Id="rId31" Type="http://schemas.openxmlformats.org/officeDocument/2006/relationships/image" Target="media/image6.wmf"/><Relationship Id="rId44" Type="http://schemas.openxmlformats.org/officeDocument/2006/relationships/hyperlink" Target="http://rnp.fas.gov.ru/Default.aspx" TargetMode="Externa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oleObject" Target="embeddings/oleObject1.bin"/><Relationship Id="rId27" Type="http://schemas.openxmlformats.org/officeDocument/2006/relationships/image" Target="media/image4.wmf"/><Relationship Id="rId30" Type="http://schemas.openxmlformats.org/officeDocument/2006/relationships/oleObject" Target="embeddings/oleObject5.bin"/><Relationship Id="rId35" Type="http://schemas.openxmlformats.org/officeDocument/2006/relationships/image" Target="media/image8.wmf"/><Relationship Id="rId43" Type="http://schemas.openxmlformats.org/officeDocument/2006/relationships/hyperlink" Target="http://www.zakupki.gov.ru/epz/dishonestsupplier/dishonestSuppliersQuickSearch/search.html"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asi.ru/about_agency/purchase/" TargetMode="External"/><Relationship Id="rId17" Type="http://schemas.openxmlformats.org/officeDocument/2006/relationships/header" Target="header2.xml"/><Relationship Id="rId25" Type="http://schemas.openxmlformats.org/officeDocument/2006/relationships/image" Target="media/image3.wmf"/><Relationship Id="rId33" Type="http://schemas.openxmlformats.org/officeDocument/2006/relationships/image" Target="media/image7.wmf"/><Relationship Id="rId38" Type="http://schemas.openxmlformats.org/officeDocument/2006/relationships/header" Target="header4.xml"/><Relationship Id="rId46" Type="http://schemas.openxmlformats.org/officeDocument/2006/relationships/fontTable" Target="fontTable.xml"/><Relationship Id="rId20" Type="http://schemas.openxmlformats.org/officeDocument/2006/relationships/hyperlink" Target="http://utp.sberbank-ast.ru/Com/List/BidList" TargetMode="External"/><Relationship Id="rId41"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A15D3-7C13-4783-A0AB-5F8CF690C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21052</Words>
  <Characters>119999</Characters>
  <Application>Microsoft Office Word</Application>
  <DocSecurity>4</DocSecurity>
  <Lines>999</Lines>
  <Paragraphs>281</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140770</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2</cp:revision>
  <cp:lastPrinted>2017-04-27T12:00:00Z</cp:lastPrinted>
  <dcterms:created xsi:type="dcterms:W3CDTF">2017-05-05T06:48:00Z</dcterms:created>
  <dcterms:modified xsi:type="dcterms:W3CDTF">2017-05-05T06:48:00Z</dcterms:modified>
</cp:coreProperties>
</file>