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690BB1"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F87A6D" w:rsidRDefault="00D44CF8" w:rsidP="00F87A6D">
      <w:pPr>
        <w:pStyle w:val="aff9"/>
        <w:spacing w:line="288" w:lineRule="auto"/>
        <w:jc w:val="center"/>
      </w:pPr>
      <w:r w:rsidRPr="00D44CF8">
        <w:rPr>
          <w:b/>
          <w:sz w:val="28"/>
          <w:szCs w:val="28"/>
        </w:rPr>
        <w:t xml:space="preserve">на право заключения договора на </w:t>
      </w:r>
      <w:r w:rsidR="00F87A6D">
        <w:rPr>
          <w:b/>
          <w:sz w:val="28"/>
          <w:szCs w:val="28"/>
        </w:rPr>
        <w:t xml:space="preserve">право заключения договора на </w:t>
      </w:r>
      <w:r w:rsidR="00F87A6D" w:rsidRPr="00F2377A">
        <w:rPr>
          <w:b/>
          <w:sz w:val="28"/>
          <w:szCs w:val="28"/>
        </w:rPr>
        <w:t xml:space="preserve">оказание информационных услуг на Интернет-ресурсе федерального </w:t>
      </w:r>
      <w:r w:rsidR="00F87A6D">
        <w:rPr>
          <w:b/>
          <w:sz w:val="28"/>
          <w:szCs w:val="28"/>
        </w:rPr>
        <w:t xml:space="preserve">информационного </w:t>
      </w:r>
      <w:r w:rsidR="00F87A6D" w:rsidRPr="00F2377A">
        <w:rPr>
          <w:b/>
          <w:sz w:val="28"/>
          <w:szCs w:val="28"/>
        </w:rPr>
        <w:t>агентства</w:t>
      </w:r>
      <w:r w:rsidR="00F87A6D">
        <w:rPr>
          <w:b/>
          <w:sz w:val="28"/>
          <w:szCs w:val="28"/>
        </w:rPr>
        <w:t>.</w:t>
      </w:r>
    </w:p>
    <w:p w:rsidR="00F87A6D" w:rsidRDefault="00F87A6D" w:rsidP="00F87A6D"/>
    <w:p w:rsidR="00D44CF8" w:rsidRPr="00D44CF8" w:rsidRDefault="00D44CF8" w:rsidP="00D44CF8">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F87A6D">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EB3557">
              <w:rPr>
                <w:webHidden/>
              </w:rPr>
              <w:t>3</w:t>
            </w:r>
            <w:r w:rsidR="00BB203B" w:rsidRPr="00BB203B">
              <w:rPr>
                <w:webHidden/>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EB3557">
              <w:rPr>
                <w:webHidden/>
              </w:rPr>
              <w:t>7</w:t>
            </w:r>
            <w:r w:rsidR="00BB203B" w:rsidRPr="00BB203B">
              <w:rPr>
                <w:webHidden/>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0D081F"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EB3557">
              <w:rPr>
                <w:webHidden/>
              </w:rPr>
              <w:t>11</w:t>
            </w:r>
            <w:r w:rsidR="00BB203B" w:rsidRPr="00BB203B">
              <w:rPr>
                <w:webHidden/>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EB3557">
              <w:rPr>
                <w:webHidden/>
              </w:rPr>
              <w:t>19</w:t>
            </w:r>
            <w:r w:rsidR="00BB203B" w:rsidRPr="00BB203B">
              <w:rPr>
                <w:webHidden/>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EB3557">
              <w:rPr>
                <w:webHidden/>
              </w:rPr>
              <w:t>21</w:t>
            </w:r>
            <w:r w:rsidR="00BB203B" w:rsidRPr="00BB203B">
              <w:rPr>
                <w:webHidden/>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EB3557">
              <w:rPr>
                <w:webHidden/>
              </w:rPr>
              <w:t>21</w:t>
            </w:r>
            <w:r w:rsidR="00BB203B" w:rsidRPr="00BB203B">
              <w:rPr>
                <w:webHidden/>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EB3557">
              <w:rPr>
                <w:webHidden/>
              </w:rPr>
              <w:t>47</w:t>
            </w:r>
            <w:r w:rsidR="00BB203B" w:rsidRPr="00BB203B">
              <w:rPr>
                <w:webHidden/>
              </w:rPr>
              <w:fldChar w:fldCharType="end"/>
            </w:r>
          </w:hyperlink>
        </w:p>
        <w:p w:rsidR="00BB203B" w:rsidRPr="00BB203B" w:rsidRDefault="000D081F"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EB3557">
              <w:rPr>
                <w:webHidden/>
              </w:rPr>
              <w:t>54</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должностное лицо или группа должностных лиц Заказчика, на которое (-</w:t>
      </w:r>
      <w:proofErr w:type="spellStart"/>
      <w:r w:rsidRPr="00D44CF8">
        <w:rPr>
          <w:sz w:val="28"/>
          <w:szCs w:val="28"/>
        </w:rPr>
        <w:t>ые</w:t>
      </w:r>
      <w:proofErr w:type="spellEnd"/>
      <w:r w:rsidRPr="00D44CF8">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4" w:name="_Toc531131228"/>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End w:id="5"/>
      <w:bookmarkEnd w:id="6"/>
      <w:bookmarkEnd w:id="7"/>
      <w:bookmarkEnd w:id="8"/>
      <w:bookmarkEnd w:id="9"/>
      <w:bookmarkEnd w:id="10"/>
      <w:bookmarkEnd w:id="11"/>
      <w:bookmarkEnd w:id="12"/>
      <w:bookmarkEnd w:id="13"/>
      <w:r w:rsidRPr="00D44CF8">
        <w:rPr>
          <w:b/>
          <w:bCs/>
          <w:sz w:val="28"/>
          <w:szCs w:val="28"/>
          <w:lang w:eastAsia="en-US"/>
        </w:rPr>
        <w:t>Разъяснения Закупочной документации</w:t>
      </w:r>
      <w:bookmarkEnd w:id="4"/>
    </w:p>
    <w:p w:rsidR="00334A81"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00D44CF8" w:rsidRPr="00D44CF8">
        <w:rPr>
          <w:rFonts w:eastAsia="Calibri"/>
          <w:sz w:val="28"/>
          <w:szCs w:val="28"/>
          <w:lang w:eastAsia="en-US"/>
        </w:rPr>
        <w:t xml:space="preserve">3.1 раздела </w:t>
      </w:r>
      <w:hyperlink w:anchor="_III._ИНФОРМАЦИОННАЯ_КАРТА" w:history="1">
        <w:r w:rsidR="00D44CF8" w:rsidRPr="00D44CF8">
          <w:rPr>
            <w:rFonts w:eastAsia="Calibri"/>
            <w:color w:val="0000FF"/>
            <w:sz w:val="28"/>
            <w:szCs w:val="28"/>
            <w:u w:val="single"/>
            <w:lang w:eastAsia="en-US"/>
          </w:rPr>
          <w:t>III. ИНФОРМАЦИОННАЯ КАРТА ЗАКУПКИ</w:t>
        </w:r>
      </w:hyperlink>
      <w:r w:rsidR="00D44CF8"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D44CF8"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rsidR="00D44CF8" w:rsidRPr="00D44CF8"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334A81"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D44CF8">
        <w:rPr>
          <w:rFonts w:eastAsia="Calibri"/>
          <w:sz w:val="28"/>
          <w:szCs w:val="28"/>
          <w:lang w:val="en-US" w:eastAsia="en-US"/>
        </w:rPr>
        <w:t>pdf</w:t>
      </w:r>
      <w:r w:rsidR="00D44CF8" w:rsidRPr="00D44CF8">
        <w:rPr>
          <w:rFonts w:eastAsia="Calibri"/>
          <w:sz w:val="28"/>
          <w:szCs w:val="28"/>
          <w:lang w:eastAsia="en-US"/>
        </w:rPr>
        <w:t xml:space="preserve"> или *.</w:t>
      </w:r>
      <w:r w:rsidR="00D44CF8" w:rsidRPr="00D44CF8">
        <w:rPr>
          <w:rFonts w:eastAsia="Calibri"/>
          <w:sz w:val="28"/>
          <w:szCs w:val="28"/>
          <w:lang w:val="en-US" w:eastAsia="en-US"/>
        </w:rPr>
        <w:t>jpeg</w:t>
      </w:r>
      <w:r w:rsidR="00D44CF8" w:rsidRPr="00D44CF8">
        <w:rPr>
          <w:rFonts w:eastAsia="Calibri"/>
          <w:sz w:val="28"/>
          <w:szCs w:val="28"/>
          <w:lang w:eastAsia="en-US"/>
        </w:rPr>
        <w:t xml:space="preserve">. Документы раздела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дополнительно предоставляются в формате *.</w:t>
      </w:r>
      <w:r w:rsidR="00D44CF8" w:rsidRPr="00D44CF8">
        <w:rPr>
          <w:rFonts w:eastAsia="Calibri"/>
          <w:sz w:val="28"/>
          <w:szCs w:val="28"/>
          <w:lang w:val="en-US" w:eastAsia="en-US"/>
        </w:rPr>
        <w:t>doc</w:t>
      </w:r>
      <w:r w:rsidR="00D44CF8" w:rsidRPr="00D44CF8">
        <w:rPr>
          <w:rFonts w:eastAsia="Calibri"/>
          <w:sz w:val="28"/>
          <w:szCs w:val="28"/>
          <w:lang w:eastAsia="en-US"/>
        </w:rPr>
        <w:t xml:space="preserve"> или *.</w:t>
      </w:r>
      <w:proofErr w:type="spellStart"/>
      <w:r w:rsidR="00D44CF8" w:rsidRPr="00D44CF8">
        <w:rPr>
          <w:rFonts w:eastAsia="Calibri"/>
          <w:sz w:val="28"/>
          <w:szCs w:val="28"/>
          <w:lang w:val="en-US" w:eastAsia="en-US"/>
        </w:rPr>
        <w:t>docx</w:t>
      </w:r>
      <w:proofErr w:type="spellEnd"/>
      <w:r w:rsidR="00D44CF8"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D44CF8">
        <w:rPr>
          <w:rFonts w:eastAsia="Calibri"/>
          <w:sz w:val="28"/>
          <w:szCs w:val="28"/>
          <w:lang w:eastAsia="en-US"/>
        </w:rPr>
        <w:t>При подготовке Заявки не допускается использование факсимильных подписей.</w:t>
      </w:r>
    </w:p>
    <w:p w:rsidR="00D44CF8"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D44CF8" w:rsidRDefault="00334A81" w:rsidP="00334A81">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6B6CBD" w:rsidP="006B6C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00D44CF8" w:rsidRPr="00D44CF8">
        <w:rPr>
          <w:rFonts w:eastAsia="Calibri"/>
          <w:sz w:val="28"/>
          <w:szCs w:val="28"/>
          <w:lang w:eastAsia="en-US"/>
        </w:rPr>
        <w:t>, которое должно быть получено Заказчиком до окончания срока подачи Заявок.</w:t>
      </w:r>
    </w:p>
    <w:p w:rsidR="00D44CF8" w:rsidRDefault="006B6CBD" w:rsidP="006B6C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6F329F" w:rsidRDefault="006F329F" w:rsidP="00B60664">
      <w:pPr>
        <w:spacing w:after="200" w:line="276" w:lineRule="auto"/>
        <w:ind w:firstLine="567"/>
        <w:contextualSpacing/>
        <w:jc w:val="both"/>
        <w:rPr>
          <w:rFonts w:eastAsia="Calibri"/>
          <w:sz w:val="28"/>
          <w:szCs w:val="28"/>
          <w:lang w:eastAsia="en-US"/>
        </w:rPr>
      </w:pPr>
      <w:bookmarkStart w:id="18" w:name="_Ref530655247"/>
      <w:r>
        <w:rPr>
          <w:rFonts w:eastAsia="Calibri"/>
          <w:sz w:val="28"/>
          <w:szCs w:val="28"/>
          <w:lang w:eastAsia="en-US"/>
        </w:rPr>
        <w:t xml:space="preserve">2.6.1. </w:t>
      </w:r>
      <w:r w:rsidR="00D44CF8"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8"/>
    </w:p>
    <w:p w:rsidR="00D44CF8" w:rsidRPr="00D44CF8" w:rsidRDefault="006F329F"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00D44CF8"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B60664"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00D44CF8"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B60664"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00D44CF8" w:rsidRPr="00D44CF8">
        <w:rPr>
          <w:rFonts w:eastAsia="Calibri"/>
          <w:sz w:val="28"/>
          <w:szCs w:val="28"/>
          <w:lang w:eastAsia="en-US"/>
        </w:rPr>
        <w:t xml:space="preserve">Невыполнение победителем Закупочной процедуры требования, указанного в пункте </w:t>
      </w:r>
      <w:r w:rsidR="00EB3557">
        <w:rPr>
          <w:rFonts w:eastAsia="Calibri"/>
          <w:sz w:val="28"/>
          <w:szCs w:val="28"/>
          <w:lang w:eastAsia="en-US"/>
        </w:rPr>
        <w:t>2.6.1</w:t>
      </w:r>
      <w:r w:rsidR="00D44CF8"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B60664"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00D44CF8"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1C1065" w:rsidRPr="00B60664" w:rsidRDefault="00D44CF8" w:rsidP="00D44CF8">
            <w:pPr>
              <w:rPr>
                <w:rFonts w:ascii="Times New Roman" w:hAnsi="Times New Roman"/>
              </w:rPr>
            </w:pPr>
            <w:r w:rsidRPr="00D44CF8">
              <w:rPr>
                <w:rFonts w:ascii="Times New Roman" w:hAnsi="Times New Roman"/>
                <w:b/>
                <w:bCs/>
                <w:lang w:eastAsia="ru-RU"/>
              </w:rPr>
              <w:t>Контактный</w:t>
            </w:r>
            <w:bookmarkStart w:id="71" w:name="_GoBack"/>
            <w:bookmarkEnd w:id="71"/>
            <w:r w:rsidRPr="00D44CF8">
              <w:rPr>
                <w:rFonts w:ascii="Times New Roman" w:hAnsi="Times New Roman"/>
                <w:b/>
                <w:bCs/>
                <w:lang w:eastAsia="ru-RU"/>
              </w:rPr>
              <w:t xml:space="preserve"> телефон:</w:t>
            </w:r>
            <w:r w:rsidRPr="00D44CF8">
              <w:rPr>
                <w:rFonts w:ascii="Times New Roman" w:hAnsi="Times New Roman"/>
                <w:lang w:eastAsia="ru-RU"/>
              </w:rPr>
              <w:t xml:space="preserve"> </w:t>
            </w:r>
            <w:r w:rsidR="001C1065" w:rsidRPr="00F2377A">
              <w:rPr>
                <w:rFonts w:eastAsiaTheme="minorEastAsia"/>
                <w:iCs/>
                <w:noProof/>
              </w:rPr>
              <w:t>+</w:t>
            </w:r>
            <w:r w:rsidR="001C1065" w:rsidRPr="00B60664">
              <w:rPr>
                <w:rFonts w:ascii="Times New Roman" w:eastAsiaTheme="minorEastAsia" w:hAnsi="Times New Roman"/>
                <w:iCs/>
                <w:noProof/>
              </w:rPr>
              <w:t>7 (</w:t>
            </w:r>
            <w:r w:rsidR="001C1065" w:rsidRPr="00B60664">
              <w:rPr>
                <w:rFonts w:ascii="Times New Roman" w:hAnsi="Times New Roman"/>
              </w:rPr>
              <w:t>926) 440 15 21</w:t>
            </w:r>
          </w:p>
          <w:p w:rsidR="00D44CF8" w:rsidRPr="00B60664"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001C1065" w:rsidRPr="00B60664">
                <w:rPr>
                  <w:rStyle w:val="aa"/>
                  <w:rFonts w:ascii="Times New Roman" w:hAnsi="Times New Roman"/>
                  <w:lang w:val="en-US"/>
                </w:rPr>
                <w:t>os</w:t>
              </w:r>
              <w:r w:rsidR="001C1065" w:rsidRPr="00B60664">
                <w:rPr>
                  <w:rStyle w:val="aa"/>
                  <w:rFonts w:ascii="Times New Roman" w:hAnsi="Times New Roman"/>
                </w:rPr>
                <w:t>.</w:t>
              </w:r>
              <w:r w:rsidR="001C1065" w:rsidRPr="00B60664">
                <w:rPr>
                  <w:rStyle w:val="aa"/>
                  <w:rFonts w:ascii="Times New Roman" w:hAnsi="Times New Roman"/>
                  <w:lang w:val="en-US"/>
                </w:rPr>
                <w:t>uvarova</w:t>
              </w:r>
              <w:r w:rsidR="001C1065" w:rsidRPr="00B60664">
                <w:rPr>
                  <w:rStyle w:val="aa"/>
                  <w:rFonts w:ascii="Times New Roman" w:hAnsi="Times New Roman"/>
                </w:rPr>
                <w:t>@</w:t>
              </w:r>
              <w:r w:rsidR="001C1065" w:rsidRPr="00B60664">
                <w:rPr>
                  <w:rStyle w:val="aa"/>
                  <w:rFonts w:ascii="Times New Roman" w:hAnsi="Times New Roman"/>
                  <w:lang w:val="en-US"/>
                </w:rPr>
                <w:t>asi</w:t>
              </w:r>
              <w:r w:rsidR="001C1065" w:rsidRPr="00B60664">
                <w:rPr>
                  <w:rStyle w:val="aa"/>
                  <w:rFonts w:ascii="Times New Roman" w:hAnsi="Times New Roman"/>
                </w:rPr>
                <w:t>.</w:t>
              </w:r>
              <w:r w:rsidR="001C1065" w:rsidRPr="00B60664">
                <w:rPr>
                  <w:rStyle w:val="aa"/>
                  <w:rFonts w:ascii="Times New Roman" w:hAnsi="Times New Roman"/>
                  <w:lang w:val="en-US"/>
                </w:rPr>
                <w:t>ru</w:t>
              </w:r>
            </w:hyperlink>
            <w:r w:rsidR="001C1065" w:rsidRPr="00B60664">
              <w:rPr>
                <w:rFonts w:ascii="Times New Roman" w:hAnsi="Times New Roman"/>
                <w:i/>
                <w:color w:val="808080"/>
                <w:lang w:eastAsia="ru-RU"/>
              </w:rPr>
              <w:t xml:space="preserve"> </w:t>
            </w:r>
          </w:p>
          <w:p w:rsidR="00D44CF8" w:rsidRPr="00D44CF8" w:rsidRDefault="00D44CF8" w:rsidP="001C1065">
            <w:pPr>
              <w:jc w:val="both"/>
              <w:rPr>
                <w:rFonts w:ascii="Times New Roman" w:hAnsi="Times New Roman"/>
              </w:rPr>
            </w:pPr>
            <w:r w:rsidRPr="00D44CF8">
              <w:rPr>
                <w:rFonts w:ascii="Times New Roman" w:hAnsi="Times New Roman"/>
                <w:b/>
                <w:bCs/>
                <w:lang w:eastAsia="ru-RU"/>
              </w:rPr>
              <w:t xml:space="preserve">Контактное лицо: </w:t>
            </w:r>
            <w:r w:rsidR="001C1065" w:rsidRPr="00B60664">
              <w:rPr>
                <w:rFonts w:ascii="Times New Roman" w:hAnsi="Times New Roman"/>
              </w:rPr>
              <w:t>Уварова Ольга Сергеевна</w:t>
            </w:r>
            <w:r w:rsidRPr="00D44CF8">
              <w:rPr>
                <w:rFonts w:ascii="Times New Roman" w:hAnsi="Times New Roman"/>
                <w:bCs/>
                <w:i/>
                <w:color w:val="808080"/>
                <w:highlight w:val="yellow"/>
                <w:lang w:eastAsia="ru-RU"/>
              </w:rPr>
              <w:t xml:space="preserve"> </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1C1065" w:rsidRDefault="00D44CF8" w:rsidP="00D44CF8">
            <w:pPr>
              <w:jc w:val="both"/>
              <w:rPr>
                <w:rFonts w:ascii="Times New Roman" w:hAnsi="Times New Roman"/>
              </w:rPr>
            </w:pPr>
            <w:r w:rsidRPr="00D44CF8">
              <w:rPr>
                <w:rFonts w:ascii="Times New Roman" w:hAnsi="Times New Roman"/>
              </w:rPr>
              <w:t xml:space="preserve">Способ Закупки: </w:t>
            </w:r>
            <w:r w:rsidRPr="001C1065">
              <w:rPr>
                <w:rFonts w:ascii="Times New Roman" w:hAnsi="Times New Roman"/>
              </w:rPr>
              <w:t xml:space="preserve">Запрос предложений </w:t>
            </w:r>
          </w:p>
          <w:p w:rsidR="00D44CF8" w:rsidRPr="00D44CF8" w:rsidRDefault="00D44CF8" w:rsidP="00D44CF8">
            <w:pPr>
              <w:jc w:val="both"/>
              <w:rPr>
                <w:rFonts w:ascii="Times New Roman" w:hAnsi="Times New Roman"/>
              </w:rPr>
            </w:pPr>
            <w:r w:rsidRPr="00D44CF8">
              <w:rPr>
                <w:rFonts w:ascii="Times New Roman" w:hAnsi="Times New Roman"/>
              </w:rPr>
              <w:t>Форма Закупки:</w:t>
            </w:r>
          </w:p>
          <w:p w:rsidR="00D44CF8" w:rsidRPr="001C1065" w:rsidRDefault="001C1065" w:rsidP="00D74672">
            <w:pPr>
              <w:numPr>
                <w:ilvl w:val="0"/>
                <w:numId w:val="8"/>
              </w:numPr>
              <w:contextualSpacing/>
              <w:jc w:val="both"/>
              <w:rPr>
                <w:rFonts w:ascii="Times New Roman" w:hAnsi="Times New Roman"/>
              </w:rPr>
            </w:pPr>
            <w:r w:rsidRPr="001C1065">
              <w:rPr>
                <w:rFonts w:ascii="Times New Roman" w:hAnsi="Times New Roman"/>
              </w:rPr>
              <w:t>открытая</w:t>
            </w:r>
            <w:r w:rsidR="00D44CF8" w:rsidRPr="001C1065">
              <w:rPr>
                <w:rFonts w:ascii="Times New Roman" w:hAnsi="Times New Roman"/>
              </w:rPr>
              <w:t xml:space="preserve">; </w:t>
            </w:r>
          </w:p>
          <w:p w:rsidR="001C1065" w:rsidRPr="001C1065" w:rsidRDefault="00D44CF8" w:rsidP="000D081F">
            <w:pPr>
              <w:numPr>
                <w:ilvl w:val="0"/>
                <w:numId w:val="8"/>
              </w:numPr>
              <w:contextualSpacing/>
              <w:jc w:val="both"/>
              <w:rPr>
                <w:rFonts w:ascii="Times New Roman" w:hAnsi="Times New Roman"/>
              </w:rPr>
            </w:pPr>
            <w:r w:rsidRPr="001C1065">
              <w:rPr>
                <w:rFonts w:ascii="Times New Roman" w:hAnsi="Times New Roman"/>
              </w:rPr>
              <w:t>с возможностью по</w:t>
            </w:r>
            <w:r w:rsidR="001C1065" w:rsidRPr="001C1065">
              <w:rPr>
                <w:rFonts w:ascii="Times New Roman" w:hAnsi="Times New Roman"/>
              </w:rPr>
              <w:t>дачи заявок в электронной форме.</w:t>
            </w:r>
          </w:p>
          <w:p w:rsidR="00D44CF8" w:rsidRPr="001C1065" w:rsidRDefault="00D44CF8" w:rsidP="000D081F">
            <w:pPr>
              <w:numPr>
                <w:ilvl w:val="0"/>
                <w:numId w:val="8"/>
              </w:numPr>
              <w:contextualSpacing/>
              <w:jc w:val="both"/>
              <w:rPr>
                <w:rFonts w:ascii="Times New Roman" w:hAnsi="Times New Roman"/>
              </w:rPr>
            </w:pPr>
            <w:r w:rsidRPr="001C1065">
              <w:rPr>
                <w:rFonts w:ascii="Times New Roman" w:hAnsi="Times New Roman"/>
              </w:rPr>
              <w:t xml:space="preserve">Количество лотов в Закупке: </w:t>
            </w:r>
            <w:r w:rsidR="001C1065" w:rsidRPr="001C1065">
              <w:rPr>
                <w:rFonts w:ascii="Times New Roman" w:hAnsi="Times New Roman"/>
              </w:rPr>
              <w:t>1</w:t>
            </w:r>
          </w:p>
          <w:p w:rsidR="00D44CF8" w:rsidRPr="00D44CF8" w:rsidRDefault="00D44CF8" w:rsidP="00D44CF8">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D44CF8" w:rsidRPr="001C1065" w:rsidRDefault="00D44CF8" w:rsidP="00EE0ADB">
            <w:pPr>
              <w:numPr>
                <w:ilvl w:val="0"/>
                <w:numId w:val="37"/>
              </w:numPr>
              <w:contextualSpacing/>
              <w:jc w:val="both"/>
              <w:rPr>
                <w:rFonts w:ascii="Times New Roman" w:hAnsi="Times New Roman"/>
              </w:rPr>
            </w:pPr>
            <w:r w:rsidRPr="001C1065">
              <w:rPr>
                <w:rFonts w:ascii="Times New Roman" w:hAnsi="Times New Roman"/>
              </w:rPr>
              <w:t>с проведением обязательных переговоров о снижении цены с единственным Участником закупки;</w:t>
            </w:r>
          </w:p>
          <w:p w:rsidR="00D44CF8" w:rsidRPr="001C1065" w:rsidRDefault="00D44CF8" w:rsidP="00EE0ADB">
            <w:pPr>
              <w:numPr>
                <w:ilvl w:val="0"/>
                <w:numId w:val="37"/>
              </w:numPr>
              <w:contextualSpacing/>
              <w:jc w:val="both"/>
              <w:rPr>
                <w:rFonts w:ascii="Times New Roman" w:hAnsi="Times New Roman"/>
              </w:rPr>
            </w:pPr>
            <w:r w:rsidRPr="001C1065">
              <w:rPr>
                <w:rFonts w:ascii="Times New Roman" w:hAnsi="Times New Roman"/>
              </w:rPr>
              <w:t>с возможностью проведения Переторжки;</w:t>
            </w:r>
          </w:p>
          <w:p w:rsidR="00D44CF8" w:rsidRPr="001C1065" w:rsidRDefault="00D44CF8" w:rsidP="00EE0ADB">
            <w:pPr>
              <w:numPr>
                <w:ilvl w:val="0"/>
                <w:numId w:val="37"/>
              </w:numPr>
              <w:contextualSpacing/>
              <w:jc w:val="both"/>
              <w:rPr>
                <w:rFonts w:ascii="Times New Roman" w:hAnsi="Times New Roman"/>
              </w:rPr>
            </w:pPr>
            <w:r w:rsidRPr="001C1065">
              <w:rPr>
                <w:rFonts w:ascii="Times New Roman" w:hAnsi="Times New Roman"/>
              </w:rPr>
              <w:t>c возможностью заключения по результатам Закупочной процедуры одного договора.</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874915" w:rsidRDefault="001C1065" w:rsidP="00D44CF8">
            <w:pPr>
              <w:jc w:val="both"/>
              <w:rPr>
                <w:rFonts w:ascii="Times New Roman" w:hAnsi="Times New Roman"/>
              </w:rPr>
            </w:pPr>
            <w:r w:rsidRPr="00874915">
              <w:rPr>
                <w:rFonts w:ascii="Times New Roman" w:hAnsi="Times New Roman"/>
                <w:szCs w:val="28"/>
              </w:rPr>
              <w:t>Оказание информационных услуг на Интернет-ресурсе федерального информационного агентства.</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32D4D">
              <w:rPr>
                <w:rFonts w:ascii="Times New Roman" w:hAnsi="Times New Roman"/>
              </w:rPr>
              <w:t>.</w:t>
            </w:r>
          </w:p>
          <w:p w:rsidR="00D44CF8" w:rsidRPr="00524B40"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4CF8">
              <w:rPr>
                <w:rFonts w:ascii="Times New Roman" w:hAnsi="Times New Roman"/>
              </w:rPr>
              <w:t>неполнородными</w:t>
            </w:r>
            <w:proofErr w:type="spellEnd"/>
            <w:r w:rsidRPr="00D44CF8">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524B40">
              <w:rPr>
                <w:rFonts w:ascii="Times New Roman" w:hAnsi="Times New Roman"/>
              </w:rPr>
              <w:t>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7A1509">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7A1509">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524B40" w:rsidRDefault="00D44CF8" w:rsidP="007A1509">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2C1B7D">
              <w:rPr>
                <w:rFonts w:ascii="Times New Roman" w:hAnsi="Times New Roman"/>
              </w:rPr>
              <w:t xml:space="preserve">: не требуется </w:t>
            </w:r>
          </w:p>
          <w:p w:rsidR="00D44CF8" w:rsidRPr="00D44CF8" w:rsidRDefault="00D44CF8" w:rsidP="007A1509">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7A1509">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7A1509">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7A1509" w:rsidRDefault="00D44CF8" w:rsidP="007A1509">
            <w:pPr>
              <w:tabs>
                <w:tab w:val="left" w:pos="147"/>
              </w:tabs>
              <w:jc w:val="both"/>
              <w:rPr>
                <w:rFonts w:ascii="Times New Roman" w:hAnsi="Times New Roman"/>
              </w:rPr>
            </w:pPr>
            <w:bookmarkStart w:id="72" w:name="подункт5"/>
            <w:bookmarkEnd w:id="72"/>
            <w:r w:rsidRPr="007A1509">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 xml:space="preserve">Копии исполненных договоров, актов, скриншоты веб-страниц, договоров, исполненных и не имеющих рекламаций на дату окончания срока подачи заявок за указанный период. Форма 4. Сведения о наличии опыта оказания аналогичных услуг. </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 xml:space="preserve">Данные статистических источников </w:t>
            </w:r>
            <w:hyperlink r:id="rId12" w:history="1">
              <w:r w:rsidRPr="007A1509">
                <w:rPr>
                  <w:rFonts w:ascii="Times New Roman" w:hAnsi="Times New Roman"/>
                  <w:sz w:val="22"/>
                </w:rPr>
                <w:t>Рейтинг@mail.ru</w:t>
              </w:r>
            </w:hyperlink>
            <w:r w:rsidRPr="007A1509">
              <w:rPr>
                <w:rFonts w:ascii="Times New Roman" w:hAnsi="Times New Roman"/>
                <w:sz w:val="22"/>
              </w:rPr>
              <w:t xml:space="preserve">, </w:t>
            </w:r>
            <w:proofErr w:type="spellStart"/>
            <w:r w:rsidRPr="007A1509">
              <w:rPr>
                <w:rFonts w:ascii="Times New Roman" w:hAnsi="Times New Roman"/>
                <w:sz w:val="22"/>
              </w:rPr>
              <w:t>Mediascope</w:t>
            </w:r>
            <w:proofErr w:type="spellEnd"/>
            <w:r w:rsidRPr="007A1509">
              <w:rPr>
                <w:rFonts w:ascii="Times New Roman" w:hAnsi="Times New Roman"/>
                <w:sz w:val="22"/>
              </w:rPr>
              <w:t xml:space="preserve">, </w:t>
            </w:r>
            <w:proofErr w:type="spellStart"/>
            <w:r w:rsidRPr="007A1509">
              <w:rPr>
                <w:rFonts w:ascii="Times New Roman" w:hAnsi="Times New Roman"/>
                <w:sz w:val="22"/>
              </w:rPr>
              <w:t>Liveinternet</w:t>
            </w:r>
            <w:proofErr w:type="spellEnd"/>
            <w:r w:rsidRPr="007A1509">
              <w:rPr>
                <w:rFonts w:ascii="Times New Roman" w:hAnsi="Times New Roman"/>
                <w:sz w:val="22"/>
              </w:rPr>
              <w:t xml:space="preserve">, или другими, включенными в перечень </w:t>
            </w:r>
            <w:proofErr w:type="spellStart"/>
            <w:r w:rsidRPr="007A1509">
              <w:rPr>
                <w:rFonts w:ascii="Times New Roman" w:hAnsi="Times New Roman"/>
                <w:sz w:val="22"/>
              </w:rPr>
              <w:t>Роскомнадзора</w:t>
            </w:r>
            <w:proofErr w:type="spellEnd"/>
            <w:r w:rsidRPr="007A1509">
              <w:rPr>
                <w:rFonts w:ascii="Times New Roman" w:hAnsi="Times New Roman"/>
                <w:sz w:val="22"/>
              </w:rPr>
              <w:t xml:space="preserve"> по адресу </w:t>
            </w:r>
            <w:hyperlink r:id="rId13" w:history="1">
              <w:r w:rsidRPr="007A1509">
                <w:rPr>
                  <w:rFonts w:ascii="Times New Roman" w:hAnsi="Times New Roman"/>
                  <w:sz w:val="22"/>
                </w:rPr>
                <w:t>https://rkn.gov.ru/news/rsoc/news50342.htm</w:t>
              </w:r>
            </w:hyperlink>
            <w:r w:rsidRPr="007A1509">
              <w:rPr>
                <w:rFonts w:ascii="Times New Roman" w:hAnsi="Times New Roman"/>
                <w:sz w:val="22"/>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Сведения о наличии собственного электронного банка данных</w:t>
            </w:r>
            <w:r w:rsidR="004B5DD0">
              <w:rPr>
                <w:rFonts w:ascii="Times New Roman" w:hAnsi="Times New Roman"/>
                <w:sz w:val="22"/>
              </w:rPr>
              <w:t xml:space="preserve"> и фотоархива</w:t>
            </w:r>
            <w:r w:rsidRPr="007A1509">
              <w:rPr>
                <w:rFonts w:ascii="Times New Roman" w:hAnsi="Times New Roman"/>
                <w:sz w:val="22"/>
              </w:rPr>
              <w:t>. Участник закупки представляет описание данного ресурса. Форма 6. Сведения о материально-технических ресурсах. Участник закупки представляет описание данного ресурса.</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Сведения о наличии собственной корреспон</w:t>
            </w:r>
            <w:r w:rsidR="00D86AE0">
              <w:rPr>
                <w:rFonts w:ascii="Times New Roman" w:hAnsi="Times New Roman"/>
                <w:sz w:val="22"/>
              </w:rPr>
              <w:t xml:space="preserve">дентской сети не менее чем в 50 (Пятидесяти) </w:t>
            </w:r>
            <w:r w:rsidRPr="007A1509">
              <w:rPr>
                <w:rFonts w:ascii="Times New Roman" w:hAnsi="Times New Roman"/>
                <w:sz w:val="22"/>
              </w:rPr>
              <w:t>субъектах Российско</w:t>
            </w:r>
            <w:r w:rsidR="00D86AE0">
              <w:rPr>
                <w:rFonts w:ascii="Times New Roman" w:hAnsi="Times New Roman"/>
                <w:sz w:val="22"/>
              </w:rPr>
              <w:t xml:space="preserve">й Федерации и не менее чем в 50 (Пятидесяти) </w:t>
            </w:r>
            <w:r w:rsidRPr="007A1509">
              <w:rPr>
                <w:rFonts w:ascii="Times New Roman" w:hAnsi="Times New Roman"/>
                <w:sz w:val="22"/>
              </w:rPr>
              <w:t xml:space="preserve">зарубежных странах. </w:t>
            </w:r>
            <w:r w:rsidRPr="007A1509">
              <w:rPr>
                <w:rFonts w:ascii="Times New Roman" w:hAnsi="Times New Roman"/>
              </w:rPr>
              <w:t>Форм</w:t>
            </w:r>
            <w:r w:rsidRPr="007A1509">
              <w:rPr>
                <w:rFonts w:ascii="Times New Roman" w:eastAsia="Times New Roman" w:hAnsi="Times New Roman"/>
                <w:lang w:eastAsia="ru-RU"/>
              </w:rPr>
              <w:t>а</w:t>
            </w:r>
            <w:r w:rsidRPr="007A1509">
              <w:rPr>
                <w:rFonts w:ascii="Times New Roman" w:hAnsi="Times New Roman"/>
              </w:rPr>
              <w:t xml:space="preserve">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rsidR="00D44CF8" w:rsidRPr="007A1509" w:rsidRDefault="00D44CF8" w:rsidP="007A1509">
            <w:pPr>
              <w:pStyle w:val="af8"/>
              <w:numPr>
                <w:ilvl w:val="0"/>
                <w:numId w:val="10"/>
              </w:numPr>
              <w:tabs>
                <w:tab w:val="left" w:pos="147"/>
              </w:tabs>
              <w:jc w:val="both"/>
              <w:rPr>
                <w:rFonts w:ascii="Times New Roman" w:hAnsi="Times New Roman"/>
              </w:rPr>
            </w:pPr>
            <w:r w:rsidRPr="007A1509">
              <w:rPr>
                <w:rFonts w:ascii="Times New Roman" w:hAnsi="Times New Roman"/>
                <w:b/>
              </w:rPr>
              <w:t>В случае подачи Заявки Коллективным участником закупки</w:t>
            </w:r>
            <w:r w:rsidRPr="007A1509">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2C1B7D" w:rsidRPr="002C1B7D" w:rsidRDefault="002C1B7D" w:rsidP="002C1B7D">
            <w:pPr>
              <w:jc w:val="both"/>
              <w:rPr>
                <w:rFonts w:ascii="Times New Roman" w:hAnsi="Times New Roman"/>
                <w:bCs/>
              </w:rPr>
            </w:pPr>
            <w:r w:rsidRPr="002C1B7D">
              <w:rPr>
                <w:rFonts w:ascii="Times New Roman" w:hAnsi="Times New Roman"/>
                <w:bCs/>
              </w:rPr>
              <w:t>121099, Москва, ул. Новый Арбат, 36.</w:t>
            </w:r>
          </w:p>
          <w:p w:rsidR="00D44CF8" w:rsidRPr="002C1B7D" w:rsidRDefault="00D44CF8" w:rsidP="00D44CF8">
            <w:pPr>
              <w:jc w:val="both"/>
              <w:rPr>
                <w:rFonts w:ascii="Times New Roman" w:hAnsi="Times New Roman"/>
                <w:b/>
                <w:lang w:eastAsia="ru-RU"/>
              </w:rPr>
            </w:pPr>
            <w:r w:rsidRPr="002C1B7D">
              <w:rPr>
                <w:rFonts w:ascii="Times New Roman" w:hAnsi="Times New Roman"/>
                <w:b/>
                <w:lang w:eastAsia="ru-RU"/>
              </w:rPr>
              <w:t>Срок (периоды) поставки товара (выполнения работ, оказания услуг):</w:t>
            </w:r>
          </w:p>
          <w:p w:rsidR="00D44CF8" w:rsidRPr="00D44CF8" w:rsidRDefault="002C1B7D" w:rsidP="002C1B7D">
            <w:pPr>
              <w:jc w:val="both"/>
              <w:rPr>
                <w:rFonts w:ascii="Times New Roman" w:hAnsi="Times New Roman"/>
              </w:rPr>
            </w:pPr>
            <w:r w:rsidRPr="002C1B7D">
              <w:rPr>
                <w:rFonts w:ascii="Times New Roman" w:hAnsi="Times New Roman"/>
              </w:rPr>
              <w:t>С момента подписания договора до 31 декабря 2019 г.</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86AE0">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FA0244" w:rsidRPr="00FA0244" w:rsidRDefault="00DF44AF" w:rsidP="00FA0244">
            <w:pPr>
              <w:rPr>
                <w:rFonts w:ascii="Times New Roman" w:hAnsi="Times New Roman"/>
              </w:rPr>
            </w:pPr>
            <w:r w:rsidRPr="00DF44AF">
              <w:rPr>
                <w:rFonts w:ascii="Times New Roman" w:hAnsi="Times New Roman"/>
              </w:rPr>
              <w:t>Нач</w:t>
            </w:r>
            <w:r w:rsidR="00D86AE0">
              <w:rPr>
                <w:rFonts w:ascii="Times New Roman" w:hAnsi="Times New Roman"/>
              </w:rPr>
              <w:t xml:space="preserve">альная (максимальная) цена договора </w:t>
            </w:r>
            <w:r w:rsidR="00D86AE0" w:rsidRPr="00DF44AF">
              <w:rPr>
                <w:rFonts w:ascii="Times New Roman" w:hAnsi="Times New Roman"/>
              </w:rPr>
              <w:t>составляет</w:t>
            </w:r>
            <w:r w:rsidRPr="00DF44AF">
              <w:rPr>
                <w:rFonts w:ascii="Times New Roman" w:hAnsi="Times New Roman"/>
              </w:rPr>
              <w:t xml:space="preserve"> </w:t>
            </w:r>
            <w:r w:rsidR="00FA0244" w:rsidRPr="00FA0244">
              <w:rPr>
                <w:rFonts w:ascii="Times New Roman" w:hAnsi="Times New Roman"/>
              </w:rPr>
              <w:t>6 710 000 (Шесть миллионов семьсот десять тысяч) руб</w:t>
            </w:r>
            <w:r w:rsidR="00D86AE0">
              <w:rPr>
                <w:rFonts w:ascii="Times New Roman" w:hAnsi="Times New Roman"/>
              </w:rPr>
              <w:t>лей 00 копеек, в т.ч. НДС 20 % - 1 118 333 (Один миллион сто восемнадцать тысяч триста тридцать три) рубля 33 копейки.</w:t>
            </w:r>
          </w:p>
          <w:p w:rsidR="00D44CF8" w:rsidRPr="00D44CF8" w:rsidRDefault="00D44CF8" w:rsidP="00D86AE0">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47DCE">
        <w:trPr>
          <w:trHeight w:val="291"/>
        </w:trPr>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FA0244" w:rsidRDefault="00D86AE0" w:rsidP="00D44CF8">
            <w:pPr>
              <w:jc w:val="both"/>
              <w:rPr>
                <w:rFonts w:ascii="Times New Roman" w:hAnsi="Times New Roman"/>
              </w:rPr>
            </w:pPr>
            <w:r>
              <w:rPr>
                <w:rFonts w:ascii="Times New Roman" w:hAnsi="Times New Roman"/>
              </w:rPr>
              <w:t>Не установлена</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300C8D" w:rsidRDefault="00300C8D" w:rsidP="00D44CF8">
            <w:pPr>
              <w:jc w:val="both"/>
              <w:rPr>
                <w:rFonts w:ascii="Times New Roman" w:hAnsi="Times New Roman"/>
              </w:rPr>
            </w:pPr>
            <w:r w:rsidRPr="00300C8D">
              <w:rPr>
                <w:rFonts w:ascii="Times New Roman" w:hAnsi="Times New Roman"/>
              </w:rPr>
              <w:t xml:space="preserve">Оплата услуг производится ежемесячно </w:t>
            </w:r>
            <w:r w:rsidRPr="00300C8D">
              <w:rPr>
                <w:rFonts w:ascii="Times New Roman" w:hAnsi="Times New Roman"/>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D44CF8" w:rsidRPr="00D44CF8" w:rsidTr="00A47DCE">
        <w:tc>
          <w:tcPr>
            <w:tcW w:w="738" w:type="dxa"/>
            <w:gridSpan w:val="2"/>
            <w:shd w:val="clear" w:color="auto" w:fill="A6A6A6" w:themeFill="background1" w:themeFillShade="A6"/>
          </w:tcPr>
          <w:p w:rsidR="00D44CF8" w:rsidRPr="00D44CF8" w:rsidRDefault="00D44CF8" w:rsidP="00A47DCE">
            <w:pPr>
              <w:jc w:val="both"/>
              <w:rPr>
                <w:rFonts w:ascii="Times New Roman" w:hAnsi="Times New Roman"/>
                <w:b/>
              </w:rPr>
            </w:pPr>
            <w:r w:rsidRPr="00D44CF8">
              <w:rPr>
                <w:rFonts w:ascii="Times New Roman" w:hAnsi="Times New Roman"/>
                <w:b/>
              </w:rPr>
              <w:t>3.1</w:t>
            </w:r>
            <w:r w:rsidR="00A47DCE">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A47DCE">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A47DCE">
              <w:rPr>
                <w:rFonts w:ascii="Times New Roman" w:hAnsi="Times New Roman"/>
              </w:rPr>
              <w:t>«</w:t>
            </w:r>
            <w:r w:rsidR="00A47DCE">
              <w:rPr>
                <w:rFonts w:ascii="Times New Roman" w:hAnsi="Times New Roman"/>
              </w:rPr>
              <w:t>17</w:t>
            </w:r>
            <w:r w:rsidRPr="00A47DCE">
              <w:rPr>
                <w:rFonts w:ascii="Times New Roman" w:hAnsi="Times New Roman"/>
              </w:rPr>
              <w:t xml:space="preserve">» </w:t>
            </w:r>
            <w:r w:rsidR="00A47DCE">
              <w:rPr>
                <w:rFonts w:ascii="Times New Roman" w:hAnsi="Times New Roman"/>
              </w:rPr>
              <w:t>апреля</w:t>
            </w:r>
            <w:r w:rsidR="00300C8D" w:rsidRPr="00A47DCE">
              <w:rPr>
                <w:rFonts w:ascii="Times New Roman" w:hAnsi="Times New Roman"/>
              </w:rPr>
              <w:t xml:space="preserve"> </w:t>
            </w:r>
            <w:r w:rsidRPr="00A47DCE">
              <w:rPr>
                <w:rFonts w:ascii="Times New Roman" w:hAnsi="Times New Roman"/>
              </w:rPr>
              <w:t>201</w:t>
            </w:r>
            <w:r w:rsidR="00300C8D" w:rsidRPr="00A47DCE">
              <w:rPr>
                <w:rFonts w:ascii="Times New Roman" w:hAnsi="Times New Roman"/>
              </w:rPr>
              <w:t>9</w:t>
            </w:r>
            <w:r w:rsidRPr="00A47DCE">
              <w:rPr>
                <w:rFonts w:ascii="Times New Roman" w:hAnsi="Times New Roman"/>
              </w:rPr>
              <w:t xml:space="preserve"> г. до </w:t>
            </w:r>
            <w:r w:rsidR="00300C8D" w:rsidRPr="00A47DCE">
              <w:rPr>
                <w:rFonts w:ascii="Times New Roman" w:hAnsi="Times New Roman"/>
              </w:rPr>
              <w:t>«</w:t>
            </w:r>
            <w:r w:rsidR="00A47DCE">
              <w:rPr>
                <w:rFonts w:ascii="Times New Roman" w:hAnsi="Times New Roman"/>
              </w:rPr>
              <w:t>30</w:t>
            </w:r>
            <w:r w:rsidRPr="00A47DCE">
              <w:rPr>
                <w:rFonts w:ascii="Times New Roman" w:hAnsi="Times New Roman"/>
              </w:rPr>
              <w:t xml:space="preserve">» </w:t>
            </w:r>
            <w:r w:rsidR="00300C8D" w:rsidRPr="00A47DCE">
              <w:rPr>
                <w:rFonts w:ascii="Times New Roman" w:hAnsi="Times New Roman"/>
              </w:rPr>
              <w:t>апреля</w:t>
            </w:r>
            <w:r w:rsidRPr="00A47DCE">
              <w:rPr>
                <w:rFonts w:ascii="Times New Roman" w:hAnsi="Times New Roman"/>
              </w:rPr>
              <w:t xml:space="preserve"> 201</w:t>
            </w:r>
            <w:r w:rsidR="00300C8D" w:rsidRPr="00A47DCE">
              <w:rPr>
                <w:rFonts w:ascii="Times New Roman" w:hAnsi="Times New Roman"/>
              </w:rPr>
              <w:t>9</w:t>
            </w:r>
            <w:r w:rsidRPr="00A47DCE">
              <w:rPr>
                <w:rFonts w:ascii="Times New Roman" w:hAnsi="Times New Roman"/>
              </w:rPr>
              <w:t xml:space="preserve"> г. «</w:t>
            </w:r>
            <w:r w:rsidR="00300C8D" w:rsidRPr="00A47DCE">
              <w:rPr>
                <w:rFonts w:ascii="Times New Roman" w:hAnsi="Times New Roman"/>
              </w:rPr>
              <w:t>17</w:t>
            </w:r>
            <w:r w:rsidRPr="00A47DCE">
              <w:rPr>
                <w:rFonts w:ascii="Times New Roman" w:hAnsi="Times New Roman"/>
              </w:rPr>
              <w:t>» часов 00 минут.</w:t>
            </w:r>
            <w:r w:rsidRPr="00D44CF8">
              <w:rPr>
                <w:rFonts w:ascii="Times New Roman" w:hAnsi="Times New Roman"/>
              </w:rPr>
              <w:t xml:space="preserve"> </w:t>
            </w:r>
          </w:p>
        </w:tc>
      </w:tr>
      <w:tr w:rsidR="00D44CF8" w:rsidRPr="00D44CF8" w:rsidTr="00A47DCE">
        <w:tc>
          <w:tcPr>
            <w:tcW w:w="738" w:type="dxa"/>
            <w:gridSpan w:val="2"/>
            <w:shd w:val="clear" w:color="auto" w:fill="A6A6A6" w:themeFill="background1" w:themeFillShade="A6"/>
          </w:tcPr>
          <w:p w:rsidR="00D44CF8" w:rsidRPr="00D44CF8" w:rsidRDefault="00D44CF8" w:rsidP="00A47DCE">
            <w:pPr>
              <w:jc w:val="both"/>
              <w:rPr>
                <w:rFonts w:ascii="Times New Roman" w:hAnsi="Times New Roman"/>
                <w:b/>
              </w:rPr>
            </w:pPr>
            <w:r w:rsidRPr="00D44CF8">
              <w:rPr>
                <w:rFonts w:ascii="Times New Roman" w:hAnsi="Times New Roman"/>
                <w:b/>
              </w:rPr>
              <w:t>3.1</w:t>
            </w:r>
            <w:r w:rsidR="00A47DCE">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47DCE">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BC07B9" w:rsidRPr="00BC07B9" w:rsidRDefault="00BC07B9" w:rsidP="00BC07B9">
            <w:pPr>
              <w:jc w:val="both"/>
              <w:rPr>
                <w:rFonts w:ascii="Times New Roman" w:hAnsi="Times New Roman"/>
                <w:sz w:val="22"/>
              </w:rPr>
            </w:pPr>
            <w:r w:rsidRPr="00BC07B9">
              <w:rPr>
                <w:rFonts w:ascii="Times New Roman" w:hAnsi="Times New Roman"/>
              </w:rPr>
              <w:t xml:space="preserve">Официальный сайт Агентства </w:t>
            </w:r>
            <w:hyperlink r:id="rId14" w:history="1">
              <w:r w:rsidRPr="00BC07B9">
                <w:rPr>
                  <w:rStyle w:val="aa"/>
                  <w:rFonts w:ascii="Times New Roman" w:hAnsi="Times New Roman"/>
                  <w:sz w:val="22"/>
                </w:rPr>
                <w:t>http://asi.ru/about_agency/purchase/</w:t>
              </w:r>
            </w:hyperlink>
          </w:p>
          <w:p w:rsidR="00D44CF8" w:rsidRPr="00D44CF8" w:rsidRDefault="00BC07B9" w:rsidP="00BC07B9">
            <w:pPr>
              <w:jc w:val="both"/>
              <w:rPr>
                <w:rFonts w:ascii="Times New Roman" w:hAnsi="Times New Roman"/>
              </w:rPr>
            </w:pPr>
            <w:r w:rsidRPr="00BC07B9">
              <w:rPr>
                <w:rFonts w:ascii="Times New Roman" w:hAnsi="Times New Roman"/>
              </w:rPr>
              <w:t xml:space="preserve">Портал электронной торговой площадки </w:t>
            </w:r>
            <w:hyperlink r:id="rId15" w:history="1">
              <w:r w:rsidRPr="00BC07B9">
                <w:rPr>
                  <w:rStyle w:val="aa"/>
                  <w:rFonts w:ascii="Times New Roman" w:hAnsi="Times New Roman"/>
                  <w:sz w:val="22"/>
                </w:rPr>
                <w:t>http://utp.sberbank-ast.ru/Com/List/BidList</w:t>
              </w:r>
            </w:hyperlink>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A47DCE">
            <w:pPr>
              <w:jc w:val="both"/>
              <w:rPr>
                <w:rFonts w:ascii="Times New Roman" w:hAnsi="Times New Roman"/>
              </w:rPr>
            </w:pPr>
            <w:r w:rsidRPr="00D44CF8">
              <w:rPr>
                <w:rFonts w:ascii="Times New Roman" w:hAnsi="Times New Roman"/>
              </w:rPr>
              <w:t xml:space="preserve"> </w:t>
            </w:r>
            <w:r w:rsidRPr="00A47DCE">
              <w:rPr>
                <w:rFonts w:ascii="Times New Roman" w:hAnsi="Times New Roman"/>
              </w:rPr>
              <w:t>«</w:t>
            </w:r>
            <w:r w:rsidR="00A47DCE">
              <w:rPr>
                <w:rFonts w:ascii="Times New Roman" w:hAnsi="Times New Roman"/>
              </w:rPr>
              <w:t>08</w:t>
            </w:r>
            <w:r w:rsidRPr="00A47DCE">
              <w:rPr>
                <w:rFonts w:ascii="Times New Roman" w:hAnsi="Times New Roman"/>
              </w:rPr>
              <w:t xml:space="preserve">» </w:t>
            </w:r>
            <w:r w:rsidR="00A47DCE">
              <w:rPr>
                <w:rFonts w:ascii="Times New Roman" w:hAnsi="Times New Roman"/>
              </w:rPr>
              <w:t>мая</w:t>
            </w:r>
            <w:r w:rsidRPr="00A47DCE">
              <w:rPr>
                <w:rFonts w:ascii="Times New Roman" w:hAnsi="Times New Roman"/>
              </w:rPr>
              <w:t xml:space="preserve"> 201</w:t>
            </w:r>
            <w:r w:rsidR="002C0C49" w:rsidRPr="00A47DCE">
              <w:rPr>
                <w:rFonts w:ascii="Times New Roman" w:hAnsi="Times New Roman"/>
              </w:rPr>
              <w:t>9</w:t>
            </w:r>
            <w:r w:rsidRPr="00A47DCE">
              <w:rPr>
                <w:rFonts w:ascii="Times New Roman" w:hAnsi="Times New Roman"/>
              </w:rPr>
              <w:t xml:space="preserve"> г.</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47DCE">
        <w:trPr>
          <w:trHeight w:val="1974"/>
        </w:trPr>
        <w:tc>
          <w:tcPr>
            <w:tcW w:w="703" w:type="dxa"/>
          </w:tcPr>
          <w:p w:rsidR="00D44CF8" w:rsidRPr="00D44CF8" w:rsidRDefault="00D44CF8" w:rsidP="00D44CF8">
            <w:pPr>
              <w:jc w:val="both"/>
              <w:rPr>
                <w:rFonts w:ascii="Times New Roman" w:hAnsi="Times New Roman"/>
              </w:rPr>
            </w:pPr>
          </w:p>
        </w:tc>
        <w:tc>
          <w:tcPr>
            <w:tcW w:w="8760" w:type="dxa"/>
            <w:gridSpan w:val="2"/>
          </w:tcPr>
          <w:p w:rsidR="00547465" w:rsidRDefault="00D44CF8" w:rsidP="00A47DCE">
            <w:pPr>
              <w:contextualSpacing/>
              <w:jc w:val="both"/>
              <w:rPr>
                <w:rFonts w:ascii="Times New Roman" w:hAnsi="Times New Roman"/>
              </w:rPr>
            </w:pPr>
            <w:r w:rsidRPr="00A47DCE">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A47DCE">
              <w:rPr>
                <w:sz w:val="22"/>
                <w:szCs w:val="22"/>
              </w:rPr>
              <w:t xml:space="preserve"> </w:t>
            </w:r>
            <w:r w:rsidRPr="00A47DCE">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7802F7" w:rsidRPr="00A47DCE">
              <w:rPr>
                <w:rFonts w:ascii="Times New Roman" w:hAnsi="Times New Roman"/>
              </w:rPr>
              <w:t>астнику закупки, равняется ста.</w:t>
            </w:r>
          </w:p>
          <w:p w:rsidR="00A47DCE" w:rsidRPr="00A47DCE" w:rsidRDefault="00A47DCE" w:rsidP="00A47DCE">
            <w:pPr>
              <w:contextualSpacing/>
              <w:jc w:val="both"/>
              <w:rPr>
                <w:rFonts w:ascii="Times New Roman" w:hAnsi="Times New Roman"/>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2253"/>
              <w:gridCol w:w="2254"/>
            </w:tblGrid>
            <w:tr w:rsidR="007802F7" w:rsidRPr="00B70DAC" w:rsidTr="004B5DD0">
              <w:trPr>
                <w:trHeight w:val="902"/>
              </w:trPr>
              <w:tc>
                <w:tcPr>
                  <w:tcW w:w="4033" w:type="dxa"/>
                  <w:shd w:val="clear" w:color="auto" w:fill="D9D9D9"/>
                  <w:vAlign w:val="center"/>
                </w:tcPr>
                <w:p w:rsidR="007802F7" w:rsidRPr="00B70DAC" w:rsidRDefault="007802F7" w:rsidP="007802F7">
                  <w:pPr>
                    <w:jc w:val="center"/>
                    <w:rPr>
                      <w:b/>
                    </w:rPr>
                  </w:pPr>
                  <w:r w:rsidRPr="00B70DAC">
                    <w:rPr>
                      <w:b/>
                    </w:rPr>
                    <w:t>Наименование критерия</w:t>
                  </w:r>
                </w:p>
              </w:tc>
              <w:tc>
                <w:tcPr>
                  <w:tcW w:w="2253" w:type="dxa"/>
                  <w:shd w:val="clear" w:color="auto" w:fill="D9D9D9"/>
                  <w:vAlign w:val="center"/>
                </w:tcPr>
                <w:p w:rsidR="007802F7" w:rsidRPr="00B70DAC" w:rsidRDefault="007802F7" w:rsidP="007802F7">
                  <w:pPr>
                    <w:jc w:val="center"/>
                    <w:rPr>
                      <w:b/>
                    </w:rPr>
                  </w:pPr>
                  <w:r w:rsidRPr="00B70DAC">
                    <w:rPr>
                      <w:b/>
                    </w:rPr>
                    <w:t>Значимость критерия</w:t>
                  </w:r>
                </w:p>
                <w:p w:rsidR="007802F7" w:rsidRPr="00B70DAC" w:rsidRDefault="007802F7" w:rsidP="007802F7">
                  <w:pPr>
                    <w:jc w:val="center"/>
                    <w:rPr>
                      <w:b/>
                    </w:rPr>
                  </w:pPr>
                  <w:r w:rsidRPr="00B70DAC">
                    <w:rPr>
                      <w:b/>
                    </w:rPr>
                    <w:t>%</w:t>
                  </w:r>
                </w:p>
              </w:tc>
              <w:tc>
                <w:tcPr>
                  <w:tcW w:w="2254" w:type="dxa"/>
                  <w:shd w:val="clear" w:color="auto" w:fill="D9D9D9"/>
                  <w:vAlign w:val="center"/>
                </w:tcPr>
                <w:p w:rsidR="007802F7" w:rsidRPr="00B70DAC" w:rsidRDefault="007802F7" w:rsidP="007802F7">
                  <w:pPr>
                    <w:jc w:val="center"/>
                    <w:rPr>
                      <w:b/>
                    </w:rPr>
                  </w:pPr>
                  <w:r w:rsidRPr="00B70DAC">
                    <w:rPr>
                      <w:b/>
                    </w:rPr>
                    <w:t>Коэффициент значимости критерия</w:t>
                  </w:r>
                </w:p>
              </w:tc>
            </w:tr>
            <w:tr w:rsidR="007802F7" w:rsidRPr="00B70DAC" w:rsidTr="004B5DD0">
              <w:trPr>
                <w:trHeight w:val="423"/>
              </w:trPr>
              <w:tc>
                <w:tcPr>
                  <w:tcW w:w="4033" w:type="dxa"/>
                  <w:vAlign w:val="center"/>
                </w:tcPr>
                <w:p w:rsidR="007802F7" w:rsidRPr="0028511A" w:rsidRDefault="007802F7" w:rsidP="00B00CE7">
                  <w:pPr>
                    <w:pStyle w:val="af8"/>
                    <w:numPr>
                      <w:ilvl w:val="0"/>
                      <w:numId w:val="39"/>
                    </w:numPr>
                    <w:ind w:left="97" w:firstLine="284"/>
                  </w:pPr>
                  <w:r>
                    <w:t>Цена договора.</w:t>
                  </w:r>
                </w:p>
              </w:tc>
              <w:tc>
                <w:tcPr>
                  <w:tcW w:w="2253" w:type="dxa"/>
                  <w:vAlign w:val="center"/>
                </w:tcPr>
                <w:p w:rsidR="007802F7" w:rsidRPr="00A47B58" w:rsidRDefault="007802F7" w:rsidP="007802F7">
                  <w:pPr>
                    <w:jc w:val="center"/>
                    <w:rPr>
                      <w:i/>
                      <w:color w:val="A6A6A6" w:themeColor="background1" w:themeShade="A6"/>
                      <w:sz w:val="22"/>
                    </w:rPr>
                  </w:pPr>
                  <w:r>
                    <w:rPr>
                      <w:b/>
                    </w:rPr>
                    <w:t>40%</w:t>
                  </w:r>
                </w:p>
              </w:tc>
              <w:tc>
                <w:tcPr>
                  <w:tcW w:w="2254" w:type="dxa"/>
                  <w:vAlign w:val="center"/>
                </w:tcPr>
                <w:p w:rsidR="007802F7" w:rsidRPr="00B70DAC" w:rsidRDefault="007802F7" w:rsidP="007802F7">
                  <w:pPr>
                    <w:jc w:val="center"/>
                    <w:rPr>
                      <w:b/>
                      <w:bCs/>
                    </w:rPr>
                  </w:pPr>
                  <w:r>
                    <w:rPr>
                      <w:b/>
                      <w:bCs/>
                    </w:rPr>
                    <w:t>0,4</w:t>
                  </w:r>
                  <w:r w:rsidR="00B00CE7">
                    <w:rPr>
                      <w:b/>
                      <w:bCs/>
                    </w:rPr>
                    <w:t>0</w:t>
                  </w:r>
                </w:p>
              </w:tc>
            </w:tr>
            <w:tr w:rsidR="007802F7" w:rsidRPr="00B70DAC" w:rsidTr="004B5DD0">
              <w:trPr>
                <w:trHeight w:val="362"/>
              </w:trPr>
              <w:tc>
                <w:tcPr>
                  <w:tcW w:w="4033" w:type="dxa"/>
                  <w:vAlign w:val="center"/>
                </w:tcPr>
                <w:p w:rsidR="007802F7" w:rsidRPr="00A47DCE" w:rsidRDefault="00DB4902" w:rsidP="00B00CE7">
                  <w:pPr>
                    <w:pStyle w:val="af8"/>
                    <w:numPr>
                      <w:ilvl w:val="0"/>
                      <w:numId w:val="39"/>
                    </w:numPr>
                    <w:ind w:left="97" w:firstLine="284"/>
                  </w:pPr>
                  <w:r w:rsidRPr="00DB4902">
                    <w:t>Опыт оказания информационных услуг на Интернет-ресурсах федеральных информационных агентств за период 2016-2018 гг.</w:t>
                  </w:r>
                </w:p>
              </w:tc>
              <w:tc>
                <w:tcPr>
                  <w:tcW w:w="2253" w:type="dxa"/>
                  <w:vAlign w:val="center"/>
                </w:tcPr>
                <w:p w:rsidR="007802F7" w:rsidRPr="00B00CE7" w:rsidRDefault="00B00CE7" w:rsidP="007802F7">
                  <w:pPr>
                    <w:jc w:val="center"/>
                    <w:rPr>
                      <w:b/>
                      <w:color w:val="A6A6A6" w:themeColor="background1" w:themeShade="A6"/>
                      <w:sz w:val="22"/>
                    </w:rPr>
                  </w:pPr>
                  <w:r w:rsidRPr="00B00CE7">
                    <w:rPr>
                      <w:b/>
                      <w:sz w:val="22"/>
                    </w:rPr>
                    <w:t>15%</w:t>
                  </w:r>
                </w:p>
              </w:tc>
              <w:tc>
                <w:tcPr>
                  <w:tcW w:w="2254" w:type="dxa"/>
                  <w:vAlign w:val="center"/>
                </w:tcPr>
                <w:p w:rsidR="007802F7" w:rsidRPr="00A47DCE" w:rsidRDefault="00B00CE7" w:rsidP="00B00CE7">
                  <w:pPr>
                    <w:jc w:val="center"/>
                    <w:rPr>
                      <w:b/>
                      <w:bCs/>
                    </w:rPr>
                  </w:pPr>
                  <w:r>
                    <w:rPr>
                      <w:b/>
                      <w:bCs/>
                    </w:rPr>
                    <w:t>0,15</w:t>
                  </w:r>
                </w:p>
              </w:tc>
            </w:tr>
            <w:tr w:rsidR="00A47DCE" w:rsidRPr="00B70DAC" w:rsidTr="004B5DD0">
              <w:trPr>
                <w:trHeight w:val="362"/>
              </w:trPr>
              <w:tc>
                <w:tcPr>
                  <w:tcW w:w="4033" w:type="dxa"/>
                  <w:vAlign w:val="center"/>
                </w:tcPr>
                <w:p w:rsidR="00A47DCE" w:rsidRPr="00A47DCE" w:rsidRDefault="00B00CE7" w:rsidP="00B00CE7">
                  <w:pPr>
                    <w:pStyle w:val="af8"/>
                    <w:numPr>
                      <w:ilvl w:val="0"/>
                      <w:numId w:val="39"/>
                    </w:numPr>
                    <w:ind w:left="0" w:firstLine="381"/>
                  </w:pPr>
                  <w:r w:rsidRPr="00B00CE7">
                    <w:t>Посещаемость Интернет - ресурса</w:t>
                  </w:r>
                </w:p>
              </w:tc>
              <w:tc>
                <w:tcPr>
                  <w:tcW w:w="2253" w:type="dxa"/>
                  <w:vAlign w:val="center"/>
                </w:tcPr>
                <w:p w:rsidR="00A47DCE" w:rsidRPr="00A47DCE" w:rsidRDefault="00B00CE7" w:rsidP="00B00CE7">
                  <w:pPr>
                    <w:jc w:val="center"/>
                    <w:rPr>
                      <w:b/>
                    </w:rPr>
                  </w:pPr>
                  <w:r>
                    <w:rPr>
                      <w:b/>
                    </w:rPr>
                    <w:t>10%</w:t>
                  </w:r>
                </w:p>
              </w:tc>
              <w:tc>
                <w:tcPr>
                  <w:tcW w:w="2254" w:type="dxa"/>
                  <w:vAlign w:val="center"/>
                </w:tcPr>
                <w:p w:rsidR="00A47DCE" w:rsidRPr="00A47DCE" w:rsidRDefault="00B00CE7" w:rsidP="007802F7">
                  <w:pPr>
                    <w:jc w:val="center"/>
                    <w:rPr>
                      <w:b/>
                      <w:bCs/>
                    </w:rPr>
                  </w:pPr>
                  <w:r>
                    <w:rPr>
                      <w:b/>
                      <w:bCs/>
                    </w:rPr>
                    <w:t>0,10</w:t>
                  </w:r>
                </w:p>
              </w:tc>
            </w:tr>
            <w:tr w:rsidR="00A47DCE" w:rsidRPr="00B70DAC" w:rsidTr="004B5DD0">
              <w:trPr>
                <w:trHeight w:val="362"/>
              </w:trPr>
              <w:tc>
                <w:tcPr>
                  <w:tcW w:w="4033" w:type="dxa"/>
                  <w:vAlign w:val="center"/>
                </w:tcPr>
                <w:p w:rsidR="00A47DCE" w:rsidRPr="00A47DCE" w:rsidRDefault="0027602B" w:rsidP="00B00CE7">
                  <w:pPr>
                    <w:pStyle w:val="af8"/>
                    <w:numPr>
                      <w:ilvl w:val="0"/>
                      <w:numId w:val="39"/>
                    </w:numPr>
                    <w:ind w:left="97" w:firstLine="284"/>
                  </w:pPr>
                  <w:r w:rsidRPr="0027602B">
                    <w:t>Материально-технические ресурсы</w:t>
                  </w:r>
                </w:p>
              </w:tc>
              <w:tc>
                <w:tcPr>
                  <w:tcW w:w="2253" w:type="dxa"/>
                  <w:vAlign w:val="center"/>
                </w:tcPr>
                <w:p w:rsidR="00A47DCE" w:rsidRPr="00A47DCE" w:rsidRDefault="00B00CE7" w:rsidP="007802F7">
                  <w:pPr>
                    <w:jc w:val="center"/>
                    <w:rPr>
                      <w:b/>
                    </w:rPr>
                  </w:pPr>
                  <w:r>
                    <w:rPr>
                      <w:b/>
                    </w:rPr>
                    <w:t>20%</w:t>
                  </w:r>
                </w:p>
              </w:tc>
              <w:tc>
                <w:tcPr>
                  <w:tcW w:w="2254" w:type="dxa"/>
                  <w:vAlign w:val="center"/>
                </w:tcPr>
                <w:p w:rsidR="00A47DCE" w:rsidRPr="00A47DCE" w:rsidRDefault="00B00CE7" w:rsidP="007802F7">
                  <w:pPr>
                    <w:jc w:val="center"/>
                    <w:rPr>
                      <w:b/>
                      <w:bCs/>
                    </w:rPr>
                  </w:pPr>
                  <w:r>
                    <w:rPr>
                      <w:b/>
                      <w:bCs/>
                    </w:rPr>
                    <w:t>0,20</w:t>
                  </w:r>
                </w:p>
              </w:tc>
            </w:tr>
            <w:tr w:rsidR="00A47DCE" w:rsidRPr="00B70DAC" w:rsidTr="004B5DD0">
              <w:trPr>
                <w:trHeight w:val="362"/>
              </w:trPr>
              <w:tc>
                <w:tcPr>
                  <w:tcW w:w="4033" w:type="dxa"/>
                  <w:vAlign w:val="center"/>
                </w:tcPr>
                <w:p w:rsidR="00A47DCE" w:rsidRPr="00A47DCE" w:rsidRDefault="004B5DD0" w:rsidP="00B00CE7">
                  <w:pPr>
                    <w:pStyle w:val="af8"/>
                    <w:numPr>
                      <w:ilvl w:val="0"/>
                      <w:numId w:val="39"/>
                    </w:numPr>
                    <w:ind w:left="97" w:firstLine="284"/>
                  </w:pPr>
                  <w:r w:rsidRPr="004B5DD0">
                    <w:t>Кадровые ресурсы</w:t>
                  </w:r>
                </w:p>
              </w:tc>
              <w:tc>
                <w:tcPr>
                  <w:tcW w:w="2253" w:type="dxa"/>
                  <w:vAlign w:val="center"/>
                </w:tcPr>
                <w:p w:rsidR="00A47DCE" w:rsidRPr="00A47DCE" w:rsidRDefault="00B00CE7" w:rsidP="007802F7">
                  <w:pPr>
                    <w:jc w:val="center"/>
                    <w:rPr>
                      <w:b/>
                    </w:rPr>
                  </w:pPr>
                  <w:r>
                    <w:rPr>
                      <w:b/>
                    </w:rPr>
                    <w:t>15%</w:t>
                  </w:r>
                </w:p>
              </w:tc>
              <w:tc>
                <w:tcPr>
                  <w:tcW w:w="2254" w:type="dxa"/>
                  <w:vAlign w:val="center"/>
                </w:tcPr>
                <w:p w:rsidR="00A47DCE" w:rsidRPr="00A47DCE" w:rsidRDefault="00B00CE7" w:rsidP="007802F7">
                  <w:pPr>
                    <w:jc w:val="center"/>
                    <w:rPr>
                      <w:b/>
                      <w:bCs/>
                    </w:rPr>
                  </w:pPr>
                  <w:r>
                    <w:rPr>
                      <w:b/>
                      <w:bCs/>
                    </w:rPr>
                    <w:t>0,15</w:t>
                  </w:r>
                </w:p>
              </w:tc>
            </w:tr>
          </w:tbl>
          <w:p w:rsidR="00D44CF8" w:rsidRPr="00D44CF8" w:rsidRDefault="00D44CF8" w:rsidP="00D44CF8">
            <w:pPr>
              <w:ind w:left="360"/>
              <w:jc w:val="both"/>
              <w:rPr>
                <w:rFonts w:ascii="Times New Roman" w:hAnsi="Times New Roman"/>
              </w:rPr>
            </w:pPr>
          </w:p>
          <w:p w:rsidR="00D44CF8" w:rsidRPr="00D44CF8" w:rsidRDefault="00D44CF8" w:rsidP="00D44CF8">
            <w:pPr>
              <w:spacing w:after="200" w:line="276" w:lineRule="auto"/>
              <w:jc w:val="both"/>
              <w:rPr>
                <w:rFonts w:ascii="Times New Roman" w:hAnsi="Times New Roman"/>
                <w:i/>
                <w:highlight w:val="yellow"/>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4E3389" w:rsidRDefault="004E3389" w:rsidP="004E3389">
            <w:pPr>
              <w:pStyle w:val="af8"/>
              <w:numPr>
                <w:ilvl w:val="0"/>
                <w:numId w:val="46"/>
              </w:numPr>
              <w:suppressAutoHyphens/>
              <w:jc w:val="both"/>
              <w:rPr>
                <w:rFonts w:ascii="Times New Roman" w:hAnsi="Times New Roman"/>
                <w:sz w:val="22"/>
              </w:rPr>
            </w:pPr>
            <w:r>
              <w:rPr>
                <w:rFonts w:ascii="Times New Roman" w:hAnsi="Times New Roman"/>
                <w:sz w:val="22"/>
              </w:rPr>
              <w:t>К</w:t>
            </w:r>
            <w:r w:rsidRPr="00AE63D3">
              <w:rPr>
                <w:rFonts w:ascii="Times New Roman" w:hAnsi="Times New Roman"/>
                <w:sz w:val="22"/>
              </w:rPr>
              <w:t>опии исполненных договоров, актов, скриншот</w:t>
            </w:r>
            <w:r>
              <w:rPr>
                <w:rFonts w:ascii="Times New Roman" w:hAnsi="Times New Roman"/>
                <w:sz w:val="22"/>
              </w:rPr>
              <w:t>ы</w:t>
            </w:r>
            <w:r w:rsidRPr="00AE63D3">
              <w:rPr>
                <w:rFonts w:ascii="Times New Roman" w:hAnsi="Times New Roman"/>
                <w:sz w:val="22"/>
              </w:rPr>
              <w:t xml:space="preserve"> веб-страниц</w:t>
            </w:r>
            <w:r>
              <w:rPr>
                <w:rFonts w:ascii="Times New Roman" w:hAnsi="Times New Roman"/>
                <w:sz w:val="22"/>
              </w:rPr>
              <w:t xml:space="preserve">, </w:t>
            </w:r>
            <w:r w:rsidRPr="004E3389">
              <w:rPr>
                <w:rFonts w:ascii="Times New Roman" w:hAnsi="Times New Roman"/>
                <w:sz w:val="22"/>
              </w:rPr>
              <w:t>договоров, исполненных и не имеющих рекламаций на дату окончания срока подачи заявок за указанный период.</w:t>
            </w:r>
            <w:r>
              <w:rPr>
                <w:rFonts w:ascii="Times New Roman" w:hAnsi="Times New Roman"/>
                <w:sz w:val="22"/>
              </w:rPr>
              <w:t xml:space="preserve"> </w:t>
            </w:r>
            <w:r w:rsidRPr="004E3389">
              <w:rPr>
                <w:rFonts w:ascii="Times New Roman" w:hAnsi="Times New Roman"/>
                <w:sz w:val="22"/>
              </w:rPr>
              <w:t xml:space="preserve">Форма 4. Сведения о наличии опыта оказания аналогичных услуг. </w:t>
            </w:r>
          </w:p>
          <w:p w:rsidR="0068561B" w:rsidRDefault="004E3389" w:rsidP="0068561B">
            <w:pPr>
              <w:pStyle w:val="af8"/>
              <w:numPr>
                <w:ilvl w:val="0"/>
                <w:numId w:val="46"/>
              </w:numPr>
              <w:suppressAutoHyphens/>
              <w:jc w:val="both"/>
              <w:rPr>
                <w:rFonts w:ascii="Times New Roman" w:hAnsi="Times New Roman"/>
                <w:sz w:val="22"/>
              </w:rPr>
            </w:pPr>
            <w:r w:rsidRPr="004E3389">
              <w:rPr>
                <w:rFonts w:ascii="Times New Roman" w:hAnsi="Times New Roman"/>
                <w:sz w:val="22"/>
              </w:rPr>
              <w:t xml:space="preserve">Данные </w:t>
            </w:r>
            <w:r>
              <w:rPr>
                <w:rFonts w:ascii="Times New Roman" w:hAnsi="Times New Roman"/>
                <w:sz w:val="22"/>
              </w:rPr>
              <w:t>с</w:t>
            </w:r>
            <w:r w:rsidRPr="004E3389">
              <w:rPr>
                <w:rFonts w:ascii="Times New Roman" w:hAnsi="Times New Roman"/>
                <w:sz w:val="22"/>
              </w:rPr>
              <w:t>татистически</w:t>
            </w:r>
            <w:r>
              <w:rPr>
                <w:rFonts w:ascii="Times New Roman" w:hAnsi="Times New Roman"/>
                <w:sz w:val="22"/>
              </w:rPr>
              <w:t>х</w:t>
            </w:r>
            <w:r w:rsidRPr="004E3389">
              <w:rPr>
                <w:rFonts w:ascii="Times New Roman" w:hAnsi="Times New Roman"/>
                <w:sz w:val="22"/>
              </w:rPr>
              <w:t xml:space="preserve"> источник</w:t>
            </w:r>
            <w:r>
              <w:rPr>
                <w:rFonts w:ascii="Times New Roman" w:hAnsi="Times New Roman"/>
                <w:sz w:val="22"/>
              </w:rPr>
              <w:t>ов</w:t>
            </w:r>
            <w:r w:rsidRPr="004E3389">
              <w:rPr>
                <w:rFonts w:ascii="Times New Roman" w:hAnsi="Times New Roman"/>
                <w:sz w:val="22"/>
              </w:rPr>
              <w:t xml:space="preserve"> </w:t>
            </w:r>
            <w:hyperlink r:id="rId16" w:history="1">
              <w:r w:rsidRPr="004E3389">
                <w:rPr>
                  <w:rFonts w:ascii="Times New Roman" w:hAnsi="Times New Roman"/>
                  <w:sz w:val="22"/>
                </w:rPr>
                <w:t>Рейтинг@mail.ru</w:t>
              </w:r>
            </w:hyperlink>
            <w:r w:rsidRPr="004E3389">
              <w:rPr>
                <w:rFonts w:ascii="Times New Roman" w:hAnsi="Times New Roman"/>
                <w:sz w:val="22"/>
              </w:rPr>
              <w:t xml:space="preserve">, </w:t>
            </w:r>
            <w:proofErr w:type="spellStart"/>
            <w:r w:rsidRPr="004E3389">
              <w:rPr>
                <w:rFonts w:ascii="Times New Roman" w:hAnsi="Times New Roman"/>
                <w:sz w:val="22"/>
              </w:rPr>
              <w:t>Mediascope</w:t>
            </w:r>
            <w:proofErr w:type="spellEnd"/>
            <w:r w:rsidRPr="004E3389">
              <w:rPr>
                <w:rFonts w:ascii="Times New Roman" w:hAnsi="Times New Roman"/>
                <w:sz w:val="22"/>
              </w:rPr>
              <w:t xml:space="preserve">, </w:t>
            </w:r>
            <w:proofErr w:type="spellStart"/>
            <w:r w:rsidRPr="004E3389">
              <w:rPr>
                <w:rFonts w:ascii="Times New Roman" w:hAnsi="Times New Roman"/>
                <w:sz w:val="22"/>
              </w:rPr>
              <w:t>Liveinternet</w:t>
            </w:r>
            <w:proofErr w:type="spellEnd"/>
            <w:r w:rsidRPr="004E3389">
              <w:rPr>
                <w:rFonts w:ascii="Times New Roman" w:hAnsi="Times New Roman"/>
                <w:sz w:val="22"/>
              </w:rPr>
              <w:t xml:space="preserve">, или другими, включенными в перечень </w:t>
            </w:r>
            <w:proofErr w:type="spellStart"/>
            <w:r w:rsidRPr="004E3389">
              <w:rPr>
                <w:rFonts w:ascii="Times New Roman" w:hAnsi="Times New Roman"/>
                <w:sz w:val="22"/>
              </w:rPr>
              <w:t>Роскомнадзора</w:t>
            </w:r>
            <w:proofErr w:type="spellEnd"/>
            <w:r w:rsidRPr="004E3389">
              <w:rPr>
                <w:rFonts w:ascii="Times New Roman" w:hAnsi="Times New Roman"/>
                <w:sz w:val="22"/>
              </w:rPr>
              <w:t xml:space="preserve"> по адресу </w:t>
            </w:r>
            <w:hyperlink r:id="rId17" w:history="1">
              <w:r w:rsidRPr="004E3389">
                <w:rPr>
                  <w:rFonts w:ascii="Times New Roman" w:hAnsi="Times New Roman"/>
                  <w:sz w:val="22"/>
                </w:rPr>
                <w:t>https://rkn.gov.ru/news/rsoc/news50342.htm</w:t>
              </w:r>
            </w:hyperlink>
            <w:r w:rsidRPr="004E3389">
              <w:rPr>
                <w:rFonts w:ascii="Times New Roman" w:hAnsi="Times New Roman"/>
                <w:sz w:val="22"/>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rsidR="0068561B" w:rsidRPr="0068561B" w:rsidRDefault="0068561B" w:rsidP="0068561B">
            <w:pPr>
              <w:pStyle w:val="af8"/>
              <w:numPr>
                <w:ilvl w:val="0"/>
                <w:numId w:val="46"/>
              </w:numPr>
              <w:suppressAutoHyphens/>
              <w:jc w:val="both"/>
              <w:rPr>
                <w:rFonts w:ascii="Times New Roman" w:hAnsi="Times New Roman"/>
                <w:sz w:val="22"/>
              </w:rPr>
            </w:pPr>
            <w:r w:rsidRPr="0068561B">
              <w:rPr>
                <w:rFonts w:ascii="Times New Roman" w:hAnsi="Times New Roman"/>
                <w:sz w:val="22"/>
              </w:rPr>
              <w:t>Сведения о наличии собственного электронного банка данных</w:t>
            </w:r>
            <w:r w:rsidR="004B5DD0">
              <w:rPr>
                <w:rFonts w:ascii="Times New Roman" w:hAnsi="Times New Roman"/>
                <w:sz w:val="22"/>
              </w:rPr>
              <w:t xml:space="preserve"> и фотоархива</w:t>
            </w:r>
            <w:r w:rsidRPr="0068561B">
              <w:rPr>
                <w:rFonts w:ascii="Times New Roman" w:hAnsi="Times New Roman"/>
                <w:sz w:val="22"/>
              </w:rPr>
              <w:t>. Участник закупки представляет описание данного ресурса</w:t>
            </w:r>
            <w:r>
              <w:rPr>
                <w:rFonts w:ascii="Times New Roman" w:hAnsi="Times New Roman"/>
                <w:sz w:val="22"/>
              </w:rPr>
              <w:t xml:space="preserve">. </w:t>
            </w:r>
            <w:r w:rsidRPr="0068561B">
              <w:rPr>
                <w:rFonts w:ascii="Times New Roman" w:hAnsi="Times New Roman"/>
                <w:sz w:val="22"/>
              </w:rPr>
              <w:t>Форм</w:t>
            </w:r>
            <w:r>
              <w:rPr>
                <w:rFonts w:ascii="Times New Roman" w:hAnsi="Times New Roman"/>
                <w:sz w:val="22"/>
              </w:rPr>
              <w:t>а</w:t>
            </w:r>
            <w:r w:rsidRPr="0068561B">
              <w:rPr>
                <w:rFonts w:ascii="Times New Roman" w:hAnsi="Times New Roman"/>
                <w:sz w:val="22"/>
              </w:rPr>
              <w:t xml:space="preserve"> 6. Сведения о материально-технических ресурсах. Участник закупки представляет описание данного ресурса.</w:t>
            </w:r>
          </w:p>
          <w:p w:rsidR="00D37FD4" w:rsidRPr="00D37FD4" w:rsidRDefault="00D37FD4" w:rsidP="00D37FD4">
            <w:pPr>
              <w:pStyle w:val="af8"/>
              <w:numPr>
                <w:ilvl w:val="0"/>
                <w:numId w:val="46"/>
              </w:numPr>
              <w:suppressAutoHyphens/>
              <w:jc w:val="both"/>
              <w:rPr>
                <w:rFonts w:ascii="Times New Roman" w:hAnsi="Times New Roman"/>
                <w:sz w:val="22"/>
              </w:rPr>
            </w:pPr>
            <w:r w:rsidRPr="0068561B">
              <w:rPr>
                <w:rFonts w:ascii="Times New Roman" w:hAnsi="Times New Roman"/>
                <w:sz w:val="22"/>
              </w:rPr>
              <w:t>Сведения о наличии</w:t>
            </w:r>
            <w:r w:rsidRPr="00D37FD4">
              <w:rPr>
                <w:rFonts w:ascii="Times New Roman" w:hAnsi="Times New Roman"/>
                <w:sz w:val="22"/>
              </w:rPr>
              <w:t xml:space="preserve"> собственной корреспондентской сети не менее чем в 50 субъектах Российской Федерации и не менее чем в 50 зарубежных странах</w:t>
            </w:r>
            <w:r>
              <w:rPr>
                <w:rFonts w:ascii="Times New Roman" w:hAnsi="Times New Roman"/>
                <w:sz w:val="22"/>
              </w:rPr>
              <w:t xml:space="preserve">. </w:t>
            </w:r>
            <w:r w:rsidRPr="004E3389">
              <w:rPr>
                <w:rFonts w:ascii="Times New Roman" w:hAnsi="Times New Roman"/>
              </w:rPr>
              <w:t>Форм</w:t>
            </w:r>
            <w:r>
              <w:rPr>
                <w:rFonts w:ascii="Times New Roman" w:eastAsia="Times New Roman" w:hAnsi="Times New Roman"/>
                <w:lang w:eastAsia="ru-RU"/>
              </w:rPr>
              <w:t>а</w:t>
            </w:r>
            <w:r w:rsidRPr="004E3389">
              <w:rPr>
                <w:rFonts w:ascii="Times New Roman" w:hAnsi="Times New Roman"/>
              </w:rPr>
              <w:t xml:space="preserve">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rsidR="00D44CF8" w:rsidRPr="00D37FD4" w:rsidRDefault="00D44CF8" w:rsidP="004B4EE0">
            <w:pPr>
              <w:pStyle w:val="af8"/>
              <w:suppressAutoHyphens/>
              <w:jc w:val="both"/>
              <w:rPr>
                <w:rFonts w:ascii="Times New Roman" w:hAnsi="Times New Roman"/>
                <w:sz w:val="22"/>
              </w:rPr>
            </w:pPr>
          </w:p>
          <w:p w:rsidR="00D44CF8" w:rsidRPr="00D44CF8" w:rsidRDefault="00D44CF8" w:rsidP="00DB4902">
            <w:pPr>
              <w:spacing w:line="276" w:lineRule="auto"/>
              <w:jc w:val="both"/>
              <w:rPr>
                <w:rFonts w:ascii="Times New Roman" w:hAnsi="Times New Roman"/>
                <w:b/>
              </w:rPr>
            </w:pPr>
            <w:r w:rsidRPr="00D44CF8">
              <w:rPr>
                <w:rFonts w:ascii="Times New Roman" w:hAnsi="Times New Roman"/>
                <w:b/>
              </w:rPr>
              <w:t>Порядок оценки Заявок:</w:t>
            </w:r>
          </w:p>
          <w:p w:rsidR="00D44CF8" w:rsidRPr="00DB4902" w:rsidRDefault="00D44CF8" w:rsidP="00DB4902">
            <w:pPr>
              <w:spacing w:line="288" w:lineRule="auto"/>
              <w:jc w:val="both"/>
              <w:rPr>
                <w:rFonts w:ascii="Times New Roman" w:hAnsi="Times New Roman"/>
              </w:rPr>
            </w:pPr>
            <w:r w:rsidRPr="00DB490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B103AE" w:rsidRDefault="00D44CF8" w:rsidP="003F24CD">
            <w:pPr>
              <w:spacing w:line="288" w:lineRule="auto"/>
              <w:contextualSpacing/>
              <w:jc w:val="both"/>
              <w:rPr>
                <w:rFonts w:ascii="Times New Roman" w:hAnsi="Times New Roman"/>
                <w:i/>
              </w:rPr>
            </w:pPr>
          </w:p>
          <w:p w:rsidR="00D44CF8" w:rsidRPr="00B103AE" w:rsidRDefault="00D44CF8" w:rsidP="00D44CF8">
            <w:pPr>
              <w:spacing w:line="288" w:lineRule="auto"/>
              <w:contextualSpacing/>
              <w:jc w:val="both"/>
              <w:rPr>
                <w:rFonts w:ascii="Times New Roman" w:hAnsi="Times New Roman"/>
                <w:b/>
                <w:i/>
              </w:rPr>
            </w:pPr>
            <w:r w:rsidRPr="00B103AE">
              <w:rPr>
                <w:rFonts w:ascii="Times New Roman" w:hAnsi="Times New Roman"/>
                <w:b/>
                <w:i/>
              </w:rPr>
              <w:t>1) Оценка заявок по показателю «Цена договора» осуществляется по формуле:</w:t>
            </w:r>
          </w:p>
          <w:p w:rsidR="00B103AE" w:rsidRPr="00B103AE" w:rsidRDefault="00B103AE" w:rsidP="00D44CF8">
            <w:pPr>
              <w:spacing w:line="288" w:lineRule="auto"/>
              <w:ind w:left="927"/>
              <w:jc w:val="center"/>
              <w:rPr>
                <w:rFonts w:ascii="Times New Roman" w:hAnsi="Times New Roman"/>
                <w:i/>
              </w:rPr>
            </w:pPr>
          </w:p>
          <w:p w:rsidR="00D44CF8" w:rsidRPr="00B103AE" w:rsidRDefault="00D44CF8" w:rsidP="00D44CF8">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B103AE">
              <w:rPr>
                <w:rFonts w:ascii="Times New Roman" w:hAnsi="Times New Roman"/>
                <w:sz w:val="28"/>
                <w:lang w:eastAsia="ru-RU"/>
              </w:rPr>
              <w:t>,</w:t>
            </w:r>
          </w:p>
          <w:p w:rsidR="00D44CF8" w:rsidRPr="00B103AE" w:rsidRDefault="00D44CF8" w:rsidP="00D44CF8">
            <w:pPr>
              <w:spacing w:line="288" w:lineRule="auto"/>
              <w:ind w:left="567"/>
              <w:jc w:val="both"/>
              <w:rPr>
                <w:rFonts w:ascii="Times New Roman" w:hAnsi="Times New Roman"/>
                <w:i/>
                <w:lang w:eastAsia="ru-RU"/>
              </w:rPr>
            </w:pPr>
            <w:r w:rsidRPr="00B103AE">
              <w:rPr>
                <w:rFonts w:ascii="Times New Roman" w:hAnsi="Times New Roman"/>
                <w:i/>
                <w:lang w:eastAsia="ru-RU"/>
              </w:rPr>
              <w:t xml:space="preserve">где </w:t>
            </w:r>
            <w:proofErr w:type="spellStart"/>
            <w:r w:rsidRPr="00B103AE">
              <w:rPr>
                <w:rFonts w:ascii="Times New Roman" w:hAnsi="Times New Roman"/>
                <w:i/>
                <w:lang w:eastAsia="ru-RU"/>
              </w:rPr>
              <w:t>Бц</w:t>
            </w:r>
            <w:proofErr w:type="spellEnd"/>
            <w:r w:rsidRPr="00B103AE">
              <w:rPr>
                <w:rFonts w:ascii="Times New Roman" w:hAnsi="Times New Roman"/>
                <w:i/>
                <w:lang w:eastAsia="ru-RU"/>
              </w:rPr>
              <w:t xml:space="preserve"> </w:t>
            </w:r>
            <w:r w:rsidR="00547465" w:rsidRPr="00B103AE">
              <w:rPr>
                <w:rFonts w:ascii="Times New Roman" w:hAnsi="Times New Roman"/>
                <w:i/>
                <w:lang w:eastAsia="ru-RU"/>
              </w:rPr>
              <w:t xml:space="preserve">i </w:t>
            </w:r>
            <w:r w:rsidRPr="00B103AE">
              <w:rPr>
                <w:rFonts w:ascii="Times New Roman" w:hAnsi="Times New Roman"/>
                <w:i/>
                <w:lang w:eastAsia="ru-RU"/>
              </w:rPr>
              <w:t xml:space="preserve">– количество баллов, которые получает </w:t>
            </w:r>
            <w:r w:rsidR="00547465" w:rsidRPr="00B103AE">
              <w:rPr>
                <w:rFonts w:ascii="Times New Roman" w:hAnsi="Times New Roman"/>
                <w:i/>
                <w:lang w:eastAsia="ru-RU"/>
              </w:rPr>
              <w:t xml:space="preserve">i-й </w:t>
            </w:r>
            <w:r w:rsidRPr="00B103AE">
              <w:rPr>
                <w:rFonts w:ascii="Times New Roman" w:hAnsi="Times New Roman"/>
                <w:i/>
                <w:lang w:eastAsia="ru-RU"/>
              </w:rPr>
              <w:t>Участник закупки по данному показателю;</w:t>
            </w:r>
          </w:p>
          <w:p w:rsidR="00D44CF8" w:rsidRPr="00B103AE" w:rsidRDefault="00D44CF8" w:rsidP="00D44CF8">
            <w:pPr>
              <w:spacing w:line="288" w:lineRule="auto"/>
              <w:ind w:left="567"/>
              <w:jc w:val="both"/>
              <w:rPr>
                <w:rFonts w:ascii="Times New Roman" w:hAnsi="Times New Roman"/>
                <w:i/>
                <w:lang w:eastAsia="ru-RU"/>
              </w:rPr>
            </w:pPr>
            <w:proofErr w:type="spellStart"/>
            <w:r w:rsidRPr="00B103AE">
              <w:rPr>
                <w:rFonts w:ascii="Times New Roman" w:hAnsi="Times New Roman"/>
                <w:i/>
                <w:lang w:eastAsia="ru-RU"/>
              </w:rPr>
              <w:t>Бц</w:t>
            </w:r>
            <w:proofErr w:type="spellEnd"/>
            <w:r w:rsidRPr="00B103AE">
              <w:rPr>
                <w:rFonts w:ascii="Times New Roman" w:hAnsi="Times New Roman"/>
                <w:i/>
                <w:lang w:eastAsia="ru-RU"/>
              </w:rPr>
              <w:t xml:space="preserve"> </w:t>
            </w:r>
            <w:proofErr w:type="spellStart"/>
            <w:r w:rsidRPr="00B103AE">
              <w:rPr>
                <w:rFonts w:ascii="Times New Roman" w:hAnsi="Times New Roman"/>
                <w:i/>
                <w:lang w:eastAsia="ru-RU"/>
              </w:rPr>
              <w:t>max</w:t>
            </w:r>
            <w:proofErr w:type="spellEnd"/>
            <w:r w:rsidRPr="00B103AE">
              <w:rPr>
                <w:rFonts w:ascii="Times New Roman" w:hAnsi="Times New Roman"/>
                <w:i/>
                <w:lang w:eastAsia="ru-RU"/>
              </w:rPr>
              <w:t xml:space="preserve"> </w:t>
            </w:r>
            <w:r w:rsidR="00A47DCE" w:rsidRPr="00B103AE">
              <w:rPr>
                <w:rFonts w:ascii="Times New Roman" w:hAnsi="Times New Roman"/>
                <w:i/>
                <w:lang w:eastAsia="ru-RU"/>
              </w:rPr>
              <w:t>– начальная</w:t>
            </w:r>
            <w:r w:rsidRPr="00B103AE">
              <w:rPr>
                <w:rFonts w:ascii="Times New Roman" w:hAnsi="Times New Roman"/>
                <w:i/>
                <w:lang w:eastAsia="ru-RU"/>
              </w:rPr>
              <w:t xml:space="preserve"> (максимальная) цена договора;</w:t>
            </w:r>
          </w:p>
          <w:p w:rsidR="00D44CF8" w:rsidRPr="00B103AE" w:rsidRDefault="00D44CF8" w:rsidP="00D44CF8">
            <w:pPr>
              <w:spacing w:line="288" w:lineRule="auto"/>
              <w:ind w:left="567"/>
              <w:jc w:val="both"/>
              <w:rPr>
                <w:rFonts w:ascii="Times New Roman" w:hAnsi="Times New Roman"/>
                <w:i/>
                <w:lang w:eastAsia="ru-RU"/>
              </w:rPr>
            </w:pPr>
            <w:proofErr w:type="spellStart"/>
            <w:r w:rsidRPr="00B103AE">
              <w:rPr>
                <w:rFonts w:ascii="Times New Roman" w:hAnsi="Times New Roman"/>
                <w:i/>
                <w:lang w:eastAsia="ru-RU"/>
              </w:rPr>
              <w:t>Бц</w:t>
            </w:r>
            <w:proofErr w:type="spellEnd"/>
            <w:r w:rsidRPr="00B103AE">
              <w:rPr>
                <w:rFonts w:ascii="Times New Roman" w:hAnsi="Times New Roman"/>
                <w:i/>
                <w:lang w:eastAsia="ru-RU"/>
              </w:rPr>
              <w:t xml:space="preserve"> i – цена договора, предложенная i-м Участником закупки;</w:t>
            </w:r>
          </w:p>
          <w:p w:rsidR="00D44CF8" w:rsidRPr="00D44CF8" w:rsidRDefault="00D44CF8" w:rsidP="00D44CF8">
            <w:pPr>
              <w:spacing w:line="288" w:lineRule="auto"/>
              <w:ind w:left="567"/>
              <w:jc w:val="both"/>
              <w:rPr>
                <w:rFonts w:ascii="Times New Roman" w:hAnsi="Times New Roman"/>
                <w:i/>
                <w:lang w:eastAsia="ru-RU"/>
              </w:rPr>
            </w:pPr>
            <w:r w:rsidRPr="00B103AE">
              <w:rPr>
                <w:rFonts w:ascii="Times New Roman" w:hAnsi="Times New Roman"/>
                <w:i/>
                <w:lang w:eastAsia="ru-RU"/>
              </w:rPr>
              <w:t>КЗ – коэффициент значимости показателя.</w:t>
            </w:r>
          </w:p>
          <w:p w:rsidR="00D44CF8" w:rsidRPr="00D44CF8" w:rsidRDefault="00D44CF8" w:rsidP="00B103AE">
            <w:pPr>
              <w:spacing w:line="288" w:lineRule="auto"/>
              <w:jc w:val="both"/>
              <w:rPr>
                <w:rFonts w:ascii="Times New Roman" w:hAnsi="Times New Roman"/>
                <w:i/>
                <w:lang w:eastAsia="ru-RU"/>
              </w:rPr>
            </w:pPr>
          </w:p>
          <w:p w:rsidR="00D44CF8" w:rsidRDefault="00B103AE" w:rsidP="00DB4902">
            <w:pPr>
              <w:spacing w:line="288" w:lineRule="auto"/>
              <w:contextualSpacing/>
              <w:jc w:val="both"/>
              <w:rPr>
                <w:rFonts w:ascii="Times New Roman" w:hAnsi="Times New Roman"/>
                <w:iCs/>
              </w:rPr>
            </w:pPr>
            <w:r w:rsidRPr="004945A2">
              <w:rPr>
                <w:rFonts w:ascii="Times New Roman" w:hAnsi="Times New Roman"/>
                <w:b/>
              </w:rPr>
              <w:t>2</w:t>
            </w:r>
            <w:r w:rsidR="00D44CF8" w:rsidRPr="004945A2">
              <w:rPr>
                <w:rFonts w:ascii="Times New Roman" w:hAnsi="Times New Roman"/>
                <w:b/>
              </w:rPr>
              <w:t xml:space="preserve">) </w:t>
            </w:r>
            <w:r w:rsidR="00D44CF8" w:rsidRPr="00DB4902">
              <w:rPr>
                <w:rFonts w:ascii="Times New Roman" w:hAnsi="Times New Roman"/>
                <w:b/>
                <w:i/>
              </w:rPr>
              <w:t>Оценка заявок по показателю</w:t>
            </w:r>
            <w:r w:rsidR="00DB4902" w:rsidRPr="00DB4902">
              <w:rPr>
                <w:rFonts w:ascii="Times New Roman" w:hAnsi="Times New Roman"/>
                <w:b/>
                <w:i/>
              </w:rPr>
              <w:t xml:space="preserve"> </w:t>
            </w:r>
            <w:r w:rsidR="00D44CF8" w:rsidRPr="00DB4902">
              <w:rPr>
                <w:rFonts w:ascii="Times New Roman" w:hAnsi="Times New Roman"/>
                <w:b/>
                <w:i/>
              </w:rPr>
              <w:t>«</w:t>
            </w:r>
            <w:r w:rsidR="000E266E" w:rsidRPr="00DB4902">
              <w:rPr>
                <w:rFonts w:ascii="Times New Roman" w:hAnsi="Times New Roman"/>
                <w:b/>
                <w:i/>
              </w:rPr>
              <w:t>Опыт оказания информационных услуг на Интернет-ресурсах федеральных информационных агентств за период 2016-2018 гг.</w:t>
            </w:r>
            <w:r w:rsidR="00D44CF8" w:rsidRPr="00DB4902">
              <w:rPr>
                <w:rFonts w:ascii="Times New Roman" w:hAnsi="Times New Roman"/>
                <w:b/>
                <w:i/>
              </w:rPr>
              <w:t xml:space="preserve">» осуществляется </w:t>
            </w:r>
            <w:r w:rsidR="00DB4902">
              <w:rPr>
                <w:rFonts w:ascii="Times New Roman" w:hAnsi="Times New Roman"/>
                <w:b/>
                <w:i/>
              </w:rPr>
              <w:t>по формуле</w:t>
            </w:r>
            <w:r w:rsidR="00D44CF8" w:rsidRPr="00DB4902">
              <w:rPr>
                <w:rFonts w:ascii="Times New Roman" w:hAnsi="Times New Roman"/>
                <w:b/>
                <w:i/>
              </w:rPr>
              <w:t>:</w:t>
            </w:r>
          </w:p>
          <w:p w:rsidR="00DB4902" w:rsidRDefault="00DB4902" w:rsidP="00DB4902">
            <w:pPr>
              <w:spacing w:line="288" w:lineRule="auto"/>
              <w:contextualSpacing/>
              <w:jc w:val="both"/>
              <w:rPr>
                <w:rFonts w:ascii="Times New Roman" w:hAnsi="Times New Roman"/>
                <w:b/>
              </w:rPr>
            </w:pPr>
          </w:p>
          <w:p w:rsidR="00DB4902" w:rsidRPr="00E04894" w:rsidRDefault="00DB4902" w:rsidP="00DB4902">
            <w:pPr>
              <w:spacing w:line="288" w:lineRule="auto"/>
              <w:ind w:left="-73"/>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141276">
              <w:rPr>
                <w:rFonts w:ascii="Times New Roman" w:hAnsi="Times New Roman"/>
                <w:sz w:val="28"/>
              </w:rPr>
              <w:t>,</w:t>
            </w:r>
          </w:p>
          <w:p w:rsidR="00DB4902" w:rsidRPr="00E04894" w:rsidRDefault="00DB4902" w:rsidP="00DB4902">
            <w:pPr>
              <w:spacing w:line="288" w:lineRule="auto"/>
              <w:ind w:left="-73"/>
              <w:jc w:val="center"/>
              <w:rPr>
                <w:rFonts w:ascii="Times New Roman" w:hAnsi="Times New Roman"/>
                <w:sz w:val="28"/>
              </w:rPr>
            </w:pPr>
          </w:p>
          <w:p w:rsidR="00DB4902" w:rsidRPr="00E04894" w:rsidRDefault="00DB4902" w:rsidP="00DB4902">
            <w:pPr>
              <w:spacing w:line="288" w:lineRule="auto"/>
              <w:ind w:left="567"/>
              <w:jc w:val="both"/>
              <w:rPr>
                <w:rFonts w:ascii="Times New Roman" w:hAnsi="Times New Roman"/>
                <w:i/>
              </w:rPr>
            </w:pPr>
            <w:r w:rsidRPr="00E04894">
              <w:rPr>
                <w:rFonts w:ascii="Times New Roman" w:hAnsi="Times New Roman"/>
                <w:i/>
              </w:rPr>
              <w:t xml:space="preserve">где </w:t>
            </w:r>
            <w:proofErr w:type="spellStart"/>
            <w:r w:rsidRPr="00E04894">
              <w:rPr>
                <w:rFonts w:ascii="Times New Roman" w:hAnsi="Times New Roman"/>
                <w:i/>
              </w:rPr>
              <w:t>Бe</w:t>
            </w:r>
            <w:proofErr w:type="spellEnd"/>
            <w:r w:rsidRPr="00E04894">
              <w:rPr>
                <w:rFonts w:ascii="Times New Roman" w:hAnsi="Times New Roman"/>
                <w:i/>
                <w:lang w:val="en-US"/>
              </w:rPr>
              <w:t>i</w:t>
            </w:r>
            <w:r w:rsidRPr="00E04894">
              <w:rPr>
                <w:rFonts w:ascii="Times New Roman" w:hAnsi="Times New Roman"/>
                <w:i/>
              </w:rPr>
              <w:t xml:space="preserve"> – количество баллов, которые получает i-й Участник закупки по данному показателю;</w:t>
            </w:r>
          </w:p>
          <w:p w:rsidR="00DB4902" w:rsidRPr="00E04894" w:rsidRDefault="00DB4902" w:rsidP="00DB4902">
            <w:pPr>
              <w:spacing w:line="288" w:lineRule="auto"/>
              <w:ind w:left="567"/>
              <w:jc w:val="both"/>
              <w:rPr>
                <w:rFonts w:ascii="Times New Roman" w:hAnsi="Times New Roman"/>
                <w:i/>
              </w:rPr>
            </w:pPr>
            <w:r w:rsidRPr="00E04894">
              <w:rPr>
                <w:rFonts w:ascii="Times New Roman" w:hAnsi="Times New Roman"/>
                <w:i/>
              </w:rPr>
              <w:t>E</w:t>
            </w:r>
            <w:r>
              <w:rPr>
                <w:rFonts w:ascii="Times New Roman" w:hAnsi="Times New Roman"/>
                <w:i/>
              </w:rPr>
              <w:t xml:space="preserve"> </w:t>
            </w:r>
            <w:proofErr w:type="spellStart"/>
            <w:r w:rsidRPr="00E04894">
              <w:rPr>
                <w:rFonts w:ascii="Times New Roman" w:hAnsi="Times New Roman"/>
                <w:i/>
              </w:rPr>
              <w:t>max</w:t>
            </w:r>
            <w:proofErr w:type="spellEnd"/>
            <w:r w:rsidRPr="00E04894">
              <w:rPr>
                <w:rFonts w:ascii="Times New Roman" w:hAnsi="Times New Roman"/>
                <w:i/>
              </w:rPr>
              <w:t xml:space="preserve"> – максимальное значение показателя среди оцениваемых заявок;</w:t>
            </w:r>
          </w:p>
          <w:p w:rsidR="00DB4902" w:rsidRPr="00E04894" w:rsidRDefault="00DB4902" w:rsidP="00DB4902">
            <w:pPr>
              <w:spacing w:line="288" w:lineRule="auto"/>
              <w:ind w:left="567"/>
              <w:jc w:val="both"/>
              <w:rPr>
                <w:rFonts w:ascii="Times New Roman" w:hAnsi="Times New Roman"/>
                <w:i/>
              </w:rPr>
            </w:pPr>
            <w:proofErr w:type="spellStart"/>
            <w:r w:rsidRPr="00E04894">
              <w:rPr>
                <w:rFonts w:ascii="Times New Roman" w:hAnsi="Times New Roman"/>
                <w:i/>
              </w:rPr>
              <w:t>Ei</w:t>
            </w:r>
            <w:proofErr w:type="spellEnd"/>
            <w:r w:rsidRPr="00E04894">
              <w:rPr>
                <w:rFonts w:ascii="Times New Roman" w:hAnsi="Times New Roman"/>
                <w:i/>
              </w:rPr>
              <w:t xml:space="preserve"> – значение показателя, подтвержденное в заявке i-</w:t>
            </w:r>
            <w:proofErr w:type="spellStart"/>
            <w:r w:rsidRPr="00E04894">
              <w:rPr>
                <w:rFonts w:ascii="Times New Roman" w:hAnsi="Times New Roman"/>
                <w:i/>
              </w:rPr>
              <w:t>го</w:t>
            </w:r>
            <w:proofErr w:type="spellEnd"/>
            <w:r w:rsidRPr="00E04894">
              <w:rPr>
                <w:rFonts w:ascii="Times New Roman" w:hAnsi="Times New Roman"/>
                <w:i/>
              </w:rPr>
              <w:t xml:space="preserve"> Участника закупки.</w:t>
            </w:r>
          </w:p>
          <w:p w:rsidR="00482F02" w:rsidRDefault="00482F02" w:rsidP="00F13CB6">
            <w:pPr>
              <w:pStyle w:val="af8"/>
              <w:spacing w:line="288" w:lineRule="auto"/>
              <w:ind w:left="0"/>
              <w:jc w:val="both"/>
              <w:rPr>
                <w:rFonts w:ascii="Times New Roman" w:hAnsi="Times New Roman"/>
              </w:rPr>
            </w:pPr>
          </w:p>
          <w:p w:rsidR="00DB4902" w:rsidRPr="00141276" w:rsidRDefault="00DB4902" w:rsidP="00F13CB6">
            <w:pPr>
              <w:pStyle w:val="af8"/>
              <w:spacing w:line="288" w:lineRule="auto"/>
              <w:ind w:left="0"/>
              <w:jc w:val="both"/>
              <w:rPr>
                <w:rFonts w:ascii="Times New Roman" w:hAnsi="Times New Roman"/>
              </w:rPr>
            </w:pPr>
            <w:r w:rsidRPr="00141276">
              <w:rPr>
                <w:rFonts w:ascii="Times New Roman" w:hAnsi="Times New Roman"/>
              </w:rPr>
              <w:t xml:space="preserve">Оцениваемый показатель (Е): количество договоров на оказание </w:t>
            </w:r>
            <w:r w:rsidRPr="00DB4902">
              <w:rPr>
                <w:rFonts w:ascii="Times New Roman" w:hAnsi="Times New Roman"/>
              </w:rPr>
              <w:t>информационных услуг на Интернет-ресурсах федеральных информационных агентств</w:t>
            </w:r>
            <w:r>
              <w:rPr>
                <w:rFonts w:ascii="Times New Roman" w:hAnsi="Times New Roman"/>
              </w:rPr>
              <w:t xml:space="preserve"> в период с 2016 по 2018</w:t>
            </w:r>
            <w:r w:rsidR="00F13CB6">
              <w:rPr>
                <w:rFonts w:ascii="Times New Roman" w:hAnsi="Times New Roman"/>
              </w:rPr>
              <w:t xml:space="preserve"> </w:t>
            </w:r>
            <w:r>
              <w:rPr>
                <w:rFonts w:ascii="Times New Roman" w:hAnsi="Times New Roman"/>
              </w:rPr>
              <w:t>год (включительно)</w:t>
            </w:r>
            <w:r w:rsidRPr="00141276">
              <w:rPr>
                <w:rFonts w:ascii="Times New Roman" w:hAnsi="Times New Roman"/>
              </w:rPr>
              <w:t>. Успешной признается оказание услуг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DB4902" w:rsidRDefault="00DB4902" w:rsidP="00F13CB6">
            <w:pPr>
              <w:spacing w:line="288" w:lineRule="auto"/>
              <w:jc w:val="both"/>
              <w:rPr>
                <w:rFonts w:ascii="Times New Roman" w:hAnsi="Times New Roman"/>
                <w:lang w:eastAsia="ru-RU"/>
              </w:rPr>
            </w:pPr>
            <w:r w:rsidRPr="00BD7170">
              <w:rPr>
                <w:rFonts w:ascii="Times New Roman" w:hAnsi="Times New Roman"/>
                <w:lang w:eastAsia="ru-RU"/>
              </w:rPr>
              <w:t>Результат оценки по показателю «Опыт</w:t>
            </w:r>
            <w:r>
              <w:rPr>
                <w:rFonts w:ascii="Times New Roman" w:hAnsi="Times New Roman"/>
                <w:lang w:eastAsia="ru-RU"/>
              </w:rPr>
              <w:t xml:space="preserve"> оказания услуг сопоставимого характера</w:t>
            </w:r>
            <w:r w:rsidRPr="00BD7170">
              <w:rPr>
                <w:rFonts w:ascii="Times New Roman" w:hAnsi="Times New Roman"/>
                <w:lang w:eastAsia="ru-RU"/>
              </w:rPr>
              <w:t>» умножается на коэффициент значимости показателя.</w:t>
            </w:r>
          </w:p>
          <w:p w:rsidR="00F13CB6" w:rsidRPr="00BD7170" w:rsidRDefault="00F13CB6" w:rsidP="00DB4902">
            <w:pPr>
              <w:spacing w:line="288" w:lineRule="auto"/>
              <w:jc w:val="both"/>
              <w:rPr>
                <w:rFonts w:ascii="Times New Roman" w:hAnsi="Times New Roman"/>
                <w:lang w:eastAsia="ru-RU"/>
              </w:rPr>
            </w:pPr>
          </w:p>
          <w:p w:rsidR="00D44CF8" w:rsidRPr="00F13CB6" w:rsidRDefault="00F13CB6" w:rsidP="00F13CB6">
            <w:pPr>
              <w:spacing w:line="288" w:lineRule="auto"/>
              <w:jc w:val="both"/>
              <w:rPr>
                <w:rFonts w:ascii="Times New Roman" w:hAnsi="Times New Roman"/>
                <w:b/>
                <w:iCs/>
              </w:rPr>
            </w:pPr>
            <w:r w:rsidRPr="00F13CB6">
              <w:rPr>
                <w:rFonts w:ascii="Times New Roman" w:hAnsi="Times New Roman"/>
                <w:b/>
                <w:iCs/>
              </w:rPr>
              <w:t xml:space="preserve">3) </w:t>
            </w:r>
            <w:r w:rsidR="00D44CF8" w:rsidRPr="00F13CB6">
              <w:rPr>
                <w:rFonts w:ascii="Times New Roman" w:hAnsi="Times New Roman"/>
                <w:b/>
                <w:i/>
                <w:iCs/>
              </w:rPr>
              <w:t xml:space="preserve">Оценка заявок по </w:t>
            </w:r>
            <w:r w:rsidRPr="00F13CB6">
              <w:rPr>
                <w:rFonts w:ascii="Times New Roman" w:hAnsi="Times New Roman"/>
                <w:b/>
                <w:i/>
                <w:iCs/>
              </w:rPr>
              <w:t>показателю</w:t>
            </w:r>
            <w:r w:rsidR="00D44CF8" w:rsidRPr="00F13CB6">
              <w:rPr>
                <w:rFonts w:ascii="Times New Roman" w:hAnsi="Times New Roman"/>
                <w:b/>
                <w:i/>
                <w:iCs/>
              </w:rPr>
              <w:t xml:space="preserve"> «</w:t>
            </w:r>
            <w:r>
              <w:rPr>
                <w:rFonts w:ascii="Times New Roman" w:hAnsi="Times New Roman"/>
                <w:b/>
                <w:i/>
                <w:iCs/>
              </w:rPr>
              <w:t>П</w:t>
            </w:r>
            <w:r w:rsidR="00482F02">
              <w:rPr>
                <w:rFonts w:ascii="Times New Roman" w:hAnsi="Times New Roman"/>
                <w:b/>
                <w:i/>
                <w:iCs/>
              </w:rPr>
              <w:t>осещаемость И</w:t>
            </w:r>
            <w:r>
              <w:rPr>
                <w:rFonts w:ascii="Times New Roman" w:hAnsi="Times New Roman"/>
                <w:b/>
                <w:i/>
                <w:iCs/>
              </w:rPr>
              <w:t>нтернет - ресурса»</w:t>
            </w:r>
            <w:r w:rsidR="00C61BCB" w:rsidRPr="00F13CB6">
              <w:rPr>
                <w:rFonts w:ascii="Times New Roman" w:hAnsi="Times New Roman"/>
                <w:b/>
                <w:i/>
                <w:iCs/>
              </w:rPr>
              <w:t xml:space="preserve"> </w:t>
            </w:r>
            <w:r w:rsidR="00D44CF8" w:rsidRPr="00F13CB6">
              <w:rPr>
                <w:rFonts w:ascii="Times New Roman" w:hAnsi="Times New Roman"/>
                <w:b/>
                <w:i/>
                <w:iCs/>
              </w:rPr>
              <w:t>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D44CF8" w:rsidRPr="00D44CF8" w:rsidTr="0073098B">
              <w:tc>
                <w:tcPr>
                  <w:tcW w:w="6839" w:type="dxa"/>
                </w:tcPr>
                <w:p w:rsidR="00D44CF8" w:rsidRPr="00D44CF8" w:rsidRDefault="00482F02" w:rsidP="00482F02">
                  <w:pPr>
                    <w:spacing w:line="288" w:lineRule="auto"/>
                    <w:contextualSpacing/>
                    <w:jc w:val="both"/>
                    <w:rPr>
                      <w:rFonts w:ascii="Times New Roman" w:hAnsi="Times New Roman"/>
                      <w:b/>
                      <w:i/>
                      <w:highlight w:val="yellow"/>
                    </w:rPr>
                  </w:pPr>
                  <w:r>
                    <w:rPr>
                      <w:rFonts w:ascii="Times New Roman" w:hAnsi="Times New Roman"/>
                      <w:b/>
                      <w:i/>
                    </w:rPr>
                    <w:t>Показатель оценивается по н</w:t>
                  </w:r>
                  <w:r w:rsidR="0073098B" w:rsidRPr="0073098B">
                    <w:rPr>
                      <w:rFonts w:ascii="Times New Roman" w:hAnsi="Times New Roman"/>
                      <w:b/>
                      <w:i/>
                    </w:rPr>
                    <w:t>аличи</w:t>
                  </w:r>
                  <w:r>
                    <w:rPr>
                      <w:rFonts w:ascii="Times New Roman" w:hAnsi="Times New Roman"/>
                      <w:b/>
                      <w:i/>
                    </w:rPr>
                    <w:t xml:space="preserve">ю </w:t>
                  </w:r>
                  <w:r w:rsidR="0073098B" w:rsidRPr="0073098B">
                    <w:rPr>
                      <w:rFonts w:ascii="Times New Roman" w:hAnsi="Times New Roman"/>
                      <w:b/>
                      <w:i/>
                    </w:rPr>
                    <w:t>уни</w:t>
                  </w:r>
                  <w:r>
                    <w:rPr>
                      <w:rFonts w:ascii="Times New Roman" w:hAnsi="Times New Roman"/>
                      <w:b/>
                      <w:i/>
                    </w:rPr>
                    <w:t>кальных посетителей в месяц на И</w:t>
                  </w:r>
                  <w:r w:rsidR="0073098B" w:rsidRPr="0073098B">
                    <w:rPr>
                      <w:rFonts w:ascii="Times New Roman" w:hAnsi="Times New Roman"/>
                      <w:b/>
                      <w:i/>
                    </w:rPr>
                    <w:t>нтернет-</w:t>
                  </w:r>
                  <w:r>
                    <w:rPr>
                      <w:rFonts w:ascii="Times New Roman" w:hAnsi="Times New Roman"/>
                      <w:b/>
                      <w:i/>
                    </w:rPr>
                    <w:t>ресурсе</w:t>
                  </w:r>
                  <w:r w:rsidR="0073098B" w:rsidRPr="0073098B">
                    <w:rPr>
                      <w:rFonts w:ascii="Times New Roman" w:hAnsi="Times New Roman"/>
                      <w:b/>
                      <w:i/>
                    </w:rPr>
                    <w:t xml:space="preserve"> российского информационного агентства, освещающего события общеполитического и экономического характера </w:t>
                  </w:r>
                  <w:r w:rsidR="00D44CF8" w:rsidRPr="00482F02">
                    <w:rPr>
                      <w:rFonts w:ascii="Times New Roman" w:hAnsi="Times New Roman"/>
                      <w:i/>
                    </w:rPr>
                    <w:t>(информац</w:t>
                  </w:r>
                  <w:r w:rsidR="0073098B" w:rsidRPr="00482F02">
                    <w:rPr>
                      <w:rFonts w:ascii="Times New Roman" w:hAnsi="Times New Roman"/>
                      <w:i/>
                    </w:rPr>
                    <w:t>ия оценивается по предоставленным</w:t>
                  </w:r>
                  <w:r w:rsidR="00D44CF8" w:rsidRPr="00482F02">
                    <w:rPr>
                      <w:rFonts w:ascii="Times New Roman" w:hAnsi="Times New Roman"/>
                      <w:i/>
                    </w:rPr>
                    <w:t xml:space="preserve"> </w:t>
                  </w:r>
                  <w:r w:rsidR="0073098B" w:rsidRPr="00482F02">
                    <w:rPr>
                      <w:rFonts w:ascii="Times New Roman" w:hAnsi="Times New Roman"/>
                      <w:i/>
                    </w:rPr>
                    <w:t>скриншотам со страницы сайта федерального информационного агентства, предлагаемого в качестве Интернет-ресурса для оказания информационных услуг по предмету закупки</w:t>
                  </w:r>
                  <w:r w:rsidR="00D44CF8" w:rsidRPr="00482F02">
                    <w:rPr>
                      <w:rFonts w:ascii="Times New Roman" w:hAnsi="Times New Roman"/>
                      <w:i/>
                    </w:rPr>
                    <w:t>)</w:t>
                  </w:r>
                  <w:r>
                    <w:rPr>
                      <w:rFonts w:ascii="Times New Roman" w:hAnsi="Times New Roman"/>
                      <w:i/>
                    </w:rPr>
                    <w:t>.</w:t>
                  </w:r>
                </w:p>
              </w:tc>
              <w:tc>
                <w:tcPr>
                  <w:tcW w:w="1734" w:type="dxa"/>
                </w:tcPr>
                <w:p w:rsidR="00D44CF8" w:rsidRPr="00D44CF8" w:rsidRDefault="00D44CF8" w:rsidP="00D44CF8">
                  <w:pPr>
                    <w:spacing w:line="288" w:lineRule="auto"/>
                    <w:ind w:right="176"/>
                    <w:contextualSpacing/>
                    <w:jc w:val="center"/>
                    <w:rPr>
                      <w:rFonts w:ascii="Times New Roman" w:hAnsi="Times New Roman"/>
                      <w:b/>
                      <w:i/>
                      <w:highlight w:val="yellow"/>
                    </w:rPr>
                  </w:pPr>
                  <w:r w:rsidRPr="0073098B">
                    <w:rPr>
                      <w:rFonts w:ascii="Times New Roman" w:hAnsi="Times New Roman"/>
                      <w:b/>
                      <w:i/>
                    </w:rPr>
                    <w:t>Количество выставляемых баллов</w:t>
                  </w:r>
                </w:p>
              </w:tc>
            </w:tr>
            <w:tr w:rsidR="0073098B" w:rsidRPr="00D44CF8" w:rsidTr="00482F02">
              <w:trPr>
                <w:trHeight w:val="400"/>
              </w:trPr>
              <w:tc>
                <w:tcPr>
                  <w:tcW w:w="6839" w:type="dxa"/>
                  <w:vAlign w:val="center"/>
                </w:tcPr>
                <w:p w:rsidR="0073098B" w:rsidRPr="005919E4" w:rsidRDefault="00482F02" w:rsidP="00482F02">
                  <w:pPr>
                    <w:suppressAutoHyphens/>
                    <w:ind w:right="-108"/>
                    <w:contextualSpacing/>
                    <w:jc w:val="center"/>
                    <w:rPr>
                      <w:rFonts w:ascii="Times New Roman" w:hAnsi="Times New Roman"/>
                      <w:sz w:val="22"/>
                    </w:rPr>
                  </w:pPr>
                  <w:r w:rsidRPr="005919E4">
                    <w:rPr>
                      <w:rFonts w:ascii="Times New Roman" w:hAnsi="Times New Roman"/>
                      <w:sz w:val="22"/>
                    </w:rPr>
                    <w:t>Н</w:t>
                  </w:r>
                  <w:r w:rsidR="0073098B" w:rsidRPr="005919E4">
                    <w:rPr>
                      <w:rFonts w:ascii="Times New Roman" w:hAnsi="Times New Roman"/>
                      <w:sz w:val="22"/>
                    </w:rPr>
                    <w:t>аличие</w:t>
                  </w:r>
                  <w:r>
                    <w:rPr>
                      <w:rFonts w:ascii="Times New Roman" w:hAnsi="Times New Roman"/>
                      <w:sz w:val="22"/>
                    </w:rPr>
                    <w:t xml:space="preserve"> 15 000 000 и более уникальных посетителей</w:t>
                  </w:r>
                </w:p>
              </w:tc>
              <w:tc>
                <w:tcPr>
                  <w:tcW w:w="1734" w:type="dxa"/>
                  <w:vAlign w:val="center"/>
                </w:tcPr>
                <w:p w:rsidR="0073098B" w:rsidRPr="005919E4" w:rsidRDefault="00482F02" w:rsidP="0073098B">
                  <w:pPr>
                    <w:suppressAutoHyphens/>
                    <w:ind w:right="-108"/>
                    <w:contextualSpacing/>
                    <w:jc w:val="center"/>
                    <w:rPr>
                      <w:rFonts w:ascii="Times New Roman" w:hAnsi="Times New Roman"/>
                      <w:sz w:val="22"/>
                    </w:rPr>
                  </w:pPr>
                  <w:r>
                    <w:rPr>
                      <w:rFonts w:ascii="Times New Roman" w:hAnsi="Times New Roman"/>
                      <w:sz w:val="22"/>
                    </w:rPr>
                    <w:t>100</w:t>
                  </w:r>
                </w:p>
              </w:tc>
            </w:tr>
            <w:tr w:rsidR="00482F02" w:rsidRPr="00D44CF8" w:rsidTr="00482F02">
              <w:trPr>
                <w:trHeight w:val="400"/>
              </w:trPr>
              <w:tc>
                <w:tcPr>
                  <w:tcW w:w="6839" w:type="dxa"/>
                  <w:vAlign w:val="center"/>
                </w:tcPr>
                <w:p w:rsidR="00482F02" w:rsidRPr="005919E4" w:rsidRDefault="00482F02" w:rsidP="0073098B">
                  <w:pPr>
                    <w:suppressAutoHyphens/>
                    <w:ind w:right="-108"/>
                    <w:contextualSpacing/>
                    <w:jc w:val="center"/>
                    <w:rPr>
                      <w:sz w:val="22"/>
                    </w:rPr>
                  </w:pPr>
                  <w:r>
                    <w:rPr>
                      <w:rFonts w:ascii="Times New Roman" w:hAnsi="Times New Roman"/>
                      <w:sz w:val="22"/>
                    </w:rPr>
                    <w:t>Наличие 14 999 999 и менее уникальных посетителей</w:t>
                  </w:r>
                </w:p>
              </w:tc>
              <w:tc>
                <w:tcPr>
                  <w:tcW w:w="1734" w:type="dxa"/>
                  <w:vAlign w:val="center"/>
                </w:tcPr>
                <w:p w:rsidR="00482F02" w:rsidRDefault="00482F02" w:rsidP="0073098B">
                  <w:pPr>
                    <w:suppressAutoHyphens/>
                    <w:ind w:right="-108"/>
                    <w:contextualSpacing/>
                    <w:jc w:val="center"/>
                    <w:rPr>
                      <w:sz w:val="22"/>
                    </w:rPr>
                  </w:pPr>
                  <w:r w:rsidRPr="005919E4">
                    <w:rPr>
                      <w:rFonts w:ascii="Times New Roman" w:hAnsi="Times New Roman"/>
                      <w:sz w:val="22"/>
                    </w:rPr>
                    <w:t>0</w:t>
                  </w:r>
                </w:p>
              </w:tc>
            </w:tr>
          </w:tbl>
          <w:p w:rsidR="00AE63D3" w:rsidRPr="00D44CF8" w:rsidRDefault="00AE63D3" w:rsidP="00AE63D3">
            <w:pPr>
              <w:spacing w:line="288" w:lineRule="auto"/>
              <w:contextualSpacing/>
              <w:jc w:val="both"/>
              <w:rPr>
                <w:rFonts w:ascii="Times New Roman" w:hAnsi="Times New Roman"/>
                <w:i/>
                <w:highlight w:val="yellow"/>
              </w:rPr>
            </w:pPr>
            <w:r w:rsidRPr="009E7CA8">
              <w:rPr>
                <w:rFonts w:ascii="Times New Roman" w:eastAsia="Times New Roman" w:hAnsi="Times New Roman"/>
                <w:lang w:eastAsia="ru-RU"/>
              </w:rPr>
              <w:t xml:space="preserve">Данные посещаемости Интернет-ресурса должны быть подтверждены открытыми статистическими источниками </w:t>
            </w:r>
            <w:hyperlink r:id="rId18" w:history="1">
              <w:r w:rsidRPr="009E7CA8">
                <w:rPr>
                  <w:rFonts w:ascii="Times New Roman" w:eastAsia="Times New Roman" w:hAnsi="Times New Roman"/>
                  <w:u w:val="single"/>
                  <w:lang w:eastAsia="ru-RU"/>
                </w:rPr>
                <w:t>Рейтинг@mail.ru</w:t>
              </w:r>
            </w:hyperlink>
            <w:r w:rsidRPr="009E7CA8">
              <w:rPr>
                <w:rFonts w:ascii="Times New Roman" w:eastAsia="Times New Roman" w:hAnsi="Times New Roman"/>
                <w:lang w:eastAsia="ru-RU"/>
              </w:rPr>
              <w:t xml:space="preserve">, </w:t>
            </w:r>
            <w:proofErr w:type="spellStart"/>
            <w:r w:rsidRPr="009E7CA8">
              <w:rPr>
                <w:rFonts w:ascii="Times New Roman" w:eastAsia="Times New Roman" w:hAnsi="Times New Roman"/>
                <w:lang w:val="en-US" w:eastAsia="ru-RU"/>
              </w:rPr>
              <w:t>Mediascope</w:t>
            </w:r>
            <w:proofErr w:type="spellEnd"/>
            <w:r w:rsidRPr="009E7CA8">
              <w:rPr>
                <w:rFonts w:ascii="Times New Roman" w:eastAsia="Times New Roman" w:hAnsi="Times New Roman"/>
                <w:lang w:eastAsia="ru-RU"/>
              </w:rPr>
              <w:t xml:space="preserve">, </w:t>
            </w:r>
            <w:proofErr w:type="spellStart"/>
            <w:r w:rsidRPr="009E7CA8">
              <w:rPr>
                <w:rFonts w:ascii="Times New Roman" w:eastAsia="Times New Roman" w:hAnsi="Times New Roman"/>
                <w:lang w:eastAsia="ru-RU"/>
              </w:rPr>
              <w:t>Live</w:t>
            </w:r>
            <w:proofErr w:type="spellEnd"/>
            <w:r w:rsidRPr="009E7CA8">
              <w:rPr>
                <w:rFonts w:ascii="Times New Roman" w:eastAsia="Times New Roman" w:hAnsi="Times New Roman"/>
                <w:lang w:val="en-US" w:eastAsia="ru-RU"/>
              </w:rPr>
              <w:t>i</w:t>
            </w:r>
            <w:proofErr w:type="spellStart"/>
            <w:r w:rsidRPr="009E7CA8">
              <w:rPr>
                <w:rFonts w:ascii="Times New Roman" w:eastAsia="Times New Roman" w:hAnsi="Times New Roman"/>
                <w:lang w:eastAsia="ru-RU"/>
              </w:rPr>
              <w:t>nternet</w:t>
            </w:r>
            <w:proofErr w:type="spellEnd"/>
            <w:r w:rsidRPr="009E7CA8">
              <w:rPr>
                <w:rFonts w:ascii="Times New Roman" w:eastAsia="Times New Roman" w:hAnsi="Times New Roman"/>
                <w:lang w:eastAsia="ru-RU"/>
              </w:rPr>
              <w:t xml:space="preserve">, или другими, включенными в перечень </w:t>
            </w:r>
            <w:proofErr w:type="spellStart"/>
            <w:r w:rsidRPr="009E7CA8">
              <w:rPr>
                <w:rFonts w:ascii="Times New Roman" w:eastAsia="Times New Roman" w:hAnsi="Times New Roman"/>
                <w:lang w:eastAsia="ru-RU"/>
              </w:rPr>
              <w:t>Роскомнадзора</w:t>
            </w:r>
            <w:proofErr w:type="spellEnd"/>
            <w:r w:rsidRPr="009E7CA8">
              <w:rPr>
                <w:rFonts w:ascii="Times New Roman" w:eastAsia="Times New Roman" w:hAnsi="Times New Roman"/>
                <w:lang w:eastAsia="ru-RU"/>
              </w:rPr>
              <w:t xml:space="preserve"> по адресу </w:t>
            </w:r>
            <w:hyperlink r:id="rId19" w:history="1">
              <w:r w:rsidRPr="009E7CA8">
                <w:rPr>
                  <w:rFonts w:ascii="Times New Roman" w:eastAsia="Times New Roman" w:hAnsi="Times New Roman"/>
                  <w:u w:val="single"/>
                  <w:lang w:eastAsia="ru-RU"/>
                </w:rPr>
                <w:t>https://rkn.gov.ru/news/rsoc/news50342.htm</w:t>
              </w:r>
            </w:hyperlink>
            <w:r w:rsidRPr="009E7CA8">
              <w:rPr>
                <w:rFonts w:ascii="Times New Roman" w:eastAsia="Times New Roman" w:hAnsi="Times New Roman"/>
                <w:lang w:eastAsia="ru-RU"/>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r>
              <w:rPr>
                <w:rFonts w:ascii="Times New Roman" w:eastAsia="Times New Roman" w:hAnsi="Times New Roman"/>
                <w:lang w:eastAsia="ru-RU"/>
              </w:rPr>
              <w:t>.</w:t>
            </w:r>
          </w:p>
          <w:p w:rsidR="00D44CF8" w:rsidRPr="00D44CF8" w:rsidRDefault="00D44CF8" w:rsidP="00D44CF8">
            <w:pPr>
              <w:spacing w:line="288" w:lineRule="auto"/>
              <w:contextualSpacing/>
              <w:jc w:val="both"/>
              <w:rPr>
                <w:rFonts w:ascii="Times New Roman" w:hAnsi="Times New Roman"/>
                <w:i/>
                <w:highlight w:val="yellow"/>
              </w:rPr>
            </w:pPr>
          </w:p>
          <w:p w:rsidR="00D44CF8" w:rsidRPr="00482F02" w:rsidRDefault="00482F02" w:rsidP="00482F02">
            <w:pPr>
              <w:spacing w:line="288" w:lineRule="auto"/>
              <w:jc w:val="both"/>
              <w:rPr>
                <w:rFonts w:ascii="Times New Roman" w:hAnsi="Times New Roman"/>
                <w:iCs/>
              </w:rPr>
            </w:pPr>
            <w:r w:rsidRPr="004B5DD0">
              <w:rPr>
                <w:rFonts w:ascii="Times New Roman" w:hAnsi="Times New Roman"/>
                <w:b/>
                <w:i/>
                <w:iCs/>
              </w:rPr>
              <w:t xml:space="preserve">4) </w:t>
            </w:r>
            <w:r w:rsidR="00D44CF8" w:rsidRPr="004B5DD0">
              <w:rPr>
                <w:rFonts w:ascii="Times New Roman" w:hAnsi="Times New Roman"/>
                <w:b/>
                <w:i/>
                <w:iCs/>
              </w:rPr>
              <w:t xml:space="preserve">Оценка по </w:t>
            </w:r>
            <w:r w:rsidRPr="004B5DD0">
              <w:rPr>
                <w:rFonts w:ascii="Times New Roman" w:hAnsi="Times New Roman"/>
                <w:b/>
                <w:i/>
                <w:iCs/>
              </w:rPr>
              <w:t>показателю</w:t>
            </w:r>
            <w:r w:rsidR="00D44CF8" w:rsidRPr="004B5DD0">
              <w:rPr>
                <w:rFonts w:ascii="Times New Roman" w:hAnsi="Times New Roman"/>
                <w:b/>
                <w:i/>
                <w:iCs/>
              </w:rPr>
              <w:t xml:space="preserve"> «</w:t>
            </w:r>
            <w:r w:rsidR="0027602B" w:rsidRPr="004B5DD0">
              <w:rPr>
                <w:rFonts w:ascii="Times New Roman" w:hAnsi="Times New Roman"/>
                <w:b/>
                <w:i/>
                <w:iCs/>
              </w:rPr>
              <w:t xml:space="preserve">Материально-технические ресурсы» </w:t>
            </w:r>
            <w:r w:rsidR="00D44CF8" w:rsidRPr="004B5DD0">
              <w:rPr>
                <w:rFonts w:ascii="Times New Roman" w:hAnsi="Times New Roman"/>
                <w:b/>
                <w:i/>
                <w:iCs/>
              </w:rPr>
              <w:t>осуществляется по следующей бальной шкале</w:t>
            </w:r>
            <w:r w:rsidR="00D44CF8" w:rsidRPr="00482F02">
              <w:rPr>
                <w:rFonts w:ascii="Times New Roman" w:hAnsi="Times New Roman"/>
                <w:iCs/>
              </w:rPr>
              <w:t>:</w:t>
            </w:r>
          </w:p>
          <w:tbl>
            <w:tblPr>
              <w:tblStyle w:val="15"/>
              <w:tblW w:w="8573" w:type="dxa"/>
              <w:tblLayout w:type="fixed"/>
              <w:tblLook w:val="04A0" w:firstRow="1" w:lastRow="0" w:firstColumn="1" w:lastColumn="0" w:noHBand="0" w:noVBand="1"/>
            </w:tblPr>
            <w:tblGrid>
              <w:gridCol w:w="5138"/>
              <w:gridCol w:w="3435"/>
            </w:tblGrid>
            <w:tr w:rsidR="00D44CF8" w:rsidRPr="00D44CF8" w:rsidTr="00A526CF">
              <w:tc>
                <w:tcPr>
                  <w:tcW w:w="5138" w:type="dxa"/>
                </w:tcPr>
                <w:p w:rsidR="00D44CF8" w:rsidRPr="00D44CF8" w:rsidRDefault="0027602B" w:rsidP="00A5584C">
                  <w:pPr>
                    <w:spacing w:line="288" w:lineRule="auto"/>
                    <w:contextualSpacing/>
                    <w:jc w:val="both"/>
                    <w:rPr>
                      <w:rFonts w:ascii="Times New Roman" w:hAnsi="Times New Roman"/>
                      <w:b/>
                      <w:i/>
                      <w:highlight w:val="yellow"/>
                    </w:rPr>
                  </w:pPr>
                  <w:r w:rsidRPr="0027602B">
                    <w:rPr>
                      <w:rFonts w:ascii="Times New Roman" w:hAnsi="Times New Roman"/>
                      <w:b/>
                      <w:i/>
                    </w:rPr>
                    <w:t>Показатель оценивается по наличию собственного электронного банка данных</w:t>
                  </w:r>
                  <w:r>
                    <w:rPr>
                      <w:rFonts w:ascii="Times New Roman" w:hAnsi="Times New Roman"/>
                      <w:b/>
                      <w:i/>
                    </w:rPr>
                    <w:t>* и фотоархива**</w:t>
                  </w:r>
                </w:p>
              </w:tc>
              <w:tc>
                <w:tcPr>
                  <w:tcW w:w="3435" w:type="dxa"/>
                </w:tcPr>
                <w:p w:rsidR="00D44CF8" w:rsidRPr="00D44CF8" w:rsidRDefault="00D44CF8" w:rsidP="00D44CF8">
                  <w:pPr>
                    <w:spacing w:line="288" w:lineRule="auto"/>
                    <w:ind w:right="176"/>
                    <w:contextualSpacing/>
                    <w:jc w:val="center"/>
                    <w:rPr>
                      <w:rFonts w:ascii="Times New Roman" w:hAnsi="Times New Roman"/>
                      <w:b/>
                      <w:i/>
                      <w:highlight w:val="yellow"/>
                    </w:rPr>
                  </w:pPr>
                  <w:r w:rsidRPr="005A3907">
                    <w:rPr>
                      <w:rFonts w:ascii="Times New Roman" w:hAnsi="Times New Roman"/>
                      <w:b/>
                      <w:i/>
                    </w:rPr>
                    <w:t>Количество выставляемых баллов</w:t>
                  </w:r>
                </w:p>
              </w:tc>
            </w:tr>
            <w:tr w:rsidR="005A3907" w:rsidRPr="00D44CF8" w:rsidTr="004B5DD0">
              <w:tc>
                <w:tcPr>
                  <w:tcW w:w="5138" w:type="dxa"/>
                  <w:vAlign w:val="center"/>
                </w:tcPr>
                <w:p w:rsidR="005A3907" w:rsidRPr="0027602B" w:rsidRDefault="0027602B" w:rsidP="004B5DD0">
                  <w:pPr>
                    <w:suppressAutoHyphens/>
                    <w:ind w:right="-108"/>
                    <w:contextualSpacing/>
                    <w:rPr>
                      <w:rFonts w:ascii="Times New Roman" w:hAnsi="Times New Roman"/>
                      <w:sz w:val="22"/>
                    </w:rPr>
                  </w:pPr>
                  <w:r w:rsidRPr="0027602B">
                    <w:rPr>
                      <w:rFonts w:ascii="Times New Roman" w:hAnsi="Times New Roman"/>
                      <w:sz w:val="22"/>
                    </w:rPr>
                    <w:t>Н</w:t>
                  </w:r>
                  <w:r w:rsidR="005A3907" w:rsidRPr="0027602B">
                    <w:rPr>
                      <w:rFonts w:ascii="Times New Roman" w:hAnsi="Times New Roman"/>
                      <w:sz w:val="22"/>
                    </w:rPr>
                    <w:t>аличие</w:t>
                  </w:r>
                  <w:r>
                    <w:rPr>
                      <w:rFonts w:ascii="Times New Roman" w:hAnsi="Times New Roman"/>
                      <w:sz w:val="22"/>
                    </w:rPr>
                    <w:t xml:space="preserve"> </w:t>
                  </w:r>
                  <w:r w:rsidR="00A5584C">
                    <w:rPr>
                      <w:rFonts w:ascii="Times New Roman" w:hAnsi="Times New Roman"/>
                      <w:sz w:val="22"/>
                    </w:rPr>
                    <w:t xml:space="preserve">собственного электронного банка данных </w:t>
                  </w:r>
                  <w:r>
                    <w:rPr>
                      <w:rFonts w:ascii="Times New Roman" w:hAnsi="Times New Roman"/>
                      <w:sz w:val="22"/>
                    </w:rPr>
                    <w:t>и фотоархива</w:t>
                  </w:r>
                </w:p>
              </w:tc>
              <w:tc>
                <w:tcPr>
                  <w:tcW w:w="3435" w:type="dxa"/>
                  <w:vAlign w:val="center"/>
                </w:tcPr>
                <w:p w:rsidR="005A3907" w:rsidRPr="0027602B" w:rsidRDefault="0027602B" w:rsidP="005A3907">
                  <w:pPr>
                    <w:suppressAutoHyphens/>
                    <w:ind w:right="-108"/>
                    <w:contextualSpacing/>
                    <w:jc w:val="center"/>
                    <w:rPr>
                      <w:rFonts w:ascii="Times New Roman" w:hAnsi="Times New Roman"/>
                      <w:sz w:val="22"/>
                    </w:rPr>
                  </w:pPr>
                  <w:r>
                    <w:rPr>
                      <w:rFonts w:ascii="Times New Roman" w:hAnsi="Times New Roman"/>
                      <w:sz w:val="22"/>
                    </w:rPr>
                    <w:t>100</w:t>
                  </w:r>
                </w:p>
              </w:tc>
            </w:tr>
            <w:tr w:rsidR="00A5584C" w:rsidRPr="00D44CF8" w:rsidTr="004B5DD0">
              <w:trPr>
                <w:trHeight w:val="390"/>
              </w:trPr>
              <w:tc>
                <w:tcPr>
                  <w:tcW w:w="5138" w:type="dxa"/>
                  <w:vAlign w:val="center"/>
                </w:tcPr>
                <w:p w:rsidR="00A5584C" w:rsidRPr="00A5584C" w:rsidRDefault="00A5584C" w:rsidP="004B5DD0">
                  <w:pPr>
                    <w:suppressAutoHyphens/>
                    <w:ind w:right="-108"/>
                    <w:contextualSpacing/>
                    <w:rPr>
                      <w:rFonts w:ascii="Times New Roman" w:hAnsi="Times New Roman"/>
                      <w:sz w:val="22"/>
                    </w:rPr>
                  </w:pPr>
                  <w:r w:rsidRPr="00A5584C">
                    <w:rPr>
                      <w:rFonts w:ascii="Times New Roman" w:hAnsi="Times New Roman"/>
                      <w:sz w:val="22"/>
                    </w:rPr>
                    <w:t>Наличие собственного электронного банка данных</w:t>
                  </w:r>
                </w:p>
              </w:tc>
              <w:tc>
                <w:tcPr>
                  <w:tcW w:w="3435" w:type="dxa"/>
                  <w:vAlign w:val="center"/>
                </w:tcPr>
                <w:p w:rsidR="00A5584C" w:rsidRPr="00A5584C" w:rsidRDefault="00A5584C" w:rsidP="005A3907">
                  <w:pPr>
                    <w:suppressAutoHyphens/>
                    <w:ind w:right="-108"/>
                    <w:contextualSpacing/>
                    <w:jc w:val="center"/>
                    <w:rPr>
                      <w:rFonts w:ascii="Times New Roman" w:hAnsi="Times New Roman"/>
                      <w:sz w:val="22"/>
                    </w:rPr>
                  </w:pPr>
                  <w:r w:rsidRPr="00A5584C">
                    <w:rPr>
                      <w:rFonts w:ascii="Times New Roman" w:hAnsi="Times New Roman"/>
                      <w:sz w:val="22"/>
                    </w:rPr>
                    <w:t>50</w:t>
                  </w:r>
                </w:p>
              </w:tc>
            </w:tr>
            <w:tr w:rsidR="00A5584C" w:rsidRPr="00D44CF8" w:rsidTr="004B5DD0">
              <w:trPr>
                <w:trHeight w:val="429"/>
              </w:trPr>
              <w:tc>
                <w:tcPr>
                  <w:tcW w:w="5138" w:type="dxa"/>
                  <w:vAlign w:val="center"/>
                </w:tcPr>
                <w:p w:rsidR="00A5584C" w:rsidRPr="00A5584C" w:rsidRDefault="00A5584C" w:rsidP="004B5DD0">
                  <w:pPr>
                    <w:suppressAutoHyphens/>
                    <w:ind w:right="-108"/>
                    <w:contextualSpacing/>
                    <w:rPr>
                      <w:rFonts w:ascii="Times New Roman" w:hAnsi="Times New Roman"/>
                      <w:sz w:val="22"/>
                    </w:rPr>
                  </w:pPr>
                  <w:r w:rsidRPr="00A5584C">
                    <w:rPr>
                      <w:rFonts w:ascii="Times New Roman" w:hAnsi="Times New Roman"/>
                      <w:sz w:val="22"/>
                    </w:rPr>
                    <w:t>Наличие собственного фотоархива</w:t>
                  </w:r>
                </w:p>
              </w:tc>
              <w:tc>
                <w:tcPr>
                  <w:tcW w:w="3435" w:type="dxa"/>
                  <w:vAlign w:val="center"/>
                </w:tcPr>
                <w:p w:rsidR="00A5584C" w:rsidRPr="00A5584C" w:rsidRDefault="00A5584C" w:rsidP="005A3907">
                  <w:pPr>
                    <w:suppressAutoHyphens/>
                    <w:ind w:right="-108"/>
                    <w:contextualSpacing/>
                    <w:jc w:val="center"/>
                    <w:rPr>
                      <w:rFonts w:ascii="Times New Roman" w:hAnsi="Times New Roman"/>
                      <w:sz w:val="22"/>
                    </w:rPr>
                  </w:pPr>
                  <w:r w:rsidRPr="00A5584C">
                    <w:rPr>
                      <w:rFonts w:ascii="Times New Roman" w:hAnsi="Times New Roman"/>
                      <w:sz w:val="22"/>
                    </w:rPr>
                    <w:t>50</w:t>
                  </w:r>
                </w:p>
              </w:tc>
            </w:tr>
            <w:tr w:rsidR="005A3907" w:rsidRPr="00D44CF8" w:rsidTr="004B5DD0">
              <w:tc>
                <w:tcPr>
                  <w:tcW w:w="5138" w:type="dxa"/>
                  <w:vAlign w:val="center"/>
                </w:tcPr>
                <w:p w:rsidR="005A3907" w:rsidRPr="0027602B" w:rsidRDefault="0027602B" w:rsidP="004B5DD0">
                  <w:pPr>
                    <w:suppressAutoHyphens/>
                    <w:ind w:right="-108"/>
                    <w:contextualSpacing/>
                    <w:rPr>
                      <w:rFonts w:ascii="Times New Roman" w:hAnsi="Times New Roman"/>
                      <w:sz w:val="22"/>
                    </w:rPr>
                  </w:pPr>
                  <w:r w:rsidRPr="0027602B">
                    <w:rPr>
                      <w:rFonts w:ascii="Times New Roman" w:hAnsi="Times New Roman"/>
                      <w:sz w:val="22"/>
                    </w:rPr>
                    <w:t>О</w:t>
                  </w:r>
                  <w:r w:rsidR="005A3907" w:rsidRPr="0027602B">
                    <w:rPr>
                      <w:rFonts w:ascii="Times New Roman" w:hAnsi="Times New Roman"/>
                      <w:sz w:val="22"/>
                    </w:rPr>
                    <w:t>тсутствие</w:t>
                  </w:r>
                  <w:r>
                    <w:rPr>
                      <w:rFonts w:ascii="Times New Roman" w:hAnsi="Times New Roman"/>
                      <w:sz w:val="22"/>
                    </w:rPr>
                    <w:t xml:space="preserve"> </w:t>
                  </w:r>
                  <w:r w:rsidR="00A5584C" w:rsidRPr="00A5584C">
                    <w:rPr>
                      <w:rFonts w:ascii="Times New Roman" w:hAnsi="Times New Roman"/>
                      <w:sz w:val="22"/>
                    </w:rPr>
                    <w:t>собственного электронного банка данных и фотоархива</w:t>
                  </w:r>
                </w:p>
              </w:tc>
              <w:tc>
                <w:tcPr>
                  <w:tcW w:w="3435" w:type="dxa"/>
                  <w:vAlign w:val="center"/>
                </w:tcPr>
                <w:p w:rsidR="005A3907" w:rsidRPr="0027602B" w:rsidRDefault="005A3907" w:rsidP="005A3907">
                  <w:pPr>
                    <w:suppressAutoHyphens/>
                    <w:ind w:right="-108"/>
                    <w:contextualSpacing/>
                    <w:jc w:val="center"/>
                    <w:rPr>
                      <w:rFonts w:ascii="Times New Roman" w:hAnsi="Times New Roman"/>
                      <w:sz w:val="22"/>
                    </w:rPr>
                  </w:pPr>
                  <w:r w:rsidRPr="0027602B">
                    <w:rPr>
                      <w:rFonts w:ascii="Times New Roman" w:hAnsi="Times New Roman"/>
                      <w:sz w:val="22"/>
                    </w:rPr>
                    <w:t>0</w:t>
                  </w:r>
                </w:p>
              </w:tc>
            </w:tr>
          </w:tbl>
          <w:p w:rsidR="0027602B" w:rsidRDefault="0027602B" w:rsidP="00AE63D3">
            <w:pPr>
              <w:spacing w:line="288" w:lineRule="auto"/>
              <w:contextualSpacing/>
              <w:jc w:val="both"/>
              <w:rPr>
                <w:rFonts w:ascii="Times New Roman" w:eastAsia="Times New Roman" w:hAnsi="Times New Roman"/>
                <w:i/>
                <w:lang w:eastAsia="ru-RU"/>
              </w:rPr>
            </w:pPr>
            <w:r>
              <w:rPr>
                <w:rFonts w:ascii="Times New Roman" w:eastAsia="Times New Roman" w:hAnsi="Times New Roman"/>
                <w:lang w:eastAsia="ru-RU"/>
              </w:rPr>
              <w:t>*</w:t>
            </w:r>
            <w:r w:rsidRPr="0027602B">
              <w:rPr>
                <w:rFonts w:ascii="Times New Roman" w:eastAsia="Times New Roman" w:hAnsi="Times New Roman"/>
                <w:i/>
                <w:lang w:eastAsia="ru-RU"/>
              </w:rPr>
              <w:t xml:space="preserve">электронный банк данных должен содержать зарегистрированную тематическую базу, ежедневно пополняемую информацией и доступную в режиме реального времени через </w:t>
            </w:r>
            <w:r>
              <w:rPr>
                <w:rFonts w:ascii="Times New Roman" w:eastAsia="Times New Roman" w:hAnsi="Times New Roman"/>
                <w:i/>
                <w:lang w:eastAsia="ru-RU"/>
              </w:rPr>
              <w:t xml:space="preserve">сеть </w:t>
            </w:r>
            <w:r w:rsidRPr="0027602B">
              <w:rPr>
                <w:rFonts w:ascii="Times New Roman" w:eastAsia="Times New Roman" w:hAnsi="Times New Roman"/>
                <w:i/>
                <w:lang w:eastAsia="ru-RU"/>
              </w:rPr>
              <w:t>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r w:rsidR="00A5584C">
              <w:rPr>
                <w:rFonts w:ascii="Times New Roman" w:eastAsia="Times New Roman" w:hAnsi="Times New Roman"/>
                <w:i/>
                <w:lang w:eastAsia="ru-RU"/>
              </w:rPr>
              <w:t>);</w:t>
            </w:r>
          </w:p>
          <w:p w:rsidR="00A5584C" w:rsidRDefault="00A5584C" w:rsidP="00AE63D3">
            <w:pPr>
              <w:spacing w:line="288" w:lineRule="auto"/>
              <w:contextualSpacing/>
              <w:jc w:val="both"/>
              <w:rPr>
                <w:rFonts w:ascii="Times New Roman" w:eastAsia="Times New Roman" w:hAnsi="Times New Roman"/>
                <w:lang w:eastAsia="ru-RU"/>
              </w:rPr>
            </w:pPr>
            <w:r>
              <w:rPr>
                <w:rFonts w:ascii="Times New Roman" w:eastAsia="Times New Roman" w:hAnsi="Times New Roman"/>
                <w:i/>
                <w:lang w:eastAsia="ru-RU"/>
              </w:rPr>
              <w:t>**</w:t>
            </w:r>
            <w:r>
              <w:t xml:space="preserve"> </w:t>
            </w:r>
            <w:r w:rsidRPr="00A5584C">
              <w:rPr>
                <w:rFonts w:ascii="Times New Roman" w:eastAsia="Times New Roman" w:hAnsi="Times New Roman"/>
                <w:i/>
                <w:lang w:eastAsia="ru-RU"/>
              </w:rPr>
              <w:t>фотоархив</w:t>
            </w:r>
            <w:r>
              <w:rPr>
                <w:rFonts w:ascii="Times New Roman" w:eastAsia="Times New Roman" w:hAnsi="Times New Roman"/>
                <w:i/>
                <w:lang w:eastAsia="ru-RU"/>
              </w:rPr>
              <w:t xml:space="preserve"> должен быть </w:t>
            </w:r>
            <w:r w:rsidRPr="00A5584C">
              <w:rPr>
                <w:rFonts w:ascii="Times New Roman" w:eastAsia="Times New Roman" w:hAnsi="Times New Roman"/>
                <w:i/>
                <w:lang w:eastAsia="ru-RU"/>
              </w:rPr>
              <w:t>объемом не менее 1 млн. фотоизображений и глубиной поиска не менее 50 лет</w:t>
            </w:r>
            <w:r>
              <w:rPr>
                <w:rFonts w:ascii="Times New Roman" w:eastAsia="Times New Roman" w:hAnsi="Times New Roman"/>
                <w:i/>
                <w:lang w:eastAsia="ru-RU"/>
              </w:rPr>
              <w:t>.</w:t>
            </w:r>
          </w:p>
          <w:p w:rsidR="00AE63D3" w:rsidRPr="00AE63D3" w:rsidRDefault="00AE63D3" w:rsidP="00AE63D3">
            <w:pPr>
              <w:spacing w:line="288" w:lineRule="auto"/>
              <w:contextualSpacing/>
              <w:jc w:val="both"/>
              <w:rPr>
                <w:rFonts w:ascii="Times New Roman" w:eastAsia="Times New Roman" w:hAnsi="Times New Roman"/>
                <w:lang w:eastAsia="ru-RU"/>
              </w:rPr>
            </w:pPr>
            <w:r w:rsidRPr="00AE63D3">
              <w:rPr>
                <w:rFonts w:ascii="Times New Roman" w:eastAsia="Times New Roman" w:hAnsi="Times New Roman"/>
                <w:lang w:eastAsia="ru-RU"/>
              </w:rPr>
              <w:t xml:space="preserve">Участник закупки представляет </w:t>
            </w:r>
            <w:r w:rsidRPr="00AE63D3">
              <w:rPr>
                <w:rFonts w:ascii="Times New Roman" w:hAnsi="Times New Roman"/>
              </w:rPr>
              <w:t>Форм</w:t>
            </w:r>
            <w:r w:rsidRPr="00AE63D3">
              <w:rPr>
                <w:rFonts w:ascii="Times New Roman" w:eastAsia="Times New Roman" w:hAnsi="Times New Roman"/>
                <w:lang w:eastAsia="ru-RU"/>
              </w:rPr>
              <w:t>у</w:t>
            </w:r>
            <w:r w:rsidRPr="00AE63D3">
              <w:rPr>
                <w:rFonts w:ascii="Times New Roman" w:hAnsi="Times New Roman"/>
              </w:rPr>
              <w:t xml:space="preserve"> 6. Сведения о материально-технических ресурсах. Участник закупки представляет описание данного ресурса.</w:t>
            </w:r>
          </w:p>
          <w:p w:rsidR="00D44CF8" w:rsidRDefault="00D44CF8" w:rsidP="00D44CF8">
            <w:pPr>
              <w:spacing w:line="288" w:lineRule="auto"/>
              <w:contextualSpacing/>
              <w:jc w:val="both"/>
              <w:rPr>
                <w:rFonts w:ascii="Times New Roman" w:hAnsi="Times New Roman"/>
                <w:lang w:eastAsia="ru-RU"/>
              </w:rPr>
            </w:pPr>
          </w:p>
          <w:p w:rsidR="000219FB" w:rsidRPr="004B5DD0" w:rsidRDefault="0027602B" w:rsidP="00A5584C">
            <w:pPr>
              <w:spacing w:line="288" w:lineRule="auto"/>
              <w:jc w:val="both"/>
              <w:rPr>
                <w:rFonts w:ascii="Times New Roman" w:hAnsi="Times New Roman"/>
                <w:b/>
                <w:i/>
                <w:iCs/>
              </w:rPr>
            </w:pPr>
            <w:r w:rsidRPr="004B5DD0">
              <w:rPr>
                <w:rFonts w:ascii="Times New Roman" w:hAnsi="Times New Roman"/>
                <w:b/>
                <w:i/>
                <w:iCs/>
              </w:rPr>
              <w:t xml:space="preserve">5) </w:t>
            </w:r>
            <w:r w:rsidR="000219FB" w:rsidRPr="004B5DD0">
              <w:rPr>
                <w:rFonts w:ascii="Times New Roman" w:hAnsi="Times New Roman"/>
                <w:b/>
                <w:i/>
                <w:iCs/>
              </w:rPr>
              <w:t xml:space="preserve">Оценка по </w:t>
            </w:r>
            <w:r w:rsidR="004B5DD0" w:rsidRPr="004B5DD0">
              <w:rPr>
                <w:rFonts w:ascii="Times New Roman" w:hAnsi="Times New Roman"/>
                <w:b/>
                <w:i/>
                <w:iCs/>
              </w:rPr>
              <w:t>показателю</w:t>
            </w:r>
            <w:r w:rsidR="000219FB" w:rsidRPr="004B5DD0">
              <w:rPr>
                <w:rFonts w:ascii="Times New Roman" w:hAnsi="Times New Roman"/>
                <w:b/>
                <w:i/>
                <w:iCs/>
              </w:rPr>
              <w:t xml:space="preserve"> «</w:t>
            </w:r>
            <w:r w:rsidR="004B5DD0" w:rsidRPr="004B5DD0">
              <w:rPr>
                <w:rFonts w:ascii="Times New Roman" w:hAnsi="Times New Roman"/>
                <w:b/>
                <w:i/>
                <w:iCs/>
              </w:rPr>
              <w:t>Кадровые ресурсы</w:t>
            </w:r>
            <w:r w:rsidR="000219FB" w:rsidRPr="004B5DD0">
              <w:rPr>
                <w:rFonts w:ascii="Times New Roman" w:hAnsi="Times New Roman"/>
                <w:b/>
                <w:i/>
                <w:iCs/>
              </w:rPr>
              <w:t>»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0219FB" w:rsidRPr="00D44CF8" w:rsidTr="004B5DD0">
              <w:trPr>
                <w:trHeight w:val="1713"/>
              </w:trPr>
              <w:tc>
                <w:tcPr>
                  <w:tcW w:w="5138" w:type="dxa"/>
                </w:tcPr>
                <w:p w:rsidR="000219FB" w:rsidRPr="00D44CF8" w:rsidRDefault="004B5DD0" w:rsidP="004B5DD0">
                  <w:pPr>
                    <w:spacing w:line="288" w:lineRule="auto"/>
                    <w:ind w:right="176"/>
                    <w:contextualSpacing/>
                    <w:jc w:val="both"/>
                    <w:rPr>
                      <w:rFonts w:ascii="Times New Roman" w:hAnsi="Times New Roman"/>
                      <w:b/>
                      <w:i/>
                      <w:highlight w:val="yellow"/>
                    </w:rPr>
                  </w:pPr>
                  <w:r>
                    <w:rPr>
                      <w:rFonts w:ascii="Times New Roman" w:hAnsi="Times New Roman"/>
                      <w:b/>
                      <w:i/>
                    </w:rPr>
                    <w:t>Показатель оценивается по н</w:t>
                  </w:r>
                  <w:r w:rsidRPr="004B5DD0">
                    <w:rPr>
                      <w:rFonts w:ascii="Times New Roman" w:hAnsi="Times New Roman"/>
                      <w:b/>
                      <w:i/>
                    </w:rPr>
                    <w:t>аличи</w:t>
                  </w:r>
                  <w:r>
                    <w:rPr>
                      <w:rFonts w:ascii="Times New Roman" w:hAnsi="Times New Roman"/>
                      <w:b/>
                      <w:i/>
                    </w:rPr>
                    <w:t xml:space="preserve">ю </w:t>
                  </w:r>
                  <w:r w:rsidRPr="004B5DD0">
                    <w:rPr>
                      <w:rFonts w:ascii="Times New Roman" w:hAnsi="Times New Roman"/>
                      <w:b/>
                      <w:i/>
                    </w:rPr>
                    <w:t>собственной корреспондентской сети не менее чем в 50 субъектах Российской Федерации и не менее чем в 50 зарубежных страна</w:t>
                  </w:r>
                  <w:r>
                    <w:rPr>
                      <w:rFonts w:ascii="Times New Roman" w:hAnsi="Times New Roman"/>
                      <w:b/>
                      <w:i/>
                    </w:rPr>
                    <w:t xml:space="preserve">. </w:t>
                  </w:r>
                </w:p>
              </w:tc>
              <w:tc>
                <w:tcPr>
                  <w:tcW w:w="3435" w:type="dxa"/>
                </w:tcPr>
                <w:p w:rsidR="000219FB" w:rsidRPr="00D44CF8" w:rsidRDefault="000219FB" w:rsidP="000219FB">
                  <w:pPr>
                    <w:spacing w:line="288" w:lineRule="auto"/>
                    <w:ind w:right="176"/>
                    <w:contextualSpacing/>
                    <w:jc w:val="center"/>
                    <w:rPr>
                      <w:rFonts w:ascii="Times New Roman" w:hAnsi="Times New Roman"/>
                      <w:b/>
                      <w:i/>
                      <w:highlight w:val="yellow"/>
                    </w:rPr>
                  </w:pPr>
                  <w:r w:rsidRPr="005A3907">
                    <w:rPr>
                      <w:rFonts w:ascii="Times New Roman" w:hAnsi="Times New Roman"/>
                      <w:b/>
                      <w:i/>
                    </w:rPr>
                    <w:t>Количество выставляемых баллов</w:t>
                  </w:r>
                </w:p>
              </w:tc>
            </w:tr>
            <w:tr w:rsidR="000219FB" w:rsidRPr="00D44CF8" w:rsidTr="000D081F">
              <w:tc>
                <w:tcPr>
                  <w:tcW w:w="5138" w:type="dxa"/>
                  <w:vAlign w:val="center"/>
                </w:tcPr>
                <w:p w:rsidR="000219FB" w:rsidRPr="004B5DD0" w:rsidRDefault="004B5DD0" w:rsidP="000219FB">
                  <w:pPr>
                    <w:suppressAutoHyphens/>
                    <w:ind w:right="-108"/>
                    <w:contextualSpacing/>
                    <w:jc w:val="center"/>
                    <w:rPr>
                      <w:rFonts w:ascii="Times New Roman" w:hAnsi="Times New Roman"/>
                      <w:sz w:val="22"/>
                    </w:rPr>
                  </w:pPr>
                  <w:r>
                    <w:rPr>
                      <w:rFonts w:ascii="Times New Roman" w:hAnsi="Times New Roman"/>
                      <w:sz w:val="22"/>
                    </w:rPr>
                    <w:t>Н</w:t>
                  </w:r>
                  <w:r w:rsidR="000219FB" w:rsidRPr="004B5DD0">
                    <w:rPr>
                      <w:rFonts w:ascii="Times New Roman" w:hAnsi="Times New Roman"/>
                      <w:sz w:val="22"/>
                    </w:rPr>
                    <w:t>аличие</w:t>
                  </w:r>
                </w:p>
              </w:tc>
              <w:tc>
                <w:tcPr>
                  <w:tcW w:w="3435" w:type="dxa"/>
                  <w:vAlign w:val="center"/>
                </w:tcPr>
                <w:p w:rsidR="000219FB" w:rsidRPr="004B5DD0" w:rsidRDefault="004B5DD0" w:rsidP="008A6C57">
                  <w:pPr>
                    <w:suppressAutoHyphens/>
                    <w:ind w:right="-108"/>
                    <w:contextualSpacing/>
                    <w:jc w:val="center"/>
                    <w:rPr>
                      <w:rFonts w:ascii="Times New Roman" w:hAnsi="Times New Roman"/>
                      <w:sz w:val="22"/>
                    </w:rPr>
                  </w:pPr>
                  <w:r>
                    <w:rPr>
                      <w:rFonts w:ascii="Times New Roman" w:hAnsi="Times New Roman"/>
                      <w:sz w:val="22"/>
                    </w:rPr>
                    <w:t>100</w:t>
                  </w:r>
                </w:p>
              </w:tc>
            </w:tr>
            <w:tr w:rsidR="000219FB" w:rsidRPr="00D44CF8" w:rsidTr="000D081F">
              <w:tc>
                <w:tcPr>
                  <w:tcW w:w="5138" w:type="dxa"/>
                  <w:vAlign w:val="center"/>
                </w:tcPr>
                <w:p w:rsidR="000219FB" w:rsidRPr="004B5DD0" w:rsidRDefault="004B5DD0" w:rsidP="000219FB">
                  <w:pPr>
                    <w:suppressAutoHyphens/>
                    <w:ind w:right="-108"/>
                    <w:contextualSpacing/>
                    <w:jc w:val="center"/>
                    <w:rPr>
                      <w:rFonts w:ascii="Times New Roman" w:hAnsi="Times New Roman"/>
                      <w:sz w:val="22"/>
                    </w:rPr>
                  </w:pPr>
                  <w:r>
                    <w:rPr>
                      <w:rFonts w:ascii="Times New Roman" w:hAnsi="Times New Roman"/>
                      <w:sz w:val="22"/>
                    </w:rPr>
                    <w:t>О</w:t>
                  </w:r>
                  <w:r w:rsidR="000219FB" w:rsidRPr="004B5DD0">
                    <w:rPr>
                      <w:rFonts w:ascii="Times New Roman" w:hAnsi="Times New Roman"/>
                      <w:sz w:val="22"/>
                    </w:rPr>
                    <w:t>тсутствие</w:t>
                  </w:r>
                </w:p>
              </w:tc>
              <w:tc>
                <w:tcPr>
                  <w:tcW w:w="3435" w:type="dxa"/>
                  <w:vAlign w:val="center"/>
                </w:tcPr>
                <w:p w:rsidR="000219FB" w:rsidRPr="004B5DD0" w:rsidRDefault="000219FB" w:rsidP="000219FB">
                  <w:pPr>
                    <w:suppressAutoHyphens/>
                    <w:ind w:right="-108"/>
                    <w:contextualSpacing/>
                    <w:jc w:val="center"/>
                    <w:rPr>
                      <w:rFonts w:ascii="Times New Roman" w:hAnsi="Times New Roman"/>
                      <w:sz w:val="22"/>
                    </w:rPr>
                  </w:pPr>
                  <w:r w:rsidRPr="004B5DD0">
                    <w:rPr>
                      <w:rFonts w:ascii="Times New Roman" w:hAnsi="Times New Roman"/>
                      <w:sz w:val="22"/>
                    </w:rPr>
                    <w:t>0</w:t>
                  </w:r>
                </w:p>
              </w:tc>
            </w:tr>
          </w:tbl>
          <w:p w:rsidR="00D44CF8" w:rsidRPr="004E3389" w:rsidRDefault="004E3389" w:rsidP="00B00CE7">
            <w:pPr>
              <w:spacing w:line="288" w:lineRule="auto"/>
              <w:contextualSpacing/>
              <w:jc w:val="both"/>
              <w:rPr>
                <w:rFonts w:ascii="Times New Roman" w:hAnsi="Times New Roman"/>
                <w:b/>
                <w:i/>
                <w:highlight w:val="yellow"/>
              </w:rPr>
            </w:pPr>
            <w:r w:rsidRPr="004E3389">
              <w:rPr>
                <w:rFonts w:ascii="Times New Roman" w:eastAsia="Times New Roman" w:hAnsi="Times New Roman"/>
                <w:lang w:eastAsia="ru-RU"/>
              </w:rPr>
              <w:t xml:space="preserve">Участник закупки представляет </w:t>
            </w:r>
            <w:r w:rsidRPr="004E3389">
              <w:rPr>
                <w:rFonts w:ascii="Times New Roman" w:hAnsi="Times New Roman"/>
              </w:rPr>
              <w:t>Форм</w:t>
            </w:r>
            <w:r w:rsidRPr="004E3389">
              <w:rPr>
                <w:rFonts w:ascii="Times New Roman" w:eastAsia="Times New Roman" w:hAnsi="Times New Roman"/>
                <w:lang w:eastAsia="ru-RU"/>
              </w:rPr>
              <w:t>у</w:t>
            </w:r>
            <w:r w:rsidRPr="004E3389">
              <w:rPr>
                <w:rFonts w:ascii="Times New Roman" w:hAnsi="Times New Roman"/>
              </w:rPr>
              <w:t xml:space="preserve">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47DCE">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FE684D" w:rsidRDefault="00D44CF8" w:rsidP="00FE684D">
            <w:pPr>
              <w:numPr>
                <w:ilvl w:val="0"/>
                <w:numId w:val="29"/>
              </w:numPr>
              <w:contextualSpacing/>
              <w:jc w:val="both"/>
              <w:rPr>
                <w:rFonts w:ascii="Times New Roman" w:hAnsi="Times New Roman"/>
                <w:b/>
              </w:rPr>
            </w:pPr>
            <w:r w:rsidRPr="00FE684D">
              <w:rPr>
                <w:rFonts w:ascii="Times New Roman" w:hAnsi="Times New Roman"/>
                <w:b/>
              </w:rPr>
              <w:t>Обеспечение Заявки:</w:t>
            </w:r>
            <w:r w:rsidRPr="00D44CF8">
              <w:rPr>
                <w:rFonts w:ascii="Times New Roman" w:hAnsi="Times New Roman"/>
              </w:rPr>
              <w:t xml:space="preserve"> </w:t>
            </w:r>
            <w:r w:rsidRPr="00FE684D">
              <w:rPr>
                <w:rFonts w:ascii="Times New Roman" w:hAnsi="Times New Roman"/>
              </w:rPr>
              <w:t xml:space="preserve">не требуется </w:t>
            </w:r>
          </w:p>
          <w:p w:rsidR="00D44CF8" w:rsidRPr="00FE684D" w:rsidRDefault="00D44CF8" w:rsidP="00FE684D">
            <w:pPr>
              <w:numPr>
                <w:ilvl w:val="0"/>
                <w:numId w:val="29"/>
              </w:numPr>
              <w:contextualSpacing/>
              <w:jc w:val="both"/>
              <w:rPr>
                <w:rFonts w:ascii="Times New Roman" w:hAnsi="Times New Roman"/>
                <w:b/>
              </w:rPr>
            </w:pPr>
            <w:r w:rsidRPr="00FE684D">
              <w:rPr>
                <w:rFonts w:ascii="Times New Roman" w:hAnsi="Times New Roman"/>
                <w:b/>
              </w:rPr>
              <w:t>Обеспечение исполнения договора:</w:t>
            </w:r>
            <w:r w:rsidRPr="00FE684D">
              <w:rPr>
                <w:rFonts w:ascii="Times New Roman" w:hAnsi="Times New Roman"/>
              </w:rPr>
              <w:t xml:space="preserve"> не требуется </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47DCE">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FE684D">
            <w:pPr>
              <w:jc w:val="both"/>
              <w:rPr>
                <w:rFonts w:ascii="Times New Roman" w:hAnsi="Times New Roman"/>
              </w:rPr>
            </w:pPr>
            <w:r w:rsidRPr="00FE684D">
              <w:rPr>
                <w:rFonts w:ascii="Times New Roman" w:hAnsi="Times New Roman"/>
              </w:rPr>
              <w:t>Не требуется</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243092" w:rsidP="00D44CF8">
            <w:pPr>
              <w:jc w:val="both"/>
              <w:rPr>
                <w:rFonts w:ascii="Times New Roman" w:hAnsi="Times New Roman"/>
                <w:i/>
              </w:rPr>
            </w:pPr>
            <w:r w:rsidRPr="00243092">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243092">
              <w:rPr>
                <w:rFonts w:ascii="Times New Roman" w:hAnsi="Times New Roman"/>
              </w:rPr>
              <w:t>Абдрахмановой</w:t>
            </w:r>
            <w:proofErr w:type="spellEnd"/>
            <w:r w:rsidRPr="00243092">
              <w:rPr>
                <w:rFonts w:ascii="Times New Roman" w:hAnsi="Times New Roman"/>
              </w:rPr>
              <w:t xml:space="preserve"> Эльмиры </w:t>
            </w:r>
            <w:proofErr w:type="spellStart"/>
            <w:r w:rsidRPr="00243092">
              <w:rPr>
                <w:rFonts w:ascii="Times New Roman" w:hAnsi="Times New Roman"/>
              </w:rPr>
              <w:t>Хайдяровны</w:t>
            </w:r>
            <w:proofErr w:type="spellEnd"/>
            <w:r w:rsidRPr="00243092">
              <w:rPr>
                <w:rFonts w:ascii="Times New Roman" w:hAnsi="Times New Roman"/>
              </w:rPr>
              <w:t>,</w:t>
            </w:r>
            <w:r w:rsidRPr="00243092">
              <w:rPr>
                <w:rFonts w:ascii="Times New Roman" w:hAnsi="Times New Roman"/>
                <w:i/>
              </w:rPr>
              <w:t xml:space="preserve"> </w:t>
            </w:r>
            <w:r w:rsidRPr="00243092">
              <w:rPr>
                <w:rFonts w:ascii="Times New Roman" w:hAnsi="Times New Roman"/>
              </w:rPr>
              <w:t xml:space="preserve">либо по адресу электронной почты: </w:t>
            </w:r>
            <w:hyperlink r:id="rId20" w:history="1">
              <w:r w:rsidRPr="00243092">
                <w:rPr>
                  <w:rStyle w:val="aa"/>
                  <w:rFonts w:ascii="Times New Roman" w:hAnsi="Times New Roman"/>
                </w:rPr>
                <w:t>arbitration@asi.ru</w:t>
              </w:r>
            </w:hyperlink>
            <w:r w:rsidRPr="00243092">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243092">
      <w:pPr>
        <w:keepNext/>
        <w:keepLines/>
        <w:numPr>
          <w:ilvl w:val="0"/>
          <w:numId w:val="6"/>
        </w:numPr>
        <w:spacing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2A73B9" w:rsidRPr="00243092" w:rsidRDefault="002A73B9" w:rsidP="00243092">
      <w:pPr>
        <w:pStyle w:val="a8"/>
        <w:spacing w:after="0"/>
        <w:jc w:val="center"/>
        <w:rPr>
          <w:b/>
          <w:sz w:val="28"/>
          <w:szCs w:val="28"/>
        </w:rPr>
      </w:pPr>
      <w:r w:rsidRPr="00243092">
        <w:rPr>
          <w:b/>
          <w:sz w:val="28"/>
          <w:szCs w:val="28"/>
        </w:rPr>
        <w:t xml:space="preserve">на оказание информационных услуг </w:t>
      </w:r>
    </w:p>
    <w:p w:rsidR="002A73B9" w:rsidRPr="00243092" w:rsidRDefault="002A73B9" w:rsidP="00243092">
      <w:pPr>
        <w:pStyle w:val="a8"/>
        <w:spacing w:after="0"/>
        <w:jc w:val="center"/>
        <w:rPr>
          <w:b/>
          <w:sz w:val="28"/>
          <w:szCs w:val="28"/>
        </w:rPr>
      </w:pPr>
      <w:r w:rsidRPr="00243092">
        <w:rPr>
          <w:b/>
          <w:sz w:val="28"/>
          <w:szCs w:val="28"/>
        </w:rPr>
        <w:t>на Интернет-ресурсе федерального информационного агентства.</w:t>
      </w:r>
    </w:p>
    <w:p w:rsidR="002A73B9" w:rsidRPr="00483B25" w:rsidRDefault="002A73B9" w:rsidP="00EE0ADB">
      <w:pPr>
        <w:pStyle w:val="af8"/>
        <w:numPr>
          <w:ilvl w:val="0"/>
          <w:numId w:val="41"/>
        </w:numPr>
        <w:tabs>
          <w:tab w:val="clear" w:pos="1695"/>
        </w:tabs>
        <w:spacing w:before="240"/>
        <w:ind w:left="426" w:hanging="426"/>
        <w:jc w:val="both"/>
        <w:rPr>
          <w:b/>
          <w:sz w:val="28"/>
          <w:szCs w:val="28"/>
        </w:rPr>
      </w:pPr>
      <w:r w:rsidRPr="00483B25">
        <w:rPr>
          <w:b/>
          <w:sz w:val="28"/>
          <w:szCs w:val="28"/>
        </w:rPr>
        <w:t xml:space="preserve">Требования к качеству и объему оказываемых услуг </w:t>
      </w:r>
    </w:p>
    <w:tbl>
      <w:tblPr>
        <w:tblpPr w:leftFromText="180" w:rightFromText="180" w:vertAnchor="text" w:horzAnchor="page" w:tblpX="788" w:tblpY="176"/>
        <w:tblW w:w="10687"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559"/>
        <w:gridCol w:w="1616"/>
      </w:tblGrid>
      <w:tr w:rsidR="002A73B9" w:rsidRPr="00483B25" w:rsidTr="000D081F">
        <w:tc>
          <w:tcPr>
            <w:tcW w:w="566" w:type="dxa"/>
            <w:tcBorders>
              <w:top w:val="single" w:sz="1" w:space="0" w:color="000000"/>
              <w:left w:val="single" w:sz="1" w:space="0" w:color="000000"/>
              <w:bottom w:val="single" w:sz="1" w:space="0" w:color="000000"/>
            </w:tcBorders>
            <w:shd w:val="clear" w:color="auto" w:fill="auto"/>
            <w:vAlign w:val="center"/>
          </w:tcPr>
          <w:p w:rsidR="002A73B9" w:rsidRPr="00483B25" w:rsidRDefault="002A73B9" w:rsidP="000D081F">
            <w:pPr>
              <w:pStyle w:val="affa"/>
              <w:spacing w:line="0" w:lineRule="atLeast"/>
              <w:ind w:left="2" w:right="2"/>
              <w:contextualSpacing/>
              <w:jc w:val="center"/>
              <w:rPr>
                <w:b/>
                <w:sz w:val="28"/>
                <w:szCs w:val="28"/>
              </w:rPr>
            </w:pPr>
            <w:r w:rsidRPr="00483B25">
              <w:rPr>
                <w:b/>
                <w:sz w:val="28"/>
                <w:szCs w:val="28"/>
              </w:rPr>
              <w:t>№ п/п</w:t>
            </w:r>
          </w:p>
        </w:tc>
        <w:tc>
          <w:tcPr>
            <w:tcW w:w="6946" w:type="dxa"/>
            <w:tcBorders>
              <w:top w:val="single" w:sz="1" w:space="0" w:color="000000"/>
              <w:left w:val="single" w:sz="1" w:space="0" w:color="000000"/>
              <w:bottom w:val="single" w:sz="1" w:space="0" w:color="000000"/>
            </w:tcBorders>
            <w:shd w:val="clear" w:color="auto" w:fill="auto"/>
            <w:vAlign w:val="center"/>
          </w:tcPr>
          <w:p w:rsidR="002A73B9" w:rsidRPr="00483B25" w:rsidRDefault="002A73B9" w:rsidP="000D081F">
            <w:pPr>
              <w:pStyle w:val="affa"/>
              <w:spacing w:line="0" w:lineRule="atLeast"/>
              <w:contextualSpacing/>
              <w:jc w:val="center"/>
              <w:rPr>
                <w:b/>
                <w:sz w:val="28"/>
                <w:szCs w:val="28"/>
              </w:rPr>
            </w:pPr>
            <w:r w:rsidRPr="00483B25">
              <w:rPr>
                <w:b/>
                <w:sz w:val="28"/>
                <w:szCs w:val="28"/>
              </w:rPr>
              <w:t>Наименование услуги</w:t>
            </w:r>
          </w:p>
        </w:tc>
        <w:tc>
          <w:tcPr>
            <w:tcW w:w="1559" w:type="dxa"/>
            <w:tcBorders>
              <w:top w:val="single" w:sz="1" w:space="0" w:color="000000"/>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contextualSpacing/>
              <w:jc w:val="center"/>
              <w:rPr>
                <w:b/>
                <w:sz w:val="28"/>
                <w:szCs w:val="28"/>
              </w:rPr>
            </w:pPr>
          </w:p>
          <w:p w:rsidR="002A73B9" w:rsidRPr="00483B25" w:rsidRDefault="002A73B9" w:rsidP="000D081F">
            <w:pPr>
              <w:pStyle w:val="affa"/>
              <w:spacing w:line="0" w:lineRule="atLeast"/>
              <w:contextualSpacing/>
              <w:jc w:val="center"/>
              <w:rPr>
                <w:b/>
                <w:sz w:val="28"/>
                <w:szCs w:val="28"/>
              </w:rPr>
            </w:pPr>
            <w:r w:rsidRPr="00483B25">
              <w:rPr>
                <w:b/>
                <w:sz w:val="28"/>
                <w:szCs w:val="28"/>
              </w:rPr>
              <w:t xml:space="preserve">Кол-во, </w:t>
            </w:r>
          </w:p>
          <w:p w:rsidR="002A73B9" w:rsidRPr="00483B25" w:rsidRDefault="002A73B9" w:rsidP="000D081F">
            <w:pPr>
              <w:pStyle w:val="affa"/>
              <w:spacing w:line="0" w:lineRule="atLeast"/>
              <w:contextualSpacing/>
              <w:jc w:val="center"/>
              <w:rPr>
                <w:b/>
                <w:sz w:val="28"/>
                <w:szCs w:val="28"/>
              </w:rPr>
            </w:pPr>
            <w:r w:rsidRPr="00483B25">
              <w:rPr>
                <w:b/>
                <w:sz w:val="28"/>
                <w:szCs w:val="28"/>
              </w:rPr>
              <w:t>ед.</w:t>
            </w:r>
          </w:p>
        </w:tc>
        <w:tc>
          <w:tcPr>
            <w:tcW w:w="1616" w:type="dxa"/>
            <w:tcBorders>
              <w:top w:val="single" w:sz="1" w:space="0" w:color="000000"/>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ind w:left="-197" w:firstLine="197"/>
              <w:contextualSpacing/>
              <w:jc w:val="center"/>
              <w:rPr>
                <w:b/>
                <w:sz w:val="28"/>
                <w:szCs w:val="28"/>
              </w:rPr>
            </w:pPr>
            <w:r w:rsidRPr="00483B25">
              <w:rPr>
                <w:b/>
                <w:sz w:val="28"/>
                <w:szCs w:val="28"/>
              </w:rPr>
              <w:t>Цена, руб.</w:t>
            </w:r>
          </w:p>
        </w:tc>
      </w:tr>
      <w:tr w:rsidR="002A73B9" w:rsidRPr="00483B25" w:rsidTr="000D081F">
        <w:trPr>
          <w:trHeight w:val="5242"/>
        </w:trPr>
        <w:tc>
          <w:tcPr>
            <w:tcW w:w="566" w:type="dxa"/>
            <w:tcBorders>
              <w:left w:val="single" w:sz="1" w:space="0" w:color="000000"/>
              <w:bottom w:val="single" w:sz="1" w:space="0" w:color="000000"/>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1.</w:t>
            </w:r>
          </w:p>
        </w:tc>
        <w:tc>
          <w:tcPr>
            <w:tcW w:w="6946" w:type="dxa"/>
            <w:tcBorders>
              <w:left w:val="single" w:sz="1" w:space="0" w:color="000000"/>
              <w:bottom w:val="single" w:sz="1" w:space="0" w:color="000000"/>
            </w:tcBorders>
            <w:shd w:val="clear" w:color="auto" w:fill="auto"/>
            <w:vAlign w:val="center"/>
          </w:tcPr>
          <w:p w:rsidR="002A73B9" w:rsidRPr="00AC0A3A" w:rsidRDefault="002A73B9" w:rsidP="000D081F">
            <w:pPr>
              <w:pStyle w:val="af8"/>
              <w:tabs>
                <w:tab w:val="left" w:pos="426"/>
                <w:tab w:val="left" w:pos="993"/>
              </w:tabs>
              <w:ind w:left="0"/>
              <w:jc w:val="both"/>
              <w:rPr>
                <w:sz w:val="28"/>
                <w:szCs w:val="28"/>
              </w:rPr>
            </w:pPr>
            <w:r w:rsidRPr="00AC0A3A">
              <w:rPr>
                <w:sz w:val="28"/>
                <w:szCs w:val="28"/>
              </w:rPr>
              <w:t>Предоставление права Заказчику на использование фотоизображений, размещенных на сайте Исполнителя в сети Интернет на условиях простой (неисключительной) лицензии, без права передачи использования фотоизображений третьим лицам.</w:t>
            </w:r>
          </w:p>
          <w:p w:rsidR="002A73B9" w:rsidRPr="00AC0A3A" w:rsidRDefault="002A73B9" w:rsidP="000D081F">
            <w:pPr>
              <w:pStyle w:val="af8"/>
              <w:tabs>
                <w:tab w:val="left" w:pos="426"/>
                <w:tab w:val="left" w:pos="993"/>
              </w:tabs>
              <w:ind w:left="0"/>
              <w:jc w:val="both"/>
              <w:rPr>
                <w:sz w:val="28"/>
                <w:szCs w:val="28"/>
              </w:rPr>
            </w:pPr>
            <w:r w:rsidRPr="00AC0A3A">
              <w:rPr>
                <w:sz w:val="28"/>
                <w:szCs w:val="28"/>
              </w:rPr>
              <w:t xml:space="preserve">За весь срок действия Договора Заказчику предоставляется право 600 скачиваний фотоизображений с ресурса Исполнителя с правом воспроизведения на сайте Заказчика </w:t>
            </w:r>
            <w:hyperlink r:id="rId21" w:history="1">
              <w:r w:rsidRPr="00AC0A3A">
                <w:rPr>
                  <w:rStyle w:val="aa"/>
                  <w:rFonts w:eastAsiaTheme="minorHAnsi"/>
                  <w:noProof/>
                  <w:color w:val="0000FF" w:themeColor="hyperlink"/>
                  <w:sz w:val="28"/>
                  <w:szCs w:val="28"/>
                  <w:lang w:val="en-US"/>
                </w:rPr>
                <w:t>www</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asi</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ru</w:t>
              </w:r>
            </w:hyperlink>
            <w:r w:rsidRPr="00AC0A3A">
              <w:rPr>
                <w:sz w:val="28"/>
                <w:szCs w:val="28"/>
              </w:rPr>
              <w:t>. Исполнитель предоставляет Заказчику фотоизображения в электронном виде (в виде файлов) на сайте Исполнителя по предоставленному Заказчику</w:t>
            </w:r>
            <w:r>
              <w:rPr>
                <w:sz w:val="28"/>
                <w:szCs w:val="28"/>
              </w:rPr>
              <w:t xml:space="preserve"> </w:t>
            </w:r>
            <w:r w:rsidRPr="00AC0A3A">
              <w:rPr>
                <w:sz w:val="28"/>
                <w:szCs w:val="28"/>
              </w:rPr>
              <w:t>уникальному ключу (пароль доступа на сайт), на определенный Договором срок.</w:t>
            </w:r>
          </w:p>
          <w:p w:rsidR="002A73B9" w:rsidRPr="00483B25" w:rsidRDefault="002A73B9" w:rsidP="000D081F">
            <w:pPr>
              <w:pStyle w:val="af8"/>
              <w:tabs>
                <w:tab w:val="left" w:pos="426"/>
                <w:tab w:val="left" w:pos="993"/>
              </w:tabs>
              <w:ind w:left="0"/>
              <w:jc w:val="both"/>
              <w:rPr>
                <w:sz w:val="28"/>
                <w:szCs w:val="28"/>
              </w:rPr>
            </w:pPr>
            <w:r w:rsidRPr="00AC0A3A">
              <w:rPr>
                <w:sz w:val="28"/>
                <w:szCs w:val="28"/>
              </w:rPr>
              <w:t>Предоставление Заказчику паролей в количестве 2-х шт. для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559" w:type="dxa"/>
            <w:tcBorders>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contextualSpacing/>
              <w:jc w:val="center"/>
              <w:rPr>
                <w:sz w:val="28"/>
                <w:szCs w:val="28"/>
              </w:rPr>
            </w:pPr>
            <w:r>
              <w:rPr>
                <w:sz w:val="28"/>
                <w:szCs w:val="28"/>
              </w:rPr>
              <w:t xml:space="preserve">600 </w:t>
            </w:r>
            <w:r w:rsidRPr="00483B25">
              <w:rPr>
                <w:sz w:val="28"/>
                <w:szCs w:val="28"/>
              </w:rPr>
              <w:t>скачиваний</w:t>
            </w:r>
          </w:p>
        </w:tc>
        <w:tc>
          <w:tcPr>
            <w:tcW w:w="1616" w:type="dxa"/>
            <w:tcBorders>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ind w:left="-55" w:firstLine="55"/>
              <w:contextualSpacing/>
              <w:jc w:val="center"/>
              <w:rPr>
                <w:b/>
                <w:sz w:val="28"/>
                <w:szCs w:val="28"/>
              </w:rPr>
            </w:pPr>
          </w:p>
        </w:tc>
      </w:tr>
      <w:tr w:rsidR="002A73B9" w:rsidRPr="00483B25" w:rsidTr="000D081F">
        <w:trPr>
          <w:trHeight w:val="993"/>
        </w:trPr>
        <w:tc>
          <w:tcPr>
            <w:tcW w:w="566" w:type="dxa"/>
            <w:tcBorders>
              <w:left w:val="single" w:sz="1" w:space="0" w:color="000000"/>
              <w:bottom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2.</w:t>
            </w:r>
          </w:p>
        </w:tc>
        <w:tc>
          <w:tcPr>
            <w:tcW w:w="6946" w:type="dxa"/>
            <w:tcBorders>
              <w:left w:val="single" w:sz="1" w:space="0" w:color="000000"/>
              <w:bottom w:val="single" w:sz="4" w:space="0" w:color="auto"/>
            </w:tcBorders>
            <w:shd w:val="clear" w:color="auto" w:fill="auto"/>
            <w:vAlign w:val="center"/>
          </w:tcPr>
          <w:p w:rsidR="002A73B9" w:rsidRPr="00AC0A3A" w:rsidRDefault="002A73B9" w:rsidP="000D081F">
            <w:pPr>
              <w:pStyle w:val="af8"/>
              <w:tabs>
                <w:tab w:val="left" w:pos="426"/>
                <w:tab w:val="left" w:pos="993"/>
              </w:tabs>
              <w:ind w:left="0"/>
              <w:jc w:val="both"/>
              <w:rPr>
                <w:sz w:val="28"/>
                <w:szCs w:val="28"/>
              </w:rPr>
            </w:pPr>
            <w:r w:rsidRPr="00AC0A3A">
              <w:rPr>
                <w:sz w:val="28"/>
                <w:szCs w:val="28"/>
              </w:rPr>
              <w:t xml:space="preserve">Подготовка и размещение информационных материалов о деятельности Заказчика, на русскоязычной версии сайта Исполнителя. </w:t>
            </w:r>
          </w:p>
          <w:p w:rsidR="002A73B9" w:rsidRPr="00483B25" w:rsidRDefault="002A73B9" w:rsidP="000D081F">
            <w:pPr>
              <w:pStyle w:val="af8"/>
              <w:tabs>
                <w:tab w:val="left" w:pos="426"/>
                <w:tab w:val="left" w:pos="993"/>
              </w:tabs>
              <w:ind w:left="0"/>
              <w:jc w:val="both"/>
              <w:rPr>
                <w:sz w:val="28"/>
                <w:szCs w:val="28"/>
              </w:rPr>
            </w:pPr>
            <w:r w:rsidRPr="00AC0A3A">
              <w:rPr>
                <w:sz w:val="28"/>
                <w:szCs w:val="28"/>
              </w:rPr>
              <w:t>Информационные материалы могут сопровождаться фотоизображением</w:t>
            </w:r>
            <w:r>
              <w:t>.</w:t>
            </w:r>
          </w:p>
        </w:tc>
        <w:tc>
          <w:tcPr>
            <w:tcW w:w="1559" w:type="dxa"/>
            <w:tcBorders>
              <w:left w:val="single" w:sz="1" w:space="0" w:color="000000"/>
              <w:bottom w:val="single" w:sz="4" w:space="0" w:color="auto"/>
              <w:right w:val="single" w:sz="1" w:space="0" w:color="000000"/>
            </w:tcBorders>
            <w:vAlign w:val="center"/>
          </w:tcPr>
          <w:p w:rsidR="002A73B9" w:rsidRPr="00483B25" w:rsidRDefault="002A73B9" w:rsidP="000D081F">
            <w:pPr>
              <w:pStyle w:val="af8"/>
              <w:tabs>
                <w:tab w:val="left" w:pos="426"/>
                <w:tab w:val="left" w:pos="993"/>
              </w:tabs>
              <w:spacing w:line="0" w:lineRule="atLeast"/>
              <w:ind w:left="0"/>
              <w:jc w:val="center"/>
              <w:rPr>
                <w:sz w:val="28"/>
                <w:szCs w:val="28"/>
              </w:rPr>
            </w:pPr>
            <w:r w:rsidRPr="00483B25">
              <w:rPr>
                <w:sz w:val="28"/>
                <w:szCs w:val="28"/>
              </w:rPr>
              <w:t>60</w:t>
            </w:r>
          </w:p>
        </w:tc>
        <w:tc>
          <w:tcPr>
            <w:tcW w:w="1616" w:type="dxa"/>
            <w:tcBorders>
              <w:left w:val="single" w:sz="1" w:space="0" w:color="000000"/>
              <w:bottom w:val="single" w:sz="4" w:space="0" w:color="auto"/>
              <w:right w:val="single" w:sz="1" w:space="0" w:color="000000"/>
            </w:tcBorders>
            <w:vAlign w:val="center"/>
          </w:tcPr>
          <w:p w:rsidR="002A73B9" w:rsidRPr="00483B25" w:rsidRDefault="002A73B9" w:rsidP="000D081F">
            <w:pPr>
              <w:pStyle w:val="af8"/>
              <w:tabs>
                <w:tab w:val="left" w:pos="426"/>
                <w:tab w:val="left" w:pos="993"/>
              </w:tabs>
              <w:spacing w:line="0" w:lineRule="atLeast"/>
              <w:ind w:left="-55" w:firstLine="55"/>
              <w:jc w:val="center"/>
              <w:rPr>
                <w:b/>
                <w:sz w:val="28"/>
                <w:szCs w:val="28"/>
              </w:rPr>
            </w:pPr>
          </w:p>
        </w:tc>
      </w:tr>
      <w:tr w:rsidR="002A73B9" w:rsidRPr="00483B25" w:rsidTr="000D081F">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3.</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s>
              <w:spacing w:line="0" w:lineRule="atLeast"/>
              <w:ind w:left="-55" w:firstLine="55"/>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906B9E" w:rsidRDefault="002A73B9" w:rsidP="000D081F">
            <w:pPr>
              <w:pStyle w:val="affa"/>
              <w:spacing w:line="0" w:lineRule="atLeast"/>
              <w:contextualSpacing/>
              <w:jc w:val="center"/>
              <w:rPr>
                <w:sz w:val="28"/>
                <w:szCs w:val="28"/>
                <w:lang w:val="en-US"/>
              </w:rPr>
            </w:pPr>
            <w:r>
              <w:rPr>
                <w:sz w:val="28"/>
                <w:szCs w:val="28"/>
                <w:lang w:val="en-US"/>
              </w:rPr>
              <w:t>3.1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tabs>
                <w:tab w:val="left" w:pos="426"/>
                <w:tab w:val="left" w:pos="993"/>
              </w:tabs>
              <w:jc w:val="both"/>
              <w:rPr>
                <w:sz w:val="28"/>
                <w:szCs w:val="28"/>
              </w:rPr>
            </w:pPr>
            <w:r>
              <w:rPr>
                <w:sz w:val="28"/>
                <w:szCs w:val="28"/>
              </w:rPr>
              <w:t>Б</w:t>
            </w:r>
            <w:r w:rsidRPr="00906B9E">
              <w:rPr>
                <w:sz w:val="28"/>
                <w:szCs w:val="28"/>
              </w:rPr>
              <w:t>аннер размером не менее 300х600 на русском языке для размещения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Pr="00906B9E" w:rsidRDefault="002A73B9"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906B9E" w:rsidRDefault="002A73B9" w:rsidP="000D081F">
            <w:pPr>
              <w:pStyle w:val="affa"/>
              <w:spacing w:line="0" w:lineRule="atLeast"/>
              <w:contextualSpacing/>
              <w:jc w:val="center"/>
              <w:rPr>
                <w:sz w:val="28"/>
                <w:szCs w:val="28"/>
                <w:lang w:val="en-US"/>
              </w:rPr>
            </w:pPr>
            <w:r>
              <w:rPr>
                <w:sz w:val="28"/>
                <w:szCs w:val="28"/>
                <w:lang w:val="en-US"/>
              </w:rPr>
              <w:t>3.2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 не менее 300х600</w:t>
            </w:r>
            <w:r>
              <w:rPr>
                <w:sz w:val="28"/>
                <w:szCs w:val="28"/>
              </w:rPr>
              <w:t xml:space="preserve"> на английском языке</w:t>
            </w:r>
            <w:r w:rsidRPr="006072EA">
              <w:rPr>
                <w:sz w:val="28"/>
                <w:szCs w:val="28"/>
              </w:rPr>
              <w:t>, для</w:t>
            </w:r>
            <w:r>
              <w:rPr>
                <w:sz w:val="28"/>
                <w:szCs w:val="28"/>
              </w:rPr>
              <w:t xml:space="preserve"> размещения на</w:t>
            </w:r>
            <w:r w:rsidRPr="006072EA">
              <w:rPr>
                <w:sz w:val="28"/>
                <w:szCs w:val="28"/>
              </w:rPr>
              <w:t xml:space="preserve">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Pr="00906B9E" w:rsidRDefault="002A73B9"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906B9E" w:rsidRDefault="002A73B9" w:rsidP="000D081F">
            <w:pPr>
              <w:pStyle w:val="affa"/>
              <w:spacing w:line="0" w:lineRule="atLeast"/>
              <w:contextualSpacing/>
              <w:jc w:val="center"/>
              <w:rPr>
                <w:sz w:val="28"/>
                <w:szCs w:val="28"/>
                <w:lang w:val="en-US"/>
              </w:rPr>
            </w:pPr>
            <w:r>
              <w:rPr>
                <w:sz w:val="28"/>
                <w:szCs w:val="28"/>
                <w:lang w:val="en-US"/>
              </w:rPr>
              <w:t>3.3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6072EA" w:rsidRDefault="002A73B9"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w:t>
            </w:r>
            <w:r>
              <w:rPr>
                <w:sz w:val="28"/>
                <w:szCs w:val="28"/>
              </w:rPr>
              <w:t xml:space="preserve"> не менее </w:t>
            </w:r>
            <w:r w:rsidRPr="006072EA">
              <w:rPr>
                <w:sz w:val="28"/>
                <w:szCs w:val="28"/>
              </w:rPr>
              <w:t>320х100</w:t>
            </w:r>
            <w:r>
              <w:rPr>
                <w:sz w:val="28"/>
                <w:szCs w:val="28"/>
              </w:rPr>
              <w:t xml:space="preserve"> на русском языке для размещения на </w:t>
            </w:r>
            <w:r w:rsidRPr="006072EA">
              <w:rPr>
                <w:sz w:val="28"/>
                <w:szCs w:val="28"/>
              </w:rPr>
              <w:t>мобильной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Pr="00906B9E" w:rsidRDefault="002A73B9"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4</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s>
              <w:spacing w:line="0" w:lineRule="atLeast"/>
              <w:ind w:left="-55" w:firstLine="55"/>
              <w:rPr>
                <w:b/>
                <w:sz w:val="28"/>
                <w:szCs w:val="28"/>
              </w:rPr>
            </w:pPr>
            <w:r w:rsidRPr="00483B25">
              <w:rPr>
                <w:sz w:val="28"/>
                <w:szCs w:val="28"/>
              </w:rPr>
              <w:t>Размещение анонсирующих баннеров с информацией:</w:t>
            </w: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Pr>
                <w:sz w:val="28"/>
                <w:szCs w:val="28"/>
              </w:rPr>
              <w:t>4.1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7320B1" w:rsidRDefault="002A73B9" w:rsidP="000D081F">
            <w:pPr>
              <w:pStyle w:val="af8"/>
              <w:tabs>
                <w:tab w:val="left" w:pos="426"/>
                <w:tab w:val="left" w:pos="993"/>
              </w:tabs>
              <w:ind w:left="0"/>
              <w:jc w:val="both"/>
              <w:rPr>
                <w:sz w:val="28"/>
                <w:szCs w:val="28"/>
              </w:rPr>
            </w:pPr>
            <w:r>
              <w:rPr>
                <w:sz w:val="28"/>
                <w:szCs w:val="28"/>
              </w:rPr>
              <w:t>Баннер</w:t>
            </w:r>
            <w:r w:rsidRPr="00483B25">
              <w:rPr>
                <w:sz w:val="28"/>
                <w:szCs w:val="28"/>
              </w:rPr>
              <w:t xml:space="preserve"> размером не менее</w:t>
            </w:r>
            <w:r>
              <w:rPr>
                <w:sz w:val="28"/>
                <w:szCs w:val="28"/>
              </w:rPr>
              <w:t xml:space="preserve"> </w:t>
            </w:r>
            <w:r w:rsidRPr="006072EA">
              <w:rPr>
                <w:sz w:val="28"/>
                <w:szCs w:val="28"/>
              </w:rPr>
              <w:t>300х600</w:t>
            </w:r>
            <w:r w:rsidRPr="00483B25">
              <w:rPr>
                <w:sz w:val="28"/>
                <w:szCs w:val="28"/>
              </w:rPr>
              <w:t>, должны быть размещены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Default="002A73B9" w:rsidP="000D081F">
            <w:pPr>
              <w:pStyle w:val="af8"/>
              <w:tabs>
                <w:tab w:val="left" w:pos="426"/>
              </w:tabs>
              <w:spacing w:line="0" w:lineRule="atLeast"/>
              <w:ind w:left="0"/>
              <w:jc w:val="center"/>
              <w:rPr>
                <w:sz w:val="28"/>
                <w:szCs w:val="28"/>
              </w:rPr>
            </w:pPr>
            <w:r>
              <w:rPr>
                <w:sz w:val="28"/>
                <w:szCs w:val="28"/>
              </w:rPr>
              <w:t>1 000 000</w:t>
            </w:r>
          </w:p>
          <w:p w:rsidR="002A73B9" w:rsidRPr="00483B25" w:rsidRDefault="002A73B9"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Default="002A73B9" w:rsidP="000D081F">
            <w:pPr>
              <w:pStyle w:val="affa"/>
              <w:spacing w:line="0" w:lineRule="atLeast"/>
              <w:contextualSpacing/>
              <w:jc w:val="center"/>
              <w:rPr>
                <w:sz w:val="28"/>
                <w:szCs w:val="28"/>
              </w:rPr>
            </w:pPr>
            <w:r>
              <w:rPr>
                <w:sz w:val="28"/>
                <w:szCs w:val="28"/>
              </w:rPr>
              <w:t>4.2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Default="002A73B9" w:rsidP="000D081F">
            <w:pPr>
              <w:pStyle w:val="af8"/>
              <w:tabs>
                <w:tab w:val="left" w:pos="426"/>
                <w:tab w:val="left" w:pos="993"/>
              </w:tabs>
              <w:ind w:left="0"/>
              <w:jc w:val="both"/>
              <w:rPr>
                <w:sz w:val="28"/>
                <w:szCs w:val="28"/>
              </w:rPr>
            </w:pPr>
            <w:r>
              <w:rPr>
                <w:sz w:val="28"/>
                <w:szCs w:val="28"/>
              </w:rPr>
              <w:t>Б</w:t>
            </w:r>
            <w:r w:rsidRPr="00483B25">
              <w:rPr>
                <w:sz w:val="28"/>
                <w:szCs w:val="28"/>
              </w:rPr>
              <w:t xml:space="preserve">аннер размером не менее </w:t>
            </w:r>
            <w:r w:rsidRPr="006072EA">
              <w:rPr>
                <w:sz w:val="28"/>
                <w:szCs w:val="28"/>
              </w:rPr>
              <w:t>300х600</w:t>
            </w:r>
            <w:r w:rsidRPr="00483B25">
              <w:rPr>
                <w:sz w:val="28"/>
                <w:szCs w:val="28"/>
              </w:rPr>
              <w:t>, должны быть размещены на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Default="002A73B9" w:rsidP="000D081F">
            <w:pPr>
              <w:pStyle w:val="af8"/>
              <w:tabs>
                <w:tab w:val="left" w:pos="426"/>
              </w:tabs>
              <w:spacing w:line="0" w:lineRule="atLeast"/>
              <w:ind w:left="0"/>
              <w:jc w:val="center"/>
              <w:rPr>
                <w:sz w:val="28"/>
                <w:szCs w:val="28"/>
              </w:rPr>
            </w:pPr>
            <w:r>
              <w:rPr>
                <w:sz w:val="28"/>
                <w:szCs w:val="28"/>
              </w:rPr>
              <w:t>100 000</w:t>
            </w:r>
          </w:p>
          <w:p w:rsidR="002A73B9" w:rsidRPr="00483B25" w:rsidRDefault="002A73B9"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Default="002A73B9" w:rsidP="000D081F">
            <w:pPr>
              <w:pStyle w:val="affa"/>
              <w:spacing w:line="0" w:lineRule="atLeast"/>
              <w:contextualSpacing/>
              <w:jc w:val="center"/>
              <w:rPr>
                <w:sz w:val="28"/>
                <w:szCs w:val="28"/>
              </w:rPr>
            </w:pPr>
            <w:r>
              <w:rPr>
                <w:sz w:val="28"/>
                <w:szCs w:val="28"/>
              </w:rPr>
              <w:t>4.3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 w:val="left" w:pos="993"/>
              </w:tabs>
              <w:ind w:left="0"/>
              <w:jc w:val="both"/>
              <w:rPr>
                <w:sz w:val="28"/>
                <w:szCs w:val="28"/>
              </w:rPr>
            </w:pPr>
            <w:r>
              <w:rPr>
                <w:sz w:val="28"/>
                <w:szCs w:val="28"/>
              </w:rPr>
              <w:t xml:space="preserve">Баннер </w:t>
            </w:r>
            <w:r w:rsidRPr="00483B25">
              <w:rPr>
                <w:sz w:val="28"/>
                <w:szCs w:val="28"/>
              </w:rPr>
              <w:t xml:space="preserve">размером не менее </w:t>
            </w:r>
            <w:r w:rsidRPr="006072EA">
              <w:rPr>
                <w:sz w:val="28"/>
                <w:szCs w:val="28"/>
              </w:rPr>
              <w:t>320х100</w:t>
            </w:r>
            <w:r w:rsidRPr="00483B25">
              <w:rPr>
                <w:sz w:val="28"/>
                <w:szCs w:val="28"/>
              </w:rPr>
              <w:t>, должны быть размещены на</w:t>
            </w:r>
            <w:r>
              <w:rPr>
                <w:sz w:val="28"/>
                <w:szCs w:val="28"/>
              </w:rPr>
              <w:t xml:space="preserve"> мобильной версии </w:t>
            </w:r>
            <w:r w:rsidRPr="00483B25">
              <w:rPr>
                <w:sz w:val="28"/>
                <w:szCs w:val="28"/>
              </w:rPr>
              <w:t>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Default="002A73B9" w:rsidP="000D081F">
            <w:pPr>
              <w:pStyle w:val="af8"/>
              <w:tabs>
                <w:tab w:val="left" w:pos="426"/>
              </w:tabs>
              <w:spacing w:line="0" w:lineRule="atLeast"/>
              <w:ind w:left="0"/>
              <w:jc w:val="center"/>
              <w:rPr>
                <w:sz w:val="28"/>
                <w:szCs w:val="28"/>
              </w:rPr>
            </w:pPr>
            <w:r>
              <w:rPr>
                <w:sz w:val="28"/>
                <w:szCs w:val="28"/>
              </w:rPr>
              <w:t>900 000</w:t>
            </w:r>
          </w:p>
          <w:p w:rsidR="002A73B9" w:rsidRPr="00483B25" w:rsidRDefault="002A73B9"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bl>
    <w:p w:rsidR="002A73B9" w:rsidRPr="00DE6A9C" w:rsidRDefault="002A73B9" w:rsidP="002A73B9">
      <w:pPr>
        <w:contextualSpacing/>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763A73" w:rsidRPr="00FE11B7" w:rsidRDefault="00763A73" w:rsidP="00763A73">
      <w:pPr>
        <w:jc w:val="center"/>
        <w:rPr>
          <w:b/>
        </w:rPr>
      </w:pPr>
      <w:bookmarkStart w:id="77" w:name="_ФОРМА_ЗАЯВКИ"/>
      <w:bookmarkStart w:id="78" w:name="_Toc531131237"/>
      <w:bookmarkEnd w:id="77"/>
      <w:r w:rsidRPr="00FE11B7">
        <w:rPr>
          <w:b/>
        </w:rPr>
        <w:t xml:space="preserve">ДОГОВОР ОКАЗАНИЯ УСЛУГ № </w:t>
      </w:r>
      <w:r>
        <w:rPr>
          <w:b/>
        </w:rPr>
        <w:t>________________</w:t>
      </w:r>
    </w:p>
    <w:p w:rsidR="00763A73" w:rsidRPr="00FE11B7" w:rsidRDefault="00763A73" w:rsidP="00763A73"/>
    <w:p w:rsidR="00763A73" w:rsidRPr="00FE11B7" w:rsidRDefault="00763A73" w:rsidP="00763A73">
      <w:pPr>
        <w:tabs>
          <w:tab w:val="right" w:pos="9780"/>
        </w:tabs>
      </w:pPr>
      <w:r w:rsidRPr="00FE11B7">
        <w:t>г. Москва</w:t>
      </w:r>
      <w:r w:rsidRPr="00FE11B7">
        <w:tab/>
      </w:r>
      <w:proofErr w:type="gramStart"/>
      <w:r w:rsidRPr="004568B3">
        <w:t xml:space="preserve">   </w:t>
      </w:r>
      <w:r w:rsidRPr="00FE11B7">
        <w:t>«</w:t>
      </w:r>
      <w:proofErr w:type="gramEnd"/>
      <w:r>
        <w:t>___</w:t>
      </w:r>
      <w:r w:rsidRPr="00FE11B7">
        <w:t xml:space="preserve">» </w:t>
      </w:r>
      <w:r>
        <w:t>апреля</w:t>
      </w:r>
      <w:r w:rsidRPr="00FE11B7">
        <w:t xml:space="preserve"> 201</w:t>
      </w:r>
      <w:r>
        <w:t>9</w:t>
      </w:r>
      <w:r w:rsidRPr="00FE11B7">
        <w:t xml:space="preserve"> г.</w:t>
      </w:r>
    </w:p>
    <w:p w:rsidR="00763A73" w:rsidRPr="00FE11B7" w:rsidRDefault="00763A73" w:rsidP="00763A73">
      <w:pPr>
        <w:autoSpaceDE w:val="0"/>
        <w:autoSpaceDN w:val="0"/>
        <w:adjustRightInd w:val="0"/>
        <w:ind w:firstLine="709"/>
        <w:jc w:val="both"/>
        <w:rPr>
          <w:b/>
          <w:color w:val="000000"/>
        </w:rPr>
      </w:pPr>
    </w:p>
    <w:p w:rsidR="00763A73" w:rsidRPr="00FE11B7" w:rsidRDefault="00763A73" w:rsidP="00763A73">
      <w:pPr>
        <w:autoSpaceDE w:val="0"/>
        <w:autoSpaceDN w:val="0"/>
        <w:adjustRightInd w:val="0"/>
        <w:ind w:firstLine="709"/>
        <w:jc w:val="both"/>
        <w:rPr>
          <w:color w:val="000000"/>
        </w:rPr>
      </w:pPr>
      <w:r w:rsidRPr="00FE11B7">
        <w:rPr>
          <w:b/>
          <w:color w:val="000000"/>
        </w:rPr>
        <w:t>Автономная некоммерческая организация «Агентство стратегических инициатив</w:t>
      </w:r>
      <w:r w:rsidRPr="00FE11B7">
        <w:rPr>
          <w:b/>
          <w:color w:val="000000"/>
          <w:sz w:val="28"/>
        </w:rPr>
        <w:t xml:space="preserve"> </w:t>
      </w:r>
      <w:r w:rsidRPr="00FE11B7">
        <w:rPr>
          <w:b/>
          <w:color w:val="000000"/>
        </w:rPr>
        <w:t>по продвижению новых проектов»</w:t>
      </w:r>
      <w:r w:rsidRPr="00FE11B7">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12/Д от «02» апреля 2018 г., с одной стороны, и </w:t>
      </w:r>
    </w:p>
    <w:p w:rsidR="00763A73" w:rsidRPr="00FE11B7" w:rsidRDefault="00763A73" w:rsidP="00763A73">
      <w:pPr>
        <w:widowControl w:val="0"/>
        <w:ind w:firstLine="709"/>
        <w:jc w:val="both"/>
        <w:rPr>
          <w:color w:val="000000"/>
        </w:rPr>
      </w:pPr>
      <w:r>
        <w:rPr>
          <w:b/>
        </w:rPr>
        <w:t>______________________________________________________</w:t>
      </w:r>
      <w:r w:rsidRPr="00FE11B7">
        <w:rPr>
          <w:color w:val="000000"/>
        </w:rPr>
        <w:t xml:space="preserve">, именуемое в дальнейшем «Исполнитель», в лице </w:t>
      </w:r>
      <w:r>
        <w:rPr>
          <w:color w:val="000000"/>
        </w:rPr>
        <w:t>_____________________________________-</w:t>
      </w:r>
      <w:r w:rsidRPr="00FE11B7">
        <w:rPr>
          <w:color w:val="000000"/>
        </w:rPr>
        <w:t xml:space="preserve">, действующей на основании </w:t>
      </w:r>
      <w:r>
        <w:rPr>
          <w:color w:val="000000"/>
        </w:rPr>
        <w:t>_______________________</w:t>
      </w:r>
      <w:r w:rsidRPr="00FE11B7">
        <w:rPr>
          <w:color w:val="000000"/>
        </w:rPr>
        <w:t xml:space="preserve">, с другой стороны, </w:t>
      </w:r>
    </w:p>
    <w:p w:rsidR="00763A73" w:rsidRPr="00FE11B7" w:rsidRDefault="00763A73" w:rsidP="00763A73">
      <w:pPr>
        <w:widowControl w:val="0"/>
        <w:ind w:firstLine="709"/>
        <w:jc w:val="both"/>
        <w:rPr>
          <w:color w:val="000000"/>
        </w:rPr>
      </w:pPr>
      <w:r w:rsidRPr="00FE11B7">
        <w:rPr>
          <w:color w:val="000000"/>
        </w:rPr>
        <w:t>далее совместно именуемые «Стороны», а по отдельности – «Сторона», заключили настоящий Договор о нижеследующем.</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ПРЕДМЕТ ДОГОВОРА</w:t>
      </w:r>
    </w:p>
    <w:p w:rsidR="00763A73" w:rsidRPr="00FE11B7" w:rsidRDefault="00763A73" w:rsidP="00EE0ADB">
      <w:pPr>
        <w:pStyle w:val="af8"/>
        <w:widowControl w:val="0"/>
        <w:numPr>
          <w:ilvl w:val="1"/>
          <w:numId w:val="42"/>
        </w:numPr>
        <w:tabs>
          <w:tab w:val="clear" w:pos="2043"/>
          <w:tab w:val="num" w:pos="0"/>
          <w:tab w:val="left" w:pos="1276"/>
        </w:tabs>
        <w:ind w:left="0" w:firstLine="709"/>
        <w:contextualSpacing w:val="0"/>
        <w:jc w:val="both"/>
        <w:rPr>
          <w:color w:val="000000"/>
        </w:rPr>
      </w:pPr>
      <w:r w:rsidRPr="00FE11B7">
        <w:rPr>
          <w:color w:val="000000"/>
        </w:rPr>
        <w:t>По настоящему Договору Исполнитель обязуется по заданию Заказчика оказать комплекс информационных услуг на Интернет-ресурсе федерального информационного агентства в соответствии с Приложением №1, являющимся неотъемлемой частью настоящего Договора (далее – услуги), а Заказчик обязуется оплатить эти услуги в порядке и размере, указанном в настоящем Договоре.</w:t>
      </w:r>
    </w:p>
    <w:p w:rsidR="00763A73" w:rsidRPr="00FE11B7" w:rsidRDefault="00763A73" w:rsidP="00EE0ADB">
      <w:pPr>
        <w:pStyle w:val="af8"/>
        <w:widowControl w:val="0"/>
        <w:numPr>
          <w:ilvl w:val="1"/>
          <w:numId w:val="42"/>
        </w:numPr>
        <w:tabs>
          <w:tab w:val="clear" w:pos="2043"/>
          <w:tab w:val="num" w:pos="0"/>
          <w:tab w:val="left" w:pos="1276"/>
        </w:tabs>
        <w:ind w:left="57" w:firstLine="651"/>
        <w:contextualSpacing w:val="0"/>
        <w:jc w:val="both"/>
        <w:rPr>
          <w:color w:val="000000"/>
        </w:rPr>
      </w:pPr>
      <w:r w:rsidRPr="00FE11B7">
        <w:rPr>
          <w:color w:val="000000"/>
        </w:rPr>
        <w:t xml:space="preserve">По настоящему Договору Исполнитель предоставляет Заказчику право использования </w:t>
      </w:r>
      <w:r w:rsidR="00243092" w:rsidRPr="00FE11B7">
        <w:rPr>
          <w:color w:val="000000"/>
        </w:rPr>
        <w:t>фотоизображений посредством</w:t>
      </w:r>
      <w:r w:rsidRPr="00FE11B7">
        <w:rPr>
          <w:color w:val="000000"/>
        </w:rPr>
        <w:t xml:space="preserve"> ресурса Исполнителя (сайт Исполнителя в сети Интернет), размещения информационных материалов, анонсирующих баннеров – на сайте Исполнителя </w:t>
      </w:r>
      <w:r w:rsidRPr="00FE11B7">
        <w:rPr>
          <w:bCs/>
          <w:color w:val="000000"/>
        </w:rPr>
        <w:t>Исполнитель осуществляет размещение информационных материалов по мере их поступления от Заказчика. Информационные материалы предоставляются Заказчиком.</w:t>
      </w:r>
      <w:r w:rsidRPr="00FE11B7">
        <w:rPr>
          <w:color w:val="000000"/>
        </w:rPr>
        <w:t xml:space="preserve"> Ответственность за содержание рекламной информации, в том числе на соответствие законодательству, размещаемой по настоящему Договору несет Заказчик. Исполнитель вправе прекратить размещение рекламной информации по требованию государственного органа без каких-либо последствий (в том числе уменьшение стоимости услуг) со стороны Заказчика.</w:t>
      </w:r>
    </w:p>
    <w:p w:rsidR="00763A73" w:rsidRPr="00FE11B7" w:rsidRDefault="00763A73" w:rsidP="00EE0ADB">
      <w:pPr>
        <w:pStyle w:val="af8"/>
        <w:widowControl w:val="0"/>
        <w:numPr>
          <w:ilvl w:val="1"/>
          <w:numId w:val="42"/>
        </w:numPr>
        <w:tabs>
          <w:tab w:val="clear" w:pos="2043"/>
          <w:tab w:val="num" w:pos="0"/>
          <w:tab w:val="left" w:pos="1276"/>
        </w:tabs>
        <w:ind w:left="57" w:firstLine="651"/>
        <w:contextualSpacing w:val="0"/>
        <w:jc w:val="both"/>
        <w:rPr>
          <w:color w:val="000000"/>
        </w:rPr>
      </w:pPr>
      <w:r w:rsidRPr="00FE11B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СТОИМОСТЬ УСЛУГ И ПОРЯДОК РАСЧЕТОВ</w:t>
      </w:r>
    </w:p>
    <w:p w:rsidR="00763A73" w:rsidRPr="00FE11B7" w:rsidRDefault="00763A73" w:rsidP="00763A73">
      <w:pPr>
        <w:pStyle w:val="af8"/>
        <w:widowControl w:val="0"/>
        <w:tabs>
          <w:tab w:val="left" w:pos="0"/>
        </w:tabs>
        <w:ind w:left="0" w:firstLine="709"/>
        <w:contextualSpacing w:val="0"/>
        <w:jc w:val="both"/>
        <w:rPr>
          <w:color w:val="000000"/>
        </w:rPr>
      </w:pPr>
      <w:r w:rsidRPr="00FE11B7">
        <w:rPr>
          <w:color w:val="000000"/>
        </w:rPr>
        <w:t xml:space="preserve">2.1. Общая стоимость услуг по настоящему Договору составляет                                        </w:t>
      </w:r>
      <w:r>
        <w:rPr>
          <w:b/>
          <w:color w:val="000000"/>
        </w:rPr>
        <w:t>_________________________________</w:t>
      </w:r>
      <w:r w:rsidRPr="00FE11B7">
        <w:rPr>
          <w:color w:val="000000"/>
        </w:rPr>
        <w:t xml:space="preserve">, в том числе НДС </w:t>
      </w:r>
      <w:r>
        <w:rPr>
          <w:color w:val="000000"/>
        </w:rPr>
        <w:t>20</w:t>
      </w:r>
      <w:r w:rsidRPr="00FE11B7">
        <w:rPr>
          <w:color w:val="000000"/>
        </w:rPr>
        <w:t xml:space="preserve">%. </w:t>
      </w:r>
    </w:p>
    <w:p w:rsidR="00763A73" w:rsidRPr="00FE11B7" w:rsidRDefault="00763A73" w:rsidP="00763A73">
      <w:pPr>
        <w:pStyle w:val="af8"/>
        <w:widowControl w:val="0"/>
        <w:tabs>
          <w:tab w:val="left" w:pos="0"/>
        </w:tabs>
        <w:ind w:left="0" w:firstLine="709"/>
        <w:contextualSpacing w:val="0"/>
        <w:jc w:val="both"/>
        <w:rPr>
          <w:lang w:eastAsia="en-US"/>
        </w:rPr>
      </w:pPr>
      <w:r w:rsidRPr="00FE11B7">
        <w:rPr>
          <w:color w:val="000000"/>
        </w:rPr>
        <w:t>2.3.</w:t>
      </w:r>
      <w:r w:rsidRPr="00FE11B7">
        <w:rPr>
          <w:color w:val="000000"/>
        </w:rPr>
        <w:tab/>
      </w:r>
      <w:r w:rsidRPr="00AC6CB5">
        <w:rPr>
          <w:lang w:eastAsia="en-US"/>
        </w:rPr>
        <w:t xml:space="preserve">Оплата услуг производится ежемесячно </w:t>
      </w:r>
      <w:r w:rsidRPr="007B3D92">
        <w:rPr>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p w:rsidR="00763A73" w:rsidRPr="00FE11B7" w:rsidRDefault="00763A73" w:rsidP="00EE0ADB">
      <w:pPr>
        <w:pStyle w:val="af8"/>
        <w:widowControl w:val="0"/>
        <w:numPr>
          <w:ilvl w:val="1"/>
          <w:numId w:val="44"/>
        </w:numPr>
        <w:tabs>
          <w:tab w:val="left" w:pos="0"/>
        </w:tabs>
        <w:ind w:left="0" w:firstLine="709"/>
        <w:jc w:val="both"/>
        <w:rPr>
          <w:lang w:eastAsia="en-US"/>
        </w:rPr>
      </w:pPr>
      <w:r w:rsidRPr="00FE11B7">
        <w:rPr>
          <w:color w:val="000000"/>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w:t>
      </w:r>
      <w:r w:rsidRPr="00FE11B7">
        <w:t xml:space="preserve"> средств с расчетного счета Заказчика. </w:t>
      </w:r>
    </w:p>
    <w:p w:rsidR="00763A73" w:rsidRPr="00FE11B7" w:rsidRDefault="00763A73" w:rsidP="00EE0ADB">
      <w:pPr>
        <w:pStyle w:val="af8"/>
        <w:widowControl w:val="0"/>
        <w:numPr>
          <w:ilvl w:val="1"/>
          <w:numId w:val="44"/>
        </w:numPr>
        <w:ind w:left="0" w:firstLine="709"/>
        <w:jc w:val="both"/>
        <w:rPr>
          <w:color w:val="000000"/>
        </w:rPr>
      </w:pPr>
      <w:r w:rsidRPr="00FE11B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ПОРЯДОК СДАЧИ-ПРИЕМКИ УСЛУГ</w:t>
      </w:r>
    </w:p>
    <w:p w:rsidR="00763A73" w:rsidRPr="00FE11B7" w:rsidRDefault="00763A73" w:rsidP="00763A73">
      <w:pPr>
        <w:widowControl w:val="0"/>
        <w:ind w:firstLine="709"/>
        <w:jc w:val="both"/>
        <w:rPr>
          <w:color w:val="000000"/>
        </w:rPr>
      </w:pPr>
      <w:r w:rsidRPr="00FE11B7">
        <w:rPr>
          <w:color w:val="000000"/>
        </w:rPr>
        <w:t>3.1.</w:t>
      </w:r>
      <w:r w:rsidRPr="00FE11B7">
        <w:rPr>
          <w:color w:val="000000"/>
        </w:rPr>
        <w:tab/>
        <w:t xml:space="preserve">Исполнитель обязан оказать Заказчику услуги в соответствии с настоящим Договором и приложениями к нему. </w:t>
      </w:r>
    </w:p>
    <w:p w:rsidR="00763A73" w:rsidRPr="00FE11B7" w:rsidRDefault="00763A73" w:rsidP="00763A73">
      <w:pPr>
        <w:widowControl w:val="0"/>
        <w:ind w:firstLine="709"/>
        <w:jc w:val="both"/>
        <w:rPr>
          <w:color w:val="000000"/>
        </w:rPr>
      </w:pPr>
      <w:r w:rsidRPr="00FE11B7">
        <w:rPr>
          <w:color w:val="000000"/>
        </w:rPr>
        <w:t>3.2.</w:t>
      </w:r>
      <w:r w:rsidRPr="00FE11B7">
        <w:rPr>
          <w:color w:val="000000"/>
        </w:rPr>
        <w:tab/>
        <w:t xml:space="preserve">Приемка оказанных услуг, указанных в настоящем Договоре и Приложении №1 к настоящему Договору, осуществляется </w:t>
      </w:r>
      <w:r w:rsidRPr="00FE11B7">
        <w:t>ежемесячно в течение 5 (пяти) рабочих дней после завершения оказания услуг</w:t>
      </w:r>
      <w:r w:rsidRPr="00FE11B7">
        <w:rPr>
          <w:color w:val="000000"/>
        </w:rPr>
        <w:t xml:space="preserve"> путем направления Исполнителем Заказчику акта сдачи-приемки оказанных услуг на сумму аналогичную сумме выставленного счета, согласно п.2.2 и отчета об оказанных услугах на бумажном и/или электронном носителе.</w:t>
      </w:r>
    </w:p>
    <w:p w:rsidR="00763A73" w:rsidRPr="00FE11B7" w:rsidRDefault="00763A73" w:rsidP="00763A73">
      <w:pPr>
        <w:widowControl w:val="0"/>
        <w:ind w:firstLine="709"/>
        <w:jc w:val="both"/>
        <w:rPr>
          <w:color w:val="000000"/>
        </w:rPr>
      </w:pPr>
      <w:r w:rsidRPr="00FE11B7">
        <w:rPr>
          <w:color w:val="000000"/>
        </w:rPr>
        <w:t>3.3.</w:t>
      </w:r>
      <w:r w:rsidRPr="00FE11B7">
        <w:rPr>
          <w:color w:val="000000"/>
        </w:rPr>
        <w:tab/>
        <w:t xml:space="preserve">Заказчик обязан принять </w:t>
      </w:r>
      <w:r w:rsidRPr="00FE11B7">
        <w:t>услуги</w:t>
      </w:r>
      <w:r w:rsidRPr="00FE11B7">
        <w:rPr>
          <w:color w:val="FF0000"/>
        </w:rPr>
        <w:t xml:space="preserve"> </w:t>
      </w:r>
      <w:r w:rsidRPr="00FE11B7">
        <w:rPr>
          <w:color w:val="000000"/>
        </w:rPr>
        <w:t xml:space="preserve">по акту сдачи-приемки оказанных услуг в течение 10 (десяти) рабочих дней со дня его получения. </w:t>
      </w:r>
    </w:p>
    <w:p w:rsidR="00763A73" w:rsidRPr="00FE11B7" w:rsidRDefault="00763A73" w:rsidP="00763A73">
      <w:pPr>
        <w:widowControl w:val="0"/>
        <w:ind w:firstLine="709"/>
        <w:jc w:val="both"/>
        <w:rPr>
          <w:color w:val="000000"/>
        </w:rPr>
      </w:pPr>
      <w:r w:rsidRPr="00FE11B7">
        <w:rPr>
          <w:color w:val="000000"/>
        </w:rPr>
        <w:t>3.4.</w:t>
      </w:r>
      <w:r w:rsidRPr="00FE11B7">
        <w:rPr>
          <w:color w:val="000000"/>
        </w:rPr>
        <w:tab/>
        <w:t>При отсутствии замечаний Заказчик направляет Исполнителю подписанный акт сдачи-приемки оказанных услуг.</w:t>
      </w:r>
    </w:p>
    <w:p w:rsidR="00763A73" w:rsidRPr="00FE11B7" w:rsidRDefault="00763A73" w:rsidP="00763A73">
      <w:pPr>
        <w:widowControl w:val="0"/>
        <w:ind w:firstLine="709"/>
        <w:jc w:val="both"/>
        <w:rPr>
          <w:color w:val="000000"/>
        </w:rPr>
      </w:pPr>
      <w:r w:rsidRPr="00FE11B7">
        <w:rPr>
          <w:color w:val="000000"/>
        </w:rPr>
        <w:t>3.5.</w:t>
      </w:r>
      <w:r w:rsidRPr="00FE11B7">
        <w:rPr>
          <w:color w:val="000000"/>
        </w:rPr>
        <w:tab/>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63A73" w:rsidRPr="00FE11B7" w:rsidRDefault="00763A73" w:rsidP="00763A73">
      <w:pPr>
        <w:widowControl w:val="0"/>
        <w:ind w:firstLine="709"/>
        <w:jc w:val="both"/>
        <w:rPr>
          <w:color w:val="000000"/>
        </w:rPr>
      </w:pPr>
      <w:r w:rsidRPr="00FE11B7">
        <w:rPr>
          <w:color w:val="000000"/>
        </w:rPr>
        <w:t>3.6.</w:t>
      </w:r>
      <w:r w:rsidRPr="00FE11B7">
        <w:rPr>
          <w:color w:val="000000"/>
        </w:rPr>
        <w:tab/>
        <w:t xml:space="preserve">Исполнитель устраняет недостатки оказанных услуг в согласовываемые Сторонами сроки. </w:t>
      </w:r>
    </w:p>
    <w:p w:rsidR="00763A73" w:rsidRPr="00FE11B7" w:rsidRDefault="00763A73" w:rsidP="00763A73">
      <w:pPr>
        <w:widowControl w:val="0"/>
        <w:ind w:firstLine="709"/>
        <w:jc w:val="both"/>
        <w:rPr>
          <w:color w:val="000000"/>
        </w:rPr>
      </w:pPr>
      <w:r w:rsidRPr="00FE11B7">
        <w:rPr>
          <w:color w:val="000000"/>
        </w:rPr>
        <w:t>3.7.</w:t>
      </w:r>
      <w:r w:rsidRPr="00FE11B7">
        <w:rPr>
          <w:color w:val="000000"/>
        </w:rPr>
        <w:tab/>
        <w:t xml:space="preserve">После устранения Исполнителем недостатков Заказчик проводит приемку оказанных услуг в порядке, предусмотренном п. 3.2-3.6 настоящего Договора. </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ПРАВА И ОБЯЗАННОСТИ СТОРОН</w:t>
      </w:r>
    </w:p>
    <w:p w:rsidR="00763A73" w:rsidRPr="00FE11B7" w:rsidRDefault="00763A73" w:rsidP="00763A73">
      <w:pPr>
        <w:widowControl w:val="0"/>
        <w:ind w:firstLine="709"/>
        <w:jc w:val="both"/>
        <w:rPr>
          <w:color w:val="000000"/>
        </w:rPr>
      </w:pPr>
      <w:r w:rsidRPr="00FE11B7">
        <w:rPr>
          <w:color w:val="000000"/>
        </w:rPr>
        <w:t>4.1.</w:t>
      </w:r>
      <w:r w:rsidRPr="00FE11B7">
        <w:rPr>
          <w:color w:val="000000"/>
        </w:rPr>
        <w:tab/>
        <w:t xml:space="preserve">Заказчик обязуется: </w:t>
      </w:r>
    </w:p>
    <w:p w:rsidR="00763A73" w:rsidRPr="00FE11B7" w:rsidRDefault="00763A73" w:rsidP="00763A73">
      <w:pPr>
        <w:widowControl w:val="0"/>
        <w:ind w:firstLine="709"/>
        <w:jc w:val="both"/>
        <w:rPr>
          <w:color w:val="000000"/>
        </w:rPr>
      </w:pPr>
      <w:r w:rsidRPr="00FE11B7">
        <w:rPr>
          <w:color w:val="000000"/>
        </w:rPr>
        <w:t>4.1.1.</w:t>
      </w:r>
      <w:r w:rsidRPr="00FE11B7">
        <w:rPr>
          <w:color w:val="000000"/>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63A73" w:rsidRPr="00FE11B7" w:rsidRDefault="00763A73" w:rsidP="00763A73">
      <w:pPr>
        <w:widowControl w:val="0"/>
        <w:ind w:firstLine="709"/>
        <w:jc w:val="both"/>
        <w:rPr>
          <w:color w:val="000000"/>
        </w:rPr>
      </w:pPr>
      <w:r w:rsidRPr="00FE11B7">
        <w:rPr>
          <w:color w:val="000000"/>
        </w:rPr>
        <w:t>4.1.2.</w:t>
      </w:r>
      <w:r w:rsidRPr="00FE11B7">
        <w:rPr>
          <w:color w:val="000000"/>
        </w:rPr>
        <w:tab/>
        <w:t>Оплатить Исполнителю оказанные в полном соответствии с настоящим Договором услуги.</w:t>
      </w:r>
    </w:p>
    <w:p w:rsidR="00763A73" w:rsidRPr="00FE11B7" w:rsidRDefault="00763A73" w:rsidP="00763A73">
      <w:pPr>
        <w:widowControl w:val="0"/>
        <w:ind w:firstLine="709"/>
        <w:jc w:val="both"/>
        <w:rPr>
          <w:color w:val="000000"/>
        </w:rPr>
      </w:pPr>
      <w:r w:rsidRPr="00FE11B7">
        <w:rPr>
          <w:color w:val="000000"/>
        </w:rPr>
        <w:t>4.2.</w:t>
      </w:r>
      <w:r w:rsidRPr="00FE11B7">
        <w:rPr>
          <w:color w:val="000000"/>
        </w:rPr>
        <w:tab/>
        <w:t>Заказчик вправе:</w:t>
      </w:r>
    </w:p>
    <w:p w:rsidR="00763A73" w:rsidRPr="00FE11B7" w:rsidRDefault="00763A73" w:rsidP="00763A73">
      <w:pPr>
        <w:widowControl w:val="0"/>
        <w:ind w:firstLine="709"/>
        <w:jc w:val="both"/>
        <w:rPr>
          <w:color w:val="000000"/>
        </w:rPr>
      </w:pPr>
      <w:r w:rsidRPr="00FE11B7">
        <w:rPr>
          <w:color w:val="000000"/>
        </w:rPr>
        <w:t>4.2.1.</w:t>
      </w:r>
      <w:r w:rsidRPr="00FE11B7">
        <w:rPr>
          <w:color w:val="000000"/>
        </w:rPr>
        <w:tab/>
        <w:t>Требовать предоставления ему всей информации о ходе исполнения настоящего Договора.</w:t>
      </w:r>
    </w:p>
    <w:p w:rsidR="00763A73" w:rsidRPr="00FE11B7" w:rsidRDefault="00763A73" w:rsidP="00763A73">
      <w:pPr>
        <w:widowControl w:val="0"/>
        <w:ind w:firstLine="709"/>
        <w:jc w:val="both"/>
        <w:rPr>
          <w:color w:val="000000"/>
        </w:rPr>
      </w:pPr>
      <w:r w:rsidRPr="00FE11B7">
        <w:rPr>
          <w:color w:val="000000"/>
        </w:rPr>
        <w:t>4.2.2.</w:t>
      </w:r>
      <w:r w:rsidRPr="00FE11B7">
        <w:rPr>
          <w:color w:val="000000"/>
        </w:rPr>
        <w:tab/>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63A73" w:rsidRPr="00FE11B7" w:rsidRDefault="00763A73" w:rsidP="00763A73">
      <w:pPr>
        <w:widowControl w:val="0"/>
        <w:ind w:firstLine="709"/>
        <w:jc w:val="both"/>
        <w:rPr>
          <w:color w:val="000000"/>
        </w:rPr>
      </w:pPr>
      <w:r w:rsidRPr="00FE11B7">
        <w:rPr>
          <w:color w:val="000000"/>
        </w:rPr>
        <w:t>4.3.</w:t>
      </w:r>
      <w:r w:rsidRPr="00FE11B7">
        <w:rPr>
          <w:color w:val="000000"/>
        </w:rPr>
        <w:tab/>
        <w:t>Исполнитель обязуется:</w:t>
      </w:r>
    </w:p>
    <w:p w:rsidR="00763A73" w:rsidRPr="00FE11B7" w:rsidRDefault="00763A73" w:rsidP="00763A73">
      <w:pPr>
        <w:widowControl w:val="0"/>
        <w:ind w:firstLine="709"/>
        <w:jc w:val="both"/>
        <w:rPr>
          <w:color w:val="000000"/>
        </w:rPr>
      </w:pPr>
      <w:r w:rsidRPr="00FE11B7">
        <w:rPr>
          <w:color w:val="000000"/>
        </w:rPr>
        <w:t>4.3.1.</w:t>
      </w:r>
      <w:r w:rsidRPr="00FE11B7">
        <w:rPr>
          <w:color w:val="000000"/>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63A73" w:rsidRPr="00FE11B7" w:rsidRDefault="00763A73" w:rsidP="00763A73">
      <w:pPr>
        <w:widowControl w:val="0"/>
        <w:ind w:firstLine="709"/>
        <w:jc w:val="both"/>
        <w:rPr>
          <w:color w:val="000000"/>
        </w:rPr>
      </w:pPr>
      <w:r w:rsidRPr="00FE11B7">
        <w:rPr>
          <w:color w:val="000000"/>
        </w:rPr>
        <w:t>4.3.2.</w:t>
      </w:r>
      <w:r w:rsidRPr="00FE11B7">
        <w:rPr>
          <w:color w:val="000000"/>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63A73" w:rsidRPr="00FE11B7" w:rsidRDefault="00763A73" w:rsidP="00763A73">
      <w:pPr>
        <w:widowControl w:val="0"/>
        <w:ind w:firstLine="709"/>
        <w:jc w:val="both"/>
        <w:rPr>
          <w:color w:val="000000"/>
        </w:rPr>
      </w:pPr>
      <w:r w:rsidRPr="00FE11B7">
        <w:rPr>
          <w:color w:val="000000"/>
        </w:rPr>
        <w:t>4.3.3.</w:t>
      </w:r>
      <w:r w:rsidRPr="00FE11B7">
        <w:rPr>
          <w:color w:val="000000"/>
        </w:rPr>
        <w:tab/>
      </w:r>
      <w:r w:rsidRPr="00FE11B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63A73" w:rsidRPr="00FE11B7" w:rsidRDefault="00763A73" w:rsidP="00763A73">
      <w:pPr>
        <w:widowControl w:val="0"/>
        <w:ind w:firstLine="709"/>
        <w:jc w:val="both"/>
        <w:rPr>
          <w:color w:val="000000"/>
        </w:rPr>
      </w:pPr>
      <w:r w:rsidRPr="00FE11B7">
        <w:rPr>
          <w:color w:val="000000"/>
        </w:rPr>
        <w:t>4.3.4.</w:t>
      </w:r>
      <w:r w:rsidRPr="00FE11B7">
        <w:rPr>
          <w:color w:val="000000"/>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763A73" w:rsidRPr="00FE11B7" w:rsidRDefault="00763A73" w:rsidP="00763A73">
      <w:pPr>
        <w:widowControl w:val="0"/>
        <w:ind w:firstLine="709"/>
        <w:jc w:val="both"/>
        <w:rPr>
          <w:color w:val="000000"/>
        </w:rPr>
      </w:pPr>
      <w:r w:rsidRPr="00FE11B7">
        <w:rPr>
          <w:color w:val="000000"/>
        </w:rPr>
        <w:t>4.4.</w:t>
      </w:r>
      <w:r w:rsidRPr="00FE11B7">
        <w:rPr>
          <w:color w:val="000000"/>
        </w:rPr>
        <w:tab/>
        <w:t>Исполнитель вправе:</w:t>
      </w:r>
    </w:p>
    <w:p w:rsidR="00763A73" w:rsidRPr="00FE11B7" w:rsidRDefault="00763A73" w:rsidP="00763A73">
      <w:pPr>
        <w:widowControl w:val="0"/>
        <w:ind w:firstLine="709"/>
        <w:jc w:val="both"/>
        <w:rPr>
          <w:color w:val="000000"/>
        </w:rPr>
      </w:pPr>
      <w:r w:rsidRPr="00FE11B7">
        <w:rPr>
          <w:color w:val="000000"/>
        </w:rPr>
        <w:t>4.4.1.</w:t>
      </w:r>
      <w:r w:rsidRPr="00FE11B7">
        <w:rPr>
          <w:color w:val="000000"/>
        </w:rPr>
        <w:tab/>
        <w:t>По согласованию с Заказчиком расширить объем оказания услуг по настоящему Договору, без компенсации со стороны Заказчика.</w:t>
      </w:r>
    </w:p>
    <w:p w:rsidR="00763A73" w:rsidRPr="00FE11B7" w:rsidRDefault="00763A73" w:rsidP="00763A73">
      <w:pPr>
        <w:widowControl w:val="0"/>
        <w:ind w:firstLine="709"/>
        <w:jc w:val="both"/>
        <w:rPr>
          <w:color w:val="000000"/>
        </w:rPr>
      </w:pPr>
      <w:r w:rsidRPr="00FE11B7">
        <w:rPr>
          <w:color w:val="000000"/>
        </w:rPr>
        <w:t>4.4.2.</w:t>
      </w:r>
      <w:r w:rsidRPr="00FE11B7">
        <w:rPr>
          <w:color w:val="000000"/>
        </w:rPr>
        <w:tab/>
      </w:r>
      <w:r w:rsidRPr="00FE11B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ОТВЕТСТВЕННОСТЬ СТОРОН</w:t>
      </w:r>
    </w:p>
    <w:p w:rsidR="00763A73" w:rsidRPr="00FE11B7" w:rsidRDefault="00763A73" w:rsidP="00763A73">
      <w:pPr>
        <w:widowControl w:val="0"/>
        <w:ind w:firstLine="709"/>
        <w:jc w:val="both"/>
        <w:rPr>
          <w:color w:val="000000"/>
        </w:rPr>
      </w:pPr>
      <w:r w:rsidRPr="00FE11B7">
        <w:rPr>
          <w:color w:val="000000"/>
        </w:rPr>
        <w:t>5.1.</w:t>
      </w:r>
      <w:r w:rsidRPr="00FE11B7">
        <w:rPr>
          <w:color w:val="000000"/>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63A73" w:rsidRPr="00FE11B7" w:rsidRDefault="00763A73" w:rsidP="00763A73">
      <w:pPr>
        <w:widowControl w:val="0"/>
        <w:ind w:firstLine="709"/>
        <w:jc w:val="both"/>
        <w:rPr>
          <w:color w:val="000000"/>
        </w:rPr>
      </w:pPr>
      <w:r w:rsidRPr="00FE11B7">
        <w:rPr>
          <w:color w:val="000000"/>
        </w:rPr>
        <w:t>5.2.</w:t>
      </w:r>
      <w:r w:rsidRPr="00FE11B7">
        <w:rPr>
          <w:color w:val="000000"/>
        </w:rPr>
        <w:tab/>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63A73" w:rsidRPr="00FE11B7" w:rsidRDefault="00763A73" w:rsidP="00763A73">
      <w:pPr>
        <w:widowControl w:val="0"/>
        <w:ind w:firstLine="709"/>
        <w:jc w:val="both"/>
        <w:rPr>
          <w:color w:val="000000"/>
        </w:rPr>
      </w:pPr>
      <w:r w:rsidRPr="00FE11B7">
        <w:rPr>
          <w:color w:val="000000"/>
        </w:rPr>
        <w:t>5.3.</w:t>
      </w:r>
      <w:r w:rsidRPr="00FE11B7">
        <w:rPr>
          <w:color w:val="000000"/>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63A73" w:rsidRPr="00FE11B7" w:rsidRDefault="00763A73" w:rsidP="00763A73">
      <w:pPr>
        <w:widowControl w:val="0"/>
        <w:ind w:firstLine="709"/>
        <w:jc w:val="both"/>
        <w:rPr>
          <w:color w:val="000000"/>
        </w:rPr>
      </w:pPr>
      <w:r w:rsidRPr="00FE11B7">
        <w:rPr>
          <w:color w:val="000000"/>
        </w:rPr>
        <w:t>5.4.</w:t>
      </w:r>
      <w:r w:rsidRPr="00FE11B7">
        <w:rPr>
          <w:color w:val="000000"/>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ПРАВА СТОРОН НА РЕЗУЛЬТАТ ИНТЕЛЛЕКТУАЛЬНОЙ ДЕЯТЕЛЬНОСТИ</w:t>
      </w:r>
    </w:p>
    <w:p w:rsidR="00763A73" w:rsidRPr="00FE11B7" w:rsidRDefault="00763A73" w:rsidP="00763A73">
      <w:pPr>
        <w:widowControl w:val="0"/>
        <w:ind w:firstLine="709"/>
        <w:jc w:val="both"/>
        <w:rPr>
          <w:color w:val="000000"/>
        </w:rPr>
      </w:pPr>
      <w:r w:rsidRPr="00FE11B7">
        <w:rPr>
          <w:color w:val="000000"/>
        </w:rPr>
        <w:t>6.1.</w:t>
      </w:r>
      <w:r w:rsidRPr="00FE11B7">
        <w:rPr>
          <w:color w:val="000000"/>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63A73" w:rsidRPr="00FE11B7" w:rsidRDefault="00763A73" w:rsidP="00763A73">
      <w:pPr>
        <w:widowControl w:val="0"/>
        <w:ind w:firstLine="709"/>
        <w:jc w:val="both"/>
        <w:rPr>
          <w:color w:val="000000"/>
        </w:rPr>
      </w:pPr>
      <w:r w:rsidRPr="00FE11B7">
        <w:rPr>
          <w:color w:val="000000"/>
        </w:rPr>
        <w:t>6.2.</w:t>
      </w:r>
      <w:r w:rsidRPr="00FE11B7">
        <w:rPr>
          <w:color w:val="000000"/>
        </w:rPr>
        <w:tab/>
        <w:t>Указанные в п. 6.1. настоящего Договора права не распространяются на объекты интеллектуальной собственности, принадлежащие Исполнителю.</w:t>
      </w:r>
    </w:p>
    <w:p w:rsidR="00763A73" w:rsidRPr="00FE11B7" w:rsidRDefault="00763A73" w:rsidP="00763A73">
      <w:pPr>
        <w:pStyle w:val="af8"/>
        <w:widowControl w:val="0"/>
        <w:ind w:left="0" w:firstLine="709"/>
        <w:jc w:val="both"/>
        <w:rPr>
          <w:color w:val="000000"/>
        </w:rPr>
      </w:pPr>
      <w:r w:rsidRPr="00FE11B7">
        <w:rPr>
          <w:color w:val="000000"/>
        </w:rPr>
        <w:t>6.3.</w:t>
      </w:r>
      <w:r w:rsidRPr="00FE11B7">
        <w:rPr>
          <w:color w:val="000000"/>
        </w:rPr>
        <w:tab/>
        <w:t>Исполнитель предоставляет право Заказчику использовать фотоизображения</w:t>
      </w:r>
      <w:r w:rsidRPr="00FE11B7">
        <w:t xml:space="preserve"> </w:t>
      </w:r>
      <w:r w:rsidRPr="00FE11B7">
        <w:rPr>
          <w:color w:val="000000"/>
        </w:rPr>
        <w:t>на условиях простой (неисключительной) лицензии в установленных Договором и Приложением № 1 на оказание информационных услуг пределах в редакционных целях следующими способами:</w:t>
      </w:r>
    </w:p>
    <w:p w:rsidR="00763A73" w:rsidRPr="00FE11B7" w:rsidRDefault="00763A73" w:rsidP="00763A73">
      <w:pPr>
        <w:widowControl w:val="0"/>
        <w:ind w:firstLine="709"/>
        <w:jc w:val="both"/>
        <w:rPr>
          <w:color w:val="000000"/>
        </w:rPr>
      </w:pPr>
      <w:r w:rsidRPr="00FE11B7">
        <w:rPr>
          <w:color w:val="000000"/>
        </w:rPr>
        <w:t>-</w:t>
      </w:r>
      <w:r w:rsidRPr="00FE11B7">
        <w:rPr>
          <w:color w:val="000000"/>
        </w:rPr>
        <w:tab/>
        <w:t xml:space="preserve">воспроизводить фотоизображения (право на воспроизведение) на сайтах в сети Интернет под доменными именами </w:t>
      </w:r>
      <w:hyperlink r:id="rId22" w:history="1">
        <w:r w:rsidRPr="00FE11B7">
          <w:rPr>
            <w:color w:val="000000"/>
          </w:rPr>
          <w:t>www.asi.ru</w:t>
        </w:r>
      </w:hyperlink>
      <w:r w:rsidRPr="00FE11B7">
        <w:rPr>
          <w:color w:val="000000"/>
        </w:rPr>
        <w:t>;</w:t>
      </w:r>
    </w:p>
    <w:p w:rsidR="00763A73" w:rsidRPr="00FE11B7" w:rsidRDefault="00763A73" w:rsidP="00763A73">
      <w:pPr>
        <w:widowControl w:val="0"/>
        <w:ind w:firstLine="709"/>
        <w:jc w:val="both"/>
        <w:rPr>
          <w:color w:val="000000"/>
        </w:rPr>
      </w:pPr>
      <w:r w:rsidRPr="00FE11B7">
        <w:rPr>
          <w:color w:val="000000"/>
        </w:rPr>
        <w:t>-</w:t>
      </w:r>
      <w:r w:rsidRPr="00FE11B7">
        <w:rPr>
          <w:color w:val="000000"/>
        </w:rPr>
        <w:tab/>
        <w:t xml:space="preserve">доводить фотоизображения до всеобщего сведения на сайте в сети Интернет под доменным именем </w:t>
      </w:r>
      <w:hyperlink r:id="rId23" w:history="1">
        <w:r w:rsidRPr="00FE11B7">
          <w:rPr>
            <w:color w:val="000000"/>
          </w:rPr>
          <w:t>www.asi.ru</w:t>
        </w:r>
      </w:hyperlink>
      <w:r w:rsidRPr="00FE11B7">
        <w:rPr>
          <w:rFonts w:eastAsiaTheme="minorHAnsi"/>
          <w:lang w:eastAsia="en-US"/>
        </w:rPr>
        <w:t xml:space="preserve"> </w:t>
      </w:r>
      <w:r w:rsidRPr="00FE11B7">
        <w:rPr>
          <w:color w:val="000000"/>
        </w:rPr>
        <w:t xml:space="preserve">таким образом, при котором любое лицо может иметь доступ к ним в интерактивном режиме из любого места и в любое время по своему выбору. </w:t>
      </w:r>
    </w:p>
    <w:p w:rsidR="00763A73" w:rsidRPr="00FE11B7" w:rsidRDefault="00763A73" w:rsidP="00763A73">
      <w:pPr>
        <w:widowControl w:val="0"/>
        <w:ind w:firstLine="709"/>
        <w:jc w:val="both"/>
        <w:rPr>
          <w:color w:val="000000"/>
        </w:rPr>
      </w:pPr>
      <w:r w:rsidRPr="00FE11B7">
        <w:rPr>
          <w:color w:val="000000"/>
        </w:rPr>
        <w:t>6.4.</w:t>
      </w:r>
      <w:r w:rsidRPr="00FE11B7">
        <w:rPr>
          <w:color w:val="000000"/>
        </w:rPr>
        <w:tab/>
        <w:t xml:space="preserve">Срок передачи прав на фотоизображения – право на включение в состав </w:t>
      </w:r>
      <w:r w:rsidR="00243092" w:rsidRPr="00FE11B7">
        <w:rPr>
          <w:color w:val="000000"/>
        </w:rPr>
        <w:t>сайта www.asi.ru</w:t>
      </w:r>
      <w:r w:rsidRPr="00FE11B7">
        <w:rPr>
          <w:color w:val="000000"/>
        </w:rPr>
        <w:t xml:space="preserve"> – в течение срока действия настоящего </w:t>
      </w:r>
      <w:r w:rsidR="00243092" w:rsidRPr="00FE11B7">
        <w:rPr>
          <w:color w:val="000000"/>
        </w:rPr>
        <w:t>Договора,</w:t>
      </w:r>
      <w:r w:rsidRPr="00FE11B7">
        <w:rPr>
          <w:color w:val="000000"/>
        </w:rPr>
        <w:t xml:space="preserve"> последующее воспроизведение и доведение до всеобщего сведения включенных в состав сайта фотоизображений – в течение всего срока распространения сайта Заказчика </w:t>
      </w:r>
      <w:r w:rsidRPr="00FE11B7">
        <w:rPr>
          <w:color w:val="000000"/>
          <w:lang w:val="en-US"/>
        </w:rPr>
        <w:t>asi</w:t>
      </w:r>
      <w:r w:rsidRPr="00FE11B7">
        <w:rPr>
          <w:color w:val="000000"/>
        </w:rPr>
        <w:t>.</w:t>
      </w:r>
      <w:r w:rsidRPr="00FE11B7">
        <w:rPr>
          <w:color w:val="000000"/>
          <w:lang w:val="en-US"/>
        </w:rPr>
        <w:t>ru</w:t>
      </w:r>
      <w:r w:rsidRPr="00FE11B7">
        <w:rPr>
          <w:color w:val="000000"/>
        </w:rPr>
        <w:t xml:space="preserve"> в сети Интернет.</w:t>
      </w:r>
    </w:p>
    <w:p w:rsidR="00763A73" w:rsidRPr="00FE11B7" w:rsidRDefault="00763A73" w:rsidP="00763A73">
      <w:pPr>
        <w:widowControl w:val="0"/>
        <w:ind w:firstLine="709"/>
        <w:jc w:val="both"/>
        <w:rPr>
          <w:color w:val="000000"/>
        </w:rPr>
      </w:pPr>
      <w:r w:rsidRPr="00FE11B7">
        <w:rPr>
          <w:color w:val="000000"/>
        </w:rPr>
        <w:t>6.5.</w:t>
      </w:r>
      <w:r w:rsidRPr="00FE11B7">
        <w:rPr>
          <w:color w:val="000000"/>
        </w:rPr>
        <w:tab/>
        <w:t>Территория использования прав на фотоизображения – территория всего мира.</w:t>
      </w:r>
    </w:p>
    <w:p w:rsidR="00763A73" w:rsidRPr="00FE11B7" w:rsidRDefault="00763A73" w:rsidP="00763A73">
      <w:pPr>
        <w:widowControl w:val="0"/>
        <w:ind w:firstLine="709"/>
        <w:jc w:val="both"/>
        <w:rPr>
          <w:color w:val="000000"/>
        </w:rPr>
      </w:pPr>
      <w:r w:rsidRPr="00FE11B7">
        <w:rPr>
          <w:color w:val="000000"/>
        </w:rPr>
        <w:t>6.6.</w:t>
      </w:r>
      <w:r w:rsidRPr="00FE11B7">
        <w:rPr>
          <w:color w:val="000000"/>
        </w:rPr>
        <w:tab/>
        <w:t xml:space="preserve">Заказчик не вправе архивировать фотоизображения в любой электронной базе или передавать право использования фотоизображений третьим лицам. </w:t>
      </w:r>
    </w:p>
    <w:p w:rsidR="00763A73" w:rsidRDefault="00763A73" w:rsidP="00763A73">
      <w:pPr>
        <w:widowControl w:val="0"/>
        <w:ind w:firstLine="709"/>
        <w:jc w:val="both"/>
        <w:rPr>
          <w:color w:val="000000"/>
        </w:rPr>
      </w:pPr>
      <w:r w:rsidRPr="00FE11B7">
        <w:rPr>
          <w:color w:val="000000"/>
        </w:rPr>
        <w:t>6.7.</w:t>
      </w:r>
      <w:r w:rsidRPr="00FE11B7">
        <w:rPr>
          <w:color w:val="000000"/>
        </w:rPr>
        <w:tab/>
        <w:t xml:space="preserve">Заказчик самостоятельно осуществляет поиск и подбор необходимых фотоизображений на ресурсе </w:t>
      </w:r>
      <w:r>
        <w:rPr>
          <w:color w:val="000000"/>
        </w:rPr>
        <w:t>Исполнителя.</w:t>
      </w:r>
      <w:r w:rsidRPr="00FE11B7">
        <w:rPr>
          <w:color w:val="000000"/>
        </w:rPr>
        <w:t xml:space="preserve"> </w:t>
      </w:r>
    </w:p>
    <w:p w:rsidR="00763A73" w:rsidRPr="00FE11B7" w:rsidRDefault="00763A73" w:rsidP="00763A73">
      <w:pPr>
        <w:widowControl w:val="0"/>
        <w:ind w:firstLine="709"/>
        <w:jc w:val="both"/>
        <w:rPr>
          <w:color w:val="000000"/>
        </w:rPr>
      </w:pPr>
      <w:r w:rsidRPr="00FE11B7">
        <w:rPr>
          <w:color w:val="000000"/>
        </w:rPr>
        <w:t>6.8</w:t>
      </w:r>
      <w:r w:rsidRPr="00FE11B7">
        <w:rPr>
          <w:color w:val="000000"/>
        </w:rPr>
        <w:tab/>
        <w:t xml:space="preserve">Лицензия на использование фотоизображений предоставляется Заказчику по факту оформления заказа (скачивания фотоизображения) на ресурсе </w:t>
      </w:r>
      <w:r>
        <w:rPr>
          <w:color w:val="000000"/>
        </w:rPr>
        <w:t>Исполнителя</w:t>
      </w:r>
      <w:r w:rsidRPr="00FE11B7">
        <w:rPr>
          <w:color w:val="000000"/>
        </w:rPr>
        <w:t>.</w:t>
      </w:r>
    </w:p>
    <w:p w:rsidR="00763A73" w:rsidRPr="00FE11B7" w:rsidRDefault="00763A73" w:rsidP="00763A73">
      <w:pPr>
        <w:widowControl w:val="0"/>
        <w:ind w:firstLine="709"/>
        <w:jc w:val="both"/>
        <w:rPr>
          <w:color w:val="000000"/>
        </w:rPr>
      </w:pPr>
      <w:r w:rsidRPr="00FE11B7">
        <w:rPr>
          <w:color w:val="000000"/>
        </w:rPr>
        <w:t>6.</w:t>
      </w:r>
      <w:r>
        <w:rPr>
          <w:color w:val="000000"/>
        </w:rPr>
        <w:t>9</w:t>
      </w:r>
      <w:r w:rsidRPr="00FE11B7">
        <w:rPr>
          <w:color w:val="000000"/>
        </w:rPr>
        <w:t>.</w:t>
      </w:r>
      <w:r w:rsidRPr="00FE11B7">
        <w:rPr>
          <w:color w:val="000000"/>
        </w:rPr>
        <w:tab/>
        <w:t>Исполнитель не получает согласия граждан и владельцев объектов интеллектуальной собственности, изображенных в фотоизображениях, на обнародование и дальнейшее использование их образов. Исполнитель располагает согласиями граждан в случаях наличия таких разрешений у агентств-партнеров Исполнителя. При использовании полученных Заказчиком фотоизображений с изображенными лицами и объектами интеллектуальной собственности Заказчик обязан руководствоваться ст. 152.1 ГК РФ.</w:t>
      </w:r>
    </w:p>
    <w:p w:rsidR="00763A73" w:rsidRPr="00FE11B7" w:rsidRDefault="00763A73" w:rsidP="00763A73">
      <w:pPr>
        <w:widowControl w:val="0"/>
        <w:ind w:firstLine="709"/>
        <w:jc w:val="both"/>
        <w:rPr>
          <w:color w:val="000000"/>
        </w:rPr>
      </w:pPr>
      <w:r w:rsidRPr="00FE11B7">
        <w:rPr>
          <w:color w:val="000000"/>
        </w:rPr>
        <w:t>6.1</w:t>
      </w:r>
      <w:r>
        <w:rPr>
          <w:color w:val="000000"/>
        </w:rPr>
        <w:t>0</w:t>
      </w:r>
      <w:r w:rsidRPr="00FE11B7">
        <w:rPr>
          <w:color w:val="000000"/>
        </w:rPr>
        <w:t>.</w:t>
      </w:r>
      <w:r w:rsidRPr="00FE11B7">
        <w:rPr>
          <w:color w:val="000000"/>
        </w:rPr>
        <w:tab/>
        <w:t>Заказчик гарантирует, что обладает достаточными правами на предоставляемые Исполнителю результаты интеллектуальной деятельности, в том числе фотоизображения, используемые Исполнителем по желанию Заказчика, и иные предоставляемые Заказчиком материалы и информацию.</w:t>
      </w:r>
    </w:p>
    <w:p w:rsidR="00763A73" w:rsidRPr="00FE11B7" w:rsidRDefault="00763A73" w:rsidP="00763A73">
      <w:pPr>
        <w:widowControl w:val="0"/>
        <w:ind w:firstLine="709"/>
        <w:jc w:val="both"/>
        <w:rPr>
          <w:b/>
          <w:bCs/>
        </w:rPr>
      </w:pPr>
      <w:r w:rsidRPr="00FE11B7">
        <w:rPr>
          <w:color w:val="000000"/>
        </w:rPr>
        <w:t>6.1</w:t>
      </w:r>
      <w:r>
        <w:rPr>
          <w:color w:val="000000"/>
        </w:rPr>
        <w:t>1</w:t>
      </w:r>
      <w:r w:rsidRPr="00FE11B7">
        <w:rPr>
          <w:color w:val="000000"/>
        </w:rPr>
        <w:t>.</w:t>
      </w:r>
      <w:r w:rsidRPr="00FE11B7">
        <w:rPr>
          <w:color w:val="000000"/>
        </w:rPr>
        <w:tab/>
        <w:t>В случае предъявления к Исполнителю каких-либо претензий, исков со стороны третьих лиц, связанных с правами на результаты интеллектуальной деятельности, использованные в фотоизображениях, материалах, и информации указанных в пункте 6.11. настоящего Договора, Заказчик обязуется самостоятельно урегулировать указанные претензии и компенсировать все документально подтвержденные расходы, возникшие у Исполнителя</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КОНФИДЕНЦИАЛЬНОСТЬ</w:t>
      </w:r>
    </w:p>
    <w:p w:rsidR="00763A73" w:rsidRPr="00FE11B7" w:rsidRDefault="00763A73" w:rsidP="00763A73">
      <w:pPr>
        <w:widowControl w:val="0"/>
        <w:ind w:firstLine="709"/>
        <w:jc w:val="both"/>
      </w:pPr>
      <w:r w:rsidRPr="00FE11B7">
        <w:t>7.1.</w:t>
      </w:r>
      <w:r w:rsidRPr="00FE11B7">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63A73" w:rsidRPr="00FE11B7" w:rsidRDefault="00763A73" w:rsidP="00763A73">
      <w:pPr>
        <w:widowControl w:val="0"/>
        <w:ind w:firstLine="709"/>
        <w:jc w:val="both"/>
      </w:pPr>
      <w:r w:rsidRPr="00FE11B7">
        <w:t>7.2.</w:t>
      </w:r>
      <w:r w:rsidRPr="00FE11B7">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63A73" w:rsidRPr="00FE11B7" w:rsidRDefault="00763A73" w:rsidP="00763A73">
      <w:pPr>
        <w:widowControl w:val="0"/>
        <w:ind w:firstLine="709"/>
        <w:jc w:val="both"/>
      </w:pPr>
      <w:r w:rsidRPr="00FE11B7">
        <w:t>(1)</w:t>
      </w:r>
      <w:r w:rsidRPr="00FE11B7">
        <w:tab/>
        <w:t xml:space="preserve">разглашение Конфиденциальной информации с письменного согласия Заказчика; </w:t>
      </w:r>
    </w:p>
    <w:p w:rsidR="00763A73" w:rsidRPr="00FE11B7" w:rsidRDefault="00763A73" w:rsidP="00763A73">
      <w:pPr>
        <w:widowControl w:val="0"/>
        <w:ind w:firstLine="709"/>
        <w:jc w:val="both"/>
      </w:pPr>
      <w:r w:rsidRPr="00FE11B7">
        <w:t>(2)</w:t>
      </w:r>
      <w:r w:rsidRPr="00FE11B7">
        <w:tab/>
        <w:t xml:space="preserve">сведения, составляющие Конфиденциальную информацию, стали общеизвестными не по вине Исполнителя; </w:t>
      </w:r>
    </w:p>
    <w:p w:rsidR="00763A73" w:rsidRPr="00FE11B7" w:rsidRDefault="00763A73" w:rsidP="00763A73">
      <w:pPr>
        <w:widowControl w:val="0"/>
        <w:ind w:firstLine="709"/>
        <w:jc w:val="both"/>
      </w:pPr>
      <w:r w:rsidRPr="00FE11B7">
        <w:t>(3)</w:t>
      </w:r>
      <w:r w:rsidRPr="00FE11B7">
        <w:tab/>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63A73" w:rsidRPr="00FE11B7" w:rsidRDefault="00763A73" w:rsidP="00763A73">
      <w:pPr>
        <w:widowControl w:val="0"/>
        <w:ind w:firstLine="709"/>
        <w:jc w:val="both"/>
      </w:pPr>
      <w:r w:rsidRPr="00FE11B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63A73" w:rsidRPr="00FE11B7" w:rsidRDefault="00763A73" w:rsidP="00763A73">
      <w:pPr>
        <w:widowControl w:val="0"/>
        <w:ind w:firstLine="709"/>
        <w:jc w:val="both"/>
      </w:pPr>
      <w:r w:rsidRPr="00FE11B7">
        <w:t>7.3.</w:t>
      </w:r>
      <w:r w:rsidRPr="00FE11B7">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ГАРАНТИИ И ЗАВЕРЕНИЯ СТОРОН</w:t>
      </w:r>
    </w:p>
    <w:p w:rsidR="00763A73" w:rsidRPr="00FE11B7" w:rsidRDefault="00763A73" w:rsidP="00763A73">
      <w:pPr>
        <w:pStyle w:val="af8"/>
        <w:widowControl w:val="0"/>
        <w:ind w:left="0" w:firstLine="709"/>
        <w:contextualSpacing w:val="0"/>
        <w:jc w:val="both"/>
        <w:rPr>
          <w:color w:val="000000"/>
        </w:rPr>
      </w:pPr>
      <w:r w:rsidRPr="00FE11B7">
        <w:t>8.1.</w:t>
      </w:r>
      <w:r w:rsidRPr="00FE11B7">
        <w:tab/>
      </w:r>
      <w:r w:rsidRPr="00FE11B7">
        <w:rPr>
          <w:color w:val="000000"/>
        </w:rPr>
        <w:t>Исполнитель гарантирует и заверяет Заказчика, что:</w:t>
      </w:r>
    </w:p>
    <w:p w:rsidR="00763A73" w:rsidRPr="00FE11B7" w:rsidRDefault="00763A73" w:rsidP="00763A73">
      <w:pPr>
        <w:widowControl w:val="0"/>
        <w:shd w:val="clear" w:color="auto" w:fill="FFFFFF"/>
        <w:ind w:firstLine="709"/>
        <w:jc w:val="both"/>
        <w:rPr>
          <w:color w:val="000000"/>
        </w:rPr>
      </w:pPr>
      <w:r w:rsidRPr="00FE11B7">
        <w:t>(</w:t>
      </w: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63A73" w:rsidRPr="00FE11B7" w:rsidRDefault="00763A73" w:rsidP="00763A73">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763A73" w:rsidRPr="00FE11B7" w:rsidRDefault="00763A73" w:rsidP="00763A73">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63A73" w:rsidRPr="00FE11B7" w:rsidRDefault="00763A73" w:rsidP="00763A73">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63A73" w:rsidRPr="00FE11B7" w:rsidRDefault="00763A73" w:rsidP="00763A73">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63A73" w:rsidRPr="00FE11B7" w:rsidRDefault="00763A73" w:rsidP="00763A73">
      <w:pPr>
        <w:widowControl w:val="0"/>
        <w:shd w:val="clear" w:color="auto" w:fill="FFFFFF"/>
        <w:ind w:firstLine="709"/>
        <w:jc w:val="both"/>
        <w:rPr>
          <w:color w:val="000000"/>
        </w:rPr>
      </w:pPr>
      <w:r w:rsidRPr="00FE11B7">
        <w:rPr>
          <w:color w:val="000000"/>
        </w:rPr>
        <w:t>(6)</w:t>
      </w:r>
      <w:r w:rsidRPr="00FE11B7">
        <w:rPr>
          <w:color w:val="000000"/>
        </w:rPr>
        <w:tab/>
        <w:t>имеет все необходимые ресурсы, персонал и опыт работы для оказания услуг по настоящему Договору.</w:t>
      </w:r>
    </w:p>
    <w:p w:rsidR="00763A73" w:rsidRPr="00FE11B7" w:rsidRDefault="00763A73" w:rsidP="00763A73">
      <w:pPr>
        <w:widowControl w:val="0"/>
        <w:shd w:val="clear" w:color="auto" w:fill="FFFFFF"/>
        <w:ind w:left="709"/>
        <w:jc w:val="both"/>
        <w:rPr>
          <w:color w:val="000000"/>
        </w:rPr>
      </w:pPr>
      <w:r w:rsidRPr="00FE11B7">
        <w:rPr>
          <w:color w:val="000000"/>
        </w:rPr>
        <w:t>8.2.</w:t>
      </w:r>
      <w:r w:rsidRPr="00FE11B7">
        <w:rPr>
          <w:color w:val="000000"/>
        </w:rPr>
        <w:tab/>
        <w:t>Заказчик гарантирует и заверяет Исполнителя, что:</w:t>
      </w:r>
    </w:p>
    <w:p w:rsidR="00763A73" w:rsidRPr="00FE11B7" w:rsidRDefault="00763A73" w:rsidP="00763A73">
      <w:pPr>
        <w:widowControl w:val="0"/>
        <w:shd w:val="clear" w:color="auto" w:fill="FFFFFF"/>
        <w:ind w:firstLine="709"/>
        <w:jc w:val="both"/>
        <w:rPr>
          <w:color w:val="000000"/>
        </w:rPr>
      </w:pP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63A73" w:rsidRPr="00FE11B7" w:rsidRDefault="00763A73" w:rsidP="00763A73">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Заказчика; </w:t>
      </w:r>
    </w:p>
    <w:p w:rsidR="00763A73" w:rsidRPr="00FE11B7" w:rsidRDefault="00763A73" w:rsidP="00763A73">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63A73" w:rsidRPr="00FE11B7" w:rsidRDefault="00763A73" w:rsidP="00763A73">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63A73" w:rsidRPr="00FE11B7" w:rsidRDefault="00763A73" w:rsidP="00763A73">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63A73" w:rsidRPr="00FE11B7" w:rsidRDefault="00763A73" w:rsidP="00763A73">
      <w:pPr>
        <w:widowControl w:val="0"/>
        <w:shd w:val="clear" w:color="auto" w:fill="FFFFFF"/>
        <w:ind w:firstLine="709"/>
        <w:jc w:val="both"/>
        <w:rPr>
          <w:color w:val="000000"/>
        </w:rPr>
      </w:pPr>
      <w:r w:rsidRPr="00FE11B7">
        <w:rPr>
          <w:color w:val="000000"/>
        </w:rPr>
        <w:t>8.3.</w:t>
      </w:r>
      <w:r w:rsidRPr="00FE11B7">
        <w:rPr>
          <w:color w:val="000000"/>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63A73" w:rsidRPr="00FE11B7" w:rsidRDefault="00763A73" w:rsidP="00763A73">
      <w:pPr>
        <w:widowControl w:val="0"/>
        <w:shd w:val="clear" w:color="auto" w:fill="FFFFFF"/>
        <w:ind w:firstLine="709"/>
        <w:jc w:val="both"/>
        <w:rPr>
          <w:color w:val="000000"/>
        </w:rPr>
      </w:pPr>
      <w:r w:rsidRPr="00FE11B7">
        <w:rPr>
          <w:color w:val="000000"/>
        </w:rPr>
        <w:t>(1)</w:t>
      </w:r>
      <w:r w:rsidRPr="00FE11B7">
        <w:rPr>
          <w:color w:val="000000"/>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63A73" w:rsidRPr="00FE11B7" w:rsidRDefault="00763A73" w:rsidP="00763A73">
      <w:pPr>
        <w:widowControl w:val="0"/>
        <w:shd w:val="clear" w:color="auto" w:fill="FFFFFF"/>
        <w:ind w:firstLine="709"/>
        <w:jc w:val="both"/>
        <w:rPr>
          <w:color w:val="000000"/>
        </w:rPr>
      </w:pPr>
      <w:r w:rsidRPr="00FE11B7">
        <w:rPr>
          <w:color w:val="000000"/>
        </w:rPr>
        <w:t>(2)</w:t>
      </w:r>
      <w:r w:rsidRPr="00FE11B7">
        <w:rPr>
          <w:color w:val="000000"/>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63A73" w:rsidRPr="00FE11B7" w:rsidRDefault="00763A73" w:rsidP="00763A73">
      <w:pPr>
        <w:widowControl w:val="0"/>
        <w:shd w:val="clear" w:color="auto" w:fill="FFFFFF"/>
        <w:ind w:firstLine="709"/>
        <w:jc w:val="both"/>
        <w:rPr>
          <w:color w:val="000000"/>
        </w:rPr>
      </w:pPr>
      <w:r w:rsidRPr="00FE11B7">
        <w:rPr>
          <w:color w:val="000000"/>
        </w:rPr>
        <w:t>(3)</w:t>
      </w:r>
      <w:r w:rsidRPr="00FE11B7">
        <w:rPr>
          <w:color w:val="000000"/>
        </w:rPr>
        <w:tab/>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763A73" w:rsidRPr="00FE11B7" w:rsidRDefault="00763A73" w:rsidP="00763A73">
      <w:pPr>
        <w:widowControl w:val="0"/>
        <w:shd w:val="clear" w:color="auto" w:fill="FFFFFF"/>
        <w:tabs>
          <w:tab w:val="left" w:pos="1418"/>
        </w:tabs>
        <w:ind w:firstLine="709"/>
        <w:jc w:val="both"/>
        <w:rPr>
          <w:color w:val="000000"/>
        </w:rPr>
      </w:pPr>
      <w:r w:rsidRPr="00FE11B7">
        <w:rPr>
          <w:color w:val="000000"/>
        </w:rPr>
        <w:t>8.4.</w:t>
      </w:r>
      <w:r w:rsidRPr="00FE11B7">
        <w:rPr>
          <w:color w:val="000000"/>
        </w:rPr>
        <w:tab/>
        <w:t xml:space="preserve">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00243092" w:rsidRPr="00FE11B7">
        <w:rPr>
          <w:color w:val="000000"/>
        </w:rPr>
        <w:t>подтверждающие гарантии</w:t>
      </w:r>
      <w:proofErr w:type="gramEnd"/>
      <w:r w:rsidRPr="00FE11B7">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763A73" w:rsidRPr="00FE11B7" w:rsidRDefault="00763A73" w:rsidP="00763A73">
      <w:pPr>
        <w:widowControl w:val="0"/>
        <w:shd w:val="clear" w:color="auto" w:fill="FFFFFF"/>
        <w:ind w:firstLine="709"/>
        <w:jc w:val="both"/>
        <w:rPr>
          <w:color w:val="000000"/>
        </w:rPr>
      </w:pPr>
      <w:r w:rsidRPr="00FE11B7">
        <w:rPr>
          <w:color w:val="000000"/>
        </w:rPr>
        <w:t>8.5.</w:t>
      </w:r>
      <w:r w:rsidRPr="00FE11B7">
        <w:rPr>
          <w:color w:val="000000"/>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63A73" w:rsidRPr="00FE11B7" w:rsidRDefault="00763A73" w:rsidP="00763A73">
      <w:pPr>
        <w:widowControl w:val="0"/>
        <w:ind w:firstLine="709"/>
        <w:jc w:val="both"/>
        <w:rPr>
          <w:color w:val="000000"/>
        </w:rPr>
      </w:pPr>
      <w:r w:rsidRPr="00FE11B7">
        <w:rPr>
          <w:color w:val="000000"/>
        </w:rPr>
        <w:t>8.6.</w:t>
      </w:r>
      <w:r w:rsidRPr="00FE11B7">
        <w:rPr>
          <w:color w:val="000000"/>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АНТИКОРРУПЦИОННЫЕ УСЛОВИЯ</w:t>
      </w:r>
    </w:p>
    <w:p w:rsidR="00763A73" w:rsidRPr="00FE11B7" w:rsidRDefault="00763A73" w:rsidP="00763A73">
      <w:pPr>
        <w:widowControl w:val="0"/>
        <w:ind w:firstLine="709"/>
        <w:jc w:val="both"/>
      </w:pPr>
      <w:r w:rsidRPr="00FE11B7">
        <w:t>9.1.</w:t>
      </w:r>
      <w:r w:rsidRPr="00FE11B7">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63A73" w:rsidRPr="00FE11B7" w:rsidRDefault="00763A73" w:rsidP="00763A73">
      <w:pPr>
        <w:widowControl w:val="0"/>
        <w:ind w:firstLine="709"/>
        <w:jc w:val="both"/>
      </w:pPr>
      <w:r w:rsidRPr="00FE11B7">
        <w:t>9.2.</w:t>
      </w:r>
      <w:r w:rsidRPr="00FE11B7">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3A73" w:rsidRPr="00FE11B7" w:rsidRDefault="00763A73" w:rsidP="00763A73">
      <w:pPr>
        <w:widowControl w:val="0"/>
        <w:ind w:firstLine="709"/>
        <w:jc w:val="both"/>
      </w:pPr>
      <w:r w:rsidRPr="00FE11B7">
        <w:t>9.3.</w:t>
      </w:r>
      <w:r w:rsidRPr="00FE11B7">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E11B7">
        <w:rPr>
          <w:lang w:val="en-US"/>
        </w:rPr>
        <w:t> </w:t>
      </w:r>
      <w:r w:rsidRPr="00FE11B7">
        <w:t>направленного на обеспечение выполнения этим работником каких-либо действий в пользу стимулирующей его Стороны.</w:t>
      </w:r>
    </w:p>
    <w:p w:rsidR="00763A73" w:rsidRPr="00FE11B7" w:rsidRDefault="00763A73" w:rsidP="00763A73">
      <w:pPr>
        <w:widowControl w:val="0"/>
        <w:ind w:firstLine="709"/>
        <w:jc w:val="both"/>
      </w:pPr>
      <w:r w:rsidRPr="00FE11B7">
        <w:t>Под действиями работника, осуществляемыми в пользу стимулирующей его Стороны, понимаются:</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предоставление неоправданных преимуществ по сравнению с другими контрагентами;</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предоставление каких-либо гарантий;</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ускорение существующих процедур;</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63A73" w:rsidRPr="00FE11B7" w:rsidRDefault="00763A73" w:rsidP="00763A73">
      <w:pPr>
        <w:widowControl w:val="0"/>
        <w:ind w:firstLine="709"/>
        <w:jc w:val="both"/>
        <w:rPr>
          <w:bCs/>
        </w:rPr>
      </w:pPr>
      <w:r w:rsidRPr="00FE11B7">
        <w:t>9.4.</w:t>
      </w:r>
      <w:r w:rsidRPr="00FE11B7">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E11B7">
        <w:rPr>
          <w:b/>
          <w:bCs/>
        </w:rPr>
        <w:t xml:space="preserve"> </w:t>
      </w:r>
      <w:r w:rsidRPr="00FE11B7">
        <w:rPr>
          <w:bCs/>
        </w:rPr>
        <w:t>Это подтверждение должно быть направлено в течение 5 (пяти) рабочих дней с даты направления письменного уведомления.</w:t>
      </w:r>
    </w:p>
    <w:p w:rsidR="00763A73" w:rsidRPr="00FE11B7" w:rsidRDefault="00763A73" w:rsidP="00763A73">
      <w:pPr>
        <w:widowControl w:val="0"/>
        <w:ind w:firstLine="709"/>
        <w:jc w:val="both"/>
      </w:pPr>
      <w:r w:rsidRPr="00FE11B7">
        <w:rPr>
          <w:bCs/>
        </w:rPr>
        <w:t>9.5.</w:t>
      </w:r>
      <w:r w:rsidRPr="00FE11B7">
        <w:rPr>
          <w:bCs/>
        </w:rPr>
        <w:tab/>
      </w:r>
      <w:r w:rsidRPr="00FE11B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63A73" w:rsidRPr="00FE11B7" w:rsidRDefault="00763A73" w:rsidP="00763A73">
      <w:pPr>
        <w:widowControl w:val="0"/>
        <w:ind w:firstLine="709"/>
        <w:jc w:val="both"/>
      </w:pPr>
      <w:r w:rsidRPr="00FE11B7">
        <w:t>9.6.</w:t>
      </w:r>
      <w:r w:rsidRPr="00FE11B7">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63A73" w:rsidRPr="00FE11B7" w:rsidRDefault="00763A73" w:rsidP="00763A73">
      <w:pPr>
        <w:widowControl w:val="0"/>
        <w:ind w:firstLine="709"/>
        <w:jc w:val="both"/>
      </w:pPr>
      <w:r w:rsidRPr="00FE11B7">
        <w:t>9.7.</w:t>
      </w:r>
      <w:r w:rsidRPr="00FE11B7">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63A73" w:rsidRPr="00FE11B7" w:rsidRDefault="00763A73" w:rsidP="00763A73">
      <w:pPr>
        <w:widowControl w:val="0"/>
        <w:ind w:firstLine="709"/>
        <w:jc w:val="both"/>
      </w:pPr>
      <w:r w:rsidRPr="00FE11B7">
        <w:t>9.8.</w:t>
      </w:r>
      <w:r w:rsidRPr="00FE11B7">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63A73" w:rsidRPr="00FE11B7" w:rsidRDefault="00763A73" w:rsidP="00763A73">
      <w:pPr>
        <w:widowControl w:val="0"/>
        <w:ind w:firstLine="709"/>
        <w:jc w:val="both"/>
      </w:pPr>
      <w:r w:rsidRPr="00FE11B7">
        <w:t>9.9.</w:t>
      </w:r>
      <w:r w:rsidRPr="00FE11B7">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ОБСТОЯТЕЛЬСТВА НЕПРЕОДОЛИМОЙ СИЛЫ (ФОРС-МАЖОР)</w:t>
      </w:r>
    </w:p>
    <w:p w:rsidR="00763A73" w:rsidRPr="00FE11B7" w:rsidRDefault="00763A73" w:rsidP="00763A73">
      <w:pPr>
        <w:widowControl w:val="0"/>
        <w:ind w:firstLine="709"/>
        <w:jc w:val="both"/>
      </w:pPr>
      <w:r w:rsidRPr="00FE11B7">
        <w:t>10.1.</w:t>
      </w:r>
      <w:r w:rsidRPr="00FE11B7">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63A73" w:rsidRPr="00FE11B7" w:rsidRDefault="00763A73" w:rsidP="00763A73">
      <w:pPr>
        <w:widowControl w:val="0"/>
        <w:ind w:firstLine="709"/>
        <w:jc w:val="both"/>
      </w:pPr>
      <w:r w:rsidRPr="00FE11B7">
        <w:t>10.2.</w:t>
      </w:r>
      <w:r w:rsidRPr="00FE11B7">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63A73" w:rsidRPr="00FE11B7" w:rsidRDefault="00763A73" w:rsidP="00763A73">
      <w:pPr>
        <w:widowControl w:val="0"/>
        <w:ind w:firstLine="709"/>
        <w:jc w:val="both"/>
      </w:pPr>
      <w:r w:rsidRPr="00FE11B7">
        <w:t>10.3.</w:t>
      </w:r>
      <w:r w:rsidRPr="00FE11B7">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63A73" w:rsidRPr="00FE11B7" w:rsidRDefault="00763A73" w:rsidP="00763A73">
      <w:pPr>
        <w:widowControl w:val="0"/>
        <w:ind w:firstLine="709"/>
        <w:jc w:val="both"/>
      </w:pPr>
      <w:r w:rsidRPr="00FE11B7">
        <w:t>10.4.</w:t>
      </w:r>
      <w:r w:rsidRPr="00FE11B7">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63A73" w:rsidRPr="00FE11B7" w:rsidRDefault="00763A73" w:rsidP="00763A73">
      <w:pPr>
        <w:pStyle w:val="23"/>
        <w:widowControl w:val="0"/>
        <w:spacing w:line="240" w:lineRule="auto"/>
        <w:ind w:left="0" w:firstLine="709"/>
      </w:pPr>
      <w:r w:rsidRPr="00FE11B7">
        <w:t>10.5.</w:t>
      </w:r>
      <w:r w:rsidRPr="00FE11B7">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СРОК ДЕЙСТВИЯ ДОГОВОРА</w:t>
      </w:r>
    </w:p>
    <w:p w:rsidR="00763A73" w:rsidRPr="00FE11B7" w:rsidRDefault="00763A73" w:rsidP="00763A73">
      <w:pPr>
        <w:widowControl w:val="0"/>
        <w:ind w:firstLine="720"/>
        <w:jc w:val="both"/>
      </w:pPr>
      <w:r w:rsidRPr="00FE11B7">
        <w:t>11.1.</w:t>
      </w:r>
      <w:r w:rsidRPr="00FE11B7">
        <w:tab/>
        <w:t>Настоящий Договор вступает в силу с момента по</w:t>
      </w:r>
      <w:r>
        <w:t>дписания и действует до</w:t>
      </w:r>
      <w:r w:rsidR="00243092">
        <w:t xml:space="preserve"> </w:t>
      </w:r>
      <w:r w:rsidRPr="00FE11B7">
        <w:t>«</w:t>
      </w:r>
      <w:r>
        <w:t>27</w:t>
      </w:r>
      <w:r w:rsidR="00243092">
        <w:t>» </w:t>
      </w:r>
      <w:r w:rsidRPr="00FE11B7">
        <w:t>декабря 201</w:t>
      </w:r>
      <w:r>
        <w:t>9</w:t>
      </w:r>
      <w:r w:rsidRPr="00FE11B7">
        <w:t xml:space="preserve"> г., а в части неисполненных обязательств – до полного исполнения Сторонами своих обязательств по настоящему Договору.</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ПОРЯДОК И ОСНОВАНИЯ ИЗМЕНЕНИЯ И РАСТОРЖЕНИЕ ДОГОВОРА</w:t>
      </w:r>
    </w:p>
    <w:p w:rsidR="00763A73" w:rsidRPr="00FE11B7" w:rsidRDefault="00763A73" w:rsidP="00763A73">
      <w:pPr>
        <w:widowControl w:val="0"/>
        <w:ind w:firstLine="720"/>
        <w:jc w:val="both"/>
      </w:pPr>
      <w:r w:rsidRPr="00FE11B7">
        <w:t>12.1.</w:t>
      </w:r>
      <w:r w:rsidRPr="00FE11B7">
        <w:tab/>
        <w:t>Досрочное расторжение настоящего Договора допускается по письменному соглашению Сторон.</w:t>
      </w:r>
    </w:p>
    <w:p w:rsidR="00763A73" w:rsidRPr="00FE11B7" w:rsidRDefault="00763A73" w:rsidP="00763A73">
      <w:pPr>
        <w:widowControl w:val="0"/>
        <w:ind w:firstLine="720"/>
        <w:jc w:val="both"/>
      </w:pPr>
      <w:r w:rsidRPr="00FE11B7">
        <w:t>12.2.</w:t>
      </w:r>
      <w:r w:rsidRPr="00FE11B7">
        <w:tab/>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63A73" w:rsidRPr="00FE11B7" w:rsidRDefault="00763A73" w:rsidP="00763A73">
      <w:pPr>
        <w:widowControl w:val="0"/>
        <w:ind w:firstLine="720"/>
        <w:jc w:val="both"/>
      </w:pPr>
      <w:r w:rsidRPr="00FE11B7">
        <w:t>12.3.</w:t>
      </w:r>
      <w:r w:rsidRPr="00FE11B7">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63A73" w:rsidRPr="00FE11B7" w:rsidRDefault="00763A73" w:rsidP="00763A73">
      <w:pPr>
        <w:widowControl w:val="0"/>
        <w:ind w:firstLine="720"/>
        <w:jc w:val="both"/>
      </w:pPr>
      <w:r w:rsidRPr="00FE11B7">
        <w:t>12.4.</w:t>
      </w:r>
      <w:r w:rsidRPr="00FE11B7">
        <w:tab/>
      </w:r>
      <w:r w:rsidRPr="00FE11B7">
        <w:rPr>
          <w:color w:val="000000"/>
        </w:rPr>
        <w:t xml:space="preserve">В случае расторжения настоящего Договора по инициативе Заказчика, последний обязан уплатить Исполнителю денежные средства пропорционально количеству дней, в течение которых оказывались услуги от суммы ежемесячного платежа, указанного в п. 2.2. настоящего Договора путем деления ежемесячной стоимости услуг (п.2.2. Договора) на количество календарных дней месяца, в котором расторгается Договор и умножения полученного результата на прошедшее до даты расторжения договора количество дней этого месяца. При расторжении настоящего Договора по инициативе Заказчика, последний обязан уведомить Исполнителя за 10 (десять) календарных дней до даты предстоящего расторжения настоящего Договора, </w:t>
      </w:r>
      <w:r w:rsidR="00243092" w:rsidRPr="00FE11B7">
        <w:rPr>
          <w:color w:val="000000"/>
        </w:rPr>
        <w:t>путем направления,</w:t>
      </w:r>
      <w:r w:rsidRPr="00FE11B7">
        <w:rPr>
          <w:color w:val="000000"/>
        </w:rPr>
        <w:t xml:space="preserve"> соответствующего уведомление об отказе (расторжении) от настоящего Договора.</w:t>
      </w:r>
    </w:p>
    <w:p w:rsidR="00763A73" w:rsidRPr="00FE11B7" w:rsidRDefault="00763A73" w:rsidP="00763A73">
      <w:pPr>
        <w:widowControl w:val="0"/>
        <w:ind w:firstLine="720"/>
        <w:jc w:val="both"/>
      </w:pP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ПОРЯДОК РАССМОТРЕНИЯ СПОРОВ</w:t>
      </w:r>
    </w:p>
    <w:p w:rsidR="00763A73" w:rsidRPr="00FE11B7" w:rsidRDefault="00763A73" w:rsidP="00763A73">
      <w:pPr>
        <w:widowControl w:val="0"/>
        <w:ind w:firstLine="709"/>
        <w:jc w:val="both"/>
        <w:rPr>
          <w:color w:val="000000"/>
        </w:rPr>
      </w:pPr>
      <w:r w:rsidRPr="00FE11B7">
        <w:rPr>
          <w:color w:val="000000"/>
        </w:rPr>
        <w:t>13.1.</w:t>
      </w:r>
      <w:r w:rsidRPr="00FE11B7">
        <w:rPr>
          <w:color w:val="000000"/>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63A73" w:rsidRPr="00FE11B7" w:rsidRDefault="00763A73" w:rsidP="00763A73">
      <w:pPr>
        <w:widowControl w:val="0"/>
        <w:ind w:firstLine="709"/>
        <w:jc w:val="both"/>
        <w:rPr>
          <w:color w:val="000000"/>
        </w:rPr>
      </w:pPr>
      <w:r w:rsidRPr="00FE11B7">
        <w:rPr>
          <w:color w:val="000000"/>
        </w:rPr>
        <w:t>13.2.</w:t>
      </w:r>
      <w:r w:rsidRPr="00FE11B7">
        <w:rPr>
          <w:color w:val="000000"/>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ТРЕБОВАНИЯ К ПОДПИСИ</w:t>
      </w:r>
    </w:p>
    <w:p w:rsidR="00763A73" w:rsidRPr="00FE11B7" w:rsidRDefault="00763A73" w:rsidP="00763A73">
      <w:pPr>
        <w:widowControl w:val="0"/>
        <w:ind w:firstLine="720"/>
        <w:jc w:val="both"/>
      </w:pPr>
      <w:r w:rsidRPr="00FE11B7">
        <w:t>14.1.</w:t>
      </w:r>
      <w:r w:rsidRPr="00FE11B7">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63A73" w:rsidRPr="00FE11B7" w:rsidRDefault="00763A73" w:rsidP="00763A73">
      <w:pPr>
        <w:widowControl w:val="0"/>
        <w:ind w:firstLine="720"/>
        <w:jc w:val="both"/>
      </w:pPr>
      <w:r w:rsidRPr="00FE11B7">
        <w:t>14.2.</w:t>
      </w:r>
      <w:r w:rsidRPr="00FE11B7">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ЗАКЛЮЧИТЕЛЬНЫЕ ПОЛОЖЕНИЯ</w:t>
      </w:r>
    </w:p>
    <w:p w:rsidR="00763A73" w:rsidRPr="00FE11B7" w:rsidRDefault="00763A73" w:rsidP="00763A73">
      <w:pPr>
        <w:widowControl w:val="0"/>
        <w:ind w:firstLine="720"/>
        <w:jc w:val="both"/>
      </w:pPr>
      <w:r w:rsidRPr="00FE11B7">
        <w:t>15.1.</w:t>
      </w:r>
      <w:r w:rsidRPr="00FE11B7">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63A73" w:rsidRPr="00FE11B7" w:rsidRDefault="00763A73" w:rsidP="00763A73">
      <w:pPr>
        <w:widowControl w:val="0"/>
        <w:ind w:firstLine="720"/>
        <w:jc w:val="both"/>
      </w:pPr>
      <w:r w:rsidRPr="00FE11B7">
        <w:t>15.2.</w:t>
      </w:r>
      <w:r w:rsidRPr="00FE11B7">
        <w:tab/>
        <w:t>Настоящий Договор составлен в двух экземплярах, имеющих одинаковую юридическую силу, по одному для каждой из Сторон.</w:t>
      </w:r>
    </w:p>
    <w:p w:rsidR="00763A73" w:rsidRPr="00FE11B7" w:rsidRDefault="00763A73" w:rsidP="00763A73">
      <w:pPr>
        <w:widowControl w:val="0"/>
        <w:ind w:left="720"/>
        <w:jc w:val="both"/>
      </w:pPr>
      <w:r w:rsidRPr="00FE11B7">
        <w:t>15.3.</w:t>
      </w:r>
      <w:r w:rsidRPr="00FE11B7">
        <w:tab/>
        <w:t>К настоящему Договору прилагаются и являются его неотъемлемой частью:</w:t>
      </w:r>
    </w:p>
    <w:p w:rsidR="00763A73" w:rsidRPr="00FE11B7" w:rsidRDefault="00763A73" w:rsidP="00763A73">
      <w:pPr>
        <w:widowControl w:val="0"/>
        <w:ind w:firstLine="709"/>
        <w:jc w:val="both"/>
        <w:rPr>
          <w:bCs/>
        </w:rPr>
      </w:pPr>
      <w:r w:rsidRPr="00FE11B7">
        <w:rPr>
          <w:bCs/>
        </w:rPr>
        <w:t>Приложение № 1: Задание на оказание информационных услуг.</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АДРЕСА, РЕКВИЗИТЫ И ПОДПИСИ СТОРОН</w:t>
      </w:r>
    </w:p>
    <w:tbl>
      <w:tblPr>
        <w:tblpPr w:leftFromText="180" w:rightFromText="180" w:vertAnchor="text" w:horzAnchor="margin" w:tblpY="129"/>
        <w:tblW w:w="5019" w:type="pct"/>
        <w:tblLook w:val="0000" w:firstRow="0" w:lastRow="0" w:firstColumn="0" w:lastColumn="0" w:noHBand="0" w:noVBand="0"/>
      </w:tblPr>
      <w:tblGrid>
        <w:gridCol w:w="4962"/>
        <w:gridCol w:w="4855"/>
      </w:tblGrid>
      <w:tr w:rsidR="00763A73" w:rsidRPr="00FE11B7" w:rsidTr="000D081F">
        <w:tc>
          <w:tcPr>
            <w:tcW w:w="2527" w:type="pct"/>
            <w:shd w:val="clear" w:color="auto" w:fill="auto"/>
          </w:tcPr>
          <w:p w:rsidR="00763A73" w:rsidRPr="00FE11B7" w:rsidRDefault="00763A73" w:rsidP="000D081F">
            <w:pPr>
              <w:widowControl w:val="0"/>
              <w:tabs>
                <w:tab w:val="left" w:pos="5245"/>
              </w:tabs>
              <w:ind w:right="602"/>
            </w:pPr>
            <w:r w:rsidRPr="00FE11B7">
              <w:t>Заказчик:</w:t>
            </w:r>
          </w:p>
          <w:p w:rsidR="00763A73" w:rsidRPr="00FE11B7" w:rsidRDefault="00763A73" w:rsidP="000D081F">
            <w:pPr>
              <w:widowControl w:val="0"/>
              <w:tabs>
                <w:tab w:val="left" w:pos="5245"/>
              </w:tabs>
              <w:ind w:right="602"/>
              <w:rPr>
                <w:b/>
              </w:rPr>
            </w:pPr>
            <w:r w:rsidRPr="00FE11B7">
              <w:rPr>
                <w:b/>
              </w:rPr>
              <w:t>Автономная некоммерческая организация «Агентство стратегических инициатив по продвижению новых проектов»</w:t>
            </w:r>
          </w:p>
          <w:p w:rsidR="00763A73" w:rsidRPr="00FE11B7" w:rsidRDefault="00763A73" w:rsidP="000D081F">
            <w:pPr>
              <w:widowControl w:val="0"/>
              <w:tabs>
                <w:tab w:val="left" w:pos="5245"/>
              </w:tabs>
              <w:ind w:right="602"/>
              <w:rPr>
                <w:b/>
              </w:rPr>
            </w:pPr>
          </w:p>
          <w:p w:rsidR="00763A73" w:rsidRPr="00FE11B7" w:rsidRDefault="00763A73" w:rsidP="000D081F">
            <w:pPr>
              <w:widowControl w:val="0"/>
              <w:tabs>
                <w:tab w:val="left" w:pos="5245"/>
              </w:tabs>
              <w:ind w:right="602"/>
            </w:pPr>
            <w:r w:rsidRPr="00FE11B7">
              <w:t xml:space="preserve">Местонахождение: 121099, г. Москва, </w:t>
            </w:r>
          </w:p>
          <w:p w:rsidR="00763A73" w:rsidRPr="00FE11B7" w:rsidRDefault="00763A73" w:rsidP="000D081F">
            <w:pPr>
              <w:widowControl w:val="0"/>
              <w:tabs>
                <w:tab w:val="left" w:pos="5245"/>
              </w:tabs>
              <w:ind w:right="602"/>
            </w:pPr>
            <w:r w:rsidRPr="00FE11B7">
              <w:t>ул. Новый Арбат, д. 36</w:t>
            </w:r>
          </w:p>
          <w:p w:rsidR="00763A73" w:rsidRPr="00FE11B7" w:rsidRDefault="00763A73" w:rsidP="000D081F">
            <w:pPr>
              <w:widowControl w:val="0"/>
              <w:tabs>
                <w:tab w:val="left" w:pos="5245"/>
              </w:tabs>
              <w:ind w:right="602"/>
            </w:pPr>
            <w:r w:rsidRPr="00FE11B7">
              <w:t xml:space="preserve">Тел.: (495) 690-91-29, </w:t>
            </w:r>
          </w:p>
          <w:p w:rsidR="00763A73" w:rsidRPr="00FE11B7" w:rsidRDefault="00763A73" w:rsidP="000D081F">
            <w:pPr>
              <w:widowControl w:val="0"/>
              <w:tabs>
                <w:tab w:val="left" w:pos="5245"/>
              </w:tabs>
              <w:ind w:right="602"/>
            </w:pPr>
            <w:r w:rsidRPr="00FE11B7">
              <w:t xml:space="preserve">Факс: (495) 690-91-39 </w:t>
            </w:r>
          </w:p>
          <w:p w:rsidR="00763A73" w:rsidRPr="00FE11B7" w:rsidRDefault="00763A73" w:rsidP="000D081F">
            <w:pPr>
              <w:widowControl w:val="0"/>
              <w:tabs>
                <w:tab w:val="left" w:pos="5245"/>
              </w:tabs>
              <w:ind w:right="602"/>
            </w:pPr>
            <w:r w:rsidRPr="00FE11B7">
              <w:rPr>
                <w:lang w:val="en-US"/>
              </w:rPr>
              <w:t>E</w:t>
            </w:r>
            <w:r w:rsidRPr="00FE11B7">
              <w:t>-</w:t>
            </w:r>
            <w:r w:rsidRPr="00FE11B7">
              <w:rPr>
                <w:lang w:val="en-US"/>
              </w:rPr>
              <w:t>mail</w:t>
            </w:r>
            <w:r w:rsidRPr="00FE11B7">
              <w:t xml:space="preserve">: </w:t>
            </w:r>
            <w:hyperlink r:id="rId24" w:history="1">
              <w:r w:rsidRPr="00FE11B7">
                <w:rPr>
                  <w:rStyle w:val="aa"/>
                  <w:lang w:val="en-US"/>
                </w:rPr>
                <w:t>asi</w:t>
              </w:r>
              <w:r w:rsidRPr="00FE11B7">
                <w:rPr>
                  <w:rStyle w:val="aa"/>
                </w:rPr>
                <w:t>@</w:t>
              </w:r>
              <w:r w:rsidRPr="00FE11B7">
                <w:rPr>
                  <w:rStyle w:val="aa"/>
                  <w:lang w:val="en-US"/>
                </w:rPr>
                <w:t>asi</w:t>
              </w:r>
              <w:r w:rsidRPr="00FE11B7">
                <w:rPr>
                  <w:rStyle w:val="aa"/>
                </w:rPr>
                <w:t>.</w:t>
              </w:r>
              <w:r w:rsidRPr="00FE11B7">
                <w:rPr>
                  <w:rStyle w:val="aa"/>
                  <w:lang w:val="en-US"/>
                </w:rPr>
                <w:t>ru</w:t>
              </w:r>
            </w:hyperlink>
            <w:r w:rsidRPr="00FE11B7">
              <w:t xml:space="preserve"> </w:t>
            </w:r>
          </w:p>
          <w:p w:rsidR="00763A73" w:rsidRPr="00FE11B7" w:rsidRDefault="00763A73" w:rsidP="000D081F">
            <w:pPr>
              <w:widowControl w:val="0"/>
              <w:tabs>
                <w:tab w:val="left" w:pos="5245"/>
              </w:tabs>
              <w:ind w:right="602"/>
            </w:pPr>
            <w:r w:rsidRPr="00FE11B7">
              <w:t>ОГРН 1117799016829 ОКПО 30145767</w:t>
            </w:r>
          </w:p>
          <w:p w:rsidR="00763A73" w:rsidRPr="00FE11B7" w:rsidRDefault="00763A73" w:rsidP="000D081F">
            <w:pPr>
              <w:widowControl w:val="0"/>
              <w:tabs>
                <w:tab w:val="left" w:pos="5245"/>
              </w:tabs>
              <w:ind w:right="602"/>
            </w:pPr>
            <w:r w:rsidRPr="00FE11B7">
              <w:t>ИНН 7704278735 КПП 770401001</w:t>
            </w:r>
          </w:p>
          <w:p w:rsidR="00763A73" w:rsidRPr="00FE11B7" w:rsidRDefault="00763A73" w:rsidP="000D081F">
            <w:pPr>
              <w:widowControl w:val="0"/>
              <w:tabs>
                <w:tab w:val="left" w:pos="5245"/>
              </w:tabs>
              <w:ind w:right="602"/>
            </w:pPr>
            <w:r w:rsidRPr="00FE11B7">
              <w:t>р/с 40703810638170002348</w:t>
            </w:r>
          </w:p>
          <w:p w:rsidR="00763A73" w:rsidRPr="00FE11B7" w:rsidRDefault="00763A73" w:rsidP="000D081F">
            <w:pPr>
              <w:widowControl w:val="0"/>
              <w:tabs>
                <w:tab w:val="left" w:pos="5245"/>
              </w:tabs>
              <w:ind w:right="602"/>
            </w:pPr>
            <w:r w:rsidRPr="00FE11B7">
              <w:t>в ПАО «Сбербанк России», г. Москва</w:t>
            </w:r>
          </w:p>
          <w:p w:rsidR="00763A73" w:rsidRPr="00FE11B7" w:rsidRDefault="00763A73" w:rsidP="000D081F">
            <w:pPr>
              <w:widowControl w:val="0"/>
              <w:tabs>
                <w:tab w:val="left" w:pos="5245"/>
              </w:tabs>
              <w:ind w:right="602"/>
            </w:pPr>
            <w:r w:rsidRPr="00FE11B7">
              <w:t>к/с 30101810400000000225</w:t>
            </w:r>
          </w:p>
          <w:p w:rsidR="00763A73" w:rsidRPr="00FE11B7" w:rsidRDefault="00763A73" w:rsidP="000D081F">
            <w:pPr>
              <w:widowControl w:val="0"/>
              <w:tabs>
                <w:tab w:val="left" w:pos="5245"/>
              </w:tabs>
              <w:ind w:right="602"/>
            </w:pPr>
            <w:r w:rsidRPr="00FE11B7">
              <w:t>БИК 044525225</w:t>
            </w: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r w:rsidRPr="00FE11B7">
              <w:t>Административный директор – Заместитель Генерального директора</w:t>
            </w: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p>
          <w:p w:rsidR="00763A73" w:rsidRPr="00FE11B7" w:rsidRDefault="00763A73" w:rsidP="000D081F">
            <w:pPr>
              <w:widowControl w:val="0"/>
              <w:ind w:firstLine="35"/>
            </w:pPr>
            <w:r w:rsidRPr="00FE11B7">
              <w:t>_____________________ Л.Г. Шепелева</w:t>
            </w:r>
          </w:p>
          <w:p w:rsidR="00763A73" w:rsidRPr="00FE11B7" w:rsidRDefault="00763A73" w:rsidP="000D081F">
            <w:pPr>
              <w:widowControl w:val="0"/>
              <w:ind w:firstLine="35"/>
              <w:rPr>
                <w:b/>
                <w:bCs/>
              </w:rPr>
            </w:pPr>
            <w:r w:rsidRPr="00FE11B7">
              <w:t>М.П.</w:t>
            </w:r>
            <w:r w:rsidRPr="00FE11B7">
              <w:rPr>
                <w:bCs/>
              </w:rPr>
              <w:t xml:space="preserve"> </w:t>
            </w:r>
          </w:p>
        </w:tc>
        <w:tc>
          <w:tcPr>
            <w:tcW w:w="2473" w:type="pct"/>
            <w:shd w:val="clear" w:color="auto" w:fill="auto"/>
          </w:tcPr>
          <w:p w:rsidR="00763A73" w:rsidRPr="00FE11B7" w:rsidRDefault="00763A73" w:rsidP="000D081F">
            <w:pPr>
              <w:widowControl w:val="0"/>
            </w:pPr>
            <w:r w:rsidRPr="00FE11B7">
              <w:t>Исполнитель:</w:t>
            </w: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Pr="00FE11B7" w:rsidRDefault="00763A73" w:rsidP="000D081F">
            <w:pPr>
              <w:widowControl w:val="0"/>
              <w:tabs>
                <w:tab w:val="left" w:pos="5245"/>
              </w:tabs>
              <w:ind w:right="602"/>
            </w:pPr>
          </w:p>
          <w:p w:rsidR="00763A73" w:rsidRDefault="00763A73" w:rsidP="000D081F">
            <w:pPr>
              <w:widowControl w:val="0"/>
              <w:tabs>
                <w:tab w:val="left" w:pos="5245"/>
              </w:tabs>
              <w:ind w:right="602"/>
              <w:rPr>
                <w:color w:val="000000"/>
              </w:rPr>
            </w:pP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r w:rsidRPr="00FE11B7">
              <w:t xml:space="preserve">____________________ </w:t>
            </w:r>
          </w:p>
          <w:p w:rsidR="00763A73" w:rsidRPr="00FE11B7" w:rsidRDefault="00763A73" w:rsidP="000D081F">
            <w:pPr>
              <w:widowControl w:val="0"/>
            </w:pPr>
          </w:p>
        </w:tc>
      </w:tr>
    </w:tbl>
    <w:p w:rsidR="00763A73" w:rsidRPr="00FE11B7" w:rsidRDefault="00763A73" w:rsidP="00763A73">
      <w:pPr>
        <w:widowControl w:val="0"/>
        <w:tabs>
          <w:tab w:val="left" w:pos="3165"/>
        </w:tabs>
        <w:sectPr w:rsidR="00763A73" w:rsidRPr="00FE11B7" w:rsidSect="000D081F">
          <w:footerReference w:type="default" r:id="rId25"/>
          <w:pgSz w:w="11906" w:h="16838"/>
          <w:pgMar w:top="567" w:right="850" w:bottom="1418" w:left="1276" w:header="720" w:footer="448" w:gutter="0"/>
          <w:cols w:space="720"/>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tblGrid>
      <w:tr w:rsidR="00763A73" w:rsidRPr="00FE11B7" w:rsidTr="000D081F">
        <w:trPr>
          <w:trHeight w:val="708"/>
          <w:jc w:val="right"/>
        </w:trPr>
        <w:tc>
          <w:tcPr>
            <w:tcW w:w="0" w:type="auto"/>
            <w:tcBorders>
              <w:top w:val="nil"/>
              <w:left w:val="nil"/>
              <w:bottom w:val="nil"/>
              <w:right w:val="nil"/>
            </w:tcBorders>
            <w:shd w:val="clear" w:color="auto" w:fill="auto"/>
          </w:tcPr>
          <w:p w:rsidR="00763A73" w:rsidRPr="00FE11B7" w:rsidRDefault="00763A73" w:rsidP="000D081F">
            <w:pPr>
              <w:widowControl w:val="0"/>
              <w:jc w:val="right"/>
            </w:pPr>
            <w:r w:rsidRPr="00FE11B7">
              <w:t>Приложение № 1</w:t>
            </w:r>
          </w:p>
          <w:p w:rsidR="00763A73" w:rsidRPr="00FE11B7" w:rsidRDefault="00763A73" w:rsidP="000D081F">
            <w:pPr>
              <w:widowControl w:val="0"/>
              <w:jc w:val="right"/>
            </w:pPr>
            <w:r w:rsidRPr="00FE11B7">
              <w:t xml:space="preserve">к Договору оказания услуг № </w:t>
            </w:r>
            <w:r>
              <w:t>__________</w:t>
            </w:r>
          </w:p>
          <w:p w:rsidR="00763A73" w:rsidRPr="00FE11B7" w:rsidRDefault="00763A73" w:rsidP="00763A73">
            <w:pPr>
              <w:widowControl w:val="0"/>
              <w:jc w:val="right"/>
            </w:pPr>
            <w:r w:rsidRPr="00FE11B7">
              <w:t>от «</w:t>
            </w:r>
            <w:r>
              <w:t>__</w:t>
            </w:r>
            <w:r w:rsidRPr="00FE11B7">
              <w:t xml:space="preserve">» </w:t>
            </w:r>
            <w:r>
              <w:t>____</w:t>
            </w:r>
            <w:r w:rsidRPr="00FE11B7">
              <w:t>я 201</w:t>
            </w:r>
            <w:r>
              <w:t>9</w:t>
            </w:r>
            <w:r w:rsidRPr="00FE11B7">
              <w:t xml:space="preserve"> г.</w:t>
            </w:r>
          </w:p>
        </w:tc>
      </w:tr>
    </w:tbl>
    <w:p w:rsidR="00763A73" w:rsidRPr="00FE11B7" w:rsidRDefault="00763A73" w:rsidP="00763A73">
      <w:pPr>
        <w:widowControl w:val="0"/>
        <w:jc w:val="center"/>
        <w:rPr>
          <w:b/>
          <w:bCs/>
        </w:rPr>
      </w:pPr>
    </w:p>
    <w:p w:rsidR="006B19E2" w:rsidRPr="006B19E2" w:rsidRDefault="006B19E2" w:rsidP="006B19E2">
      <w:pPr>
        <w:spacing w:before="240"/>
        <w:jc w:val="both"/>
        <w:rPr>
          <w:b/>
          <w:sz w:val="28"/>
          <w:szCs w:val="28"/>
        </w:rPr>
      </w:pPr>
      <w:r w:rsidRPr="006B19E2">
        <w:rPr>
          <w:b/>
          <w:sz w:val="28"/>
          <w:szCs w:val="28"/>
        </w:rPr>
        <w:t xml:space="preserve">Требования к качеству и объему оказываемых услуг </w:t>
      </w:r>
    </w:p>
    <w:tbl>
      <w:tblPr>
        <w:tblpPr w:leftFromText="180" w:rightFromText="180" w:vertAnchor="text" w:horzAnchor="page" w:tblpX="788" w:tblpY="176"/>
        <w:tblW w:w="10687"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559"/>
        <w:gridCol w:w="1616"/>
      </w:tblGrid>
      <w:tr w:rsidR="006B19E2" w:rsidRPr="00483B25" w:rsidTr="000D081F">
        <w:tc>
          <w:tcPr>
            <w:tcW w:w="566" w:type="dxa"/>
            <w:tcBorders>
              <w:top w:val="single" w:sz="1" w:space="0" w:color="000000"/>
              <w:left w:val="single" w:sz="1" w:space="0" w:color="000000"/>
              <w:bottom w:val="single" w:sz="1" w:space="0" w:color="000000"/>
            </w:tcBorders>
            <w:shd w:val="clear" w:color="auto" w:fill="auto"/>
            <w:vAlign w:val="center"/>
          </w:tcPr>
          <w:p w:rsidR="006B19E2" w:rsidRPr="00483B25" w:rsidRDefault="006B19E2" w:rsidP="000D081F">
            <w:pPr>
              <w:pStyle w:val="affa"/>
              <w:spacing w:line="0" w:lineRule="atLeast"/>
              <w:ind w:left="2" w:right="2"/>
              <w:contextualSpacing/>
              <w:jc w:val="center"/>
              <w:rPr>
                <w:b/>
                <w:sz w:val="28"/>
                <w:szCs w:val="28"/>
              </w:rPr>
            </w:pPr>
            <w:r w:rsidRPr="00483B25">
              <w:rPr>
                <w:b/>
                <w:sz w:val="28"/>
                <w:szCs w:val="28"/>
              </w:rPr>
              <w:t>№ п/п</w:t>
            </w:r>
          </w:p>
        </w:tc>
        <w:tc>
          <w:tcPr>
            <w:tcW w:w="6946" w:type="dxa"/>
            <w:tcBorders>
              <w:top w:val="single" w:sz="1" w:space="0" w:color="000000"/>
              <w:left w:val="single" w:sz="1" w:space="0" w:color="000000"/>
              <w:bottom w:val="single" w:sz="1" w:space="0" w:color="000000"/>
            </w:tcBorders>
            <w:shd w:val="clear" w:color="auto" w:fill="auto"/>
            <w:vAlign w:val="center"/>
          </w:tcPr>
          <w:p w:rsidR="006B19E2" w:rsidRPr="00483B25" w:rsidRDefault="006B19E2" w:rsidP="000D081F">
            <w:pPr>
              <w:pStyle w:val="affa"/>
              <w:spacing w:line="0" w:lineRule="atLeast"/>
              <w:contextualSpacing/>
              <w:jc w:val="center"/>
              <w:rPr>
                <w:b/>
                <w:sz w:val="28"/>
                <w:szCs w:val="28"/>
              </w:rPr>
            </w:pPr>
            <w:r w:rsidRPr="00483B25">
              <w:rPr>
                <w:b/>
                <w:sz w:val="28"/>
                <w:szCs w:val="28"/>
              </w:rPr>
              <w:t>Наименование услуги</w:t>
            </w:r>
          </w:p>
        </w:tc>
        <w:tc>
          <w:tcPr>
            <w:tcW w:w="1559" w:type="dxa"/>
            <w:tcBorders>
              <w:top w:val="single" w:sz="1" w:space="0" w:color="000000"/>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contextualSpacing/>
              <w:jc w:val="center"/>
              <w:rPr>
                <w:b/>
                <w:sz w:val="28"/>
                <w:szCs w:val="28"/>
              </w:rPr>
            </w:pPr>
          </w:p>
          <w:p w:rsidR="006B19E2" w:rsidRPr="00483B25" w:rsidRDefault="006B19E2" w:rsidP="000D081F">
            <w:pPr>
              <w:pStyle w:val="affa"/>
              <w:spacing w:line="0" w:lineRule="atLeast"/>
              <w:contextualSpacing/>
              <w:jc w:val="center"/>
              <w:rPr>
                <w:b/>
                <w:sz w:val="28"/>
                <w:szCs w:val="28"/>
              </w:rPr>
            </w:pPr>
            <w:r w:rsidRPr="00483B25">
              <w:rPr>
                <w:b/>
                <w:sz w:val="28"/>
                <w:szCs w:val="28"/>
              </w:rPr>
              <w:t xml:space="preserve">Кол-во, </w:t>
            </w:r>
          </w:p>
          <w:p w:rsidR="006B19E2" w:rsidRPr="00483B25" w:rsidRDefault="006B19E2" w:rsidP="000D081F">
            <w:pPr>
              <w:pStyle w:val="affa"/>
              <w:spacing w:line="0" w:lineRule="atLeast"/>
              <w:contextualSpacing/>
              <w:jc w:val="center"/>
              <w:rPr>
                <w:b/>
                <w:sz w:val="28"/>
                <w:szCs w:val="28"/>
              </w:rPr>
            </w:pPr>
            <w:r w:rsidRPr="00483B25">
              <w:rPr>
                <w:b/>
                <w:sz w:val="28"/>
                <w:szCs w:val="28"/>
              </w:rPr>
              <w:t>ед.</w:t>
            </w:r>
          </w:p>
        </w:tc>
        <w:tc>
          <w:tcPr>
            <w:tcW w:w="1616" w:type="dxa"/>
            <w:tcBorders>
              <w:top w:val="single" w:sz="1" w:space="0" w:color="000000"/>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ind w:left="-197" w:firstLine="197"/>
              <w:contextualSpacing/>
              <w:jc w:val="center"/>
              <w:rPr>
                <w:b/>
                <w:sz w:val="28"/>
                <w:szCs w:val="28"/>
              </w:rPr>
            </w:pPr>
            <w:r w:rsidRPr="00483B25">
              <w:rPr>
                <w:b/>
                <w:sz w:val="28"/>
                <w:szCs w:val="28"/>
              </w:rPr>
              <w:t>Цена, руб.</w:t>
            </w:r>
          </w:p>
        </w:tc>
      </w:tr>
      <w:tr w:rsidR="006B19E2" w:rsidRPr="00483B25" w:rsidTr="000D081F">
        <w:trPr>
          <w:trHeight w:val="5242"/>
        </w:trPr>
        <w:tc>
          <w:tcPr>
            <w:tcW w:w="566" w:type="dxa"/>
            <w:tcBorders>
              <w:left w:val="single" w:sz="1" w:space="0" w:color="000000"/>
              <w:bottom w:val="single" w:sz="1" w:space="0" w:color="000000"/>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1.</w:t>
            </w:r>
          </w:p>
        </w:tc>
        <w:tc>
          <w:tcPr>
            <w:tcW w:w="6946" w:type="dxa"/>
            <w:tcBorders>
              <w:left w:val="single" w:sz="1" w:space="0" w:color="000000"/>
              <w:bottom w:val="single" w:sz="1" w:space="0" w:color="000000"/>
            </w:tcBorders>
            <w:shd w:val="clear" w:color="auto" w:fill="auto"/>
            <w:vAlign w:val="center"/>
          </w:tcPr>
          <w:p w:rsidR="006B19E2" w:rsidRPr="00AC0A3A" w:rsidRDefault="006B19E2" w:rsidP="000D081F">
            <w:pPr>
              <w:pStyle w:val="af8"/>
              <w:tabs>
                <w:tab w:val="left" w:pos="426"/>
                <w:tab w:val="left" w:pos="993"/>
              </w:tabs>
              <w:ind w:left="0"/>
              <w:jc w:val="both"/>
              <w:rPr>
                <w:sz w:val="28"/>
                <w:szCs w:val="28"/>
              </w:rPr>
            </w:pPr>
            <w:r w:rsidRPr="00AC0A3A">
              <w:rPr>
                <w:sz w:val="28"/>
                <w:szCs w:val="28"/>
              </w:rPr>
              <w:t>Предоставление права Заказчику на использование фотоизображений, размещенных на сайте Исполнителя в сети Интернет на условиях простой (неисключительной) лицензии, без права передачи использования фотоизображений третьим лицам.</w:t>
            </w:r>
          </w:p>
          <w:p w:rsidR="006B19E2" w:rsidRPr="00AC0A3A" w:rsidRDefault="006B19E2" w:rsidP="000D081F">
            <w:pPr>
              <w:pStyle w:val="af8"/>
              <w:tabs>
                <w:tab w:val="left" w:pos="426"/>
                <w:tab w:val="left" w:pos="993"/>
              </w:tabs>
              <w:ind w:left="0"/>
              <w:jc w:val="both"/>
              <w:rPr>
                <w:sz w:val="28"/>
                <w:szCs w:val="28"/>
              </w:rPr>
            </w:pPr>
            <w:r w:rsidRPr="00AC0A3A">
              <w:rPr>
                <w:sz w:val="28"/>
                <w:szCs w:val="28"/>
              </w:rPr>
              <w:t xml:space="preserve">За весь срок действия Договора Заказчику предоставляется право 600 скачиваний фотоизображений с ресурса Исполнителя с правом воспроизведения на сайте Заказчика </w:t>
            </w:r>
            <w:hyperlink r:id="rId26" w:history="1">
              <w:r w:rsidRPr="00AC0A3A">
                <w:rPr>
                  <w:rStyle w:val="aa"/>
                  <w:rFonts w:eastAsiaTheme="minorHAnsi"/>
                  <w:noProof/>
                  <w:color w:val="0000FF" w:themeColor="hyperlink"/>
                  <w:sz w:val="28"/>
                  <w:szCs w:val="28"/>
                  <w:lang w:val="en-US"/>
                </w:rPr>
                <w:t>www</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asi</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ru</w:t>
              </w:r>
            </w:hyperlink>
            <w:r w:rsidRPr="00AC0A3A">
              <w:rPr>
                <w:sz w:val="28"/>
                <w:szCs w:val="28"/>
              </w:rPr>
              <w:t>. Исполнитель предоставляет Заказчику фотоизображения в электронном виде (в виде файлов) на сайте Исполнителя по предоставленному Заказчику</w:t>
            </w:r>
            <w:r>
              <w:rPr>
                <w:sz w:val="28"/>
                <w:szCs w:val="28"/>
              </w:rPr>
              <w:t xml:space="preserve"> </w:t>
            </w:r>
            <w:r w:rsidRPr="00AC0A3A">
              <w:rPr>
                <w:sz w:val="28"/>
                <w:szCs w:val="28"/>
              </w:rPr>
              <w:t>уникальному ключу (пароль доступа на сайт), на определенный Договором срок.</w:t>
            </w:r>
          </w:p>
          <w:p w:rsidR="006B19E2" w:rsidRPr="00483B25" w:rsidRDefault="006B19E2" w:rsidP="000D081F">
            <w:pPr>
              <w:pStyle w:val="af8"/>
              <w:tabs>
                <w:tab w:val="left" w:pos="426"/>
                <w:tab w:val="left" w:pos="993"/>
              </w:tabs>
              <w:ind w:left="0"/>
              <w:jc w:val="both"/>
              <w:rPr>
                <w:sz w:val="28"/>
                <w:szCs w:val="28"/>
              </w:rPr>
            </w:pPr>
            <w:r w:rsidRPr="00AC0A3A">
              <w:rPr>
                <w:sz w:val="28"/>
                <w:szCs w:val="28"/>
              </w:rPr>
              <w:t>Предоставление Заказчику паролей в количестве 2-х шт. для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559" w:type="dxa"/>
            <w:tcBorders>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contextualSpacing/>
              <w:jc w:val="center"/>
              <w:rPr>
                <w:sz w:val="28"/>
                <w:szCs w:val="28"/>
              </w:rPr>
            </w:pPr>
            <w:r>
              <w:rPr>
                <w:sz w:val="28"/>
                <w:szCs w:val="28"/>
              </w:rPr>
              <w:t xml:space="preserve">600 </w:t>
            </w:r>
            <w:r w:rsidRPr="00483B25">
              <w:rPr>
                <w:sz w:val="28"/>
                <w:szCs w:val="28"/>
              </w:rPr>
              <w:t>скачиваний</w:t>
            </w:r>
          </w:p>
        </w:tc>
        <w:tc>
          <w:tcPr>
            <w:tcW w:w="1616" w:type="dxa"/>
            <w:tcBorders>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ind w:left="-55" w:firstLine="55"/>
              <w:contextualSpacing/>
              <w:jc w:val="center"/>
              <w:rPr>
                <w:b/>
                <w:sz w:val="28"/>
                <w:szCs w:val="28"/>
              </w:rPr>
            </w:pPr>
            <w:r w:rsidRPr="00483B25">
              <w:rPr>
                <w:b/>
                <w:sz w:val="28"/>
                <w:szCs w:val="28"/>
              </w:rPr>
              <w:t>1 скачивание</w:t>
            </w:r>
          </w:p>
        </w:tc>
      </w:tr>
      <w:tr w:rsidR="006B19E2" w:rsidRPr="00483B25" w:rsidTr="000D081F">
        <w:trPr>
          <w:trHeight w:val="993"/>
        </w:trPr>
        <w:tc>
          <w:tcPr>
            <w:tcW w:w="566" w:type="dxa"/>
            <w:tcBorders>
              <w:left w:val="single" w:sz="1" w:space="0" w:color="000000"/>
              <w:bottom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2.</w:t>
            </w:r>
          </w:p>
        </w:tc>
        <w:tc>
          <w:tcPr>
            <w:tcW w:w="6946" w:type="dxa"/>
            <w:tcBorders>
              <w:left w:val="single" w:sz="1" w:space="0" w:color="000000"/>
              <w:bottom w:val="single" w:sz="4" w:space="0" w:color="auto"/>
            </w:tcBorders>
            <w:shd w:val="clear" w:color="auto" w:fill="auto"/>
            <w:vAlign w:val="center"/>
          </w:tcPr>
          <w:p w:rsidR="006B19E2" w:rsidRPr="00AC0A3A" w:rsidRDefault="006B19E2" w:rsidP="000D081F">
            <w:pPr>
              <w:pStyle w:val="af8"/>
              <w:tabs>
                <w:tab w:val="left" w:pos="426"/>
                <w:tab w:val="left" w:pos="993"/>
              </w:tabs>
              <w:ind w:left="0"/>
              <w:jc w:val="both"/>
              <w:rPr>
                <w:sz w:val="28"/>
                <w:szCs w:val="28"/>
              </w:rPr>
            </w:pPr>
            <w:r w:rsidRPr="00AC0A3A">
              <w:rPr>
                <w:sz w:val="28"/>
                <w:szCs w:val="28"/>
              </w:rPr>
              <w:t xml:space="preserve">Подготовка и размещение информационных материалов о деятельности Заказчика, на русскоязычной версии сайта Исполнителя. </w:t>
            </w:r>
          </w:p>
          <w:p w:rsidR="006B19E2" w:rsidRPr="00483B25" w:rsidRDefault="006B19E2" w:rsidP="000D081F">
            <w:pPr>
              <w:pStyle w:val="af8"/>
              <w:tabs>
                <w:tab w:val="left" w:pos="426"/>
                <w:tab w:val="left" w:pos="993"/>
              </w:tabs>
              <w:ind w:left="0"/>
              <w:jc w:val="both"/>
              <w:rPr>
                <w:sz w:val="28"/>
                <w:szCs w:val="28"/>
              </w:rPr>
            </w:pPr>
            <w:r w:rsidRPr="00AC0A3A">
              <w:rPr>
                <w:sz w:val="28"/>
                <w:szCs w:val="28"/>
              </w:rPr>
              <w:t>Информационные материалы могут сопровождаться фотоизображением</w:t>
            </w:r>
            <w:r>
              <w:t>.</w:t>
            </w:r>
          </w:p>
        </w:tc>
        <w:tc>
          <w:tcPr>
            <w:tcW w:w="1559" w:type="dxa"/>
            <w:tcBorders>
              <w:left w:val="single" w:sz="1" w:space="0" w:color="000000"/>
              <w:bottom w:val="single" w:sz="4" w:space="0" w:color="auto"/>
              <w:right w:val="single" w:sz="1" w:space="0" w:color="000000"/>
            </w:tcBorders>
            <w:vAlign w:val="center"/>
          </w:tcPr>
          <w:p w:rsidR="006B19E2" w:rsidRPr="00483B25" w:rsidRDefault="006B19E2" w:rsidP="000D081F">
            <w:pPr>
              <w:pStyle w:val="af8"/>
              <w:tabs>
                <w:tab w:val="left" w:pos="426"/>
                <w:tab w:val="left" w:pos="993"/>
              </w:tabs>
              <w:spacing w:line="0" w:lineRule="atLeast"/>
              <w:ind w:left="0"/>
              <w:jc w:val="center"/>
              <w:rPr>
                <w:sz w:val="28"/>
                <w:szCs w:val="28"/>
              </w:rPr>
            </w:pPr>
            <w:r w:rsidRPr="00483B25">
              <w:rPr>
                <w:sz w:val="28"/>
                <w:szCs w:val="28"/>
              </w:rPr>
              <w:t>60</w:t>
            </w:r>
          </w:p>
        </w:tc>
        <w:tc>
          <w:tcPr>
            <w:tcW w:w="1616" w:type="dxa"/>
            <w:tcBorders>
              <w:left w:val="single" w:sz="1" w:space="0" w:color="000000"/>
              <w:bottom w:val="single" w:sz="4" w:space="0" w:color="auto"/>
              <w:right w:val="single" w:sz="1" w:space="0" w:color="000000"/>
            </w:tcBorders>
            <w:vAlign w:val="center"/>
          </w:tcPr>
          <w:p w:rsidR="006B19E2" w:rsidRPr="00483B25" w:rsidRDefault="006B19E2" w:rsidP="000D081F">
            <w:pPr>
              <w:pStyle w:val="af8"/>
              <w:tabs>
                <w:tab w:val="left" w:pos="426"/>
                <w:tab w:val="left" w:pos="993"/>
              </w:tabs>
              <w:spacing w:line="0" w:lineRule="atLeast"/>
              <w:ind w:left="-55" w:firstLine="55"/>
              <w:jc w:val="center"/>
              <w:rPr>
                <w:b/>
                <w:sz w:val="28"/>
                <w:szCs w:val="28"/>
              </w:rPr>
            </w:pPr>
            <w:r w:rsidRPr="00483B25">
              <w:rPr>
                <w:b/>
                <w:sz w:val="28"/>
                <w:szCs w:val="28"/>
              </w:rPr>
              <w:t>За 1 информационный материал</w:t>
            </w:r>
          </w:p>
        </w:tc>
      </w:tr>
      <w:tr w:rsidR="006B19E2" w:rsidRPr="00483B25" w:rsidTr="000D081F">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3.</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s>
              <w:spacing w:line="0" w:lineRule="atLeast"/>
              <w:ind w:left="-55" w:firstLine="55"/>
              <w:rPr>
                <w:b/>
                <w:sz w:val="28"/>
                <w:szCs w:val="28"/>
              </w:rPr>
            </w:pPr>
            <w:r w:rsidRPr="00483B25">
              <w:rPr>
                <w:sz w:val="28"/>
                <w:szCs w:val="28"/>
              </w:rPr>
              <w:t>Производство анонсирующих баннеров с информацией:</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906B9E" w:rsidRDefault="006B19E2" w:rsidP="000D081F">
            <w:pPr>
              <w:pStyle w:val="affa"/>
              <w:spacing w:line="0" w:lineRule="atLeast"/>
              <w:contextualSpacing/>
              <w:jc w:val="center"/>
              <w:rPr>
                <w:sz w:val="28"/>
                <w:szCs w:val="28"/>
                <w:lang w:val="en-US"/>
              </w:rPr>
            </w:pPr>
            <w:r>
              <w:rPr>
                <w:sz w:val="28"/>
                <w:szCs w:val="28"/>
                <w:lang w:val="en-US"/>
              </w:rPr>
              <w:t>3.1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tabs>
                <w:tab w:val="left" w:pos="426"/>
                <w:tab w:val="left" w:pos="993"/>
              </w:tabs>
              <w:jc w:val="both"/>
              <w:rPr>
                <w:sz w:val="28"/>
                <w:szCs w:val="28"/>
              </w:rPr>
            </w:pPr>
            <w:r>
              <w:rPr>
                <w:sz w:val="28"/>
                <w:szCs w:val="28"/>
              </w:rPr>
              <w:t>Б</w:t>
            </w:r>
            <w:r w:rsidRPr="00906B9E">
              <w:rPr>
                <w:sz w:val="28"/>
                <w:szCs w:val="28"/>
              </w:rPr>
              <w:t>аннер размером не менее 300х600 на русском языке для размещения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Pr="00906B9E" w:rsidRDefault="006B19E2"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 xml:space="preserve">За 1 баннер </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906B9E" w:rsidRDefault="006B19E2" w:rsidP="000D081F">
            <w:pPr>
              <w:pStyle w:val="affa"/>
              <w:spacing w:line="0" w:lineRule="atLeast"/>
              <w:contextualSpacing/>
              <w:jc w:val="center"/>
              <w:rPr>
                <w:sz w:val="28"/>
                <w:szCs w:val="28"/>
                <w:lang w:val="en-US"/>
              </w:rPr>
            </w:pPr>
            <w:r>
              <w:rPr>
                <w:sz w:val="28"/>
                <w:szCs w:val="28"/>
                <w:lang w:val="en-US"/>
              </w:rPr>
              <w:t>3.2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 не менее 300х600</w:t>
            </w:r>
            <w:r>
              <w:rPr>
                <w:sz w:val="28"/>
                <w:szCs w:val="28"/>
              </w:rPr>
              <w:t xml:space="preserve"> на английском языке</w:t>
            </w:r>
            <w:r w:rsidRPr="006072EA">
              <w:rPr>
                <w:sz w:val="28"/>
                <w:szCs w:val="28"/>
              </w:rPr>
              <w:t>, для</w:t>
            </w:r>
            <w:r>
              <w:rPr>
                <w:sz w:val="28"/>
                <w:szCs w:val="28"/>
              </w:rPr>
              <w:t xml:space="preserve"> размещения на</w:t>
            </w:r>
            <w:r w:rsidRPr="006072EA">
              <w:rPr>
                <w:sz w:val="28"/>
                <w:szCs w:val="28"/>
              </w:rPr>
              <w:t xml:space="preserve">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Pr="00906B9E" w:rsidRDefault="006B19E2"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1 баннер</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906B9E" w:rsidRDefault="006B19E2" w:rsidP="000D081F">
            <w:pPr>
              <w:pStyle w:val="affa"/>
              <w:spacing w:line="0" w:lineRule="atLeast"/>
              <w:contextualSpacing/>
              <w:jc w:val="center"/>
              <w:rPr>
                <w:sz w:val="28"/>
                <w:szCs w:val="28"/>
                <w:lang w:val="en-US"/>
              </w:rPr>
            </w:pPr>
            <w:r>
              <w:rPr>
                <w:sz w:val="28"/>
                <w:szCs w:val="28"/>
                <w:lang w:val="en-US"/>
              </w:rPr>
              <w:t>3.3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6072EA" w:rsidRDefault="006B19E2"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w:t>
            </w:r>
            <w:r>
              <w:rPr>
                <w:sz w:val="28"/>
                <w:szCs w:val="28"/>
              </w:rPr>
              <w:t xml:space="preserve"> не менее </w:t>
            </w:r>
            <w:r w:rsidRPr="006072EA">
              <w:rPr>
                <w:sz w:val="28"/>
                <w:szCs w:val="28"/>
              </w:rPr>
              <w:t>320х100</w:t>
            </w:r>
            <w:r>
              <w:rPr>
                <w:sz w:val="28"/>
                <w:szCs w:val="28"/>
              </w:rPr>
              <w:t xml:space="preserve"> на русском языке для размещения на </w:t>
            </w:r>
            <w:r w:rsidRPr="006072EA">
              <w:rPr>
                <w:sz w:val="28"/>
                <w:szCs w:val="28"/>
              </w:rPr>
              <w:t>мобильной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Pr="00906B9E" w:rsidRDefault="006B19E2"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1 баннер</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4</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s>
              <w:spacing w:line="0" w:lineRule="atLeast"/>
              <w:ind w:left="-55" w:firstLine="55"/>
              <w:rPr>
                <w:b/>
                <w:sz w:val="28"/>
                <w:szCs w:val="28"/>
              </w:rPr>
            </w:pPr>
            <w:r w:rsidRPr="00483B25">
              <w:rPr>
                <w:sz w:val="28"/>
                <w:szCs w:val="28"/>
              </w:rPr>
              <w:t>Размещение анонсирующих баннеров с информацией:</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Pr>
                <w:sz w:val="28"/>
                <w:szCs w:val="28"/>
              </w:rPr>
              <w:t>4.1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7320B1" w:rsidRDefault="006B19E2" w:rsidP="000D081F">
            <w:pPr>
              <w:pStyle w:val="af8"/>
              <w:tabs>
                <w:tab w:val="left" w:pos="426"/>
                <w:tab w:val="left" w:pos="993"/>
              </w:tabs>
              <w:ind w:left="0"/>
              <w:jc w:val="both"/>
              <w:rPr>
                <w:sz w:val="28"/>
                <w:szCs w:val="28"/>
              </w:rPr>
            </w:pPr>
            <w:r>
              <w:rPr>
                <w:sz w:val="28"/>
                <w:szCs w:val="28"/>
              </w:rPr>
              <w:t>Баннер</w:t>
            </w:r>
            <w:r w:rsidRPr="00483B25">
              <w:rPr>
                <w:sz w:val="28"/>
                <w:szCs w:val="28"/>
              </w:rPr>
              <w:t xml:space="preserve"> размером не менее</w:t>
            </w:r>
            <w:r>
              <w:rPr>
                <w:sz w:val="28"/>
                <w:szCs w:val="28"/>
              </w:rPr>
              <w:t xml:space="preserve"> </w:t>
            </w:r>
            <w:r w:rsidRPr="006072EA">
              <w:rPr>
                <w:sz w:val="28"/>
                <w:szCs w:val="28"/>
              </w:rPr>
              <w:t>300х600</w:t>
            </w:r>
            <w:r w:rsidRPr="00483B25">
              <w:rPr>
                <w:sz w:val="28"/>
                <w:szCs w:val="28"/>
              </w:rPr>
              <w:t>, должны быть размещены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Default="006B19E2" w:rsidP="000D081F">
            <w:pPr>
              <w:pStyle w:val="af8"/>
              <w:tabs>
                <w:tab w:val="left" w:pos="426"/>
              </w:tabs>
              <w:spacing w:line="0" w:lineRule="atLeast"/>
              <w:ind w:left="0"/>
              <w:jc w:val="center"/>
              <w:rPr>
                <w:sz w:val="28"/>
                <w:szCs w:val="28"/>
              </w:rPr>
            </w:pPr>
            <w:r>
              <w:rPr>
                <w:sz w:val="28"/>
                <w:szCs w:val="28"/>
              </w:rPr>
              <w:t>1 000 000</w:t>
            </w:r>
          </w:p>
          <w:p w:rsidR="006B19E2" w:rsidRPr="00483B25" w:rsidRDefault="006B19E2"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 xml:space="preserve">За </w:t>
            </w:r>
            <w:proofErr w:type="gramStart"/>
            <w:r>
              <w:rPr>
                <w:b/>
                <w:sz w:val="28"/>
                <w:szCs w:val="28"/>
              </w:rPr>
              <w:t>ков-во показов</w:t>
            </w:r>
            <w:proofErr w:type="gramEnd"/>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Default="006B19E2" w:rsidP="000D081F">
            <w:pPr>
              <w:pStyle w:val="affa"/>
              <w:spacing w:line="0" w:lineRule="atLeast"/>
              <w:contextualSpacing/>
              <w:jc w:val="center"/>
              <w:rPr>
                <w:sz w:val="28"/>
                <w:szCs w:val="28"/>
              </w:rPr>
            </w:pPr>
            <w:r>
              <w:rPr>
                <w:sz w:val="28"/>
                <w:szCs w:val="28"/>
              </w:rPr>
              <w:t>4.2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Default="006B19E2" w:rsidP="000D081F">
            <w:pPr>
              <w:pStyle w:val="af8"/>
              <w:tabs>
                <w:tab w:val="left" w:pos="426"/>
                <w:tab w:val="left" w:pos="993"/>
              </w:tabs>
              <w:ind w:left="0"/>
              <w:jc w:val="both"/>
              <w:rPr>
                <w:sz w:val="28"/>
                <w:szCs w:val="28"/>
              </w:rPr>
            </w:pPr>
            <w:r>
              <w:rPr>
                <w:sz w:val="28"/>
                <w:szCs w:val="28"/>
              </w:rPr>
              <w:t>Б</w:t>
            </w:r>
            <w:r w:rsidRPr="00483B25">
              <w:rPr>
                <w:sz w:val="28"/>
                <w:szCs w:val="28"/>
              </w:rPr>
              <w:t xml:space="preserve">аннер размером не менее </w:t>
            </w:r>
            <w:r w:rsidRPr="006072EA">
              <w:rPr>
                <w:sz w:val="28"/>
                <w:szCs w:val="28"/>
              </w:rPr>
              <w:t>300х600</w:t>
            </w:r>
            <w:r w:rsidRPr="00483B25">
              <w:rPr>
                <w:sz w:val="28"/>
                <w:szCs w:val="28"/>
              </w:rPr>
              <w:t>, должны быть размещены на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Default="006B19E2" w:rsidP="000D081F">
            <w:pPr>
              <w:pStyle w:val="af8"/>
              <w:tabs>
                <w:tab w:val="left" w:pos="426"/>
              </w:tabs>
              <w:spacing w:line="0" w:lineRule="atLeast"/>
              <w:ind w:left="0"/>
              <w:jc w:val="center"/>
              <w:rPr>
                <w:sz w:val="28"/>
                <w:szCs w:val="28"/>
              </w:rPr>
            </w:pPr>
            <w:r>
              <w:rPr>
                <w:sz w:val="28"/>
                <w:szCs w:val="28"/>
              </w:rPr>
              <w:t>100 000</w:t>
            </w:r>
          </w:p>
          <w:p w:rsidR="006B19E2" w:rsidRPr="00483B25" w:rsidRDefault="006B19E2"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 xml:space="preserve">За </w:t>
            </w:r>
            <w:proofErr w:type="gramStart"/>
            <w:r>
              <w:rPr>
                <w:b/>
                <w:sz w:val="28"/>
                <w:szCs w:val="28"/>
              </w:rPr>
              <w:t>ков-во показов</w:t>
            </w:r>
            <w:proofErr w:type="gramEnd"/>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Default="006B19E2" w:rsidP="000D081F">
            <w:pPr>
              <w:pStyle w:val="affa"/>
              <w:spacing w:line="0" w:lineRule="atLeast"/>
              <w:contextualSpacing/>
              <w:jc w:val="center"/>
              <w:rPr>
                <w:sz w:val="28"/>
                <w:szCs w:val="28"/>
              </w:rPr>
            </w:pPr>
            <w:r>
              <w:rPr>
                <w:sz w:val="28"/>
                <w:szCs w:val="28"/>
              </w:rPr>
              <w:t>4.3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 w:val="left" w:pos="993"/>
              </w:tabs>
              <w:ind w:left="0"/>
              <w:jc w:val="both"/>
              <w:rPr>
                <w:sz w:val="28"/>
                <w:szCs w:val="28"/>
              </w:rPr>
            </w:pPr>
            <w:r>
              <w:rPr>
                <w:sz w:val="28"/>
                <w:szCs w:val="28"/>
              </w:rPr>
              <w:t xml:space="preserve">Баннер </w:t>
            </w:r>
            <w:r w:rsidRPr="00483B25">
              <w:rPr>
                <w:sz w:val="28"/>
                <w:szCs w:val="28"/>
              </w:rPr>
              <w:t xml:space="preserve">размером не менее </w:t>
            </w:r>
            <w:r w:rsidRPr="006072EA">
              <w:rPr>
                <w:sz w:val="28"/>
                <w:szCs w:val="28"/>
              </w:rPr>
              <w:t>320х100</w:t>
            </w:r>
            <w:r w:rsidRPr="00483B25">
              <w:rPr>
                <w:sz w:val="28"/>
                <w:szCs w:val="28"/>
              </w:rPr>
              <w:t>, должны быть размещены на</w:t>
            </w:r>
            <w:r>
              <w:rPr>
                <w:sz w:val="28"/>
                <w:szCs w:val="28"/>
              </w:rPr>
              <w:t xml:space="preserve"> мобильной версии </w:t>
            </w:r>
            <w:r w:rsidRPr="00483B25">
              <w:rPr>
                <w:sz w:val="28"/>
                <w:szCs w:val="28"/>
              </w:rPr>
              <w:t>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Default="006B19E2" w:rsidP="000D081F">
            <w:pPr>
              <w:pStyle w:val="af8"/>
              <w:tabs>
                <w:tab w:val="left" w:pos="426"/>
              </w:tabs>
              <w:spacing w:line="0" w:lineRule="atLeast"/>
              <w:ind w:left="0"/>
              <w:jc w:val="center"/>
              <w:rPr>
                <w:sz w:val="28"/>
                <w:szCs w:val="28"/>
              </w:rPr>
            </w:pPr>
            <w:r>
              <w:rPr>
                <w:sz w:val="28"/>
                <w:szCs w:val="28"/>
              </w:rPr>
              <w:t>900 000</w:t>
            </w:r>
          </w:p>
          <w:p w:rsidR="006B19E2" w:rsidRPr="00483B25" w:rsidRDefault="006B19E2"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 xml:space="preserve">За </w:t>
            </w:r>
            <w:proofErr w:type="gramStart"/>
            <w:r>
              <w:rPr>
                <w:b/>
                <w:sz w:val="28"/>
                <w:szCs w:val="28"/>
              </w:rPr>
              <w:t>ков-во показов</w:t>
            </w:r>
            <w:proofErr w:type="gramEnd"/>
          </w:p>
        </w:tc>
      </w:tr>
    </w:tbl>
    <w:p w:rsidR="006B19E2" w:rsidRPr="00DE6A9C" w:rsidRDefault="006B19E2" w:rsidP="006B19E2">
      <w:pPr>
        <w:contextualSpacing/>
      </w:pPr>
    </w:p>
    <w:p w:rsidR="00763A73" w:rsidRPr="00FE11B7" w:rsidRDefault="00763A73" w:rsidP="00763A73">
      <w:pPr>
        <w:widowControl w:val="0"/>
        <w:tabs>
          <w:tab w:val="left" w:pos="0"/>
        </w:tabs>
      </w:pPr>
    </w:p>
    <w:tbl>
      <w:tblPr>
        <w:tblpPr w:leftFromText="180" w:rightFromText="180" w:vertAnchor="text" w:horzAnchor="margin" w:tblpY="129"/>
        <w:tblW w:w="0" w:type="auto"/>
        <w:tblLayout w:type="fixed"/>
        <w:tblLook w:val="0000" w:firstRow="0" w:lastRow="0" w:firstColumn="0" w:lastColumn="0" w:noHBand="0" w:noVBand="0"/>
      </w:tblPr>
      <w:tblGrid>
        <w:gridCol w:w="4677"/>
        <w:gridCol w:w="4678"/>
      </w:tblGrid>
      <w:tr w:rsidR="00763A73" w:rsidRPr="0010071C" w:rsidTr="000D081F">
        <w:trPr>
          <w:trHeight w:val="3124"/>
        </w:trPr>
        <w:tc>
          <w:tcPr>
            <w:tcW w:w="4677" w:type="dxa"/>
            <w:shd w:val="clear" w:color="auto" w:fill="auto"/>
          </w:tcPr>
          <w:p w:rsidR="00763A73" w:rsidRPr="00FE11B7" w:rsidRDefault="00763A73" w:rsidP="000D081F">
            <w:pPr>
              <w:widowControl w:val="0"/>
            </w:pPr>
            <w:r w:rsidRPr="00FE11B7">
              <w:br w:type="page"/>
              <w:t>Заказчик:</w:t>
            </w:r>
          </w:p>
          <w:p w:rsidR="00763A73" w:rsidRPr="00FE11B7" w:rsidRDefault="00763A73" w:rsidP="000D081F">
            <w:pPr>
              <w:widowControl w:val="0"/>
              <w:ind w:right="316"/>
              <w:rPr>
                <w:b/>
              </w:rPr>
            </w:pPr>
            <w:r w:rsidRPr="00FE11B7">
              <w:rPr>
                <w:b/>
              </w:rPr>
              <w:t>Автономная некоммерческая организация «Агентство стратегических инициатив по продвижению новых проектов»</w:t>
            </w:r>
          </w:p>
          <w:p w:rsidR="00763A73" w:rsidRPr="00FE11B7" w:rsidRDefault="00763A73" w:rsidP="000D081F">
            <w:pPr>
              <w:widowControl w:val="0"/>
            </w:pPr>
          </w:p>
          <w:p w:rsidR="00763A73" w:rsidRPr="00FE11B7" w:rsidRDefault="00763A73" w:rsidP="000D081F">
            <w:pPr>
              <w:widowControl w:val="0"/>
              <w:tabs>
                <w:tab w:val="left" w:pos="5245"/>
              </w:tabs>
              <w:ind w:right="602"/>
            </w:pPr>
            <w:r w:rsidRPr="00FE11B7">
              <w:t>Административный директор – Заместитель Генерального директора</w:t>
            </w:r>
          </w:p>
          <w:p w:rsidR="00763A73" w:rsidRPr="00FE11B7" w:rsidRDefault="00763A73" w:rsidP="000D081F">
            <w:pPr>
              <w:widowControl w:val="0"/>
              <w:ind w:firstLine="35"/>
            </w:pPr>
          </w:p>
          <w:p w:rsidR="00763A73" w:rsidRPr="00FE11B7" w:rsidRDefault="00763A73" w:rsidP="000D081F">
            <w:pPr>
              <w:widowControl w:val="0"/>
              <w:ind w:firstLine="35"/>
            </w:pPr>
          </w:p>
          <w:p w:rsidR="00763A73" w:rsidRPr="00FE11B7" w:rsidRDefault="00763A73" w:rsidP="000D081F">
            <w:pPr>
              <w:widowControl w:val="0"/>
              <w:ind w:firstLine="35"/>
            </w:pPr>
            <w:r w:rsidRPr="00FE11B7">
              <w:t>_____________________ Л.Г. Шепелева</w:t>
            </w:r>
          </w:p>
          <w:p w:rsidR="00763A73" w:rsidRPr="00FE11B7" w:rsidRDefault="00763A73" w:rsidP="000D081F">
            <w:pPr>
              <w:widowControl w:val="0"/>
              <w:ind w:firstLine="35"/>
              <w:rPr>
                <w:bCs/>
              </w:rPr>
            </w:pPr>
            <w:r w:rsidRPr="00FE11B7">
              <w:t>М.П.</w:t>
            </w:r>
          </w:p>
        </w:tc>
        <w:tc>
          <w:tcPr>
            <w:tcW w:w="4678" w:type="dxa"/>
          </w:tcPr>
          <w:p w:rsidR="00763A73" w:rsidRPr="00FE11B7" w:rsidRDefault="00763A73" w:rsidP="000D081F">
            <w:pPr>
              <w:widowControl w:val="0"/>
              <w:ind w:right="176"/>
            </w:pPr>
            <w:r w:rsidRPr="00FE11B7">
              <w:t>Исполнитель:</w:t>
            </w:r>
          </w:p>
          <w:p w:rsidR="00763A73" w:rsidRDefault="00763A73"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Pr="00FE11B7" w:rsidRDefault="006B19E2" w:rsidP="000D081F">
            <w:pPr>
              <w:widowControl w:val="0"/>
              <w:tabs>
                <w:tab w:val="left" w:pos="5245"/>
              </w:tabs>
              <w:ind w:right="208"/>
            </w:pPr>
          </w:p>
          <w:p w:rsidR="00763A73" w:rsidRPr="00FE11B7" w:rsidRDefault="00763A73" w:rsidP="000D081F">
            <w:pPr>
              <w:widowControl w:val="0"/>
              <w:tabs>
                <w:tab w:val="left" w:pos="5245"/>
              </w:tabs>
              <w:ind w:right="208"/>
            </w:pPr>
          </w:p>
          <w:p w:rsidR="00763A73" w:rsidRPr="00FE11B7" w:rsidRDefault="00763A73" w:rsidP="000D081F">
            <w:pPr>
              <w:widowControl w:val="0"/>
              <w:tabs>
                <w:tab w:val="left" w:pos="5245"/>
              </w:tabs>
              <w:ind w:right="208"/>
            </w:pPr>
          </w:p>
          <w:p w:rsidR="006B19E2" w:rsidRDefault="00763A73" w:rsidP="006B19E2">
            <w:pPr>
              <w:widowControl w:val="0"/>
              <w:tabs>
                <w:tab w:val="left" w:pos="3828"/>
                <w:tab w:val="left" w:pos="5245"/>
              </w:tabs>
              <w:ind w:right="208"/>
              <w:rPr>
                <w:color w:val="000000"/>
              </w:rPr>
            </w:pPr>
            <w:r w:rsidRPr="00FE11B7">
              <w:t xml:space="preserve">___________________ </w:t>
            </w:r>
          </w:p>
          <w:p w:rsidR="00763A73" w:rsidRPr="0010071C" w:rsidRDefault="00763A73" w:rsidP="006B19E2">
            <w:pPr>
              <w:widowControl w:val="0"/>
              <w:tabs>
                <w:tab w:val="left" w:pos="3828"/>
                <w:tab w:val="left" w:pos="5245"/>
              </w:tabs>
              <w:ind w:right="208"/>
            </w:pPr>
            <w:r w:rsidRPr="00FE11B7">
              <w:t>М.П.</w:t>
            </w:r>
          </w:p>
        </w:tc>
      </w:tr>
    </w:tbl>
    <w:p w:rsidR="00763A73" w:rsidRPr="00975D95" w:rsidRDefault="00763A73" w:rsidP="00763A73">
      <w:pPr>
        <w:tabs>
          <w:tab w:val="left" w:pos="7594"/>
        </w:tabs>
        <w:rPr>
          <w:lang w:eastAsia="ar-SA"/>
        </w:rPr>
      </w:pPr>
    </w:p>
    <w:p w:rsidR="006B19E2" w:rsidRDefault="006B19E2">
      <w:pPr>
        <w:rPr>
          <w:b/>
          <w:bCs/>
          <w:sz w:val="28"/>
          <w:szCs w:val="28"/>
          <w:lang w:eastAsia="en-US"/>
        </w:rPr>
      </w:pPr>
      <w:r>
        <w:rPr>
          <w:b/>
          <w:bCs/>
          <w:sz w:val="28"/>
          <w:szCs w:val="28"/>
          <w:lang w:eastAsia="en-US"/>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7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D44CF8">
        <w:rPr>
          <w:i/>
          <w:iCs/>
          <w:color w:val="808080"/>
          <w:szCs w:val="20"/>
        </w:rPr>
        <w:t>непредоставления</w:t>
      </w:r>
      <w:proofErr w:type="spellEnd"/>
      <w:r w:rsidRPr="00D44CF8">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243092"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tbl>
      <w:tblPr>
        <w:tblpPr w:leftFromText="180" w:rightFromText="180" w:vertAnchor="text" w:horzAnchor="page" w:tblpX="788" w:tblpY="176"/>
        <w:tblW w:w="10489" w:type="dxa"/>
        <w:tblLayout w:type="fixed"/>
        <w:tblCellMar>
          <w:top w:w="55" w:type="dxa"/>
          <w:left w:w="55" w:type="dxa"/>
          <w:bottom w:w="55" w:type="dxa"/>
          <w:right w:w="55" w:type="dxa"/>
        </w:tblCellMar>
        <w:tblLook w:val="0000" w:firstRow="0" w:lastRow="0" w:firstColumn="0" w:lastColumn="0" w:noHBand="0" w:noVBand="0"/>
      </w:tblPr>
      <w:tblGrid>
        <w:gridCol w:w="566"/>
        <w:gridCol w:w="4536"/>
        <w:gridCol w:w="2268"/>
        <w:gridCol w:w="1560"/>
        <w:gridCol w:w="1559"/>
      </w:tblGrid>
      <w:tr w:rsidR="00243092" w:rsidRPr="00483B25" w:rsidTr="00F67B33">
        <w:tc>
          <w:tcPr>
            <w:tcW w:w="566" w:type="dxa"/>
            <w:tcBorders>
              <w:top w:val="single" w:sz="1" w:space="0" w:color="000000"/>
              <w:left w:val="single" w:sz="1" w:space="0" w:color="000000"/>
              <w:bottom w:val="single" w:sz="1" w:space="0" w:color="000000"/>
            </w:tcBorders>
            <w:shd w:val="clear" w:color="auto" w:fill="auto"/>
            <w:vAlign w:val="center"/>
          </w:tcPr>
          <w:p w:rsidR="00243092" w:rsidRPr="00483B25" w:rsidRDefault="00243092" w:rsidP="00EB3557">
            <w:pPr>
              <w:pStyle w:val="affa"/>
              <w:spacing w:line="0" w:lineRule="atLeast"/>
              <w:ind w:left="2" w:right="2"/>
              <w:contextualSpacing/>
              <w:jc w:val="center"/>
              <w:rPr>
                <w:b/>
                <w:sz w:val="28"/>
                <w:szCs w:val="28"/>
              </w:rPr>
            </w:pPr>
            <w:r w:rsidRPr="00483B25">
              <w:rPr>
                <w:b/>
                <w:sz w:val="28"/>
                <w:szCs w:val="28"/>
              </w:rPr>
              <w:t>№ п/п</w:t>
            </w:r>
          </w:p>
        </w:tc>
        <w:tc>
          <w:tcPr>
            <w:tcW w:w="4536" w:type="dxa"/>
            <w:tcBorders>
              <w:top w:val="single" w:sz="1" w:space="0" w:color="000000"/>
              <w:left w:val="single" w:sz="1" w:space="0" w:color="000000"/>
              <w:bottom w:val="single" w:sz="1" w:space="0" w:color="000000"/>
            </w:tcBorders>
            <w:shd w:val="clear" w:color="auto" w:fill="auto"/>
            <w:vAlign w:val="center"/>
          </w:tcPr>
          <w:p w:rsidR="00243092" w:rsidRPr="00483B25" w:rsidRDefault="00243092" w:rsidP="00EB3557">
            <w:pPr>
              <w:pStyle w:val="affa"/>
              <w:spacing w:line="0" w:lineRule="atLeast"/>
              <w:contextualSpacing/>
              <w:jc w:val="center"/>
              <w:rPr>
                <w:b/>
                <w:sz w:val="28"/>
                <w:szCs w:val="28"/>
              </w:rPr>
            </w:pPr>
            <w:r w:rsidRPr="00483B25">
              <w:rPr>
                <w:b/>
                <w:sz w:val="28"/>
                <w:szCs w:val="28"/>
              </w:rPr>
              <w:t>Наименование услуги</w:t>
            </w:r>
          </w:p>
        </w:tc>
        <w:tc>
          <w:tcPr>
            <w:tcW w:w="2268" w:type="dxa"/>
            <w:tcBorders>
              <w:top w:val="single" w:sz="1" w:space="0" w:color="000000"/>
              <w:left w:val="single" w:sz="1" w:space="0" w:color="000000"/>
              <w:bottom w:val="single" w:sz="1" w:space="0" w:color="000000"/>
            </w:tcBorders>
          </w:tcPr>
          <w:p w:rsidR="00243092" w:rsidRPr="00483B25" w:rsidRDefault="00243092" w:rsidP="00EB3557">
            <w:pPr>
              <w:pStyle w:val="affa"/>
              <w:spacing w:line="0" w:lineRule="atLeast"/>
              <w:contextualSpacing/>
              <w:jc w:val="center"/>
              <w:rPr>
                <w:b/>
                <w:sz w:val="28"/>
                <w:szCs w:val="28"/>
              </w:rPr>
            </w:pPr>
            <w:r>
              <w:rPr>
                <w:b/>
                <w:sz w:val="28"/>
                <w:szCs w:val="28"/>
              </w:rPr>
              <w:t>Цена за единицу, руб.</w:t>
            </w:r>
          </w:p>
        </w:tc>
        <w:tc>
          <w:tcPr>
            <w:tcW w:w="1560" w:type="dxa"/>
            <w:tcBorders>
              <w:top w:val="single" w:sz="1" w:space="0" w:color="000000"/>
              <w:left w:val="single" w:sz="1" w:space="0" w:color="000000"/>
              <w:bottom w:val="single" w:sz="1" w:space="0" w:color="000000"/>
              <w:right w:val="single" w:sz="1" w:space="0" w:color="000000"/>
            </w:tcBorders>
            <w:vAlign w:val="center"/>
          </w:tcPr>
          <w:p w:rsidR="00243092" w:rsidRPr="00483B25" w:rsidRDefault="00243092" w:rsidP="00EB3557">
            <w:pPr>
              <w:pStyle w:val="affa"/>
              <w:spacing w:line="0" w:lineRule="atLeast"/>
              <w:contextualSpacing/>
              <w:jc w:val="center"/>
              <w:rPr>
                <w:b/>
                <w:sz w:val="28"/>
                <w:szCs w:val="28"/>
              </w:rPr>
            </w:pPr>
          </w:p>
          <w:p w:rsidR="00243092" w:rsidRPr="00483B25" w:rsidRDefault="00243092" w:rsidP="00EB3557">
            <w:pPr>
              <w:pStyle w:val="affa"/>
              <w:spacing w:line="0" w:lineRule="atLeast"/>
              <w:contextualSpacing/>
              <w:jc w:val="center"/>
              <w:rPr>
                <w:b/>
                <w:sz w:val="28"/>
                <w:szCs w:val="28"/>
              </w:rPr>
            </w:pPr>
            <w:r w:rsidRPr="00483B25">
              <w:rPr>
                <w:b/>
                <w:sz w:val="28"/>
                <w:szCs w:val="28"/>
              </w:rPr>
              <w:t xml:space="preserve">Кол-во, </w:t>
            </w:r>
          </w:p>
          <w:p w:rsidR="00243092" w:rsidRPr="00483B25" w:rsidRDefault="00243092" w:rsidP="00EB3557">
            <w:pPr>
              <w:pStyle w:val="affa"/>
              <w:spacing w:line="0" w:lineRule="atLeast"/>
              <w:contextualSpacing/>
              <w:jc w:val="center"/>
              <w:rPr>
                <w:b/>
                <w:sz w:val="28"/>
                <w:szCs w:val="28"/>
              </w:rPr>
            </w:pPr>
            <w:r w:rsidRPr="00483B25">
              <w:rPr>
                <w:b/>
                <w:sz w:val="28"/>
                <w:szCs w:val="28"/>
              </w:rPr>
              <w:t>ед.</w:t>
            </w:r>
          </w:p>
        </w:tc>
        <w:tc>
          <w:tcPr>
            <w:tcW w:w="1559" w:type="dxa"/>
            <w:tcBorders>
              <w:top w:val="single" w:sz="1" w:space="0" w:color="000000"/>
              <w:left w:val="single" w:sz="1" w:space="0" w:color="000000"/>
              <w:bottom w:val="single" w:sz="1" w:space="0" w:color="000000"/>
              <w:right w:val="single" w:sz="1" w:space="0" w:color="000000"/>
            </w:tcBorders>
            <w:vAlign w:val="center"/>
          </w:tcPr>
          <w:p w:rsidR="00243092" w:rsidRPr="00483B25" w:rsidRDefault="00243092" w:rsidP="00EB3557">
            <w:pPr>
              <w:pStyle w:val="affa"/>
              <w:spacing w:line="0" w:lineRule="atLeast"/>
              <w:ind w:left="-197" w:firstLine="197"/>
              <w:contextualSpacing/>
              <w:jc w:val="center"/>
              <w:rPr>
                <w:b/>
                <w:sz w:val="28"/>
                <w:szCs w:val="28"/>
              </w:rPr>
            </w:pPr>
            <w:r>
              <w:rPr>
                <w:b/>
                <w:sz w:val="28"/>
                <w:szCs w:val="28"/>
              </w:rPr>
              <w:t>Стоимость</w:t>
            </w:r>
            <w:r w:rsidRPr="00483B25">
              <w:rPr>
                <w:b/>
                <w:sz w:val="28"/>
                <w:szCs w:val="28"/>
              </w:rPr>
              <w:t>, руб.</w:t>
            </w:r>
          </w:p>
        </w:tc>
      </w:tr>
      <w:tr w:rsidR="00243092" w:rsidRPr="00483B25" w:rsidTr="00F67B33">
        <w:trPr>
          <w:trHeight w:val="5242"/>
        </w:trPr>
        <w:tc>
          <w:tcPr>
            <w:tcW w:w="566" w:type="dxa"/>
            <w:tcBorders>
              <w:left w:val="single" w:sz="1" w:space="0" w:color="000000"/>
              <w:bottom w:val="single" w:sz="1" w:space="0" w:color="000000"/>
            </w:tcBorders>
            <w:shd w:val="clear" w:color="auto" w:fill="auto"/>
            <w:vAlign w:val="center"/>
          </w:tcPr>
          <w:p w:rsidR="00243092" w:rsidRPr="00483B25" w:rsidRDefault="00243092" w:rsidP="00EB3557">
            <w:pPr>
              <w:pStyle w:val="affa"/>
              <w:spacing w:line="0" w:lineRule="atLeast"/>
              <w:contextualSpacing/>
              <w:jc w:val="center"/>
              <w:rPr>
                <w:sz w:val="28"/>
                <w:szCs w:val="28"/>
              </w:rPr>
            </w:pPr>
            <w:r w:rsidRPr="00483B25">
              <w:rPr>
                <w:sz w:val="28"/>
                <w:szCs w:val="28"/>
              </w:rPr>
              <w:t>1.</w:t>
            </w:r>
          </w:p>
        </w:tc>
        <w:tc>
          <w:tcPr>
            <w:tcW w:w="4536" w:type="dxa"/>
            <w:tcBorders>
              <w:left w:val="single" w:sz="1" w:space="0" w:color="000000"/>
              <w:bottom w:val="single" w:sz="1" w:space="0" w:color="000000"/>
            </w:tcBorders>
            <w:shd w:val="clear" w:color="auto" w:fill="auto"/>
            <w:vAlign w:val="center"/>
          </w:tcPr>
          <w:p w:rsidR="00243092" w:rsidRPr="00AC0A3A" w:rsidRDefault="00243092" w:rsidP="00EB3557">
            <w:pPr>
              <w:pStyle w:val="af8"/>
              <w:tabs>
                <w:tab w:val="left" w:pos="426"/>
                <w:tab w:val="left" w:pos="993"/>
              </w:tabs>
              <w:ind w:left="0"/>
              <w:jc w:val="both"/>
              <w:rPr>
                <w:sz w:val="28"/>
                <w:szCs w:val="28"/>
              </w:rPr>
            </w:pPr>
            <w:r w:rsidRPr="00AC0A3A">
              <w:rPr>
                <w:sz w:val="28"/>
                <w:szCs w:val="28"/>
              </w:rPr>
              <w:t>Предоставление права Заказчику на использование фотоизображений, размещенных на сайте Исполнителя в сети Интернет на условиях простой (неисключительной) лицензии, без права передачи использования фотоизображений третьим лицам.</w:t>
            </w:r>
          </w:p>
          <w:p w:rsidR="00243092" w:rsidRPr="00AC0A3A" w:rsidRDefault="00243092" w:rsidP="00EB3557">
            <w:pPr>
              <w:pStyle w:val="af8"/>
              <w:tabs>
                <w:tab w:val="left" w:pos="426"/>
                <w:tab w:val="left" w:pos="993"/>
              </w:tabs>
              <w:ind w:left="0"/>
              <w:jc w:val="both"/>
              <w:rPr>
                <w:sz w:val="28"/>
                <w:szCs w:val="28"/>
              </w:rPr>
            </w:pPr>
            <w:r w:rsidRPr="00AC0A3A">
              <w:rPr>
                <w:sz w:val="28"/>
                <w:szCs w:val="28"/>
              </w:rPr>
              <w:t xml:space="preserve">За весь срок действия Договора Заказчику предоставляется право 600 скачиваний фотоизображений с ресурса Исполнителя с правом воспроизведения на сайте Заказчика </w:t>
            </w:r>
            <w:hyperlink r:id="rId27" w:history="1">
              <w:r w:rsidRPr="00AC0A3A">
                <w:rPr>
                  <w:rStyle w:val="aa"/>
                  <w:rFonts w:eastAsiaTheme="minorHAnsi"/>
                  <w:noProof/>
                  <w:color w:val="0000FF" w:themeColor="hyperlink"/>
                  <w:sz w:val="28"/>
                  <w:szCs w:val="28"/>
                  <w:lang w:val="en-US"/>
                </w:rPr>
                <w:t>www</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asi</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ru</w:t>
              </w:r>
            </w:hyperlink>
            <w:r w:rsidRPr="00AC0A3A">
              <w:rPr>
                <w:sz w:val="28"/>
                <w:szCs w:val="28"/>
              </w:rPr>
              <w:t>. Исполнитель предоставляет Заказчику фотоизображения в электронном виде (в виде файлов) на сайте Исполнителя по предоставленному Заказчику</w:t>
            </w:r>
            <w:r>
              <w:rPr>
                <w:sz w:val="28"/>
                <w:szCs w:val="28"/>
              </w:rPr>
              <w:t xml:space="preserve"> </w:t>
            </w:r>
            <w:r w:rsidRPr="00AC0A3A">
              <w:rPr>
                <w:sz w:val="28"/>
                <w:szCs w:val="28"/>
              </w:rPr>
              <w:t>уникальному ключу (пароль доступа на сайт), на определенный Договором срок.</w:t>
            </w:r>
          </w:p>
          <w:p w:rsidR="00243092" w:rsidRPr="00483B25" w:rsidRDefault="00243092" w:rsidP="00EB3557">
            <w:pPr>
              <w:pStyle w:val="af8"/>
              <w:tabs>
                <w:tab w:val="left" w:pos="426"/>
                <w:tab w:val="left" w:pos="993"/>
              </w:tabs>
              <w:ind w:left="0"/>
              <w:jc w:val="both"/>
              <w:rPr>
                <w:sz w:val="28"/>
                <w:szCs w:val="28"/>
              </w:rPr>
            </w:pPr>
            <w:r w:rsidRPr="00AC0A3A">
              <w:rPr>
                <w:sz w:val="28"/>
                <w:szCs w:val="28"/>
              </w:rPr>
              <w:t>Предоставление Заказчику паролей в количестве 2-х шт. для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r w:rsidR="00F67B33">
              <w:rPr>
                <w:sz w:val="28"/>
                <w:szCs w:val="28"/>
              </w:rPr>
              <w:t xml:space="preserve"> (1 скачивание).</w:t>
            </w:r>
          </w:p>
        </w:tc>
        <w:tc>
          <w:tcPr>
            <w:tcW w:w="2268" w:type="dxa"/>
            <w:tcBorders>
              <w:left w:val="single" w:sz="1" w:space="0" w:color="000000"/>
              <w:bottom w:val="single" w:sz="1" w:space="0" w:color="000000"/>
            </w:tcBorders>
          </w:tcPr>
          <w:p w:rsidR="00243092" w:rsidRDefault="00243092" w:rsidP="00EB3557">
            <w:pPr>
              <w:pStyle w:val="affa"/>
              <w:spacing w:line="0" w:lineRule="atLeast"/>
              <w:contextualSpacing/>
              <w:jc w:val="center"/>
              <w:rPr>
                <w:sz w:val="28"/>
                <w:szCs w:val="28"/>
              </w:rPr>
            </w:pPr>
          </w:p>
        </w:tc>
        <w:tc>
          <w:tcPr>
            <w:tcW w:w="1560" w:type="dxa"/>
            <w:tcBorders>
              <w:left w:val="single" w:sz="1" w:space="0" w:color="000000"/>
              <w:bottom w:val="single" w:sz="1" w:space="0" w:color="000000"/>
              <w:right w:val="single" w:sz="1" w:space="0" w:color="000000"/>
            </w:tcBorders>
            <w:vAlign w:val="center"/>
          </w:tcPr>
          <w:p w:rsidR="00243092" w:rsidRPr="00483B25" w:rsidRDefault="00243092" w:rsidP="00EB3557">
            <w:pPr>
              <w:pStyle w:val="affa"/>
              <w:spacing w:line="0" w:lineRule="atLeast"/>
              <w:contextualSpacing/>
              <w:jc w:val="center"/>
              <w:rPr>
                <w:sz w:val="28"/>
                <w:szCs w:val="28"/>
              </w:rPr>
            </w:pPr>
            <w:r>
              <w:rPr>
                <w:sz w:val="28"/>
                <w:szCs w:val="28"/>
              </w:rPr>
              <w:t xml:space="preserve">600 </w:t>
            </w:r>
            <w:r w:rsidRPr="00483B25">
              <w:rPr>
                <w:sz w:val="28"/>
                <w:szCs w:val="28"/>
              </w:rPr>
              <w:t>скачиваний</w:t>
            </w:r>
          </w:p>
        </w:tc>
        <w:tc>
          <w:tcPr>
            <w:tcW w:w="1559" w:type="dxa"/>
            <w:tcBorders>
              <w:left w:val="single" w:sz="1" w:space="0" w:color="000000"/>
              <w:bottom w:val="single" w:sz="1" w:space="0" w:color="000000"/>
              <w:right w:val="single" w:sz="1" w:space="0" w:color="000000"/>
            </w:tcBorders>
            <w:vAlign w:val="center"/>
          </w:tcPr>
          <w:p w:rsidR="00243092" w:rsidRPr="00F67B33" w:rsidRDefault="00243092" w:rsidP="00EB3557">
            <w:pPr>
              <w:pStyle w:val="affa"/>
              <w:spacing w:line="0" w:lineRule="atLeast"/>
              <w:ind w:left="-55" w:firstLine="55"/>
              <w:contextualSpacing/>
              <w:jc w:val="center"/>
              <w:rPr>
                <w:sz w:val="28"/>
                <w:szCs w:val="28"/>
              </w:rPr>
            </w:pPr>
          </w:p>
        </w:tc>
      </w:tr>
      <w:tr w:rsidR="00243092" w:rsidRPr="00483B25" w:rsidTr="00F67B33">
        <w:trPr>
          <w:trHeight w:val="656"/>
        </w:trPr>
        <w:tc>
          <w:tcPr>
            <w:tcW w:w="566" w:type="dxa"/>
            <w:tcBorders>
              <w:left w:val="single" w:sz="1" w:space="0" w:color="000000"/>
              <w:bottom w:val="single" w:sz="4" w:space="0" w:color="auto"/>
            </w:tcBorders>
            <w:shd w:val="clear" w:color="auto" w:fill="auto"/>
            <w:vAlign w:val="center"/>
          </w:tcPr>
          <w:p w:rsidR="00243092" w:rsidRPr="00483B25" w:rsidRDefault="00243092" w:rsidP="00EB3557">
            <w:pPr>
              <w:pStyle w:val="affa"/>
              <w:spacing w:line="0" w:lineRule="atLeast"/>
              <w:contextualSpacing/>
              <w:jc w:val="center"/>
              <w:rPr>
                <w:sz w:val="28"/>
                <w:szCs w:val="28"/>
              </w:rPr>
            </w:pPr>
            <w:r w:rsidRPr="00483B25">
              <w:rPr>
                <w:sz w:val="28"/>
                <w:szCs w:val="28"/>
              </w:rPr>
              <w:t>2.</w:t>
            </w:r>
          </w:p>
        </w:tc>
        <w:tc>
          <w:tcPr>
            <w:tcW w:w="4536" w:type="dxa"/>
            <w:tcBorders>
              <w:left w:val="single" w:sz="1" w:space="0" w:color="000000"/>
              <w:bottom w:val="single" w:sz="4" w:space="0" w:color="auto"/>
            </w:tcBorders>
            <w:shd w:val="clear" w:color="auto" w:fill="auto"/>
            <w:vAlign w:val="center"/>
          </w:tcPr>
          <w:p w:rsidR="00F67B33" w:rsidRDefault="00243092" w:rsidP="00F67B33">
            <w:pPr>
              <w:pStyle w:val="af8"/>
              <w:tabs>
                <w:tab w:val="left" w:pos="426"/>
                <w:tab w:val="left" w:pos="993"/>
              </w:tabs>
              <w:ind w:left="0"/>
              <w:jc w:val="both"/>
            </w:pPr>
            <w:r w:rsidRPr="00AC0A3A">
              <w:rPr>
                <w:sz w:val="28"/>
                <w:szCs w:val="28"/>
              </w:rPr>
              <w:t>Подготовка и размещение информационных материалов о деятельности Заказчика, на русскояз</w:t>
            </w:r>
            <w:r w:rsidR="00F67B33">
              <w:rPr>
                <w:sz w:val="28"/>
                <w:szCs w:val="28"/>
              </w:rPr>
              <w:t xml:space="preserve">ычной версии сайта Исполнителя. </w:t>
            </w:r>
            <w:r w:rsidRPr="00AC0A3A">
              <w:rPr>
                <w:sz w:val="28"/>
                <w:szCs w:val="28"/>
              </w:rPr>
              <w:t>Информационные материалы могут сопровождаться фотоизображением</w:t>
            </w:r>
            <w:r w:rsidR="00F67B33">
              <w:t xml:space="preserve"> </w:t>
            </w:r>
          </w:p>
          <w:p w:rsidR="00243092" w:rsidRPr="00483B25" w:rsidRDefault="00F67B33" w:rsidP="00F67B33">
            <w:pPr>
              <w:pStyle w:val="af8"/>
              <w:tabs>
                <w:tab w:val="left" w:pos="426"/>
                <w:tab w:val="left" w:pos="993"/>
              </w:tabs>
              <w:ind w:left="0"/>
              <w:jc w:val="both"/>
              <w:rPr>
                <w:sz w:val="28"/>
                <w:szCs w:val="28"/>
              </w:rPr>
            </w:pPr>
            <w:r w:rsidRPr="00F67B33">
              <w:rPr>
                <w:sz w:val="28"/>
                <w:szCs w:val="28"/>
              </w:rPr>
              <w:t>(1 информационный мат</w:t>
            </w:r>
            <w:r>
              <w:rPr>
                <w:sz w:val="28"/>
                <w:szCs w:val="28"/>
              </w:rPr>
              <w:t>е</w:t>
            </w:r>
            <w:r w:rsidRPr="00F67B33">
              <w:rPr>
                <w:sz w:val="28"/>
                <w:szCs w:val="28"/>
              </w:rPr>
              <w:t>риал).</w:t>
            </w:r>
          </w:p>
        </w:tc>
        <w:tc>
          <w:tcPr>
            <w:tcW w:w="2268" w:type="dxa"/>
            <w:tcBorders>
              <w:left w:val="single" w:sz="1" w:space="0" w:color="000000"/>
              <w:bottom w:val="single" w:sz="4" w:space="0" w:color="auto"/>
            </w:tcBorders>
          </w:tcPr>
          <w:p w:rsidR="00243092" w:rsidRPr="00483B25" w:rsidRDefault="00243092" w:rsidP="00EB3557">
            <w:pPr>
              <w:pStyle w:val="af8"/>
              <w:tabs>
                <w:tab w:val="left" w:pos="426"/>
                <w:tab w:val="left" w:pos="993"/>
              </w:tabs>
              <w:spacing w:line="0" w:lineRule="atLeast"/>
              <w:ind w:left="0"/>
              <w:jc w:val="center"/>
              <w:rPr>
                <w:sz w:val="28"/>
                <w:szCs w:val="28"/>
              </w:rPr>
            </w:pPr>
          </w:p>
        </w:tc>
        <w:tc>
          <w:tcPr>
            <w:tcW w:w="1560" w:type="dxa"/>
            <w:tcBorders>
              <w:left w:val="single" w:sz="1" w:space="0" w:color="000000"/>
              <w:bottom w:val="single" w:sz="4" w:space="0" w:color="auto"/>
              <w:right w:val="single" w:sz="1" w:space="0" w:color="000000"/>
            </w:tcBorders>
            <w:vAlign w:val="center"/>
          </w:tcPr>
          <w:p w:rsidR="00243092" w:rsidRPr="00483B25" w:rsidRDefault="00243092" w:rsidP="00EB3557">
            <w:pPr>
              <w:pStyle w:val="af8"/>
              <w:tabs>
                <w:tab w:val="left" w:pos="426"/>
                <w:tab w:val="left" w:pos="993"/>
              </w:tabs>
              <w:spacing w:line="0" w:lineRule="atLeast"/>
              <w:ind w:left="0"/>
              <w:jc w:val="center"/>
              <w:rPr>
                <w:sz w:val="28"/>
                <w:szCs w:val="28"/>
              </w:rPr>
            </w:pPr>
            <w:r w:rsidRPr="00483B25">
              <w:rPr>
                <w:sz w:val="28"/>
                <w:szCs w:val="28"/>
              </w:rPr>
              <w:t>60</w:t>
            </w:r>
          </w:p>
        </w:tc>
        <w:tc>
          <w:tcPr>
            <w:tcW w:w="1559" w:type="dxa"/>
            <w:tcBorders>
              <w:left w:val="single" w:sz="1" w:space="0" w:color="000000"/>
              <w:bottom w:val="single" w:sz="4" w:space="0" w:color="auto"/>
              <w:right w:val="single" w:sz="1" w:space="0" w:color="000000"/>
            </w:tcBorders>
            <w:vAlign w:val="center"/>
          </w:tcPr>
          <w:p w:rsidR="00243092" w:rsidRPr="00483B25" w:rsidRDefault="00243092" w:rsidP="00EB3557">
            <w:pPr>
              <w:pStyle w:val="af8"/>
              <w:tabs>
                <w:tab w:val="left" w:pos="426"/>
                <w:tab w:val="left" w:pos="993"/>
              </w:tabs>
              <w:spacing w:line="0" w:lineRule="atLeast"/>
              <w:ind w:left="-55" w:firstLine="55"/>
              <w:jc w:val="center"/>
              <w:rPr>
                <w:b/>
                <w:sz w:val="28"/>
                <w:szCs w:val="28"/>
              </w:rPr>
            </w:pPr>
          </w:p>
        </w:tc>
      </w:tr>
      <w:tr w:rsidR="00F67B33" w:rsidRPr="00483B25" w:rsidTr="00EB3557">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67B33" w:rsidRPr="00483B25" w:rsidRDefault="00F67B33" w:rsidP="00EB3557">
            <w:pPr>
              <w:pStyle w:val="affa"/>
              <w:spacing w:line="0" w:lineRule="atLeast"/>
              <w:contextualSpacing/>
              <w:jc w:val="center"/>
              <w:rPr>
                <w:sz w:val="28"/>
                <w:szCs w:val="28"/>
              </w:rPr>
            </w:pPr>
            <w:r w:rsidRPr="00483B25">
              <w:rPr>
                <w:sz w:val="28"/>
                <w:szCs w:val="28"/>
              </w:rPr>
              <w:t>3.</w:t>
            </w:r>
          </w:p>
        </w:tc>
        <w:tc>
          <w:tcPr>
            <w:tcW w:w="9923" w:type="dxa"/>
            <w:gridSpan w:val="4"/>
            <w:tcBorders>
              <w:top w:val="single" w:sz="4" w:space="0" w:color="auto"/>
              <w:left w:val="single" w:sz="4" w:space="0" w:color="auto"/>
              <w:bottom w:val="single" w:sz="4" w:space="0" w:color="auto"/>
              <w:right w:val="single" w:sz="4" w:space="0" w:color="auto"/>
            </w:tcBorders>
          </w:tcPr>
          <w:p w:rsidR="00F67B33" w:rsidRPr="00483B25" w:rsidRDefault="00F67B33" w:rsidP="00EB3557">
            <w:pPr>
              <w:pStyle w:val="af8"/>
              <w:tabs>
                <w:tab w:val="left" w:pos="426"/>
              </w:tabs>
              <w:spacing w:line="0" w:lineRule="atLeast"/>
              <w:ind w:left="-55" w:firstLine="55"/>
              <w:rPr>
                <w:b/>
                <w:sz w:val="28"/>
                <w:szCs w:val="28"/>
              </w:rPr>
            </w:pPr>
            <w:r w:rsidRPr="00483B25">
              <w:rPr>
                <w:sz w:val="28"/>
                <w:szCs w:val="28"/>
              </w:rPr>
              <w:t>Производство анонсирующих баннеров с информацией:</w:t>
            </w: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F67B33" w:rsidRDefault="00243092" w:rsidP="00EB3557">
            <w:pPr>
              <w:pStyle w:val="affa"/>
              <w:spacing w:line="0" w:lineRule="atLeast"/>
              <w:contextualSpacing/>
              <w:jc w:val="center"/>
              <w:rPr>
                <w:sz w:val="28"/>
                <w:szCs w:val="28"/>
              </w:rPr>
            </w:pPr>
            <w:r w:rsidRPr="00F67B33">
              <w:rPr>
                <w:sz w:val="28"/>
                <w:szCs w:val="28"/>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tabs>
                <w:tab w:val="left" w:pos="426"/>
                <w:tab w:val="left" w:pos="993"/>
              </w:tabs>
              <w:jc w:val="both"/>
              <w:rPr>
                <w:sz w:val="28"/>
                <w:szCs w:val="28"/>
              </w:rPr>
            </w:pPr>
            <w:r>
              <w:rPr>
                <w:sz w:val="28"/>
                <w:szCs w:val="28"/>
              </w:rPr>
              <w:t>Б</w:t>
            </w:r>
            <w:r w:rsidRPr="00906B9E">
              <w:rPr>
                <w:sz w:val="28"/>
                <w:szCs w:val="28"/>
              </w:rPr>
              <w:t>аннер размером не менее 300х600 на русском языке для размещения на русской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Pr="00906B9E" w:rsidRDefault="00243092" w:rsidP="00EB3557">
            <w:pPr>
              <w:pStyle w:val="af8"/>
              <w:tabs>
                <w:tab w:val="left" w:pos="426"/>
              </w:tabs>
              <w:spacing w:line="0" w:lineRule="atLeast"/>
              <w:ind w:left="0"/>
              <w:jc w:val="center"/>
              <w:rPr>
                <w:sz w:val="28"/>
                <w:szCs w:val="28"/>
                <w:lang w:val="en-US"/>
              </w:rPr>
            </w:pPr>
            <w:r>
              <w:rPr>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906B9E" w:rsidRDefault="00243092" w:rsidP="00EB3557">
            <w:pPr>
              <w:pStyle w:val="affa"/>
              <w:spacing w:line="0" w:lineRule="atLeast"/>
              <w:contextualSpacing/>
              <w:jc w:val="center"/>
              <w:rPr>
                <w:sz w:val="28"/>
                <w:szCs w:val="28"/>
                <w:lang w:val="en-US"/>
              </w:rPr>
            </w:pPr>
            <w:r>
              <w:rPr>
                <w:sz w:val="28"/>
                <w:szCs w:val="28"/>
                <w:lang w:val="en-US"/>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pStyle w:val="af8"/>
              <w:tabs>
                <w:tab w:val="left" w:pos="426"/>
                <w:tab w:val="left" w:pos="993"/>
              </w:tabs>
              <w:ind w:left="0"/>
              <w:jc w:val="both"/>
              <w:rPr>
                <w:sz w:val="28"/>
                <w:szCs w:val="28"/>
              </w:rPr>
            </w:pPr>
            <w:r>
              <w:rPr>
                <w:sz w:val="28"/>
                <w:szCs w:val="28"/>
              </w:rPr>
              <w:t>Б</w:t>
            </w:r>
            <w:r w:rsidRPr="006072EA">
              <w:rPr>
                <w:sz w:val="28"/>
                <w:szCs w:val="28"/>
              </w:rPr>
              <w:t>аннер размером не менее 300х600</w:t>
            </w:r>
            <w:r>
              <w:rPr>
                <w:sz w:val="28"/>
                <w:szCs w:val="28"/>
              </w:rPr>
              <w:t xml:space="preserve"> на английском языке</w:t>
            </w:r>
            <w:r w:rsidRPr="006072EA">
              <w:rPr>
                <w:sz w:val="28"/>
                <w:szCs w:val="28"/>
              </w:rPr>
              <w:t>, для</w:t>
            </w:r>
            <w:r>
              <w:rPr>
                <w:sz w:val="28"/>
                <w:szCs w:val="28"/>
              </w:rPr>
              <w:t xml:space="preserve"> размещения на</w:t>
            </w:r>
            <w:r w:rsidRPr="006072EA">
              <w:rPr>
                <w:sz w:val="28"/>
                <w:szCs w:val="28"/>
              </w:rPr>
              <w:t xml:space="preserve"> англоязычной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Pr="00906B9E" w:rsidRDefault="00243092" w:rsidP="00EB3557">
            <w:pPr>
              <w:pStyle w:val="af8"/>
              <w:tabs>
                <w:tab w:val="left" w:pos="426"/>
              </w:tabs>
              <w:spacing w:line="0" w:lineRule="atLeast"/>
              <w:ind w:left="0"/>
              <w:jc w:val="center"/>
              <w:rPr>
                <w:sz w:val="28"/>
                <w:szCs w:val="28"/>
                <w:lang w:val="en-US"/>
              </w:rPr>
            </w:pPr>
            <w:r>
              <w:rPr>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906B9E" w:rsidRDefault="00243092" w:rsidP="00EB3557">
            <w:pPr>
              <w:pStyle w:val="affa"/>
              <w:spacing w:line="0" w:lineRule="atLeast"/>
              <w:contextualSpacing/>
              <w:jc w:val="center"/>
              <w:rPr>
                <w:sz w:val="28"/>
                <w:szCs w:val="28"/>
                <w:lang w:val="en-US"/>
              </w:rPr>
            </w:pPr>
            <w:r>
              <w:rPr>
                <w:sz w:val="28"/>
                <w:szCs w:val="28"/>
                <w:lang w:val="en-US"/>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6072EA" w:rsidRDefault="00243092" w:rsidP="00EB3557">
            <w:pPr>
              <w:pStyle w:val="af8"/>
              <w:tabs>
                <w:tab w:val="left" w:pos="426"/>
                <w:tab w:val="left" w:pos="993"/>
              </w:tabs>
              <w:ind w:left="0"/>
              <w:jc w:val="both"/>
              <w:rPr>
                <w:sz w:val="28"/>
                <w:szCs w:val="28"/>
              </w:rPr>
            </w:pPr>
            <w:r>
              <w:rPr>
                <w:sz w:val="28"/>
                <w:szCs w:val="28"/>
              </w:rPr>
              <w:t>Б</w:t>
            </w:r>
            <w:r w:rsidRPr="006072EA">
              <w:rPr>
                <w:sz w:val="28"/>
                <w:szCs w:val="28"/>
              </w:rPr>
              <w:t>аннер размером</w:t>
            </w:r>
            <w:r>
              <w:rPr>
                <w:sz w:val="28"/>
                <w:szCs w:val="28"/>
              </w:rPr>
              <w:t xml:space="preserve"> не менее </w:t>
            </w:r>
            <w:r w:rsidRPr="006072EA">
              <w:rPr>
                <w:sz w:val="28"/>
                <w:szCs w:val="28"/>
              </w:rPr>
              <w:t>320х100</w:t>
            </w:r>
            <w:r>
              <w:rPr>
                <w:sz w:val="28"/>
                <w:szCs w:val="28"/>
              </w:rPr>
              <w:t xml:space="preserve"> на русском языке для размещения на </w:t>
            </w:r>
            <w:r w:rsidRPr="006072EA">
              <w:rPr>
                <w:sz w:val="28"/>
                <w:szCs w:val="28"/>
              </w:rPr>
              <w:t>мобильной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Pr="00906B9E" w:rsidRDefault="00243092" w:rsidP="00EB3557">
            <w:pPr>
              <w:pStyle w:val="af8"/>
              <w:tabs>
                <w:tab w:val="left" w:pos="426"/>
              </w:tabs>
              <w:spacing w:line="0" w:lineRule="atLeast"/>
              <w:ind w:left="0"/>
              <w:jc w:val="center"/>
              <w:rPr>
                <w:sz w:val="28"/>
                <w:szCs w:val="28"/>
                <w:lang w:val="en-US"/>
              </w:rPr>
            </w:pPr>
            <w:r>
              <w:rPr>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F67B33" w:rsidRPr="00483B25" w:rsidTr="00EB3557">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67B33" w:rsidRPr="00483B25" w:rsidRDefault="00F67B33" w:rsidP="00EB3557">
            <w:pPr>
              <w:pStyle w:val="affa"/>
              <w:spacing w:line="0" w:lineRule="atLeast"/>
              <w:contextualSpacing/>
              <w:jc w:val="center"/>
              <w:rPr>
                <w:sz w:val="28"/>
                <w:szCs w:val="28"/>
              </w:rPr>
            </w:pPr>
            <w:r w:rsidRPr="00483B25">
              <w:rPr>
                <w:sz w:val="28"/>
                <w:szCs w:val="28"/>
              </w:rPr>
              <w:t>4</w:t>
            </w:r>
            <w:r w:rsidR="00A930F7">
              <w:rPr>
                <w:sz w:val="28"/>
                <w:szCs w:val="28"/>
              </w:rPr>
              <w:t>.</w:t>
            </w:r>
          </w:p>
        </w:tc>
        <w:tc>
          <w:tcPr>
            <w:tcW w:w="9923" w:type="dxa"/>
            <w:gridSpan w:val="4"/>
            <w:tcBorders>
              <w:top w:val="single" w:sz="4" w:space="0" w:color="auto"/>
              <w:left w:val="single" w:sz="4" w:space="0" w:color="auto"/>
              <w:bottom w:val="single" w:sz="4" w:space="0" w:color="auto"/>
              <w:right w:val="single" w:sz="4" w:space="0" w:color="auto"/>
            </w:tcBorders>
          </w:tcPr>
          <w:p w:rsidR="00F67B33" w:rsidRPr="00483B25" w:rsidRDefault="00F67B33" w:rsidP="00EB3557">
            <w:pPr>
              <w:pStyle w:val="af8"/>
              <w:tabs>
                <w:tab w:val="left" w:pos="426"/>
              </w:tabs>
              <w:spacing w:line="0" w:lineRule="atLeast"/>
              <w:ind w:left="-55" w:firstLine="55"/>
              <w:rPr>
                <w:b/>
                <w:sz w:val="28"/>
                <w:szCs w:val="28"/>
              </w:rPr>
            </w:pPr>
            <w:r w:rsidRPr="00483B25">
              <w:rPr>
                <w:sz w:val="28"/>
                <w:szCs w:val="28"/>
              </w:rPr>
              <w:t>Размещение анонсирующих баннеров с информацией:</w:t>
            </w: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pStyle w:val="affa"/>
              <w:spacing w:line="0" w:lineRule="atLeast"/>
              <w:contextualSpacing/>
              <w:jc w:val="center"/>
              <w:rPr>
                <w:sz w:val="28"/>
                <w:szCs w:val="28"/>
              </w:rPr>
            </w:pPr>
            <w:r>
              <w:rPr>
                <w:sz w:val="28"/>
                <w:szCs w:val="28"/>
              </w:rPr>
              <w:t>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7320B1" w:rsidRDefault="00243092" w:rsidP="00EB3557">
            <w:pPr>
              <w:pStyle w:val="af8"/>
              <w:tabs>
                <w:tab w:val="left" w:pos="426"/>
                <w:tab w:val="left" w:pos="993"/>
              </w:tabs>
              <w:ind w:left="0"/>
              <w:jc w:val="both"/>
              <w:rPr>
                <w:sz w:val="28"/>
                <w:szCs w:val="28"/>
              </w:rPr>
            </w:pPr>
            <w:r>
              <w:rPr>
                <w:sz w:val="28"/>
                <w:szCs w:val="28"/>
              </w:rPr>
              <w:t>Баннер</w:t>
            </w:r>
            <w:r w:rsidRPr="00483B25">
              <w:rPr>
                <w:sz w:val="28"/>
                <w:szCs w:val="28"/>
              </w:rPr>
              <w:t xml:space="preserve"> размером не менее</w:t>
            </w:r>
            <w:r>
              <w:rPr>
                <w:sz w:val="28"/>
                <w:szCs w:val="28"/>
              </w:rPr>
              <w:t xml:space="preserve"> </w:t>
            </w:r>
            <w:r w:rsidRPr="006072EA">
              <w:rPr>
                <w:sz w:val="28"/>
                <w:szCs w:val="28"/>
              </w:rPr>
              <w:t>300х600</w:t>
            </w:r>
            <w:r w:rsidRPr="00483B25">
              <w:rPr>
                <w:sz w:val="28"/>
                <w:szCs w:val="28"/>
              </w:rPr>
              <w:t>, должны быть размещены на русской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Default="00243092" w:rsidP="00EB3557">
            <w:pPr>
              <w:pStyle w:val="af8"/>
              <w:tabs>
                <w:tab w:val="left" w:pos="426"/>
              </w:tabs>
              <w:spacing w:line="0" w:lineRule="atLeast"/>
              <w:ind w:left="0"/>
              <w:jc w:val="center"/>
              <w:rPr>
                <w:sz w:val="28"/>
                <w:szCs w:val="28"/>
              </w:rPr>
            </w:pPr>
            <w:r>
              <w:rPr>
                <w:sz w:val="28"/>
                <w:szCs w:val="28"/>
              </w:rPr>
              <w:t>1 000 000</w:t>
            </w:r>
          </w:p>
          <w:p w:rsidR="00243092" w:rsidRPr="00483B25" w:rsidRDefault="00243092" w:rsidP="00EB3557">
            <w:pPr>
              <w:pStyle w:val="af8"/>
              <w:tabs>
                <w:tab w:val="left" w:pos="426"/>
              </w:tabs>
              <w:spacing w:line="0" w:lineRule="atLeast"/>
              <w:ind w:left="0"/>
              <w:jc w:val="center"/>
              <w:rPr>
                <w:sz w:val="28"/>
                <w:szCs w:val="28"/>
              </w:rPr>
            </w:pPr>
            <w:r>
              <w:rPr>
                <w:sz w:val="28"/>
                <w:szCs w:val="28"/>
              </w:rPr>
              <w:t>показов</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Default="00243092" w:rsidP="00EB3557">
            <w:pPr>
              <w:pStyle w:val="affa"/>
              <w:spacing w:line="0" w:lineRule="atLeast"/>
              <w:contextualSpacing/>
              <w:jc w:val="center"/>
              <w:rPr>
                <w:sz w:val="28"/>
                <w:szCs w:val="28"/>
              </w:rPr>
            </w:pPr>
            <w:r>
              <w:rPr>
                <w:sz w:val="28"/>
                <w:szCs w:val="28"/>
              </w:rPr>
              <w:t>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Default="00243092" w:rsidP="00EB3557">
            <w:pPr>
              <w:pStyle w:val="af8"/>
              <w:tabs>
                <w:tab w:val="left" w:pos="426"/>
                <w:tab w:val="left" w:pos="993"/>
              </w:tabs>
              <w:ind w:left="0"/>
              <w:jc w:val="both"/>
              <w:rPr>
                <w:sz w:val="28"/>
                <w:szCs w:val="28"/>
              </w:rPr>
            </w:pPr>
            <w:r>
              <w:rPr>
                <w:sz w:val="28"/>
                <w:szCs w:val="28"/>
              </w:rPr>
              <w:t>Б</w:t>
            </w:r>
            <w:r w:rsidRPr="00483B25">
              <w:rPr>
                <w:sz w:val="28"/>
                <w:szCs w:val="28"/>
              </w:rPr>
              <w:t xml:space="preserve">аннер размером не менее </w:t>
            </w:r>
            <w:r w:rsidRPr="006072EA">
              <w:rPr>
                <w:sz w:val="28"/>
                <w:szCs w:val="28"/>
              </w:rPr>
              <w:t>300х600</w:t>
            </w:r>
            <w:r w:rsidRPr="00483B25">
              <w:rPr>
                <w:sz w:val="28"/>
                <w:szCs w:val="28"/>
              </w:rPr>
              <w:t>, должны быть размещены на англоязычной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Default="00243092" w:rsidP="00EB3557">
            <w:pPr>
              <w:pStyle w:val="af8"/>
              <w:tabs>
                <w:tab w:val="left" w:pos="426"/>
              </w:tabs>
              <w:spacing w:line="0" w:lineRule="atLeast"/>
              <w:ind w:left="0"/>
              <w:jc w:val="center"/>
              <w:rPr>
                <w:sz w:val="28"/>
                <w:szCs w:val="28"/>
              </w:rPr>
            </w:pPr>
            <w:r>
              <w:rPr>
                <w:sz w:val="28"/>
                <w:szCs w:val="28"/>
              </w:rPr>
              <w:t>100 000</w:t>
            </w:r>
          </w:p>
          <w:p w:rsidR="00243092" w:rsidRPr="00483B25" w:rsidRDefault="00243092" w:rsidP="00EB3557">
            <w:pPr>
              <w:pStyle w:val="af8"/>
              <w:tabs>
                <w:tab w:val="left" w:pos="426"/>
              </w:tabs>
              <w:spacing w:line="0" w:lineRule="atLeast"/>
              <w:ind w:left="0"/>
              <w:jc w:val="center"/>
              <w:rPr>
                <w:sz w:val="28"/>
                <w:szCs w:val="28"/>
              </w:rPr>
            </w:pPr>
            <w:r>
              <w:rPr>
                <w:sz w:val="28"/>
                <w:szCs w:val="28"/>
              </w:rPr>
              <w:t>показов</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Default="00243092" w:rsidP="00EB3557">
            <w:pPr>
              <w:pStyle w:val="affa"/>
              <w:spacing w:line="0" w:lineRule="atLeast"/>
              <w:contextualSpacing/>
              <w:jc w:val="center"/>
              <w:rPr>
                <w:sz w:val="28"/>
                <w:szCs w:val="28"/>
              </w:rPr>
            </w:pPr>
            <w:r>
              <w:rPr>
                <w:sz w:val="28"/>
                <w:szCs w:val="28"/>
              </w:rPr>
              <w:t>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pStyle w:val="af8"/>
              <w:tabs>
                <w:tab w:val="left" w:pos="426"/>
                <w:tab w:val="left" w:pos="993"/>
              </w:tabs>
              <w:ind w:left="0"/>
              <w:jc w:val="both"/>
              <w:rPr>
                <w:sz w:val="28"/>
                <w:szCs w:val="28"/>
              </w:rPr>
            </w:pPr>
            <w:r>
              <w:rPr>
                <w:sz w:val="28"/>
                <w:szCs w:val="28"/>
              </w:rPr>
              <w:t xml:space="preserve">Баннер </w:t>
            </w:r>
            <w:r w:rsidRPr="00483B25">
              <w:rPr>
                <w:sz w:val="28"/>
                <w:szCs w:val="28"/>
              </w:rPr>
              <w:t xml:space="preserve">размером не менее </w:t>
            </w:r>
            <w:r w:rsidRPr="006072EA">
              <w:rPr>
                <w:sz w:val="28"/>
                <w:szCs w:val="28"/>
              </w:rPr>
              <w:t>320х100</w:t>
            </w:r>
            <w:r w:rsidRPr="00483B25">
              <w:rPr>
                <w:sz w:val="28"/>
                <w:szCs w:val="28"/>
              </w:rPr>
              <w:t>, должны быть размещены на</w:t>
            </w:r>
            <w:r>
              <w:rPr>
                <w:sz w:val="28"/>
                <w:szCs w:val="28"/>
              </w:rPr>
              <w:t xml:space="preserve"> мобильной версии </w:t>
            </w:r>
            <w:r w:rsidRPr="00483B25">
              <w:rPr>
                <w:sz w:val="28"/>
                <w:szCs w:val="28"/>
              </w:rPr>
              <w:t>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Default="00243092" w:rsidP="00EB3557">
            <w:pPr>
              <w:pStyle w:val="af8"/>
              <w:tabs>
                <w:tab w:val="left" w:pos="426"/>
              </w:tabs>
              <w:spacing w:line="0" w:lineRule="atLeast"/>
              <w:ind w:left="0"/>
              <w:jc w:val="center"/>
              <w:rPr>
                <w:sz w:val="28"/>
                <w:szCs w:val="28"/>
              </w:rPr>
            </w:pPr>
            <w:r>
              <w:rPr>
                <w:sz w:val="28"/>
                <w:szCs w:val="28"/>
              </w:rPr>
              <w:t>900 000</w:t>
            </w:r>
          </w:p>
          <w:p w:rsidR="00243092" w:rsidRPr="00483B25" w:rsidRDefault="00243092" w:rsidP="00EB3557">
            <w:pPr>
              <w:pStyle w:val="af8"/>
              <w:tabs>
                <w:tab w:val="left" w:pos="426"/>
              </w:tabs>
              <w:spacing w:line="0" w:lineRule="atLeast"/>
              <w:ind w:left="0"/>
              <w:jc w:val="center"/>
              <w:rPr>
                <w:sz w:val="28"/>
                <w:szCs w:val="28"/>
              </w:rPr>
            </w:pPr>
            <w:r>
              <w:rPr>
                <w:sz w:val="28"/>
                <w:szCs w:val="28"/>
              </w:rPr>
              <w:t>показов</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1" w:name="_ФОРМА_2._Форма"/>
      <w:bookmarkEnd w:id="8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2" w:name="_ФОРМА_3._ОПИСЬ"/>
      <w:bookmarkEnd w:id="8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D44CF8">
              <w:rPr>
                <w:b/>
                <w:i/>
                <w:sz w:val="20"/>
                <w:szCs w:val="20"/>
              </w:rPr>
              <w:t>Закупки»*</w:t>
            </w:r>
            <w:proofErr w:type="gramEnd"/>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E0AD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E0AD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A930F7">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A930F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A930F7">
        <w:rPr>
          <w:b/>
          <w:bCs/>
          <w:color w:val="000000"/>
          <w:spacing w:val="36"/>
          <w:sz w:val="20"/>
          <w:szCs w:val="22"/>
        </w:rPr>
        <w:t>начало формы</w:t>
      </w:r>
    </w:p>
    <w:p w:rsidR="00D44CF8" w:rsidRPr="00A930F7" w:rsidRDefault="00D44CF8" w:rsidP="00D44CF8">
      <w:pPr>
        <w:spacing w:after="120"/>
        <w:jc w:val="both"/>
        <w:rPr>
          <w:rFonts w:eastAsia="Calibri"/>
          <w:b/>
          <w:bCs/>
          <w:i/>
          <w:iCs/>
          <w:sz w:val="28"/>
          <w:szCs w:val="20"/>
          <w:lang w:eastAsia="en-US"/>
        </w:rPr>
      </w:pPr>
      <w:r w:rsidRPr="00A930F7">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2128"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A930F7">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B3557" w:rsidRDefault="00EB355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B3557" w:rsidRDefault="00EB355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B3557" w:rsidRDefault="00EB355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B3557" w:rsidRDefault="00EB355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A930F7">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B3557" w:rsidRDefault="00EB3557" w:rsidP="00D44CF8">
                            <w:pPr>
                              <w:rPr>
                                <w:rFonts w:ascii="Arial" w:hAnsi="Arial" w:cs="Arial"/>
                              </w:rPr>
                            </w:pPr>
                            <w:r>
                              <w:rPr>
                                <w:rFonts w:ascii="Arial" w:hAnsi="Arial" w:cs="Arial"/>
                                <w:b/>
                              </w:rPr>
                              <w:t>От кого:</w:t>
                            </w:r>
                            <w:r>
                              <w:rPr>
                                <w:rFonts w:ascii="Arial" w:hAnsi="Arial" w:cs="Arial"/>
                              </w:rPr>
                              <w:t xml:space="preserve"> </w:t>
                            </w:r>
                          </w:p>
                          <w:p w:rsidR="00EB3557" w:rsidRDefault="00EB355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B3557" w:rsidRDefault="00EB355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B3557" w:rsidRDefault="00EB3557" w:rsidP="00D44CF8">
                      <w:pPr>
                        <w:rPr>
                          <w:rFonts w:ascii="Arial" w:hAnsi="Arial" w:cs="Arial"/>
                        </w:rPr>
                      </w:pPr>
                      <w:r>
                        <w:rPr>
                          <w:rFonts w:ascii="Arial" w:hAnsi="Arial" w:cs="Arial"/>
                          <w:b/>
                        </w:rPr>
                        <w:t>От кого:</w:t>
                      </w:r>
                      <w:r>
                        <w:rPr>
                          <w:rFonts w:ascii="Arial" w:hAnsi="Arial" w:cs="Arial"/>
                        </w:rPr>
                        <w:t xml:space="preserve"> </w:t>
                      </w:r>
                    </w:p>
                    <w:p w:rsidR="00EB3557" w:rsidRDefault="00EB355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B3557" w:rsidRDefault="00EB355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A930F7">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B3557" w:rsidRDefault="00EB3557" w:rsidP="00D44CF8">
                            <w:pPr>
                              <w:jc w:val="center"/>
                              <w:rPr>
                                <w:i/>
                              </w:rPr>
                            </w:pPr>
                            <w:r>
                              <w:rPr>
                                <w:rFonts w:ascii="Arial" w:hAnsi="Arial" w:cs="Arial"/>
                                <w:b/>
                              </w:rPr>
                              <w:t>Документы на Закупку</w:t>
                            </w:r>
                          </w:p>
                          <w:p w:rsidR="00EB3557" w:rsidRDefault="00EB355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B3557" w:rsidRDefault="00EB3557" w:rsidP="00D44CF8">
                      <w:pPr>
                        <w:jc w:val="center"/>
                        <w:rPr>
                          <w:i/>
                        </w:rPr>
                      </w:pPr>
                      <w:r>
                        <w:rPr>
                          <w:rFonts w:ascii="Arial" w:hAnsi="Arial" w:cs="Arial"/>
                          <w:b/>
                        </w:rPr>
                        <w:t>Документы на Закупку</w:t>
                      </w:r>
                    </w:p>
                    <w:p w:rsidR="00EB3557" w:rsidRDefault="00EB355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A930F7">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41AE"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A930F7">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47D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A930F7">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C331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A930F7">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B3557" w:rsidRDefault="00EB3557" w:rsidP="00D44CF8">
                            <w:pPr>
                              <w:ind w:left="-142"/>
                              <w:rPr>
                                <w:rFonts w:ascii="Arial" w:hAnsi="Arial" w:cs="Arial"/>
                                <w:sz w:val="18"/>
                                <w:szCs w:val="18"/>
                              </w:rPr>
                            </w:pPr>
                            <w:r>
                              <w:rPr>
                                <w:rFonts w:ascii="Arial" w:hAnsi="Arial" w:cs="Arial"/>
                                <w:sz w:val="18"/>
                                <w:szCs w:val="18"/>
                              </w:rPr>
                              <w:t>Печать (при наличии)</w:t>
                            </w:r>
                          </w:p>
                          <w:p w:rsidR="00EB3557" w:rsidRDefault="00EB3557"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B3557" w:rsidRDefault="00EB3557" w:rsidP="00D44CF8">
                      <w:pPr>
                        <w:ind w:left="-142"/>
                        <w:rPr>
                          <w:rFonts w:ascii="Arial" w:hAnsi="Arial" w:cs="Arial"/>
                          <w:sz w:val="18"/>
                          <w:szCs w:val="18"/>
                        </w:rPr>
                      </w:pPr>
                      <w:r>
                        <w:rPr>
                          <w:rFonts w:ascii="Arial" w:hAnsi="Arial" w:cs="Arial"/>
                          <w:sz w:val="18"/>
                          <w:szCs w:val="18"/>
                        </w:rPr>
                        <w:t>Печать (при наличии)</w:t>
                      </w:r>
                    </w:p>
                    <w:p w:rsidR="00EB3557" w:rsidRDefault="00EB3557"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A930F7">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B3557" w:rsidRDefault="00EB3557" w:rsidP="00D44CF8">
                            <w:pPr>
                              <w:rPr>
                                <w:rFonts w:ascii="Arial" w:hAnsi="Arial" w:cs="Arial"/>
                              </w:rPr>
                            </w:pPr>
                            <w:r>
                              <w:rPr>
                                <w:rFonts w:ascii="Arial" w:hAnsi="Arial" w:cs="Arial"/>
                              </w:rPr>
                              <w:t>Адрес подачи:</w:t>
                            </w:r>
                          </w:p>
                          <w:p w:rsidR="00EB3557" w:rsidRDefault="00EB355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B3557" w:rsidRDefault="00EB3557"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B3557" w:rsidRDefault="00EB3557" w:rsidP="00D44CF8">
                      <w:pPr>
                        <w:rPr>
                          <w:rFonts w:ascii="Arial" w:hAnsi="Arial" w:cs="Arial"/>
                        </w:rPr>
                      </w:pPr>
                      <w:r>
                        <w:rPr>
                          <w:rFonts w:ascii="Arial" w:hAnsi="Arial" w:cs="Arial"/>
                        </w:rPr>
                        <w:t>Адрес подачи:</w:t>
                      </w:r>
                    </w:p>
                    <w:p w:rsidR="00EB3557" w:rsidRDefault="00EB355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B3557" w:rsidRDefault="00EB3557" w:rsidP="00D44CF8">
                      <w:pPr>
                        <w:rPr>
                          <w:rFonts w:ascii="Arial" w:hAnsi="Arial"/>
                        </w:rPr>
                      </w:pPr>
                      <w:r>
                        <w:t>Агентство стратегических инициатив</w:t>
                      </w:r>
                    </w:p>
                  </w:txbxContent>
                </v:textbox>
                <o:callout v:ext="edit" minusy="t"/>
              </v:shape>
            </w:pict>
          </mc:Fallback>
        </mc:AlternateContent>
      </w:r>
      <w:r w:rsidRPr="00A930F7">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B3557" w:rsidRDefault="00EB3557"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B3557" w:rsidRDefault="00EB3557" w:rsidP="00D44CF8">
                      <w:pPr>
                        <w:jc w:val="center"/>
                      </w:pPr>
                      <w:r>
                        <w:t>_________</w:t>
                      </w:r>
                    </w:p>
                  </w:txbxContent>
                </v:textbox>
              </v:shape>
            </w:pict>
          </mc:Fallback>
        </mc:AlternateContent>
      </w:r>
      <w:r w:rsidRPr="00A930F7">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B3557" w:rsidRDefault="00EB3557" w:rsidP="00D44CF8">
                            <w:pPr>
                              <w:jc w:val="center"/>
                            </w:pPr>
                            <w:r>
                              <w:t>_________</w:t>
                            </w:r>
                          </w:p>
                          <w:p w:rsidR="00EB3557" w:rsidRDefault="00EB3557"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B3557" w:rsidRDefault="00EB3557" w:rsidP="00D44CF8">
                      <w:pPr>
                        <w:jc w:val="center"/>
                      </w:pPr>
                      <w:r>
                        <w:t>_________</w:t>
                      </w:r>
                    </w:p>
                    <w:p w:rsidR="00EB3557" w:rsidRDefault="00EB3557" w:rsidP="00D44CF8">
                      <w:pPr>
                        <w:jc w:val="center"/>
                        <w:rPr>
                          <w:rFonts w:ascii="Arial" w:hAnsi="Arial" w:cs="Arial"/>
                          <w:b/>
                          <w:i/>
                          <w:sz w:val="14"/>
                          <w:lang w:val="en-US"/>
                        </w:rPr>
                      </w:pPr>
                    </w:p>
                  </w:txbxContent>
                </v:textbox>
              </v:shape>
            </w:pict>
          </mc:Fallback>
        </mc:AlternateContent>
      </w:r>
      <w:r w:rsidRPr="00A930F7">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B3557" w:rsidRDefault="00EB3557"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B3557" w:rsidRDefault="00EB3557" w:rsidP="00D44CF8">
                      <w:r>
                        <w:t xml:space="preserve">В Комиссию по закупкам </w:t>
                      </w:r>
                    </w:p>
                  </w:txbxContent>
                </v:textbox>
                <o:callout v:ext="edit" minusy="t"/>
              </v:shape>
            </w:pict>
          </mc:Fallback>
        </mc:AlternateContent>
      </w:r>
      <w:r w:rsidRPr="00A930F7">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F86C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A930F7" w:rsidRDefault="00D44CF8" w:rsidP="00D44CF8">
      <w:pPr>
        <w:spacing w:after="120"/>
        <w:jc w:val="both"/>
        <w:rPr>
          <w:rFonts w:eastAsia="Calibri"/>
          <w:b/>
          <w:bCs/>
          <w:i/>
          <w:iCs/>
          <w:sz w:val="28"/>
          <w:szCs w:val="22"/>
          <w:lang w:eastAsia="en-US"/>
        </w:rPr>
      </w:pPr>
    </w:p>
    <w:p w:rsidR="00D44CF8" w:rsidRPr="00A930F7" w:rsidRDefault="00D44CF8" w:rsidP="00D44CF8">
      <w:pPr>
        <w:spacing w:after="120"/>
        <w:jc w:val="both"/>
        <w:rPr>
          <w:rFonts w:eastAsia="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 xml:space="preserve">20___ </w:t>
      </w:r>
      <w:proofErr w:type="gramStart"/>
      <w:r w:rsidRPr="00D44CF8">
        <w:rPr>
          <w:rFonts w:eastAsia="Calibri"/>
          <w:sz w:val="22"/>
          <w:szCs w:val="22"/>
          <w:lang w:eastAsia="en-US"/>
        </w:rPr>
        <w:t>год  -</w:t>
      </w:r>
      <w:proofErr w:type="gramEnd"/>
      <w:r w:rsidRPr="00D44CF8">
        <w:rPr>
          <w:rFonts w:eastAsia="Calibri"/>
          <w:sz w:val="22"/>
          <w:szCs w:val="22"/>
          <w:lang w:eastAsia="en-US"/>
        </w:rPr>
        <w:t xml:space="preserve">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 xml:space="preserve">Наличие </w:t>
      </w:r>
      <w:proofErr w:type="spellStart"/>
      <w:r w:rsidRPr="00D44CF8">
        <w:rPr>
          <w:rFonts w:eastAsia="Calibri"/>
          <w:sz w:val="22"/>
          <w:szCs w:val="22"/>
          <w:lang w:eastAsia="en-US"/>
        </w:rPr>
        <w:t>претензионно</w:t>
      </w:r>
      <w:proofErr w:type="spellEnd"/>
      <w:r w:rsidRPr="00D44CF8">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 xml:space="preserve">Наличие фактов </w:t>
            </w:r>
            <w:proofErr w:type="spellStart"/>
            <w:r w:rsidRPr="00D44CF8">
              <w:rPr>
                <w:rFonts w:eastAsia="Calibri"/>
                <w:sz w:val="16"/>
                <w:szCs w:val="22"/>
                <w:lang w:eastAsia="en-US"/>
              </w:rPr>
              <w:t>непоставки</w:t>
            </w:r>
            <w:proofErr w:type="spellEnd"/>
            <w:r w:rsidRPr="00D44CF8">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 xml:space="preserve">Представляется информация о фактах </w:t>
      </w:r>
      <w:proofErr w:type="spellStart"/>
      <w:r w:rsidRPr="00D44CF8">
        <w:rPr>
          <w:i/>
          <w:iCs/>
          <w:color w:val="000000"/>
          <w:sz w:val="16"/>
          <w:szCs w:val="16"/>
        </w:rPr>
        <w:t>претензионно</w:t>
      </w:r>
      <w:proofErr w:type="spellEnd"/>
      <w:r w:rsidRPr="00D44CF8">
        <w:rPr>
          <w:i/>
          <w:iCs/>
          <w:color w:val="000000"/>
          <w:sz w:val="16"/>
          <w:szCs w:val="16"/>
        </w:rPr>
        <w:t>-исковой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xml:space="preserve">** </w:t>
      </w:r>
      <w:proofErr w:type="gramStart"/>
      <w:r w:rsidRPr="00D44CF8">
        <w:rPr>
          <w:i/>
          <w:iCs/>
          <w:color w:val="000000"/>
          <w:sz w:val="16"/>
          <w:szCs w:val="16"/>
        </w:rPr>
        <w:t>В</w:t>
      </w:r>
      <w:proofErr w:type="gramEnd"/>
      <w:r w:rsidRPr="00D44CF8">
        <w:rPr>
          <w:i/>
          <w:iCs/>
          <w:color w:val="000000"/>
          <w:sz w:val="16"/>
          <w:szCs w:val="16"/>
        </w:rPr>
        <w:t xml:space="preserve">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Уполномоченным лицом (-</w:t>
      </w:r>
      <w:proofErr w:type="spellStart"/>
      <w:r w:rsidRPr="00D44CF8">
        <w:rPr>
          <w:sz w:val="22"/>
          <w:szCs w:val="22"/>
        </w:rPr>
        <w:t>ами</w:t>
      </w:r>
      <w:proofErr w:type="spellEnd"/>
      <w:r w:rsidRPr="00D44CF8">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w:t>
      </w:r>
      <w:proofErr w:type="gramStart"/>
      <w:r w:rsidRPr="00D44CF8">
        <w:rPr>
          <w:sz w:val="20"/>
          <w:szCs w:val="20"/>
        </w:rPr>
        <w:t>_,</w:t>
      </w:r>
      <w:r w:rsidRPr="00D44CF8">
        <w:rPr>
          <w:sz w:val="20"/>
          <w:szCs w:val="20"/>
          <w:vertAlign w:val="superscript"/>
        </w:rPr>
        <w:tab/>
      </w:r>
      <w:proofErr w:type="gramEnd"/>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w:t>
      </w:r>
      <w:proofErr w:type="gramStart"/>
      <w:r w:rsidRPr="00D44CF8">
        <w:rPr>
          <w:sz w:val="20"/>
          <w:szCs w:val="22"/>
        </w:rPr>
        <w:t>_ .</w:t>
      </w:r>
      <w:proofErr w:type="gramEnd"/>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proofErr w:type="gramStart"/>
      <w:r w:rsidRPr="00D44CF8">
        <w:rPr>
          <w:i/>
          <w:sz w:val="20"/>
          <w:szCs w:val="20"/>
          <w:vertAlign w:val="superscript"/>
        </w:rPr>
        <w:tab/>
        <w:t xml:space="preserve">  ФИО</w:t>
      </w:r>
      <w:proofErr w:type="gramEnd"/>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proofErr w:type="spellStart"/>
            <w:r w:rsidRPr="00D44CF8">
              <w:rPr>
                <w:rFonts w:eastAsia="Calibri"/>
                <w:sz w:val="22"/>
                <w:szCs w:val="22"/>
                <w:lang w:val="en-US" w:eastAsia="en-US" w:bidi="ru-RU"/>
              </w:rPr>
              <w:t>Участник</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закупки</w:t>
            </w:r>
            <w:proofErr w:type="spellEnd"/>
            <w:r w:rsidRPr="00D44CF8">
              <w:rPr>
                <w:rFonts w:eastAsia="Calibri"/>
                <w:sz w:val="22"/>
                <w:szCs w:val="22"/>
                <w:lang w:val="en-US" w:eastAsia="en-US" w:bidi="ru-RU"/>
              </w:rPr>
              <w:t>:</w:t>
            </w:r>
          </w:p>
          <w:p w:rsidR="00D44CF8" w:rsidRPr="00D44CF8" w:rsidRDefault="00D44CF8" w:rsidP="00EE0ADB">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proofErr w:type="spellStart"/>
            <w:r w:rsidRPr="00D44CF8">
              <w:rPr>
                <w:rFonts w:eastAsia="Calibri"/>
                <w:sz w:val="22"/>
                <w:szCs w:val="22"/>
                <w:lang w:val="en-US" w:eastAsia="en-US" w:bidi="ru-RU"/>
              </w:rPr>
              <w:t>или</w:t>
            </w:r>
            <w:proofErr w:type="spellEnd"/>
          </w:p>
          <w:p w:rsidR="00D44CF8" w:rsidRPr="00D44CF8" w:rsidRDefault="00D44CF8" w:rsidP="00EE0ADB">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отсутствие регистрации или представление </w:t>
            </w:r>
            <w:proofErr w:type="gramStart"/>
            <w:r w:rsidRPr="00D44CF8">
              <w:rPr>
                <w:rFonts w:eastAsia="Calibri"/>
                <w:b/>
                <w:sz w:val="22"/>
                <w:szCs w:val="22"/>
                <w:lang w:eastAsia="en-US" w:bidi="ru-RU"/>
              </w:rPr>
              <w:t>неполной</w:t>
            </w:r>
            <w:proofErr w:type="gramEnd"/>
            <w:r w:rsidRPr="00D44CF8">
              <w:rPr>
                <w:rFonts w:eastAsia="Calibri"/>
                <w:b/>
                <w:sz w:val="22"/>
                <w:szCs w:val="22"/>
                <w:lang w:eastAsia="en-US" w:bidi="ru-RU"/>
              </w:rPr>
              <w:t xml:space="preserve">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proofErr w:type="spellStart"/>
            <w:r w:rsidRPr="00D44CF8">
              <w:rPr>
                <w:rFonts w:eastAsia="Calibri"/>
                <w:b/>
                <w:sz w:val="22"/>
                <w:szCs w:val="22"/>
                <w:lang w:val="en-US" w:eastAsia="en-US" w:bidi="ru-RU"/>
              </w:rPr>
              <w:t>Соответствует</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наличие</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регистрации</w:t>
            </w:r>
            <w:proofErr w:type="spellEnd"/>
            <w:r w:rsidRPr="00D44CF8">
              <w:rPr>
                <w:rFonts w:eastAsia="Calibri"/>
                <w:b/>
                <w:sz w:val="22"/>
                <w:szCs w:val="22"/>
                <w:lang w:val="en-US" w:eastAsia="en-US" w:bidi="ru-RU"/>
              </w:rPr>
              <w:t>.</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EE0AD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EE0AD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E0AD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proofErr w:type="spellStart"/>
            <w:r w:rsidRPr="00D44CF8">
              <w:rPr>
                <w:rFonts w:eastAsia="Calibri"/>
                <w:b/>
                <w:sz w:val="22"/>
                <w:szCs w:val="22"/>
                <w:lang w:val="en-US" w:eastAsia="en-US" w:bidi="ru-RU"/>
              </w:rPr>
              <w:t>Для</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нерезидентов</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Российской</w:t>
            </w:r>
            <w:proofErr w:type="spellEnd"/>
            <w:r w:rsidRPr="00D44CF8">
              <w:rPr>
                <w:rFonts w:eastAsia="Calibri"/>
                <w:b/>
                <w:sz w:val="22"/>
                <w:szCs w:val="22"/>
                <w:lang w:val="en-US" w:eastAsia="en-US" w:bidi="ru-RU"/>
              </w:rPr>
              <w:t xml:space="preserve"> </w:t>
            </w:r>
            <w:proofErr w:type="spellStart"/>
            <w:r w:rsidRPr="00D44CF8">
              <w:rPr>
                <w:rFonts w:eastAsia="Calibri"/>
                <w:b/>
                <w:sz w:val="22"/>
                <w:szCs w:val="22"/>
                <w:lang w:val="en-US" w:eastAsia="en-US" w:bidi="ru-RU"/>
              </w:rPr>
              <w:t>Федерации</w:t>
            </w:r>
            <w:proofErr w:type="spellEnd"/>
            <w:r w:rsidRPr="00D44CF8">
              <w:rPr>
                <w:rFonts w:eastAsia="Calibri"/>
                <w:b/>
                <w:sz w:val="22"/>
                <w:szCs w:val="22"/>
                <w:lang w:val="en-US" w:eastAsia="en-US" w:bidi="ru-RU"/>
              </w:rPr>
              <w:t>:</w:t>
            </w:r>
          </w:p>
          <w:p w:rsidR="00D44CF8" w:rsidRPr="00D44CF8" w:rsidRDefault="00D44CF8" w:rsidP="00EE0AD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EE0AD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EE0AD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 xml:space="preserve">Не соответствует: </w:t>
            </w:r>
            <w:proofErr w:type="spellStart"/>
            <w:r w:rsidRPr="00D44CF8">
              <w:rPr>
                <w:rFonts w:eastAsia="Calibri"/>
                <w:b/>
                <w:sz w:val="22"/>
                <w:szCs w:val="22"/>
                <w:lang w:eastAsia="en-US" w:bidi="ru-RU"/>
              </w:rPr>
              <w:t>непредоставление</w:t>
            </w:r>
            <w:proofErr w:type="spellEnd"/>
            <w:r w:rsidRPr="00D44CF8">
              <w:rPr>
                <w:rFonts w:eastAsia="Calibri"/>
                <w:b/>
                <w:sz w:val="22"/>
                <w:szCs w:val="22"/>
                <w:lang w:eastAsia="en-US" w:bidi="ru-RU"/>
              </w:rPr>
              <w:t xml:space="preserve">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EE0ADB">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EE0ADB">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D44CF8">
              <w:rPr>
                <w:rFonts w:eastAsia="Calibri"/>
                <w:sz w:val="22"/>
                <w:szCs w:val="22"/>
                <w:lang w:eastAsia="en-US" w:bidi="ru-RU"/>
              </w:rPr>
              <w:t>Контур.Фокус</w:t>
            </w:r>
            <w:proofErr w:type="spellEnd"/>
            <w:r w:rsidRPr="00D44CF8">
              <w:rPr>
                <w:rFonts w:eastAsia="Calibri"/>
                <w:sz w:val="22"/>
                <w:szCs w:val="22"/>
                <w:lang w:eastAsia="en-US" w:bidi="ru-RU"/>
              </w:rPr>
              <w:t>»,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уровень</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риска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низкий</w:t>
            </w:r>
            <w:proofErr w:type="spellEnd"/>
            <w:r w:rsidRPr="00D44CF8">
              <w:rPr>
                <w:rFonts w:eastAsia="Calibri"/>
                <w:sz w:val="22"/>
                <w:szCs w:val="22"/>
                <w:lang w:val="en-US" w:eastAsia="en-US" w:bidi="ru-RU"/>
              </w:rPr>
              <w:t>»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proofErr w:type="spellStart"/>
            <w:r w:rsidRPr="00D44CF8">
              <w:rPr>
                <w:rFonts w:eastAsia="Calibri"/>
                <w:sz w:val="22"/>
                <w:szCs w:val="22"/>
                <w:lang w:val="en-US" w:eastAsia="en-US" w:bidi="ru-RU"/>
              </w:rPr>
              <w:t>nalog</w:t>
            </w:r>
            <w:proofErr w:type="spellEnd"/>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обратное</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xml:space="preserve">•           </w:t>
            </w:r>
            <w:proofErr w:type="spellStart"/>
            <w:proofErr w:type="gramStart"/>
            <w:r w:rsidRPr="00D44CF8">
              <w:rPr>
                <w:rFonts w:eastAsia="Calibri"/>
                <w:sz w:val="22"/>
                <w:szCs w:val="22"/>
                <w:lang w:val="en-US" w:eastAsia="en-US" w:bidi="ru-RU"/>
              </w:rPr>
              <w:t>численность</w:t>
            </w:r>
            <w:proofErr w:type="spellEnd"/>
            <w:proofErr w:type="gram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персонала</w:t>
            </w:r>
            <w:proofErr w:type="spellEnd"/>
            <w:r w:rsidRPr="00D44CF8">
              <w:rPr>
                <w:rFonts w:eastAsia="Calibri"/>
                <w:sz w:val="22"/>
                <w:szCs w:val="22"/>
                <w:lang w:val="en-US" w:eastAsia="en-US" w:bidi="ru-RU"/>
              </w:rPr>
              <w:t xml:space="preserve"> </w:t>
            </w:r>
            <w:proofErr w:type="spellStart"/>
            <w:r w:rsidRPr="00D44CF8">
              <w:rPr>
                <w:rFonts w:eastAsia="Calibri"/>
                <w:sz w:val="22"/>
                <w:szCs w:val="22"/>
                <w:lang w:val="en-US" w:eastAsia="en-US" w:bidi="ru-RU"/>
              </w:rPr>
              <w:t>более</w:t>
            </w:r>
            <w:proofErr w:type="spellEnd"/>
            <w:r w:rsidRPr="00D44CF8">
              <w:rPr>
                <w:rFonts w:eastAsia="Calibri"/>
                <w:sz w:val="22"/>
                <w:szCs w:val="22"/>
                <w:lang w:val="en-US" w:eastAsia="en-US" w:bidi="ru-RU"/>
              </w:rPr>
              <w:t xml:space="preserve"> 10 </w:t>
            </w:r>
            <w:proofErr w:type="spellStart"/>
            <w:r w:rsidRPr="00D44CF8">
              <w:rPr>
                <w:rFonts w:eastAsia="Calibri"/>
                <w:sz w:val="22"/>
                <w:szCs w:val="22"/>
                <w:lang w:val="en-US" w:eastAsia="en-US" w:bidi="ru-RU"/>
              </w:rPr>
              <w:t>человек</w:t>
            </w:r>
            <w:proofErr w:type="spellEnd"/>
            <w:r w:rsidRPr="00D44CF8">
              <w:rPr>
                <w:rFonts w:eastAsia="Calibri"/>
                <w:sz w:val="22"/>
                <w:szCs w:val="22"/>
                <w:lang w:val="en-US" w:eastAsia="en-US" w:bidi="ru-RU"/>
              </w:rPr>
              <w:t xml:space="preserve">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EE0ADB">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D44CF8">
              <w:rPr>
                <w:rFonts w:eastAsia="Calibri"/>
                <w:sz w:val="22"/>
                <w:szCs w:val="22"/>
                <w:lang w:eastAsia="en-US" w:bidi="ru-RU"/>
              </w:rPr>
              <w:t>—  «</w:t>
            </w:r>
            <w:proofErr w:type="gramEnd"/>
            <w:r w:rsidRPr="00D44CF8">
              <w:rPr>
                <w:rFonts w:eastAsia="Calibri"/>
                <w:sz w:val="22"/>
                <w:szCs w:val="22"/>
                <w:lang w:eastAsia="en-US" w:bidi="ru-RU"/>
              </w:rPr>
              <w:t>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4FB5"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proofErr w:type="gramStart"/>
      <w:r w:rsidRPr="00D44CF8">
        <w:rPr>
          <w:sz w:val="18"/>
          <w:szCs w:val="18"/>
          <w:lang w:bidi="ru-RU"/>
        </w:rPr>
        <w:t>В</w:t>
      </w:r>
      <w:proofErr w:type="gramEnd"/>
      <w:r w:rsidRPr="00D44CF8">
        <w:rPr>
          <w:sz w:val="18"/>
          <w:szCs w:val="18"/>
          <w:lang w:bidi="ru-RU"/>
        </w:rPr>
        <w:t xml:space="preserve">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8"/>
      <w:footerReference w:type="default" r:id="rId29"/>
      <w:headerReference w:type="first" r:id="rId3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57" w:rsidRDefault="00EB3557">
      <w:r>
        <w:separator/>
      </w:r>
    </w:p>
  </w:endnote>
  <w:endnote w:type="continuationSeparator" w:id="0">
    <w:p w:rsidR="00EB3557" w:rsidRDefault="00EB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EB3557" w:rsidRDefault="00EB3557">
        <w:pPr>
          <w:pStyle w:val="a5"/>
          <w:jc w:val="right"/>
        </w:pPr>
        <w:r>
          <w:fldChar w:fldCharType="begin"/>
        </w:r>
        <w:r>
          <w:instrText>PAGE   \* MERGEFORMAT</w:instrText>
        </w:r>
        <w:r>
          <w:fldChar w:fldCharType="separate"/>
        </w:r>
        <w:r w:rsidR="00EB1D85">
          <w:rPr>
            <w:noProof/>
          </w:rPr>
          <w:t>12</w:t>
        </w:r>
        <w:r>
          <w:fldChar w:fldCharType="end"/>
        </w:r>
      </w:p>
    </w:sdtContent>
  </w:sdt>
  <w:p w:rsidR="00EB3557" w:rsidRDefault="00EB35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553976"/>
      <w:docPartObj>
        <w:docPartGallery w:val="Page Numbers (Bottom of Page)"/>
        <w:docPartUnique/>
      </w:docPartObj>
    </w:sdtPr>
    <w:sdtContent>
      <w:p w:rsidR="00EB3557" w:rsidRPr="00D07AB6" w:rsidRDefault="00EB3557" w:rsidP="000D081F">
        <w:pPr>
          <w:pStyle w:val="a5"/>
          <w:jc w:val="right"/>
        </w:pPr>
        <w:r w:rsidRPr="00D07AB6">
          <w:fldChar w:fldCharType="begin"/>
        </w:r>
        <w:r w:rsidRPr="00D07AB6">
          <w:instrText>PAGE   \* MERGEFORMAT</w:instrText>
        </w:r>
        <w:r w:rsidRPr="00D07AB6">
          <w:fldChar w:fldCharType="separate"/>
        </w:r>
        <w:r w:rsidR="00EB1D85">
          <w:rPr>
            <w:noProof/>
          </w:rPr>
          <w:t>21</w:t>
        </w:r>
        <w:r w:rsidRPr="00D07AB6">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57" w:rsidRDefault="00EB355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B3557" w:rsidRDefault="00EB3557"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57" w:rsidRDefault="00EB355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1D85">
      <w:rPr>
        <w:rStyle w:val="a7"/>
        <w:noProof/>
      </w:rPr>
      <w:t>64</w:t>
    </w:r>
    <w:r>
      <w:rPr>
        <w:rStyle w:val="a7"/>
      </w:rPr>
      <w:fldChar w:fldCharType="end"/>
    </w:r>
  </w:p>
  <w:p w:rsidR="00EB3557" w:rsidRDefault="00EB3557"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57" w:rsidRDefault="00EB3557">
      <w:r>
        <w:separator/>
      </w:r>
    </w:p>
  </w:footnote>
  <w:footnote w:type="continuationSeparator" w:id="0">
    <w:p w:rsidR="00EB3557" w:rsidRDefault="00EB3557">
      <w:r>
        <w:continuationSeparator/>
      </w:r>
    </w:p>
  </w:footnote>
  <w:footnote w:id="1">
    <w:p w:rsidR="00EB3557" w:rsidRPr="00CB5883" w:rsidRDefault="00EB3557"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57" w:rsidRDefault="00EB3557"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2043"/>
        </w:tabs>
        <w:ind w:left="2043"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54"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7C87B6B"/>
    <w:multiLevelType w:val="hybridMultilevel"/>
    <w:tmpl w:val="A5820B90"/>
    <w:lvl w:ilvl="0" w:tplc="D2A49ED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ABD7A1F"/>
    <w:multiLevelType w:val="hybridMultilevel"/>
    <w:tmpl w:val="9A3EA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8F83858"/>
    <w:multiLevelType w:val="hybridMultilevel"/>
    <w:tmpl w:val="8608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E275AF"/>
    <w:multiLevelType w:val="hybridMultilevel"/>
    <w:tmpl w:val="8708B054"/>
    <w:lvl w:ilvl="0" w:tplc="7B665E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7A2A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98F35D8"/>
    <w:multiLevelType w:val="hybridMultilevel"/>
    <w:tmpl w:val="807E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31"/>
  </w:num>
  <w:num w:numId="4">
    <w:abstractNumId w:val="0"/>
  </w:num>
  <w:num w:numId="5">
    <w:abstractNumId w:val="41"/>
  </w:num>
  <w:num w:numId="6">
    <w:abstractNumId w:val="34"/>
  </w:num>
  <w:num w:numId="7">
    <w:abstractNumId w:val="3"/>
  </w:num>
  <w:num w:numId="8">
    <w:abstractNumId w:val="14"/>
  </w:num>
  <w:num w:numId="9">
    <w:abstractNumId w:val="27"/>
  </w:num>
  <w:num w:numId="10">
    <w:abstractNumId w:val="29"/>
  </w:num>
  <w:num w:numId="11">
    <w:abstractNumId w:val="2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4"/>
  </w:num>
  <w:num w:numId="29">
    <w:abstractNumId w:val="43"/>
  </w:num>
  <w:num w:numId="30">
    <w:abstractNumId w:val="45"/>
  </w:num>
  <w:num w:numId="31">
    <w:abstractNumId w:val="13"/>
  </w:num>
  <w:num w:numId="32">
    <w:abstractNumId w:val="2"/>
  </w:num>
  <w:num w:numId="33">
    <w:abstractNumId w:val="39"/>
  </w:num>
  <w:num w:numId="34">
    <w:abstractNumId w:val="42"/>
  </w:num>
  <w:num w:numId="35">
    <w:abstractNumId w:val="21"/>
  </w:num>
  <w:num w:numId="36">
    <w:abstractNumId w:val="37"/>
  </w:num>
  <w:num w:numId="37">
    <w:abstractNumId w:val="15"/>
  </w:num>
  <w:num w:numId="38">
    <w:abstractNumId w:val="46"/>
  </w:num>
  <w:num w:numId="39">
    <w:abstractNumId w:val="17"/>
  </w:num>
  <w:num w:numId="40">
    <w:abstractNumId w:val="19"/>
  </w:num>
  <w:num w:numId="41">
    <w:abstractNumId w:val="8"/>
  </w:num>
  <w:num w:numId="42">
    <w:abstractNumId w:val="1"/>
  </w:num>
  <w:num w:numId="43">
    <w:abstractNumId w:val="44"/>
  </w:num>
  <w:num w:numId="44">
    <w:abstractNumId w:val="23"/>
  </w:num>
  <w:num w:numId="45">
    <w:abstractNumId w:val="35"/>
  </w:num>
  <w:num w:numId="46">
    <w:abstractNumId w:val="47"/>
  </w:num>
  <w:num w:numId="47">
    <w:abstractNumId w:val="11"/>
  </w:num>
  <w:num w:numId="48">
    <w:abstractNumId w:val="9"/>
  </w:num>
  <w:num w:numId="49">
    <w:abstractNumId w:val="12"/>
  </w:num>
  <w:num w:numId="50">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19FB"/>
    <w:rsid w:val="00022B4A"/>
    <w:rsid w:val="00023369"/>
    <w:rsid w:val="0002358E"/>
    <w:rsid w:val="00023916"/>
    <w:rsid w:val="0003192F"/>
    <w:rsid w:val="00031B1D"/>
    <w:rsid w:val="00034609"/>
    <w:rsid w:val="00034684"/>
    <w:rsid w:val="000352AB"/>
    <w:rsid w:val="000356B0"/>
    <w:rsid w:val="00040728"/>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081F"/>
    <w:rsid w:val="000D4802"/>
    <w:rsid w:val="000D5693"/>
    <w:rsid w:val="000D5916"/>
    <w:rsid w:val="000D5E2F"/>
    <w:rsid w:val="000D6F58"/>
    <w:rsid w:val="000E1A10"/>
    <w:rsid w:val="000E266E"/>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6825"/>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065"/>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D4D"/>
    <w:rsid w:val="00241EA5"/>
    <w:rsid w:val="00243092"/>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602B"/>
    <w:rsid w:val="00277359"/>
    <w:rsid w:val="00282B7F"/>
    <w:rsid w:val="00283310"/>
    <w:rsid w:val="00283911"/>
    <w:rsid w:val="00283CF0"/>
    <w:rsid w:val="00283DFE"/>
    <w:rsid w:val="00284F27"/>
    <w:rsid w:val="00285E67"/>
    <w:rsid w:val="0029170E"/>
    <w:rsid w:val="002957B6"/>
    <w:rsid w:val="00297259"/>
    <w:rsid w:val="002972F1"/>
    <w:rsid w:val="002A07BE"/>
    <w:rsid w:val="002A25C1"/>
    <w:rsid w:val="002A35F6"/>
    <w:rsid w:val="002A4553"/>
    <w:rsid w:val="002A5AE1"/>
    <w:rsid w:val="002A727C"/>
    <w:rsid w:val="002A73B9"/>
    <w:rsid w:val="002A7E1D"/>
    <w:rsid w:val="002B17D0"/>
    <w:rsid w:val="002B1DA9"/>
    <w:rsid w:val="002B2E37"/>
    <w:rsid w:val="002B41EF"/>
    <w:rsid w:val="002B5F24"/>
    <w:rsid w:val="002B7284"/>
    <w:rsid w:val="002B79EC"/>
    <w:rsid w:val="002B7C0C"/>
    <w:rsid w:val="002C08EF"/>
    <w:rsid w:val="002C0C49"/>
    <w:rsid w:val="002C1B7D"/>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0C8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4A81"/>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24CD"/>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2F02"/>
    <w:rsid w:val="00483A46"/>
    <w:rsid w:val="0048599E"/>
    <w:rsid w:val="00485B1C"/>
    <w:rsid w:val="004861B8"/>
    <w:rsid w:val="00491D3E"/>
    <w:rsid w:val="00492040"/>
    <w:rsid w:val="004925B4"/>
    <w:rsid w:val="004939D6"/>
    <w:rsid w:val="004945A2"/>
    <w:rsid w:val="004948D5"/>
    <w:rsid w:val="0049646C"/>
    <w:rsid w:val="004A0696"/>
    <w:rsid w:val="004A1995"/>
    <w:rsid w:val="004A25E9"/>
    <w:rsid w:val="004A2E41"/>
    <w:rsid w:val="004A3319"/>
    <w:rsid w:val="004A494C"/>
    <w:rsid w:val="004B1820"/>
    <w:rsid w:val="004B4EE0"/>
    <w:rsid w:val="004B5AEE"/>
    <w:rsid w:val="004B5DD0"/>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389"/>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4B40"/>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19E4"/>
    <w:rsid w:val="00594D94"/>
    <w:rsid w:val="005956C5"/>
    <w:rsid w:val="00597293"/>
    <w:rsid w:val="005A25D4"/>
    <w:rsid w:val="005A3907"/>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561B"/>
    <w:rsid w:val="00693154"/>
    <w:rsid w:val="0069474D"/>
    <w:rsid w:val="00694F72"/>
    <w:rsid w:val="00695724"/>
    <w:rsid w:val="006968A6"/>
    <w:rsid w:val="006A2637"/>
    <w:rsid w:val="006A318F"/>
    <w:rsid w:val="006A37F3"/>
    <w:rsid w:val="006A46FA"/>
    <w:rsid w:val="006A477C"/>
    <w:rsid w:val="006A5868"/>
    <w:rsid w:val="006B07B8"/>
    <w:rsid w:val="006B19E2"/>
    <w:rsid w:val="006B1D13"/>
    <w:rsid w:val="006B4879"/>
    <w:rsid w:val="006B5433"/>
    <w:rsid w:val="006B6CBD"/>
    <w:rsid w:val="006C2BA6"/>
    <w:rsid w:val="006C3D4A"/>
    <w:rsid w:val="006C4633"/>
    <w:rsid w:val="006C5455"/>
    <w:rsid w:val="006C635D"/>
    <w:rsid w:val="006D038E"/>
    <w:rsid w:val="006D2A51"/>
    <w:rsid w:val="006D774E"/>
    <w:rsid w:val="006D791B"/>
    <w:rsid w:val="006E067F"/>
    <w:rsid w:val="006E0BD1"/>
    <w:rsid w:val="006E38E2"/>
    <w:rsid w:val="006E4846"/>
    <w:rsid w:val="006E58CB"/>
    <w:rsid w:val="006F09A4"/>
    <w:rsid w:val="006F329F"/>
    <w:rsid w:val="006F3710"/>
    <w:rsid w:val="006F3A79"/>
    <w:rsid w:val="006F3B3C"/>
    <w:rsid w:val="006F4B7F"/>
    <w:rsid w:val="006F6E44"/>
    <w:rsid w:val="00700CEE"/>
    <w:rsid w:val="0070450A"/>
    <w:rsid w:val="00707052"/>
    <w:rsid w:val="007113C2"/>
    <w:rsid w:val="00711E72"/>
    <w:rsid w:val="00714D63"/>
    <w:rsid w:val="00722B08"/>
    <w:rsid w:val="00726139"/>
    <w:rsid w:val="00730918"/>
    <w:rsid w:val="0073098B"/>
    <w:rsid w:val="007375E2"/>
    <w:rsid w:val="007428B1"/>
    <w:rsid w:val="007442D9"/>
    <w:rsid w:val="00745B67"/>
    <w:rsid w:val="00746130"/>
    <w:rsid w:val="00747E0F"/>
    <w:rsid w:val="00750F20"/>
    <w:rsid w:val="00757FD7"/>
    <w:rsid w:val="0076250A"/>
    <w:rsid w:val="00763A20"/>
    <w:rsid w:val="00763A73"/>
    <w:rsid w:val="00765477"/>
    <w:rsid w:val="00765D60"/>
    <w:rsid w:val="007709A2"/>
    <w:rsid w:val="0077107D"/>
    <w:rsid w:val="00772EE6"/>
    <w:rsid w:val="007757A7"/>
    <w:rsid w:val="00775B40"/>
    <w:rsid w:val="007771A5"/>
    <w:rsid w:val="00777FB7"/>
    <w:rsid w:val="007802F7"/>
    <w:rsid w:val="007821CC"/>
    <w:rsid w:val="00783604"/>
    <w:rsid w:val="0078685F"/>
    <w:rsid w:val="00787116"/>
    <w:rsid w:val="00790540"/>
    <w:rsid w:val="007920AB"/>
    <w:rsid w:val="0079372A"/>
    <w:rsid w:val="00794B0E"/>
    <w:rsid w:val="00796501"/>
    <w:rsid w:val="00796BF3"/>
    <w:rsid w:val="00797C74"/>
    <w:rsid w:val="007A1509"/>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36F1"/>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17E6F"/>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4915"/>
    <w:rsid w:val="00877026"/>
    <w:rsid w:val="008830CC"/>
    <w:rsid w:val="00883874"/>
    <w:rsid w:val="00885104"/>
    <w:rsid w:val="00887044"/>
    <w:rsid w:val="0088721A"/>
    <w:rsid w:val="00887928"/>
    <w:rsid w:val="00890E64"/>
    <w:rsid w:val="0089104B"/>
    <w:rsid w:val="00892C4E"/>
    <w:rsid w:val="008930A8"/>
    <w:rsid w:val="00893AC3"/>
    <w:rsid w:val="008A18B6"/>
    <w:rsid w:val="008A3B5F"/>
    <w:rsid w:val="008A3BF5"/>
    <w:rsid w:val="008A6C57"/>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2D7"/>
    <w:rsid w:val="0098357F"/>
    <w:rsid w:val="00984EE2"/>
    <w:rsid w:val="00986468"/>
    <w:rsid w:val="00986FF5"/>
    <w:rsid w:val="00993540"/>
    <w:rsid w:val="009936B1"/>
    <w:rsid w:val="00994D8D"/>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966"/>
    <w:rsid w:val="00A22DC4"/>
    <w:rsid w:val="00A2351A"/>
    <w:rsid w:val="00A23B2A"/>
    <w:rsid w:val="00A27477"/>
    <w:rsid w:val="00A33B1D"/>
    <w:rsid w:val="00A36450"/>
    <w:rsid w:val="00A4252F"/>
    <w:rsid w:val="00A42897"/>
    <w:rsid w:val="00A42DD8"/>
    <w:rsid w:val="00A43EA3"/>
    <w:rsid w:val="00A47BD9"/>
    <w:rsid w:val="00A47DCE"/>
    <w:rsid w:val="00A519A6"/>
    <w:rsid w:val="00A526CF"/>
    <w:rsid w:val="00A52A85"/>
    <w:rsid w:val="00A52E86"/>
    <w:rsid w:val="00A531B7"/>
    <w:rsid w:val="00A5584C"/>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0F7"/>
    <w:rsid w:val="00A93221"/>
    <w:rsid w:val="00A9324F"/>
    <w:rsid w:val="00A9569F"/>
    <w:rsid w:val="00AA2FF9"/>
    <w:rsid w:val="00AA436F"/>
    <w:rsid w:val="00AB04EB"/>
    <w:rsid w:val="00AB2C76"/>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E63D3"/>
    <w:rsid w:val="00AF0324"/>
    <w:rsid w:val="00AF21AE"/>
    <w:rsid w:val="00AF325B"/>
    <w:rsid w:val="00AF3C22"/>
    <w:rsid w:val="00AF6CA1"/>
    <w:rsid w:val="00AF70A5"/>
    <w:rsid w:val="00AF7F69"/>
    <w:rsid w:val="00B00854"/>
    <w:rsid w:val="00B00C85"/>
    <w:rsid w:val="00B00CE7"/>
    <w:rsid w:val="00B01761"/>
    <w:rsid w:val="00B02D6D"/>
    <w:rsid w:val="00B050ED"/>
    <w:rsid w:val="00B06102"/>
    <w:rsid w:val="00B103AE"/>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664"/>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B03"/>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07B9"/>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07F74"/>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1BCB"/>
    <w:rsid w:val="00C624F6"/>
    <w:rsid w:val="00C63D96"/>
    <w:rsid w:val="00C65CCD"/>
    <w:rsid w:val="00C6616D"/>
    <w:rsid w:val="00C665C9"/>
    <w:rsid w:val="00C734C3"/>
    <w:rsid w:val="00C7554C"/>
    <w:rsid w:val="00C8084A"/>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CF6C96"/>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37FD4"/>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AE0"/>
    <w:rsid w:val="00D86F8C"/>
    <w:rsid w:val="00D87B01"/>
    <w:rsid w:val="00D908AB"/>
    <w:rsid w:val="00D91112"/>
    <w:rsid w:val="00D9128F"/>
    <w:rsid w:val="00D9473A"/>
    <w:rsid w:val="00D94FF9"/>
    <w:rsid w:val="00D966F3"/>
    <w:rsid w:val="00DA0383"/>
    <w:rsid w:val="00DA18EE"/>
    <w:rsid w:val="00DA1F44"/>
    <w:rsid w:val="00DB286F"/>
    <w:rsid w:val="00DB4902"/>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44AF"/>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1B55"/>
    <w:rsid w:val="00EB1D85"/>
    <w:rsid w:val="00EB3557"/>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0ADB"/>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3CB6"/>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B33"/>
    <w:rsid w:val="00F67F70"/>
    <w:rsid w:val="00F80044"/>
    <w:rsid w:val="00F80FDE"/>
    <w:rsid w:val="00F82A2E"/>
    <w:rsid w:val="00F83D8C"/>
    <w:rsid w:val="00F862DD"/>
    <w:rsid w:val="00F86976"/>
    <w:rsid w:val="00F87A6D"/>
    <w:rsid w:val="00F94B19"/>
    <w:rsid w:val="00F9530D"/>
    <w:rsid w:val="00F96CD4"/>
    <w:rsid w:val="00FA0092"/>
    <w:rsid w:val="00FA0244"/>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787"/>
    <w:rsid w:val="00FD5A0F"/>
    <w:rsid w:val="00FD69A0"/>
    <w:rsid w:val="00FE0AA0"/>
    <w:rsid w:val="00FE2330"/>
    <w:rsid w:val="00FE2373"/>
    <w:rsid w:val="00FE35A1"/>
    <w:rsid w:val="00FE4823"/>
    <w:rsid w:val="00FE51D5"/>
    <w:rsid w:val="00FE6080"/>
    <w:rsid w:val="00FE684D"/>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Text,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F87A6D"/>
    <w:rPr>
      <w:sz w:val="24"/>
      <w:szCs w:val="24"/>
    </w:rPr>
  </w:style>
  <w:style w:type="character" w:customStyle="1" w:styleId="af9">
    <w:name w:val="Абзац списка Знак"/>
    <w:aliases w:val="Text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802F7"/>
    <w:rPr>
      <w:sz w:val="24"/>
      <w:szCs w:val="24"/>
    </w:rPr>
  </w:style>
  <w:style w:type="paragraph" w:customStyle="1" w:styleId="affa">
    <w:name w:val="Содержимое таблицы"/>
    <w:basedOn w:val="a1"/>
    <w:qFormat/>
    <w:rsid w:val="002A73B9"/>
    <w:pPr>
      <w:widowControl w:val="0"/>
      <w:suppressLineNumbers/>
      <w:suppressAutoHyphens/>
    </w:pPr>
    <w:rPr>
      <w:color w:val="00000A"/>
      <w:sz w:val="20"/>
      <w:szCs w:val="22"/>
    </w:rPr>
  </w:style>
  <w:style w:type="paragraph" w:styleId="23">
    <w:name w:val="Body Text Indent 2"/>
    <w:basedOn w:val="a1"/>
    <w:link w:val="24"/>
    <w:semiHidden/>
    <w:unhideWhenUsed/>
    <w:rsid w:val="00763A73"/>
    <w:pPr>
      <w:spacing w:after="120" w:line="480" w:lineRule="auto"/>
      <w:ind w:left="283"/>
    </w:pPr>
  </w:style>
  <w:style w:type="character" w:customStyle="1" w:styleId="24">
    <w:name w:val="Основной текст с отступом 2 Знак"/>
    <w:basedOn w:val="a2"/>
    <w:link w:val="23"/>
    <w:semiHidden/>
    <w:rsid w:val="00763A73"/>
    <w:rPr>
      <w:sz w:val="24"/>
      <w:szCs w:val="24"/>
    </w:rPr>
  </w:style>
  <w:style w:type="character" w:customStyle="1" w:styleId="16">
    <w:name w:val="Нижний колонтитул Знак1"/>
    <w:basedOn w:val="a2"/>
    <w:uiPriority w:val="99"/>
    <w:qFormat/>
    <w:rsid w:val="00763A7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kn.gov.ru/news/rsoc/news50342.htm" TargetMode="External"/><Relationship Id="rId18" Type="http://schemas.openxmlformats.org/officeDocument/2006/relationships/hyperlink" Target="mailto:&#1056;&#1077;&#1081;&#1090;&#1080;&#1085;&#1075;@mail.ru" TargetMode="External"/><Relationship Id="rId26" Type="http://schemas.openxmlformats.org/officeDocument/2006/relationships/hyperlink" Target="http://www.asi.ru" TargetMode="External"/><Relationship Id="rId3" Type="http://schemas.openxmlformats.org/officeDocument/2006/relationships/styles" Target="styles.xml"/><Relationship Id="rId21"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mailto:&#1056;&#1077;&#1081;&#1090;&#1080;&#1085;&#1075;@mail.ru" TargetMode="External"/><Relationship Id="rId17" Type="http://schemas.openxmlformats.org/officeDocument/2006/relationships/hyperlink" Target="https://rkn.gov.ru/news/rsoc/news50342.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1056;&#1077;&#1081;&#1090;&#1080;&#1085;&#1075;@mail.ru" TargetMode="External"/><Relationship Id="rId20" Type="http://schemas.openxmlformats.org/officeDocument/2006/relationships/hyperlink" Target="mailto:arbitration@asi.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hyperlink" Target="mailto:asi@as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Com/List/BidList" TargetMode="External"/><Relationship Id="rId23" Type="http://schemas.openxmlformats.org/officeDocument/2006/relationships/hyperlink" Target="http://www.asi.ru" TargetMode="External"/><Relationship Id="rId28"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yperlink" Target="https://rkn.gov.ru/news/rsoc/news50342.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i.ru/about_agency/purchase/" TargetMode="External"/><Relationship Id="rId22" Type="http://schemas.openxmlformats.org/officeDocument/2006/relationships/hyperlink" Target="http://www.asi.ru" TargetMode="External"/><Relationship Id="rId27" Type="http://schemas.openxmlformats.org/officeDocument/2006/relationships/hyperlink" Target="http://www.as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4EE7-EDD7-4BA8-BF93-4E94E667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64</Pages>
  <Words>15161</Words>
  <Characters>114044</Characters>
  <Application>Microsoft Office Word</Application>
  <DocSecurity>0</DocSecurity>
  <Lines>950</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39</cp:revision>
  <cp:lastPrinted>2019-04-16T12:10:00Z</cp:lastPrinted>
  <dcterms:created xsi:type="dcterms:W3CDTF">2018-11-28T07:36:00Z</dcterms:created>
  <dcterms:modified xsi:type="dcterms:W3CDTF">2019-04-16T13:46:00Z</dcterms:modified>
</cp:coreProperties>
</file>