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795222" w:rsidRDefault="0096091F" w:rsidP="00D46172">
      <w:pPr>
        <w:pStyle w:val="aff0"/>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95222">
        <w:rPr>
          <w:b/>
          <w:sz w:val="28"/>
          <w:szCs w:val="28"/>
        </w:rPr>
        <w:t xml:space="preserve"> НА ЗАКУПКУ УСЛУГ </w:t>
      </w:r>
      <w:r w:rsidR="00017650">
        <w:rPr>
          <w:b/>
          <w:sz w:val="28"/>
          <w:szCs w:val="28"/>
        </w:rPr>
        <w:t>ПО ПРОВЕДЕНИЮ МОНИТОРИНГА ФУНКЦИОНИРОВАНИЯ СИСТЕМЫ ЭЛЕКТРОННОЙ ОЧЕРЕДИ ДЛЯ ПОЛУЧЕНИЯ МЕСТА В ДОШКОЛЬНЫХ ОБРАЗОВАТЕЛЬНЫХ ОРГАНИЗАЦИЯХ</w:t>
      </w:r>
    </w:p>
    <w:p w:rsidR="00017650" w:rsidRDefault="00017650" w:rsidP="00D46172">
      <w:pPr>
        <w:pStyle w:val="aff0"/>
        <w:spacing w:line="288" w:lineRule="auto"/>
        <w:jc w:val="center"/>
        <w:rPr>
          <w:b/>
          <w:sz w:val="28"/>
          <w:szCs w:val="28"/>
        </w:rPr>
      </w:pPr>
    </w:p>
    <w:p w:rsidR="004E6DC6" w:rsidRDefault="004E6DC6" w:rsidP="00D46172"/>
    <w:p w:rsidR="004E6DC6" w:rsidRDefault="004E6DC6" w:rsidP="00D46172"/>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F9318E" w:rsidRDefault="00F9318E" w:rsidP="00CA2876">
                            <w:pPr>
                              <w:pStyle w:val="h4"/>
                              <w:spacing w:before="0"/>
                              <w:jc w:val="right"/>
                            </w:pPr>
                            <w:r w:rsidRPr="00C65751">
                              <w:t xml:space="preserve">Заказчику: </w:t>
                            </w:r>
                            <w:r>
                              <w:rPr>
                                <w:u w:val="single"/>
                              </w:rPr>
                              <w:t>Агентство стратегических инициатив</w:t>
                            </w:r>
                          </w:p>
                          <w:p w:rsidR="00F9318E" w:rsidRDefault="00F9318E" w:rsidP="00CA2876">
                            <w:pPr>
                              <w:pStyle w:val="h4"/>
                              <w:spacing w:before="0"/>
                              <w:jc w:val="right"/>
                              <w:rPr>
                                <w:i/>
                              </w:rPr>
                            </w:pPr>
                          </w:p>
                          <w:p w:rsidR="00F9318E" w:rsidRPr="00C65751" w:rsidRDefault="00F9318E" w:rsidP="00CA2876">
                            <w:pPr>
                              <w:pStyle w:val="h4"/>
                              <w:spacing w:before="0"/>
                              <w:jc w:val="right"/>
                              <w:rPr>
                                <w:i/>
                              </w:rPr>
                            </w:pPr>
                          </w:p>
                          <w:p w:rsidR="00F9318E" w:rsidRPr="00C65751" w:rsidRDefault="00F9318E" w:rsidP="00CA2876">
                            <w:pPr>
                              <w:jc w:val="center"/>
                              <w:rPr>
                                <w:b/>
                                <w:sz w:val="24"/>
                                <w:szCs w:val="24"/>
                              </w:rPr>
                            </w:pPr>
                            <w:r w:rsidRPr="00C65751">
                              <w:rPr>
                                <w:b/>
                                <w:sz w:val="24"/>
                                <w:szCs w:val="24"/>
                              </w:rPr>
                              <w:t>ЗАЯВКА</w:t>
                            </w:r>
                          </w:p>
                          <w:p w:rsidR="00F9318E" w:rsidRDefault="00F9318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9318E" w:rsidRPr="00166B37" w:rsidRDefault="00F9318E"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F9318E" w:rsidRPr="00C65751" w:rsidRDefault="00F9318E" w:rsidP="00CA2876">
                            <w:pPr>
                              <w:pStyle w:val="af"/>
                              <w:spacing w:after="0"/>
                              <w:jc w:val="center"/>
                              <w:rPr>
                                <w:b/>
                                <w:bCs/>
                                <w:iCs/>
                                <w:szCs w:val="24"/>
                                <w:u w:val="single"/>
                              </w:rPr>
                            </w:pPr>
                          </w:p>
                          <w:p w:rsidR="00F9318E" w:rsidRDefault="00F9318E" w:rsidP="00CA2876">
                            <w:pPr>
                              <w:pStyle w:val="33"/>
                              <w:tabs>
                                <w:tab w:val="clear" w:pos="1307"/>
                              </w:tabs>
                              <w:ind w:left="0"/>
                              <w:rPr>
                                <w:szCs w:val="24"/>
                              </w:rPr>
                            </w:pPr>
                          </w:p>
                          <w:p w:rsidR="00F9318E" w:rsidRPr="003708E5" w:rsidRDefault="00F9318E" w:rsidP="00CA2876">
                            <w:pPr>
                              <w:pStyle w:val="33"/>
                              <w:tabs>
                                <w:tab w:val="clear" w:pos="1307"/>
                              </w:tabs>
                              <w:ind w:left="0"/>
                              <w:rPr>
                                <w:sz w:val="20"/>
                              </w:rPr>
                            </w:pPr>
                            <w:r w:rsidRPr="003708E5">
                              <w:rPr>
                                <w:sz w:val="20"/>
                              </w:rPr>
                              <w:t>Регистрационный номер заявки №_________</w:t>
                            </w:r>
                          </w:p>
                          <w:p w:rsidR="00F9318E" w:rsidRPr="003708E5" w:rsidRDefault="00F9318E"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F9318E" w:rsidRPr="003708E5" w:rsidRDefault="00F9318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9318E" w:rsidRPr="00C65751" w:rsidRDefault="00F9318E" w:rsidP="00CA2876">
                            <w:pPr>
                              <w:pStyle w:val="33"/>
                              <w:tabs>
                                <w:tab w:val="clear" w:pos="1307"/>
                              </w:tabs>
                              <w:ind w:left="0"/>
                              <w:rPr>
                                <w:color w:val="0000FF"/>
                                <w:szCs w:val="24"/>
                              </w:rPr>
                            </w:pPr>
                          </w:p>
                          <w:p w:rsidR="00F9318E" w:rsidRDefault="00F9318E"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F9318E" w:rsidRDefault="00F9318E" w:rsidP="00CA2876">
                      <w:pPr>
                        <w:pStyle w:val="h4"/>
                        <w:spacing w:before="0"/>
                        <w:jc w:val="right"/>
                      </w:pPr>
                      <w:r w:rsidRPr="00C65751">
                        <w:t xml:space="preserve">Заказчику: </w:t>
                      </w:r>
                      <w:r>
                        <w:rPr>
                          <w:u w:val="single"/>
                        </w:rPr>
                        <w:t>Агентство стратегических инициатив</w:t>
                      </w:r>
                    </w:p>
                    <w:p w:rsidR="00F9318E" w:rsidRDefault="00F9318E" w:rsidP="00CA2876">
                      <w:pPr>
                        <w:pStyle w:val="h4"/>
                        <w:spacing w:before="0"/>
                        <w:jc w:val="right"/>
                        <w:rPr>
                          <w:i/>
                        </w:rPr>
                      </w:pPr>
                    </w:p>
                    <w:p w:rsidR="00F9318E" w:rsidRPr="00C65751" w:rsidRDefault="00F9318E" w:rsidP="00CA2876">
                      <w:pPr>
                        <w:pStyle w:val="h4"/>
                        <w:spacing w:before="0"/>
                        <w:jc w:val="right"/>
                        <w:rPr>
                          <w:i/>
                        </w:rPr>
                      </w:pPr>
                    </w:p>
                    <w:p w:rsidR="00F9318E" w:rsidRPr="00C65751" w:rsidRDefault="00F9318E" w:rsidP="00CA2876">
                      <w:pPr>
                        <w:jc w:val="center"/>
                        <w:rPr>
                          <w:b/>
                          <w:sz w:val="24"/>
                          <w:szCs w:val="24"/>
                        </w:rPr>
                      </w:pPr>
                      <w:r w:rsidRPr="00C65751">
                        <w:rPr>
                          <w:b/>
                          <w:sz w:val="24"/>
                          <w:szCs w:val="24"/>
                        </w:rPr>
                        <w:t>ЗАЯВКА</w:t>
                      </w:r>
                    </w:p>
                    <w:p w:rsidR="00F9318E" w:rsidRDefault="00F9318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9318E" w:rsidRPr="00166B37" w:rsidRDefault="00F9318E"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F9318E" w:rsidRPr="00C65751" w:rsidRDefault="00F9318E" w:rsidP="00CA2876">
                      <w:pPr>
                        <w:pStyle w:val="af"/>
                        <w:spacing w:after="0"/>
                        <w:jc w:val="center"/>
                        <w:rPr>
                          <w:b/>
                          <w:bCs/>
                          <w:iCs/>
                          <w:szCs w:val="24"/>
                          <w:u w:val="single"/>
                        </w:rPr>
                      </w:pPr>
                    </w:p>
                    <w:p w:rsidR="00F9318E" w:rsidRDefault="00F9318E" w:rsidP="00CA2876">
                      <w:pPr>
                        <w:pStyle w:val="33"/>
                        <w:tabs>
                          <w:tab w:val="clear" w:pos="1307"/>
                        </w:tabs>
                        <w:ind w:left="0"/>
                        <w:rPr>
                          <w:szCs w:val="24"/>
                        </w:rPr>
                      </w:pPr>
                    </w:p>
                    <w:p w:rsidR="00F9318E" w:rsidRPr="003708E5" w:rsidRDefault="00F9318E" w:rsidP="00CA2876">
                      <w:pPr>
                        <w:pStyle w:val="33"/>
                        <w:tabs>
                          <w:tab w:val="clear" w:pos="1307"/>
                        </w:tabs>
                        <w:ind w:left="0"/>
                        <w:rPr>
                          <w:sz w:val="20"/>
                        </w:rPr>
                      </w:pPr>
                      <w:r w:rsidRPr="003708E5">
                        <w:rPr>
                          <w:sz w:val="20"/>
                        </w:rPr>
                        <w:t>Регистрационный номер заявки №_________</w:t>
                      </w:r>
                    </w:p>
                    <w:p w:rsidR="00F9318E" w:rsidRPr="003708E5" w:rsidRDefault="00F9318E"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F9318E" w:rsidRPr="003708E5" w:rsidRDefault="00F9318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9318E" w:rsidRPr="00C65751" w:rsidRDefault="00F9318E" w:rsidP="00CA2876">
                      <w:pPr>
                        <w:pStyle w:val="33"/>
                        <w:tabs>
                          <w:tab w:val="clear" w:pos="1307"/>
                        </w:tabs>
                        <w:ind w:left="0"/>
                        <w:rPr>
                          <w:color w:val="0000FF"/>
                          <w:szCs w:val="24"/>
                        </w:rPr>
                      </w:pPr>
                    </w:p>
                    <w:p w:rsidR="00F9318E" w:rsidRDefault="00F9318E"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w:t>
      </w:r>
      <w:r w:rsidR="00EA63E1" w:rsidRPr="00C13E55">
        <w:rPr>
          <w:sz w:val="24"/>
          <w:szCs w:val="24"/>
        </w:rPr>
        <w:lastRenderedPageBreak/>
        <w:t xml:space="preserve">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rsidR="00F215F1" w:rsidRPr="00F9318E" w:rsidRDefault="00361A0D" w:rsidP="00471E6F">
      <w:pPr>
        <w:ind w:firstLine="540"/>
        <w:jc w:val="both"/>
        <w:rPr>
          <w:sz w:val="24"/>
          <w:szCs w:val="24"/>
        </w:rPr>
      </w:pPr>
      <w:r w:rsidRPr="00F9318E">
        <w:rPr>
          <w:sz w:val="24"/>
          <w:szCs w:val="24"/>
        </w:rPr>
        <w:t>4.1.2</w:t>
      </w:r>
      <w:r w:rsidR="00230B3A" w:rsidRPr="00F9318E">
        <w:rPr>
          <w:sz w:val="24"/>
          <w:szCs w:val="24"/>
        </w:rPr>
        <w:t>.</w:t>
      </w:r>
      <w:r w:rsidR="00081BE4" w:rsidRPr="00F9318E">
        <w:rPr>
          <w:sz w:val="24"/>
          <w:szCs w:val="24"/>
        </w:rPr>
        <w:t>2</w:t>
      </w:r>
      <w:r w:rsidR="00E370AF" w:rsidRPr="00F9318E">
        <w:rPr>
          <w:sz w:val="24"/>
          <w:szCs w:val="24"/>
        </w:rPr>
        <w:t xml:space="preserve">. </w:t>
      </w:r>
      <w:r w:rsidR="00F215F1" w:rsidRPr="00F9318E">
        <w:rPr>
          <w:sz w:val="24"/>
          <w:szCs w:val="24"/>
        </w:rPr>
        <w:t xml:space="preserve">Помимо документов, указанных в подпункте </w:t>
      </w:r>
      <w:r w:rsidR="0028511A" w:rsidRPr="00F9318E">
        <w:rPr>
          <w:sz w:val="24"/>
          <w:szCs w:val="24"/>
        </w:rPr>
        <w:t>4.1.2.1,</w:t>
      </w:r>
      <w:r w:rsidR="00F215F1" w:rsidRPr="00F9318E">
        <w:rPr>
          <w:sz w:val="24"/>
          <w:szCs w:val="24"/>
        </w:rPr>
        <w:t xml:space="preserve"> участник процедуры закупки к своей заявке прикладывает следующие документы:</w:t>
      </w:r>
    </w:p>
    <w:p w:rsidR="00F215F1" w:rsidRPr="00F9318E" w:rsidRDefault="00F215F1" w:rsidP="00471E6F">
      <w:pPr>
        <w:suppressAutoHyphens/>
        <w:ind w:firstLine="540"/>
        <w:jc w:val="both"/>
        <w:rPr>
          <w:sz w:val="24"/>
          <w:szCs w:val="24"/>
        </w:rPr>
      </w:pPr>
      <w:r w:rsidRPr="00F9318E">
        <w:rPr>
          <w:sz w:val="24"/>
          <w:szCs w:val="24"/>
        </w:rPr>
        <w:t xml:space="preserve">а) заявку на участие в </w:t>
      </w:r>
      <w:r w:rsidR="00B2113C" w:rsidRPr="00F9318E">
        <w:rPr>
          <w:sz w:val="24"/>
          <w:szCs w:val="24"/>
        </w:rPr>
        <w:t>запросе предложений</w:t>
      </w:r>
      <w:r w:rsidRPr="00F9318E">
        <w:rPr>
          <w:sz w:val="24"/>
          <w:szCs w:val="24"/>
        </w:rPr>
        <w:t xml:space="preserve">, заполненную </w:t>
      </w:r>
      <w:r w:rsidR="00B2113C" w:rsidRPr="00F9318E">
        <w:rPr>
          <w:sz w:val="24"/>
          <w:szCs w:val="24"/>
        </w:rPr>
        <w:t>по прилагаемой форме</w:t>
      </w:r>
      <w:r w:rsidR="00B2412F" w:rsidRPr="00F9318E">
        <w:rPr>
          <w:sz w:val="24"/>
          <w:szCs w:val="24"/>
        </w:rPr>
        <w:t xml:space="preserve"> (форма 1</w:t>
      </w:r>
      <w:r w:rsidRPr="00F9318E">
        <w:rPr>
          <w:sz w:val="24"/>
          <w:szCs w:val="24"/>
        </w:rPr>
        <w:t>);</w:t>
      </w:r>
    </w:p>
    <w:p w:rsidR="00F215F1" w:rsidRPr="00F9318E" w:rsidRDefault="00F215F1" w:rsidP="00471E6F">
      <w:pPr>
        <w:suppressAutoHyphens/>
        <w:ind w:firstLine="540"/>
        <w:jc w:val="both"/>
        <w:rPr>
          <w:sz w:val="24"/>
          <w:szCs w:val="24"/>
        </w:rPr>
      </w:pPr>
      <w:r w:rsidRPr="00F9318E">
        <w:rPr>
          <w:sz w:val="24"/>
          <w:szCs w:val="24"/>
        </w:rPr>
        <w:t xml:space="preserve">б) анкету участника процедуры закупки, заполненную </w:t>
      </w:r>
      <w:r w:rsidR="00B2113C" w:rsidRPr="00F9318E">
        <w:rPr>
          <w:sz w:val="24"/>
          <w:szCs w:val="24"/>
        </w:rPr>
        <w:t xml:space="preserve">по прилагаемой форме </w:t>
      </w:r>
      <w:r w:rsidR="00B2412F" w:rsidRPr="00F9318E">
        <w:rPr>
          <w:sz w:val="24"/>
          <w:szCs w:val="24"/>
        </w:rPr>
        <w:t>(форма 2</w:t>
      </w:r>
      <w:r w:rsidRPr="00F9318E">
        <w:rPr>
          <w:sz w:val="24"/>
          <w:szCs w:val="24"/>
        </w:rPr>
        <w:t>);</w:t>
      </w:r>
    </w:p>
    <w:p w:rsidR="00D4306D" w:rsidRPr="00F9318E" w:rsidRDefault="00D4306D" w:rsidP="00D4306D">
      <w:pPr>
        <w:suppressAutoHyphens/>
        <w:ind w:firstLine="540"/>
        <w:jc w:val="both"/>
        <w:rPr>
          <w:sz w:val="24"/>
          <w:szCs w:val="24"/>
        </w:rPr>
      </w:pPr>
      <w:r w:rsidRPr="00F9318E">
        <w:rPr>
          <w:sz w:val="24"/>
          <w:szCs w:val="24"/>
        </w:rPr>
        <w:t>в)</w:t>
      </w:r>
      <w:r w:rsidRPr="00F9318E">
        <w:rPr>
          <w:i/>
          <w:sz w:val="24"/>
          <w:szCs w:val="24"/>
        </w:rPr>
        <w:t xml:space="preserve"> </w:t>
      </w:r>
      <w:r w:rsidRPr="00F9318E">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sidRPr="00F9318E">
        <w:rPr>
          <w:sz w:val="24"/>
          <w:szCs w:val="24"/>
        </w:rPr>
        <w:t>;</w:t>
      </w:r>
    </w:p>
    <w:p w:rsidR="0006424F" w:rsidRPr="00F9318E" w:rsidRDefault="00A4769B" w:rsidP="0006424F">
      <w:pPr>
        <w:suppressAutoHyphens/>
        <w:ind w:firstLine="540"/>
        <w:jc w:val="both"/>
        <w:rPr>
          <w:sz w:val="24"/>
          <w:szCs w:val="24"/>
        </w:rPr>
      </w:pPr>
      <w:r w:rsidRPr="00F9318E">
        <w:rPr>
          <w:sz w:val="24"/>
          <w:szCs w:val="24"/>
        </w:rPr>
        <w:t xml:space="preserve">г) сведения о наличии опыта </w:t>
      </w:r>
      <w:r w:rsidR="0006424F" w:rsidRPr="00F9318E">
        <w:rPr>
          <w:sz w:val="24"/>
          <w:szCs w:val="24"/>
        </w:rPr>
        <w:t>взаимодействия с органами государственной и муниципальной власти, с государственными и муниципальными организациями</w:t>
      </w:r>
      <w:r w:rsidRPr="00F9318E">
        <w:rPr>
          <w:sz w:val="24"/>
          <w:szCs w:val="24"/>
        </w:rPr>
        <w:t xml:space="preserve">, подтверждается копиями договоров </w:t>
      </w:r>
      <w:r w:rsidR="0006424F" w:rsidRPr="00F9318E">
        <w:rPr>
          <w:sz w:val="24"/>
          <w:szCs w:val="24"/>
        </w:rPr>
        <w:t xml:space="preserve">заключённых в </w:t>
      </w:r>
      <w:r w:rsidR="00064F27" w:rsidRPr="00F9318E">
        <w:rPr>
          <w:sz w:val="24"/>
          <w:szCs w:val="24"/>
        </w:rPr>
        <w:t>2013-</w:t>
      </w:r>
      <w:r w:rsidR="0006424F" w:rsidRPr="00F9318E">
        <w:rPr>
          <w:sz w:val="24"/>
          <w:szCs w:val="24"/>
        </w:rPr>
        <w:t>201</w:t>
      </w:r>
      <w:r w:rsidR="00064F27" w:rsidRPr="00F9318E">
        <w:rPr>
          <w:sz w:val="24"/>
          <w:szCs w:val="24"/>
        </w:rPr>
        <w:t>5</w:t>
      </w:r>
      <w:r w:rsidR="0006424F" w:rsidRPr="00F9318E">
        <w:rPr>
          <w:sz w:val="24"/>
          <w:szCs w:val="24"/>
        </w:rPr>
        <w:t xml:space="preserve"> год</w:t>
      </w:r>
      <w:r w:rsidR="00064F27" w:rsidRPr="00F9318E">
        <w:rPr>
          <w:sz w:val="24"/>
          <w:szCs w:val="24"/>
        </w:rPr>
        <w:t>ах</w:t>
      </w:r>
      <w:r w:rsidR="0006424F" w:rsidRPr="00F9318E">
        <w:rPr>
          <w:sz w:val="24"/>
          <w:szCs w:val="24"/>
        </w:rPr>
        <w:t xml:space="preserve"> </w:t>
      </w:r>
      <w:r w:rsidRPr="00F9318E">
        <w:rPr>
          <w:sz w:val="24"/>
          <w:szCs w:val="24"/>
        </w:rPr>
        <w:t>(форма № 4);</w:t>
      </w:r>
    </w:p>
    <w:p w:rsidR="00385DC0" w:rsidRPr="00F9318E" w:rsidRDefault="00A4769B" w:rsidP="00C808BC">
      <w:pPr>
        <w:suppressAutoHyphens/>
        <w:ind w:firstLine="540"/>
        <w:jc w:val="both"/>
        <w:rPr>
          <w:sz w:val="24"/>
          <w:szCs w:val="24"/>
        </w:rPr>
      </w:pPr>
      <w:r w:rsidRPr="00F9318E">
        <w:rPr>
          <w:sz w:val="24"/>
          <w:szCs w:val="24"/>
        </w:rPr>
        <w:t>д</w:t>
      </w:r>
      <w:r w:rsidR="00517B2B" w:rsidRPr="00F9318E">
        <w:rPr>
          <w:sz w:val="24"/>
          <w:szCs w:val="24"/>
        </w:rPr>
        <w:t xml:space="preserve">) </w:t>
      </w:r>
      <w:r w:rsidR="00385DC0" w:rsidRPr="00F9318E">
        <w:rPr>
          <w:sz w:val="24"/>
          <w:szCs w:val="24"/>
        </w:rPr>
        <w:t>справка о кадровых ресурсах, подтверждается копиями дипломов, сертификатов, резюме (форма № 5);</w:t>
      </w:r>
    </w:p>
    <w:p w:rsidR="00983D9F" w:rsidRDefault="00385DC0" w:rsidP="00C808BC">
      <w:pPr>
        <w:suppressAutoHyphens/>
        <w:ind w:firstLine="540"/>
        <w:jc w:val="both"/>
        <w:rPr>
          <w:sz w:val="24"/>
          <w:szCs w:val="24"/>
        </w:rPr>
      </w:pPr>
      <w:r w:rsidRPr="00F9318E">
        <w:rPr>
          <w:sz w:val="24"/>
          <w:szCs w:val="24"/>
        </w:rPr>
        <w:t xml:space="preserve">е) </w:t>
      </w:r>
      <w:r w:rsidR="006B62D4" w:rsidRPr="00F9318E">
        <w:rPr>
          <w:sz w:val="24"/>
          <w:szCs w:val="24"/>
        </w:rPr>
        <w:t xml:space="preserve">сведения о </w:t>
      </w:r>
      <w:r w:rsidR="0006424F" w:rsidRPr="00F9318E">
        <w:rPr>
          <w:sz w:val="24"/>
          <w:szCs w:val="24"/>
        </w:rPr>
        <w:t>наличии соглашений о сотрудничестве с организациями сферы образования, подтверждается копиями соглашений</w:t>
      </w:r>
      <w:r w:rsidRPr="00F9318E">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w:t>
      </w:r>
      <w:r w:rsidRPr="000652C1">
        <w:rPr>
          <w:sz w:val="24"/>
          <w:szCs w:val="24"/>
        </w:rPr>
        <w:lastRenderedPageBreak/>
        <w:t xml:space="preserve">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lastRenderedPageBreak/>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lastRenderedPageBreak/>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p>
          <w:p w:rsidR="00C13E55" w:rsidRPr="007A7A24"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0E5E52" w:rsidRPr="007A7A24">
              <w:rPr>
                <w:sz w:val="24"/>
                <w:szCs w:val="24"/>
              </w:rPr>
              <w:t>.</w:t>
            </w:r>
            <w:r w:rsidR="0006424F" w:rsidRPr="007A7A24">
              <w:rPr>
                <w:sz w:val="24"/>
                <w:szCs w:val="24"/>
              </w:rPr>
              <w:t xml:space="preserve"> 332</w:t>
            </w:r>
          </w:p>
          <w:p w:rsidR="00C808BC" w:rsidRPr="007A7A24" w:rsidRDefault="00C13E55" w:rsidP="00C808BC">
            <w:pPr>
              <w:tabs>
                <w:tab w:val="left" w:pos="360"/>
              </w:tabs>
              <w:rPr>
                <w:bCs/>
                <w:sz w:val="24"/>
                <w:szCs w:val="24"/>
              </w:rPr>
            </w:pPr>
            <w:r w:rsidRPr="007A7A24">
              <w:rPr>
                <w:b/>
                <w:bCs/>
                <w:sz w:val="24"/>
                <w:szCs w:val="24"/>
              </w:rPr>
              <w:t xml:space="preserve">Наименование должности контактного лица: </w:t>
            </w:r>
            <w:r w:rsidR="0006424F" w:rsidRPr="007A7A24">
              <w:rPr>
                <w:bCs/>
                <w:sz w:val="24"/>
                <w:szCs w:val="24"/>
              </w:rPr>
              <w:t>ведущий эксперт</w:t>
            </w:r>
            <w:r w:rsidR="0006424F" w:rsidRPr="007A7A24">
              <w:rPr>
                <w:b/>
                <w:bCs/>
                <w:sz w:val="24"/>
                <w:szCs w:val="24"/>
              </w:rPr>
              <w:t xml:space="preserve"> </w:t>
            </w:r>
            <w:r w:rsidR="0006424F" w:rsidRPr="007A7A24">
              <w:rPr>
                <w:bCs/>
                <w:sz w:val="24"/>
                <w:szCs w:val="24"/>
              </w:rPr>
              <w:t>направления «Социальные проекты»</w:t>
            </w:r>
          </w:p>
          <w:p w:rsidR="00EF7B54" w:rsidRPr="00FA638A" w:rsidRDefault="00C13E55" w:rsidP="00C808BC">
            <w:pPr>
              <w:tabs>
                <w:tab w:val="left" w:pos="360"/>
              </w:tabs>
              <w:rPr>
                <w:i/>
                <w:sz w:val="24"/>
                <w:szCs w:val="24"/>
              </w:rPr>
            </w:pPr>
            <w:r w:rsidRPr="007A7A24">
              <w:rPr>
                <w:b/>
                <w:bCs/>
                <w:sz w:val="24"/>
                <w:szCs w:val="24"/>
              </w:rPr>
              <w:t xml:space="preserve">Контактное лицо: </w:t>
            </w:r>
            <w:r w:rsidR="0006424F" w:rsidRPr="007A7A24">
              <w:rPr>
                <w:bCs/>
                <w:sz w:val="24"/>
                <w:szCs w:val="24"/>
              </w:rPr>
              <w:t>Шелгунов Руслан Владимирович</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p>
          <w:p w:rsidR="00C808BC" w:rsidRPr="0006424F" w:rsidRDefault="00017650" w:rsidP="00017650">
            <w:pPr>
              <w:rPr>
                <w:sz w:val="24"/>
                <w:szCs w:val="24"/>
              </w:rPr>
            </w:pPr>
            <w:r>
              <w:rPr>
                <w:sz w:val="24"/>
                <w:szCs w:val="24"/>
              </w:rPr>
              <w:t>п</w:t>
            </w:r>
            <w:r w:rsidRPr="00017650">
              <w:rPr>
                <w:sz w:val="24"/>
                <w:szCs w:val="24"/>
              </w:rPr>
              <w:t>роведени</w:t>
            </w:r>
            <w:r>
              <w:rPr>
                <w:sz w:val="24"/>
                <w:szCs w:val="24"/>
              </w:rPr>
              <w:t>е</w:t>
            </w:r>
            <w:r w:rsidRPr="00017650">
              <w:rPr>
                <w:sz w:val="24"/>
                <w:szCs w:val="24"/>
              </w:rPr>
              <w:t xml:space="preserve"> мониторинга функционирования системы электронной очереди для получения места в дошкольных образовательных организациях</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BF0BD4" w:rsidRPr="00BF0BD4">
              <w:rPr>
                <w:sz w:val="24"/>
                <w:szCs w:val="24"/>
              </w:rPr>
              <w:t xml:space="preserve">1 000 000 (один миллион) рублей, в том числе НДС 18% в размере 152 542 (сто пятьдесят две тысячи пятьсот сорок два) рубля 37 коп. </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06424F" w:rsidRPr="0006424F" w:rsidRDefault="0006424F" w:rsidP="0006424F">
            <w:pPr>
              <w:tabs>
                <w:tab w:val="left" w:pos="360"/>
              </w:tabs>
              <w:jc w:val="both"/>
              <w:rPr>
                <w:sz w:val="24"/>
                <w:szCs w:val="24"/>
              </w:rPr>
            </w:pPr>
            <w:r w:rsidRPr="0006424F">
              <w:rPr>
                <w:sz w:val="24"/>
                <w:szCs w:val="24"/>
              </w:rPr>
              <w:t>Авансовый платеж в размере 50 % от стоимости услуг.</w:t>
            </w:r>
          </w:p>
          <w:p w:rsidR="00C808BC" w:rsidRPr="005779A1" w:rsidRDefault="0006424F" w:rsidP="0006424F">
            <w:pPr>
              <w:tabs>
                <w:tab w:val="left" w:pos="360"/>
              </w:tabs>
              <w:jc w:val="both"/>
              <w:rPr>
                <w:sz w:val="24"/>
                <w:szCs w:val="24"/>
              </w:rPr>
            </w:pPr>
            <w:r w:rsidRPr="0006424F">
              <w:rPr>
                <w:sz w:val="24"/>
                <w:szCs w:val="24"/>
              </w:rPr>
              <w:t>Окончательная оплата в размере 50 %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0E5E52" w:rsidRDefault="000E2180" w:rsidP="000E5E52">
            <w:pPr>
              <w:jc w:val="both"/>
              <w:rPr>
                <w:sz w:val="24"/>
                <w:szCs w:val="24"/>
              </w:rPr>
            </w:pPr>
            <w:r>
              <w:rPr>
                <w:b/>
                <w:sz w:val="24"/>
                <w:szCs w:val="24"/>
              </w:rPr>
              <w:t xml:space="preserve">Срок </w:t>
            </w:r>
            <w:r w:rsidR="000E5E52">
              <w:rPr>
                <w:b/>
                <w:sz w:val="24"/>
                <w:szCs w:val="24"/>
              </w:rPr>
              <w:t>оказания услуг:</w:t>
            </w:r>
            <w:r w:rsidR="00BF0BD4">
              <w:t xml:space="preserve"> </w:t>
            </w:r>
            <w:r w:rsidR="00BF0BD4" w:rsidRPr="00BF0BD4">
              <w:rPr>
                <w:sz w:val="24"/>
                <w:szCs w:val="24"/>
              </w:rPr>
              <w:t>с момента заключения договора по 15 декабря 2015 года.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7A7A24" w:rsidRDefault="00EF7B54" w:rsidP="00EF7B54">
            <w:pPr>
              <w:tabs>
                <w:tab w:val="left" w:pos="360"/>
              </w:tabs>
              <w:jc w:val="both"/>
              <w:rPr>
                <w:sz w:val="24"/>
                <w:szCs w:val="24"/>
              </w:rPr>
            </w:pPr>
            <w:r w:rsidRPr="00603475">
              <w:rPr>
                <w:b/>
                <w:bCs/>
                <w:sz w:val="24"/>
                <w:szCs w:val="24"/>
              </w:rPr>
              <w:t>Дата начала срока подачи заявок</w:t>
            </w:r>
            <w:r w:rsidRPr="007A7A24">
              <w:rPr>
                <w:b/>
                <w:bCs/>
                <w:sz w:val="24"/>
                <w:szCs w:val="24"/>
              </w:rPr>
              <w:t xml:space="preserve">: </w:t>
            </w:r>
            <w:r w:rsidR="00F86C28" w:rsidRPr="007A7A24">
              <w:rPr>
                <w:b/>
                <w:bCs/>
                <w:sz w:val="24"/>
                <w:szCs w:val="24"/>
              </w:rPr>
              <w:t>«</w:t>
            </w:r>
            <w:r w:rsidR="0005026B">
              <w:rPr>
                <w:b/>
                <w:bCs/>
                <w:sz w:val="24"/>
                <w:szCs w:val="24"/>
              </w:rPr>
              <w:t>29</w:t>
            </w:r>
            <w:r w:rsidR="00F86C28" w:rsidRPr="007A7A24">
              <w:rPr>
                <w:b/>
                <w:bCs/>
                <w:sz w:val="24"/>
                <w:szCs w:val="24"/>
              </w:rPr>
              <w:t>»</w:t>
            </w:r>
            <w:r w:rsidR="0005026B">
              <w:rPr>
                <w:b/>
                <w:bCs/>
                <w:sz w:val="24"/>
                <w:szCs w:val="24"/>
              </w:rPr>
              <w:t xml:space="preserve"> октября</w:t>
            </w:r>
            <w:r w:rsidR="00F86C28" w:rsidRPr="007A7A24">
              <w:rPr>
                <w:b/>
                <w:bCs/>
                <w:sz w:val="24"/>
                <w:szCs w:val="24"/>
              </w:rPr>
              <w:t xml:space="preserve"> </w:t>
            </w:r>
            <w:r w:rsidR="00C13E55" w:rsidRPr="007A7A24">
              <w:rPr>
                <w:b/>
                <w:bCs/>
                <w:sz w:val="24"/>
                <w:szCs w:val="24"/>
              </w:rPr>
              <w:t>2015</w:t>
            </w:r>
            <w:r w:rsidR="00F86C28" w:rsidRPr="007A7A24">
              <w:rPr>
                <w:b/>
                <w:bCs/>
                <w:sz w:val="24"/>
                <w:szCs w:val="24"/>
              </w:rPr>
              <w:t xml:space="preserve"> года</w:t>
            </w:r>
          </w:p>
          <w:p w:rsidR="00EF7B54" w:rsidRPr="007A7A24" w:rsidRDefault="00EF7B54" w:rsidP="00EF7B54">
            <w:pPr>
              <w:tabs>
                <w:tab w:val="left" w:pos="360"/>
              </w:tabs>
              <w:jc w:val="both"/>
              <w:rPr>
                <w:b/>
                <w:bCs/>
                <w:sz w:val="24"/>
                <w:szCs w:val="24"/>
              </w:rPr>
            </w:pPr>
            <w:r w:rsidRPr="007A7A24">
              <w:rPr>
                <w:b/>
                <w:bCs/>
                <w:sz w:val="24"/>
                <w:szCs w:val="24"/>
              </w:rPr>
              <w:t xml:space="preserve">Дата и время окончания срока подачи заявок: </w:t>
            </w:r>
            <w:r w:rsidR="00F86C28" w:rsidRPr="007A7A24">
              <w:rPr>
                <w:b/>
                <w:bCs/>
                <w:sz w:val="24"/>
                <w:szCs w:val="24"/>
              </w:rPr>
              <w:t>«</w:t>
            </w:r>
            <w:r w:rsidR="0005026B">
              <w:rPr>
                <w:b/>
                <w:bCs/>
                <w:sz w:val="24"/>
                <w:szCs w:val="24"/>
              </w:rPr>
              <w:t>05</w:t>
            </w:r>
            <w:r w:rsidR="00F86C28" w:rsidRPr="007A7A24">
              <w:rPr>
                <w:b/>
                <w:bCs/>
                <w:sz w:val="24"/>
                <w:szCs w:val="24"/>
              </w:rPr>
              <w:t>»</w:t>
            </w:r>
            <w:r w:rsidR="0005026B">
              <w:rPr>
                <w:b/>
                <w:bCs/>
                <w:sz w:val="24"/>
                <w:szCs w:val="24"/>
              </w:rPr>
              <w:t xml:space="preserve"> ноября </w:t>
            </w:r>
            <w:r w:rsidR="00C13E55" w:rsidRPr="007A7A24">
              <w:rPr>
                <w:b/>
                <w:bCs/>
                <w:sz w:val="24"/>
                <w:szCs w:val="24"/>
              </w:rPr>
              <w:t>2015</w:t>
            </w:r>
            <w:r w:rsidR="00F86C28" w:rsidRPr="007A7A24">
              <w:rPr>
                <w:b/>
                <w:bCs/>
                <w:sz w:val="24"/>
                <w:szCs w:val="24"/>
              </w:rPr>
              <w:t xml:space="preserve"> года</w:t>
            </w:r>
            <w:r w:rsidR="00C808BC" w:rsidRPr="007A7A24">
              <w:rPr>
                <w:b/>
                <w:bCs/>
                <w:sz w:val="24"/>
                <w:szCs w:val="24"/>
              </w:rPr>
              <w:t xml:space="preserve"> </w:t>
            </w:r>
            <w:r w:rsidR="0005026B">
              <w:rPr>
                <w:b/>
                <w:bCs/>
                <w:sz w:val="24"/>
                <w:szCs w:val="24"/>
              </w:rPr>
              <w:t xml:space="preserve">16 </w:t>
            </w:r>
            <w:r w:rsidRPr="007A7A24">
              <w:rPr>
                <w:b/>
                <w:bCs/>
                <w:sz w:val="24"/>
                <w:szCs w:val="24"/>
              </w:rPr>
              <w:t xml:space="preserve">ч. 00 мин. (время московское).  </w:t>
            </w:r>
          </w:p>
          <w:p w:rsidR="00EF7B54" w:rsidRPr="008F39E7" w:rsidRDefault="00EF7B54" w:rsidP="00EF7B54">
            <w:pPr>
              <w:tabs>
                <w:tab w:val="left" w:pos="360"/>
              </w:tabs>
              <w:jc w:val="both"/>
              <w:rPr>
                <w:b/>
                <w:sz w:val="24"/>
                <w:szCs w:val="24"/>
              </w:rPr>
            </w:pPr>
            <w:r w:rsidRPr="007A7A24">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lastRenderedPageBreak/>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BF0BD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05026B">
              <w:rPr>
                <w:b/>
                <w:sz w:val="24"/>
                <w:szCs w:val="24"/>
              </w:rPr>
              <w:t>«</w:t>
            </w:r>
            <w:r w:rsidR="0005026B" w:rsidRPr="0005026B">
              <w:rPr>
                <w:b/>
                <w:sz w:val="24"/>
                <w:szCs w:val="24"/>
              </w:rPr>
              <w:t>06</w:t>
            </w:r>
            <w:r w:rsidR="00F86C28" w:rsidRPr="0005026B">
              <w:rPr>
                <w:b/>
                <w:sz w:val="24"/>
                <w:szCs w:val="24"/>
              </w:rPr>
              <w:t>»</w:t>
            </w:r>
            <w:r w:rsidR="0005026B">
              <w:rPr>
                <w:b/>
                <w:sz w:val="24"/>
                <w:szCs w:val="24"/>
              </w:rPr>
              <w:t xml:space="preserve"> ноября</w:t>
            </w:r>
            <w:r w:rsidR="00BF0BD4">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05026B">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86C28" w:rsidRPr="0028511A">
              <w:rPr>
                <w:b/>
                <w:sz w:val="24"/>
                <w:szCs w:val="24"/>
              </w:rPr>
              <w:t>«</w:t>
            </w:r>
            <w:r w:rsidR="0005026B">
              <w:rPr>
                <w:b/>
                <w:sz w:val="24"/>
                <w:szCs w:val="24"/>
              </w:rPr>
              <w:t xml:space="preserve">06» ноября </w:t>
            </w:r>
            <w:r w:rsidR="00C13E55" w:rsidRPr="0028511A">
              <w:rPr>
                <w:b/>
                <w:bCs/>
                <w:sz w:val="24"/>
                <w:szCs w:val="24"/>
              </w:rPr>
              <w:t>2015</w:t>
            </w:r>
            <w:r w:rsidR="00F86C28" w:rsidRPr="0028511A">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06424F" w:rsidTr="00F619D8">
              <w:trPr>
                <w:trHeight w:val="423"/>
              </w:trPr>
              <w:tc>
                <w:tcPr>
                  <w:tcW w:w="4107" w:type="dxa"/>
                  <w:shd w:val="clear" w:color="auto" w:fill="auto"/>
                  <w:vAlign w:val="center"/>
                </w:tcPr>
                <w:p w:rsidR="00FD66B8" w:rsidRPr="00F619D8" w:rsidRDefault="00505079" w:rsidP="00C808BC">
                  <w:pPr>
                    <w:pStyle w:val="afff2"/>
                    <w:numPr>
                      <w:ilvl w:val="0"/>
                      <w:numId w:val="17"/>
                    </w:numPr>
                    <w:rPr>
                      <w:sz w:val="24"/>
                    </w:rPr>
                  </w:pPr>
                  <w:r>
                    <w:rPr>
                      <w:sz w:val="24"/>
                    </w:rPr>
                    <w:t xml:space="preserve">Стоимость </w:t>
                  </w:r>
                  <w:r w:rsidR="00C808BC" w:rsidRPr="00F619D8">
                    <w:rPr>
                      <w:sz w:val="24"/>
                    </w:rPr>
                    <w:t>договора</w:t>
                  </w:r>
                  <w:r w:rsidR="00D46172" w:rsidRPr="00F619D8">
                    <w:rPr>
                      <w:sz w:val="24"/>
                    </w:rPr>
                    <w:t>.</w:t>
                  </w:r>
                </w:p>
              </w:tc>
              <w:tc>
                <w:tcPr>
                  <w:tcW w:w="2268" w:type="dxa"/>
                  <w:shd w:val="clear" w:color="auto" w:fill="auto"/>
                  <w:vAlign w:val="center"/>
                </w:tcPr>
                <w:p w:rsidR="00FD66B8" w:rsidRPr="00F619D8" w:rsidRDefault="00F619D8" w:rsidP="0028511A">
                  <w:pPr>
                    <w:jc w:val="center"/>
                    <w:rPr>
                      <w:b/>
                      <w:sz w:val="24"/>
                    </w:rPr>
                  </w:pPr>
                  <w:r>
                    <w:rPr>
                      <w:b/>
                      <w:sz w:val="24"/>
                    </w:rPr>
                    <w:t>60</w:t>
                  </w:r>
                </w:p>
              </w:tc>
              <w:tc>
                <w:tcPr>
                  <w:tcW w:w="2606" w:type="dxa"/>
                  <w:shd w:val="clear" w:color="auto" w:fill="auto"/>
                  <w:vAlign w:val="center"/>
                </w:tcPr>
                <w:p w:rsidR="00FD66B8" w:rsidRPr="00F619D8" w:rsidRDefault="00F619D8" w:rsidP="00F619D8">
                  <w:pPr>
                    <w:jc w:val="center"/>
                    <w:rPr>
                      <w:b/>
                      <w:bCs/>
                      <w:sz w:val="24"/>
                      <w:szCs w:val="24"/>
                    </w:rPr>
                  </w:pPr>
                  <w:r w:rsidRPr="00F619D8">
                    <w:rPr>
                      <w:b/>
                      <w:bCs/>
                      <w:sz w:val="24"/>
                      <w:szCs w:val="24"/>
                    </w:rPr>
                    <w:t>0,</w:t>
                  </w:r>
                  <w:r>
                    <w:rPr>
                      <w:b/>
                      <w:bCs/>
                      <w:sz w:val="24"/>
                      <w:szCs w:val="24"/>
                    </w:rPr>
                    <w:t>6</w:t>
                  </w:r>
                  <w:r w:rsidRPr="00F619D8">
                    <w:rPr>
                      <w:b/>
                      <w:bCs/>
                      <w:sz w:val="24"/>
                      <w:szCs w:val="24"/>
                    </w:rPr>
                    <w:t>0</w:t>
                  </w:r>
                </w:p>
              </w:tc>
            </w:tr>
            <w:tr w:rsidR="00FD66B8" w:rsidRPr="0006424F" w:rsidTr="00F619D8">
              <w:trPr>
                <w:trHeight w:val="362"/>
              </w:trPr>
              <w:tc>
                <w:tcPr>
                  <w:tcW w:w="4107" w:type="dxa"/>
                  <w:shd w:val="clear" w:color="auto" w:fill="auto"/>
                  <w:vAlign w:val="center"/>
                </w:tcPr>
                <w:p w:rsidR="00FD66B8" w:rsidRPr="00F619D8" w:rsidRDefault="00D46172" w:rsidP="00D46172">
                  <w:pPr>
                    <w:pStyle w:val="afff2"/>
                    <w:numPr>
                      <w:ilvl w:val="0"/>
                      <w:numId w:val="17"/>
                    </w:numPr>
                    <w:rPr>
                      <w:sz w:val="24"/>
                    </w:rPr>
                  </w:pPr>
                  <w:r w:rsidRPr="00F619D8">
                    <w:rPr>
                      <w:sz w:val="24"/>
                    </w:rPr>
                    <w:t>Квалификация участника за</w:t>
                  </w:r>
                  <w:r w:rsidR="008E7C3A">
                    <w:rPr>
                      <w:sz w:val="24"/>
                    </w:rPr>
                    <w:t>проса предложений</w:t>
                  </w:r>
                </w:p>
              </w:tc>
              <w:tc>
                <w:tcPr>
                  <w:tcW w:w="2268" w:type="dxa"/>
                  <w:shd w:val="clear" w:color="auto" w:fill="auto"/>
                  <w:vAlign w:val="center"/>
                </w:tcPr>
                <w:p w:rsidR="00FD66B8" w:rsidRPr="00F619D8" w:rsidRDefault="00F619D8" w:rsidP="0028511A">
                  <w:pPr>
                    <w:jc w:val="center"/>
                    <w:rPr>
                      <w:b/>
                      <w:sz w:val="24"/>
                    </w:rPr>
                  </w:pPr>
                  <w:r>
                    <w:rPr>
                      <w:b/>
                      <w:sz w:val="24"/>
                    </w:rPr>
                    <w:t>40</w:t>
                  </w:r>
                </w:p>
              </w:tc>
              <w:tc>
                <w:tcPr>
                  <w:tcW w:w="2606" w:type="dxa"/>
                  <w:shd w:val="clear" w:color="auto" w:fill="auto"/>
                  <w:vAlign w:val="center"/>
                </w:tcPr>
                <w:p w:rsidR="00F619D8" w:rsidRPr="00F619D8" w:rsidRDefault="00F619D8" w:rsidP="00F619D8">
                  <w:pPr>
                    <w:jc w:val="center"/>
                    <w:rPr>
                      <w:b/>
                      <w:bCs/>
                      <w:sz w:val="24"/>
                      <w:szCs w:val="24"/>
                    </w:rPr>
                  </w:pPr>
                  <w:r w:rsidRPr="00F619D8">
                    <w:rPr>
                      <w:b/>
                      <w:bCs/>
                      <w:sz w:val="24"/>
                      <w:szCs w:val="24"/>
                    </w:rPr>
                    <w:t>0,</w:t>
                  </w:r>
                  <w:r>
                    <w:rPr>
                      <w:b/>
                      <w:bCs/>
                      <w:sz w:val="24"/>
                      <w:szCs w:val="24"/>
                    </w:rPr>
                    <w:t>4</w:t>
                  </w:r>
                  <w:r w:rsidRPr="00F619D8">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06424F">
              <w:rPr>
                <w:sz w:val="24"/>
                <w:szCs w:val="24"/>
              </w:rPr>
              <w:t xml:space="preserve">Оценка и сопоставление заявок на участие в </w:t>
            </w:r>
            <w:r w:rsidR="00D13429" w:rsidRPr="0006424F">
              <w:rPr>
                <w:sz w:val="24"/>
                <w:szCs w:val="24"/>
              </w:rPr>
              <w:t>запросе предложений</w:t>
            </w:r>
            <w:r w:rsidRPr="0006424F">
              <w:rPr>
                <w:sz w:val="24"/>
                <w:szCs w:val="24"/>
              </w:rPr>
              <w:t>,</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 xml:space="preserve">а) </w:t>
            </w:r>
            <w:r w:rsidR="00505079">
              <w:rPr>
                <w:sz w:val="24"/>
                <w:szCs w:val="24"/>
              </w:rPr>
              <w:t xml:space="preserve">Стоимость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w:t>
            </w:r>
            <w:bookmarkStart w:id="75" w:name="_GoBack"/>
            <w:bookmarkEnd w:id="75"/>
            <w:r w:rsidRPr="00B70DAC">
              <w:rPr>
                <w:sz w:val="24"/>
                <w:szCs w:val="24"/>
              </w:rPr>
              <w:t>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07542277"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5pt;height:22.5pt" o:ole="">
                  <v:imagedata r:id="rId15" o:title=""/>
                </v:shape>
                <o:OLEObject Type="Embed" ProgID="Equation.3" ShapeID="_x0000_i1026" DrawAspect="Content" ObjectID="_1507542278"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07542279"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5pt;height:24pt" o:ole="">
                  <v:imagedata r:id="rId19" o:title=""/>
                </v:shape>
                <o:OLEObject Type="Embed" ProgID="Equation.3" ShapeID="_x0000_i1028" DrawAspect="Content" ObjectID="_1507542280"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7.5pt;height:25.5pt" o:ole="">
                  <v:imagedata r:id="rId21" o:title=""/>
                </v:shape>
                <o:OLEObject Type="Embed" ProgID="Equation.3" ShapeID="_x0000_i1029" DrawAspect="Content" ObjectID="_1507542281"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6.5pt" o:ole="">
                  <v:imagedata r:id="rId23" o:title=""/>
                </v:shape>
                <o:OLEObject Type="Embed" ProgID="Equation.3" ShapeID="_x0000_i1030" DrawAspect="Content" ObjectID="_1507542282"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07542283"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637"/>
              <w:gridCol w:w="5811"/>
            </w:tblGrid>
            <w:tr w:rsidR="001D1BC3"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F9318E" w:rsidRDefault="00031672" w:rsidP="00F619D8">
                  <w:pPr>
                    <w:autoSpaceDE w:val="0"/>
                    <w:autoSpaceDN w:val="0"/>
                    <w:adjustRightInd w:val="0"/>
                    <w:rPr>
                      <w:bCs/>
                      <w:i/>
                      <w:sz w:val="24"/>
                      <w:szCs w:val="24"/>
                    </w:rPr>
                  </w:pPr>
                  <w:r w:rsidRPr="00F9318E">
                    <w:rPr>
                      <w:bCs/>
                      <w:i/>
                      <w:sz w:val="24"/>
                      <w:szCs w:val="24"/>
                    </w:rPr>
                    <w:t xml:space="preserve">Показатель </w:t>
                  </w:r>
                  <w:r w:rsidR="00E95006" w:rsidRPr="00F9318E">
                    <w:rPr>
                      <w:bCs/>
                      <w:i/>
                      <w:sz w:val="24"/>
                      <w:szCs w:val="24"/>
                    </w:rPr>
                    <w:t>1</w:t>
                  </w:r>
                  <w:r w:rsidR="00F619D8" w:rsidRPr="00F9318E">
                    <w:rPr>
                      <w:bCs/>
                      <w:i/>
                      <w:sz w:val="24"/>
                      <w:szCs w:val="24"/>
                    </w:rPr>
                    <w:t>.</w:t>
                  </w:r>
                </w:p>
                <w:p w:rsidR="00F619D8" w:rsidRPr="00F9318E" w:rsidRDefault="00F619D8" w:rsidP="00F619D8">
                  <w:pPr>
                    <w:autoSpaceDE w:val="0"/>
                    <w:autoSpaceDN w:val="0"/>
                    <w:adjustRightInd w:val="0"/>
                    <w:rPr>
                      <w:i/>
                      <w:sz w:val="24"/>
                      <w:szCs w:val="24"/>
                    </w:rPr>
                  </w:pPr>
                  <w:r w:rsidRPr="00F9318E">
                    <w:rPr>
                      <w:bCs/>
                      <w:i/>
                      <w:sz w:val="24"/>
                      <w:szCs w:val="24"/>
                    </w:rPr>
                    <w:t xml:space="preserve">Наличие опыта </w:t>
                  </w:r>
                  <w:r w:rsidR="00A83B69">
                    <w:rPr>
                      <w:bCs/>
                      <w:i/>
                      <w:sz w:val="24"/>
                      <w:szCs w:val="24"/>
                    </w:rPr>
                    <w:t>работы</w:t>
                  </w:r>
                  <w:r w:rsidRPr="00F9318E">
                    <w:rPr>
                      <w:bCs/>
                      <w:i/>
                      <w:sz w:val="24"/>
                      <w:szCs w:val="24"/>
                    </w:rPr>
                    <w:t xml:space="preserve"> с </w:t>
                  </w:r>
                  <w:r w:rsidRPr="00F9318E">
                    <w:rPr>
                      <w:i/>
                      <w:sz w:val="24"/>
                      <w:szCs w:val="24"/>
                    </w:rPr>
                    <w:t xml:space="preserve">органами государственной и муниципальной власти, с государственными и муниципальными организациями за </w:t>
                  </w:r>
                  <w:r w:rsidR="00F9318E" w:rsidRPr="00F9318E">
                    <w:rPr>
                      <w:i/>
                      <w:sz w:val="24"/>
                      <w:szCs w:val="24"/>
                    </w:rPr>
                    <w:t xml:space="preserve">2013-2015 </w:t>
                  </w:r>
                  <w:r w:rsidRPr="00F9318E">
                    <w:rPr>
                      <w:i/>
                      <w:sz w:val="24"/>
                      <w:szCs w:val="24"/>
                    </w:rPr>
                    <w:t>год</w:t>
                  </w:r>
                  <w:r w:rsidR="00F9318E" w:rsidRPr="00F9318E">
                    <w:rPr>
                      <w:i/>
                      <w:sz w:val="24"/>
                      <w:szCs w:val="24"/>
                    </w:rPr>
                    <w:t>ы</w:t>
                  </w:r>
                  <w:r w:rsidRPr="00F9318E">
                    <w:rPr>
                      <w:i/>
                      <w:sz w:val="24"/>
                      <w:szCs w:val="24"/>
                    </w:rPr>
                    <w:t>.</w:t>
                  </w:r>
                </w:p>
                <w:p w:rsidR="0083679E" w:rsidRPr="00F9318E" w:rsidRDefault="0083679E" w:rsidP="00F619D8">
                  <w:pPr>
                    <w:autoSpaceDE w:val="0"/>
                    <w:autoSpaceDN w:val="0"/>
                    <w:adjustRightInd w:val="0"/>
                    <w:ind w:firstLine="284"/>
                    <w:rPr>
                      <w:bCs/>
                      <w:i/>
                      <w:sz w:val="24"/>
                      <w:szCs w:val="24"/>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006" w:rsidRPr="00F9318E" w:rsidRDefault="00E95006" w:rsidP="00E95006">
                  <w:pPr>
                    <w:autoSpaceDE w:val="0"/>
                    <w:autoSpaceDN w:val="0"/>
                    <w:adjustRightInd w:val="0"/>
                    <w:jc w:val="both"/>
                    <w:rPr>
                      <w:b/>
                      <w:bCs/>
                      <w:sz w:val="24"/>
                      <w:szCs w:val="24"/>
                    </w:rPr>
                  </w:pPr>
                  <w:r w:rsidRPr="00F9318E">
                    <w:rPr>
                      <w:b/>
                      <w:bCs/>
                      <w:sz w:val="24"/>
                      <w:szCs w:val="24"/>
                    </w:rPr>
                    <w:t xml:space="preserve">Максимальный балл – </w:t>
                  </w:r>
                  <w:r w:rsidR="00CF5F77">
                    <w:rPr>
                      <w:b/>
                      <w:bCs/>
                      <w:sz w:val="24"/>
                      <w:szCs w:val="24"/>
                    </w:rPr>
                    <w:t>15</w:t>
                  </w:r>
                </w:p>
                <w:p w:rsidR="00C366AE" w:rsidRPr="00F9318E" w:rsidRDefault="00C366AE" w:rsidP="00C366AE">
                  <w:pPr>
                    <w:snapToGrid w:val="0"/>
                    <w:jc w:val="both"/>
                    <w:rPr>
                      <w:sz w:val="24"/>
                      <w:szCs w:val="24"/>
                    </w:rPr>
                  </w:pPr>
                  <w:r w:rsidRPr="00F9318E">
                    <w:rPr>
                      <w:sz w:val="24"/>
                      <w:szCs w:val="24"/>
                    </w:rPr>
                    <w:t>Участник закупки предста</w:t>
                  </w:r>
                  <w:r w:rsidR="00A83B69">
                    <w:rPr>
                      <w:sz w:val="24"/>
                      <w:szCs w:val="24"/>
                    </w:rPr>
                    <w:t>вляет сведения (договоры/контракты), подтверждающие наличие опыта работы</w:t>
                  </w:r>
                  <w:r w:rsidRPr="00F9318E">
                    <w:rPr>
                      <w:sz w:val="24"/>
                      <w:szCs w:val="24"/>
                    </w:rPr>
                    <w:t xml:space="preserve"> с органами государственной и муниципальной власти, с государственными и муниципальными организациями </w:t>
                  </w:r>
                  <w:r w:rsidR="00F619D8" w:rsidRPr="00F9318E">
                    <w:rPr>
                      <w:sz w:val="24"/>
                      <w:szCs w:val="24"/>
                    </w:rPr>
                    <w:t xml:space="preserve">за </w:t>
                  </w:r>
                  <w:r w:rsidR="00064F27" w:rsidRPr="00F9318E">
                    <w:rPr>
                      <w:sz w:val="24"/>
                      <w:szCs w:val="24"/>
                    </w:rPr>
                    <w:t>2013-</w:t>
                  </w:r>
                  <w:r w:rsidR="00F619D8" w:rsidRPr="00F9318E">
                    <w:rPr>
                      <w:sz w:val="24"/>
                      <w:szCs w:val="24"/>
                    </w:rPr>
                    <w:t>201</w:t>
                  </w:r>
                  <w:r w:rsidR="00064F27" w:rsidRPr="00F9318E">
                    <w:rPr>
                      <w:sz w:val="24"/>
                      <w:szCs w:val="24"/>
                    </w:rPr>
                    <w:t>5</w:t>
                  </w:r>
                  <w:r w:rsidR="00F619D8" w:rsidRPr="00F9318E">
                    <w:rPr>
                      <w:sz w:val="24"/>
                      <w:szCs w:val="24"/>
                    </w:rPr>
                    <w:t xml:space="preserve"> год</w:t>
                  </w:r>
                  <w:r w:rsidR="00064F27" w:rsidRPr="00F9318E">
                    <w:rPr>
                      <w:sz w:val="24"/>
                      <w:szCs w:val="24"/>
                    </w:rPr>
                    <w:t>ы</w:t>
                  </w:r>
                  <w:r w:rsidR="00F619D8" w:rsidRPr="00F9318E">
                    <w:rPr>
                      <w:sz w:val="24"/>
                      <w:szCs w:val="24"/>
                    </w:rPr>
                    <w:t xml:space="preserve"> </w:t>
                  </w:r>
                  <w:r w:rsidRPr="00F9318E">
                    <w:rPr>
                      <w:sz w:val="24"/>
                      <w:szCs w:val="24"/>
                    </w:rPr>
                    <w:t>(Форма № 4).</w:t>
                  </w:r>
                </w:p>
                <w:p w:rsidR="00C366AE" w:rsidRPr="00F9318E" w:rsidRDefault="00C366AE" w:rsidP="00C366AE">
                  <w:pPr>
                    <w:snapToGrid w:val="0"/>
                    <w:jc w:val="both"/>
                    <w:rPr>
                      <w:sz w:val="24"/>
                      <w:szCs w:val="24"/>
                    </w:rPr>
                  </w:pPr>
                  <w:r w:rsidRPr="00F9318E">
                    <w:rPr>
                      <w:sz w:val="24"/>
                      <w:szCs w:val="24"/>
                    </w:rPr>
                    <w:lastRenderedPageBreak/>
                    <w:t xml:space="preserve">Оценка заявок осуществляется путем выставления баллов от 0 до </w:t>
                  </w:r>
                  <w:r w:rsidR="00CF5F77">
                    <w:rPr>
                      <w:sz w:val="24"/>
                      <w:szCs w:val="24"/>
                    </w:rPr>
                    <w:t>15</w:t>
                  </w:r>
                  <w:r w:rsidR="00CF5F77" w:rsidRPr="00F9318E">
                    <w:rPr>
                      <w:sz w:val="24"/>
                      <w:szCs w:val="24"/>
                    </w:rPr>
                    <w:t xml:space="preserve"> </w:t>
                  </w:r>
                  <w:r w:rsidRPr="00F9318E">
                    <w:rPr>
                      <w:sz w:val="24"/>
                      <w:szCs w:val="24"/>
                    </w:rPr>
                    <w:t>баллов следующим образом:</w:t>
                  </w:r>
                </w:p>
                <w:p w:rsidR="00C366AE" w:rsidRPr="00F9318E" w:rsidRDefault="00C366AE" w:rsidP="00C366AE">
                  <w:pPr>
                    <w:snapToGrid w:val="0"/>
                    <w:jc w:val="both"/>
                    <w:rPr>
                      <w:sz w:val="24"/>
                      <w:szCs w:val="24"/>
                    </w:rPr>
                  </w:pPr>
                  <w:r w:rsidRPr="00F9318E">
                    <w:rPr>
                      <w:sz w:val="24"/>
                      <w:szCs w:val="24"/>
                    </w:rPr>
                    <w:t>- более 5 договоров (контрактов) по выполнению аналогичных услу</w:t>
                  </w:r>
                  <w:r w:rsidR="00F619D8" w:rsidRPr="00F9318E">
                    <w:rPr>
                      <w:sz w:val="24"/>
                      <w:szCs w:val="24"/>
                    </w:rPr>
                    <w:t>г</w:t>
                  </w:r>
                  <w:r w:rsidRPr="00F9318E">
                    <w:rPr>
                      <w:sz w:val="24"/>
                      <w:szCs w:val="24"/>
                    </w:rPr>
                    <w:t xml:space="preserve"> – </w:t>
                  </w:r>
                  <w:r w:rsidR="00CF5F77">
                    <w:rPr>
                      <w:sz w:val="24"/>
                      <w:szCs w:val="24"/>
                    </w:rPr>
                    <w:t>15</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xml:space="preserve">- от 3 до 5 договоров (контрактов) по выполнению аналогичных услуг - </w:t>
                  </w:r>
                  <w:r w:rsidR="00CF5F77">
                    <w:rPr>
                      <w:sz w:val="24"/>
                      <w:szCs w:val="24"/>
                    </w:rPr>
                    <w:t>10</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xml:space="preserve">- от 1 до 3 договоров (контрактов) по выполнению аналогичных услуг - </w:t>
                  </w:r>
                  <w:r w:rsidR="00CF5F77">
                    <w:rPr>
                      <w:sz w:val="24"/>
                      <w:szCs w:val="24"/>
                    </w:rPr>
                    <w:t>5</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при отсутствии в заявке подтверждения выполнения договоров (контрактов) по выполнению аналогичных услуг - 0 баллов.</w:t>
                  </w:r>
                </w:p>
                <w:p w:rsidR="005275A2" w:rsidRPr="00F9318E" w:rsidRDefault="00C366AE" w:rsidP="00C366AE">
                  <w:pPr>
                    <w:snapToGrid w:val="0"/>
                    <w:jc w:val="both"/>
                    <w:rPr>
                      <w:sz w:val="24"/>
                      <w:szCs w:val="24"/>
                    </w:rPr>
                  </w:pPr>
                  <w:r w:rsidRPr="00F9318E">
                    <w:rPr>
                      <w:sz w:val="24"/>
                      <w:szCs w:val="24"/>
                    </w:rPr>
                    <w:t>Наличие опыта подтверждается представлением копий первой и последней страниц договоров (контрактов) и актов выполненных работ.</w:t>
                  </w:r>
                </w:p>
              </w:tc>
            </w:tr>
            <w:tr w:rsidR="00E95006"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5006" w:rsidRPr="00F9318E" w:rsidRDefault="00E95006" w:rsidP="00F619D8">
                  <w:pPr>
                    <w:autoSpaceDE w:val="0"/>
                    <w:autoSpaceDN w:val="0"/>
                    <w:adjustRightInd w:val="0"/>
                    <w:jc w:val="both"/>
                    <w:rPr>
                      <w:i/>
                      <w:sz w:val="24"/>
                      <w:szCs w:val="24"/>
                    </w:rPr>
                  </w:pPr>
                  <w:r w:rsidRPr="00F9318E">
                    <w:rPr>
                      <w:bCs/>
                      <w:i/>
                      <w:sz w:val="24"/>
                      <w:szCs w:val="24"/>
                    </w:rPr>
                    <w:lastRenderedPageBreak/>
                    <w:t>Показатель 2</w:t>
                  </w:r>
                  <w:r w:rsidR="00F619D8" w:rsidRPr="00F9318E">
                    <w:rPr>
                      <w:bCs/>
                      <w:i/>
                      <w:sz w:val="24"/>
                      <w:szCs w:val="24"/>
                    </w:rPr>
                    <w:t>.</w:t>
                  </w:r>
                </w:p>
                <w:p w:rsidR="00E95006" w:rsidRPr="00F9318E" w:rsidRDefault="00F619D8" w:rsidP="00F619D8">
                  <w:pPr>
                    <w:autoSpaceDE w:val="0"/>
                    <w:autoSpaceDN w:val="0"/>
                    <w:adjustRightInd w:val="0"/>
                    <w:jc w:val="both"/>
                    <w:rPr>
                      <w:bCs/>
                      <w:i/>
                      <w:sz w:val="24"/>
                      <w:szCs w:val="24"/>
                    </w:rPr>
                  </w:pPr>
                  <w:r w:rsidRPr="00F9318E">
                    <w:rPr>
                      <w:bCs/>
                      <w:i/>
                      <w:sz w:val="24"/>
                      <w:szCs w:val="24"/>
                    </w:rPr>
                    <w:t>Наличие соглашений о сотрудничестве с организациями сферы образования.</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006" w:rsidRPr="00F9318E" w:rsidRDefault="00E95006" w:rsidP="00E95006">
                  <w:pPr>
                    <w:autoSpaceDE w:val="0"/>
                    <w:autoSpaceDN w:val="0"/>
                    <w:adjustRightInd w:val="0"/>
                    <w:jc w:val="both"/>
                    <w:rPr>
                      <w:b/>
                      <w:bCs/>
                      <w:sz w:val="24"/>
                      <w:szCs w:val="24"/>
                    </w:rPr>
                  </w:pPr>
                  <w:r w:rsidRPr="00F9318E">
                    <w:rPr>
                      <w:b/>
                      <w:bCs/>
                      <w:sz w:val="24"/>
                      <w:szCs w:val="24"/>
                    </w:rPr>
                    <w:t xml:space="preserve">Максимальный балл – </w:t>
                  </w:r>
                  <w:r w:rsidR="00CF5F77" w:rsidRPr="00F9318E">
                    <w:rPr>
                      <w:b/>
                      <w:bCs/>
                      <w:sz w:val="24"/>
                      <w:szCs w:val="24"/>
                    </w:rPr>
                    <w:t>2</w:t>
                  </w:r>
                  <w:r w:rsidR="00CF5F77">
                    <w:rPr>
                      <w:b/>
                      <w:bCs/>
                      <w:sz w:val="24"/>
                      <w:szCs w:val="24"/>
                    </w:rPr>
                    <w:t>5</w:t>
                  </w:r>
                </w:p>
                <w:p w:rsidR="00C366AE" w:rsidRPr="00F9318E" w:rsidRDefault="00C366AE" w:rsidP="00C366AE">
                  <w:pPr>
                    <w:autoSpaceDE w:val="0"/>
                    <w:autoSpaceDN w:val="0"/>
                    <w:adjustRightInd w:val="0"/>
                    <w:ind w:firstLine="284"/>
                    <w:jc w:val="both"/>
                    <w:rPr>
                      <w:bCs/>
                      <w:sz w:val="24"/>
                      <w:szCs w:val="24"/>
                    </w:rPr>
                  </w:pPr>
                  <w:r w:rsidRPr="00F9318E">
                    <w:rPr>
                      <w:bCs/>
                      <w:sz w:val="24"/>
                      <w:szCs w:val="24"/>
                    </w:rPr>
                    <w:t>Участник закупки представляет сведения о наличии соглашений о сотрудничестве с организациями сферы образования.</w:t>
                  </w:r>
                </w:p>
                <w:p w:rsidR="00C366AE" w:rsidRPr="00F9318E" w:rsidRDefault="00C366AE" w:rsidP="00C366AE">
                  <w:pPr>
                    <w:autoSpaceDE w:val="0"/>
                    <w:autoSpaceDN w:val="0"/>
                    <w:adjustRightInd w:val="0"/>
                    <w:ind w:firstLine="284"/>
                    <w:jc w:val="both"/>
                    <w:rPr>
                      <w:bCs/>
                      <w:sz w:val="24"/>
                      <w:szCs w:val="24"/>
                    </w:rPr>
                  </w:pPr>
                  <w:r w:rsidRPr="00F9318E">
                    <w:rPr>
                      <w:bCs/>
                      <w:sz w:val="24"/>
                      <w:szCs w:val="24"/>
                    </w:rPr>
                    <w:t xml:space="preserve">Оценка заявок осуществляется на основании количественных показателей, где участнику, предоставившему наибольшее число документарно подтвержденных данных о наличии соглашений о сотрудничестве с организациями сферы образования, присуждается </w:t>
                  </w:r>
                  <w:r w:rsidR="00CF5F77" w:rsidRPr="00F9318E">
                    <w:rPr>
                      <w:bCs/>
                      <w:sz w:val="24"/>
                      <w:szCs w:val="24"/>
                    </w:rPr>
                    <w:t>2</w:t>
                  </w:r>
                  <w:r w:rsidR="00CF5F77">
                    <w:rPr>
                      <w:bCs/>
                      <w:sz w:val="24"/>
                      <w:szCs w:val="24"/>
                    </w:rPr>
                    <w:t>5</w:t>
                  </w:r>
                  <w:r w:rsidR="00CF5F77" w:rsidRPr="00F9318E">
                    <w:rPr>
                      <w:bCs/>
                      <w:sz w:val="24"/>
                      <w:szCs w:val="24"/>
                    </w:rPr>
                    <w:t xml:space="preserve"> </w:t>
                  </w:r>
                  <w:r w:rsidRPr="00F9318E">
                    <w:rPr>
                      <w:bCs/>
                      <w:sz w:val="24"/>
                      <w:szCs w:val="24"/>
                    </w:rPr>
                    <w:t>баллов, остальным участникам – согласно их рейтингу по количеству предоставленных материалов.</w:t>
                  </w:r>
                </w:p>
                <w:p w:rsidR="00E95006" w:rsidRPr="00F9318E" w:rsidRDefault="00C366AE" w:rsidP="00C366AE">
                  <w:pPr>
                    <w:autoSpaceDE w:val="0"/>
                    <w:autoSpaceDN w:val="0"/>
                    <w:adjustRightInd w:val="0"/>
                    <w:jc w:val="both"/>
                    <w:rPr>
                      <w:b/>
                      <w:bCs/>
                      <w:sz w:val="24"/>
                      <w:szCs w:val="24"/>
                    </w:rPr>
                  </w:pPr>
                  <w:r w:rsidRPr="00F9318E">
                    <w:rPr>
                      <w:bCs/>
                      <w:sz w:val="24"/>
                      <w:szCs w:val="24"/>
                    </w:rPr>
                    <w:t>Наличие указанных соглашений /договоров (контрактов) подтверждается копиями первой и последней страниц соглашений/договоров (контрактов).</w:t>
                  </w:r>
                </w:p>
              </w:tc>
            </w:tr>
            <w:tr w:rsidR="004129EC"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29EC" w:rsidRPr="00F9318E" w:rsidRDefault="004129EC" w:rsidP="00F619D8">
                  <w:pPr>
                    <w:autoSpaceDE w:val="0"/>
                    <w:autoSpaceDN w:val="0"/>
                    <w:adjustRightInd w:val="0"/>
                    <w:ind w:hanging="8"/>
                    <w:jc w:val="both"/>
                    <w:rPr>
                      <w:bCs/>
                      <w:i/>
                      <w:sz w:val="24"/>
                      <w:szCs w:val="24"/>
                    </w:rPr>
                  </w:pPr>
                  <w:r w:rsidRPr="00F9318E">
                    <w:rPr>
                      <w:bCs/>
                      <w:i/>
                      <w:sz w:val="24"/>
                      <w:szCs w:val="24"/>
                    </w:rPr>
                    <w:t>Показатель 3</w:t>
                  </w:r>
                  <w:r w:rsidR="00F619D8" w:rsidRPr="00F9318E">
                    <w:rPr>
                      <w:bCs/>
                      <w:i/>
                      <w:sz w:val="24"/>
                      <w:szCs w:val="24"/>
                    </w:rPr>
                    <w:t>.</w:t>
                  </w:r>
                </w:p>
                <w:p w:rsidR="0083679E" w:rsidRPr="00F9318E" w:rsidRDefault="00C366AE" w:rsidP="00F619D8">
                  <w:pPr>
                    <w:autoSpaceDE w:val="0"/>
                    <w:autoSpaceDN w:val="0"/>
                    <w:adjustRightInd w:val="0"/>
                    <w:ind w:hanging="8"/>
                    <w:jc w:val="both"/>
                    <w:rPr>
                      <w:b/>
                      <w:bCs/>
                      <w:sz w:val="24"/>
                      <w:szCs w:val="24"/>
                    </w:rPr>
                  </w:pPr>
                  <w:r w:rsidRPr="00F9318E">
                    <w:rPr>
                      <w:bCs/>
                      <w:i/>
                      <w:sz w:val="24"/>
                      <w:szCs w:val="24"/>
                    </w:rPr>
                    <w:t>Квалификация персонала</w:t>
                  </w:r>
                  <w:r w:rsidR="00F619D8" w:rsidRPr="00F9318E">
                    <w:rPr>
                      <w:bCs/>
                      <w:i/>
                      <w:sz w:val="24"/>
                      <w:szCs w:val="24"/>
                    </w:rPr>
                    <w:t>.</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29EC" w:rsidRPr="00F9318E" w:rsidRDefault="0083679E" w:rsidP="001E1E2F">
                  <w:pPr>
                    <w:autoSpaceDE w:val="0"/>
                    <w:autoSpaceDN w:val="0"/>
                    <w:adjustRightInd w:val="0"/>
                    <w:jc w:val="both"/>
                    <w:rPr>
                      <w:b/>
                      <w:bCs/>
                      <w:sz w:val="24"/>
                      <w:szCs w:val="24"/>
                    </w:rPr>
                  </w:pPr>
                  <w:r w:rsidRPr="00F9318E">
                    <w:rPr>
                      <w:b/>
                      <w:bCs/>
                      <w:sz w:val="24"/>
                      <w:szCs w:val="24"/>
                    </w:rPr>
                    <w:t xml:space="preserve">Максимальный балл – </w:t>
                  </w:r>
                  <w:r w:rsidR="00CF5F77" w:rsidRPr="00F9318E">
                    <w:rPr>
                      <w:b/>
                      <w:bCs/>
                      <w:sz w:val="24"/>
                      <w:szCs w:val="24"/>
                    </w:rPr>
                    <w:t>2</w:t>
                  </w:r>
                  <w:r w:rsidR="00CF5F77">
                    <w:rPr>
                      <w:b/>
                      <w:bCs/>
                      <w:sz w:val="24"/>
                      <w:szCs w:val="24"/>
                    </w:rPr>
                    <w:t>5</w:t>
                  </w:r>
                </w:p>
                <w:p w:rsidR="00C366AE" w:rsidRPr="00F9318E" w:rsidRDefault="00C366AE" w:rsidP="00C366AE">
                  <w:pPr>
                    <w:autoSpaceDE w:val="0"/>
                    <w:autoSpaceDN w:val="0"/>
                    <w:adjustRightInd w:val="0"/>
                    <w:jc w:val="both"/>
                    <w:rPr>
                      <w:bCs/>
                      <w:sz w:val="24"/>
                      <w:szCs w:val="24"/>
                    </w:rPr>
                  </w:pPr>
                  <w:r w:rsidRPr="00F9318E">
                    <w:rPr>
                      <w:bCs/>
                      <w:sz w:val="24"/>
                      <w:szCs w:val="24"/>
                    </w:rPr>
                    <w:t>Участник закупки представляет сведения о кадровых ресурсах. Сведения подтверждаются копиями дипломов, сертификатов, резюме.</w:t>
                  </w:r>
                </w:p>
                <w:p w:rsidR="00C366AE" w:rsidRPr="00F9318E" w:rsidRDefault="00C366AE" w:rsidP="00C366AE">
                  <w:pPr>
                    <w:autoSpaceDE w:val="0"/>
                    <w:autoSpaceDN w:val="0"/>
                    <w:adjustRightInd w:val="0"/>
                    <w:jc w:val="both"/>
                    <w:rPr>
                      <w:bCs/>
                      <w:sz w:val="24"/>
                      <w:szCs w:val="24"/>
                    </w:rPr>
                  </w:pPr>
                  <w:r w:rsidRPr="00F9318E">
                    <w:rPr>
                      <w:bCs/>
                      <w:sz w:val="24"/>
                      <w:szCs w:val="24"/>
                    </w:rPr>
                    <w:t xml:space="preserve">Оценка заявок осуществляется путем выставления баллов от 0 до </w:t>
                  </w:r>
                  <w:r w:rsidR="00CF5F77" w:rsidRPr="00F9318E">
                    <w:rPr>
                      <w:bCs/>
                      <w:sz w:val="24"/>
                      <w:szCs w:val="24"/>
                    </w:rPr>
                    <w:t>2</w:t>
                  </w:r>
                  <w:r w:rsidR="00CF5F77">
                    <w:rPr>
                      <w:bCs/>
                      <w:sz w:val="24"/>
                      <w:szCs w:val="24"/>
                    </w:rPr>
                    <w:t>5</w:t>
                  </w:r>
                  <w:r w:rsidR="00CF5F77" w:rsidRPr="00F9318E">
                    <w:rPr>
                      <w:bCs/>
                      <w:sz w:val="24"/>
                      <w:szCs w:val="24"/>
                    </w:rPr>
                    <w:t xml:space="preserve"> </w:t>
                  </w:r>
                  <w:r w:rsidRPr="00F9318E">
                    <w:rPr>
                      <w:bCs/>
                      <w:sz w:val="24"/>
                      <w:szCs w:val="24"/>
                    </w:rPr>
                    <w:t>баллов следующим образом:</w:t>
                  </w:r>
                </w:p>
                <w:p w:rsidR="00C366AE" w:rsidRPr="00F9318E" w:rsidRDefault="00C366AE" w:rsidP="00C366AE">
                  <w:pPr>
                    <w:autoSpaceDE w:val="0"/>
                    <w:autoSpaceDN w:val="0"/>
                    <w:adjustRightInd w:val="0"/>
                    <w:jc w:val="both"/>
                    <w:rPr>
                      <w:bCs/>
                      <w:sz w:val="24"/>
                      <w:szCs w:val="24"/>
                    </w:rPr>
                  </w:pPr>
                  <w:r w:rsidRPr="00F9318E">
                    <w:rPr>
                      <w:bCs/>
                      <w:sz w:val="24"/>
                      <w:szCs w:val="24"/>
                    </w:rPr>
                    <w:t xml:space="preserve">- от 6 до 10 квалифицированных сотрудников с опытом работы не менее 3 (трех) лет в области </w:t>
                  </w:r>
                  <w:r w:rsidR="00064F27" w:rsidRPr="00F9318E">
                    <w:rPr>
                      <w:bCs/>
                      <w:sz w:val="24"/>
                      <w:szCs w:val="24"/>
                    </w:rPr>
                    <w:t>образования и информационных технологий</w:t>
                  </w:r>
                  <w:r w:rsidRPr="00F9318E">
                    <w:rPr>
                      <w:bCs/>
                      <w:sz w:val="24"/>
                      <w:szCs w:val="24"/>
                    </w:rPr>
                    <w:t xml:space="preserve"> – </w:t>
                  </w:r>
                  <w:r w:rsidR="00CF5F77" w:rsidRPr="00F9318E">
                    <w:rPr>
                      <w:bCs/>
                      <w:sz w:val="24"/>
                      <w:szCs w:val="24"/>
                    </w:rPr>
                    <w:t>2</w:t>
                  </w:r>
                  <w:r w:rsidR="00CF5F77">
                    <w:rPr>
                      <w:bCs/>
                      <w:sz w:val="24"/>
                      <w:szCs w:val="24"/>
                    </w:rPr>
                    <w:t>5</w:t>
                  </w:r>
                  <w:r w:rsidR="00CF5F77" w:rsidRPr="00F9318E">
                    <w:rPr>
                      <w:bCs/>
                      <w:sz w:val="24"/>
                      <w:szCs w:val="24"/>
                    </w:rPr>
                    <w:t xml:space="preserve"> </w:t>
                  </w:r>
                  <w:r w:rsidRPr="00F9318E">
                    <w:rPr>
                      <w:bCs/>
                      <w:sz w:val="24"/>
                      <w:szCs w:val="24"/>
                    </w:rPr>
                    <w:t>баллов;</w:t>
                  </w:r>
                </w:p>
                <w:p w:rsidR="00C366AE" w:rsidRPr="00F9318E" w:rsidRDefault="00C366AE" w:rsidP="00C366AE">
                  <w:pPr>
                    <w:autoSpaceDE w:val="0"/>
                    <w:autoSpaceDN w:val="0"/>
                    <w:adjustRightInd w:val="0"/>
                    <w:jc w:val="both"/>
                    <w:rPr>
                      <w:bCs/>
                      <w:sz w:val="24"/>
                      <w:szCs w:val="24"/>
                    </w:rPr>
                  </w:pPr>
                  <w:r w:rsidRPr="00F9318E">
                    <w:rPr>
                      <w:bCs/>
                      <w:sz w:val="24"/>
                      <w:szCs w:val="24"/>
                    </w:rPr>
                    <w:t xml:space="preserve">- от 3 до 5 квалифицированных сотрудников с опытом работы не менее 3 (трех) лет в области </w:t>
                  </w:r>
                  <w:r w:rsidR="00064F27" w:rsidRPr="00F9318E">
                    <w:rPr>
                      <w:bCs/>
                      <w:sz w:val="24"/>
                      <w:szCs w:val="24"/>
                    </w:rPr>
                    <w:t>образования и информационных технологий</w:t>
                  </w:r>
                  <w:r w:rsidRPr="00F9318E">
                    <w:rPr>
                      <w:bCs/>
                      <w:sz w:val="24"/>
                      <w:szCs w:val="24"/>
                    </w:rPr>
                    <w:t xml:space="preserve"> – </w:t>
                  </w:r>
                  <w:r w:rsidR="00CF5F77" w:rsidRPr="00F9318E">
                    <w:rPr>
                      <w:bCs/>
                      <w:sz w:val="24"/>
                      <w:szCs w:val="24"/>
                    </w:rPr>
                    <w:t>1</w:t>
                  </w:r>
                  <w:r w:rsidR="00CF5F77">
                    <w:rPr>
                      <w:bCs/>
                      <w:sz w:val="24"/>
                      <w:szCs w:val="24"/>
                    </w:rPr>
                    <w:t>5</w:t>
                  </w:r>
                  <w:r w:rsidR="00CF5F77" w:rsidRPr="00F9318E">
                    <w:rPr>
                      <w:bCs/>
                      <w:sz w:val="24"/>
                      <w:szCs w:val="24"/>
                    </w:rPr>
                    <w:t xml:space="preserve"> </w:t>
                  </w:r>
                  <w:r w:rsidRPr="00F9318E">
                    <w:rPr>
                      <w:bCs/>
                      <w:sz w:val="24"/>
                      <w:szCs w:val="24"/>
                    </w:rPr>
                    <w:t>баллов;</w:t>
                  </w:r>
                </w:p>
                <w:p w:rsidR="00C366AE" w:rsidRPr="00F9318E" w:rsidRDefault="00C366AE" w:rsidP="00C366AE">
                  <w:pPr>
                    <w:autoSpaceDE w:val="0"/>
                    <w:autoSpaceDN w:val="0"/>
                    <w:adjustRightInd w:val="0"/>
                    <w:jc w:val="both"/>
                    <w:rPr>
                      <w:bCs/>
                      <w:sz w:val="24"/>
                      <w:szCs w:val="24"/>
                    </w:rPr>
                  </w:pPr>
                  <w:r w:rsidRPr="00F9318E">
                    <w:rPr>
                      <w:bCs/>
                      <w:sz w:val="24"/>
                      <w:szCs w:val="24"/>
                    </w:rPr>
                    <w:t xml:space="preserve">- менее 3 квалифицированных сотрудников или при отсутствии в заявке подтверждения подтверждающих квалификацию документов </w:t>
                  </w:r>
                  <w:r w:rsidR="00F619D8" w:rsidRPr="00F9318E">
                    <w:rPr>
                      <w:bCs/>
                      <w:sz w:val="24"/>
                      <w:szCs w:val="24"/>
                    </w:rPr>
                    <w:t>–</w:t>
                  </w:r>
                  <w:r w:rsidRPr="00F9318E">
                    <w:rPr>
                      <w:bCs/>
                      <w:sz w:val="24"/>
                      <w:szCs w:val="24"/>
                    </w:rPr>
                    <w:t xml:space="preserve"> 0 баллов.</w:t>
                  </w:r>
                </w:p>
              </w:tc>
            </w:tr>
            <w:tr w:rsidR="00F619D8"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19D8" w:rsidRPr="00F9318E" w:rsidRDefault="00F619D8" w:rsidP="00F619D8">
                  <w:pPr>
                    <w:autoSpaceDE w:val="0"/>
                    <w:autoSpaceDN w:val="0"/>
                    <w:adjustRightInd w:val="0"/>
                    <w:ind w:hanging="8"/>
                    <w:jc w:val="both"/>
                    <w:rPr>
                      <w:bCs/>
                      <w:i/>
                      <w:sz w:val="24"/>
                      <w:szCs w:val="24"/>
                    </w:rPr>
                  </w:pPr>
                  <w:r w:rsidRPr="00F9318E">
                    <w:rPr>
                      <w:bCs/>
                      <w:i/>
                      <w:sz w:val="24"/>
                      <w:szCs w:val="24"/>
                    </w:rPr>
                    <w:t>Показатель 4.</w:t>
                  </w:r>
                </w:p>
                <w:p w:rsidR="00F619D8" w:rsidRPr="00F9318E" w:rsidRDefault="00CF5F77" w:rsidP="00CF5F77">
                  <w:pPr>
                    <w:autoSpaceDE w:val="0"/>
                    <w:autoSpaceDN w:val="0"/>
                    <w:adjustRightInd w:val="0"/>
                    <w:ind w:hanging="8"/>
                    <w:jc w:val="both"/>
                    <w:rPr>
                      <w:bCs/>
                      <w:i/>
                      <w:sz w:val="24"/>
                      <w:szCs w:val="24"/>
                    </w:rPr>
                  </w:pPr>
                  <w:r>
                    <w:rPr>
                      <w:bCs/>
                      <w:i/>
                      <w:sz w:val="24"/>
                      <w:szCs w:val="24"/>
                    </w:rPr>
                    <w:t>Концепция проведения</w:t>
                  </w:r>
                  <w:r w:rsidRPr="00CF5F77">
                    <w:rPr>
                      <w:bCs/>
                      <w:i/>
                      <w:sz w:val="24"/>
                      <w:szCs w:val="24"/>
                    </w:rPr>
                    <w:t xml:space="preserve"> мониторинга функционирования системы электронной очереди для получения места в дошкольных образовательных организациях</w:t>
                  </w:r>
                  <w:r w:rsidR="00BA5D5D" w:rsidRPr="00F9318E">
                    <w:rPr>
                      <w:bCs/>
                      <w:i/>
                      <w:sz w:val="24"/>
                      <w:szCs w:val="24"/>
                    </w:rPr>
                    <w:t>.</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19D8" w:rsidRPr="00F9318E" w:rsidRDefault="00F619D8" w:rsidP="001E1E2F">
                  <w:pPr>
                    <w:autoSpaceDE w:val="0"/>
                    <w:autoSpaceDN w:val="0"/>
                    <w:adjustRightInd w:val="0"/>
                    <w:jc w:val="both"/>
                    <w:rPr>
                      <w:b/>
                      <w:bCs/>
                      <w:sz w:val="24"/>
                      <w:szCs w:val="24"/>
                    </w:rPr>
                  </w:pPr>
                  <w:r w:rsidRPr="00F9318E">
                    <w:rPr>
                      <w:b/>
                      <w:bCs/>
                      <w:sz w:val="24"/>
                      <w:szCs w:val="24"/>
                    </w:rPr>
                    <w:t xml:space="preserve">Максимальный балл - </w:t>
                  </w:r>
                  <w:r w:rsidR="00CF5F77" w:rsidRPr="00F9318E">
                    <w:rPr>
                      <w:b/>
                      <w:bCs/>
                      <w:sz w:val="24"/>
                      <w:szCs w:val="24"/>
                    </w:rPr>
                    <w:t>3</w:t>
                  </w:r>
                  <w:r w:rsidR="00CF5F77">
                    <w:rPr>
                      <w:b/>
                      <w:bCs/>
                      <w:sz w:val="24"/>
                      <w:szCs w:val="24"/>
                    </w:rPr>
                    <w:t>5</w:t>
                  </w:r>
                  <w:r w:rsidR="00CF5F77" w:rsidRPr="00F9318E">
                    <w:rPr>
                      <w:b/>
                      <w:bCs/>
                      <w:sz w:val="24"/>
                      <w:szCs w:val="24"/>
                    </w:rPr>
                    <w:t xml:space="preserve"> </w:t>
                  </w:r>
                </w:p>
                <w:p w:rsidR="00BA5D5D" w:rsidRPr="00F9318E" w:rsidRDefault="00BA5D5D" w:rsidP="00BA5D5D">
                  <w:pPr>
                    <w:jc w:val="both"/>
                    <w:rPr>
                      <w:sz w:val="24"/>
                      <w:szCs w:val="24"/>
                    </w:rPr>
                  </w:pPr>
                  <w:r w:rsidRPr="00F9318E">
                    <w:rPr>
                      <w:sz w:val="24"/>
                      <w:szCs w:val="24"/>
                    </w:rPr>
                    <w:t xml:space="preserve">Участник закупки готовит в произвольной форме </w:t>
                  </w:r>
                  <w:r w:rsidR="00CF5F77" w:rsidRPr="00CF5F77">
                    <w:rPr>
                      <w:sz w:val="24"/>
                      <w:szCs w:val="24"/>
                    </w:rPr>
                    <w:t>Концепци</w:t>
                  </w:r>
                  <w:r w:rsidR="00CF5F77">
                    <w:rPr>
                      <w:sz w:val="24"/>
                      <w:szCs w:val="24"/>
                    </w:rPr>
                    <w:t>ю</w:t>
                  </w:r>
                  <w:r w:rsidR="00CF5F77" w:rsidRPr="00CF5F77">
                    <w:rPr>
                      <w:sz w:val="24"/>
                      <w:szCs w:val="24"/>
                    </w:rPr>
                    <w:t xml:space="preserve"> проведения мониторинга</w:t>
                  </w:r>
                  <w:r w:rsidRPr="00F9318E">
                    <w:rPr>
                      <w:sz w:val="24"/>
                      <w:szCs w:val="24"/>
                    </w:rPr>
                    <w:t xml:space="preserve">, </w:t>
                  </w:r>
                  <w:r w:rsidR="00CF5F77" w:rsidRPr="00F9318E">
                    <w:rPr>
                      <w:sz w:val="24"/>
                      <w:szCs w:val="24"/>
                    </w:rPr>
                    <w:t>котор</w:t>
                  </w:r>
                  <w:r w:rsidR="00CF5F77">
                    <w:rPr>
                      <w:sz w:val="24"/>
                      <w:szCs w:val="24"/>
                    </w:rPr>
                    <w:t>ая</w:t>
                  </w:r>
                  <w:r w:rsidR="00CF5F77" w:rsidRPr="00F9318E">
                    <w:rPr>
                      <w:sz w:val="24"/>
                      <w:szCs w:val="24"/>
                    </w:rPr>
                    <w:t xml:space="preserve"> должн</w:t>
                  </w:r>
                  <w:r w:rsidR="00CF5F77">
                    <w:rPr>
                      <w:sz w:val="24"/>
                      <w:szCs w:val="24"/>
                    </w:rPr>
                    <w:t>а</w:t>
                  </w:r>
                  <w:r w:rsidR="00CF5F77" w:rsidRPr="00F9318E">
                    <w:rPr>
                      <w:sz w:val="24"/>
                      <w:szCs w:val="24"/>
                    </w:rPr>
                    <w:t xml:space="preserve"> </w:t>
                  </w:r>
                  <w:r w:rsidRPr="00F9318E">
                    <w:rPr>
                      <w:sz w:val="24"/>
                      <w:szCs w:val="24"/>
                    </w:rPr>
                    <w:t>содержать обоснование позиции оказываемых услуг, являющихся предметом закупки, иные предложения по выполнению технического задания.</w:t>
                  </w:r>
                </w:p>
                <w:p w:rsidR="00F619D8" w:rsidRPr="00F9318E" w:rsidRDefault="00CF5F77" w:rsidP="00BA5D5D">
                  <w:pPr>
                    <w:autoSpaceDE w:val="0"/>
                    <w:autoSpaceDN w:val="0"/>
                    <w:adjustRightInd w:val="0"/>
                    <w:jc w:val="both"/>
                    <w:rPr>
                      <w:sz w:val="24"/>
                      <w:szCs w:val="24"/>
                    </w:rPr>
                  </w:pPr>
                  <w:r>
                    <w:rPr>
                      <w:bCs/>
                      <w:i/>
                      <w:sz w:val="24"/>
                      <w:szCs w:val="24"/>
                    </w:rPr>
                    <w:lastRenderedPageBreak/>
                    <w:t>Концепция проведения</w:t>
                  </w:r>
                  <w:r w:rsidRPr="00CF5F77">
                    <w:rPr>
                      <w:bCs/>
                      <w:i/>
                      <w:sz w:val="24"/>
                      <w:szCs w:val="24"/>
                    </w:rPr>
                    <w:t xml:space="preserve"> мониторинга</w:t>
                  </w:r>
                  <w:r w:rsidR="00BA5D5D" w:rsidRPr="00F9318E">
                    <w:rPr>
                      <w:sz w:val="24"/>
                      <w:szCs w:val="24"/>
                    </w:rPr>
                    <w:t xml:space="preserve"> </w:t>
                  </w:r>
                  <w:r w:rsidRPr="00F9318E">
                    <w:rPr>
                      <w:sz w:val="24"/>
                      <w:szCs w:val="24"/>
                    </w:rPr>
                    <w:t>должн</w:t>
                  </w:r>
                  <w:r>
                    <w:rPr>
                      <w:sz w:val="24"/>
                      <w:szCs w:val="24"/>
                    </w:rPr>
                    <w:t>а</w:t>
                  </w:r>
                  <w:r w:rsidRPr="00F9318E">
                    <w:rPr>
                      <w:sz w:val="24"/>
                      <w:szCs w:val="24"/>
                    </w:rPr>
                    <w:t xml:space="preserve"> </w:t>
                  </w:r>
                  <w:r w:rsidR="00BA5D5D" w:rsidRPr="00F9318E">
                    <w:rPr>
                      <w:sz w:val="24"/>
                      <w:szCs w:val="24"/>
                    </w:rPr>
                    <w:t xml:space="preserve">быть </w:t>
                  </w:r>
                  <w:r w:rsidRPr="00F9318E">
                    <w:rPr>
                      <w:sz w:val="24"/>
                      <w:szCs w:val="24"/>
                    </w:rPr>
                    <w:t>представлен</w:t>
                  </w:r>
                  <w:r>
                    <w:rPr>
                      <w:sz w:val="24"/>
                      <w:szCs w:val="24"/>
                    </w:rPr>
                    <w:t>а</w:t>
                  </w:r>
                  <w:r w:rsidRPr="00F9318E">
                    <w:rPr>
                      <w:sz w:val="24"/>
                      <w:szCs w:val="24"/>
                    </w:rPr>
                    <w:t xml:space="preserve"> </w:t>
                  </w:r>
                  <w:r w:rsidR="00BA5D5D" w:rsidRPr="00F9318E">
                    <w:rPr>
                      <w:sz w:val="24"/>
                      <w:szCs w:val="24"/>
                    </w:rPr>
                    <w:t>в виде подробной пояснительной записки, содержащей описание обоснования позиции и качества предлагаемых услуг.</w:t>
                  </w:r>
                </w:p>
                <w:p w:rsidR="00BA5D5D" w:rsidRPr="00F9318E" w:rsidRDefault="00BA5D5D" w:rsidP="00CF5F77">
                  <w:pPr>
                    <w:autoSpaceDE w:val="0"/>
                    <w:autoSpaceDN w:val="0"/>
                    <w:adjustRightInd w:val="0"/>
                    <w:jc w:val="both"/>
                    <w:rPr>
                      <w:bCs/>
                      <w:sz w:val="24"/>
                      <w:szCs w:val="24"/>
                    </w:rPr>
                  </w:pPr>
                  <w:r w:rsidRPr="00F9318E">
                    <w:rPr>
                      <w:bCs/>
                      <w:sz w:val="24"/>
                      <w:szCs w:val="24"/>
                    </w:rPr>
                    <w:t xml:space="preserve">Оценка </w:t>
                  </w:r>
                  <w:r w:rsidR="00CF5F77">
                    <w:rPr>
                      <w:bCs/>
                      <w:i/>
                      <w:sz w:val="24"/>
                      <w:szCs w:val="24"/>
                    </w:rPr>
                    <w:t>Концепции проведения</w:t>
                  </w:r>
                  <w:r w:rsidR="00CF5F77" w:rsidRPr="00CF5F77">
                    <w:rPr>
                      <w:bCs/>
                      <w:i/>
                      <w:sz w:val="24"/>
                      <w:szCs w:val="24"/>
                    </w:rPr>
                    <w:t xml:space="preserve"> мониторинга</w:t>
                  </w:r>
                  <w:r w:rsidR="00CF5F77" w:rsidRPr="00F9318E">
                    <w:rPr>
                      <w:sz w:val="24"/>
                      <w:szCs w:val="24"/>
                    </w:rPr>
                    <w:t xml:space="preserve"> </w:t>
                  </w:r>
                  <w:r w:rsidRPr="00F9318E">
                    <w:rPr>
                      <w:bCs/>
                      <w:sz w:val="24"/>
                      <w:szCs w:val="24"/>
                    </w:rPr>
                    <w:t xml:space="preserve">осуществляется членами комиссии по закупкам, на основании их профессионального опыта по непрерывной шкале от 0 до </w:t>
                  </w:r>
                  <w:r w:rsidR="00CF5F77" w:rsidRPr="00F9318E">
                    <w:rPr>
                      <w:bCs/>
                      <w:sz w:val="24"/>
                      <w:szCs w:val="24"/>
                    </w:rPr>
                    <w:t>3</w:t>
                  </w:r>
                  <w:r w:rsidR="00CF5F77">
                    <w:rPr>
                      <w:bCs/>
                      <w:sz w:val="24"/>
                      <w:szCs w:val="24"/>
                    </w:rPr>
                    <w:t>5</w:t>
                  </w:r>
                  <w:r w:rsidR="00CF5F77" w:rsidRPr="00F9318E">
                    <w:rPr>
                      <w:bCs/>
                      <w:sz w:val="24"/>
                      <w:szCs w:val="24"/>
                    </w:rPr>
                    <w:t xml:space="preserve"> </w:t>
                  </w:r>
                  <w:r w:rsidRPr="00F9318E">
                    <w:rPr>
                      <w:bCs/>
                      <w:sz w:val="24"/>
                      <w:szCs w:val="24"/>
                    </w:rPr>
                    <w:t xml:space="preserve">баллов, при этом наихудшему для Заказчика предложению присваивается значение 0 баллов, а наилучшему - </w:t>
                  </w:r>
                  <w:r w:rsidR="00CF5F77">
                    <w:rPr>
                      <w:bCs/>
                      <w:sz w:val="24"/>
                      <w:szCs w:val="24"/>
                    </w:rPr>
                    <w:t>35</w:t>
                  </w:r>
                  <w:r w:rsidR="00CF5F77" w:rsidRPr="00F9318E">
                    <w:rPr>
                      <w:bCs/>
                      <w:sz w:val="24"/>
                      <w:szCs w:val="24"/>
                    </w:rPr>
                    <w:t xml:space="preserve"> </w:t>
                  </w:r>
                  <w:r w:rsidRPr="00F9318E">
                    <w:rPr>
                      <w:bCs/>
                      <w:sz w:val="24"/>
                      <w:szCs w:val="24"/>
                    </w:rPr>
                    <w:t>баллов, остальным пропорционально.</w:t>
                  </w:r>
                </w:p>
              </w:tc>
            </w:tr>
          </w:tbl>
          <w:p w:rsidR="002C4FF8" w:rsidRDefault="002C4FF8" w:rsidP="00ED5EE4">
            <w:pPr>
              <w:jc w:val="both"/>
              <w:rPr>
                <w:b/>
                <w:sz w:val="24"/>
                <w:szCs w:val="24"/>
              </w:rPr>
            </w:pPr>
          </w:p>
          <w:p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83679E" w:rsidRDefault="0083679E">
      <w:pPr>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83679E" w:rsidRDefault="0083679E">
      <w:pPr>
        <w:rPr>
          <w:b/>
          <w:sz w:val="32"/>
          <w:szCs w:val="32"/>
        </w:rPr>
      </w:pPr>
    </w:p>
    <w:p w:rsidR="00C25790" w:rsidRDefault="00C25790">
      <w:pPr>
        <w:rPr>
          <w:b/>
          <w:sz w:val="32"/>
          <w:szCs w:val="32"/>
        </w:rPr>
      </w:pPr>
      <w:r>
        <w:rPr>
          <w:b/>
          <w:sz w:val="32"/>
          <w:szCs w:val="32"/>
        </w:rPr>
        <w:br w:type="page"/>
      </w:r>
    </w:p>
    <w:p w:rsidR="002379E8" w:rsidRPr="00BF0BD4" w:rsidRDefault="00051A5A" w:rsidP="002379E8">
      <w:pPr>
        <w:tabs>
          <w:tab w:val="left" w:pos="360"/>
        </w:tabs>
        <w:jc w:val="center"/>
        <w:rPr>
          <w:b/>
          <w:sz w:val="32"/>
          <w:szCs w:val="32"/>
        </w:rPr>
      </w:pPr>
      <w:r w:rsidRPr="00BF0BD4">
        <w:rPr>
          <w:b/>
          <w:sz w:val="32"/>
          <w:szCs w:val="32"/>
          <w:lang w:val="en-US"/>
        </w:rPr>
        <w:lastRenderedPageBreak/>
        <w:t>IV</w:t>
      </w:r>
      <w:r w:rsidRPr="00BF0BD4">
        <w:rPr>
          <w:b/>
          <w:sz w:val="32"/>
          <w:szCs w:val="32"/>
        </w:rPr>
        <w:t xml:space="preserve">. </w:t>
      </w:r>
      <w:r w:rsidR="002379E8" w:rsidRPr="00BF0BD4">
        <w:rPr>
          <w:b/>
          <w:sz w:val="32"/>
          <w:szCs w:val="32"/>
        </w:rPr>
        <w:t>ТЕХНИЧЕСКОЕ ЗАДАНИЕ</w:t>
      </w:r>
    </w:p>
    <w:p w:rsidR="001E1E2F" w:rsidRPr="00DE355C" w:rsidRDefault="001E1E2F" w:rsidP="001E1E2F">
      <w:pPr>
        <w:spacing w:after="200" w:line="360" w:lineRule="auto"/>
        <w:jc w:val="both"/>
        <w:rPr>
          <w:rFonts w:asciiTheme="minorHAnsi" w:eastAsiaTheme="minorEastAsia" w:hAnsiTheme="minorHAnsi" w:cstheme="minorBidi"/>
          <w:sz w:val="2"/>
          <w:szCs w:val="2"/>
          <w:highlight w:val="yellow"/>
        </w:rPr>
      </w:pPr>
    </w:p>
    <w:p w:rsidR="007B5CC9" w:rsidRPr="007B5CC9" w:rsidRDefault="007B5CC9" w:rsidP="007B5CC9">
      <w:pPr>
        <w:jc w:val="center"/>
        <w:rPr>
          <w:b/>
          <w:sz w:val="28"/>
          <w:szCs w:val="28"/>
        </w:rPr>
      </w:pPr>
      <w:r w:rsidRPr="007B5CC9">
        <w:rPr>
          <w:b/>
          <w:sz w:val="28"/>
          <w:szCs w:val="28"/>
        </w:rPr>
        <w:t>на закупку услуги по проведению мониторинга функционирования системы электронной очереди для получения места в дошкольных образовательных организациях</w:t>
      </w:r>
    </w:p>
    <w:p w:rsidR="00F9318E" w:rsidRPr="00F9318E" w:rsidRDefault="00F9318E" w:rsidP="00F9318E">
      <w:pPr>
        <w:rPr>
          <w:sz w:val="24"/>
          <w:szCs w:val="24"/>
        </w:rPr>
      </w:pPr>
    </w:p>
    <w:p w:rsidR="00F9318E" w:rsidRPr="00F9318E" w:rsidRDefault="00F9318E" w:rsidP="00F9318E">
      <w:pPr>
        <w:jc w:val="both"/>
        <w:rPr>
          <w:rFonts w:ascii="Calibri" w:hAnsi="Calibri"/>
          <w:sz w:val="24"/>
          <w:szCs w:val="24"/>
        </w:rPr>
      </w:pPr>
    </w:p>
    <w:p w:rsidR="00F9318E" w:rsidRPr="00F9318E" w:rsidRDefault="00F9318E" w:rsidP="009F1899">
      <w:pPr>
        <w:numPr>
          <w:ilvl w:val="0"/>
          <w:numId w:val="24"/>
        </w:numPr>
        <w:tabs>
          <w:tab w:val="left" w:pos="993"/>
        </w:tabs>
        <w:contextualSpacing/>
        <w:jc w:val="both"/>
        <w:rPr>
          <w:b/>
          <w:sz w:val="24"/>
          <w:szCs w:val="24"/>
        </w:rPr>
      </w:pPr>
      <w:r w:rsidRPr="00F9318E">
        <w:rPr>
          <w:b/>
          <w:sz w:val="24"/>
          <w:szCs w:val="24"/>
        </w:rPr>
        <w:t>Общие положения</w:t>
      </w:r>
    </w:p>
    <w:p w:rsidR="00F9318E" w:rsidRPr="00F9318E" w:rsidRDefault="00F9318E" w:rsidP="00F9318E">
      <w:pPr>
        <w:tabs>
          <w:tab w:val="left" w:pos="1134"/>
        </w:tabs>
        <w:ind w:firstLine="709"/>
        <w:contextualSpacing/>
        <w:jc w:val="both"/>
        <w:rPr>
          <w:sz w:val="24"/>
          <w:szCs w:val="24"/>
        </w:rPr>
      </w:pPr>
      <w:r w:rsidRPr="00F9318E">
        <w:rPr>
          <w:b/>
          <w:sz w:val="24"/>
          <w:szCs w:val="24"/>
        </w:rPr>
        <w:t>Заказчик:</w:t>
      </w:r>
      <w:r w:rsidRPr="00F9318E">
        <w:rPr>
          <w:sz w:val="24"/>
          <w:szCs w:val="24"/>
        </w:rPr>
        <w:t xml:space="preserve"> Автономная некоммерческая организация «Агентство стратегических инициатив по продвижению новых проектов».</w:t>
      </w:r>
    </w:p>
    <w:p w:rsidR="00F9318E" w:rsidRPr="00F9318E" w:rsidRDefault="00F9318E" w:rsidP="00F9318E">
      <w:pPr>
        <w:tabs>
          <w:tab w:val="left" w:pos="1134"/>
        </w:tabs>
        <w:ind w:firstLine="709"/>
        <w:contextualSpacing/>
        <w:jc w:val="both"/>
        <w:rPr>
          <w:sz w:val="24"/>
          <w:szCs w:val="24"/>
        </w:rPr>
      </w:pPr>
      <w:r w:rsidRPr="00F9318E">
        <w:rPr>
          <w:b/>
          <w:sz w:val="24"/>
          <w:szCs w:val="24"/>
        </w:rPr>
        <w:t xml:space="preserve">Наименование услуг: </w:t>
      </w:r>
      <w:r w:rsidRPr="00F9318E">
        <w:rPr>
          <w:sz w:val="24"/>
          <w:szCs w:val="24"/>
        </w:rPr>
        <w:t>Проведение мониторинга электронной очередности в дошкольные образовательные организации в целях выполнения поручения Президента Российской Федерации от 26 мая 2014 года № Пр-1171 (подпункт б пункта 7).</w:t>
      </w:r>
    </w:p>
    <w:p w:rsidR="00F9318E" w:rsidRPr="00F9318E" w:rsidRDefault="00F9318E" w:rsidP="00F9318E">
      <w:pPr>
        <w:tabs>
          <w:tab w:val="left" w:pos="1134"/>
        </w:tabs>
        <w:ind w:firstLine="709"/>
        <w:contextualSpacing/>
        <w:jc w:val="both"/>
        <w:rPr>
          <w:sz w:val="24"/>
          <w:szCs w:val="24"/>
        </w:rPr>
      </w:pPr>
      <w:r w:rsidRPr="00F9318E">
        <w:rPr>
          <w:b/>
          <w:sz w:val="24"/>
          <w:szCs w:val="24"/>
        </w:rPr>
        <w:t xml:space="preserve">Начальная (максимальная) цена договора </w:t>
      </w:r>
      <w:r w:rsidRPr="00F9318E">
        <w:rPr>
          <w:sz w:val="24"/>
          <w:szCs w:val="24"/>
        </w:rPr>
        <w:t xml:space="preserve">составит 1 000 000 (один миллион) рублей, в том числе НДС 18% в размере 152 542 (сто пятьдесят две тысячи пятьсот сорок два) рубля 37 коп. </w:t>
      </w:r>
    </w:p>
    <w:p w:rsidR="00F9318E" w:rsidRPr="00F9318E" w:rsidRDefault="00F9318E" w:rsidP="00F9318E">
      <w:pPr>
        <w:tabs>
          <w:tab w:val="left" w:pos="1134"/>
        </w:tabs>
        <w:ind w:firstLine="709"/>
        <w:contextualSpacing/>
        <w:jc w:val="both"/>
        <w:rPr>
          <w:sz w:val="24"/>
          <w:szCs w:val="24"/>
        </w:rPr>
      </w:pPr>
      <w:r w:rsidRPr="00F9318E">
        <w:rPr>
          <w:b/>
          <w:sz w:val="24"/>
          <w:szCs w:val="24"/>
        </w:rPr>
        <w:t>Срок оказания услуг</w:t>
      </w:r>
      <w:r w:rsidRPr="00F9318E">
        <w:rPr>
          <w:sz w:val="24"/>
          <w:szCs w:val="24"/>
        </w:rPr>
        <w:t>: с момента заключения договора по 15 декабря 2015 года.</w:t>
      </w:r>
    </w:p>
    <w:p w:rsidR="00F9318E" w:rsidRPr="00F9318E" w:rsidRDefault="00F9318E" w:rsidP="00F9318E">
      <w:pPr>
        <w:tabs>
          <w:tab w:val="left" w:pos="1134"/>
        </w:tabs>
        <w:ind w:firstLine="709"/>
        <w:contextualSpacing/>
        <w:jc w:val="both"/>
        <w:rPr>
          <w:sz w:val="24"/>
          <w:szCs w:val="24"/>
        </w:rPr>
      </w:pPr>
      <w:r w:rsidRPr="00F9318E">
        <w:rPr>
          <w:sz w:val="24"/>
          <w:szCs w:val="24"/>
        </w:rPr>
        <w:t xml:space="preserve">  </w:t>
      </w:r>
    </w:p>
    <w:p w:rsidR="00F9318E" w:rsidRPr="00F9318E" w:rsidRDefault="00F9318E" w:rsidP="009F1899">
      <w:pPr>
        <w:numPr>
          <w:ilvl w:val="0"/>
          <w:numId w:val="24"/>
        </w:numPr>
        <w:tabs>
          <w:tab w:val="left" w:pos="993"/>
        </w:tabs>
        <w:contextualSpacing/>
        <w:jc w:val="both"/>
        <w:rPr>
          <w:b/>
          <w:sz w:val="24"/>
          <w:szCs w:val="24"/>
        </w:rPr>
      </w:pPr>
      <w:r w:rsidRPr="00F9318E">
        <w:rPr>
          <w:b/>
          <w:sz w:val="24"/>
          <w:szCs w:val="24"/>
        </w:rPr>
        <w:t>Условия проведения работ</w:t>
      </w:r>
    </w:p>
    <w:p w:rsidR="00F9318E" w:rsidRPr="00F9318E" w:rsidRDefault="00F9318E" w:rsidP="00F9318E">
      <w:pPr>
        <w:tabs>
          <w:tab w:val="left" w:pos="1134"/>
        </w:tabs>
        <w:ind w:firstLine="709"/>
        <w:contextualSpacing/>
        <w:jc w:val="both"/>
        <w:rPr>
          <w:sz w:val="24"/>
          <w:szCs w:val="24"/>
        </w:rPr>
      </w:pPr>
      <w:r w:rsidRPr="00F9318E">
        <w:rPr>
          <w:sz w:val="24"/>
          <w:szCs w:val="24"/>
        </w:rPr>
        <w:t>Услуга осуществляется в один этап.</w:t>
      </w:r>
    </w:p>
    <w:p w:rsidR="00F9318E" w:rsidRPr="00F9318E" w:rsidRDefault="00F9318E" w:rsidP="00F9318E">
      <w:pPr>
        <w:tabs>
          <w:tab w:val="left" w:pos="1134"/>
        </w:tabs>
        <w:ind w:firstLine="709"/>
        <w:contextualSpacing/>
        <w:jc w:val="both"/>
        <w:rPr>
          <w:sz w:val="24"/>
          <w:szCs w:val="24"/>
        </w:rPr>
      </w:pPr>
      <w:r w:rsidRPr="00F9318E">
        <w:rPr>
          <w:sz w:val="24"/>
          <w:szCs w:val="24"/>
        </w:rPr>
        <w:t>В процессе оказания услуг должен быть обеспечен сбор, сопоставление и анализ информации о состоянии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в электронном виде, полученной путём мониторинга региональных органов управления дошкольным образованием и анализа статистических данных, предоставляемых в федеральный сегмент, позволяющий провести комплексную оценку уровня оказания данной государственной услуги в электронном виде в регионах Российской Федерации.</w:t>
      </w:r>
    </w:p>
    <w:p w:rsidR="00F9318E" w:rsidRPr="00F9318E" w:rsidRDefault="00F9318E" w:rsidP="00F9318E">
      <w:pPr>
        <w:tabs>
          <w:tab w:val="left" w:pos="1134"/>
        </w:tabs>
        <w:ind w:firstLine="709"/>
        <w:contextualSpacing/>
        <w:jc w:val="both"/>
        <w:rPr>
          <w:sz w:val="24"/>
          <w:szCs w:val="24"/>
        </w:rPr>
      </w:pPr>
      <w:r w:rsidRPr="00F9318E">
        <w:rPr>
          <w:sz w:val="24"/>
          <w:szCs w:val="24"/>
        </w:rPr>
        <w:t>Мониторинг систем электронной очередности должен учитывать результаты предыдущих мониторингов, проведенных в 2014-2015 гг. В рамках работ по проведению мониторинга должна быть использована электронная система сбора информации, разработанная для обеспечения необходимого охвата субъектов Российской Федерации, принимающих участие в опросе.</w:t>
      </w:r>
    </w:p>
    <w:p w:rsidR="00F9318E" w:rsidRPr="00F9318E" w:rsidRDefault="00F9318E" w:rsidP="00F9318E">
      <w:pPr>
        <w:tabs>
          <w:tab w:val="left" w:pos="1134"/>
        </w:tabs>
        <w:ind w:firstLine="709"/>
        <w:contextualSpacing/>
        <w:jc w:val="both"/>
        <w:rPr>
          <w:sz w:val="24"/>
          <w:szCs w:val="24"/>
        </w:rPr>
      </w:pPr>
      <w:r w:rsidRPr="00F9318E">
        <w:rPr>
          <w:sz w:val="24"/>
          <w:szCs w:val="24"/>
        </w:rPr>
        <w:t xml:space="preserve">В результате оказания услуг должны быть сформированы отчётные материалы, отражающие социально значимые аспекты реализации поручения Президента Российской Федерации от 26 мая 2014 года № Пр-1171 (подпункт б пункта 7) в группе регионов Российской Федерации по состоянию на ноябрь 2015 г. </w:t>
      </w:r>
    </w:p>
    <w:p w:rsidR="00F9318E" w:rsidRPr="00F9318E" w:rsidRDefault="00F9318E" w:rsidP="00F9318E">
      <w:pPr>
        <w:ind w:left="1224"/>
        <w:contextualSpacing/>
        <w:jc w:val="both"/>
        <w:rPr>
          <w:sz w:val="24"/>
          <w:szCs w:val="24"/>
        </w:rPr>
      </w:pPr>
    </w:p>
    <w:p w:rsidR="00F9318E" w:rsidRPr="00F9318E" w:rsidRDefault="00F9318E" w:rsidP="00F9318E">
      <w:pPr>
        <w:numPr>
          <w:ilvl w:val="0"/>
          <w:numId w:val="24"/>
        </w:numPr>
        <w:tabs>
          <w:tab w:val="left" w:pos="993"/>
        </w:tabs>
        <w:contextualSpacing/>
        <w:jc w:val="both"/>
        <w:rPr>
          <w:b/>
          <w:sz w:val="24"/>
          <w:szCs w:val="24"/>
        </w:rPr>
      </w:pPr>
      <w:r w:rsidRPr="00F9318E">
        <w:rPr>
          <w:b/>
          <w:sz w:val="24"/>
          <w:szCs w:val="24"/>
        </w:rPr>
        <w:t>Задачи на работы:</w:t>
      </w:r>
    </w:p>
    <w:p w:rsidR="00F9318E" w:rsidRPr="00F9318E" w:rsidRDefault="00F9318E" w:rsidP="00F9318E">
      <w:pPr>
        <w:widowControl w:val="0"/>
        <w:numPr>
          <w:ilvl w:val="1"/>
          <w:numId w:val="24"/>
        </w:numPr>
        <w:tabs>
          <w:tab w:val="left" w:pos="0"/>
        </w:tabs>
        <w:ind w:left="0" w:firstLine="284"/>
        <w:contextualSpacing/>
        <w:jc w:val="both"/>
        <w:rPr>
          <w:sz w:val="24"/>
          <w:szCs w:val="24"/>
        </w:rPr>
      </w:pPr>
      <w:r w:rsidRPr="00F9318E">
        <w:rPr>
          <w:sz w:val="24"/>
          <w:szCs w:val="24"/>
        </w:rPr>
        <w:t xml:space="preserve"> Проведение мониторинга в 21 регионе Российской Федерации (согласно Приложению), с использованием электронной системы сбора информации (socmonitoring.asi.ru); </w:t>
      </w:r>
    </w:p>
    <w:p w:rsidR="00F9318E" w:rsidRPr="00F9318E" w:rsidRDefault="00F9318E" w:rsidP="00F9318E">
      <w:pPr>
        <w:widowControl w:val="0"/>
        <w:numPr>
          <w:ilvl w:val="1"/>
          <w:numId w:val="24"/>
        </w:numPr>
        <w:tabs>
          <w:tab w:val="left" w:pos="0"/>
        </w:tabs>
        <w:ind w:left="0" w:firstLine="284"/>
        <w:contextualSpacing/>
        <w:jc w:val="both"/>
        <w:rPr>
          <w:sz w:val="24"/>
          <w:szCs w:val="24"/>
        </w:rPr>
      </w:pPr>
      <w:r w:rsidRPr="00F9318E">
        <w:rPr>
          <w:sz w:val="24"/>
          <w:szCs w:val="24"/>
        </w:rPr>
        <w:t xml:space="preserve"> Анализ очередности в 21 регионе Российской Федерации (согласно Приложению), изменения очередности в период май-ноябрь 2015 года;</w:t>
      </w:r>
    </w:p>
    <w:p w:rsidR="00F9318E" w:rsidRPr="00F9318E" w:rsidRDefault="00F9318E" w:rsidP="00F9318E">
      <w:pPr>
        <w:widowControl w:val="0"/>
        <w:numPr>
          <w:ilvl w:val="1"/>
          <w:numId w:val="24"/>
        </w:numPr>
        <w:tabs>
          <w:tab w:val="left" w:pos="0"/>
        </w:tabs>
        <w:ind w:left="0" w:firstLine="284"/>
        <w:contextualSpacing/>
        <w:jc w:val="both"/>
        <w:rPr>
          <w:sz w:val="24"/>
          <w:szCs w:val="24"/>
        </w:rPr>
      </w:pPr>
      <w:r w:rsidRPr="00F9318E">
        <w:rPr>
          <w:sz w:val="24"/>
          <w:szCs w:val="24"/>
        </w:rPr>
        <w:t xml:space="preserve"> Проверка реализации во всех субъектах Российской Федерации возможности регистрации в электронной очереди через единую систему идентификации и аутентификации.</w:t>
      </w:r>
    </w:p>
    <w:p w:rsidR="00F9318E" w:rsidRPr="00F9318E" w:rsidRDefault="00F9318E" w:rsidP="00F9318E">
      <w:pPr>
        <w:widowControl w:val="0"/>
        <w:numPr>
          <w:ilvl w:val="1"/>
          <w:numId w:val="24"/>
        </w:numPr>
        <w:tabs>
          <w:tab w:val="left" w:pos="0"/>
        </w:tabs>
        <w:ind w:left="0" w:firstLine="284"/>
        <w:contextualSpacing/>
        <w:jc w:val="both"/>
        <w:rPr>
          <w:sz w:val="24"/>
          <w:szCs w:val="24"/>
        </w:rPr>
      </w:pPr>
      <w:r w:rsidRPr="00F9318E">
        <w:rPr>
          <w:sz w:val="24"/>
          <w:szCs w:val="24"/>
        </w:rPr>
        <w:t xml:space="preserve"> Обобщение результатов, полученных данных и проведенного мониторинга.</w:t>
      </w:r>
    </w:p>
    <w:p w:rsidR="00F9318E" w:rsidRPr="00F9318E" w:rsidRDefault="00F9318E" w:rsidP="00F9318E">
      <w:pPr>
        <w:widowControl w:val="0"/>
        <w:tabs>
          <w:tab w:val="left" w:pos="567"/>
        </w:tabs>
        <w:ind w:left="426"/>
        <w:contextualSpacing/>
        <w:jc w:val="both"/>
        <w:rPr>
          <w:sz w:val="24"/>
          <w:szCs w:val="24"/>
        </w:rPr>
      </w:pPr>
    </w:p>
    <w:p w:rsidR="00F9318E" w:rsidRPr="00F9318E" w:rsidRDefault="00F9318E" w:rsidP="00F9318E">
      <w:pPr>
        <w:numPr>
          <w:ilvl w:val="0"/>
          <w:numId w:val="24"/>
        </w:numPr>
        <w:tabs>
          <w:tab w:val="left" w:pos="993"/>
        </w:tabs>
        <w:contextualSpacing/>
        <w:jc w:val="both"/>
        <w:rPr>
          <w:b/>
          <w:sz w:val="24"/>
          <w:szCs w:val="24"/>
        </w:rPr>
      </w:pPr>
      <w:r w:rsidRPr="00F9318E">
        <w:rPr>
          <w:b/>
          <w:sz w:val="24"/>
          <w:szCs w:val="24"/>
        </w:rPr>
        <w:t xml:space="preserve">Выполнение работ </w:t>
      </w:r>
    </w:p>
    <w:p w:rsidR="00F9318E" w:rsidRPr="00F9318E" w:rsidRDefault="00F9318E" w:rsidP="00F9318E">
      <w:pPr>
        <w:tabs>
          <w:tab w:val="left" w:pos="1134"/>
        </w:tabs>
        <w:ind w:left="1004"/>
        <w:contextualSpacing/>
        <w:jc w:val="both"/>
        <w:rPr>
          <w:sz w:val="24"/>
          <w:szCs w:val="24"/>
        </w:rPr>
      </w:pPr>
      <w:r w:rsidRPr="00F9318E">
        <w:rPr>
          <w:sz w:val="24"/>
          <w:szCs w:val="24"/>
        </w:rPr>
        <w:t xml:space="preserve">Состав работ по мониторингу электронной очередности в дошкольные образовательные организации: </w:t>
      </w:r>
    </w:p>
    <w:p w:rsidR="00F9318E" w:rsidRPr="00F9318E" w:rsidRDefault="00F9318E" w:rsidP="00F9318E">
      <w:pPr>
        <w:widowControl w:val="0"/>
        <w:numPr>
          <w:ilvl w:val="1"/>
          <w:numId w:val="24"/>
        </w:numPr>
        <w:tabs>
          <w:tab w:val="left" w:pos="567"/>
        </w:tabs>
        <w:contextualSpacing/>
        <w:jc w:val="both"/>
        <w:rPr>
          <w:sz w:val="24"/>
          <w:szCs w:val="24"/>
        </w:rPr>
      </w:pPr>
      <w:r w:rsidRPr="00F9318E">
        <w:rPr>
          <w:sz w:val="24"/>
          <w:szCs w:val="24"/>
        </w:rPr>
        <w:t>Проведение мониторинга в 21 регионе Российской Федерации (согласно Приложению) с использованием электронной системы сбора информации (socmonitoring.asi.ru</w:t>
      </w:r>
      <w:r w:rsidR="001267E3" w:rsidRPr="00F9318E">
        <w:rPr>
          <w:sz w:val="24"/>
          <w:szCs w:val="24"/>
        </w:rPr>
        <w:t>)</w:t>
      </w:r>
      <w:r w:rsidR="001267E3">
        <w:rPr>
          <w:sz w:val="24"/>
          <w:szCs w:val="24"/>
        </w:rPr>
        <w:t>:</w:t>
      </w:r>
    </w:p>
    <w:p w:rsidR="00F9318E" w:rsidRPr="00F9318E" w:rsidRDefault="00F9318E" w:rsidP="00F9318E">
      <w:pPr>
        <w:widowControl w:val="0"/>
        <w:numPr>
          <w:ilvl w:val="0"/>
          <w:numId w:val="27"/>
        </w:numPr>
        <w:tabs>
          <w:tab w:val="left" w:pos="567"/>
        </w:tabs>
        <w:contextualSpacing/>
        <w:jc w:val="both"/>
        <w:rPr>
          <w:sz w:val="24"/>
          <w:szCs w:val="24"/>
        </w:rPr>
      </w:pPr>
      <w:r w:rsidRPr="00F9318E">
        <w:rPr>
          <w:sz w:val="24"/>
          <w:szCs w:val="24"/>
        </w:rPr>
        <w:t>Проведение аналитической обработки данных о функционировании систем электронной записи в дошкольные образовательные организации по состоянию на ноябрь 2015 года.</w:t>
      </w:r>
    </w:p>
    <w:p w:rsidR="00F9318E" w:rsidRPr="00F9318E" w:rsidRDefault="00F9318E" w:rsidP="00F9318E">
      <w:pPr>
        <w:widowControl w:val="0"/>
        <w:numPr>
          <w:ilvl w:val="1"/>
          <w:numId w:val="24"/>
        </w:numPr>
        <w:tabs>
          <w:tab w:val="left" w:pos="567"/>
        </w:tabs>
        <w:contextualSpacing/>
        <w:jc w:val="both"/>
        <w:rPr>
          <w:sz w:val="24"/>
          <w:szCs w:val="24"/>
        </w:rPr>
      </w:pPr>
      <w:r w:rsidRPr="00F9318E">
        <w:rPr>
          <w:sz w:val="24"/>
          <w:szCs w:val="24"/>
        </w:rPr>
        <w:lastRenderedPageBreak/>
        <w:t>Анализ очередности в 21 регионе Российской Федерации (согласно Приложению), изменения очередности в период май-ноябрь 2015 года:</w:t>
      </w:r>
    </w:p>
    <w:p w:rsidR="00F9318E" w:rsidRPr="00F9318E" w:rsidRDefault="00F9318E" w:rsidP="00F9318E">
      <w:pPr>
        <w:widowControl w:val="0"/>
        <w:numPr>
          <w:ilvl w:val="0"/>
          <w:numId w:val="27"/>
        </w:numPr>
        <w:tabs>
          <w:tab w:val="left" w:pos="567"/>
        </w:tabs>
        <w:contextualSpacing/>
        <w:jc w:val="both"/>
        <w:rPr>
          <w:sz w:val="24"/>
          <w:szCs w:val="24"/>
        </w:rPr>
      </w:pPr>
      <w:r w:rsidRPr="00F9318E">
        <w:rPr>
          <w:sz w:val="24"/>
          <w:szCs w:val="24"/>
        </w:rPr>
        <w:t>Анализ изменений показателей субъектов РФ на основании данных, предоставляемых в отчётности федерального сегмента Министерства образования и науки РФ (do.edu.ru).</w:t>
      </w:r>
    </w:p>
    <w:p w:rsidR="00F9318E" w:rsidRPr="00F9318E" w:rsidRDefault="00F9318E" w:rsidP="00F9318E">
      <w:pPr>
        <w:numPr>
          <w:ilvl w:val="1"/>
          <w:numId w:val="24"/>
        </w:numPr>
        <w:tabs>
          <w:tab w:val="left" w:pos="1134"/>
        </w:tabs>
        <w:contextualSpacing/>
        <w:jc w:val="both"/>
        <w:rPr>
          <w:sz w:val="24"/>
          <w:szCs w:val="24"/>
        </w:rPr>
      </w:pPr>
      <w:r w:rsidRPr="00F9318E">
        <w:rPr>
          <w:sz w:val="24"/>
          <w:szCs w:val="24"/>
        </w:rPr>
        <w:t>Проверка реализации во всех субъектах РФ возможности регистрации в электронной очереди через единую систему идентификации и аутентификации:</w:t>
      </w:r>
    </w:p>
    <w:p w:rsidR="00F9318E" w:rsidRPr="00F9318E" w:rsidRDefault="00F9318E" w:rsidP="00F9318E">
      <w:pPr>
        <w:widowControl w:val="0"/>
        <w:numPr>
          <w:ilvl w:val="0"/>
          <w:numId w:val="27"/>
        </w:numPr>
        <w:tabs>
          <w:tab w:val="left" w:pos="567"/>
        </w:tabs>
        <w:contextualSpacing/>
        <w:jc w:val="both"/>
        <w:rPr>
          <w:sz w:val="24"/>
          <w:szCs w:val="24"/>
        </w:rPr>
      </w:pPr>
      <w:r w:rsidRPr="00F9318E">
        <w:rPr>
          <w:sz w:val="24"/>
          <w:szCs w:val="24"/>
        </w:rPr>
        <w:t>Проверка фактической возможности регистрации в системе,</w:t>
      </w:r>
    </w:p>
    <w:p w:rsidR="00F9318E" w:rsidRPr="00F9318E" w:rsidRDefault="00F9318E" w:rsidP="00F9318E">
      <w:pPr>
        <w:widowControl w:val="0"/>
        <w:numPr>
          <w:ilvl w:val="0"/>
          <w:numId w:val="27"/>
        </w:numPr>
        <w:tabs>
          <w:tab w:val="left" w:pos="567"/>
        </w:tabs>
        <w:contextualSpacing/>
        <w:jc w:val="both"/>
        <w:rPr>
          <w:sz w:val="24"/>
          <w:szCs w:val="24"/>
        </w:rPr>
      </w:pPr>
      <w:r w:rsidRPr="00F9318E">
        <w:rPr>
          <w:sz w:val="24"/>
          <w:szCs w:val="24"/>
        </w:rPr>
        <w:t>Подготовка сводной таблицы с выводами по регионам.</w:t>
      </w:r>
    </w:p>
    <w:p w:rsidR="00F9318E" w:rsidRPr="00F9318E" w:rsidRDefault="00F9318E" w:rsidP="00F9318E">
      <w:pPr>
        <w:widowControl w:val="0"/>
        <w:numPr>
          <w:ilvl w:val="1"/>
          <w:numId w:val="24"/>
        </w:numPr>
        <w:tabs>
          <w:tab w:val="left" w:pos="567"/>
        </w:tabs>
        <w:contextualSpacing/>
        <w:jc w:val="both"/>
        <w:rPr>
          <w:sz w:val="24"/>
          <w:szCs w:val="24"/>
        </w:rPr>
      </w:pPr>
      <w:r w:rsidRPr="00F9318E">
        <w:rPr>
          <w:sz w:val="24"/>
          <w:szCs w:val="24"/>
        </w:rPr>
        <w:t>Обобщение результатов полученных данных и проведенного мониторинга:</w:t>
      </w:r>
    </w:p>
    <w:p w:rsidR="00F9318E" w:rsidRPr="00F9318E" w:rsidRDefault="00F9318E" w:rsidP="00F9318E">
      <w:pPr>
        <w:widowControl w:val="0"/>
        <w:numPr>
          <w:ilvl w:val="0"/>
          <w:numId w:val="27"/>
        </w:numPr>
        <w:tabs>
          <w:tab w:val="left" w:pos="567"/>
        </w:tabs>
        <w:contextualSpacing/>
        <w:jc w:val="both"/>
        <w:rPr>
          <w:sz w:val="24"/>
          <w:szCs w:val="24"/>
        </w:rPr>
      </w:pPr>
      <w:r w:rsidRPr="00F9318E">
        <w:rPr>
          <w:sz w:val="24"/>
          <w:szCs w:val="24"/>
        </w:rPr>
        <w:t>Консолидация, сопоставление и обобщение полученных материалов и результатов аналитических исследований;</w:t>
      </w:r>
    </w:p>
    <w:p w:rsidR="00F9318E" w:rsidRPr="00F9318E" w:rsidRDefault="00F9318E" w:rsidP="00F9318E">
      <w:pPr>
        <w:widowControl w:val="0"/>
        <w:numPr>
          <w:ilvl w:val="0"/>
          <w:numId w:val="27"/>
        </w:numPr>
        <w:tabs>
          <w:tab w:val="left" w:pos="567"/>
        </w:tabs>
        <w:contextualSpacing/>
        <w:jc w:val="both"/>
        <w:rPr>
          <w:sz w:val="24"/>
          <w:szCs w:val="24"/>
        </w:rPr>
      </w:pPr>
      <w:r w:rsidRPr="00F9318E">
        <w:rPr>
          <w:sz w:val="24"/>
          <w:szCs w:val="24"/>
        </w:rPr>
        <w:t>Подготовка итогового отчёта о проделанной работе. Обобщение результатов исследований и подготовка отчётной документации;</w:t>
      </w:r>
    </w:p>
    <w:p w:rsidR="00F9318E" w:rsidRPr="00F9318E" w:rsidRDefault="00F9318E" w:rsidP="00F9318E">
      <w:pPr>
        <w:widowControl w:val="0"/>
        <w:tabs>
          <w:tab w:val="left" w:pos="567"/>
        </w:tabs>
        <w:contextualSpacing/>
        <w:jc w:val="both"/>
        <w:rPr>
          <w:sz w:val="24"/>
          <w:szCs w:val="24"/>
        </w:rPr>
      </w:pPr>
    </w:p>
    <w:p w:rsidR="00F9318E" w:rsidRPr="00F9318E" w:rsidRDefault="00F9318E" w:rsidP="00F9318E">
      <w:pPr>
        <w:numPr>
          <w:ilvl w:val="0"/>
          <w:numId w:val="24"/>
        </w:numPr>
        <w:tabs>
          <w:tab w:val="left" w:pos="993"/>
        </w:tabs>
        <w:contextualSpacing/>
        <w:jc w:val="both"/>
        <w:rPr>
          <w:b/>
          <w:sz w:val="24"/>
          <w:szCs w:val="24"/>
        </w:rPr>
      </w:pPr>
      <w:r w:rsidRPr="00F9318E">
        <w:rPr>
          <w:b/>
          <w:sz w:val="24"/>
          <w:szCs w:val="24"/>
        </w:rPr>
        <w:t xml:space="preserve">Комплектность отчётной документации </w:t>
      </w:r>
    </w:p>
    <w:p w:rsidR="007B5CC9" w:rsidRDefault="00F9318E" w:rsidP="009F1899">
      <w:pPr>
        <w:tabs>
          <w:tab w:val="left" w:pos="1134"/>
        </w:tabs>
        <w:ind w:left="1004"/>
        <w:contextualSpacing/>
        <w:jc w:val="both"/>
        <w:rPr>
          <w:sz w:val="24"/>
          <w:szCs w:val="24"/>
        </w:rPr>
      </w:pPr>
      <w:r w:rsidRPr="00F9318E">
        <w:rPr>
          <w:sz w:val="24"/>
          <w:szCs w:val="24"/>
        </w:rPr>
        <w:t>По результатам проведения работ должен быть подготовлен  и предоставлен итоговый отчет о проведенном анализе на бумажном и электронном носителях.</w:t>
      </w:r>
    </w:p>
    <w:p w:rsidR="0091552F" w:rsidRDefault="0091552F" w:rsidP="009F1899">
      <w:pPr>
        <w:tabs>
          <w:tab w:val="left" w:pos="1134"/>
        </w:tabs>
        <w:ind w:left="1004"/>
        <w:contextualSpacing/>
        <w:jc w:val="both"/>
        <w:rPr>
          <w:sz w:val="24"/>
          <w:szCs w:val="24"/>
        </w:rPr>
      </w:pPr>
    </w:p>
    <w:p w:rsidR="0091552F" w:rsidRPr="0091552F" w:rsidRDefault="0091552F" w:rsidP="0091552F">
      <w:pPr>
        <w:tabs>
          <w:tab w:val="left" w:pos="1134"/>
        </w:tabs>
        <w:ind w:left="1004"/>
        <w:contextualSpacing/>
        <w:jc w:val="right"/>
        <w:rPr>
          <w:b/>
          <w:sz w:val="24"/>
          <w:szCs w:val="24"/>
        </w:rPr>
      </w:pPr>
      <w:r w:rsidRPr="0091552F">
        <w:rPr>
          <w:b/>
          <w:sz w:val="24"/>
          <w:szCs w:val="24"/>
        </w:rPr>
        <w:t xml:space="preserve">Приложение </w:t>
      </w:r>
    </w:p>
    <w:p w:rsidR="0091552F" w:rsidRPr="0091552F" w:rsidRDefault="0091552F" w:rsidP="0091552F">
      <w:pPr>
        <w:tabs>
          <w:tab w:val="left" w:pos="1134"/>
        </w:tabs>
        <w:ind w:left="1004"/>
        <w:contextualSpacing/>
        <w:jc w:val="both"/>
        <w:rPr>
          <w:sz w:val="24"/>
          <w:szCs w:val="24"/>
        </w:rPr>
      </w:pPr>
    </w:p>
    <w:p w:rsidR="0091552F" w:rsidRPr="0091552F" w:rsidRDefault="0091552F" w:rsidP="0091552F">
      <w:pPr>
        <w:tabs>
          <w:tab w:val="left" w:pos="1134"/>
        </w:tabs>
        <w:ind w:left="1004"/>
        <w:contextualSpacing/>
        <w:jc w:val="both"/>
        <w:rPr>
          <w:sz w:val="24"/>
          <w:szCs w:val="24"/>
        </w:rPr>
      </w:pPr>
      <w:r w:rsidRPr="0091552F">
        <w:rPr>
          <w:sz w:val="24"/>
          <w:szCs w:val="24"/>
        </w:rPr>
        <w:t>Список регионов Российской Федерации для проведения мониторинга</w:t>
      </w:r>
    </w:p>
    <w:p w:rsidR="0091552F" w:rsidRPr="0091552F" w:rsidRDefault="0091552F" w:rsidP="0091552F">
      <w:pPr>
        <w:tabs>
          <w:tab w:val="left" w:pos="1134"/>
        </w:tabs>
        <w:ind w:left="1004"/>
        <w:contextualSpacing/>
        <w:jc w:val="both"/>
        <w:rPr>
          <w:sz w:val="24"/>
          <w:szCs w:val="24"/>
        </w:rPr>
      </w:pPr>
    </w:p>
    <w:p w:rsidR="0091552F" w:rsidRPr="0091552F" w:rsidRDefault="0091552F" w:rsidP="0091552F">
      <w:pPr>
        <w:tabs>
          <w:tab w:val="left" w:pos="1134"/>
        </w:tabs>
        <w:ind w:left="1004"/>
        <w:contextualSpacing/>
        <w:jc w:val="both"/>
        <w:rPr>
          <w:sz w:val="24"/>
          <w:szCs w:val="24"/>
        </w:rPr>
      </w:pPr>
      <w:r w:rsidRPr="0091552F">
        <w:rPr>
          <w:sz w:val="24"/>
          <w:szCs w:val="24"/>
        </w:rPr>
        <w:t>1.</w:t>
      </w:r>
      <w:r w:rsidRPr="0091552F">
        <w:rPr>
          <w:sz w:val="24"/>
          <w:szCs w:val="24"/>
        </w:rPr>
        <w:tab/>
        <w:t>Псковская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2.</w:t>
      </w:r>
      <w:r w:rsidRPr="0091552F">
        <w:rPr>
          <w:sz w:val="24"/>
          <w:szCs w:val="24"/>
        </w:rPr>
        <w:tab/>
        <w:t>Ульяновская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3.</w:t>
      </w:r>
      <w:r w:rsidRPr="0091552F">
        <w:rPr>
          <w:sz w:val="24"/>
          <w:szCs w:val="24"/>
        </w:rPr>
        <w:tab/>
        <w:t>Удмуртская Республика</w:t>
      </w:r>
    </w:p>
    <w:p w:rsidR="0091552F" w:rsidRPr="0091552F" w:rsidRDefault="0091552F" w:rsidP="0091552F">
      <w:pPr>
        <w:tabs>
          <w:tab w:val="left" w:pos="1134"/>
        </w:tabs>
        <w:ind w:left="1004"/>
        <w:contextualSpacing/>
        <w:jc w:val="both"/>
        <w:rPr>
          <w:sz w:val="24"/>
          <w:szCs w:val="24"/>
        </w:rPr>
      </w:pPr>
      <w:r w:rsidRPr="0091552F">
        <w:rPr>
          <w:sz w:val="24"/>
          <w:szCs w:val="24"/>
        </w:rPr>
        <w:t>4.</w:t>
      </w:r>
      <w:r w:rsidRPr="0091552F">
        <w:rPr>
          <w:sz w:val="24"/>
          <w:szCs w:val="24"/>
        </w:rPr>
        <w:tab/>
        <w:t>Самарская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5.</w:t>
      </w:r>
      <w:r w:rsidRPr="0091552F">
        <w:rPr>
          <w:sz w:val="24"/>
          <w:szCs w:val="24"/>
        </w:rPr>
        <w:tab/>
        <w:t>Вологодская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6.</w:t>
      </w:r>
      <w:r w:rsidRPr="0091552F">
        <w:rPr>
          <w:sz w:val="24"/>
          <w:szCs w:val="24"/>
        </w:rPr>
        <w:tab/>
        <w:t>Волгоградская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7.</w:t>
      </w:r>
      <w:r w:rsidRPr="0091552F">
        <w:rPr>
          <w:sz w:val="24"/>
          <w:szCs w:val="24"/>
        </w:rPr>
        <w:tab/>
        <w:t>Иркутская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8.</w:t>
      </w:r>
      <w:r w:rsidRPr="0091552F">
        <w:rPr>
          <w:sz w:val="24"/>
          <w:szCs w:val="24"/>
        </w:rPr>
        <w:tab/>
        <w:t>Санкт-Петербург</w:t>
      </w:r>
    </w:p>
    <w:p w:rsidR="0091552F" w:rsidRPr="0091552F" w:rsidRDefault="0091552F" w:rsidP="0091552F">
      <w:pPr>
        <w:tabs>
          <w:tab w:val="left" w:pos="1134"/>
        </w:tabs>
        <w:ind w:left="1004"/>
        <w:contextualSpacing/>
        <w:jc w:val="both"/>
        <w:rPr>
          <w:sz w:val="24"/>
          <w:szCs w:val="24"/>
        </w:rPr>
      </w:pPr>
      <w:r w:rsidRPr="0091552F">
        <w:rPr>
          <w:sz w:val="24"/>
          <w:szCs w:val="24"/>
        </w:rPr>
        <w:t>9.</w:t>
      </w:r>
      <w:r w:rsidRPr="0091552F">
        <w:rPr>
          <w:sz w:val="24"/>
          <w:szCs w:val="24"/>
        </w:rPr>
        <w:tab/>
        <w:t>Республика Бурятия</w:t>
      </w:r>
    </w:p>
    <w:p w:rsidR="0091552F" w:rsidRPr="0091552F" w:rsidRDefault="0091552F" w:rsidP="0091552F">
      <w:pPr>
        <w:tabs>
          <w:tab w:val="left" w:pos="1134"/>
        </w:tabs>
        <w:ind w:left="1004"/>
        <w:contextualSpacing/>
        <w:jc w:val="both"/>
        <w:rPr>
          <w:sz w:val="24"/>
          <w:szCs w:val="24"/>
        </w:rPr>
      </w:pPr>
      <w:r w:rsidRPr="0091552F">
        <w:rPr>
          <w:sz w:val="24"/>
          <w:szCs w:val="24"/>
        </w:rPr>
        <w:t>10.</w:t>
      </w:r>
      <w:r w:rsidRPr="0091552F">
        <w:rPr>
          <w:sz w:val="24"/>
          <w:szCs w:val="24"/>
        </w:rPr>
        <w:tab/>
        <w:t>Республика Мордовия</w:t>
      </w:r>
    </w:p>
    <w:p w:rsidR="0091552F" w:rsidRPr="0091552F" w:rsidRDefault="0091552F" w:rsidP="0091552F">
      <w:pPr>
        <w:tabs>
          <w:tab w:val="left" w:pos="1134"/>
        </w:tabs>
        <w:ind w:left="1004"/>
        <w:contextualSpacing/>
        <w:jc w:val="both"/>
        <w:rPr>
          <w:sz w:val="24"/>
          <w:szCs w:val="24"/>
        </w:rPr>
      </w:pPr>
      <w:r w:rsidRPr="0091552F">
        <w:rPr>
          <w:sz w:val="24"/>
          <w:szCs w:val="24"/>
        </w:rPr>
        <w:t>11.</w:t>
      </w:r>
      <w:r w:rsidRPr="0091552F">
        <w:rPr>
          <w:sz w:val="24"/>
          <w:szCs w:val="24"/>
        </w:rPr>
        <w:tab/>
        <w:t>Алтайский край</w:t>
      </w:r>
    </w:p>
    <w:p w:rsidR="0091552F" w:rsidRPr="0091552F" w:rsidRDefault="0091552F" w:rsidP="0091552F">
      <w:pPr>
        <w:tabs>
          <w:tab w:val="left" w:pos="1134"/>
        </w:tabs>
        <w:ind w:left="1004"/>
        <w:contextualSpacing/>
        <w:jc w:val="both"/>
        <w:rPr>
          <w:sz w:val="24"/>
          <w:szCs w:val="24"/>
        </w:rPr>
      </w:pPr>
      <w:r w:rsidRPr="0091552F">
        <w:rPr>
          <w:sz w:val="24"/>
          <w:szCs w:val="24"/>
        </w:rPr>
        <w:t>12.</w:t>
      </w:r>
      <w:r w:rsidRPr="0091552F">
        <w:rPr>
          <w:sz w:val="24"/>
          <w:szCs w:val="24"/>
        </w:rPr>
        <w:tab/>
        <w:t>Омская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13.</w:t>
      </w:r>
      <w:r w:rsidRPr="0091552F">
        <w:rPr>
          <w:sz w:val="24"/>
          <w:szCs w:val="24"/>
        </w:rPr>
        <w:tab/>
        <w:t>Липецкая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14.</w:t>
      </w:r>
      <w:r w:rsidRPr="0091552F">
        <w:rPr>
          <w:sz w:val="24"/>
          <w:szCs w:val="24"/>
        </w:rPr>
        <w:tab/>
        <w:t>Кировская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15.</w:t>
      </w:r>
      <w:r w:rsidRPr="0091552F">
        <w:rPr>
          <w:sz w:val="24"/>
          <w:szCs w:val="24"/>
        </w:rPr>
        <w:tab/>
        <w:t>Тульская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16.</w:t>
      </w:r>
      <w:r w:rsidRPr="0091552F">
        <w:rPr>
          <w:sz w:val="24"/>
          <w:szCs w:val="24"/>
        </w:rPr>
        <w:tab/>
        <w:t>Архангельская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17.</w:t>
      </w:r>
      <w:r w:rsidRPr="0091552F">
        <w:rPr>
          <w:sz w:val="24"/>
          <w:szCs w:val="24"/>
        </w:rPr>
        <w:tab/>
        <w:t>Мурманская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18.</w:t>
      </w:r>
      <w:r w:rsidRPr="0091552F">
        <w:rPr>
          <w:sz w:val="24"/>
          <w:szCs w:val="24"/>
        </w:rPr>
        <w:tab/>
        <w:t>Курганская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19.</w:t>
      </w:r>
      <w:r w:rsidRPr="0091552F">
        <w:rPr>
          <w:sz w:val="24"/>
          <w:szCs w:val="24"/>
        </w:rPr>
        <w:tab/>
        <w:t>Республика Алтай</w:t>
      </w:r>
    </w:p>
    <w:p w:rsidR="0091552F" w:rsidRPr="0091552F" w:rsidRDefault="0091552F" w:rsidP="0091552F">
      <w:pPr>
        <w:tabs>
          <w:tab w:val="left" w:pos="1134"/>
        </w:tabs>
        <w:ind w:left="1004"/>
        <w:contextualSpacing/>
        <w:jc w:val="both"/>
        <w:rPr>
          <w:sz w:val="24"/>
          <w:szCs w:val="24"/>
        </w:rPr>
      </w:pPr>
      <w:r w:rsidRPr="0091552F">
        <w:rPr>
          <w:sz w:val="24"/>
          <w:szCs w:val="24"/>
        </w:rPr>
        <w:t>20.</w:t>
      </w:r>
      <w:r w:rsidRPr="0091552F">
        <w:rPr>
          <w:sz w:val="24"/>
          <w:szCs w:val="24"/>
        </w:rPr>
        <w:tab/>
        <w:t>Калужская область</w:t>
      </w:r>
    </w:p>
    <w:p w:rsidR="0091552F" w:rsidRDefault="0091552F" w:rsidP="0091552F">
      <w:pPr>
        <w:tabs>
          <w:tab w:val="left" w:pos="1134"/>
        </w:tabs>
        <w:ind w:left="1004"/>
        <w:contextualSpacing/>
        <w:jc w:val="both"/>
        <w:rPr>
          <w:sz w:val="24"/>
          <w:szCs w:val="24"/>
        </w:rPr>
      </w:pPr>
      <w:r w:rsidRPr="0091552F">
        <w:rPr>
          <w:sz w:val="24"/>
          <w:szCs w:val="24"/>
        </w:rPr>
        <w:t>21.</w:t>
      </w:r>
      <w:r w:rsidRPr="0091552F">
        <w:rPr>
          <w:sz w:val="24"/>
          <w:szCs w:val="24"/>
        </w:rPr>
        <w:tab/>
        <w:t>Тверская область</w:t>
      </w:r>
    </w:p>
    <w:p w:rsidR="0091552F" w:rsidRDefault="0091552F" w:rsidP="009F1899">
      <w:pPr>
        <w:tabs>
          <w:tab w:val="left" w:pos="1134"/>
        </w:tabs>
        <w:ind w:left="1004"/>
        <w:contextualSpacing/>
        <w:jc w:val="both"/>
        <w:rPr>
          <w:sz w:val="24"/>
          <w:szCs w:val="24"/>
        </w:rPr>
      </w:pPr>
    </w:p>
    <w:p w:rsidR="0091552F" w:rsidRPr="009F1899" w:rsidRDefault="0091552F" w:rsidP="0091552F">
      <w:pPr>
        <w:tabs>
          <w:tab w:val="left" w:pos="1134"/>
        </w:tabs>
        <w:contextualSpacing/>
        <w:jc w:val="both"/>
        <w:rPr>
          <w:sz w:val="24"/>
          <w:szCs w:val="24"/>
        </w:rPr>
      </w:pPr>
    </w:p>
    <w:p w:rsidR="001E1E2F" w:rsidRPr="00F9318E" w:rsidRDefault="00C808BC" w:rsidP="00F9318E">
      <w:pPr>
        <w:rPr>
          <w:sz w:val="24"/>
          <w:szCs w:val="24"/>
        </w:rPr>
      </w:pPr>
      <w:r w:rsidRPr="00F9318E">
        <w:rPr>
          <w:sz w:val="24"/>
          <w:szCs w:val="24"/>
        </w:rPr>
        <w:br w:type="page"/>
      </w:r>
    </w:p>
    <w:p w:rsidR="002C4FF8" w:rsidRPr="007B5CC9" w:rsidRDefault="002C4FF8" w:rsidP="00C02CA7"/>
    <w:p w:rsidR="00B228B6" w:rsidRPr="007B5CC9" w:rsidRDefault="007F0533" w:rsidP="00C02CA7">
      <w:pPr>
        <w:pStyle w:val="10"/>
        <w:keepNext w:val="0"/>
        <w:widowControl w:val="0"/>
        <w:rPr>
          <w:rStyle w:val="16"/>
          <w:b/>
          <w:sz w:val="28"/>
          <w:szCs w:val="28"/>
        </w:rPr>
      </w:pPr>
      <w:r w:rsidRPr="007B5CC9">
        <w:rPr>
          <w:rStyle w:val="16"/>
          <w:b/>
          <w:sz w:val="28"/>
          <w:szCs w:val="28"/>
          <w:lang w:val="en-US"/>
        </w:rPr>
        <w:t>V</w:t>
      </w:r>
      <w:r w:rsidRPr="007B5CC9">
        <w:rPr>
          <w:rStyle w:val="16"/>
          <w:b/>
          <w:sz w:val="28"/>
          <w:szCs w:val="28"/>
        </w:rPr>
        <w:t>.</w:t>
      </w:r>
      <w:r w:rsidR="00A96AD5" w:rsidRPr="007B5CC9">
        <w:rPr>
          <w:rStyle w:val="16"/>
          <w:b/>
          <w:sz w:val="28"/>
          <w:szCs w:val="28"/>
        </w:rPr>
        <w:t xml:space="preserve"> </w:t>
      </w:r>
      <w:r w:rsidR="00B228B6" w:rsidRPr="007B5CC9">
        <w:rPr>
          <w:rStyle w:val="16"/>
          <w:b/>
          <w:sz w:val="28"/>
          <w:szCs w:val="28"/>
        </w:rPr>
        <w:t xml:space="preserve">ОБРАЗЦЫ ФОРМ И ДОКУМЕНТОВ ДЛЯ ЗАПОЛНЕНИЯ УЧАСТНИКАМИ </w:t>
      </w:r>
      <w:r w:rsidR="00B228B6" w:rsidRPr="007B5CC9">
        <w:rPr>
          <w:rStyle w:val="16"/>
          <w:b/>
          <w:bCs/>
          <w:sz w:val="28"/>
          <w:szCs w:val="28"/>
        </w:rPr>
        <w:t>ПРОЦЕДУРЫ ЗАКУПКИ</w:t>
      </w:r>
    </w:p>
    <w:p w:rsidR="00B228B6" w:rsidRPr="007B5CC9"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7B5CC9" w:rsidRDefault="00B154F2" w:rsidP="00B154F2">
      <w:pPr>
        <w:pStyle w:val="20"/>
        <w:rPr>
          <w:sz w:val="26"/>
          <w:szCs w:val="26"/>
        </w:rPr>
      </w:pPr>
      <w:r w:rsidRPr="007B5CC9">
        <w:rPr>
          <w:sz w:val="24"/>
        </w:rPr>
        <w:t xml:space="preserve"> </w:t>
      </w:r>
      <w:r w:rsidR="00C96F95" w:rsidRPr="007B5CC9">
        <w:rPr>
          <w:sz w:val="24"/>
        </w:rPr>
        <w:t>ФОРМА 1</w:t>
      </w:r>
      <w:r w:rsidRPr="007B5CC9">
        <w:rPr>
          <w:sz w:val="24"/>
        </w:rPr>
        <w:t>. ЗАЯВКА НА УЧАСТИЕ В ЗАПРОСЕ ПРЕДЛОЖЕНИЙ</w:t>
      </w:r>
    </w:p>
    <w:p w:rsidR="00B154F2" w:rsidRPr="007B5CC9" w:rsidRDefault="00B154F2" w:rsidP="00B154F2">
      <w:bookmarkStart w:id="96" w:name="_Ref166329400"/>
      <w:r w:rsidRPr="007B5CC9">
        <w:t xml:space="preserve">На бланке участника </w:t>
      </w:r>
      <w:bookmarkEnd w:id="96"/>
      <w:r w:rsidRPr="007B5CC9">
        <w:t xml:space="preserve">процедуры закупки </w:t>
      </w:r>
    </w:p>
    <w:p w:rsidR="00B154F2" w:rsidRPr="007B5CC9" w:rsidRDefault="00B154F2" w:rsidP="00B154F2"/>
    <w:p w:rsidR="00B154F2" w:rsidRPr="007B5CC9" w:rsidRDefault="00B154F2" w:rsidP="00B154F2">
      <w:r w:rsidRPr="007B5CC9">
        <w:t>Дата, исх. номер</w:t>
      </w:r>
    </w:p>
    <w:p w:rsidR="00B154F2" w:rsidRPr="007B5CC9" w:rsidRDefault="00B154F2" w:rsidP="00B154F2">
      <w:pPr>
        <w:jc w:val="right"/>
        <w:rPr>
          <w:b/>
          <w:sz w:val="24"/>
          <w:szCs w:val="24"/>
        </w:rPr>
      </w:pPr>
      <w:r w:rsidRPr="007B5CC9">
        <w:rPr>
          <w:b/>
          <w:sz w:val="24"/>
          <w:szCs w:val="24"/>
        </w:rPr>
        <w:t>Заказчику:</w:t>
      </w:r>
    </w:p>
    <w:p w:rsidR="00B154F2" w:rsidRPr="007B5CC9" w:rsidRDefault="00C96F95" w:rsidP="00B154F2">
      <w:pPr>
        <w:jc w:val="right"/>
        <w:rPr>
          <w:b/>
          <w:sz w:val="24"/>
          <w:szCs w:val="24"/>
          <w:u w:val="single"/>
        </w:rPr>
      </w:pPr>
      <w:r w:rsidRPr="007B5CC9">
        <w:rPr>
          <w:b/>
          <w:sz w:val="24"/>
          <w:szCs w:val="24"/>
          <w:u w:val="single"/>
        </w:rPr>
        <w:t>Агентству стратегических инициатив</w:t>
      </w:r>
    </w:p>
    <w:p w:rsidR="00B154F2" w:rsidRPr="007B5CC9" w:rsidRDefault="00B154F2" w:rsidP="00B154F2">
      <w:pPr>
        <w:jc w:val="center"/>
        <w:rPr>
          <w:b/>
          <w:sz w:val="24"/>
        </w:rPr>
      </w:pPr>
    </w:p>
    <w:p w:rsidR="00B154F2" w:rsidRPr="007B5CC9" w:rsidRDefault="00B154F2" w:rsidP="00B154F2">
      <w:pPr>
        <w:jc w:val="center"/>
        <w:rPr>
          <w:b/>
          <w:sz w:val="24"/>
        </w:rPr>
      </w:pPr>
      <w:r w:rsidRPr="007B5CC9">
        <w:rPr>
          <w:b/>
          <w:sz w:val="24"/>
        </w:rPr>
        <w:t>ЗАЯВКА НА УЧАСТИЕ В ЗАПРОСЕ ПРЕДЛОЖЕНИЙ</w:t>
      </w:r>
    </w:p>
    <w:p w:rsidR="00B154F2" w:rsidRPr="007B5CC9" w:rsidRDefault="00B154F2" w:rsidP="00B154F2">
      <w:pPr>
        <w:ind w:firstLine="540"/>
        <w:jc w:val="both"/>
        <w:rPr>
          <w:b/>
          <w:sz w:val="24"/>
          <w:szCs w:val="24"/>
        </w:rPr>
      </w:pPr>
    </w:p>
    <w:p w:rsidR="00B154F2" w:rsidRPr="007B5CC9" w:rsidRDefault="00B154F2" w:rsidP="00396D01">
      <w:pPr>
        <w:ind w:firstLine="540"/>
        <w:jc w:val="both"/>
        <w:rPr>
          <w:sz w:val="24"/>
          <w:szCs w:val="24"/>
        </w:rPr>
      </w:pPr>
      <w:r w:rsidRPr="007B5CC9">
        <w:rPr>
          <w:bCs/>
          <w:sz w:val="24"/>
          <w:szCs w:val="24"/>
        </w:rPr>
        <w:t xml:space="preserve">Изучив  документацию </w:t>
      </w:r>
      <w:r w:rsidR="00396D01" w:rsidRPr="007B5CC9">
        <w:rPr>
          <w:bCs/>
          <w:sz w:val="24"/>
          <w:szCs w:val="24"/>
        </w:rPr>
        <w:t>о запросе предложений</w:t>
      </w:r>
      <w:r w:rsidR="00641027" w:rsidRPr="007B5CC9">
        <w:rPr>
          <w:bCs/>
          <w:sz w:val="24"/>
          <w:szCs w:val="24"/>
        </w:rPr>
        <w:t xml:space="preserve"> </w:t>
      </w:r>
      <w:r w:rsidR="00E84FA4" w:rsidRPr="007B5CC9">
        <w:rPr>
          <w:bCs/>
          <w:sz w:val="24"/>
          <w:szCs w:val="24"/>
        </w:rPr>
        <w:t xml:space="preserve">для нужд </w:t>
      </w:r>
      <w:r w:rsidR="00F11492" w:rsidRPr="007B5CC9">
        <w:rPr>
          <w:bCs/>
          <w:sz w:val="24"/>
          <w:szCs w:val="24"/>
        </w:rPr>
        <w:t>Автономной некоммерческой организации «</w:t>
      </w:r>
      <w:r w:rsidR="00E84FA4" w:rsidRPr="007B5CC9">
        <w:rPr>
          <w:bCs/>
          <w:sz w:val="24"/>
          <w:szCs w:val="24"/>
        </w:rPr>
        <w:t>Агентства стратегических инициатив</w:t>
      </w:r>
      <w:r w:rsidR="00F11492" w:rsidRPr="007B5CC9">
        <w:rPr>
          <w:bCs/>
          <w:sz w:val="24"/>
          <w:szCs w:val="24"/>
        </w:rPr>
        <w:t xml:space="preserve"> по продвижению новых проектов» (далее – Агентство)</w:t>
      </w:r>
      <w:r w:rsidR="00641027" w:rsidRPr="007B5CC9">
        <w:rPr>
          <w:bCs/>
          <w:sz w:val="24"/>
          <w:szCs w:val="24"/>
        </w:rPr>
        <w:t xml:space="preserve">, </w:t>
      </w:r>
      <w:r w:rsidRPr="007B5CC9">
        <w:rPr>
          <w:bCs/>
          <w:sz w:val="24"/>
          <w:szCs w:val="24"/>
        </w:rPr>
        <w:t xml:space="preserve">а также применимые к данному </w:t>
      </w:r>
      <w:r w:rsidR="00396D01" w:rsidRPr="007B5CC9">
        <w:rPr>
          <w:bCs/>
          <w:sz w:val="24"/>
          <w:szCs w:val="24"/>
        </w:rPr>
        <w:t xml:space="preserve">запросу предложений </w:t>
      </w:r>
      <w:r w:rsidRPr="007B5CC9">
        <w:rPr>
          <w:bCs/>
          <w:sz w:val="24"/>
          <w:szCs w:val="24"/>
        </w:rPr>
        <w:t>законодательство и нормативно-правовые акты _____________________________ (</w:t>
      </w:r>
      <w:r w:rsidRPr="007B5CC9">
        <w:rPr>
          <w:bCs/>
          <w:i/>
          <w:iCs/>
          <w:sz w:val="24"/>
          <w:szCs w:val="24"/>
        </w:rPr>
        <w:t xml:space="preserve">наименование участника </w:t>
      </w:r>
      <w:r w:rsidRPr="007B5CC9">
        <w:rPr>
          <w:i/>
          <w:iCs/>
          <w:sz w:val="24"/>
          <w:szCs w:val="24"/>
        </w:rPr>
        <w:t>процедуры закупки</w:t>
      </w:r>
      <w:r w:rsidRPr="007B5CC9">
        <w:rPr>
          <w:bCs/>
          <w:i/>
          <w:iCs/>
          <w:sz w:val="24"/>
          <w:szCs w:val="24"/>
        </w:rPr>
        <w:t xml:space="preserve"> с указанием организационно-правовой формы)</w:t>
      </w:r>
      <w:r w:rsidRPr="007B5CC9">
        <w:rPr>
          <w:bCs/>
          <w:sz w:val="24"/>
          <w:szCs w:val="24"/>
        </w:rPr>
        <w:t xml:space="preserve"> в лице ____________________ </w:t>
      </w:r>
      <w:r w:rsidRPr="007B5CC9">
        <w:rPr>
          <w:bCs/>
          <w:i/>
          <w:iCs/>
          <w:sz w:val="24"/>
          <w:szCs w:val="24"/>
        </w:rPr>
        <w:t>(наименование должности, Ф.И.О. руководителя, уполномоченного лица)</w:t>
      </w:r>
      <w:r w:rsidRPr="007B5CC9">
        <w:rPr>
          <w:bCs/>
          <w:sz w:val="24"/>
          <w:szCs w:val="24"/>
        </w:rPr>
        <w:t xml:space="preserve"> </w:t>
      </w:r>
      <w:r w:rsidRPr="007B5CC9">
        <w:rPr>
          <w:sz w:val="24"/>
          <w:szCs w:val="24"/>
        </w:rPr>
        <w:t xml:space="preserve">сообщает о согласии участвовать в </w:t>
      </w:r>
      <w:r w:rsidR="00396D01" w:rsidRPr="007B5CC9">
        <w:rPr>
          <w:sz w:val="24"/>
          <w:szCs w:val="24"/>
        </w:rPr>
        <w:t>запросе предложений</w:t>
      </w:r>
      <w:r w:rsidRPr="007B5CC9">
        <w:rPr>
          <w:sz w:val="24"/>
          <w:szCs w:val="24"/>
        </w:rPr>
        <w:t xml:space="preserve"> на условиях, установленных в указанных выше документах, и направляет настоящую заявку на участие в </w:t>
      </w:r>
      <w:r w:rsidR="00396D01" w:rsidRPr="007B5CC9">
        <w:rPr>
          <w:sz w:val="24"/>
          <w:szCs w:val="24"/>
        </w:rPr>
        <w:t>запросе предложений</w:t>
      </w:r>
      <w:r w:rsidRPr="007B5CC9">
        <w:rPr>
          <w:sz w:val="24"/>
          <w:szCs w:val="24"/>
        </w:rPr>
        <w:t>.</w:t>
      </w:r>
    </w:p>
    <w:p w:rsidR="00B154F2" w:rsidRPr="007B5CC9" w:rsidRDefault="00B154F2" w:rsidP="00BA0C89">
      <w:pPr>
        <w:ind w:firstLine="567"/>
        <w:jc w:val="both"/>
        <w:rPr>
          <w:sz w:val="24"/>
          <w:szCs w:val="24"/>
        </w:rPr>
      </w:pPr>
      <w:r w:rsidRPr="007B5CC9">
        <w:rPr>
          <w:sz w:val="24"/>
          <w:szCs w:val="24"/>
        </w:rPr>
        <w:t xml:space="preserve">Мы согласны </w:t>
      </w:r>
      <w:r w:rsidR="00BA0C89" w:rsidRPr="007B5CC9">
        <w:rPr>
          <w:sz w:val="24"/>
          <w:szCs w:val="24"/>
        </w:rPr>
        <w:t xml:space="preserve">оказать услуги </w:t>
      </w:r>
      <w:r w:rsidR="00C808BC" w:rsidRPr="007B5CC9">
        <w:rPr>
          <w:sz w:val="24"/>
          <w:szCs w:val="24"/>
        </w:rPr>
        <w:t xml:space="preserve">_______________________________________ </w:t>
      </w:r>
      <w:r w:rsidR="00E84FA4" w:rsidRPr="007B5CC9">
        <w:rPr>
          <w:bCs/>
          <w:sz w:val="24"/>
          <w:szCs w:val="24"/>
        </w:rPr>
        <w:t xml:space="preserve">для нужд Агентства </w:t>
      </w:r>
      <w:r w:rsidRPr="007B5CC9">
        <w:rPr>
          <w:sz w:val="24"/>
          <w:szCs w:val="24"/>
        </w:rPr>
        <w:t>в полном соответствии с требованиями документации</w:t>
      </w:r>
      <w:r w:rsidR="00396D01" w:rsidRPr="007B5CC9">
        <w:rPr>
          <w:sz w:val="24"/>
          <w:szCs w:val="24"/>
        </w:rPr>
        <w:t xml:space="preserve"> о запросе предложений</w:t>
      </w:r>
      <w:r w:rsidRPr="007B5CC9">
        <w:rPr>
          <w:sz w:val="24"/>
          <w:szCs w:val="24"/>
        </w:rPr>
        <w:t>, технического задания, являющегося неотъемлемой ча</w:t>
      </w:r>
      <w:r w:rsidR="00396D01" w:rsidRPr="007B5CC9">
        <w:rPr>
          <w:sz w:val="24"/>
          <w:szCs w:val="24"/>
        </w:rPr>
        <w:t xml:space="preserve">стью </w:t>
      </w:r>
      <w:r w:rsidRPr="007B5CC9">
        <w:rPr>
          <w:sz w:val="24"/>
          <w:szCs w:val="24"/>
        </w:rPr>
        <w:t>документации</w:t>
      </w:r>
      <w:r w:rsidR="00396D01" w:rsidRPr="007B5CC9">
        <w:rPr>
          <w:sz w:val="24"/>
          <w:szCs w:val="24"/>
        </w:rPr>
        <w:t xml:space="preserve"> о запросе</w:t>
      </w:r>
      <w:r w:rsidR="00E705B0" w:rsidRPr="007B5CC9">
        <w:rPr>
          <w:sz w:val="24"/>
          <w:szCs w:val="24"/>
        </w:rPr>
        <w:t xml:space="preserve"> </w:t>
      </w:r>
      <w:r w:rsidR="00396D01" w:rsidRPr="007B5CC9">
        <w:rPr>
          <w:sz w:val="24"/>
          <w:szCs w:val="24"/>
        </w:rPr>
        <w:t>предложений</w:t>
      </w:r>
      <w:r w:rsidRPr="007B5CC9">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7B5CC9"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  </w:t>
            </w:r>
            <w:r w:rsidRPr="007B5CC9">
              <w:rPr>
                <w:b/>
              </w:rPr>
              <w:br/>
              <w:t>п/п</w:t>
            </w:r>
          </w:p>
        </w:tc>
        <w:tc>
          <w:tcPr>
            <w:tcW w:w="4693"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Значение </w:t>
            </w:r>
          </w:p>
        </w:tc>
      </w:tr>
      <w:tr w:rsidR="00C808BC" w:rsidRPr="007B5CC9"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7B5CC9" w:rsidRDefault="00C808BC" w:rsidP="003120C9">
            <w:pPr>
              <w:jc w:val="center"/>
            </w:pPr>
            <w:r w:rsidRPr="007B5CC9">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7B5CC9" w:rsidRDefault="00C808BC" w:rsidP="00C808BC">
            <w:pPr>
              <w:jc w:val="center"/>
            </w:pPr>
            <w:r w:rsidRPr="007B5CC9">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7B5CC9" w:rsidRDefault="00C808BC" w:rsidP="003120C9">
            <w:pPr>
              <w:jc w:val="center"/>
            </w:pPr>
            <w:r w:rsidRPr="007B5CC9">
              <w:t>руб.</w:t>
            </w:r>
          </w:p>
        </w:tc>
        <w:tc>
          <w:tcPr>
            <w:tcW w:w="1984"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r>
      <w:tr w:rsidR="00C808BC" w:rsidRPr="007B5CC9"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7B5CC9" w:rsidRDefault="00C808BC" w:rsidP="003120C9">
            <w:pPr>
              <w:jc w:val="center"/>
            </w:pPr>
            <w:r w:rsidRPr="007B5CC9">
              <w:t>2</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7B5CC9" w:rsidRDefault="00C808BC" w:rsidP="003120C9">
            <w:pPr>
              <w:jc w:val="center"/>
            </w:pPr>
          </w:p>
        </w:tc>
        <w:tc>
          <w:tcPr>
            <w:tcW w:w="2127"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c>
          <w:tcPr>
            <w:tcW w:w="1984"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r>
    </w:tbl>
    <w:p w:rsidR="00B154F2" w:rsidRPr="007B5CC9" w:rsidRDefault="00B154F2" w:rsidP="00B154F2">
      <w:pPr>
        <w:ind w:firstLine="567"/>
        <w:jc w:val="both"/>
        <w:rPr>
          <w:sz w:val="24"/>
          <w:szCs w:val="24"/>
        </w:rPr>
      </w:pPr>
      <w:r w:rsidRPr="007B5CC9">
        <w:rPr>
          <w:sz w:val="24"/>
          <w:szCs w:val="24"/>
        </w:rPr>
        <w:t>Мы ознакомлены с материалами, содержащимися в проекте договора, и не имеем к ним претензий.</w:t>
      </w:r>
    </w:p>
    <w:p w:rsidR="00B154F2" w:rsidRPr="007B5CC9" w:rsidRDefault="00B154F2" w:rsidP="00396D01">
      <w:pPr>
        <w:ind w:firstLine="567"/>
        <w:jc w:val="both"/>
        <w:rPr>
          <w:sz w:val="24"/>
          <w:szCs w:val="24"/>
        </w:rPr>
      </w:pPr>
      <w:r w:rsidRPr="007B5CC9">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7B5CC9">
        <w:rPr>
          <w:sz w:val="24"/>
          <w:szCs w:val="24"/>
        </w:rPr>
        <w:t>запроса предложений</w:t>
      </w:r>
      <w:r w:rsidRPr="007B5CC9">
        <w:rPr>
          <w:sz w:val="24"/>
          <w:szCs w:val="24"/>
        </w:rPr>
        <w:t>, данные услуги будут в любом случае оказаны в полном соответствии с требованиями документации</w:t>
      </w:r>
      <w:r w:rsidR="00396D01" w:rsidRPr="007B5CC9">
        <w:rPr>
          <w:sz w:val="24"/>
          <w:szCs w:val="24"/>
        </w:rPr>
        <w:t xml:space="preserve"> о проведении запроса предложений</w:t>
      </w:r>
      <w:r w:rsidRPr="007B5CC9">
        <w:rPr>
          <w:sz w:val="24"/>
          <w:szCs w:val="24"/>
        </w:rPr>
        <w:t xml:space="preserve"> и договора, заключаемого по результатам настоящего </w:t>
      </w:r>
      <w:r w:rsidR="00396D01" w:rsidRPr="007B5CC9">
        <w:rPr>
          <w:sz w:val="24"/>
          <w:szCs w:val="24"/>
        </w:rPr>
        <w:t>запроса предложений</w:t>
      </w:r>
      <w:r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Если наше предложение будет принято, и мы будем признаны победителями </w:t>
      </w:r>
      <w:r w:rsidR="00396D01" w:rsidRPr="007B5CC9">
        <w:rPr>
          <w:sz w:val="24"/>
          <w:szCs w:val="24"/>
        </w:rPr>
        <w:t>запроса предложений</w:t>
      </w:r>
      <w:r w:rsidRPr="007B5CC9">
        <w:rPr>
          <w:sz w:val="24"/>
          <w:szCs w:val="24"/>
        </w:rPr>
        <w:t xml:space="preserve">, единственным участником </w:t>
      </w:r>
      <w:r w:rsidR="00396D01" w:rsidRPr="007B5CC9">
        <w:rPr>
          <w:sz w:val="24"/>
          <w:szCs w:val="24"/>
        </w:rPr>
        <w:t>запроса предложений</w:t>
      </w:r>
      <w:r w:rsidRPr="007B5CC9">
        <w:rPr>
          <w:sz w:val="24"/>
          <w:szCs w:val="24"/>
        </w:rPr>
        <w:t xml:space="preserve"> мы берем на себя обязательство </w:t>
      </w:r>
      <w:r w:rsidR="00E84FA4" w:rsidRPr="007B5CC9">
        <w:rPr>
          <w:sz w:val="24"/>
          <w:szCs w:val="24"/>
        </w:rPr>
        <w:t xml:space="preserve">выполнить </w:t>
      </w:r>
      <w:r w:rsidR="00294BC7" w:rsidRPr="007B5CC9">
        <w:rPr>
          <w:sz w:val="24"/>
          <w:szCs w:val="24"/>
        </w:rPr>
        <w:t xml:space="preserve">работы по </w:t>
      </w:r>
      <w:r w:rsidR="007B5CC9" w:rsidRPr="007B5CC9">
        <w:rPr>
          <w:sz w:val="24"/>
          <w:szCs w:val="24"/>
        </w:rPr>
        <w:t>проведению мониторинга функционирования системы электронной очереди для получения места в дошкольных образовательных организациях</w:t>
      </w:r>
      <w:r w:rsidR="00294BC7" w:rsidRPr="007B5CC9">
        <w:rPr>
          <w:sz w:val="24"/>
          <w:szCs w:val="24"/>
        </w:rPr>
        <w:t xml:space="preserve"> </w:t>
      </w:r>
      <w:r w:rsidR="00E84FA4" w:rsidRPr="007B5CC9">
        <w:rPr>
          <w:sz w:val="24"/>
          <w:szCs w:val="24"/>
        </w:rPr>
        <w:t>для нужд Агентства стратегических инициатив</w:t>
      </w:r>
      <w:r w:rsidR="008920DF" w:rsidRPr="007B5CC9">
        <w:rPr>
          <w:bCs/>
          <w:sz w:val="24"/>
          <w:szCs w:val="24"/>
        </w:rPr>
        <w:t xml:space="preserve"> </w:t>
      </w:r>
      <w:r w:rsidRPr="007B5CC9">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7B5CC9" w:rsidRDefault="00B154F2" w:rsidP="00396D01">
      <w:pPr>
        <w:ind w:firstLine="567"/>
        <w:jc w:val="both"/>
        <w:rPr>
          <w:sz w:val="24"/>
          <w:szCs w:val="24"/>
        </w:rPr>
      </w:pPr>
      <w:r w:rsidRPr="007B5CC9">
        <w:rPr>
          <w:sz w:val="24"/>
          <w:szCs w:val="24"/>
        </w:rPr>
        <w:t xml:space="preserve">Настоящей заявкой на участие в </w:t>
      </w:r>
      <w:r w:rsidR="00396D01" w:rsidRPr="007B5CC9">
        <w:rPr>
          <w:sz w:val="24"/>
          <w:szCs w:val="24"/>
        </w:rPr>
        <w:t>запросе предложений</w:t>
      </w:r>
      <w:r w:rsidRPr="007B5CC9">
        <w:rPr>
          <w:sz w:val="24"/>
          <w:szCs w:val="24"/>
        </w:rPr>
        <w:t xml:space="preserve"> сообщаем, что в отношении _______________________________</w:t>
      </w:r>
      <w:r w:rsidRPr="007B5CC9">
        <w:rPr>
          <w:i/>
          <w:sz w:val="24"/>
          <w:szCs w:val="24"/>
        </w:rPr>
        <w:t xml:space="preserve">(наименование участника процедуры закупки) </w:t>
      </w:r>
      <w:r w:rsidRPr="007B5CC9">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7B5CC9">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7B5CC9" w:rsidRDefault="003120C9" w:rsidP="003120C9">
      <w:pPr>
        <w:ind w:firstLine="567"/>
        <w:jc w:val="both"/>
        <w:rPr>
          <w:sz w:val="24"/>
          <w:szCs w:val="24"/>
        </w:rPr>
      </w:pPr>
      <w:r w:rsidRPr="007B5CC9">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Для целей проведения оценки по критерию «Квалификация участника </w:t>
      </w:r>
      <w:r w:rsidR="00396D01" w:rsidRPr="007B5CC9">
        <w:rPr>
          <w:sz w:val="24"/>
          <w:szCs w:val="24"/>
        </w:rPr>
        <w:t>запроса предложений</w:t>
      </w:r>
      <w:r w:rsidRPr="007B5CC9">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032"/>
        <w:gridCol w:w="6198"/>
      </w:tblGrid>
      <w:tr w:rsidR="00B154F2" w:rsidRPr="007B5CC9" w:rsidTr="003120C9">
        <w:trPr>
          <w:trHeight w:val="246"/>
        </w:trPr>
        <w:tc>
          <w:tcPr>
            <w:tcW w:w="720" w:type="dxa"/>
            <w:shd w:val="clear" w:color="auto" w:fill="E6E6E6"/>
          </w:tcPr>
          <w:p w:rsidR="00B154F2" w:rsidRPr="007B5CC9" w:rsidRDefault="00B154F2" w:rsidP="003120C9">
            <w:pPr>
              <w:jc w:val="center"/>
              <w:rPr>
                <w:sz w:val="22"/>
                <w:szCs w:val="22"/>
              </w:rPr>
            </w:pPr>
            <w:r w:rsidRPr="007B5CC9">
              <w:rPr>
                <w:sz w:val="22"/>
                <w:szCs w:val="22"/>
              </w:rPr>
              <w:t>№ п/п</w:t>
            </w:r>
          </w:p>
        </w:tc>
        <w:tc>
          <w:tcPr>
            <w:tcW w:w="3060" w:type="dxa"/>
            <w:shd w:val="clear" w:color="auto" w:fill="E6E6E6"/>
          </w:tcPr>
          <w:p w:rsidR="00B154F2" w:rsidRPr="007B5CC9" w:rsidRDefault="00B154F2" w:rsidP="003120C9">
            <w:pPr>
              <w:jc w:val="center"/>
              <w:rPr>
                <w:b/>
                <w:bCs/>
                <w:sz w:val="22"/>
                <w:szCs w:val="22"/>
              </w:rPr>
            </w:pPr>
            <w:r w:rsidRPr="007B5CC9">
              <w:rPr>
                <w:b/>
                <w:bCs/>
                <w:sz w:val="22"/>
                <w:szCs w:val="22"/>
              </w:rPr>
              <w:t xml:space="preserve">Показатели, используемые для оценки участника </w:t>
            </w:r>
            <w:r w:rsidR="00396D01" w:rsidRPr="007B5CC9">
              <w:rPr>
                <w:b/>
                <w:bCs/>
                <w:sz w:val="22"/>
                <w:szCs w:val="22"/>
              </w:rPr>
              <w:t>запроса предложений</w:t>
            </w:r>
            <w:r w:rsidRPr="007B5CC9">
              <w:rPr>
                <w:b/>
                <w:bCs/>
                <w:sz w:val="22"/>
                <w:szCs w:val="22"/>
              </w:rPr>
              <w:t xml:space="preserve"> по критерию «Квалификация участника </w:t>
            </w:r>
            <w:r w:rsidR="00396D01" w:rsidRPr="007B5CC9">
              <w:rPr>
                <w:b/>
                <w:bCs/>
                <w:sz w:val="22"/>
                <w:szCs w:val="22"/>
              </w:rPr>
              <w:t>запроса предложений</w:t>
            </w:r>
            <w:r w:rsidRPr="007B5CC9">
              <w:rPr>
                <w:b/>
                <w:bCs/>
                <w:sz w:val="22"/>
                <w:szCs w:val="22"/>
              </w:rPr>
              <w:t>»</w:t>
            </w:r>
          </w:p>
        </w:tc>
        <w:tc>
          <w:tcPr>
            <w:tcW w:w="6300" w:type="dxa"/>
            <w:shd w:val="clear" w:color="auto" w:fill="E6E6E6"/>
            <w:vAlign w:val="center"/>
          </w:tcPr>
          <w:p w:rsidR="00B154F2" w:rsidRPr="007B5CC9" w:rsidRDefault="00B154F2" w:rsidP="003120C9">
            <w:pPr>
              <w:jc w:val="center"/>
              <w:rPr>
                <w:b/>
                <w:bCs/>
                <w:sz w:val="22"/>
                <w:szCs w:val="22"/>
              </w:rPr>
            </w:pPr>
            <w:r w:rsidRPr="007B5CC9">
              <w:rPr>
                <w:b/>
                <w:bCs/>
                <w:sz w:val="22"/>
                <w:szCs w:val="22"/>
              </w:rPr>
              <w:t>Сведения, предоставляемые участником процедуры закупки*</w:t>
            </w:r>
          </w:p>
          <w:p w:rsidR="00B154F2" w:rsidRPr="007B5CC9" w:rsidRDefault="00B154F2" w:rsidP="003120C9">
            <w:pPr>
              <w:jc w:val="center"/>
              <w:rPr>
                <w:i/>
                <w:iCs/>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3120C9">
            <w:pPr>
              <w:rPr>
                <w:sz w:val="24"/>
                <w:szCs w:val="24"/>
              </w:rPr>
            </w:pPr>
          </w:p>
        </w:tc>
        <w:tc>
          <w:tcPr>
            <w:tcW w:w="6300" w:type="dxa"/>
          </w:tcPr>
          <w:p w:rsidR="00B154F2" w:rsidRPr="007B5CC9" w:rsidRDefault="00B154F2" w:rsidP="008920DF">
            <w:pPr>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8920DF">
            <w:pPr>
              <w:rPr>
                <w:sz w:val="24"/>
                <w:szCs w:val="24"/>
              </w:rPr>
            </w:pPr>
          </w:p>
        </w:tc>
        <w:tc>
          <w:tcPr>
            <w:tcW w:w="6300" w:type="dxa"/>
          </w:tcPr>
          <w:p w:rsidR="00B154F2" w:rsidRPr="007B5CC9" w:rsidRDefault="00B154F2" w:rsidP="003120C9">
            <w:pPr>
              <w:ind w:firstLine="567"/>
              <w:jc w:val="both"/>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43558D">
            <w:pPr>
              <w:pStyle w:val="ConsPlusNormal"/>
              <w:autoSpaceDE w:val="0"/>
              <w:autoSpaceDN w:val="0"/>
              <w:adjustRightInd w:val="0"/>
              <w:ind w:firstLine="0"/>
              <w:rPr>
                <w:sz w:val="24"/>
                <w:szCs w:val="24"/>
              </w:rPr>
            </w:pPr>
          </w:p>
        </w:tc>
        <w:tc>
          <w:tcPr>
            <w:tcW w:w="6300" w:type="dxa"/>
          </w:tcPr>
          <w:p w:rsidR="00B154F2" w:rsidRPr="007B5CC9" w:rsidRDefault="00B154F2" w:rsidP="008920DF">
            <w:pPr>
              <w:rPr>
                <w:sz w:val="24"/>
                <w:szCs w:val="24"/>
              </w:rPr>
            </w:pPr>
          </w:p>
        </w:tc>
      </w:tr>
    </w:tbl>
    <w:p w:rsidR="00887082" w:rsidRPr="007B5CC9" w:rsidRDefault="00887082" w:rsidP="006401BD">
      <w:pPr>
        <w:ind w:firstLine="567"/>
        <w:jc w:val="both"/>
        <w:rPr>
          <w:b/>
          <w:i/>
          <w:iCs/>
        </w:rPr>
      </w:pPr>
    </w:p>
    <w:p w:rsidR="006401BD" w:rsidRPr="007B5CC9" w:rsidRDefault="006401BD" w:rsidP="006401BD">
      <w:pPr>
        <w:ind w:firstLine="567"/>
        <w:jc w:val="both"/>
        <w:rPr>
          <w:b/>
          <w:sz w:val="24"/>
          <w:szCs w:val="24"/>
        </w:rPr>
      </w:pPr>
      <w:r w:rsidRPr="007B5CC9">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7B5CC9" w:rsidRDefault="00B154F2" w:rsidP="00EC35AC">
      <w:pPr>
        <w:ind w:firstLine="567"/>
        <w:jc w:val="both"/>
        <w:rPr>
          <w:sz w:val="24"/>
          <w:szCs w:val="24"/>
        </w:rPr>
      </w:pPr>
      <w:r w:rsidRPr="007B5CC9">
        <w:rPr>
          <w:sz w:val="24"/>
          <w:szCs w:val="24"/>
        </w:rPr>
        <w:t xml:space="preserve">Настоящим гарантируем достоверность представленной нами в заявке на участие в </w:t>
      </w:r>
      <w:r w:rsidR="00EC35AC" w:rsidRPr="007B5CC9">
        <w:rPr>
          <w:sz w:val="24"/>
          <w:szCs w:val="24"/>
        </w:rPr>
        <w:t>запросе предложений</w:t>
      </w:r>
      <w:r w:rsidRPr="007B5CC9">
        <w:rPr>
          <w:sz w:val="24"/>
          <w:szCs w:val="24"/>
        </w:rPr>
        <w:t xml:space="preserve"> информации и подтверждаем право </w:t>
      </w:r>
      <w:r w:rsidR="008920DF" w:rsidRPr="007B5CC9">
        <w:rPr>
          <w:sz w:val="24"/>
          <w:szCs w:val="24"/>
        </w:rPr>
        <w:t>Агентств</w:t>
      </w:r>
      <w:r w:rsidRPr="007B5CC9">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7B5CC9">
        <w:rPr>
          <w:sz w:val="24"/>
          <w:szCs w:val="24"/>
        </w:rPr>
        <w:t>запросе предложений</w:t>
      </w:r>
      <w:r w:rsidRPr="007B5CC9">
        <w:rPr>
          <w:sz w:val="24"/>
          <w:szCs w:val="24"/>
        </w:rPr>
        <w:t xml:space="preserve"> юридических и физических лиц информацию, уточняющую представленные нами в ней сведения.</w:t>
      </w:r>
    </w:p>
    <w:p w:rsidR="00B154F2" w:rsidRPr="007B5CC9" w:rsidRDefault="00B154F2" w:rsidP="00EC35AC">
      <w:pPr>
        <w:ind w:firstLine="567"/>
        <w:jc w:val="both"/>
        <w:rPr>
          <w:sz w:val="24"/>
          <w:szCs w:val="24"/>
        </w:rPr>
      </w:pPr>
      <w:r w:rsidRPr="007B5CC9">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7B5CC9">
        <w:rPr>
          <w:iCs/>
          <w:sz w:val="24"/>
          <w:szCs w:val="24"/>
        </w:rPr>
        <w:t xml:space="preserve">Агентством </w:t>
      </w:r>
      <w:r w:rsidRPr="007B5CC9">
        <w:rPr>
          <w:sz w:val="24"/>
          <w:szCs w:val="24"/>
        </w:rPr>
        <w:t>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 в десятидневный срок со дня предоставления </w:t>
      </w:r>
      <w:r w:rsidR="008920DF" w:rsidRPr="007B5CC9">
        <w:rPr>
          <w:sz w:val="24"/>
          <w:szCs w:val="24"/>
        </w:rPr>
        <w:t>Агентством стратегических инициатив</w:t>
      </w:r>
      <w:r w:rsidRPr="007B5CC9">
        <w:rPr>
          <w:sz w:val="24"/>
          <w:szCs w:val="24"/>
        </w:rPr>
        <w:t xml:space="preserve"> нам проекта такого договора.</w:t>
      </w:r>
    </w:p>
    <w:p w:rsidR="00B154F2" w:rsidRPr="007B5CC9" w:rsidRDefault="00B154F2" w:rsidP="003120C9">
      <w:pPr>
        <w:ind w:firstLine="567"/>
        <w:jc w:val="both"/>
        <w:rPr>
          <w:sz w:val="24"/>
          <w:szCs w:val="24"/>
        </w:rPr>
      </w:pPr>
      <w:r w:rsidRPr="007B5CC9">
        <w:rPr>
          <w:sz w:val="24"/>
          <w:szCs w:val="24"/>
        </w:rPr>
        <w:t xml:space="preserve">В случае, если наше предложение будут лучшим после предложения победителя </w:t>
      </w:r>
      <w:r w:rsidR="00EC35AC" w:rsidRPr="007B5CC9">
        <w:rPr>
          <w:sz w:val="24"/>
          <w:szCs w:val="24"/>
        </w:rPr>
        <w:t>запроса предложений</w:t>
      </w:r>
      <w:r w:rsidRPr="007B5CC9">
        <w:rPr>
          <w:sz w:val="24"/>
          <w:szCs w:val="24"/>
        </w:rPr>
        <w:t xml:space="preserve">, а победитель </w:t>
      </w:r>
      <w:r w:rsidR="00EC35AC" w:rsidRPr="007B5CC9">
        <w:rPr>
          <w:sz w:val="24"/>
          <w:szCs w:val="24"/>
        </w:rPr>
        <w:t>запроса предложений</w:t>
      </w:r>
      <w:r w:rsidRPr="007B5CC9">
        <w:rPr>
          <w:sz w:val="24"/>
          <w:szCs w:val="24"/>
        </w:rPr>
        <w:t xml:space="preserve"> будет признан уклонившимся от заключения договора, мы обязуемся подписать </w:t>
      </w:r>
      <w:r w:rsidR="00681B70" w:rsidRPr="007B5CC9">
        <w:rPr>
          <w:sz w:val="24"/>
          <w:szCs w:val="24"/>
        </w:rPr>
        <w:t xml:space="preserve">договор на </w:t>
      </w:r>
      <w:r w:rsidR="008920DF" w:rsidRPr="007B5CC9">
        <w:rPr>
          <w:sz w:val="24"/>
          <w:szCs w:val="24"/>
        </w:rPr>
        <w:t>выполнение работ по созданию информационного банка данных,</w:t>
      </w:r>
      <w:r w:rsidRPr="007B5CC9">
        <w:rPr>
          <w:sz w:val="24"/>
          <w:szCs w:val="24"/>
        </w:rPr>
        <w:t xml:space="preserve"> 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w:t>
      </w:r>
    </w:p>
    <w:p w:rsidR="00B154F2" w:rsidRPr="007B5CC9" w:rsidRDefault="00B154F2" w:rsidP="003120C9">
      <w:pPr>
        <w:ind w:firstLine="567"/>
        <w:jc w:val="both"/>
        <w:rPr>
          <w:sz w:val="24"/>
          <w:szCs w:val="24"/>
        </w:rPr>
      </w:pPr>
      <w:r w:rsidRPr="007B5CC9">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7B5CC9">
        <w:rPr>
          <w:sz w:val="24"/>
          <w:szCs w:val="24"/>
        </w:rPr>
        <w:t xml:space="preserve">Агентством </w:t>
      </w:r>
      <w:r w:rsidRPr="007B5CC9">
        <w:rPr>
          <w:sz w:val="24"/>
          <w:szCs w:val="24"/>
        </w:rPr>
        <w:t xml:space="preserve">нами уполномочен __________________ </w:t>
      </w:r>
      <w:r w:rsidRPr="007B5CC9">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B5CC9">
        <w:rPr>
          <w:sz w:val="24"/>
          <w:szCs w:val="24"/>
        </w:rPr>
        <w:t xml:space="preserve">. Все сведения о проведении </w:t>
      </w:r>
      <w:r w:rsidR="00EC35AC" w:rsidRPr="007B5CC9">
        <w:rPr>
          <w:sz w:val="24"/>
          <w:szCs w:val="24"/>
        </w:rPr>
        <w:t>запроса предложений</w:t>
      </w:r>
      <w:r w:rsidRPr="007B5CC9">
        <w:rPr>
          <w:sz w:val="24"/>
          <w:szCs w:val="24"/>
        </w:rPr>
        <w:t xml:space="preserve"> просим сообщать указанному уполномоченному лицу.</w:t>
      </w:r>
    </w:p>
    <w:p w:rsidR="00B154F2" w:rsidRPr="007B5CC9" w:rsidRDefault="00B154F2" w:rsidP="003120C9">
      <w:pPr>
        <w:ind w:firstLine="567"/>
        <w:jc w:val="both"/>
        <w:rPr>
          <w:sz w:val="24"/>
          <w:szCs w:val="24"/>
        </w:rPr>
      </w:pPr>
      <w:r w:rsidRPr="007B5CC9">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7B5CC9">
        <w:rPr>
          <w:sz w:val="24"/>
          <w:szCs w:val="24"/>
        </w:rPr>
        <w:t>запросе предложений</w:t>
      </w:r>
      <w:r w:rsidRPr="007B5CC9">
        <w:rPr>
          <w:sz w:val="24"/>
          <w:szCs w:val="24"/>
        </w:rPr>
        <w:t xml:space="preserve"> и до подписания официального договора, настоящая заявка на участие в </w:t>
      </w:r>
      <w:r w:rsidR="00EC35AC" w:rsidRPr="007B5CC9">
        <w:rPr>
          <w:sz w:val="24"/>
          <w:szCs w:val="24"/>
        </w:rPr>
        <w:t>запросе предложений</w:t>
      </w:r>
      <w:r w:rsidRPr="007B5CC9">
        <w:rPr>
          <w:sz w:val="24"/>
          <w:szCs w:val="24"/>
        </w:rPr>
        <w:t xml:space="preserve"> будет носить характер предварительного заключенного нами и </w:t>
      </w:r>
      <w:r w:rsidR="008920DF" w:rsidRPr="007B5CC9">
        <w:rPr>
          <w:sz w:val="24"/>
          <w:szCs w:val="24"/>
        </w:rPr>
        <w:t xml:space="preserve">Агентством </w:t>
      </w:r>
      <w:r w:rsidRPr="007B5CC9">
        <w:rPr>
          <w:sz w:val="24"/>
          <w:szCs w:val="24"/>
        </w:rPr>
        <w:t>договора о заключении договора на условиях нашего предложения.</w:t>
      </w:r>
    </w:p>
    <w:p w:rsidR="00B154F2" w:rsidRPr="007B5CC9" w:rsidRDefault="00B154F2" w:rsidP="001E1E2F">
      <w:pPr>
        <w:ind w:firstLine="567"/>
        <w:jc w:val="both"/>
        <w:rPr>
          <w:sz w:val="24"/>
          <w:szCs w:val="24"/>
        </w:rPr>
      </w:pPr>
      <w:r w:rsidRPr="007B5CC9">
        <w:rPr>
          <w:sz w:val="24"/>
          <w:szCs w:val="24"/>
        </w:rPr>
        <w:t xml:space="preserve">К настоящей заявке на участие в </w:t>
      </w:r>
      <w:r w:rsidR="00EC35AC" w:rsidRPr="007B5CC9">
        <w:rPr>
          <w:sz w:val="24"/>
          <w:szCs w:val="24"/>
        </w:rPr>
        <w:t>запросе предложений</w:t>
      </w:r>
      <w:r w:rsidRPr="007B5CC9">
        <w:rPr>
          <w:sz w:val="24"/>
          <w:szCs w:val="24"/>
        </w:rPr>
        <w:t xml:space="preserve"> прилагаются документы, являющиеся неотъемлемой частью нашей заявки на участие в </w:t>
      </w:r>
      <w:r w:rsidR="00EC35AC" w:rsidRPr="007B5CC9">
        <w:rPr>
          <w:sz w:val="24"/>
          <w:szCs w:val="24"/>
        </w:rPr>
        <w:t>запросе предложений</w:t>
      </w:r>
      <w:r w:rsidRPr="007B5CC9">
        <w:rPr>
          <w:sz w:val="24"/>
          <w:szCs w:val="24"/>
        </w:rPr>
        <w:t xml:space="preserve"> и указанные в описи.</w:t>
      </w:r>
    </w:p>
    <w:p w:rsidR="00B154F2" w:rsidRPr="007B5CC9" w:rsidRDefault="00B154F2" w:rsidP="00B154F2">
      <w:pPr>
        <w:rPr>
          <w:sz w:val="24"/>
          <w:szCs w:val="24"/>
        </w:rPr>
      </w:pPr>
      <w:r w:rsidRPr="007B5CC9">
        <w:rPr>
          <w:sz w:val="24"/>
          <w:szCs w:val="24"/>
        </w:rPr>
        <w:t xml:space="preserve">Участник процедуры закупки </w:t>
      </w:r>
    </w:p>
    <w:p w:rsidR="0043558D" w:rsidRPr="007B5CC9" w:rsidRDefault="00B154F2" w:rsidP="006446CB">
      <w:pPr>
        <w:rPr>
          <w:sz w:val="24"/>
          <w:szCs w:val="24"/>
          <w:vertAlign w:val="superscript"/>
        </w:rPr>
      </w:pPr>
      <w:r w:rsidRPr="007B5CC9">
        <w:rPr>
          <w:sz w:val="24"/>
          <w:szCs w:val="24"/>
        </w:rPr>
        <w:t xml:space="preserve">(уполномоченный </w:t>
      </w:r>
      <w:r w:rsidR="00BE024E" w:rsidRPr="007B5CC9">
        <w:rPr>
          <w:sz w:val="24"/>
          <w:szCs w:val="24"/>
        </w:rPr>
        <w:t>представитель) _</w:t>
      </w:r>
      <w:r w:rsidRPr="007B5CC9">
        <w:rPr>
          <w:sz w:val="24"/>
          <w:szCs w:val="24"/>
        </w:rPr>
        <w:t>_____________                              ____________</w:t>
      </w:r>
      <w:r w:rsidRPr="007B5CC9">
        <w:rPr>
          <w:sz w:val="24"/>
          <w:szCs w:val="24"/>
          <w:vertAlign w:val="superscript"/>
        </w:rPr>
        <w:t xml:space="preserve">                                                                                                </w:t>
      </w:r>
      <w:r w:rsidR="0043558D" w:rsidRPr="007B5CC9">
        <w:rPr>
          <w:sz w:val="24"/>
          <w:szCs w:val="24"/>
          <w:vertAlign w:val="superscript"/>
        </w:rPr>
        <w:t xml:space="preserve">                </w:t>
      </w:r>
    </w:p>
    <w:p w:rsidR="00B154F2" w:rsidRPr="007B5CC9" w:rsidRDefault="0043558D" w:rsidP="006446CB">
      <w:pPr>
        <w:rPr>
          <w:sz w:val="24"/>
          <w:szCs w:val="24"/>
          <w:vertAlign w:val="superscript"/>
        </w:rPr>
      </w:pPr>
      <w:r w:rsidRPr="007B5CC9">
        <w:rPr>
          <w:sz w:val="24"/>
          <w:szCs w:val="24"/>
          <w:vertAlign w:val="superscript"/>
        </w:rPr>
        <w:t xml:space="preserve">                                                                                                      </w:t>
      </w:r>
      <w:r w:rsidR="00B154F2" w:rsidRPr="007B5CC9">
        <w:rPr>
          <w:sz w:val="24"/>
          <w:szCs w:val="24"/>
          <w:vertAlign w:val="superscript"/>
        </w:rPr>
        <w:t>(подпись)                                                                      (Ф.И.О.)</w:t>
      </w:r>
    </w:p>
    <w:p w:rsidR="002C4FF8" w:rsidRPr="007B5CC9" w:rsidRDefault="00B154F2" w:rsidP="006446CB">
      <w:pPr>
        <w:jc w:val="center"/>
        <w:rPr>
          <w:szCs w:val="24"/>
        </w:rPr>
      </w:pPr>
      <w:r w:rsidRPr="007B5CC9">
        <w:rPr>
          <w:szCs w:val="24"/>
        </w:rPr>
        <w:t>М.П.</w:t>
      </w:r>
    </w:p>
    <w:p w:rsidR="002C4FF8" w:rsidRPr="007B5CC9" w:rsidRDefault="002C4FF8">
      <w:pPr>
        <w:rPr>
          <w:szCs w:val="24"/>
        </w:rPr>
      </w:pPr>
      <w:r w:rsidRPr="007B5CC9">
        <w:rPr>
          <w:szCs w:val="24"/>
        </w:rPr>
        <w:br w:type="page"/>
      </w:r>
    </w:p>
    <w:p w:rsidR="00B228B6" w:rsidRPr="007B5CC9" w:rsidRDefault="00B228B6" w:rsidP="008E0B1E">
      <w:pPr>
        <w:pStyle w:val="20"/>
        <w:rPr>
          <w:sz w:val="24"/>
        </w:rPr>
      </w:pPr>
      <w:r w:rsidRPr="007B5CC9">
        <w:rPr>
          <w:sz w:val="24"/>
        </w:rPr>
        <w:lastRenderedPageBreak/>
        <w:t xml:space="preserve">ФОРМА </w:t>
      </w:r>
      <w:r w:rsidR="008920DF" w:rsidRPr="007B5CC9">
        <w:rPr>
          <w:sz w:val="24"/>
        </w:rPr>
        <w:t>2</w:t>
      </w:r>
      <w:r w:rsidR="00680597" w:rsidRPr="007B5CC9">
        <w:rPr>
          <w:sz w:val="24"/>
        </w:rPr>
        <w:t>. Форма анкеты участника процедуры закупки</w:t>
      </w:r>
    </w:p>
    <w:p w:rsidR="00A8014E" w:rsidRPr="007B5CC9" w:rsidRDefault="00A8014E" w:rsidP="00A8014E"/>
    <w:p w:rsidR="008E0B1E" w:rsidRPr="007B5CC9"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7B5CC9" w:rsidTr="00455F1E">
        <w:tc>
          <w:tcPr>
            <w:tcW w:w="6103" w:type="dxa"/>
          </w:tcPr>
          <w:p w:rsidR="0058040F" w:rsidRPr="007B5CC9" w:rsidRDefault="0058040F" w:rsidP="0058040F">
            <w:pPr>
              <w:numPr>
                <w:ilvl w:val="0"/>
                <w:numId w:val="11"/>
              </w:numPr>
              <w:tabs>
                <w:tab w:val="num" w:pos="180"/>
              </w:tabs>
              <w:spacing w:line="216" w:lineRule="auto"/>
              <w:ind w:left="0" w:firstLine="0"/>
              <w:jc w:val="both"/>
              <w:rPr>
                <w:b/>
                <w:sz w:val="22"/>
                <w:szCs w:val="24"/>
              </w:rPr>
            </w:pPr>
            <w:r w:rsidRPr="007B5CC9">
              <w:rPr>
                <w:b/>
                <w:sz w:val="22"/>
                <w:szCs w:val="24"/>
              </w:rPr>
              <w:t xml:space="preserve">Полное </w:t>
            </w:r>
            <w:r w:rsidRPr="007B5CC9">
              <w:rPr>
                <w:b/>
                <w:bCs/>
                <w:sz w:val="22"/>
                <w:szCs w:val="24"/>
              </w:rPr>
              <w:t xml:space="preserve">и сокращенное </w:t>
            </w:r>
            <w:r w:rsidRPr="007B5CC9">
              <w:rPr>
                <w:b/>
                <w:sz w:val="22"/>
                <w:szCs w:val="24"/>
              </w:rPr>
              <w:t>наименования участника процедуры закупки и его организационно-правовая форма:</w:t>
            </w:r>
          </w:p>
          <w:p w:rsidR="0058040F" w:rsidRPr="007B5CC9" w:rsidRDefault="0058040F" w:rsidP="00455F1E">
            <w:pPr>
              <w:spacing w:line="216" w:lineRule="auto"/>
              <w:rPr>
                <w:b/>
                <w:sz w:val="22"/>
                <w:szCs w:val="24"/>
              </w:rPr>
            </w:pPr>
          </w:p>
        </w:tc>
        <w:tc>
          <w:tcPr>
            <w:tcW w:w="4085" w:type="dxa"/>
            <w:tcBorders>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bottom w:val="single" w:sz="4" w:space="0" w:color="auto"/>
            </w:tcBorders>
          </w:tcPr>
          <w:p w:rsidR="0058040F" w:rsidRPr="007B5CC9" w:rsidRDefault="0058040F" w:rsidP="0058040F">
            <w:pPr>
              <w:numPr>
                <w:ilvl w:val="0"/>
                <w:numId w:val="11"/>
              </w:numPr>
              <w:tabs>
                <w:tab w:val="num" w:pos="500"/>
              </w:tabs>
              <w:spacing w:line="216" w:lineRule="auto"/>
              <w:ind w:left="0" w:firstLine="0"/>
              <w:jc w:val="both"/>
              <w:rPr>
                <w:b/>
                <w:sz w:val="22"/>
                <w:szCs w:val="24"/>
              </w:rPr>
            </w:pPr>
            <w:r w:rsidRPr="007B5CC9">
              <w:rPr>
                <w:b/>
                <w:sz w:val="22"/>
                <w:szCs w:val="24"/>
              </w:rPr>
              <w:t>Регистрационные данные:</w:t>
            </w:r>
          </w:p>
          <w:p w:rsidR="0058040F" w:rsidRPr="007B5CC9" w:rsidRDefault="0058040F" w:rsidP="00455F1E">
            <w:pPr>
              <w:spacing w:line="216" w:lineRule="auto"/>
              <w:rPr>
                <w:sz w:val="22"/>
                <w:szCs w:val="24"/>
              </w:rPr>
            </w:pPr>
            <w:r w:rsidRPr="007B5CC9">
              <w:rPr>
                <w:sz w:val="22"/>
                <w:szCs w:val="24"/>
              </w:rPr>
              <w:t>2.1 Дата, место и орган регистрации участника процедуры закупки (юридического лица)</w:t>
            </w:r>
          </w:p>
          <w:p w:rsidR="0058040F" w:rsidRPr="007B5CC9"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top w:val="nil"/>
            </w:tcBorders>
          </w:tcPr>
          <w:p w:rsidR="0058040F" w:rsidRPr="007B5CC9" w:rsidRDefault="0058040F" w:rsidP="00455F1E">
            <w:pPr>
              <w:spacing w:line="216" w:lineRule="auto"/>
              <w:rPr>
                <w:i/>
                <w:sz w:val="22"/>
                <w:szCs w:val="24"/>
              </w:rPr>
            </w:pPr>
          </w:p>
          <w:p w:rsidR="0058040F" w:rsidRPr="007B5CC9" w:rsidRDefault="0058040F" w:rsidP="00455F1E">
            <w:pPr>
              <w:spacing w:line="216" w:lineRule="auto"/>
              <w:rPr>
                <w:sz w:val="22"/>
                <w:szCs w:val="24"/>
              </w:rPr>
            </w:pPr>
            <w:r w:rsidRPr="007B5CC9">
              <w:rPr>
                <w:i/>
                <w:sz w:val="22"/>
                <w:szCs w:val="24"/>
              </w:rPr>
              <w:t>ИНН, КПП, ОГРН, ОКПО участника процедуры закупки</w:t>
            </w: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ИНН:</w:t>
            </w:r>
          </w:p>
          <w:p w:rsidR="0058040F" w:rsidRPr="007B5CC9" w:rsidRDefault="0058040F" w:rsidP="00455F1E">
            <w:pPr>
              <w:spacing w:line="216" w:lineRule="auto"/>
              <w:rPr>
                <w:sz w:val="22"/>
                <w:szCs w:val="24"/>
              </w:rPr>
            </w:pPr>
            <w:r w:rsidRPr="007B5CC9">
              <w:rPr>
                <w:sz w:val="22"/>
                <w:szCs w:val="24"/>
              </w:rPr>
              <w:t>КПП:</w:t>
            </w:r>
          </w:p>
          <w:p w:rsidR="0058040F" w:rsidRPr="007B5CC9" w:rsidRDefault="0058040F" w:rsidP="00455F1E">
            <w:pPr>
              <w:spacing w:line="216" w:lineRule="auto"/>
              <w:rPr>
                <w:sz w:val="22"/>
                <w:szCs w:val="24"/>
              </w:rPr>
            </w:pPr>
            <w:r w:rsidRPr="007B5CC9">
              <w:rPr>
                <w:sz w:val="22"/>
                <w:szCs w:val="24"/>
              </w:rPr>
              <w:t>ОГРН:</w:t>
            </w:r>
          </w:p>
          <w:p w:rsidR="0058040F" w:rsidRPr="007B5CC9" w:rsidRDefault="0058040F" w:rsidP="00455F1E">
            <w:pPr>
              <w:spacing w:line="216" w:lineRule="auto"/>
              <w:rPr>
                <w:sz w:val="22"/>
                <w:szCs w:val="24"/>
              </w:rPr>
            </w:pPr>
            <w:r w:rsidRPr="007B5CC9">
              <w:rPr>
                <w:sz w:val="22"/>
                <w:szCs w:val="24"/>
              </w:rPr>
              <w:t>ОКПО:</w:t>
            </w:r>
          </w:p>
          <w:p w:rsidR="0058040F" w:rsidRPr="007B5CC9" w:rsidRDefault="0058040F" w:rsidP="00455F1E">
            <w:pPr>
              <w:spacing w:line="216" w:lineRule="auto"/>
              <w:rPr>
                <w:sz w:val="22"/>
                <w:szCs w:val="24"/>
              </w:rPr>
            </w:pPr>
          </w:p>
        </w:tc>
      </w:tr>
      <w:tr w:rsidR="0058040F" w:rsidRPr="007B5CC9" w:rsidTr="00455F1E">
        <w:tc>
          <w:tcPr>
            <w:tcW w:w="10188" w:type="dxa"/>
            <w:gridSpan w:val="2"/>
            <w:tcBorders>
              <w:top w:val="nil"/>
              <w:left w:val="single" w:sz="4" w:space="0" w:color="auto"/>
              <w:right w:val="double" w:sz="4" w:space="0" w:color="auto"/>
            </w:tcBorders>
          </w:tcPr>
          <w:p w:rsidR="0058040F" w:rsidRPr="007B5CC9" w:rsidRDefault="0058040F" w:rsidP="00455F1E">
            <w:pPr>
              <w:spacing w:line="216" w:lineRule="auto"/>
              <w:rPr>
                <w:i/>
                <w:sz w:val="22"/>
                <w:szCs w:val="24"/>
              </w:rPr>
            </w:pPr>
          </w:p>
        </w:tc>
      </w:tr>
      <w:tr w:rsidR="0058040F" w:rsidRPr="007B5CC9" w:rsidTr="00455F1E">
        <w:trPr>
          <w:cantSplit/>
          <w:trHeight w:val="69"/>
        </w:trPr>
        <w:tc>
          <w:tcPr>
            <w:tcW w:w="6103" w:type="dxa"/>
            <w:vMerge w:val="restart"/>
          </w:tcPr>
          <w:p w:rsidR="0058040F" w:rsidRPr="007B5CC9" w:rsidRDefault="0058040F" w:rsidP="00455F1E">
            <w:pPr>
              <w:tabs>
                <w:tab w:val="left" w:pos="540"/>
              </w:tabs>
              <w:spacing w:line="216" w:lineRule="auto"/>
              <w:jc w:val="both"/>
              <w:rPr>
                <w:b/>
                <w:sz w:val="22"/>
                <w:szCs w:val="24"/>
              </w:rPr>
            </w:pPr>
            <w:r w:rsidRPr="007B5CC9">
              <w:rPr>
                <w:b/>
                <w:sz w:val="22"/>
                <w:szCs w:val="24"/>
              </w:rPr>
              <w:t>3.Адреса:</w:t>
            </w:r>
          </w:p>
          <w:p w:rsidR="0058040F" w:rsidRPr="007B5CC9" w:rsidRDefault="0058040F" w:rsidP="00455F1E">
            <w:pPr>
              <w:tabs>
                <w:tab w:val="left" w:pos="540"/>
              </w:tabs>
              <w:spacing w:line="216" w:lineRule="auto"/>
              <w:jc w:val="both"/>
              <w:rPr>
                <w:b/>
                <w:bCs/>
                <w:sz w:val="22"/>
                <w:szCs w:val="24"/>
              </w:rPr>
            </w:pPr>
            <w:r w:rsidRPr="007B5CC9">
              <w:rPr>
                <w:b/>
                <w:sz w:val="22"/>
                <w:szCs w:val="24"/>
              </w:rPr>
              <w:t>3.1. Местонахождение (</w:t>
            </w:r>
            <w:r w:rsidRPr="007B5CC9">
              <w:rPr>
                <w:b/>
                <w:bCs/>
                <w:sz w:val="22"/>
                <w:szCs w:val="24"/>
              </w:rPr>
              <w:t>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r w:rsidRPr="007B5CC9">
              <w:rPr>
                <w:b/>
                <w:bCs/>
                <w:sz w:val="22"/>
                <w:szCs w:val="24"/>
              </w:rPr>
              <w:t>3.2. Почтовый 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6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48"/>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174"/>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286"/>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75"/>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0"/>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trHeight w:val="67"/>
        </w:trPr>
        <w:tc>
          <w:tcPr>
            <w:tcW w:w="6103" w:type="dxa"/>
            <w:tcBorders>
              <w:left w:val="single" w:sz="4" w:space="0" w:color="auto"/>
              <w:right w:val="nil"/>
            </w:tcBorders>
          </w:tcPr>
          <w:p w:rsidR="0058040F" w:rsidRPr="007B5CC9" w:rsidRDefault="0058040F" w:rsidP="00455F1E">
            <w:pPr>
              <w:spacing w:line="216" w:lineRule="auto"/>
              <w:rPr>
                <w:b/>
                <w:bCs/>
                <w:sz w:val="22"/>
                <w:szCs w:val="24"/>
              </w:rPr>
            </w:pPr>
          </w:p>
        </w:tc>
        <w:tc>
          <w:tcPr>
            <w:tcW w:w="4085" w:type="dxa"/>
            <w:tcBorders>
              <w:left w:val="nil"/>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bottom w:val="nil"/>
            </w:tcBorders>
          </w:tcPr>
          <w:p w:rsidR="0058040F" w:rsidRPr="007B5CC9"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7B5CC9">
              <w:rPr>
                <w:b/>
                <w:sz w:val="22"/>
                <w:szCs w:val="24"/>
              </w:rPr>
              <w:t xml:space="preserve">Банковские реквизиты </w:t>
            </w:r>
            <w:r w:rsidRPr="007B5CC9">
              <w:rPr>
                <w:i/>
                <w:sz w:val="22"/>
                <w:szCs w:val="24"/>
              </w:rPr>
              <w:t>(может быть несколько)</w:t>
            </w:r>
            <w:r w:rsidRPr="007B5CC9">
              <w:rPr>
                <w:b/>
                <w:sz w:val="22"/>
                <w:szCs w:val="24"/>
              </w:rPr>
              <w:t>:</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74"/>
        </w:trPr>
        <w:tc>
          <w:tcPr>
            <w:tcW w:w="6103" w:type="dxa"/>
            <w:tcBorders>
              <w:top w:val="nil"/>
              <w:bottom w:val="nil"/>
            </w:tcBorders>
          </w:tcPr>
          <w:p w:rsidR="0058040F" w:rsidRPr="007B5CC9" w:rsidRDefault="0058040F" w:rsidP="00455F1E">
            <w:pPr>
              <w:spacing w:line="216" w:lineRule="auto"/>
              <w:rPr>
                <w:sz w:val="22"/>
                <w:szCs w:val="24"/>
              </w:rPr>
            </w:pPr>
            <w:r w:rsidRPr="007B5CC9">
              <w:rPr>
                <w:rStyle w:val="af0"/>
                <w:sz w:val="22"/>
                <w:szCs w:val="24"/>
              </w:rPr>
              <w:t>4.1. Наименование обслуживающего банка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0"/>
                <w:sz w:val="22"/>
                <w:szCs w:val="24"/>
              </w:rPr>
            </w:pPr>
            <w:r w:rsidRPr="007B5CC9">
              <w:rPr>
                <w:rStyle w:val="af0"/>
                <w:sz w:val="22"/>
                <w:szCs w:val="24"/>
              </w:rPr>
              <w:t>4.2.</w:t>
            </w:r>
            <w:r w:rsidRPr="007B5CC9">
              <w:rPr>
                <w:sz w:val="22"/>
                <w:szCs w:val="24"/>
              </w:rPr>
              <w:t xml:space="preserve"> Расчетный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0"/>
                <w:sz w:val="22"/>
                <w:szCs w:val="24"/>
              </w:rPr>
            </w:pPr>
            <w:r w:rsidRPr="007B5CC9">
              <w:rPr>
                <w:rStyle w:val="af0"/>
                <w:sz w:val="22"/>
                <w:szCs w:val="24"/>
              </w:rPr>
              <w:t>4.3. Корреспондентский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tcBorders>
          </w:tcPr>
          <w:p w:rsidR="0058040F" w:rsidRPr="007B5CC9" w:rsidRDefault="0058040F" w:rsidP="00455F1E">
            <w:pPr>
              <w:spacing w:line="216" w:lineRule="auto"/>
              <w:rPr>
                <w:rStyle w:val="af0"/>
                <w:sz w:val="22"/>
                <w:szCs w:val="24"/>
              </w:rPr>
            </w:pPr>
            <w:r w:rsidRPr="007B5CC9">
              <w:rPr>
                <w:rStyle w:val="af0"/>
                <w:sz w:val="22"/>
                <w:szCs w:val="24"/>
              </w:rPr>
              <w:t>4.4. Код БИК</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811"/>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98"/>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руководителя</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главного бухгалтера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Контактные телефоны, факс, е-</w:t>
            </w:r>
            <w:r w:rsidRPr="007B5CC9">
              <w:rPr>
                <w:b/>
                <w:bCs/>
                <w:sz w:val="22"/>
                <w:szCs w:val="24"/>
                <w:lang w:val="en-US"/>
              </w:rPr>
              <w:t>mail</w:t>
            </w:r>
          </w:p>
        </w:tc>
        <w:tc>
          <w:tcPr>
            <w:tcW w:w="4085" w:type="dxa"/>
            <w:tcBorders>
              <w:right w:val="double" w:sz="4" w:space="0" w:color="auto"/>
            </w:tcBorders>
          </w:tcPr>
          <w:p w:rsidR="0058040F" w:rsidRPr="007B5CC9" w:rsidRDefault="0058040F" w:rsidP="00455F1E">
            <w:pPr>
              <w:spacing w:line="216" w:lineRule="auto"/>
              <w:rPr>
                <w:sz w:val="22"/>
                <w:szCs w:val="24"/>
              </w:rPr>
            </w:pPr>
          </w:p>
        </w:tc>
      </w:tr>
    </w:tbl>
    <w:p w:rsidR="008E0B1E" w:rsidRPr="007B5CC9" w:rsidRDefault="008E0B1E" w:rsidP="008E0B1E"/>
    <w:p w:rsidR="00880733" w:rsidRPr="007B5CC9" w:rsidRDefault="00880733" w:rsidP="00B228B6">
      <w:pPr>
        <w:rPr>
          <w:sz w:val="24"/>
          <w:szCs w:val="24"/>
        </w:rPr>
      </w:pPr>
    </w:p>
    <w:p w:rsidR="0023464B" w:rsidRPr="007B5CC9" w:rsidRDefault="00B228B6" w:rsidP="00680597">
      <w:pPr>
        <w:rPr>
          <w:sz w:val="24"/>
          <w:szCs w:val="24"/>
        </w:rPr>
      </w:pPr>
      <w:r w:rsidRPr="007B5CC9">
        <w:rPr>
          <w:sz w:val="24"/>
          <w:szCs w:val="24"/>
        </w:rPr>
        <w:t xml:space="preserve">Участник </w:t>
      </w:r>
      <w:r w:rsidR="00680597" w:rsidRPr="007B5CC9">
        <w:rPr>
          <w:sz w:val="24"/>
          <w:szCs w:val="24"/>
        </w:rPr>
        <w:t xml:space="preserve">процедуры закупки </w:t>
      </w:r>
    </w:p>
    <w:p w:rsidR="00B228B6" w:rsidRPr="007B5CC9" w:rsidRDefault="00B228B6" w:rsidP="0023464B">
      <w:pPr>
        <w:rPr>
          <w:sz w:val="24"/>
          <w:szCs w:val="24"/>
        </w:rPr>
      </w:pPr>
      <w:r w:rsidRPr="007B5CC9">
        <w:rPr>
          <w:sz w:val="24"/>
          <w:szCs w:val="24"/>
        </w:rPr>
        <w:t>(уполномоченный представитель)   ______________        ____________</w:t>
      </w:r>
    </w:p>
    <w:p w:rsidR="0023464B" w:rsidRPr="007B5CC9" w:rsidRDefault="00B228B6" w:rsidP="0023464B">
      <w:pPr>
        <w:rPr>
          <w:sz w:val="24"/>
          <w:szCs w:val="24"/>
          <w:vertAlign w:val="superscript"/>
        </w:rPr>
      </w:pPr>
      <w:r w:rsidRPr="007B5CC9">
        <w:rPr>
          <w:sz w:val="24"/>
          <w:szCs w:val="24"/>
          <w:vertAlign w:val="superscript"/>
        </w:rPr>
        <w:t xml:space="preserve">                                                                                      </w:t>
      </w:r>
      <w:r w:rsidRPr="007B5CC9">
        <w:rPr>
          <w:sz w:val="24"/>
          <w:szCs w:val="24"/>
          <w:vertAlign w:val="superscript"/>
        </w:rPr>
        <w:tab/>
      </w:r>
      <w:r w:rsidR="0023464B" w:rsidRPr="007B5CC9">
        <w:rPr>
          <w:sz w:val="24"/>
          <w:szCs w:val="24"/>
          <w:vertAlign w:val="superscript"/>
        </w:rPr>
        <w:t xml:space="preserve">              </w:t>
      </w:r>
      <w:r w:rsidRPr="007B5CC9">
        <w:rPr>
          <w:sz w:val="24"/>
          <w:szCs w:val="24"/>
          <w:vertAlign w:val="superscript"/>
        </w:rPr>
        <w:t xml:space="preserve">(подпись)                              </w:t>
      </w:r>
      <w:r w:rsidRPr="007B5CC9">
        <w:rPr>
          <w:sz w:val="24"/>
          <w:szCs w:val="24"/>
        </w:rPr>
        <w:t xml:space="preserve">  </w:t>
      </w:r>
      <w:r w:rsidR="0023464B" w:rsidRPr="007B5CC9">
        <w:rPr>
          <w:sz w:val="24"/>
          <w:szCs w:val="24"/>
          <w:vertAlign w:val="superscript"/>
        </w:rPr>
        <w:t>(Ф.И.О.)</w:t>
      </w:r>
    </w:p>
    <w:p w:rsidR="00B228B6" w:rsidRPr="007B5CC9" w:rsidRDefault="00B228B6" w:rsidP="0023464B">
      <w:pPr>
        <w:rPr>
          <w:sz w:val="24"/>
          <w:szCs w:val="24"/>
          <w:vertAlign w:val="superscript"/>
        </w:rPr>
      </w:pPr>
      <w:r w:rsidRPr="007B5CC9">
        <w:rPr>
          <w:sz w:val="24"/>
          <w:szCs w:val="24"/>
        </w:rPr>
        <w:t xml:space="preserve">                                                                                                          </w:t>
      </w:r>
      <w:r w:rsidR="0023464B" w:rsidRPr="007B5CC9">
        <w:rPr>
          <w:sz w:val="24"/>
          <w:szCs w:val="24"/>
        </w:rPr>
        <w:t xml:space="preserve">                </w:t>
      </w:r>
      <w:r w:rsidRPr="007B5CC9">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Pr="007B5CC9" w:rsidRDefault="00B228B6" w:rsidP="00B228B6">
      <w:pPr>
        <w:rPr>
          <w:sz w:val="22"/>
          <w:szCs w:val="22"/>
        </w:rPr>
      </w:pPr>
    </w:p>
    <w:p w:rsidR="00C21980" w:rsidRPr="007B5CC9" w:rsidRDefault="00C21980" w:rsidP="00A8014E">
      <w:pPr>
        <w:autoSpaceDE w:val="0"/>
        <w:autoSpaceDN w:val="0"/>
        <w:adjustRightInd w:val="0"/>
        <w:spacing w:before="29"/>
        <w:ind w:left="3119" w:right="3721"/>
        <w:jc w:val="center"/>
        <w:rPr>
          <w:sz w:val="28"/>
          <w:szCs w:val="28"/>
        </w:rPr>
      </w:pPr>
      <w:r w:rsidRPr="007B5CC9">
        <w:rPr>
          <w:sz w:val="28"/>
          <w:szCs w:val="28"/>
        </w:rPr>
        <w:br w:type="page"/>
      </w:r>
    </w:p>
    <w:p w:rsidR="00A8014E" w:rsidRPr="007B5CC9" w:rsidRDefault="00A8014E" w:rsidP="00A8014E">
      <w:pPr>
        <w:pStyle w:val="20"/>
        <w:rPr>
          <w:sz w:val="26"/>
          <w:szCs w:val="26"/>
        </w:rPr>
      </w:pPr>
      <w:r w:rsidRPr="007B5CC9">
        <w:rPr>
          <w:sz w:val="24"/>
        </w:rPr>
        <w:lastRenderedPageBreak/>
        <w:t>ФОРМА 3. ОПИСЬ ДОКУМЕНТОВ</w:t>
      </w:r>
    </w:p>
    <w:p w:rsidR="00A8014E" w:rsidRPr="007B5CC9" w:rsidRDefault="00A8014E" w:rsidP="00A8014E">
      <w:pPr>
        <w:autoSpaceDE w:val="0"/>
        <w:autoSpaceDN w:val="0"/>
        <w:adjustRightInd w:val="0"/>
        <w:ind w:right="1541"/>
        <w:jc w:val="center"/>
        <w:rPr>
          <w:b/>
          <w:sz w:val="24"/>
          <w:szCs w:val="28"/>
        </w:rPr>
      </w:pP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w:t>
      </w:r>
      <w:r w:rsidRPr="007B5CC9">
        <w:rPr>
          <w:b/>
          <w:spacing w:val="-1"/>
          <w:sz w:val="24"/>
          <w:szCs w:val="28"/>
        </w:rPr>
        <w:t>с</w:t>
      </w:r>
      <w:r w:rsidRPr="007B5CC9">
        <w:rPr>
          <w:b/>
          <w:sz w:val="24"/>
          <w:szCs w:val="28"/>
        </w:rPr>
        <w:t>т</w:t>
      </w:r>
      <w:r w:rsidRPr="007B5CC9">
        <w:rPr>
          <w:b/>
          <w:spacing w:val="-1"/>
          <w:sz w:val="24"/>
          <w:szCs w:val="28"/>
        </w:rPr>
        <w:t>а</w:t>
      </w:r>
      <w:r w:rsidRPr="007B5CC9">
        <w:rPr>
          <w:b/>
          <w:sz w:val="24"/>
          <w:szCs w:val="28"/>
        </w:rPr>
        <w:t>вля</w:t>
      </w:r>
      <w:r w:rsidRPr="007B5CC9">
        <w:rPr>
          <w:b/>
          <w:spacing w:val="-1"/>
          <w:sz w:val="24"/>
          <w:szCs w:val="28"/>
        </w:rPr>
        <w:t>ем</w:t>
      </w:r>
      <w:r w:rsidRPr="007B5CC9">
        <w:rPr>
          <w:b/>
          <w:sz w:val="24"/>
          <w:szCs w:val="28"/>
        </w:rPr>
        <w:t>ых</w:t>
      </w:r>
      <w:r w:rsidRPr="007B5CC9">
        <w:rPr>
          <w:b/>
          <w:spacing w:val="2"/>
          <w:sz w:val="24"/>
          <w:szCs w:val="28"/>
        </w:rPr>
        <w:t xml:space="preserve"> </w:t>
      </w:r>
      <w:r w:rsidRPr="007B5CC9">
        <w:rPr>
          <w:b/>
          <w:sz w:val="24"/>
          <w:szCs w:val="28"/>
        </w:rPr>
        <w:t>для</w:t>
      </w:r>
      <w:r w:rsidRPr="007B5CC9">
        <w:rPr>
          <w:b/>
          <w:spacing w:val="3"/>
          <w:sz w:val="24"/>
          <w:szCs w:val="28"/>
        </w:rPr>
        <w:t xml:space="preserve"> </w:t>
      </w:r>
      <w:r w:rsidRPr="007B5CC9">
        <w:rPr>
          <w:b/>
          <w:spacing w:val="-5"/>
          <w:sz w:val="24"/>
          <w:szCs w:val="28"/>
        </w:rPr>
        <w:t>у</w:t>
      </w:r>
      <w:r w:rsidRPr="007B5CC9">
        <w:rPr>
          <w:b/>
          <w:spacing w:val="1"/>
          <w:sz w:val="24"/>
          <w:szCs w:val="28"/>
        </w:rPr>
        <w:t>ч</w:t>
      </w:r>
      <w:r w:rsidRPr="007B5CC9">
        <w:rPr>
          <w:b/>
          <w:spacing w:val="-1"/>
          <w:sz w:val="24"/>
          <w:szCs w:val="28"/>
        </w:rPr>
        <w:t>ас</w:t>
      </w:r>
      <w:r w:rsidRPr="007B5CC9">
        <w:rPr>
          <w:b/>
          <w:sz w:val="24"/>
          <w:szCs w:val="28"/>
        </w:rPr>
        <w:t>т</w:t>
      </w:r>
      <w:r w:rsidRPr="007B5CC9">
        <w:rPr>
          <w:b/>
          <w:spacing w:val="1"/>
          <w:sz w:val="24"/>
          <w:szCs w:val="28"/>
        </w:rPr>
        <w:t>и</w:t>
      </w:r>
      <w:r w:rsidRPr="007B5CC9">
        <w:rPr>
          <w:b/>
          <w:sz w:val="24"/>
          <w:szCs w:val="28"/>
        </w:rPr>
        <w:t>я в з</w:t>
      </w:r>
      <w:r w:rsidRPr="007B5CC9">
        <w:rPr>
          <w:b/>
          <w:spacing w:val="-1"/>
          <w:sz w:val="24"/>
          <w:szCs w:val="28"/>
        </w:rPr>
        <w:t>а</w:t>
      </w:r>
      <w:r w:rsidRPr="007B5CC9">
        <w:rPr>
          <w:b/>
          <w:spacing w:val="1"/>
          <w:sz w:val="24"/>
          <w:szCs w:val="28"/>
        </w:rPr>
        <w:t>п</w:t>
      </w:r>
      <w:r w:rsidRPr="007B5CC9">
        <w:rPr>
          <w:b/>
          <w:sz w:val="24"/>
          <w:szCs w:val="28"/>
        </w:rPr>
        <w:t>ро</w:t>
      </w:r>
      <w:r w:rsidRPr="007B5CC9">
        <w:rPr>
          <w:b/>
          <w:spacing w:val="-1"/>
          <w:sz w:val="24"/>
          <w:szCs w:val="28"/>
        </w:rPr>
        <w:t>с</w:t>
      </w:r>
      <w:r w:rsidRPr="007B5CC9">
        <w:rPr>
          <w:b/>
          <w:sz w:val="24"/>
          <w:szCs w:val="28"/>
        </w:rPr>
        <w:t>е</w:t>
      </w: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дложе</w:t>
      </w:r>
      <w:r w:rsidRPr="007B5CC9">
        <w:rPr>
          <w:b/>
          <w:spacing w:val="-2"/>
          <w:sz w:val="24"/>
          <w:szCs w:val="28"/>
        </w:rPr>
        <w:t>н</w:t>
      </w:r>
      <w:r w:rsidRPr="007B5CC9">
        <w:rPr>
          <w:b/>
          <w:spacing w:val="1"/>
          <w:sz w:val="24"/>
          <w:szCs w:val="28"/>
        </w:rPr>
        <w:t>и</w:t>
      </w:r>
      <w:r w:rsidRPr="007B5CC9">
        <w:rPr>
          <w:b/>
          <w:sz w:val="24"/>
          <w:szCs w:val="28"/>
        </w:rPr>
        <w:t>й</w:t>
      </w: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before="29" w:line="360" w:lineRule="auto"/>
        <w:ind w:right="-74"/>
        <w:jc w:val="both"/>
        <w:rPr>
          <w:sz w:val="24"/>
          <w:szCs w:val="28"/>
        </w:rPr>
      </w:pPr>
      <w:r w:rsidRPr="007B5CC9">
        <w:rPr>
          <w:sz w:val="24"/>
          <w:szCs w:val="28"/>
        </w:rPr>
        <w:t>Н</w:t>
      </w:r>
      <w:r w:rsidRPr="007B5CC9">
        <w:rPr>
          <w:spacing w:val="-1"/>
          <w:sz w:val="24"/>
          <w:szCs w:val="28"/>
        </w:rPr>
        <w:t>ас</w:t>
      </w:r>
      <w:r w:rsidRPr="007B5CC9">
        <w:rPr>
          <w:sz w:val="24"/>
          <w:szCs w:val="28"/>
        </w:rPr>
        <w:t>тоящ</w:t>
      </w:r>
      <w:r w:rsidRPr="007B5CC9">
        <w:rPr>
          <w:spacing w:val="1"/>
          <w:sz w:val="24"/>
          <w:szCs w:val="28"/>
        </w:rPr>
        <w:t>и</w:t>
      </w:r>
      <w:r w:rsidRPr="007B5CC9">
        <w:rPr>
          <w:sz w:val="24"/>
          <w:szCs w:val="28"/>
        </w:rPr>
        <w:t>м __________________________________________________________ (наим</w:t>
      </w:r>
      <w:r w:rsidRPr="007B5CC9">
        <w:rPr>
          <w:spacing w:val="-1"/>
          <w:sz w:val="24"/>
          <w:szCs w:val="28"/>
        </w:rPr>
        <w:t>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 Уч</w:t>
      </w:r>
      <w:r w:rsidRPr="007B5CC9">
        <w:rPr>
          <w:spacing w:val="-1"/>
          <w:sz w:val="24"/>
          <w:szCs w:val="28"/>
        </w:rPr>
        <w:t>ас</w:t>
      </w:r>
      <w:r w:rsidRPr="007B5CC9">
        <w:rPr>
          <w:sz w:val="24"/>
          <w:szCs w:val="28"/>
        </w:rPr>
        <w:t>т</w:t>
      </w:r>
      <w:r w:rsidRPr="007B5CC9">
        <w:rPr>
          <w:spacing w:val="1"/>
          <w:sz w:val="24"/>
          <w:szCs w:val="28"/>
        </w:rPr>
        <w:t>ник</w:t>
      </w:r>
      <w:r w:rsidRPr="007B5CC9">
        <w:rPr>
          <w:sz w:val="24"/>
          <w:szCs w:val="28"/>
        </w:rPr>
        <w:t xml:space="preserve">а </w:t>
      </w:r>
      <w:r w:rsidRPr="007B5CC9">
        <w:rPr>
          <w:spacing w:val="1"/>
          <w:sz w:val="24"/>
          <w:szCs w:val="28"/>
        </w:rPr>
        <w:t>з</w:t>
      </w:r>
      <w:r w:rsidRPr="007B5CC9">
        <w:rPr>
          <w:spacing w:val="-1"/>
          <w:sz w:val="24"/>
          <w:szCs w:val="28"/>
        </w:rPr>
        <w:t>а</w:t>
      </w:r>
      <w:r w:rsidRPr="007B5CC9">
        <w:rPr>
          <w:spacing w:val="3"/>
          <w:sz w:val="24"/>
          <w:szCs w:val="28"/>
        </w:rPr>
        <w:t>к</w:t>
      </w:r>
      <w:r w:rsidRPr="007B5CC9">
        <w:rPr>
          <w:spacing w:val="-7"/>
          <w:sz w:val="24"/>
          <w:szCs w:val="28"/>
        </w:rPr>
        <w:t>у</w:t>
      </w:r>
      <w:r w:rsidRPr="007B5CC9">
        <w:rPr>
          <w:spacing w:val="1"/>
          <w:sz w:val="24"/>
          <w:szCs w:val="28"/>
        </w:rPr>
        <w:t>пки</w:t>
      </w:r>
      <w:r w:rsidRPr="007B5CC9">
        <w:rPr>
          <w:sz w:val="24"/>
          <w:szCs w:val="28"/>
        </w:rPr>
        <w:t xml:space="preserve">) </w:t>
      </w:r>
      <w:r w:rsidRPr="007B5CC9">
        <w:rPr>
          <w:spacing w:val="1"/>
          <w:sz w:val="24"/>
          <w:szCs w:val="28"/>
        </w:rPr>
        <w:t>п</w:t>
      </w:r>
      <w:r w:rsidRPr="007B5CC9">
        <w:rPr>
          <w:sz w:val="24"/>
          <w:szCs w:val="28"/>
        </w:rPr>
        <w:t>од</w:t>
      </w:r>
      <w:r w:rsidRPr="007B5CC9">
        <w:rPr>
          <w:spacing w:val="1"/>
          <w:sz w:val="24"/>
          <w:szCs w:val="28"/>
        </w:rPr>
        <w:t>т</w:t>
      </w:r>
      <w:r w:rsidRPr="007B5CC9">
        <w:rPr>
          <w:sz w:val="24"/>
          <w:szCs w:val="28"/>
        </w:rPr>
        <w:t>в</w:t>
      </w:r>
      <w:r w:rsidRPr="007B5CC9">
        <w:rPr>
          <w:spacing w:val="-1"/>
          <w:sz w:val="24"/>
          <w:szCs w:val="28"/>
        </w:rPr>
        <w:t>е</w:t>
      </w:r>
      <w:r w:rsidRPr="007B5CC9">
        <w:rPr>
          <w:sz w:val="24"/>
          <w:szCs w:val="28"/>
        </w:rPr>
        <w:t>ржд</w:t>
      </w:r>
      <w:r w:rsidRPr="007B5CC9">
        <w:rPr>
          <w:spacing w:val="-1"/>
          <w:sz w:val="24"/>
          <w:szCs w:val="28"/>
        </w:rPr>
        <w:t>ае</w:t>
      </w:r>
      <w:r w:rsidRPr="007B5CC9">
        <w:rPr>
          <w:sz w:val="24"/>
          <w:szCs w:val="28"/>
        </w:rPr>
        <w:t xml:space="preserve">т, что для </w:t>
      </w:r>
      <w:r w:rsidRPr="007B5CC9">
        <w:rPr>
          <w:spacing w:val="-5"/>
          <w:sz w:val="24"/>
          <w:szCs w:val="28"/>
        </w:rPr>
        <w:t>у</w:t>
      </w:r>
      <w:r w:rsidRPr="007B5CC9">
        <w:rPr>
          <w:spacing w:val="1"/>
          <w:sz w:val="24"/>
          <w:szCs w:val="28"/>
        </w:rPr>
        <w:t>ч</w:t>
      </w:r>
      <w:r w:rsidRPr="007B5CC9">
        <w:rPr>
          <w:spacing w:val="-1"/>
          <w:sz w:val="24"/>
          <w:szCs w:val="28"/>
        </w:rPr>
        <w:t>ас</w:t>
      </w:r>
      <w:r w:rsidRPr="007B5CC9">
        <w:rPr>
          <w:sz w:val="24"/>
          <w:szCs w:val="28"/>
        </w:rPr>
        <w:t>т</w:t>
      </w:r>
      <w:r w:rsidRPr="007B5CC9">
        <w:rPr>
          <w:spacing w:val="1"/>
          <w:sz w:val="24"/>
          <w:szCs w:val="28"/>
        </w:rPr>
        <w:t>и</w:t>
      </w:r>
      <w:r w:rsidRPr="007B5CC9">
        <w:rPr>
          <w:sz w:val="24"/>
          <w:szCs w:val="28"/>
        </w:rPr>
        <w:t xml:space="preserve">я в </w:t>
      </w:r>
      <w:r w:rsidRPr="007B5CC9">
        <w:rPr>
          <w:spacing w:val="1"/>
          <w:sz w:val="24"/>
          <w:szCs w:val="28"/>
        </w:rPr>
        <w:t>з</w:t>
      </w:r>
      <w:r w:rsidRPr="007B5CC9">
        <w:rPr>
          <w:spacing w:val="-1"/>
          <w:sz w:val="24"/>
          <w:szCs w:val="28"/>
        </w:rPr>
        <w:t>а</w:t>
      </w:r>
      <w:r w:rsidRPr="007B5CC9">
        <w:rPr>
          <w:spacing w:val="1"/>
          <w:sz w:val="24"/>
          <w:szCs w:val="28"/>
        </w:rPr>
        <w:t>п</w:t>
      </w:r>
      <w:r w:rsidRPr="007B5CC9">
        <w:rPr>
          <w:sz w:val="24"/>
          <w:szCs w:val="28"/>
        </w:rPr>
        <w:t>ро</w:t>
      </w:r>
      <w:r w:rsidRPr="007B5CC9">
        <w:rPr>
          <w:spacing w:val="-1"/>
          <w:sz w:val="24"/>
          <w:szCs w:val="28"/>
        </w:rPr>
        <w:t>с</w:t>
      </w:r>
      <w:r w:rsidRPr="007B5CC9">
        <w:rPr>
          <w:sz w:val="24"/>
          <w:szCs w:val="28"/>
        </w:rPr>
        <w:t>е</w:t>
      </w:r>
      <w:r w:rsidRPr="007B5CC9">
        <w:rPr>
          <w:spacing w:val="13"/>
          <w:sz w:val="24"/>
          <w:szCs w:val="28"/>
        </w:rPr>
        <w:t xml:space="preserve"> </w:t>
      </w:r>
      <w:r w:rsidR="00D46172" w:rsidRPr="007B5CC9">
        <w:rPr>
          <w:spacing w:val="1"/>
          <w:sz w:val="24"/>
          <w:szCs w:val="28"/>
        </w:rPr>
        <w:t>п</w:t>
      </w:r>
      <w:r w:rsidR="00D46172" w:rsidRPr="007B5CC9">
        <w:rPr>
          <w:sz w:val="24"/>
          <w:szCs w:val="28"/>
        </w:rPr>
        <w:t>р</w:t>
      </w:r>
      <w:r w:rsidR="00D46172" w:rsidRPr="007B5CC9">
        <w:rPr>
          <w:spacing w:val="-1"/>
          <w:sz w:val="24"/>
          <w:szCs w:val="28"/>
        </w:rPr>
        <w:t>е</w:t>
      </w:r>
      <w:r w:rsidR="00D46172" w:rsidRPr="007B5CC9">
        <w:rPr>
          <w:sz w:val="24"/>
          <w:szCs w:val="28"/>
        </w:rPr>
        <w:t>дло</w:t>
      </w:r>
      <w:r w:rsidR="00D46172" w:rsidRPr="007B5CC9">
        <w:rPr>
          <w:spacing w:val="-2"/>
          <w:sz w:val="24"/>
          <w:szCs w:val="28"/>
        </w:rPr>
        <w:t>ж</w:t>
      </w:r>
      <w:r w:rsidR="00D46172" w:rsidRPr="007B5CC9">
        <w:rPr>
          <w:spacing w:val="-1"/>
          <w:sz w:val="24"/>
          <w:szCs w:val="28"/>
        </w:rPr>
        <w:t>е</w:t>
      </w:r>
      <w:r w:rsidR="00D46172" w:rsidRPr="007B5CC9">
        <w:rPr>
          <w:spacing w:val="1"/>
          <w:sz w:val="24"/>
          <w:szCs w:val="28"/>
        </w:rPr>
        <w:t>ни</w:t>
      </w:r>
      <w:r w:rsidR="00D46172" w:rsidRPr="007B5CC9">
        <w:rPr>
          <w:sz w:val="24"/>
          <w:szCs w:val="28"/>
        </w:rPr>
        <w:t xml:space="preserve">й </w:t>
      </w:r>
      <w:r w:rsidR="00D46172" w:rsidRPr="007B5CC9">
        <w:rPr>
          <w:spacing w:val="36"/>
          <w:sz w:val="24"/>
          <w:szCs w:val="28"/>
        </w:rPr>
        <w:t>на</w:t>
      </w:r>
      <w:r w:rsidRPr="007B5CC9">
        <w:rPr>
          <w:spacing w:val="13"/>
          <w:sz w:val="24"/>
          <w:szCs w:val="28"/>
        </w:rPr>
        <w:t xml:space="preserve"> </w:t>
      </w:r>
      <w:r w:rsidRPr="007B5CC9">
        <w:rPr>
          <w:sz w:val="24"/>
          <w:szCs w:val="28"/>
        </w:rPr>
        <w:t>_________________________________________________</w:t>
      </w:r>
      <w:r w:rsidR="00D46172" w:rsidRPr="007B5CC9">
        <w:rPr>
          <w:sz w:val="24"/>
          <w:szCs w:val="28"/>
        </w:rPr>
        <w:t xml:space="preserve">_ </w:t>
      </w:r>
      <w:r w:rsidR="00D46172" w:rsidRPr="007B5CC9">
        <w:rPr>
          <w:spacing w:val="12"/>
          <w:sz w:val="24"/>
          <w:szCs w:val="28"/>
        </w:rPr>
        <w:t>для</w:t>
      </w:r>
      <w:r w:rsidR="00D46172" w:rsidRPr="007B5CC9">
        <w:rPr>
          <w:sz w:val="24"/>
          <w:szCs w:val="28"/>
        </w:rPr>
        <w:t xml:space="preserve"> </w:t>
      </w:r>
      <w:r w:rsidR="00D46172" w:rsidRPr="007B5CC9">
        <w:rPr>
          <w:spacing w:val="12"/>
          <w:sz w:val="24"/>
          <w:szCs w:val="28"/>
        </w:rPr>
        <w:t>Агентства</w:t>
      </w:r>
      <w:r w:rsidR="00D46172" w:rsidRPr="007B5CC9">
        <w:rPr>
          <w:sz w:val="24"/>
          <w:szCs w:val="28"/>
        </w:rPr>
        <w:t xml:space="preserve"> </w:t>
      </w:r>
      <w:r w:rsidR="00D46172" w:rsidRPr="007B5CC9">
        <w:rPr>
          <w:spacing w:val="11"/>
          <w:sz w:val="24"/>
          <w:szCs w:val="28"/>
        </w:rPr>
        <w:t>нами</w:t>
      </w:r>
      <w:r w:rsidR="00D46172" w:rsidRPr="007B5CC9">
        <w:rPr>
          <w:sz w:val="24"/>
          <w:szCs w:val="28"/>
        </w:rPr>
        <w:t xml:space="preserve"> </w:t>
      </w:r>
      <w:r w:rsidR="00D46172" w:rsidRPr="007B5CC9">
        <w:rPr>
          <w:spacing w:val="13"/>
          <w:sz w:val="24"/>
          <w:szCs w:val="28"/>
        </w:rPr>
        <w:t>направляются</w:t>
      </w:r>
      <w:r w:rsidRPr="007B5CC9">
        <w:rPr>
          <w:sz w:val="24"/>
          <w:szCs w:val="28"/>
        </w:rPr>
        <w:t xml:space="preserve"> </w:t>
      </w:r>
      <w:r w:rsidRPr="007B5CC9">
        <w:rPr>
          <w:spacing w:val="1"/>
          <w:sz w:val="24"/>
          <w:szCs w:val="28"/>
        </w:rPr>
        <w:t>ни</w:t>
      </w:r>
      <w:r w:rsidRPr="007B5CC9">
        <w:rPr>
          <w:sz w:val="24"/>
          <w:szCs w:val="28"/>
        </w:rPr>
        <w:t>ж</w:t>
      </w:r>
      <w:r w:rsidRPr="007B5CC9">
        <w:rPr>
          <w:spacing w:val="-1"/>
          <w:sz w:val="24"/>
          <w:szCs w:val="28"/>
        </w:rPr>
        <w:t>е</w:t>
      </w:r>
      <w:r w:rsidRPr="007B5CC9">
        <w:rPr>
          <w:spacing w:val="1"/>
          <w:sz w:val="24"/>
          <w:szCs w:val="28"/>
        </w:rPr>
        <w:t>п</w:t>
      </w:r>
      <w:r w:rsidRPr="007B5CC9">
        <w:rPr>
          <w:spacing w:val="-1"/>
          <w:sz w:val="24"/>
          <w:szCs w:val="28"/>
        </w:rPr>
        <w:t>е</w:t>
      </w:r>
      <w:r w:rsidRPr="007B5CC9">
        <w:rPr>
          <w:sz w:val="24"/>
          <w:szCs w:val="28"/>
        </w:rPr>
        <w:t>р</w:t>
      </w:r>
      <w:r w:rsidRPr="007B5CC9">
        <w:rPr>
          <w:spacing w:val="-1"/>
          <w:sz w:val="24"/>
          <w:szCs w:val="28"/>
        </w:rPr>
        <w:t>еч</w:t>
      </w:r>
      <w:r w:rsidRPr="007B5CC9">
        <w:rPr>
          <w:spacing w:val="1"/>
          <w:sz w:val="24"/>
          <w:szCs w:val="28"/>
        </w:rPr>
        <w:t>и</w:t>
      </w:r>
      <w:r w:rsidRPr="007B5CC9">
        <w:rPr>
          <w:spacing w:val="-1"/>
          <w:sz w:val="24"/>
          <w:szCs w:val="28"/>
        </w:rPr>
        <w:t>с</w:t>
      </w:r>
      <w:r w:rsidRPr="007B5CC9">
        <w:rPr>
          <w:sz w:val="24"/>
          <w:szCs w:val="28"/>
        </w:rPr>
        <w:t>л</w:t>
      </w:r>
      <w:r w:rsidRPr="007B5CC9">
        <w:rPr>
          <w:spacing w:val="-1"/>
          <w:sz w:val="24"/>
          <w:szCs w:val="28"/>
        </w:rPr>
        <w:t>е</w:t>
      </w:r>
      <w:r w:rsidRPr="007B5CC9">
        <w:rPr>
          <w:spacing w:val="1"/>
          <w:sz w:val="24"/>
          <w:szCs w:val="28"/>
        </w:rPr>
        <w:t>нн</w:t>
      </w:r>
      <w:r w:rsidRPr="007B5CC9">
        <w:rPr>
          <w:sz w:val="24"/>
          <w:szCs w:val="28"/>
        </w:rPr>
        <w:t>ые</w:t>
      </w:r>
      <w:r w:rsidRPr="007B5CC9">
        <w:rPr>
          <w:spacing w:val="-1"/>
          <w:sz w:val="24"/>
          <w:szCs w:val="28"/>
        </w:rPr>
        <w:t xml:space="preserve"> </w:t>
      </w: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ты:</w:t>
      </w:r>
    </w:p>
    <w:p w:rsidR="00A8014E" w:rsidRPr="007B5CC9"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B5CC9"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w:t>
            </w:r>
          </w:p>
          <w:p w:rsidR="00A8014E" w:rsidRPr="007B5CC9" w:rsidRDefault="00A8014E" w:rsidP="00EE14BD">
            <w:pPr>
              <w:autoSpaceDE w:val="0"/>
              <w:autoSpaceDN w:val="0"/>
              <w:adjustRightInd w:val="0"/>
              <w:ind w:left="165" w:right="-20"/>
              <w:rPr>
                <w:sz w:val="24"/>
                <w:szCs w:val="28"/>
              </w:rPr>
            </w:pPr>
            <w:r w:rsidRPr="007B5CC9">
              <w:rPr>
                <w:spacing w:val="1"/>
                <w:sz w:val="24"/>
                <w:szCs w:val="28"/>
              </w:rPr>
              <w:t>п</w:t>
            </w:r>
            <w:r w:rsidRPr="007B5CC9">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350" w:right="279"/>
              <w:jc w:val="center"/>
              <w:rPr>
                <w:sz w:val="24"/>
                <w:szCs w:val="28"/>
              </w:rPr>
            </w:pPr>
            <w:r w:rsidRPr="007B5CC9">
              <w:rPr>
                <w:sz w:val="24"/>
                <w:szCs w:val="28"/>
              </w:rPr>
              <w:t>Н</w:t>
            </w:r>
            <w:r w:rsidRPr="007B5CC9">
              <w:rPr>
                <w:spacing w:val="-1"/>
                <w:sz w:val="24"/>
                <w:szCs w:val="28"/>
              </w:rPr>
              <w:t>а</w:t>
            </w:r>
            <w:r w:rsidRPr="007B5CC9">
              <w:rPr>
                <w:spacing w:val="1"/>
                <w:sz w:val="24"/>
                <w:szCs w:val="28"/>
              </w:rPr>
              <w:t>и</w:t>
            </w:r>
            <w:r w:rsidRPr="007B5CC9">
              <w:rPr>
                <w:spacing w:val="-1"/>
                <w:sz w:val="24"/>
                <w:szCs w:val="28"/>
              </w:rPr>
              <w:t>ме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w:t>
            </w:r>
            <w:r w:rsidRPr="007B5CC9">
              <w:rPr>
                <w:spacing w:val="-1"/>
                <w:sz w:val="24"/>
                <w:szCs w:val="28"/>
              </w:rPr>
              <w:t xml:space="preserve"> </w:t>
            </w:r>
            <w:r w:rsidRPr="007B5CC9">
              <w:rPr>
                <w:sz w:val="24"/>
                <w:szCs w:val="28"/>
              </w:rPr>
              <w:t>и</w:t>
            </w:r>
            <w:r w:rsidRPr="007B5CC9">
              <w:rPr>
                <w:spacing w:val="1"/>
                <w:sz w:val="24"/>
                <w:szCs w:val="28"/>
              </w:rPr>
              <w:t xml:space="preserve"> </w:t>
            </w:r>
            <w:r w:rsidRPr="007B5CC9">
              <w:rPr>
                <w:sz w:val="24"/>
                <w:szCs w:val="28"/>
              </w:rPr>
              <w:t>р</w:t>
            </w:r>
            <w:r w:rsidRPr="007B5CC9">
              <w:rPr>
                <w:spacing w:val="-1"/>
                <w:sz w:val="24"/>
                <w:szCs w:val="28"/>
              </w:rPr>
              <w:t>е</w:t>
            </w:r>
            <w:r w:rsidRPr="007B5CC9">
              <w:rPr>
                <w:spacing w:val="1"/>
                <w:sz w:val="24"/>
                <w:szCs w:val="28"/>
              </w:rPr>
              <w:t>к</w:t>
            </w:r>
            <w:r w:rsidRPr="007B5CC9">
              <w:rPr>
                <w:sz w:val="24"/>
                <w:szCs w:val="28"/>
              </w:rPr>
              <w:t>ви</w:t>
            </w:r>
            <w:r w:rsidRPr="007B5CC9">
              <w:rPr>
                <w:spacing w:val="-1"/>
                <w:sz w:val="24"/>
                <w:szCs w:val="28"/>
              </w:rPr>
              <w:t>з</w:t>
            </w:r>
            <w:r w:rsidRPr="007B5CC9">
              <w:rPr>
                <w:spacing w:val="1"/>
                <w:sz w:val="24"/>
                <w:szCs w:val="28"/>
              </w:rPr>
              <w:t>и</w:t>
            </w:r>
            <w:r w:rsidRPr="007B5CC9">
              <w:rPr>
                <w:sz w:val="24"/>
                <w:szCs w:val="28"/>
              </w:rPr>
              <w:t>ты</w:t>
            </w:r>
          </w:p>
          <w:p w:rsidR="00A8014E" w:rsidRPr="007B5CC9" w:rsidRDefault="00A8014E" w:rsidP="00EE14BD">
            <w:pPr>
              <w:autoSpaceDE w:val="0"/>
              <w:autoSpaceDN w:val="0"/>
              <w:adjustRightInd w:val="0"/>
              <w:ind w:left="1195" w:right="1180"/>
              <w:jc w:val="center"/>
              <w:rPr>
                <w:sz w:val="24"/>
                <w:szCs w:val="28"/>
              </w:rPr>
            </w:pP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73" w:right="-20"/>
              <w:rPr>
                <w:sz w:val="24"/>
                <w:szCs w:val="28"/>
              </w:rPr>
            </w:pPr>
            <w:r w:rsidRPr="007B5CC9">
              <w:rPr>
                <w:sz w:val="24"/>
                <w:szCs w:val="28"/>
              </w:rPr>
              <w:t>Ко</w:t>
            </w:r>
            <w:r w:rsidRPr="007B5CC9">
              <w:rPr>
                <w:spacing w:val="1"/>
                <w:sz w:val="24"/>
                <w:szCs w:val="28"/>
              </w:rPr>
              <w:t>л</w:t>
            </w:r>
            <w:r w:rsidRPr="007B5CC9">
              <w:rPr>
                <w:spacing w:val="-1"/>
                <w:sz w:val="24"/>
                <w:szCs w:val="28"/>
              </w:rPr>
              <w:t>-</w:t>
            </w:r>
            <w:r w:rsidRPr="007B5CC9">
              <w:rPr>
                <w:sz w:val="24"/>
                <w:szCs w:val="28"/>
              </w:rPr>
              <w:t>во</w:t>
            </w:r>
          </w:p>
          <w:p w:rsidR="00A8014E" w:rsidRPr="007B5CC9" w:rsidRDefault="00A8014E" w:rsidP="00EE14BD">
            <w:pPr>
              <w:autoSpaceDE w:val="0"/>
              <w:autoSpaceDN w:val="0"/>
              <w:adjustRightInd w:val="0"/>
              <w:ind w:left="261" w:right="-20"/>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94" w:right="-20"/>
              <w:rPr>
                <w:sz w:val="24"/>
                <w:szCs w:val="28"/>
              </w:rPr>
            </w:pPr>
            <w:r w:rsidRPr="007B5CC9">
              <w:rPr>
                <w:sz w:val="24"/>
                <w:szCs w:val="28"/>
              </w:rPr>
              <w:t>Но</w:t>
            </w:r>
            <w:r w:rsidRPr="007B5CC9">
              <w:rPr>
                <w:spacing w:val="-1"/>
                <w:sz w:val="24"/>
                <w:szCs w:val="28"/>
              </w:rPr>
              <w:t>ме</w:t>
            </w:r>
            <w:r w:rsidRPr="007B5CC9">
              <w:rPr>
                <w:sz w:val="24"/>
                <w:szCs w:val="28"/>
              </w:rPr>
              <w:t>р</w:t>
            </w:r>
          </w:p>
          <w:p w:rsidR="00A8014E" w:rsidRPr="007B5CC9" w:rsidRDefault="00A8014E" w:rsidP="00EE14BD">
            <w:pPr>
              <w:autoSpaceDE w:val="0"/>
              <w:autoSpaceDN w:val="0"/>
              <w:adjustRightInd w:val="0"/>
              <w:ind w:left="366" w:right="264" w:hanging="41"/>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та то</w:t>
            </w:r>
            <w:r w:rsidRPr="007B5CC9">
              <w:rPr>
                <w:spacing w:val="-1"/>
                <w:sz w:val="24"/>
                <w:szCs w:val="28"/>
              </w:rPr>
              <w:t>м</w:t>
            </w:r>
            <w:r w:rsidRPr="007B5CC9">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r w:rsidRPr="007B5CC9">
              <w:rPr>
                <w:spacing w:val="-2"/>
                <w:sz w:val="24"/>
                <w:szCs w:val="28"/>
              </w:rPr>
              <w:t>В</w:t>
            </w:r>
            <w:r w:rsidRPr="007B5CC9">
              <w:rPr>
                <w:spacing w:val="1"/>
                <w:sz w:val="24"/>
                <w:szCs w:val="28"/>
              </w:rPr>
              <w:t>и</w:t>
            </w:r>
            <w:r w:rsidRPr="007B5CC9">
              <w:rPr>
                <w:sz w:val="24"/>
                <w:szCs w:val="28"/>
              </w:rPr>
              <w:t>д 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r>
      <w:tr w:rsidR="00A8014E" w:rsidRPr="007B5CC9"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153" w:right="-20"/>
              <w:rPr>
                <w:sz w:val="24"/>
                <w:szCs w:val="28"/>
              </w:rPr>
            </w:pPr>
            <w:r w:rsidRPr="007B5CC9">
              <w:rPr>
                <w:sz w:val="24"/>
                <w:szCs w:val="28"/>
              </w:rPr>
              <w:t>ор</w:t>
            </w:r>
            <w:r w:rsidRPr="007B5CC9">
              <w:rPr>
                <w:spacing w:val="1"/>
                <w:sz w:val="24"/>
                <w:szCs w:val="28"/>
              </w:rPr>
              <w:t>и</w:t>
            </w:r>
            <w:r w:rsidRPr="007B5CC9">
              <w:rPr>
                <w:sz w:val="24"/>
                <w:szCs w:val="28"/>
              </w:rPr>
              <w:t>г</w:t>
            </w:r>
            <w:r w:rsidRPr="007B5CC9">
              <w:rPr>
                <w:spacing w:val="1"/>
                <w:sz w:val="24"/>
                <w:szCs w:val="28"/>
              </w:rPr>
              <w:t>ин</w:t>
            </w:r>
            <w:r w:rsidRPr="007B5CC9">
              <w:rPr>
                <w:spacing w:val="-1"/>
                <w:sz w:val="24"/>
                <w:szCs w:val="28"/>
              </w:rPr>
              <w:t>а</w:t>
            </w:r>
            <w:r w:rsidRPr="007B5CC9">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325" w:right="-20"/>
              <w:rPr>
                <w:sz w:val="24"/>
                <w:szCs w:val="28"/>
              </w:rPr>
            </w:pPr>
            <w:r w:rsidRPr="007B5CC9">
              <w:rPr>
                <w:spacing w:val="1"/>
                <w:sz w:val="24"/>
                <w:szCs w:val="28"/>
              </w:rPr>
              <w:t>к</w:t>
            </w:r>
            <w:r w:rsidRPr="007B5CC9">
              <w:rPr>
                <w:sz w:val="24"/>
                <w:szCs w:val="28"/>
              </w:rPr>
              <w:t>о</w:t>
            </w:r>
            <w:r w:rsidRPr="007B5CC9">
              <w:rPr>
                <w:spacing w:val="1"/>
                <w:sz w:val="24"/>
                <w:szCs w:val="28"/>
              </w:rPr>
              <w:t>пи</w:t>
            </w:r>
            <w:r w:rsidRPr="007B5CC9">
              <w:rPr>
                <w:sz w:val="24"/>
                <w:szCs w:val="28"/>
              </w:rPr>
              <w:t>я</w:t>
            </w:r>
          </w:p>
        </w:tc>
      </w:tr>
      <w:tr w:rsidR="00A8014E" w:rsidRPr="007B5CC9"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spacing w:line="269" w:lineRule="exact"/>
              <w:ind w:left="165" w:right="-20"/>
              <w:rPr>
                <w:sz w:val="24"/>
                <w:szCs w:val="28"/>
              </w:rPr>
            </w:pPr>
            <w:r w:rsidRPr="007B5CC9">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r>
      <w:tr w:rsidR="00A8014E" w:rsidRPr="007B5CC9"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r>
    </w:tbl>
    <w:p w:rsidR="00A8014E" w:rsidRPr="007B5CC9" w:rsidRDefault="00A8014E" w:rsidP="00A8014E">
      <w:pPr>
        <w:autoSpaceDE w:val="0"/>
        <w:autoSpaceDN w:val="0"/>
        <w:adjustRightInd w:val="0"/>
        <w:spacing w:before="3" w:line="140" w:lineRule="exact"/>
        <w:rPr>
          <w:sz w:val="24"/>
          <w:szCs w:val="28"/>
        </w:rPr>
      </w:pPr>
    </w:p>
    <w:p w:rsidR="00A8014E" w:rsidRPr="007B5CC9" w:rsidRDefault="00A8014E" w:rsidP="00A8014E">
      <w:pPr>
        <w:autoSpaceDE w:val="0"/>
        <w:autoSpaceDN w:val="0"/>
        <w:adjustRightInd w:val="0"/>
        <w:spacing w:before="29"/>
        <w:ind w:right="-65"/>
        <w:rPr>
          <w:sz w:val="24"/>
          <w:szCs w:val="28"/>
        </w:rPr>
      </w:pPr>
    </w:p>
    <w:p w:rsidR="00A8014E" w:rsidRPr="007B5CC9" w:rsidRDefault="00A8014E" w:rsidP="00A8014E">
      <w:pPr>
        <w:autoSpaceDE w:val="0"/>
        <w:autoSpaceDN w:val="0"/>
        <w:adjustRightInd w:val="0"/>
        <w:spacing w:before="29"/>
        <w:ind w:right="-65"/>
        <w:rPr>
          <w:sz w:val="24"/>
          <w:szCs w:val="28"/>
        </w:rPr>
      </w:pPr>
    </w:p>
    <w:p w:rsidR="00A8014E" w:rsidRPr="007B5CC9" w:rsidRDefault="00A8014E" w:rsidP="00A8014E">
      <w:pPr>
        <w:autoSpaceDE w:val="0"/>
        <w:autoSpaceDN w:val="0"/>
        <w:adjustRightInd w:val="0"/>
        <w:spacing w:before="29"/>
        <w:ind w:right="-65"/>
        <w:rPr>
          <w:sz w:val="24"/>
          <w:szCs w:val="28"/>
        </w:rPr>
      </w:pPr>
      <w:r w:rsidRPr="007B5CC9">
        <w:rPr>
          <w:sz w:val="24"/>
          <w:szCs w:val="28"/>
        </w:rPr>
        <w:t>Под</w:t>
      </w:r>
      <w:r w:rsidRPr="007B5CC9">
        <w:rPr>
          <w:spacing w:val="1"/>
          <w:sz w:val="24"/>
          <w:szCs w:val="28"/>
        </w:rPr>
        <w:t>пи</w:t>
      </w:r>
      <w:r w:rsidRPr="007B5CC9">
        <w:rPr>
          <w:spacing w:val="-1"/>
          <w:sz w:val="24"/>
          <w:szCs w:val="28"/>
        </w:rPr>
        <w:t>с</w:t>
      </w:r>
      <w:r w:rsidRPr="007B5CC9">
        <w:rPr>
          <w:sz w:val="24"/>
          <w:szCs w:val="28"/>
        </w:rPr>
        <w:t>ь</w:t>
      </w:r>
      <w:r w:rsidRPr="007B5CC9">
        <w:rPr>
          <w:spacing w:val="1"/>
          <w:sz w:val="24"/>
          <w:szCs w:val="28"/>
        </w:rPr>
        <w:t xml:space="preserve"> </w:t>
      </w:r>
      <w:r w:rsidRPr="007B5CC9">
        <w:rPr>
          <w:sz w:val="24"/>
          <w:szCs w:val="28"/>
        </w:rPr>
        <w:t>Уч</w:t>
      </w:r>
      <w:r w:rsidRPr="007B5CC9">
        <w:rPr>
          <w:spacing w:val="-1"/>
          <w:sz w:val="24"/>
          <w:szCs w:val="28"/>
        </w:rPr>
        <w:t>ас</w:t>
      </w:r>
      <w:r w:rsidRPr="007B5CC9">
        <w:rPr>
          <w:sz w:val="24"/>
          <w:szCs w:val="28"/>
        </w:rPr>
        <w:t>т</w:t>
      </w:r>
      <w:r w:rsidRPr="007B5CC9">
        <w:rPr>
          <w:spacing w:val="1"/>
          <w:sz w:val="24"/>
          <w:szCs w:val="28"/>
        </w:rPr>
        <w:t>н</w:t>
      </w:r>
      <w:r w:rsidRPr="007B5CC9">
        <w:rPr>
          <w:spacing w:val="-1"/>
          <w:sz w:val="24"/>
          <w:szCs w:val="28"/>
        </w:rPr>
        <w:t>и</w:t>
      </w:r>
      <w:r w:rsidRPr="007B5CC9">
        <w:rPr>
          <w:spacing w:val="1"/>
          <w:sz w:val="24"/>
          <w:szCs w:val="28"/>
        </w:rPr>
        <w:t>к</w:t>
      </w:r>
      <w:r w:rsidRPr="007B5CC9">
        <w:rPr>
          <w:sz w:val="24"/>
          <w:szCs w:val="28"/>
        </w:rPr>
        <w:t>а</w:t>
      </w:r>
      <w:r w:rsidRPr="007B5CC9">
        <w:rPr>
          <w:spacing w:val="-1"/>
          <w:sz w:val="24"/>
          <w:szCs w:val="28"/>
        </w:rPr>
        <w:t xml:space="preserve"> </w:t>
      </w:r>
      <w:r w:rsidRPr="007B5CC9">
        <w:rPr>
          <w:spacing w:val="1"/>
          <w:sz w:val="24"/>
          <w:szCs w:val="28"/>
        </w:rPr>
        <w:t>з</w:t>
      </w:r>
      <w:r w:rsidRPr="007B5CC9">
        <w:rPr>
          <w:spacing w:val="-1"/>
          <w:sz w:val="24"/>
          <w:szCs w:val="28"/>
        </w:rPr>
        <w:t>ак</w:t>
      </w:r>
      <w:r w:rsidRPr="007B5CC9">
        <w:rPr>
          <w:spacing w:val="-5"/>
          <w:sz w:val="24"/>
          <w:szCs w:val="28"/>
        </w:rPr>
        <w:t>у</w:t>
      </w:r>
      <w:r w:rsidRPr="007B5CC9">
        <w:rPr>
          <w:spacing w:val="1"/>
          <w:sz w:val="24"/>
          <w:szCs w:val="28"/>
        </w:rPr>
        <w:t>пк</w:t>
      </w:r>
      <w:r w:rsidRPr="007B5CC9">
        <w:rPr>
          <w:sz w:val="24"/>
          <w:szCs w:val="28"/>
        </w:rPr>
        <w:t>и</w:t>
      </w:r>
    </w:p>
    <w:p w:rsidR="00A8014E" w:rsidRPr="007B5CC9" w:rsidRDefault="00A8014E" w:rsidP="00A8014E">
      <w:pPr>
        <w:autoSpaceDE w:val="0"/>
        <w:autoSpaceDN w:val="0"/>
        <w:adjustRightInd w:val="0"/>
        <w:ind w:right="-76"/>
        <w:rPr>
          <w:sz w:val="24"/>
          <w:szCs w:val="28"/>
        </w:rPr>
      </w:pPr>
      <w:r w:rsidRPr="007B5CC9">
        <w:rPr>
          <w:sz w:val="24"/>
          <w:szCs w:val="28"/>
        </w:rPr>
        <w:t>(</w:t>
      </w:r>
      <w:r w:rsidRPr="007B5CC9">
        <w:rPr>
          <w:spacing w:val="-2"/>
          <w:sz w:val="24"/>
          <w:szCs w:val="28"/>
        </w:rPr>
        <w:t>е</w:t>
      </w:r>
      <w:r w:rsidRPr="007B5CC9">
        <w:rPr>
          <w:sz w:val="24"/>
          <w:szCs w:val="28"/>
        </w:rPr>
        <w:t>го</w:t>
      </w:r>
      <w:r w:rsidRPr="007B5CC9">
        <w:rPr>
          <w:spacing w:val="5"/>
          <w:sz w:val="24"/>
          <w:szCs w:val="28"/>
        </w:rPr>
        <w:t xml:space="preserve"> </w:t>
      </w:r>
      <w:r w:rsidRPr="007B5CC9">
        <w:rPr>
          <w:spacing w:val="-7"/>
          <w:sz w:val="24"/>
          <w:szCs w:val="28"/>
        </w:rPr>
        <w:t>у</w:t>
      </w:r>
      <w:r w:rsidRPr="007B5CC9">
        <w:rPr>
          <w:spacing w:val="1"/>
          <w:sz w:val="24"/>
          <w:szCs w:val="28"/>
        </w:rPr>
        <w:t>п</w:t>
      </w:r>
      <w:r w:rsidRPr="007B5CC9">
        <w:rPr>
          <w:sz w:val="24"/>
          <w:szCs w:val="28"/>
        </w:rPr>
        <w:t>ол</w:t>
      </w:r>
      <w:r w:rsidRPr="007B5CC9">
        <w:rPr>
          <w:spacing w:val="1"/>
          <w:sz w:val="24"/>
          <w:szCs w:val="28"/>
        </w:rPr>
        <w:t>н</w:t>
      </w:r>
      <w:r w:rsidRPr="007B5CC9">
        <w:rPr>
          <w:sz w:val="24"/>
          <w:szCs w:val="28"/>
        </w:rPr>
        <w:t>о</w:t>
      </w:r>
      <w:r w:rsidRPr="007B5CC9">
        <w:rPr>
          <w:spacing w:val="-1"/>
          <w:sz w:val="24"/>
          <w:szCs w:val="28"/>
        </w:rPr>
        <w:t>м</w:t>
      </w:r>
      <w:r w:rsidRPr="007B5CC9">
        <w:rPr>
          <w:sz w:val="24"/>
          <w:szCs w:val="28"/>
        </w:rPr>
        <w:t>о</w:t>
      </w:r>
      <w:r w:rsidRPr="007B5CC9">
        <w:rPr>
          <w:spacing w:val="1"/>
          <w:sz w:val="24"/>
          <w:szCs w:val="28"/>
        </w:rPr>
        <w:t>ч</w:t>
      </w:r>
      <w:r w:rsidRPr="007B5CC9">
        <w:rPr>
          <w:spacing w:val="-1"/>
          <w:sz w:val="24"/>
          <w:szCs w:val="28"/>
        </w:rPr>
        <w:t>е</w:t>
      </w:r>
      <w:r w:rsidRPr="007B5CC9">
        <w:rPr>
          <w:spacing w:val="1"/>
          <w:sz w:val="24"/>
          <w:szCs w:val="28"/>
        </w:rPr>
        <w:t>нн</w:t>
      </w:r>
      <w:r w:rsidRPr="007B5CC9">
        <w:rPr>
          <w:sz w:val="24"/>
          <w:szCs w:val="28"/>
        </w:rPr>
        <w:t>ого л</w:t>
      </w:r>
      <w:r w:rsidRPr="007B5CC9">
        <w:rPr>
          <w:spacing w:val="1"/>
          <w:sz w:val="24"/>
          <w:szCs w:val="28"/>
        </w:rPr>
        <w:t>иц</w:t>
      </w:r>
      <w:r w:rsidRPr="007B5CC9">
        <w:rPr>
          <w:spacing w:val="-1"/>
          <w:sz w:val="24"/>
          <w:szCs w:val="28"/>
        </w:rPr>
        <w:t xml:space="preserve">а)                         </w:t>
      </w:r>
      <w:r w:rsidRPr="007B5CC9">
        <w:rPr>
          <w:sz w:val="24"/>
          <w:szCs w:val="28"/>
          <w:u w:val="single"/>
        </w:rPr>
        <w:t xml:space="preserve">                                                        </w:t>
      </w:r>
      <w:r w:rsidRPr="007B5CC9">
        <w:rPr>
          <w:spacing w:val="-1"/>
          <w:sz w:val="24"/>
          <w:szCs w:val="28"/>
        </w:rPr>
        <w:t>(</w:t>
      </w:r>
      <w:r w:rsidRPr="007B5CC9">
        <w:rPr>
          <w:sz w:val="24"/>
          <w:szCs w:val="28"/>
        </w:rPr>
        <w:t>ФИ</w:t>
      </w:r>
      <w:r w:rsidRPr="007B5CC9">
        <w:rPr>
          <w:spacing w:val="-1"/>
          <w:sz w:val="24"/>
          <w:szCs w:val="28"/>
        </w:rPr>
        <w:t>О</w:t>
      </w:r>
      <w:r w:rsidRPr="007B5CC9">
        <w:rPr>
          <w:sz w:val="24"/>
          <w:szCs w:val="28"/>
        </w:rPr>
        <w:t>)</w:t>
      </w:r>
    </w:p>
    <w:p w:rsidR="00A8014E" w:rsidRPr="007B5CC9" w:rsidRDefault="00A8014E" w:rsidP="00A8014E">
      <w:pPr>
        <w:autoSpaceDE w:val="0"/>
        <w:autoSpaceDN w:val="0"/>
        <w:adjustRightInd w:val="0"/>
        <w:spacing w:line="200" w:lineRule="exact"/>
        <w:rPr>
          <w:sz w:val="18"/>
        </w:rPr>
      </w:pPr>
    </w:p>
    <w:p w:rsidR="00A8014E" w:rsidRPr="007B5CC9" w:rsidRDefault="00A8014E" w:rsidP="00A8014E">
      <w:pPr>
        <w:autoSpaceDE w:val="0"/>
        <w:autoSpaceDN w:val="0"/>
        <w:adjustRightInd w:val="0"/>
        <w:spacing w:before="29"/>
        <w:ind w:left="1000" w:right="-20"/>
        <w:rPr>
          <w:sz w:val="18"/>
        </w:rPr>
      </w:pPr>
      <w:r w:rsidRPr="007B5CC9">
        <w:rPr>
          <w:sz w:val="18"/>
        </w:rPr>
        <w:t>М.П.</w:t>
      </w:r>
    </w:p>
    <w:p w:rsidR="008920DF" w:rsidRPr="007B5CC9" w:rsidRDefault="008920DF" w:rsidP="00B228B6">
      <w:pPr>
        <w:rPr>
          <w:szCs w:val="22"/>
        </w:rPr>
      </w:pPr>
    </w:p>
    <w:p w:rsidR="00B0018C" w:rsidRPr="007B5CC9" w:rsidRDefault="00B0018C" w:rsidP="00B228B6">
      <w:pPr>
        <w:rPr>
          <w:szCs w:val="22"/>
        </w:rPr>
      </w:pPr>
    </w:p>
    <w:p w:rsidR="00A8014E" w:rsidRPr="007B5CC9" w:rsidRDefault="00A8014E" w:rsidP="00B228B6">
      <w:pPr>
        <w:rPr>
          <w:sz w:val="22"/>
          <w:szCs w:val="22"/>
        </w:rPr>
      </w:pPr>
      <w:r w:rsidRPr="007B5CC9">
        <w:rPr>
          <w:sz w:val="22"/>
          <w:szCs w:val="22"/>
        </w:rPr>
        <w:br w:type="page"/>
      </w:r>
    </w:p>
    <w:p w:rsidR="00E95006" w:rsidRPr="007B5CC9" w:rsidRDefault="00BE024E" w:rsidP="00E95006">
      <w:pPr>
        <w:keepNext/>
        <w:spacing w:after="60"/>
        <w:jc w:val="center"/>
        <w:outlineLvl w:val="1"/>
        <w:rPr>
          <w:b/>
          <w:sz w:val="24"/>
        </w:rPr>
      </w:pPr>
      <w:r w:rsidRPr="007B5CC9">
        <w:rPr>
          <w:b/>
          <w:sz w:val="24"/>
        </w:rPr>
        <w:lastRenderedPageBreak/>
        <w:t xml:space="preserve">ФОРМА 4. </w:t>
      </w:r>
      <w:r w:rsidR="00E95006" w:rsidRPr="007B5CC9">
        <w:rPr>
          <w:b/>
          <w:sz w:val="24"/>
        </w:rPr>
        <w:t>СВЕДЕНИЯ О НАЛИЧИИ ОПЫТА ВЫПОЛНЕНИЯ АНАЛОГИЧНЫХ РАБОТ</w:t>
      </w:r>
    </w:p>
    <w:p w:rsidR="00E95006" w:rsidRPr="007B5CC9"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7B5CC9" w:rsidTr="00C808BC">
        <w:tc>
          <w:tcPr>
            <w:tcW w:w="426" w:type="dxa"/>
          </w:tcPr>
          <w:p w:rsidR="00E95006" w:rsidRPr="007B5CC9" w:rsidRDefault="00E95006" w:rsidP="00C808BC">
            <w:pPr>
              <w:keepNext/>
              <w:keepLines/>
              <w:jc w:val="center"/>
              <w:rPr>
                <w:b/>
                <w:sz w:val="22"/>
                <w:szCs w:val="22"/>
              </w:rPr>
            </w:pPr>
            <w:r w:rsidRPr="007B5CC9">
              <w:rPr>
                <w:b/>
                <w:sz w:val="22"/>
                <w:szCs w:val="22"/>
              </w:rPr>
              <w:t>№</w:t>
            </w:r>
          </w:p>
        </w:tc>
        <w:tc>
          <w:tcPr>
            <w:tcW w:w="1134" w:type="dxa"/>
          </w:tcPr>
          <w:p w:rsidR="00E95006" w:rsidRPr="007B5CC9" w:rsidRDefault="00E95006" w:rsidP="00C808BC">
            <w:pPr>
              <w:keepNext/>
              <w:keepLines/>
              <w:jc w:val="center"/>
              <w:rPr>
                <w:b/>
                <w:sz w:val="22"/>
                <w:szCs w:val="22"/>
              </w:rPr>
            </w:pPr>
            <w:r w:rsidRPr="007B5CC9">
              <w:rPr>
                <w:b/>
                <w:sz w:val="22"/>
                <w:szCs w:val="22"/>
              </w:rPr>
              <w:t>Предмет договора</w:t>
            </w:r>
          </w:p>
        </w:tc>
        <w:tc>
          <w:tcPr>
            <w:tcW w:w="1843" w:type="dxa"/>
          </w:tcPr>
          <w:p w:rsidR="00E95006" w:rsidRPr="007B5CC9" w:rsidRDefault="00E95006" w:rsidP="00C808BC">
            <w:pPr>
              <w:keepNext/>
              <w:keepLines/>
              <w:jc w:val="center"/>
              <w:rPr>
                <w:b/>
                <w:sz w:val="22"/>
                <w:szCs w:val="22"/>
              </w:rPr>
            </w:pPr>
            <w:r w:rsidRPr="007B5CC9">
              <w:rPr>
                <w:b/>
                <w:sz w:val="22"/>
                <w:szCs w:val="22"/>
              </w:rPr>
              <w:t>Наименование покупателя</w:t>
            </w:r>
          </w:p>
          <w:p w:rsidR="00E95006" w:rsidRPr="007B5CC9" w:rsidRDefault="00E95006" w:rsidP="00C808BC">
            <w:pPr>
              <w:keepNext/>
              <w:keepLines/>
              <w:jc w:val="center"/>
              <w:rPr>
                <w:b/>
                <w:sz w:val="22"/>
                <w:szCs w:val="22"/>
              </w:rPr>
            </w:pPr>
            <w:r w:rsidRPr="007B5CC9">
              <w:rPr>
                <w:b/>
                <w:sz w:val="22"/>
                <w:szCs w:val="22"/>
              </w:rPr>
              <w:t>адрес и контактный телефон/факс покупателя,</w:t>
            </w:r>
          </w:p>
          <w:p w:rsidR="00E95006" w:rsidRPr="007B5CC9" w:rsidRDefault="00E95006" w:rsidP="00C808BC">
            <w:pPr>
              <w:keepNext/>
              <w:keepLines/>
              <w:jc w:val="center"/>
              <w:rPr>
                <w:b/>
                <w:sz w:val="22"/>
                <w:szCs w:val="22"/>
              </w:rPr>
            </w:pPr>
            <w:r w:rsidRPr="007B5CC9">
              <w:rPr>
                <w:b/>
                <w:sz w:val="22"/>
                <w:szCs w:val="22"/>
              </w:rPr>
              <w:t>контактное лицо</w:t>
            </w:r>
          </w:p>
        </w:tc>
        <w:tc>
          <w:tcPr>
            <w:tcW w:w="1984" w:type="dxa"/>
          </w:tcPr>
          <w:p w:rsidR="00E95006" w:rsidRPr="007B5CC9" w:rsidRDefault="00E95006" w:rsidP="00C808BC">
            <w:pPr>
              <w:keepNext/>
              <w:keepLines/>
              <w:jc w:val="center"/>
              <w:rPr>
                <w:b/>
                <w:sz w:val="22"/>
                <w:szCs w:val="22"/>
              </w:rPr>
            </w:pPr>
            <w:r w:rsidRPr="007B5CC9">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7B5CC9" w:rsidRDefault="00E95006" w:rsidP="00C808BC">
            <w:pPr>
              <w:keepNext/>
              <w:keepLines/>
              <w:jc w:val="center"/>
              <w:rPr>
                <w:b/>
                <w:sz w:val="22"/>
                <w:szCs w:val="22"/>
              </w:rPr>
            </w:pPr>
            <w:r w:rsidRPr="007B5CC9">
              <w:rPr>
                <w:b/>
                <w:sz w:val="22"/>
                <w:szCs w:val="22"/>
              </w:rPr>
              <w:t>Дата заключения/ завершения (месяц, год, процент выполнения)</w:t>
            </w:r>
          </w:p>
        </w:tc>
        <w:tc>
          <w:tcPr>
            <w:tcW w:w="1701" w:type="dxa"/>
          </w:tcPr>
          <w:p w:rsidR="00E95006" w:rsidRPr="007B5CC9" w:rsidRDefault="00E95006" w:rsidP="00C808BC">
            <w:pPr>
              <w:keepNext/>
              <w:keepLines/>
              <w:jc w:val="center"/>
              <w:rPr>
                <w:b/>
                <w:sz w:val="22"/>
                <w:szCs w:val="22"/>
              </w:rPr>
            </w:pPr>
            <w:r w:rsidRPr="007B5CC9">
              <w:rPr>
                <w:b/>
                <w:sz w:val="22"/>
                <w:szCs w:val="22"/>
              </w:rPr>
              <w:t>Сведения о претензиях покупателя к выполнению обязательств</w:t>
            </w:r>
          </w:p>
        </w:tc>
        <w:tc>
          <w:tcPr>
            <w:tcW w:w="1843" w:type="dxa"/>
          </w:tcPr>
          <w:p w:rsidR="00E95006" w:rsidRPr="007B5CC9" w:rsidRDefault="00E95006" w:rsidP="00C808BC">
            <w:pPr>
              <w:keepNext/>
              <w:keepLines/>
              <w:jc w:val="center"/>
              <w:rPr>
                <w:b/>
                <w:sz w:val="22"/>
                <w:szCs w:val="22"/>
              </w:rPr>
            </w:pPr>
            <w:r w:rsidRPr="007B5CC9">
              <w:rPr>
                <w:b/>
                <w:sz w:val="22"/>
                <w:szCs w:val="22"/>
              </w:rPr>
              <w:t>Примечание,</w:t>
            </w:r>
          </w:p>
          <w:p w:rsidR="00E95006" w:rsidRPr="007B5CC9" w:rsidRDefault="00E95006" w:rsidP="00C808BC">
            <w:pPr>
              <w:keepNext/>
              <w:keepLines/>
              <w:jc w:val="center"/>
              <w:rPr>
                <w:b/>
                <w:sz w:val="22"/>
                <w:szCs w:val="22"/>
              </w:rPr>
            </w:pPr>
            <w:r w:rsidRPr="007B5CC9">
              <w:rPr>
                <w:b/>
                <w:sz w:val="22"/>
                <w:szCs w:val="22"/>
              </w:rPr>
              <w:t>Наличие прилагаемых отзывов от покупателей (есть/нет)</w:t>
            </w: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1.</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bl>
    <w:p w:rsidR="00E95006" w:rsidRPr="007B5CC9" w:rsidRDefault="00E95006" w:rsidP="00E95006">
      <w:pPr>
        <w:rPr>
          <w:sz w:val="24"/>
          <w:szCs w:val="24"/>
        </w:rPr>
      </w:pPr>
    </w:p>
    <w:p w:rsidR="00E95006" w:rsidRPr="007B5CC9" w:rsidRDefault="00E95006" w:rsidP="00E95006">
      <w:pPr>
        <w:rPr>
          <w:sz w:val="24"/>
          <w:szCs w:val="24"/>
        </w:rPr>
      </w:pPr>
    </w:p>
    <w:p w:rsidR="00E95006" w:rsidRPr="007B5CC9" w:rsidRDefault="00E95006" w:rsidP="00E95006">
      <w:pPr>
        <w:ind w:left="567"/>
        <w:rPr>
          <w:sz w:val="24"/>
          <w:szCs w:val="24"/>
        </w:rPr>
      </w:pPr>
    </w:p>
    <w:p w:rsidR="00E95006" w:rsidRPr="007B5CC9" w:rsidRDefault="00E95006" w:rsidP="00E95006">
      <w:pPr>
        <w:ind w:left="567"/>
        <w:rPr>
          <w:sz w:val="24"/>
          <w:szCs w:val="24"/>
        </w:rPr>
      </w:pPr>
    </w:p>
    <w:p w:rsidR="00E95006" w:rsidRPr="007B5CC9" w:rsidRDefault="00E95006" w:rsidP="00E95006">
      <w:pPr>
        <w:rPr>
          <w:sz w:val="24"/>
          <w:szCs w:val="24"/>
        </w:rPr>
      </w:pPr>
      <w:r w:rsidRPr="007B5CC9">
        <w:rPr>
          <w:sz w:val="24"/>
          <w:szCs w:val="24"/>
        </w:rPr>
        <w:t>Подпись Участника</w:t>
      </w:r>
      <w:r w:rsidRPr="007B5CC9">
        <w:rPr>
          <w:sz w:val="24"/>
          <w:szCs w:val="24"/>
        </w:rPr>
        <w:tab/>
      </w:r>
      <w:r w:rsidRPr="007B5CC9">
        <w:rPr>
          <w:sz w:val="24"/>
          <w:szCs w:val="24"/>
        </w:rPr>
        <w:tab/>
        <w:t>____________________________/_______________(ФИО, должность)</w:t>
      </w:r>
    </w:p>
    <w:p w:rsidR="00E95006" w:rsidRPr="007B5CC9" w:rsidRDefault="00E95006" w:rsidP="00E95006">
      <w:pPr>
        <w:rPr>
          <w:sz w:val="24"/>
          <w:szCs w:val="24"/>
        </w:rPr>
      </w:pPr>
    </w:p>
    <w:p w:rsidR="00E95006" w:rsidRPr="007B5CC9" w:rsidRDefault="00E95006" w:rsidP="00E95006">
      <w:pPr>
        <w:rPr>
          <w:sz w:val="24"/>
          <w:szCs w:val="24"/>
        </w:rPr>
      </w:pPr>
      <w:r w:rsidRPr="007B5CC9">
        <w:rPr>
          <w:sz w:val="24"/>
          <w:szCs w:val="24"/>
        </w:rPr>
        <w:t xml:space="preserve">            м.п.</w:t>
      </w:r>
    </w:p>
    <w:p w:rsidR="00E95006" w:rsidRPr="007B5CC9" w:rsidRDefault="00E95006" w:rsidP="00E95006">
      <w:pPr>
        <w:ind w:left="567"/>
        <w:rPr>
          <w:sz w:val="24"/>
          <w:szCs w:val="24"/>
        </w:rPr>
      </w:pPr>
    </w:p>
    <w:p w:rsidR="00BE024E" w:rsidRPr="007B5CC9" w:rsidRDefault="00E95006" w:rsidP="00BE024E">
      <w:pPr>
        <w:keepNext/>
        <w:spacing w:after="60"/>
        <w:jc w:val="center"/>
        <w:outlineLvl w:val="1"/>
        <w:rPr>
          <w:b/>
          <w:sz w:val="24"/>
        </w:rPr>
      </w:pPr>
      <w:r w:rsidRPr="007B5CC9">
        <w:rPr>
          <w:sz w:val="24"/>
          <w:szCs w:val="24"/>
        </w:rPr>
        <w:br w:type="page"/>
      </w:r>
      <w:r w:rsidR="00BE024E" w:rsidRPr="007B5CC9">
        <w:rPr>
          <w:b/>
          <w:sz w:val="24"/>
        </w:rPr>
        <w:lastRenderedPageBreak/>
        <w:t>ФОРМА 5.  СВЕДЕНИЙ О КАДРОВЫХ РЕСУРСАХ</w:t>
      </w:r>
    </w:p>
    <w:p w:rsidR="00BE024E" w:rsidRPr="007B5CC9"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87"/>
              <w:jc w:val="center"/>
              <w:rPr>
                <w:b/>
                <w:sz w:val="24"/>
              </w:rPr>
            </w:pPr>
            <w:r w:rsidRPr="007B5CC9">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108" w:right="-159"/>
              <w:jc w:val="center"/>
              <w:rPr>
                <w:b/>
                <w:sz w:val="24"/>
              </w:rPr>
            </w:pPr>
            <w:r w:rsidRPr="007B5CC9">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Стаж работы в данной или аналогичной должности, лет</w:t>
            </w:r>
          </w:p>
        </w:tc>
        <w:tc>
          <w:tcPr>
            <w:tcW w:w="1019" w:type="pct"/>
          </w:tcPr>
          <w:p w:rsidR="00BE024E" w:rsidRPr="007B5CC9" w:rsidRDefault="00BE024E" w:rsidP="00084C98">
            <w:pPr>
              <w:keepNext/>
              <w:ind w:left="57" w:right="57"/>
              <w:jc w:val="center"/>
              <w:rPr>
                <w:b/>
                <w:sz w:val="24"/>
              </w:rPr>
            </w:pPr>
            <w:r w:rsidRPr="007B5CC9">
              <w:rPr>
                <w:b/>
                <w:sz w:val="24"/>
              </w:rPr>
              <w:t>Опыт выполнения работ, оказания услуг аналогичных предмету Запроса предложений</w:t>
            </w: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Управленческий персонал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019" w:type="pct"/>
          </w:tcPr>
          <w:p w:rsidR="00BE024E" w:rsidRPr="007B5CC9" w:rsidRDefault="00BE024E" w:rsidP="00084C98">
            <w:pPr>
              <w:rPr>
                <w:sz w:val="24"/>
              </w:rPr>
            </w:pP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Специалисты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019" w:type="pct"/>
          </w:tcPr>
          <w:p w:rsidR="00BE024E" w:rsidRPr="007B5CC9" w:rsidRDefault="00BE024E" w:rsidP="00084C98">
            <w:pPr>
              <w:rPr>
                <w:sz w:val="24"/>
                <w:szCs w:val="24"/>
              </w:rPr>
            </w:pPr>
          </w:p>
        </w:tc>
      </w:tr>
    </w:tbl>
    <w:p w:rsidR="00BE024E" w:rsidRPr="007B5CC9" w:rsidRDefault="00BE024E" w:rsidP="00BE024E">
      <w:pPr>
        <w:tabs>
          <w:tab w:val="num" w:pos="1134"/>
        </w:tabs>
        <w:spacing w:after="120"/>
        <w:ind w:left="972"/>
        <w:contextualSpacing/>
        <w:jc w:val="both"/>
        <w:rPr>
          <w:b/>
          <w:sz w:val="28"/>
        </w:rPr>
      </w:pPr>
    </w:p>
    <w:p w:rsidR="00BE024E" w:rsidRPr="007B5CC9"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7B5CC9">
        <w:rPr>
          <w:sz w:val="24"/>
          <w:szCs w:val="24"/>
        </w:rPr>
        <w:t>Руководитель организации</w:t>
      </w:r>
      <w:r w:rsidRPr="007B5CC9">
        <w:rPr>
          <w:sz w:val="24"/>
          <w:szCs w:val="24"/>
        </w:rPr>
        <w:tab/>
        <w:t xml:space="preserve"> </w:t>
      </w:r>
      <w:r w:rsidRPr="007B5CC9">
        <w:rPr>
          <w:sz w:val="24"/>
          <w:szCs w:val="24"/>
        </w:rPr>
        <w:tab/>
        <w:t>/_______________(ФИО)</w:t>
      </w:r>
    </w:p>
    <w:p w:rsidR="00BE024E" w:rsidRPr="007B5CC9"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7B5CC9">
        <w:rPr>
          <w:sz w:val="24"/>
          <w:szCs w:val="24"/>
        </w:rPr>
        <w:t>м.п.</w:t>
      </w:r>
      <w:r w:rsidRPr="007B5CC9">
        <w:rPr>
          <w:sz w:val="24"/>
          <w:szCs w:val="24"/>
        </w:rPr>
        <w:tab/>
        <w:t>Дата</w:t>
      </w:r>
      <w:r w:rsidRPr="007B5CC9">
        <w:rPr>
          <w:sz w:val="24"/>
          <w:szCs w:val="24"/>
        </w:rPr>
        <w:tab/>
      </w:r>
      <w:r w:rsidRPr="007B5CC9">
        <w:rPr>
          <w:sz w:val="24"/>
          <w:szCs w:val="24"/>
        </w:rPr>
        <w:tab/>
        <w:t>/</w:t>
      </w:r>
      <w:r w:rsidRPr="007B5CC9">
        <w:rPr>
          <w:sz w:val="24"/>
          <w:szCs w:val="24"/>
        </w:rPr>
        <w:tab/>
        <w:t>/</w:t>
      </w:r>
      <w:r w:rsidRPr="007B5CC9">
        <w:rPr>
          <w:sz w:val="24"/>
          <w:szCs w:val="24"/>
        </w:rPr>
        <w:tab/>
      </w:r>
    </w:p>
    <w:p w:rsidR="00BE024E" w:rsidRPr="007B5CC9" w:rsidRDefault="00BE024E" w:rsidP="00BE024E">
      <w:pPr>
        <w:rPr>
          <w:sz w:val="24"/>
          <w:szCs w:val="24"/>
        </w:rPr>
      </w:pPr>
    </w:p>
    <w:p w:rsidR="00BE024E" w:rsidRPr="007B5CC9" w:rsidRDefault="00BE024E">
      <w:pPr>
        <w:rPr>
          <w:sz w:val="22"/>
          <w:szCs w:val="22"/>
        </w:rPr>
      </w:pPr>
      <w:r w:rsidRPr="007B5CC9">
        <w:rPr>
          <w:sz w:val="22"/>
          <w:szCs w:val="22"/>
        </w:rPr>
        <w:br w:type="page"/>
      </w:r>
    </w:p>
    <w:p w:rsidR="00294BC7" w:rsidRPr="00DE355C" w:rsidRDefault="00294BC7" w:rsidP="00294BC7">
      <w:pPr>
        <w:rPr>
          <w:sz w:val="28"/>
          <w:szCs w:val="28"/>
          <w:highlight w:val="yellow"/>
        </w:rPr>
      </w:pPr>
    </w:p>
    <w:p w:rsidR="00ED5537" w:rsidRPr="007B5CC9" w:rsidRDefault="00ED5537" w:rsidP="00C20CF1">
      <w:pPr>
        <w:tabs>
          <w:tab w:val="left" w:pos="360"/>
        </w:tabs>
        <w:jc w:val="center"/>
        <w:rPr>
          <w:b/>
          <w:sz w:val="32"/>
          <w:szCs w:val="32"/>
        </w:rPr>
      </w:pPr>
      <w:r w:rsidRPr="007B5CC9">
        <w:rPr>
          <w:b/>
          <w:sz w:val="32"/>
          <w:szCs w:val="32"/>
        </w:rPr>
        <w:t>VI. ПРОЕКТ ДОГОВОРА</w:t>
      </w:r>
    </w:p>
    <w:p w:rsidR="001E1E2F" w:rsidRPr="007B5CC9" w:rsidRDefault="001E1E2F" w:rsidP="00F11492">
      <w:pPr>
        <w:ind w:firstLine="709"/>
        <w:jc w:val="both"/>
        <w:rPr>
          <w:b/>
          <w:color w:val="000000"/>
          <w:sz w:val="24"/>
          <w:szCs w:val="24"/>
        </w:rPr>
      </w:pPr>
    </w:p>
    <w:p w:rsidR="001E1E2F" w:rsidRPr="007B5CC9" w:rsidRDefault="001E1E2F" w:rsidP="00F11492">
      <w:pPr>
        <w:ind w:firstLine="709"/>
        <w:jc w:val="both"/>
        <w:rPr>
          <w:b/>
          <w:color w:val="000000"/>
          <w:sz w:val="24"/>
          <w:szCs w:val="24"/>
        </w:rPr>
      </w:pPr>
    </w:p>
    <w:p w:rsidR="001E1E2F" w:rsidRPr="007949F4" w:rsidRDefault="001E1E2F" w:rsidP="001E1E2F">
      <w:pPr>
        <w:tabs>
          <w:tab w:val="left" w:pos="7594"/>
        </w:tabs>
        <w:suppressAutoHyphens/>
        <w:autoSpaceDE w:val="0"/>
        <w:ind w:left="610" w:hanging="610"/>
        <w:rPr>
          <w:sz w:val="24"/>
          <w:szCs w:val="24"/>
        </w:rPr>
      </w:pPr>
      <w:r w:rsidRPr="007949F4">
        <w:rPr>
          <w:sz w:val="24"/>
          <w:szCs w:val="24"/>
        </w:rPr>
        <w:t xml:space="preserve">г. </w:t>
      </w:r>
      <w:r w:rsidRPr="007949F4">
        <w:rPr>
          <w:color w:val="000000"/>
          <w:sz w:val="24"/>
          <w:szCs w:val="24"/>
          <w:lang w:eastAsia="ar-SA"/>
        </w:rPr>
        <w:t>Москва                                                                                                                     «»</w:t>
      </w:r>
      <w:r w:rsidR="00C45C94" w:rsidRPr="007949F4">
        <w:rPr>
          <w:color w:val="000000"/>
          <w:sz w:val="24"/>
          <w:szCs w:val="24"/>
          <w:lang w:eastAsia="ar-SA"/>
        </w:rPr>
        <w:t>_________</w:t>
      </w:r>
      <w:r w:rsidRPr="007949F4">
        <w:rPr>
          <w:color w:val="000000"/>
          <w:sz w:val="24"/>
          <w:szCs w:val="24"/>
          <w:lang w:eastAsia="ar-SA"/>
        </w:rPr>
        <w:t>2015 г.</w:t>
      </w: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7949F4">
        <w:rPr>
          <w:color w:val="000000"/>
          <w:sz w:val="24"/>
          <w:szCs w:val="24"/>
          <w:lang w:eastAsia="ar-SA"/>
        </w:rPr>
        <w:t xml:space="preserve">,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года, с одной стороны, и </w:t>
      </w:r>
    </w:p>
    <w:p w:rsidR="00C45C94" w:rsidRPr="007949F4" w:rsidRDefault="00C45C94" w:rsidP="00C45C94">
      <w:pPr>
        <w:ind w:firstLine="709"/>
        <w:jc w:val="both"/>
        <w:rPr>
          <w:color w:val="000000"/>
          <w:sz w:val="24"/>
          <w:szCs w:val="24"/>
        </w:rPr>
      </w:pPr>
      <w:r w:rsidRPr="007949F4">
        <w:rPr>
          <w:b/>
          <w:i/>
          <w:color w:val="000000"/>
          <w:sz w:val="24"/>
          <w:szCs w:val="24"/>
        </w:rPr>
        <w:t xml:space="preserve">Наименование организации, </w:t>
      </w:r>
      <w:r w:rsidRPr="007949F4">
        <w:rPr>
          <w:color w:val="000000"/>
          <w:sz w:val="24"/>
          <w:szCs w:val="24"/>
        </w:rPr>
        <w:t xml:space="preserve">именуемое в дальнейшем «Исполнитель», в лице </w:t>
      </w:r>
      <w:r w:rsidRPr="007949F4">
        <w:rPr>
          <w:sz w:val="24"/>
          <w:szCs w:val="24"/>
        </w:rPr>
        <w:t>Генерального директора (ФИО)</w:t>
      </w:r>
      <w:r w:rsidRPr="007949F4">
        <w:rPr>
          <w:color w:val="000000"/>
          <w:sz w:val="24"/>
          <w:szCs w:val="24"/>
        </w:rPr>
        <w:t xml:space="preserve">, действующего на основании Устава, с другой стороны, </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1E1E2F" w:rsidRPr="007949F4" w:rsidRDefault="001E1E2F" w:rsidP="001E1E2F">
      <w:pPr>
        <w:tabs>
          <w:tab w:val="left" w:pos="2644"/>
        </w:tabs>
        <w:suppressAutoHyphens/>
        <w:autoSpaceDE w:val="0"/>
        <w:jc w:val="both"/>
        <w:rPr>
          <w:sz w:val="24"/>
          <w:szCs w:val="24"/>
          <w:lang w:eastAsia="ar-SA"/>
        </w:rPr>
      </w:pPr>
    </w:p>
    <w:p w:rsidR="001E1E2F" w:rsidRPr="007949F4" w:rsidRDefault="001E1E2F" w:rsidP="00A71C61">
      <w:pPr>
        <w:widowControl w:val="0"/>
        <w:numPr>
          <w:ilvl w:val="0"/>
          <w:numId w:val="20"/>
        </w:numPr>
        <w:tabs>
          <w:tab w:val="left" w:pos="284"/>
        </w:tabs>
        <w:suppressAutoHyphens/>
        <w:autoSpaceDE w:val="0"/>
        <w:autoSpaceDN w:val="0"/>
        <w:adjustRightInd w:val="0"/>
        <w:ind w:left="0" w:firstLine="0"/>
        <w:jc w:val="center"/>
        <w:rPr>
          <w:b/>
          <w:bCs/>
          <w:sz w:val="24"/>
          <w:szCs w:val="24"/>
        </w:rPr>
      </w:pPr>
      <w:r w:rsidRPr="007949F4">
        <w:rPr>
          <w:b/>
          <w:bCs/>
          <w:sz w:val="24"/>
          <w:szCs w:val="24"/>
        </w:rPr>
        <w:t>ПРЕДМЕТ ДОГОВОРА</w:t>
      </w:r>
    </w:p>
    <w:p w:rsidR="001E1E2F" w:rsidRPr="007949F4" w:rsidRDefault="001E1E2F" w:rsidP="001E1E2F">
      <w:pPr>
        <w:widowControl w:val="0"/>
        <w:tabs>
          <w:tab w:val="left" w:pos="360"/>
        </w:tabs>
        <w:autoSpaceDE w:val="0"/>
        <w:autoSpaceDN w:val="0"/>
        <w:adjustRightInd w:val="0"/>
        <w:jc w:val="center"/>
        <w:rPr>
          <w:b/>
          <w:bCs/>
          <w:sz w:val="24"/>
          <w:szCs w:val="24"/>
        </w:rPr>
      </w:pPr>
    </w:p>
    <w:p w:rsidR="001E1E2F" w:rsidRPr="007949F4"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По настоящему Договору Исполнитель обязуется оказать услуги по </w:t>
      </w:r>
      <w:r w:rsidR="007B5CC9" w:rsidRPr="007949F4">
        <w:rPr>
          <w:sz w:val="24"/>
          <w:szCs w:val="24"/>
        </w:rPr>
        <w:t>проведению мониторинга функционирования системы электронной очереди для получения места в дошкольных образовательных организациях</w:t>
      </w:r>
      <w:r w:rsidR="007B5CC9" w:rsidRPr="007949F4">
        <w:rPr>
          <w:color w:val="000000"/>
          <w:sz w:val="24"/>
          <w:szCs w:val="24"/>
        </w:rPr>
        <w:t xml:space="preserve"> </w:t>
      </w:r>
      <w:r w:rsidRPr="007949F4">
        <w:rPr>
          <w:color w:val="000000"/>
          <w:sz w:val="24"/>
          <w:szCs w:val="24"/>
        </w:rPr>
        <w:t xml:space="preserve">(далее – «услуги»), а Заказчик обязуется принять результат оказанных услуг и оплатить услуги в размере, указанном в настоящем Договоре. </w:t>
      </w:r>
    </w:p>
    <w:p w:rsidR="001E1E2F" w:rsidRPr="007949F4"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Перечень услуг, требования к содержанию и результатам оказанных услуг устанавливаются в Техническом задании (Приложение № 1), которое является неотъемлемой частью настоящего Договора. </w:t>
      </w:r>
    </w:p>
    <w:p w:rsidR="001E1E2F" w:rsidRPr="007949F4" w:rsidRDefault="001E1E2F" w:rsidP="001E1E2F">
      <w:pPr>
        <w:widowControl w:val="0"/>
        <w:suppressAutoHyphens/>
        <w:autoSpaceDE w:val="0"/>
        <w:ind w:left="57" w:firstLine="651"/>
        <w:jc w:val="both"/>
        <w:rPr>
          <w:color w:val="000000"/>
          <w:sz w:val="24"/>
          <w:szCs w:val="24"/>
          <w:lang w:eastAsia="ar-SA"/>
        </w:rPr>
      </w:pPr>
      <w:r w:rsidRPr="007949F4">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E1E2F" w:rsidRPr="007949F4" w:rsidRDefault="001E1E2F" w:rsidP="001E1E2F">
      <w:pPr>
        <w:widowControl w:val="0"/>
        <w:suppressAutoHyphens/>
        <w:autoSpaceDE w:val="0"/>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2. СТОИМОСТЬ УСЛУГ И ПОРЯДОК РАСЧЕТОВ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 xml:space="preserve">2.1. Общая стоимость услуг по настоящему Договору составляет </w:t>
      </w:r>
      <w:r w:rsidR="007B5CC9" w:rsidRPr="007949F4">
        <w:rPr>
          <w:b/>
          <w:color w:val="000000"/>
          <w:sz w:val="24"/>
          <w:szCs w:val="24"/>
          <w:lang w:eastAsia="ar-SA"/>
        </w:rPr>
        <w:t xml:space="preserve">1 000 000 (один миллион) рублей, </w:t>
      </w:r>
      <w:r w:rsidR="007B5CC9" w:rsidRPr="007949F4">
        <w:rPr>
          <w:color w:val="000000"/>
          <w:sz w:val="24"/>
          <w:szCs w:val="24"/>
          <w:lang w:eastAsia="ar-SA"/>
        </w:rPr>
        <w:t>в том числе НДС 18% в размере 152 542 (сто пятьдесят две тысячи пятьсот сорок два) рубля 37 коп.</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 Оплата услуг производится в следующем порядке:</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2.2.1. Авансовый платеж в размере 50 % от стоимости услуг, оплачивается в течение 5 (Пяти) банковских дней с момента подписания настоящего Договора и на основании счета Исполнителя.</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2.2.2. Окончательная оплата в размере 50 % от стоимости услуг, оплачивается в течение 5 (Пяти) календарных дней после подписания соответствующего акта сдачи-приемки оказанных услуг по настоящему Договору.</w:t>
      </w:r>
    </w:p>
    <w:p w:rsidR="00C45C94" w:rsidRPr="007949F4" w:rsidRDefault="00C45C94" w:rsidP="00C45C94">
      <w:pPr>
        <w:ind w:firstLine="709"/>
        <w:jc w:val="both"/>
        <w:rPr>
          <w:sz w:val="24"/>
          <w:szCs w:val="24"/>
        </w:rPr>
      </w:pPr>
      <w:r w:rsidRPr="007949F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45C94" w:rsidRPr="007949F4" w:rsidRDefault="00C45C94" w:rsidP="00C45C94">
      <w:pPr>
        <w:ind w:firstLine="709"/>
        <w:jc w:val="both"/>
        <w:rPr>
          <w:color w:val="000000"/>
          <w:sz w:val="24"/>
          <w:szCs w:val="24"/>
        </w:rPr>
      </w:pPr>
      <w:r w:rsidRPr="007949F4">
        <w:rPr>
          <w:sz w:val="24"/>
          <w:szCs w:val="24"/>
        </w:rPr>
        <w:t xml:space="preserve">2.4. </w:t>
      </w:r>
      <w:r w:rsidRPr="007949F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45C94" w:rsidRPr="007949F4" w:rsidRDefault="00C45C94" w:rsidP="00C45C94">
      <w:pPr>
        <w:ind w:firstLine="709"/>
        <w:jc w:val="both"/>
        <w:rPr>
          <w:color w:val="000000"/>
          <w:sz w:val="24"/>
          <w:szCs w:val="24"/>
        </w:rPr>
      </w:pPr>
    </w:p>
    <w:p w:rsidR="00C45C94" w:rsidRPr="007949F4" w:rsidRDefault="00C45C94" w:rsidP="00C45C94">
      <w:pPr>
        <w:jc w:val="center"/>
        <w:rPr>
          <w:b/>
          <w:bCs/>
          <w:sz w:val="24"/>
          <w:szCs w:val="24"/>
        </w:rPr>
      </w:pPr>
      <w:r w:rsidRPr="007949F4">
        <w:rPr>
          <w:b/>
          <w:bCs/>
          <w:sz w:val="24"/>
          <w:szCs w:val="24"/>
        </w:rPr>
        <w:t>3. ПОРЯДОК СДАЧИ-ПРИЕМКИ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3.1. Исполнитель обязан оказать Заказчику услуги в соответствии с п.1.1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lastRenderedPageBreak/>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C45C94" w:rsidRPr="007949F4" w:rsidRDefault="00C45C94" w:rsidP="00C45C94">
      <w:pPr>
        <w:ind w:firstLine="709"/>
        <w:jc w:val="both"/>
        <w:rPr>
          <w:color w:val="000000"/>
          <w:sz w:val="24"/>
          <w:szCs w:val="24"/>
        </w:rPr>
      </w:pPr>
      <w:r w:rsidRPr="007949F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C45C94" w:rsidRPr="007949F4" w:rsidRDefault="00C45C94" w:rsidP="00C45C94">
      <w:pPr>
        <w:ind w:firstLine="709"/>
        <w:jc w:val="both"/>
        <w:rPr>
          <w:color w:val="000000"/>
          <w:sz w:val="24"/>
          <w:szCs w:val="24"/>
        </w:rPr>
      </w:pPr>
      <w:r w:rsidRPr="007949F4">
        <w:rPr>
          <w:color w:val="000000"/>
          <w:sz w:val="24"/>
          <w:szCs w:val="24"/>
        </w:rPr>
        <w:t>3.4. При отсутствии замечаний Заказчик направляет Исполнителю подписанный акт сдачи-приемки оказанных услуг.</w:t>
      </w:r>
    </w:p>
    <w:p w:rsidR="00C45C94" w:rsidRPr="007949F4" w:rsidRDefault="00C45C94" w:rsidP="00C45C94">
      <w:pPr>
        <w:ind w:firstLine="709"/>
        <w:jc w:val="both"/>
        <w:rPr>
          <w:color w:val="000000"/>
          <w:sz w:val="24"/>
          <w:szCs w:val="24"/>
        </w:rPr>
      </w:pPr>
      <w:r w:rsidRPr="007949F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45C94" w:rsidRPr="007949F4" w:rsidRDefault="00C45C94" w:rsidP="00C45C94">
      <w:pPr>
        <w:ind w:firstLine="709"/>
        <w:jc w:val="both"/>
        <w:rPr>
          <w:color w:val="000000"/>
          <w:sz w:val="24"/>
          <w:szCs w:val="24"/>
        </w:rPr>
      </w:pPr>
      <w:r w:rsidRPr="007949F4">
        <w:rPr>
          <w:color w:val="000000"/>
          <w:sz w:val="24"/>
          <w:szCs w:val="24"/>
        </w:rPr>
        <w:t xml:space="preserve">3.6. Исполнитель устраняет недостатки оказанных услуг в согласовываемые Сторонами сроки. </w:t>
      </w:r>
    </w:p>
    <w:p w:rsidR="00C45C94" w:rsidRPr="007949F4" w:rsidRDefault="00C45C94" w:rsidP="00C45C94">
      <w:pPr>
        <w:ind w:firstLine="709"/>
        <w:jc w:val="both"/>
        <w:rPr>
          <w:color w:val="000000"/>
          <w:sz w:val="24"/>
          <w:szCs w:val="24"/>
        </w:rPr>
      </w:pPr>
      <w:r w:rsidRPr="007949F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C45C94" w:rsidRPr="007949F4" w:rsidRDefault="00C45C94" w:rsidP="00C45C94">
      <w:pPr>
        <w:ind w:firstLine="708"/>
        <w:jc w:val="both"/>
        <w:rPr>
          <w:sz w:val="24"/>
          <w:szCs w:val="24"/>
        </w:rPr>
      </w:pPr>
      <w:r w:rsidRPr="007949F4">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C45C94" w:rsidRPr="007949F4" w:rsidRDefault="00C45C94" w:rsidP="00C45C94">
      <w:pPr>
        <w:jc w:val="center"/>
        <w:rPr>
          <w:sz w:val="24"/>
          <w:szCs w:val="24"/>
        </w:rPr>
      </w:pPr>
    </w:p>
    <w:p w:rsidR="00C45C94" w:rsidRPr="007949F4" w:rsidRDefault="00C45C94" w:rsidP="00C45C94">
      <w:pPr>
        <w:jc w:val="center"/>
        <w:rPr>
          <w:b/>
          <w:bCs/>
          <w:sz w:val="24"/>
          <w:szCs w:val="24"/>
        </w:rPr>
      </w:pPr>
      <w:r w:rsidRPr="007949F4">
        <w:rPr>
          <w:b/>
          <w:bCs/>
          <w:sz w:val="24"/>
          <w:szCs w:val="24"/>
        </w:rPr>
        <w:t>4. ПРАВА И ОБЯЗАННОСТИ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4.1. Заказчик обязуется: </w:t>
      </w:r>
    </w:p>
    <w:p w:rsidR="00C45C94" w:rsidRPr="007949F4" w:rsidRDefault="00C45C94" w:rsidP="00C45C94">
      <w:pPr>
        <w:ind w:firstLine="709"/>
        <w:jc w:val="both"/>
        <w:rPr>
          <w:color w:val="000000"/>
          <w:sz w:val="24"/>
          <w:szCs w:val="24"/>
        </w:rPr>
      </w:pPr>
      <w:r w:rsidRPr="007949F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4.1.2. Оплатить Исполнителю оказанные в полном соответствии с настоящим Договором услуги.</w:t>
      </w:r>
    </w:p>
    <w:p w:rsidR="00C45C94" w:rsidRPr="007949F4" w:rsidRDefault="00C45C94" w:rsidP="00C45C94">
      <w:pPr>
        <w:ind w:firstLine="709"/>
        <w:jc w:val="both"/>
        <w:rPr>
          <w:color w:val="000000"/>
          <w:sz w:val="24"/>
          <w:szCs w:val="24"/>
        </w:rPr>
      </w:pPr>
      <w:r w:rsidRPr="007949F4">
        <w:rPr>
          <w:color w:val="000000"/>
          <w:sz w:val="24"/>
          <w:szCs w:val="24"/>
        </w:rPr>
        <w:t>4.2. Заказчик вправе:</w:t>
      </w:r>
    </w:p>
    <w:p w:rsidR="00C45C94" w:rsidRPr="007949F4" w:rsidRDefault="00C45C94" w:rsidP="00C45C94">
      <w:pPr>
        <w:ind w:firstLine="709"/>
        <w:jc w:val="both"/>
        <w:rPr>
          <w:color w:val="000000"/>
          <w:sz w:val="24"/>
          <w:szCs w:val="24"/>
        </w:rPr>
      </w:pPr>
      <w:r w:rsidRPr="007949F4">
        <w:rPr>
          <w:color w:val="000000"/>
          <w:sz w:val="24"/>
          <w:szCs w:val="24"/>
        </w:rPr>
        <w:t>4.2.1. Требовать предоставления ему всей информации о ходе исполнения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C45C94" w:rsidRPr="007949F4" w:rsidRDefault="00C45C94" w:rsidP="00C45C94">
      <w:pPr>
        <w:ind w:firstLine="709"/>
        <w:jc w:val="both"/>
        <w:rPr>
          <w:color w:val="000000"/>
          <w:sz w:val="24"/>
          <w:szCs w:val="24"/>
        </w:rPr>
      </w:pPr>
      <w:r w:rsidRPr="007949F4">
        <w:rPr>
          <w:color w:val="000000"/>
          <w:sz w:val="24"/>
          <w:szCs w:val="24"/>
        </w:rPr>
        <w:t>4.3. Исполнитель обязуется:</w:t>
      </w:r>
    </w:p>
    <w:p w:rsidR="00C45C94" w:rsidRPr="007949F4" w:rsidRDefault="00C45C94" w:rsidP="00C45C94">
      <w:pPr>
        <w:ind w:firstLine="709"/>
        <w:jc w:val="both"/>
        <w:rPr>
          <w:color w:val="000000"/>
          <w:sz w:val="24"/>
          <w:szCs w:val="24"/>
        </w:rPr>
      </w:pPr>
      <w:r w:rsidRPr="007949F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C45C94" w:rsidRPr="007949F4" w:rsidRDefault="00C45C94" w:rsidP="00C45C94">
      <w:pPr>
        <w:ind w:firstLine="709"/>
        <w:jc w:val="both"/>
        <w:rPr>
          <w:color w:val="000000"/>
          <w:sz w:val="24"/>
          <w:szCs w:val="24"/>
        </w:rPr>
      </w:pPr>
      <w:r w:rsidRPr="007949F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45C94" w:rsidRPr="007949F4" w:rsidRDefault="00C45C94" w:rsidP="00C45C94">
      <w:pPr>
        <w:ind w:firstLine="709"/>
        <w:jc w:val="both"/>
        <w:rPr>
          <w:color w:val="000000"/>
          <w:sz w:val="24"/>
          <w:szCs w:val="24"/>
        </w:rPr>
      </w:pPr>
      <w:r w:rsidRPr="007949F4">
        <w:rPr>
          <w:color w:val="000000"/>
          <w:sz w:val="24"/>
          <w:szCs w:val="24"/>
        </w:rPr>
        <w:t xml:space="preserve">4.3.3. </w:t>
      </w:r>
      <w:r w:rsidRPr="007949F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45C94" w:rsidRPr="007949F4" w:rsidRDefault="00C45C94" w:rsidP="00C45C94">
      <w:pPr>
        <w:ind w:firstLine="709"/>
        <w:jc w:val="both"/>
        <w:rPr>
          <w:color w:val="000000"/>
          <w:sz w:val="24"/>
          <w:szCs w:val="24"/>
        </w:rPr>
      </w:pPr>
      <w:r w:rsidRPr="007949F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4.4. Исполнитель вправе:</w:t>
      </w:r>
    </w:p>
    <w:p w:rsidR="00C45C94" w:rsidRPr="007949F4" w:rsidRDefault="00C45C94" w:rsidP="00C45C94">
      <w:pPr>
        <w:ind w:firstLine="709"/>
        <w:jc w:val="both"/>
        <w:rPr>
          <w:color w:val="000000"/>
          <w:sz w:val="24"/>
          <w:szCs w:val="24"/>
        </w:rPr>
      </w:pPr>
      <w:r w:rsidRPr="007949F4">
        <w:rPr>
          <w:color w:val="000000"/>
          <w:sz w:val="24"/>
          <w:szCs w:val="24"/>
        </w:rPr>
        <w:t>4.4.1. Оказать услуги раньше установленной даты;</w:t>
      </w:r>
    </w:p>
    <w:p w:rsidR="00C45C94" w:rsidRPr="007949F4" w:rsidRDefault="00C45C94" w:rsidP="00C45C94">
      <w:pPr>
        <w:ind w:firstLine="709"/>
        <w:jc w:val="both"/>
        <w:rPr>
          <w:color w:val="000000"/>
          <w:sz w:val="24"/>
          <w:szCs w:val="24"/>
        </w:rPr>
      </w:pPr>
      <w:r w:rsidRPr="007949F4">
        <w:rPr>
          <w:color w:val="000000"/>
          <w:sz w:val="24"/>
          <w:szCs w:val="24"/>
        </w:rPr>
        <w:t>4.4.2. Расширить объем оказания услуг по настоящему Договору, без компенсации со стороны Заказчика.</w:t>
      </w:r>
    </w:p>
    <w:p w:rsidR="00C45C94" w:rsidRPr="007949F4" w:rsidRDefault="00C45C94" w:rsidP="00C45C94">
      <w:pPr>
        <w:ind w:firstLine="709"/>
        <w:jc w:val="both"/>
        <w:rPr>
          <w:sz w:val="24"/>
          <w:szCs w:val="24"/>
        </w:rPr>
      </w:pPr>
      <w:r w:rsidRPr="007949F4">
        <w:rPr>
          <w:color w:val="000000"/>
          <w:sz w:val="24"/>
          <w:szCs w:val="24"/>
        </w:rPr>
        <w:t xml:space="preserve">4.4.3. </w:t>
      </w:r>
      <w:r w:rsidRPr="007949F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45C94" w:rsidRPr="007949F4" w:rsidRDefault="00C45C94" w:rsidP="00C45C94">
      <w:pPr>
        <w:jc w:val="both"/>
        <w:rPr>
          <w:sz w:val="24"/>
          <w:szCs w:val="24"/>
        </w:rPr>
      </w:pPr>
    </w:p>
    <w:p w:rsidR="00C45C94" w:rsidRPr="007949F4" w:rsidRDefault="00C45C94" w:rsidP="00C45C94">
      <w:pPr>
        <w:jc w:val="center"/>
        <w:rPr>
          <w:b/>
          <w:bCs/>
          <w:sz w:val="24"/>
          <w:szCs w:val="24"/>
        </w:rPr>
      </w:pPr>
      <w:r w:rsidRPr="007949F4">
        <w:rPr>
          <w:b/>
          <w:bCs/>
          <w:sz w:val="24"/>
          <w:szCs w:val="24"/>
        </w:rPr>
        <w:lastRenderedPageBreak/>
        <w:t>5. ОТВЕТСТВЕННОСТЬ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45C94" w:rsidRPr="007949F4" w:rsidRDefault="00C45C94" w:rsidP="00C45C94">
      <w:pPr>
        <w:ind w:firstLine="709"/>
        <w:jc w:val="both"/>
        <w:rPr>
          <w:color w:val="000000"/>
          <w:sz w:val="24"/>
          <w:szCs w:val="24"/>
        </w:rPr>
      </w:pPr>
      <w:r w:rsidRPr="007949F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45C94" w:rsidRPr="007949F4" w:rsidRDefault="00C45C94" w:rsidP="00C45C94">
      <w:pPr>
        <w:jc w:val="both"/>
        <w:rPr>
          <w:color w:val="000000"/>
          <w:sz w:val="24"/>
          <w:szCs w:val="24"/>
        </w:rPr>
      </w:pPr>
    </w:p>
    <w:p w:rsidR="00C45C94" w:rsidRPr="007949F4" w:rsidRDefault="00C45C94" w:rsidP="00C45C94">
      <w:pPr>
        <w:jc w:val="center"/>
        <w:rPr>
          <w:b/>
          <w:bCs/>
          <w:sz w:val="24"/>
          <w:szCs w:val="24"/>
        </w:rPr>
      </w:pPr>
      <w:r w:rsidRPr="007949F4">
        <w:rPr>
          <w:b/>
          <w:bCs/>
          <w:sz w:val="24"/>
          <w:szCs w:val="24"/>
        </w:rPr>
        <w:t>6. ПРАВА СТОРОН НА РЕЗУЛЬТАТЫ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45C94" w:rsidRPr="007949F4" w:rsidRDefault="00C45C94" w:rsidP="00C45C94">
      <w:pPr>
        <w:ind w:firstLine="709"/>
        <w:jc w:val="both"/>
        <w:rPr>
          <w:color w:val="000000"/>
          <w:sz w:val="24"/>
          <w:szCs w:val="24"/>
        </w:rPr>
      </w:pPr>
      <w:r w:rsidRPr="007949F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C45C94" w:rsidRPr="007949F4" w:rsidRDefault="00C45C94" w:rsidP="00C45C94">
      <w:pPr>
        <w:ind w:firstLine="709"/>
        <w:jc w:val="both"/>
        <w:rPr>
          <w:color w:val="000000"/>
          <w:sz w:val="24"/>
          <w:szCs w:val="24"/>
        </w:rPr>
      </w:pPr>
      <w:r w:rsidRPr="007949F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45C94" w:rsidRPr="007949F4" w:rsidRDefault="00C45C94" w:rsidP="00C45C94">
      <w:pPr>
        <w:ind w:firstLine="709"/>
        <w:jc w:val="both"/>
        <w:rPr>
          <w:color w:val="000000"/>
          <w:sz w:val="24"/>
          <w:szCs w:val="24"/>
        </w:rPr>
      </w:pPr>
      <w:r w:rsidRPr="007949F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45C94" w:rsidRPr="007949F4" w:rsidRDefault="00C45C94" w:rsidP="00C45C94">
      <w:pPr>
        <w:ind w:firstLine="708"/>
        <w:jc w:val="both"/>
        <w:rPr>
          <w:sz w:val="24"/>
          <w:szCs w:val="24"/>
        </w:rPr>
      </w:pPr>
      <w:r w:rsidRPr="007949F4">
        <w:rPr>
          <w:color w:val="000000"/>
          <w:sz w:val="24"/>
          <w:szCs w:val="24"/>
        </w:rPr>
        <w:t xml:space="preserve">6.6. В предусмотренном в данном пункте случае </w:t>
      </w:r>
      <w:r w:rsidRPr="007949F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45C94" w:rsidRPr="007949F4" w:rsidRDefault="00C45C94" w:rsidP="00C45C94">
      <w:pPr>
        <w:ind w:firstLine="708"/>
        <w:jc w:val="both"/>
        <w:rPr>
          <w:sz w:val="24"/>
          <w:szCs w:val="24"/>
        </w:rPr>
      </w:pPr>
    </w:p>
    <w:p w:rsidR="00C45C94" w:rsidRPr="007949F4" w:rsidRDefault="00C45C94" w:rsidP="00C45C94">
      <w:pPr>
        <w:jc w:val="center"/>
        <w:rPr>
          <w:b/>
          <w:sz w:val="24"/>
          <w:szCs w:val="24"/>
        </w:rPr>
      </w:pPr>
      <w:r w:rsidRPr="007949F4">
        <w:rPr>
          <w:b/>
          <w:sz w:val="24"/>
          <w:szCs w:val="24"/>
        </w:rPr>
        <w:t>7. КОНФИДЕНЦИАЛЬНОСТЬ</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rsidRPr="007949F4">
        <w:rPr>
          <w:sz w:val="24"/>
          <w:szCs w:val="24"/>
        </w:rPr>
        <w:lastRenderedPageBreak/>
        <w:t>Работодателя, планы и стратегии, цели и любая другая информация, касающаяся деятельности Заказчика («Конфиденциальная информация»).</w:t>
      </w:r>
    </w:p>
    <w:p w:rsidR="00C45C94" w:rsidRPr="007949F4" w:rsidRDefault="00C45C94" w:rsidP="00C45C94">
      <w:pPr>
        <w:ind w:firstLine="709"/>
        <w:jc w:val="both"/>
        <w:rPr>
          <w:sz w:val="24"/>
          <w:szCs w:val="24"/>
        </w:rPr>
      </w:pPr>
      <w:r w:rsidRPr="007949F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45C94" w:rsidRPr="007949F4" w:rsidRDefault="00C45C94" w:rsidP="00C45C94">
      <w:pPr>
        <w:ind w:firstLine="709"/>
        <w:jc w:val="both"/>
        <w:rPr>
          <w:sz w:val="24"/>
          <w:szCs w:val="24"/>
        </w:rPr>
      </w:pPr>
      <w:r w:rsidRPr="007949F4">
        <w:rPr>
          <w:sz w:val="24"/>
          <w:szCs w:val="24"/>
        </w:rPr>
        <w:t xml:space="preserve">(1) разглашение Конфиденциальной информации с письменного согласия Заказчика; </w:t>
      </w:r>
    </w:p>
    <w:p w:rsidR="00C45C94" w:rsidRPr="007949F4" w:rsidRDefault="00C45C94" w:rsidP="00C45C94">
      <w:pPr>
        <w:ind w:firstLine="709"/>
        <w:jc w:val="both"/>
        <w:rPr>
          <w:sz w:val="24"/>
          <w:szCs w:val="24"/>
        </w:rPr>
      </w:pPr>
      <w:r w:rsidRPr="007949F4">
        <w:rPr>
          <w:sz w:val="24"/>
          <w:szCs w:val="24"/>
        </w:rPr>
        <w:t xml:space="preserve">(2) сведения, составляющие Конфиденциальную информацию, стали общеизвестными не по вине Исполнителя; </w:t>
      </w:r>
    </w:p>
    <w:p w:rsidR="00C45C94" w:rsidRPr="007949F4" w:rsidRDefault="00C45C94" w:rsidP="00C45C94">
      <w:pPr>
        <w:ind w:firstLine="709"/>
        <w:jc w:val="both"/>
        <w:rPr>
          <w:sz w:val="24"/>
          <w:szCs w:val="24"/>
        </w:rPr>
      </w:pPr>
      <w:r w:rsidRPr="007949F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45C94" w:rsidRPr="007949F4" w:rsidRDefault="00C45C94" w:rsidP="00C45C94">
      <w:pPr>
        <w:ind w:firstLine="709"/>
        <w:jc w:val="both"/>
        <w:rPr>
          <w:sz w:val="24"/>
          <w:szCs w:val="24"/>
        </w:rPr>
      </w:pPr>
      <w:r w:rsidRPr="007949F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45C94" w:rsidRPr="007949F4" w:rsidRDefault="00C45C94" w:rsidP="00C45C94">
      <w:pPr>
        <w:ind w:firstLine="709"/>
        <w:jc w:val="both"/>
        <w:rPr>
          <w:sz w:val="24"/>
          <w:szCs w:val="24"/>
        </w:rPr>
      </w:pPr>
      <w:r w:rsidRPr="007949F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45C94" w:rsidRPr="007949F4" w:rsidRDefault="00C45C94" w:rsidP="00C45C94">
      <w:pPr>
        <w:ind w:firstLine="709"/>
        <w:jc w:val="both"/>
        <w:rPr>
          <w:sz w:val="24"/>
          <w:szCs w:val="24"/>
        </w:rPr>
      </w:pPr>
    </w:p>
    <w:p w:rsidR="00C45C94" w:rsidRPr="007949F4" w:rsidRDefault="00C45C94" w:rsidP="00C45C94">
      <w:pPr>
        <w:jc w:val="center"/>
        <w:rPr>
          <w:b/>
          <w:bCs/>
          <w:sz w:val="24"/>
          <w:szCs w:val="24"/>
        </w:rPr>
      </w:pPr>
      <w:r w:rsidRPr="007949F4">
        <w:rPr>
          <w:b/>
          <w:bCs/>
          <w:sz w:val="24"/>
          <w:szCs w:val="24"/>
        </w:rPr>
        <w:t>8. ГАРАНТИИ И ЗАВЕРЕНИЯ СТОРОН</w:t>
      </w:r>
    </w:p>
    <w:p w:rsidR="00C45C94" w:rsidRPr="007949F4" w:rsidRDefault="00C45C94" w:rsidP="00C45C94">
      <w:pPr>
        <w:ind w:firstLine="709"/>
        <w:jc w:val="both"/>
        <w:rPr>
          <w:sz w:val="24"/>
          <w:szCs w:val="24"/>
        </w:rPr>
      </w:pPr>
    </w:p>
    <w:p w:rsidR="00C45C94" w:rsidRPr="007949F4" w:rsidRDefault="00C45C94" w:rsidP="00C45C94">
      <w:pPr>
        <w:pStyle w:val="afff2"/>
        <w:tabs>
          <w:tab w:val="left" w:pos="0"/>
          <w:tab w:val="left" w:pos="180"/>
        </w:tabs>
        <w:ind w:left="0" w:firstLine="709"/>
        <w:jc w:val="both"/>
        <w:rPr>
          <w:color w:val="000000"/>
          <w:sz w:val="24"/>
          <w:szCs w:val="24"/>
        </w:rPr>
      </w:pPr>
      <w:r w:rsidRPr="007949F4">
        <w:rPr>
          <w:sz w:val="24"/>
          <w:szCs w:val="24"/>
        </w:rPr>
        <w:t xml:space="preserve">8.1. </w:t>
      </w:r>
      <w:r w:rsidRPr="007949F4">
        <w:rPr>
          <w:color w:val="000000"/>
          <w:sz w:val="24"/>
          <w:szCs w:val="24"/>
        </w:rPr>
        <w:t>Исполнитель гарантирует и заверяет Заказчика, что:</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sz w:val="24"/>
          <w:szCs w:val="24"/>
        </w:rPr>
        <w:t>(</w:t>
      </w: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(6)  имеет все необходимые ресурсы, персонал и опыт работы для оказания услуг по настоящему Договору.</w:t>
      </w: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1"/>
          <w:numId w:val="21"/>
        </w:numPr>
        <w:shd w:val="clear" w:color="auto" w:fill="FFFFFF"/>
        <w:tabs>
          <w:tab w:val="left" w:pos="0"/>
        </w:tabs>
        <w:ind w:left="1069"/>
        <w:contextualSpacing w:val="0"/>
        <w:jc w:val="both"/>
        <w:rPr>
          <w:color w:val="000000"/>
          <w:sz w:val="24"/>
          <w:szCs w:val="24"/>
        </w:rPr>
      </w:pPr>
      <w:r w:rsidRPr="007949F4">
        <w:rPr>
          <w:color w:val="000000"/>
          <w:sz w:val="24"/>
          <w:szCs w:val="24"/>
        </w:rPr>
        <w:t xml:space="preserve"> Заказчик гарантирует и заверяет Исполнителя,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45C94" w:rsidRPr="007949F4" w:rsidRDefault="00C45C94" w:rsidP="00C45C94">
      <w:pPr>
        <w:ind w:firstLine="709"/>
        <w:jc w:val="both"/>
        <w:rPr>
          <w:color w:val="000000"/>
          <w:sz w:val="24"/>
          <w:szCs w:val="24"/>
        </w:rPr>
      </w:pPr>
      <w:r w:rsidRPr="007949F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45C94" w:rsidRPr="007949F4" w:rsidRDefault="00C45C94" w:rsidP="00C45C94">
      <w:pPr>
        <w:ind w:firstLine="709"/>
        <w:jc w:val="both"/>
        <w:rPr>
          <w:color w:val="000000"/>
          <w:sz w:val="24"/>
          <w:szCs w:val="24"/>
        </w:rPr>
      </w:pPr>
    </w:p>
    <w:p w:rsidR="00C45C94" w:rsidRPr="007949F4" w:rsidRDefault="00C45C94" w:rsidP="00A71C61">
      <w:pPr>
        <w:pStyle w:val="afff2"/>
        <w:numPr>
          <w:ilvl w:val="0"/>
          <w:numId w:val="21"/>
        </w:numPr>
        <w:jc w:val="center"/>
        <w:rPr>
          <w:b/>
          <w:sz w:val="24"/>
          <w:szCs w:val="24"/>
        </w:rPr>
      </w:pPr>
      <w:r w:rsidRPr="007949F4">
        <w:rPr>
          <w:b/>
          <w:sz w:val="24"/>
          <w:szCs w:val="24"/>
        </w:rPr>
        <w:t>АНТИКОРРУПЦИОННЫЕ УСЛОВИЯ</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45C94" w:rsidRPr="007949F4" w:rsidRDefault="00C45C94" w:rsidP="00C45C94">
      <w:pPr>
        <w:ind w:firstLine="709"/>
        <w:jc w:val="both"/>
        <w:rPr>
          <w:sz w:val="24"/>
          <w:szCs w:val="24"/>
        </w:rPr>
      </w:pPr>
      <w:r w:rsidRPr="007949F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949F4">
        <w:rPr>
          <w:sz w:val="24"/>
          <w:szCs w:val="24"/>
          <w:lang w:val="en-US"/>
        </w:rPr>
        <w:t> </w:t>
      </w:r>
      <w:r w:rsidRPr="007949F4">
        <w:rPr>
          <w:sz w:val="24"/>
          <w:szCs w:val="24"/>
        </w:rPr>
        <w:t>направленного на обеспечение выполнения этим работником каких-либо действий в пользу стимулирующей его Стороны.</w:t>
      </w:r>
    </w:p>
    <w:p w:rsidR="00C45C94" w:rsidRPr="007949F4" w:rsidRDefault="00C45C94" w:rsidP="00C45C94">
      <w:pPr>
        <w:ind w:firstLine="709"/>
        <w:jc w:val="both"/>
        <w:rPr>
          <w:sz w:val="24"/>
          <w:szCs w:val="24"/>
        </w:rPr>
      </w:pPr>
      <w:r w:rsidRPr="007949F4">
        <w:rPr>
          <w:sz w:val="24"/>
          <w:szCs w:val="24"/>
        </w:rPr>
        <w:lastRenderedPageBreak/>
        <w:t>Под действиями работника, осуществляемыми в пользу стимулирующей его Стороны, понимаются:</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предоставление неоправданных преимуществ по сравнению с другими контрагентами;</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предоставление  каких-либо гарантий;</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ускорение существующих процедур;</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45C94" w:rsidRPr="007949F4" w:rsidRDefault="00C45C94" w:rsidP="00C45C94">
      <w:pPr>
        <w:ind w:firstLine="709"/>
        <w:jc w:val="both"/>
        <w:rPr>
          <w:bCs/>
          <w:sz w:val="24"/>
          <w:szCs w:val="24"/>
        </w:rPr>
      </w:pPr>
      <w:r w:rsidRPr="007949F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949F4">
        <w:rPr>
          <w:b/>
          <w:bCs/>
          <w:sz w:val="24"/>
          <w:szCs w:val="24"/>
        </w:rPr>
        <w:t xml:space="preserve"> </w:t>
      </w:r>
      <w:r w:rsidRPr="007949F4">
        <w:rPr>
          <w:bCs/>
          <w:sz w:val="24"/>
          <w:szCs w:val="24"/>
        </w:rPr>
        <w:t>Это подтверждение должно быть направлено в течение 5 (пяти) рабочих дней с даты направления письменного уведомления.</w:t>
      </w:r>
    </w:p>
    <w:p w:rsidR="00C45C94" w:rsidRPr="007949F4" w:rsidRDefault="00C45C94" w:rsidP="00C45C94">
      <w:pPr>
        <w:ind w:firstLine="709"/>
        <w:jc w:val="both"/>
        <w:rPr>
          <w:sz w:val="24"/>
          <w:szCs w:val="24"/>
        </w:rPr>
      </w:pPr>
      <w:r w:rsidRPr="007949F4">
        <w:rPr>
          <w:bCs/>
          <w:sz w:val="24"/>
          <w:szCs w:val="24"/>
        </w:rPr>
        <w:t xml:space="preserve">9.5. </w:t>
      </w:r>
      <w:r w:rsidRPr="007949F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45C94" w:rsidRPr="007949F4" w:rsidRDefault="00C45C94" w:rsidP="00C45C94">
      <w:pPr>
        <w:ind w:firstLine="709"/>
        <w:jc w:val="both"/>
        <w:rPr>
          <w:sz w:val="24"/>
          <w:szCs w:val="24"/>
        </w:rPr>
      </w:pPr>
      <w:r w:rsidRPr="007949F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45C94" w:rsidRPr="007949F4" w:rsidRDefault="00C45C94" w:rsidP="00C45C94">
      <w:pPr>
        <w:ind w:firstLine="709"/>
        <w:jc w:val="both"/>
        <w:rPr>
          <w:sz w:val="24"/>
          <w:szCs w:val="24"/>
        </w:rPr>
      </w:pPr>
      <w:r w:rsidRPr="007949F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45C94" w:rsidRPr="007949F4" w:rsidRDefault="00C45C94" w:rsidP="00C45C94">
      <w:pPr>
        <w:ind w:firstLine="709"/>
        <w:jc w:val="both"/>
        <w:rPr>
          <w:sz w:val="24"/>
          <w:szCs w:val="24"/>
        </w:rPr>
      </w:pPr>
      <w:r w:rsidRPr="007949F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45C94" w:rsidRPr="007949F4" w:rsidRDefault="00C45C94" w:rsidP="00C45C94">
      <w:pPr>
        <w:ind w:firstLine="709"/>
        <w:jc w:val="both"/>
        <w:rPr>
          <w:color w:val="000000"/>
          <w:sz w:val="24"/>
          <w:szCs w:val="24"/>
        </w:rPr>
      </w:pPr>
    </w:p>
    <w:p w:rsidR="00C45C94" w:rsidRPr="007949F4" w:rsidRDefault="00C45C94" w:rsidP="00A71C61">
      <w:pPr>
        <w:pStyle w:val="afff2"/>
        <w:numPr>
          <w:ilvl w:val="0"/>
          <w:numId w:val="23"/>
        </w:numPr>
        <w:tabs>
          <w:tab w:val="left" w:pos="142"/>
        </w:tabs>
        <w:ind w:left="0" w:firstLine="0"/>
        <w:contextualSpacing w:val="0"/>
        <w:jc w:val="center"/>
        <w:rPr>
          <w:b/>
          <w:bCs/>
          <w:sz w:val="24"/>
          <w:szCs w:val="24"/>
        </w:rPr>
      </w:pPr>
      <w:r w:rsidRPr="007949F4">
        <w:rPr>
          <w:b/>
          <w:bCs/>
          <w:sz w:val="24"/>
          <w:szCs w:val="24"/>
        </w:rPr>
        <w:t>ОБСТОЯТЕЛЬСТВА НЕПРЕОДОЛИМОЙ СИЛЫ (ФОРС-МАЖОР)</w:t>
      </w:r>
    </w:p>
    <w:p w:rsidR="00C45C94" w:rsidRPr="007949F4" w:rsidRDefault="00C45C94" w:rsidP="00C45C94">
      <w:pPr>
        <w:pStyle w:val="afff2"/>
        <w:ind w:left="360"/>
        <w:rPr>
          <w:b/>
          <w:bCs/>
          <w:sz w:val="24"/>
          <w:szCs w:val="24"/>
        </w:rPr>
      </w:pPr>
    </w:p>
    <w:p w:rsidR="00C45C94" w:rsidRPr="007949F4" w:rsidRDefault="00C45C94" w:rsidP="00C45C94">
      <w:pPr>
        <w:ind w:firstLine="709"/>
        <w:jc w:val="both"/>
        <w:rPr>
          <w:sz w:val="24"/>
          <w:szCs w:val="24"/>
        </w:rPr>
      </w:pPr>
      <w:r w:rsidRPr="007949F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45C94" w:rsidRPr="007949F4" w:rsidRDefault="00C45C94" w:rsidP="00C45C94">
      <w:pPr>
        <w:ind w:firstLine="709"/>
        <w:jc w:val="both"/>
        <w:rPr>
          <w:sz w:val="24"/>
          <w:szCs w:val="24"/>
        </w:rPr>
      </w:pPr>
      <w:r w:rsidRPr="007949F4">
        <w:rPr>
          <w:sz w:val="24"/>
          <w:szCs w:val="24"/>
        </w:rPr>
        <w:lastRenderedPageBreak/>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45C94" w:rsidRPr="007949F4" w:rsidRDefault="00C45C94" w:rsidP="00C45C94">
      <w:pPr>
        <w:ind w:firstLine="709"/>
        <w:jc w:val="both"/>
        <w:rPr>
          <w:sz w:val="24"/>
          <w:szCs w:val="24"/>
        </w:rPr>
      </w:pPr>
      <w:r w:rsidRPr="007949F4">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45C94" w:rsidRPr="007949F4" w:rsidRDefault="00C45C94" w:rsidP="00C45C94">
      <w:pPr>
        <w:ind w:firstLine="709"/>
        <w:jc w:val="both"/>
        <w:rPr>
          <w:sz w:val="24"/>
          <w:szCs w:val="24"/>
        </w:rPr>
      </w:pPr>
      <w:r w:rsidRPr="007949F4">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45C94" w:rsidRPr="007949F4" w:rsidRDefault="00C45C94" w:rsidP="00C45C94">
      <w:pPr>
        <w:pStyle w:val="23"/>
        <w:ind w:firstLine="709"/>
        <w:rPr>
          <w:szCs w:val="24"/>
        </w:rPr>
      </w:pPr>
      <w:r w:rsidRPr="007949F4">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11. СРОК ДЕЙСТВИЯ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11.1. Настоящий Договор вступает в силу с момента подписания и действует </w:t>
      </w:r>
      <w:r w:rsidR="007B5CC9" w:rsidRPr="007949F4">
        <w:rPr>
          <w:sz w:val="24"/>
          <w:szCs w:val="24"/>
          <w:lang w:eastAsia="ar-SA"/>
        </w:rPr>
        <w:t>до 15 декабря 2015 года</w:t>
      </w:r>
      <w:r w:rsidRPr="007949F4">
        <w:rPr>
          <w:sz w:val="24"/>
          <w:szCs w:val="24"/>
          <w:lang w:eastAsia="ar-SA"/>
        </w:rPr>
        <w:t>, а в части неисполненных обязательств – до полного исполнения Сторонами своих обязательств по настоящему Договору.</w:t>
      </w:r>
    </w:p>
    <w:p w:rsidR="001E1E2F" w:rsidRPr="007949F4" w:rsidRDefault="001E1E2F" w:rsidP="001E1E2F">
      <w:pPr>
        <w:widowControl w:val="0"/>
        <w:suppressAutoHyphens/>
        <w:autoSpaceDE w:val="0"/>
        <w:ind w:firstLine="720"/>
        <w:jc w:val="both"/>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12. ПОРЯДОК И ОСНОВАНИЯ ИЗМЕНЕНИЯ И РАСТОРЖЕНИЕ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12.1. Досрочное расторжение настоящего Договора допускается по письменному соглашению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E1E2F" w:rsidRPr="007949F4" w:rsidRDefault="001E1E2F" w:rsidP="001E1E2F">
      <w:pPr>
        <w:widowControl w:val="0"/>
        <w:suppressAutoHyphens/>
        <w:autoSpaceDE w:val="0"/>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13. ПОРЯДОК РАССМОТРЕНИЯ СПОРОВ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14. ТРЕБОВАНИЯ К ПОДПИСИ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15. ЗАКЛЮЧИТЕЛЬНЫЕ ПОЛОЖЕНИЯ</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1E1E2F" w:rsidRPr="007949F4" w:rsidRDefault="001E1E2F" w:rsidP="001E1E2F">
      <w:pPr>
        <w:widowControl w:val="0"/>
        <w:suppressAutoHyphens/>
        <w:autoSpaceDE w:val="0"/>
        <w:ind w:left="720"/>
        <w:jc w:val="both"/>
        <w:rPr>
          <w:sz w:val="24"/>
          <w:szCs w:val="24"/>
          <w:lang w:eastAsia="ar-SA"/>
        </w:rPr>
      </w:pPr>
      <w:r w:rsidRPr="007949F4">
        <w:rPr>
          <w:sz w:val="24"/>
          <w:szCs w:val="24"/>
          <w:lang w:eastAsia="ar-SA"/>
        </w:rPr>
        <w:t>15.3. К настоящему Договору прилагается и является его неотъемлемой частью:</w:t>
      </w:r>
    </w:p>
    <w:p w:rsidR="001E1E2F" w:rsidRPr="007949F4" w:rsidRDefault="001E1E2F" w:rsidP="001E1E2F">
      <w:pPr>
        <w:widowControl w:val="0"/>
        <w:suppressAutoHyphens/>
        <w:autoSpaceDE w:val="0"/>
        <w:ind w:firstLine="709"/>
        <w:jc w:val="both"/>
        <w:rPr>
          <w:bCs/>
          <w:sz w:val="24"/>
          <w:szCs w:val="24"/>
          <w:lang w:eastAsia="ar-SA"/>
        </w:rPr>
      </w:pPr>
      <w:r w:rsidRPr="007949F4">
        <w:rPr>
          <w:bCs/>
          <w:sz w:val="24"/>
          <w:szCs w:val="24"/>
          <w:lang w:eastAsia="ar-SA"/>
        </w:rPr>
        <w:t>Приложение № 1: Техническое задание.</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suppressAutoHyphens/>
        <w:autoSpaceDE w:val="0"/>
        <w:jc w:val="center"/>
        <w:rPr>
          <w:b/>
          <w:sz w:val="24"/>
          <w:szCs w:val="24"/>
          <w:lang w:eastAsia="ar-SA"/>
        </w:rPr>
      </w:pPr>
      <w:r w:rsidRPr="007949F4">
        <w:rPr>
          <w:b/>
          <w:sz w:val="24"/>
          <w:szCs w:val="24"/>
          <w:lang w:eastAsia="ar-SA"/>
        </w:rPr>
        <w:t>16. АДРЕСА, РЕКВИЗИТЫ И ПОДПИСИ СТОРОН</w:t>
      </w:r>
    </w:p>
    <w:p w:rsidR="001E1E2F" w:rsidRPr="007B5CC9" w:rsidRDefault="001E1E2F" w:rsidP="001E1E2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1E1E2F" w:rsidRPr="007B5CC9" w:rsidTr="00C366AE">
        <w:tc>
          <w:tcPr>
            <w:tcW w:w="2677" w:type="pct"/>
            <w:shd w:val="clear" w:color="auto" w:fill="auto"/>
          </w:tcPr>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Заказчик:</w:t>
            </w:r>
          </w:p>
          <w:p w:rsidR="001E1E2F" w:rsidRPr="007B5CC9" w:rsidRDefault="001E1E2F" w:rsidP="001E1E2F">
            <w:pPr>
              <w:tabs>
                <w:tab w:val="left" w:pos="5245"/>
              </w:tabs>
              <w:suppressAutoHyphens/>
              <w:autoSpaceDE w:val="0"/>
              <w:ind w:right="602"/>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Местонахождение: 121099, г. Москва,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ул. Новый Арбат, д.36/9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Тел.: (495) 690-91-29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Факс: (495) 690-91-39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val="en-US" w:eastAsia="ar-SA"/>
              </w:rPr>
              <w:t>E</w:t>
            </w:r>
            <w:r w:rsidRPr="007B5CC9">
              <w:rPr>
                <w:sz w:val="24"/>
                <w:szCs w:val="24"/>
                <w:lang w:eastAsia="ar-SA"/>
              </w:rPr>
              <w:t>-</w:t>
            </w:r>
            <w:r w:rsidRPr="007B5CC9">
              <w:rPr>
                <w:sz w:val="24"/>
                <w:szCs w:val="24"/>
                <w:lang w:val="en-US" w:eastAsia="ar-SA"/>
              </w:rPr>
              <w:t>mail</w:t>
            </w:r>
            <w:r w:rsidRPr="007B5CC9">
              <w:rPr>
                <w:sz w:val="24"/>
                <w:szCs w:val="24"/>
                <w:lang w:eastAsia="ar-SA"/>
              </w:rPr>
              <w:t xml:space="preserve">: </w:t>
            </w:r>
            <w:hyperlink r:id="rId27" w:history="1">
              <w:r w:rsidRPr="007B5CC9">
                <w:rPr>
                  <w:sz w:val="24"/>
                  <w:szCs w:val="24"/>
                  <w:lang w:val="en-US" w:eastAsia="ar-SA"/>
                </w:rPr>
                <w:t>asi</w:t>
              </w:r>
              <w:r w:rsidRPr="007B5CC9">
                <w:rPr>
                  <w:sz w:val="24"/>
                  <w:szCs w:val="24"/>
                  <w:lang w:eastAsia="ar-SA"/>
                </w:rPr>
                <w:t>@</w:t>
              </w:r>
              <w:r w:rsidRPr="007B5CC9">
                <w:rPr>
                  <w:sz w:val="24"/>
                  <w:szCs w:val="24"/>
                  <w:lang w:val="en-US" w:eastAsia="ar-SA"/>
                </w:rPr>
                <w:t>asi</w:t>
              </w:r>
              <w:r w:rsidRPr="007B5CC9">
                <w:rPr>
                  <w:sz w:val="24"/>
                  <w:szCs w:val="24"/>
                  <w:lang w:eastAsia="ar-SA"/>
                </w:rPr>
                <w:t>.</w:t>
              </w:r>
              <w:r w:rsidRPr="007B5CC9">
                <w:rPr>
                  <w:sz w:val="24"/>
                  <w:szCs w:val="24"/>
                  <w:lang w:val="en-US" w:eastAsia="ar-SA"/>
                </w:rPr>
                <w:t>ru</w:t>
              </w:r>
            </w:hyperlink>
            <w:r w:rsidRPr="007B5CC9">
              <w:rPr>
                <w:sz w:val="24"/>
                <w:szCs w:val="24"/>
                <w:lang w:eastAsia="ar-SA"/>
              </w:rPr>
              <w:t xml:space="preserve">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ОГРН 1117799016829  ОКПО 30145767</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ИНН 7704278735 КПП 770401001</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р/с 40703810638170002348</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в ОАО «Сбербанк России», г. Москва</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к/с 30101810400000000225</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БИК 044525225</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 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
                <w:bCs/>
                <w:sz w:val="24"/>
                <w:szCs w:val="24"/>
                <w:lang w:eastAsia="ar-SA"/>
              </w:rPr>
            </w:pPr>
            <w:r w:rsidRPr="007B5CC9">
              <w:rPr>
                <w:sz w:val="24"/>
                <w:szCs w:val="24"/>
                <w:lang w:eastAsia="ar-SA"/>
              </w:rPr>
              <w:t>М.П.</w:t>
            </w:r>
          </w:p>
        </w:tc>
        <w:tc>
          <w:tcPr>
            <w:tcW w:w="232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 xml:space="preserve">_____________________  </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М.П.</w:t>
            </w:r>
          </w:p>
        </w:tc>
      </w:tr>
    </w:tbl>
    <w:p w:rsidR="001E1E2F" w:rsidRPr="007B5CC9" w:rsidRDefault="001E1E2F" w:rsidP="001E1E2F">
      <w:pPr>
        <w:widowControl w:val="0"/>
        <w:tabs>
          <w:tab w:val="left" w:pos="3165"/>
        </w:tabs>
        <w:suppressAutoHyphens/>
        <w:autoSpaceDE w:val="0"/>
        <w:rPr>
          <w:sz w:val="24"/>
          <w:szCs w:val="24"/>
          <w:lang w:eastAsia="ar-SA"/>
        </w:rPr>
        <w:sectPr w:rsidR="001E1E2F" w:rsidRPr="007B5CC9" w:rsidSect="00385DC0">
          <w:footerReference w:type="default" r:id="rId28"/>
          <w:pgSz w:w="11906" w:h="16838" w:code="9"/>
          <w:pgMar w:top="851" w:right="851" w:bottom="1276"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E1E2F" w:rsidRPr="007B5CC9" w:rsidTr="00C366AE">
        <w:trPr>
          <w:trHeight w:val="708"/>
        </w:trPr>
        <w:tc>
          <w:tcPr>
            <w:tcW w:w="4820" w:type="dxa"/>
            <w:tcBorders>
              <w:top w:val="nil"/>
              <w:left w:val="nil"/>
              <w:bottom w:val="nil"/>
              <w:right w:val="nil"/>
            </w:tcBorders>
            <w:shd w:val="clear" w:color="auto" w:fill="auto"/>
          </w:tcPr>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lastRenderedPageBreak/>
              <w:t xml:space="preserve">Приложение № 1 </w:t>
            </w:r>
          </w:p>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t>к Договору оказания услуг</w:t>
            </w:r>
          </w:p>
          <w:p w:rsidR="001E1E2F" w:rsidRPr="007B5CC9" w:rsidRDefault="001E1E2F" w:rsidP="00C45C94">
            <w:pPr>
              <w:widowControl w:val="0"/>
              <w:suppressAutoHyphens/>
              <w:autoSpaceDE w:val="0"/>
              <w:jc w:val="right"/>
              <w:rPr>
                <w:sz w:val="24"/>
                <w:szCs w:val="24"/>
                <w:lang w:eastAsia="ar-SA"/>
              </w:rPr>
            </w:pPr>
            <w:r w:rsidRPr="007B5CC9">
              <w:rPr>
                <w:sz w:val="24"/>
                <w:szCs w:val="24"/>
                <w:lang w:eastAsia="ar-SA"/>
              </w:rPr>
              <w:t xml:space="preserve">№ от «» </w:t>
            </w:r>
            <w:r w:rsidR="00C45C94" w:rsidRPr="007B5CC9">
              <w:rPr>
                <w:sz w:val="24"/>
                <w:szCs w:val="24"/>
                <w:lang w:eastAsia="ar-SA"/>
              </w:rPr>
              <w:t>________</w:t>
            </w:r>
            <w:r w:rsidRPr="007B5CC9">
              <w:rPr>
                <w:sz w:val="24"/>
                <w:szCs w:val="24"/>
                <w:lang w:eastAsia="ar-SA"/>
              </w:rPr>
              <w:t xml:space="preserve"> 2015 г.</w:t>
            </w:r>
          </w:p>
        </w:tc>
      </w:tr>
    </w:tbl>
    <w:p w:rsidR="001E1E2F" w:rsidRPr="007B5CC9" w:rsidRDefault="001E1E2F" w:rsidP="001E1E2F">
      <w:pPr>
        <w:widowControl w:val="0"/>
        <w:suppressAutoHyphens/>
        <w:autoSpaceDE w:val="0"/>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r w:rsidRPr="007B5CC9">
        <w:rPr>
          <w:b/>
          <w:bCs/>
          <w:sz w:val="24"/>
          <w:szCs w:val="24"/>
          <w:lang w:eastAsia="ar-SA"/>
        </w:rPr>
        <w:t>ТЕХНИЧЕСКОЕ ЗАДАНИЕ</w:t>
      </w:r>
    </w:p>
    <w:p w:rsidR="001E1E2F" w:rsidRPr="007B5CC9" w:rsidRDefault="001E1E2F" w:rsidP="001E1E2F">
      <w:pPr>
        <w:widowControl w:val="0"/>
        <w:suppressAutoHyphens/>
        <w:autoSpaceDE w:val="0"/>
        <w:jc w:val="center"/>
        <w:rPr>
          <w:b/>
          <w:bCs/>
          <w:sz w:val="24"/>
          <w:szCs w:val="24"/>
          <w:lang w:eastAsia="ar-SA"/>
        </w:rPr>
      </w:pPr>
    </w:p>
    <w:p w:rsidR="007B5CC9" w:rsidRPr="007B5CC9" w:rsidRDefault="007B5CC9" w:rsidP="007B5CC9">
      <w:pPr>
        <w:jc w:val="center"/>
        <w:rPr>
          <w:sz w:val="28"/>
          <w:szCs w:val="28"/>
        </w:rPr>
      </w:pPr>
      <w:r w:rsidRPr="007B5CC9">
        <w:rPr>
          <w:sz w:val="28"/>
          <w:szCs w:val="28"/>
        </w:rPr>
        <w:t>на закупку услуги по проведению мониторинга функционирования системы электронной очереди для получения места в дошкольных образовательных организациях</w:t>
      </w:r>
    </w:p>
    <w:p w:rsidR="009F1899" w:rsidRPr="00F9318E" w:rsidRDefault="009F1899" w:rsidP="009F1899">
      <w:pPr>
        <w:jc w:val="both"/>
        <w:rPr>
          <w:rFonts w:ascii="Calibri" w:hAnsi="Calibri"/>
          <w:sz w:val="24"/>
          <w:szCs w:val="24"/>
        </w:rPr>
      </w:pPr>
    </w:p>
    <w:p w:rsidR="009F1899" w:rsidRPr="00F9318E" w:rsidRDefault="009F1899" w:rsidP="009F1899">
      <w:pPr>
        <w:tabs>
          <w:tab w:val="left" w:pos="993"/>
        </w:tabs>
        <w:ind w:left="644"/>
        <w:contextualSpacing/>
        <w:jc w:val="both"/>
        <w:rPr>
          <w:b/>
          <w:sz w:val="24"/>
          <w:szCs w:val="24"/>
        </w:rPr>
      </w:pPr>
      <w:r>
        <w:rPr>
          <w:b/>
          <w:sz w:val="24"/>
          <w:szCs w:val="24"/>
        </w:rPr>
        <w:t>1.</w:t>
      </w:r>
      <w:r w:rsidRPr="00F9318E">
        <w:rPr>
          <w:b/>
          <w:sz w:val="24"/>
          <w:szCs w:val="24"/>
        </w:rPr>
        <w:t>Общие положения</w:t>
      </w:r>
    </w:p>
    <w:p w:rsidR="009F1899" w:rsidRPr="00F9318E" w:rsidRDefault="009F1899" w:rsidP="009F1899">
      <w:pPr>
        <w:tabs>
          <w:tab w:val="left" w:pos="1134"/>
        </w:tabs>
        <w:ind w:firstLine="709"/>
        <w:contextualSpacing/>
        <w:jc w:val="both"/>
        <w:rPr>
          <w:sz w:val="24"/>
          <w:szCs w:val="24"/>
        </w:rPr>
      </w:pPr>
      <w:r w:rsidRPr="00F9318E">
        <w:rPr>
          <w:b/>
          <w:sz w:val="24"/>
          <w:szCs w:val="24"/>
        </w:rPr>
        <w:t>Заказчик:</w:t>
      </w:r>
      <w:r w:rsidRPr="00F9318E">
        <w:rPr>
          <w:sz w:val="24"/>
          <w:szCs w:val="24"/>
        </w:rPr>
        <w:t xml:space="preserve"> Автономная некоммерческая организация «Агентство стратегических инициатив по продвижению новых проектов».</w:t>
      </w:r>
    </w:p>
    <w:p w:rsidR="009F1899" w:rsidRPr="00F9318E" w:rsidRDefault="009F1899" w:rsidP="009F1899">
      <w:pPr>
        <w:tabs>
          <w:tab w:val="left" w:pos="1134"/>
        </w:tabs>
        <w:ind w:firstLine="709"/>
        <w:contextualSpacing/>
        <w:jc w:val="both"/>
        <w:rPr>
          <w:sz w:val="24"/>
          <w:szCs w:val="24"/>
        </w:rPr>
      </w:pPr>
      <w:r w:rsidRPr="00F9318E">
        <w:rPr>
          <w:b/>
          <w:sz w:val="24"/>
          <w:szCs w:val="24"/>
        </w:rPr>
        <w:t xml:space="preserve">Наименование услуг: </w:t>
      </w:r>
      <w:r w:rsidRPr="00F9318E">
        <w:rPr>
          <w:sz w:val="24"/>
          <w:szCs w:val="24"/>
        </w:rPr>
        <w:t>Проведение мониторинга электронной очередности в дошкольные образовательные организации в целях выполнения поручения Президента Российской Федерации от 26 мая 2014 года № Пр-1171 (подпункт б пункта 7).</w:t>
      </w:r>
    </w:p>
    <w:p w:rsidR="009F1899" w:rsidRPr="00F9318E" w:rsidRDefault="009F1899" w:rsidP="009F1899">
      <w:pPr>
        <w:tabs>
          <w:tab w:val="left" w:pos="1134"/>
        </w:tabs>
        <w:ind w:firstLine="709"/>
        <w:contextualSpacing/>
        <w:jc w:val="both"/>
        <w:rPr>
          <w:sz w:val="24"/>
          <w:szCs w:val="24"/>
        </w:rPr>
      </w:pPr>
      <w:r w:rsidRPr="00F9318E">
        <w:rPr>
          <w:b/>
          <w:sz w:val="24"/>
          <w:szCs w:val="24"/>
        </w:rPr>
        <w:t xml:space="preserve">Начальная (максимальная) цена договора </w:t>
      </w:r>
      <w:r w:rsidRPr="00F9318E">
        <w:rPr>
          <w:sz w:val="24"/>
          <w:szCs w:val="24"/>
        </w:rPr>
        <w:t xml:space="preserve">составит 1 000 000 (один миллион) рублей, в том числе НДС 18% в размере 152 542 (сто пятьдесят две тысячи пятьсот сорок два) рубля 37 коп. </w:t>
      </w:r>
    </w:p>
    <w:p w:rsidR="009F1899" w:rsidRPr="00F9318E" w:rsidRDefault="009F1899" w:rsidP="009F1899">
      <w:pPr>
        <w:tabs>
          <w:tab w:val="left" w:pos="1134"/>
        </w:tabs>
        <w:ind w:firstLine="709"/>
        <w:contextualSpacing/>
        <w:jc w:val="both"/>
        <w:rPr>
          <w:sz w:val="24"/>
          <w:szCs w:val="24"/>
        </w:rPr>
      </w:pPr>
      <w:r w:rsidRPr="00F9318E">
        <w:rPr>
          <w:b/>
          <w:sz w:val="24"/>
          <w:szCs w:val="24"/>
        </w:rPr>
        <w:t>Срок оказания услуг</w:t>
      </w:r>
      <w:r w:rsidRPr="00F9318E">
        <w:rPr>
          <w:sz w:val="24"/>
          <w:szCs w:val="24"/>
        </w:rPr>
        <w:t>: с момента заключения договора по 15 декабря 2015 года.</w:t>
      </w:r>
    </w:p>
    <w:p w:rsidR="009F1899" w:rsidRPr="00F9318E" w:rsidRDefault="009F1899" w:rsidP="009F1899">
      <w:pPr>
        <w:tabs>
          <w:tab w:val="left" w:pos="1134"/>
        </w:tabs>
        <w:ind w:firstLine="709"/>
        <w:contextualSpacing/>
        <w:jc w:val="both"/>
        <w:rPr>
          <w:sz w:val="24"/>
          <w:szCs w:val="24"/>
        </w:rPr>
      </w:pPr>
      <w:r w:rsidRPr="00F9318E">
        <w:rPr>
          <w:sz w:val="24"/>
          <w:szCs w:val="24"/>
        </w:rPr>
        <w:t xml:space="preserve">  </w:t>
      </w:r>
    </w:p>
    <w:p w:rsidR="009F1899" w:rsidRPr="00F9318E" w:rsidRDefault="009F1899" w:rsidP="009F1899">
      <w:pPr>
        <w:tabs>
          <w:tab w:val="left" w:pos="993"/>
        </w:tabs>
        <w:ind w:left="644"/>
        <w:contextualSpacing/>
        <w:jc w:val="both"/>
        <w:rPr>
          <w:b/>
          <w:sz w:val="24"/>
          <w:szCs w:val="24"/>
        </w:rPr>
      </w:pPr>
      <w:r>
        <w:rPr>
          <w:b/>
          <w:sz w:val="24"/>
          <w:szCs w:val="24"/>
        </w:rPr>
        <w:t>2.</w:t>
      </w:r>
      <w:r w:rsidRPr="00F9318E">
        <w:rPr>
          <w:b/>
          <w:sz w:val="24"/>
          <w:szCs w:val="24"/>
        </w:rPr>
        <w:t>Условия проведения работ</w:t>
      </w:r>
    </w:p>
    <w:p w:rsidR="009F1899" w:rsidRPr="00F9318E" w:rsidRDefault="009F1899" w:rsidP="009F1899">
      <w:pPr>
        <w:tabs>
          <w:tab w:val="left" w:pos="1134"/>
        </w:tabs>
        <w:ind w:firstLine="709"/>
        <w:contextualSpacing/>
        <w:jc w:val="both"/>
        <w:rPr>
          <w:sz w:val="24"/>
          <w:szCs w:val="24"/>
        </w:rPr>
      </w:pPr>
      <w:r w:rsidRPr="00F9318E">
        <w:rPr>
          <w:sz w:val="24"/>
          <w:szCs w:val="24"/>
        </w:rPr>
        <w:t>Услуга осуществляется в один этап.</w:t>
      </w:r>
    </w:p>
    <w:p w:rsidR="009F1899" w:rsidRPr="00F9318E" w:rsidRDefault="009F1899" w:rsidP="009F1899">
      <w:pPr>
        <w:tabs>
          <w:tab w:val="left" w:pos="1134"/>
        </w:tabs>
        <w:ind w:firstLine="709"/>
        <w:contextualSpacing/>
        <w:jc w:val="both"/>
        <w:rPr>
          <w:sz w:val="24"/>
          <w:szCs w:val="24"/>
        </w:rPr>
      </w:pPr>
      <w:r w:rsidRPr="00F9318E">
        <w:rPr>
          <w:sz w:val="24"/>
          <w:szCs w:val="24"/>
        </w:rPr>
        <w:t>В процессе оказания услуг должен быть обеспечен сбор, сопоставление и анализ информации о состоянии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в электронном виде, полученной путём мониторинга региональных органов управления дошкольным образованием и анализа статистических данных, предоставляемых в федеральный сегмент, позволяющий провести комплексную оценку уровня оказания данной государственной услуги в электронном виде в регионах Российской Федерации.</w:t>
      </w:r>
    </w:p>
    <w:p w:rsidR="009F1899" w:rsidRPr="00F9318E" w:rsidRDefault="009F1899" w:rsidP="009F1899">
      <w:pPr>
        <w:tabs>
          <w:tab w:val="left" w:pos="1134"/>
        </w:tabs>
        <w:ind w:firstLine="709"/>
        <w:contextualSpacing/>
        <w:jc w:val="both"/>
        <w:rPr>
          <w:sz w:val="24"/>
          <w:szCs w:val="24"/>
        </w:rPr>
      </w:pPr>
      <w:r w:rsidRPr="00F9318E">
        <w:rPr>
          <w:sz w:val="24"/>
          <w:szCs w:val="24"/>
        </w:rPr>
        <w:t>Мониторинг систем электронной очередности должен учитывать результаты предыдущих мониторингов, проведенных в 2014-2015 гг. В рамках работ по проведению мониторинга должна быть использована электронная система сбора информации, разработанная для обеспечения необходимого охвата субъектов Российской Федерации, принимающих участие в опросе.</w:t>
      </w:r>
    </w:p>
    <w:p w:rsidR="009F1899" w:rsidRPr="00F9318E" w:rsidRDefault="009F1899" w:rsidP="009F1899">
      <w:pPr>
        <w:tabs>
          <w:tab w:val="left" w:pos="1134"/>
        </w:tabs>
        <w:ind w:firstLine="709"/>
        <w:contextualSpacing/>
        <w:jc w:val="both"/>
        <w:rPr>
          <w:sz w:val="24"/>
          <w:szCs w:val="24"/>
        </w:rPr>
      </w:pPr>
      <w:r w:rsidRPr="00F9318E">
        <w:rPr>
          <w:sz w:val="24"/>
          <w:szCs w:val="24"/>
        </w:rPr>
        <w:t xml:space="preserve">В результате оказания услуг должны быть сформированы отчётные материалы, отражающие социально значимые аспекты реализации поручения Президента Российской Федерации от 26 мая 2014 года № Пр-1171 (подпункт б пункта 7) в группе регионов Российской Федерации по состоянию на ноябрь 2015 г. </w:t>
      </w:r>
    </w:p>
    <w:p w:rsidR="009F1899" w:rsidRPr="00F9318E" w:rsidRDefault="009F1899" w:rsidP="009F1899">
      <w:pPr>
        <w:ind w:left="1224"/>
        <w:contextualSpacing/>
        <w:jc w:val="both"/>
        <w:rPr>
          <w:sz w:val="24"/>
          <w:szCs w:val="24"/>
        </w:rPr>
      </w:pPr>
    </w:p>
    <w:p w:rsidR="009F1899" w:rsidRPr="00F9318E" w:rsidRDefault="009F1899" w:rsidP="009F1899">
      <w:pPr>
        <w:tabs>
          <w:tab w:val="left" w:pos="993"/>
        </w:tabs>
        <w:ind w:left="644"/>
        <w:contextualSpacing/>
        <w:jc w:val="both"/>
        <w:rPr>
          <w:b/>
          <w:sz w:val="24"/>
          <w:szCs w:val="24"/>
        </w:rPr>
      </w:pPr>
      <w:r>
        <w:rPr>
          <w:b/>
          <w:sz w:val="24"/>
          <w:szCs w:val="24"/>
        </w:rPr>
        <w:t>3.</w:t>
      </w:r>
      <w:r w:rsidRPr="00F9318E">
        <w:rPr>
          <w:b/>
          <w:sz w:val="24"/>
          <w:szCs w:val="24"/>
        </w:rPr>
        <w:t>Задачи на работы:</w:t>
      </w:r>
    </w:p>
    <w:p w:rsidR="009F1899" w:rsidRPr="00F9318E" w:rsidRDefault="009F1899" w:rsidP="009F1899">
      <w:pPr>
        <w:widowControl w:val="0"/>
        <w:tabs>
          <w:tab w:val="left" w:pos="0"/>
        </w:tabs>
        <w:ind w:left="284"/>
        <w:contextualSpacing/>
        <w:jc w:val="both"/>
        <w:rPr>
          <w:sz w:val="24"/>
          <w:szCs w:val="24"/>
        </w:rPr>
      </w:pPr>
      <w:r>
        <w:rPr>
          <w:sz w:val="24"/>
          <w:szCs w:val="24"/>
        </w:rPr>
        <w:t>3.1.</w:t>
      </w:r>
      <w:r w:rsidRPr="00F9318E">
        <w:rPr>
          <w:sz w:val="24"/>
          <w:szCs w:val="24"/>
        </w:rPr>
        <w:t xml:space="preserve">Проведение мониторинга в 21 регионе Российской Федерации (согласно Приложению), с использованием электронной системы сбора информации (socmonitoring.asi.ru); </w:t>
      </w:r>
    </w:p>
    <w:p w:rsidR="009F1899" w:rsidRPr="00F9318E" w:rsidRDefault="009F1899" w:rsidP="009F1899">
      <w:pPr>
        <w:widowControl w:val="0"/>
        <w:tabs>
          <w:tab w:val="left" w:pos="0"/>
        </w:tabs>
        <w:ind w:left="284"/>
        <w:contextualSpacing/>
        <w:jc w:val="both"/>
        <w:rPr>
          <w:sz w:val="24"/>
          <w:szCs w:val="24"/>
        </w:rPr>
      </w:pPr>
      <w:r>
        <w:rPr>
          <w:sz w:val="24"/>
          <w:szCs w:val="24"/>
        </w:rPr>
        <w:t xml:space="preserve">3.2. </w:t>
      </w:r>
      <w:r w:rsidRPr="00F9318E">
        <w:rPr>
          <w:sz w:val="24"/>
          <w:szCs w:val="24"/>
        </w:rPr>
        <w:t>Анализ очередности в 21 регионе Российской Федерации (согласно Приложению), изменения очередности в период май-ноябрь 2015 года;</w:t>
      </w:r>
    </w:p>
    <w:p w:rsidR="009F1899" w:rsidRPr="00F9318E" w:rsidRDefault="009F1899" w:rsidP="009F1899">
      <w:pPr>
        <w:widowControl w:val="0"/>
        <w:tabs>
          <w:tab w:val="left" w:pos="0"/>
        </w:tabs>
        <w:ind w:left="284"/>
        <w:contextualSpacing/>
        <w:jc w:val="both"/>
        <w:rPr>
          <w:sz w:val="24"/>
          <w:szCs w:val="24"/>
        </w:rPr>
      </w:pPr>
      <w:r>
        <w:rPr>
          <w:sz w:val="24"/>
          <w:szCs w:val="24"/>
        </w:rPr>
        <w:t>3.3.</w:t>
      </w:r>
      <w:r w:rsidRPr="00F9318E">
        <w:rPr>
          <w:sz w:val="24"/>
          <w:szCs w:val="24"/>
        </w:rPr>
        <w:t xml:space="preserve"> Проверка реализации во всех субъектах Российской Федерации возможности регистрации в электронной очереди через единую систему идентификации и аутентификации.</w:t>
      </w:r>
    </w:p>
    <w:p w:rsidR="009F1899" w:rsidRDefault="009F1899" w:rsidP="009F1899">
      <w:pPr>
        <w:widowControl w:val="0"/>
        <w:tabs>
          <w:tab w:val="left" w:pos="0"/>
        </w:tabs>
        <w:ind w:left="284"/>
        <w:contextualSpacing/>
        <w:jc w:val="both"/>
        <w:rPr>
          <w:sz w:val="24"/>
          <w:szCs w:val="24"/>
        </w:rPr>
      </w:pPr>
      <w:r>
        <w:rPr>
          <w:sz w:val="24"/>
          <w:szCs w:val="24"/>
        </w:rPr>
        <w:t xml:space="preserve">3.4. </w:t>
      </w:r>
      <w:r w:rsidRPr="00F9318E">
        <w:rPr>
          <w:sz w:val="24"/>
          <w:szCs w:val="24"/>
        </w:rPr>
        <w:t>Обобщение результатов, полученных данных и проведенного мониторинга.</w:t>
      </w:r>
    </w:p>
    <w:p w:rsidR="001267E3" w:rsidRPr="00F9318E" w:rsidRDefault="001267E3" w:rsidP="009F1899">
      <w:pPr>
        <w:widowControl w:val="0"/>
        <w:tabs>
          <w:tab w:val="left" w:pos="0"/>
        </w:tabs>
        <w:ind w:left="284"/>
        <w:contextualSpacing/>
        <w:jc w:val="both"/>
        <w:rPr>
          <w:sz w:val="24"/>
          <w:szCs w:val="24"/>
        </w:rPr>
      </w:pPr>
    </w:p>
    <w:p w:rsidR="009F1899" w:rsidRPr="00F9318E" w:rsidRDefault="009F1899" w:rsidP="009F1899">
      <w:pPr>
        <w:widowControl w:val="0"/>
        <w:tabs>
          <w:tab w:val="left" w:pos="567"/>
        </w:tabs>
        <w:ind w:left="426"/>
        <w:contextualSpacing/>
        <w:jc w:val="both"/>
        <w:rPr>
          <w:sz w:val="24"/>
          <w:szCs w:val="24"/>
        </w:rPr>
      </w:pPr>
    </w:p>
    <w:p w:rsidR="009F1899" w:rsidRPr="00F9318E" w:rsidRDefault="009F1899" w:rsidP="0079766B">
      <w:pPr>
        <w:tabs>
          <w:tab w:val="left" w:pos="993"/>
        </w:tabs>
        <w:ind w:left="644"/>
        <w:contextualSpacing/>
        <w:jc w:val="both"/>
        <w:rPr>
          <w:b/>
          <w:sz w:val="24"/>
          <w:szCs w:val="24"/>
        </w:rPr>
      </w:pPr>
      <w:r>
        <w:rPr>
          <w:b/>
          <w:sz w:val="24"/>
          <w:szCs w:val="24"/>
        </w:rPr>
        <w:lastRenderedPageBreak/>
        <w:t>4.</w:t>
      </w:r>
      <w:r w:rsidRPr="00F9318E">
        <w:rPr>
          <w:b/>
          <w:sz w:val="24"/>
          <w:szCs w:val="24"/>
        </w:rPr>
        <w:t xml:space="preserve">Выполнение работ </w:t>
      </w:r>
    </w:p>
    <w:p w:rsidR="009F1899" w:rsidRPr="00F9318E" w:rsidRDefault="009F1899" w:rsidP="009F1899">
      <w:pPr>
        <w:tabs>
          <w:tab w:val="left" w:pos="1134"/>
        </w:tabs>
        <w:ind w:left="1004"/>
        <w:contextualSpacing/>
        <w:jc w:val="both"/>
        <w:rPr>
          <w:sz w:val="24"/>
          <w:szCs w:val="24"/>
        </w:rPr>
      </w:pPr>
      <w:r w:rsidRPr="00F9318E">
        <w:rPr>
          <w:sz w:val="24"/>
          <w:szCs w:val="24"/>
        </w:rPr>
        <w:t xml:space="preserve">Состав работ по мониторингу электронной очередности в дошкольные образовательные организации: </w:t>
      </w:r>
    </w:p>
    <w:p w:rsidR="009F1899" w:rsidRPr="00F9318E" w:rsidRDefault="009F1899" w:rsidP="009F1899">
      <w:pPr>
        <w:widowControl w:val="0"/>
        <w:tabs>
          <w:tab w:val="left" w:pos="567"/>
        </w:tabs>
        <w:contextualSpacing/>
        <w:jc w:val="both"/>
        <w:rPr>
          <w:sz w:val="24"/>
          <w:szCs w:val="24"/>
        </w:rPr>
      </w:pPr>
      <w:r>
        <w:rPr>
          <w:sz w:val="24"/>
          <w:szCs w:val="24"/>
        </w:rPr>
        <w:t xml:space="preserve">4.1. </w:t>
      </w:r>
      <w:r w:rsidRPr="00F9318E">
        <w:rPr>
          <w:sz w:val="24"/>
          <w:szCs w:val="24"/>
        </w:rPr>
        <w:t>Проведение мониторинга в 21 регионе Российской Федерации (согласно Приложению) с использованием электронной системы сбора информации (socmonitoring.asi.ru</w:t>
      </w:r>
      <w:r w:rsidR="001267E3" w:rsidRPr="00F9318E">
        <w:rPr>
          <w:sz w:val="24"/>
          <w:szCs w:val="24"/>
        </w:rPr>
        <w:t>)</w:t>
      </w:r>
      <w:r w:rsidR="001267E3">
        <w:rPr>
          <w:sz w:val="24"/>
          <w:szCs w:val="24"/>
        </w:rPr>
        <w:t>:</w:t>
      </w:r>
    </w:p>
    <w:p w:rsidR="009F1899" w:rsidRPr="00F9318E" w:rsidRDefault="009F1899" w:rsidP="009F1899">
      <w:pPr>
        <w:widowControl w:val="0"/>
        <w:numPr>
          <w:ilvl w:val="0"/>
          <w:numId w:val="27"/>
        </w:numPr>
        <w:tabs>
          <w:tab w:val="left" w:pos="567"/>
        </w:tabs>
        <w:contextualSpacing/>
        <w:jc w:val="both"/>
        <w:rPr>
          <w:sz w:val="24"/>
          <w:szCs w:val="24"/>
        </w:rPr>
      </w:pPr>
      <w:r w:rsidRPr="00F9318E">
        <w:rPr>
          <w:sz w:val="24"/>
          <w:szCs w:val="24"/>
        </w:rPr>
        <w:t>Проведение аналитической обработки данных о функционировании систем электронной записи в дошкольные образовательные организации по состоянию на ноябрь 2015 года.</w:t>
      </w:r>
    </w:p>
    <w:p w:rsidR="009F1899" w:rsidRPr="00F9318E" w:rsidRDefault="009F1899" w:rsidP="009F1899">
      <w:pPr>
        <w:widowControl w:val="0"/>
        <w:tabs>
          <w:tab w:val="left" w:pos="567"/>
        </w:tabs>
        <w:contextualSpacing/>
        <w:jc w:val="both"/>
        <w:rPr>
          <w:sz w:val="24"/>
          <w:szCs w:val="24"/>
        </w:rPr>
      </w:pPr>
      <w:r>
        <w:rPr>
          <w:sz w:val="24"/>
          <w:szCs w:val="24"/>
        </w:rPr>
        <w:t xml:space="preserve">4.2. </w:t>
      </w:r>
      <w:r w:rsidRPr="00F9318E">
        <w:rPr>
          <w:sz w:val="24"/>
          <w:szCs w:val="24"/>
        </w:rPr>
        <w:t>Анализ очередности в 21 регионе Российской Федерации (согласно Приложению), изменения очередности в период май-ноябрь 2015 года:</w:t>
      </w:r>
    </w:p>
    <w:p w:rsidR="009F1899" w:rsidRPr="00F9318E" w:rsidRDefault="009F1899" w:rsidP="009F1899">
      <w:pPr>
        <w:widowControl w:val="0"/>
        <w:numPr>
          <w:ilvl w:val="0"/>
          <w:numId w:val="27"/>
        </w:numPr>
        <w:tabs>
          <w:tab w:val="left" w:pos="567"/>
        </w:tabs>
        <w:contextualSpacing/>
        <w:jc w:val="both"/>
        <w:rPr>
          <w:sz w:val="24"/>
          <w:szCs w:val="24"/>
        </w:rPr>
      </w:pPr>
      <w:r w:rsidRPr="00F9318E">
        <w:rPr>
          <w:sz w:val="24"/>
          <w:szCs w:val="24"/>
        </w:rPr>
        <w:t>Анализ изменений показателей субъектов РФ на основании данных, предоставляемых в отчётности федерального сегмента Министерства образования и науки РФ (do.edu.ru).</w:t>
      </w:r>
    </w:p>
    <w:p w:rsidR="009F1899" w:rsidRPr="00F9318E" w:rsidRDefault="009F1899" w:rsidP="009F1899">
      <w:pPr>
        <w:widowControl w:val="0"/>
        <w:tabs>
          <w:tab w:val="left" w:pos="567"/>
        </w:tabs>
        <w:contextualSpacing/>
        <w:jc w:val="both"/>
        <w:rPr>
          <w:sz w:val="24"/>
          <w:szCs w:val="24"/>
        </w:rPr>
      </w:pPr>
      <w:r>
        <w:rPr>
          <w:sz w:val="24"/>
          <w:szCs w:val="24"/>
        </w:rPr>
        <w:t xml:space="preserve">4.3. </w:t>
      </w:r>
      <w:r w:rsidRPr="00F9318E">
        <w:rPr>
          <w:sz w:val="24"/>
          <w:szCs w:val="24"/>
        </w:rPr>
        <w:t>Проверка реализации во всех субъектах РФ возможности регистрации в электронной очереди через единую систему идентификации и аутентификации:</w:t>
      </w:r>
    </w:p>
    <w:p w:rsidR="009F1899" w:rsidRPr="00F9318E" w:rsidRDefault="009F1899" w:rsidP="009F1899">
      <w:pPr>
        <w:widowControl w:val="0"/>
        <w:numPr>
          <w:ilvl w:val="0"/>
          <w:numId w:val="27"/>
        </w:numPr>
        <w:tabs>
          <w:tab w:val="left" w:pos="567"/>
        </w:tabs>
        <w:contextualSpacing/>
        <w:jc w:val="both"/>
        <w:rPr>
          <w:sz w:val="24"/>
          <w:szCs w:val="24"/>
        </w:rPr>
      </w:pPr>
      <w:r w:rsidRPr="00F9318E">
        <w:rPr>
          <w:sz w:val="24"/>
          <w:szCs w:val="24"/>
        </w:rPr>
        <w:t>Проверка фактической возможности регистрации в системе,</w:t>
      </w:r>
    </w:p>
    <w:p w:rsidR="009F1899" w:rsidRPr="00F9318E" w:rsidRDefault="009F1899" w:rsidP="009F1899">
      <w:pPr>
        <w:widowControl w:val="0"/>
        <w:numPr>
          <w:ilvl w:val="0"/>
          <w:numId w:val="27"/>
        </w:numPr>
        <w:tabs>
          <w:tab w:val="left" w:pos="567"/>
        </w:tabs>
        <w:contextualSpacing/>
        <w:jc w:val="both"/>
        <w:rPr>
          <w:sz w:val="24"/>
          <w:szCs w:val="24"/>
        </w:rPr>
      </w:pPr>
      <w:r w:rsidRPr="00F9318E">
        <w:rPr>
          <w:sz w:val="24"/>
          <w:szCs w:val="24"/>
        </w:rPr>
        <w:t>Подготовка сводной таблицы с выводами по регионам.</w:t>
      </w:r>
    </w:p>
    <w:p w:rsidR="009F1899" w:rsidRPr="00F9318E" w:rsidRDefault="0079766B" w:rsidP="0079766B">
      <w:pPr>
        <w:widowControl w:val="0"/>
        <w:tabs>
          <w:tab w:val="left" w:pos="567"/>
        </w:tabs>
        <w:contextualSpacing/>
        <w:jc w:val="both"/>
        <w:rPr>
          <w:sz w:val="24"/>
          <w:szCs w:val="24"/>
        </w:rPr>
      </w:pPr>
      <w:r>
        <w:rPr>
          <w:sz w:val="24"/>
          <w:szCs w:val="24"/>
        </w:rPr>
        <w:t>4.4.</w:t>
      </w:r>
      <w:r w:rsidR="009F1899" w:rsidRPr="00F9318E">
        <w:rPr>
          <w:sz w:val="24"/>
          <w:szCs w:val="24"/>
        </w:rPr>
        <w:t>Обобщение результатов полученных данных и проведенного мониторинга:</w:t>
      </w:r>
    </w:p>
    <w:p w:rsidR="009F1899" w:rsidRPr="00F9318E" w:rsidRDefault="009F1899" w:rsidP="009F1899">
      <w:pPr>
        <w:widowControl w:val="0"/>
        <w:numPr>
          <w:ilvl w:val="0"/>
          <w:numId w:val="27"/>
        </w:numPr>
        <w:tabs>
          <w:tab w:val="left" w:pos="567"/>
        </w:tabs>
        <w:contextualSpacing/>
        <w:jc w:val="both"/>
        <w:rPr>
          <w:sz w:val="24"/>
          <w:szCs w:val="24"/>
        </w:rPr>
      </w:pPr>
      <w:r w:rsidRPr="00F9318E">
        <w:rPr>
          <w:sz w:val="24"/>
          <w:szCs w:val="24"/>
        </w:rPr>
        <w:t>Консолидация, сопоставление и обобщение полученных материалов и результатов аналитических исследований;</w:t>
      </w:r>
    </w:p>
    <w:p w:rsidR="009F1899" w:rsidRPr="00F9318E" w:rsidRDefault="009F1899" w:rsidP="009F1899">
      <w:pPr>
        <w:widowControl w:val="0"/>
        <w:numPr>
          <w:ilvl w:val="0"/>
          <w:numId w:val="27"/>
        </w:numPr>
        <w:tabs>
          <w:tab w:val="left" w:pos="567"/>
        </w:tabs>
        <w:contextualSpacing/>
        <w:jc w:val="both"/>
        <w:rPr>
          <w:sz w:val="24"/>
          <w:szCs w:val="24"/>
        </w:rPr>
      </w:pPr>
      <w:r w:rsidRPr="00F9318E">
        <w:rPr>
          <w:sz w:val="24"/>
          <w:szCs w:val="24"/>
        </w:rPr>
        <w:t>Подготовка итогового отчёта о проделанной работе. Обобщение результатов исследований и подготовка отчётной документации;</w:t>
      </w:r>
    </w:p>
    <w:p w:rsidR="009F1899" w:rsidRPr="00F9318E" w:rsidRDefault="009F1899" w:rsidP="009F1899">
      <w:pPr>
        <w:widowControl w:val="0"/>
        <w:tabs>
          <w:tab w:val="left" w:pos="567"/>
        </w:tabs>
        <w:contextualSpacing/>
        <w:jc w:val="both"/>
        <w:rPr>
          <w:sz w:val="24"/>
          <w:szCs w:val="24"/>
        </w:rPr>
      </w:pPr>
    </w:p>
    <w:p w:rsidR="009F1899" w:rsidRPr="00F9318E" w:rsidRDefault="0079766B" w:rsidP="0079766B">
      <w:pPr>
        <w:tabs>
          <w:tab w:val="left" w:pos="993"/>
        </w:tabs>
        <w:ind w:left="644"/>
        <w:contextualSpacing/>
        <w:jc w:val="both"/>
        <w:rPr>
          <w:b/>
          <w:sz w:val="24"/>
          <w:szCs w:val="24"/>
        </w:rPr>
      </w:pPr>
      <w:r>
        <w:rPr>
          <w:b/>
          <w:sz w:val="24"/>
          <w:szCs w:val="24"/>
        </w:rPr>
        <w:t>5.</w:t>
      </w:r>
      <w:r w:rsidR="009F1899" w:rsidRPr="00F9318E">
        <w:rPr>
          <w:b/>
          <w:sz w:val="24"/>
          <w:szCs w:val="24"/>
        </w:rPr>
        <w:t xml:space="preserve">Комплектность отчётной документации </w:t>
      </w:r>
    </w:p>
    <w:p w:rsidR="001E1E2F" w:rsidRDefault="009F1899" w:rsidP="009F1899">
      <w:pPr>
        <w:tabs>
          <w:tab w:val="left" w:pos="1134"/>
        </w:tabs>
        <w:ind w:left="1004"/>
        <w:contextualSpacing/>
        <w:jc w:val="both"/>
        <w:rPr>
          <w:sz w:val="24"/>
          <w:szCs w:val="24"/>
        </w:rPr>
      </w:pPr>
      <w:r w:rsidRPr="00F9318E">
        <w:rPr>
          <w:sz w:val="24"/>
          <w:szCs w:val="24"/>
        </w:rPr>
        <w:t>По результатам проведения работ должен быть подготовлен  и предоставлен итоговый отчет о проведенном анализе на бумажном и электронном носителях.</w:t>
      </w: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1267E3" w:rsidRDefault="001267E3" w:rsidP="009F1899">
      <w:pPr>
        <w:suppressAutoHyphens/>
        <w:autoSpaceDE w:val="0"/>
        <w:rPr>
          <w:sz w:val="24"/>
          <w:szCs w:val="24"/>
          <w:lang w:eastAsia="ar-SA"/>
        </w:rPr>
      </w:pPr>
    </w:p>
    <w:p w:rsidR="001267E3" w:rsidRDefault="001267E3" w:rsidP="009F1899">
      <w:pPr>
        <w:suppressAutoHyphens/>
        <w:autoSpaceDE w:val="0"/>
        <w:rPr>
          <w:sz w:val="24"/>
          <w:szCs w:val="24"/>
          <w:lang w:eastAsia="ar-SA"/>
        </w:rPr>
      </w:pPr>
    </w:p>
    <w:p w:rsidR="001267E3" w:rsidRDefault="001267E3"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Pr="0091552F" w:rsidRDefault="0091552F" w:rsidP="0091552F">
      <w:pPr>
        <w:tabs>
          <w:tab w:val="left" w:pos="1134"/>
        </w:tabs>
        <w:ind w:left="1004"/>
        <w:contextualSpacing/>
        <w:jc w:val="right"/>
        <w:rPr>
          <w:b/>
          <w:sz w:val="24"/>
          <w:szCs w:val="24"/>
        </w:rPr>
      </w:pPr>
      <w:r w:rsidRPr="0091552F">
        <w:rPr>
          <w:b/>
          <w:sz w:val="24"/>
          <w:szCs w:val="24"/>
        </w:rPr>
        <w:lastRenderedPageBreak/>
        <w:t xml:space="preserve">Приложение </w:t>
      </w:r>
    </w:p>
    <w:p w:rsidR="0091552F" w:rsidRPr="0091552F" w:rsidRDefault="0091552F" w:rsidP="0091552F">
      <w:pPr>
        <w:tabs>
          <w:tab w:val="left" w:pos="1134"/>
        </w:tabs>
        <w:ind w:left="1004"/>
        <w:contextualSpacing/>
        <w:jc w:val="both"/>
        <w:rPr>
          <w:sz w:val="24"/>
          <w:szCs w:val="24"/>
        </w:rPr>
      </w:pPr>
    </w:p>
    <w:p w:rsidR="0091552F" w:rsidRPr="0091552F" w:rsidRDefault="0091552F" w:rsidP="0091552F">
      <w:pPr>
        <w:tabs>
          <w:tab w:val="left" w:pos="1134"/>
        </w:tabs>
        <w:ind w:left="1004"/>
        <w:contextualSpacing/>
        <w:jc w:val="both"/>
        <w:rPr>
          <w:sz w:val="24"/>
          <w:szCs w:val="24"/>
        </w:rPr>
      </w:pPr>
      <w:r w:rsidRPr="0091552F">
        <w:rPr>
          <w:sz w:val="24"/>
          <w:szCs w:val="24"/>
        </w:rPr>
        <w:t>Список регионов Российской Федерации для проведения мониторинга</w:t>
      </w:r>
    </w:p>
    <w:p w:rsidR="0091552F" w:rsidRPr="0091552F" w:rsidRDefault="0091552F" w:rsidP="0091552F">
      <w:pPr>
        <w:tabs>
          <w:tab w:val="left" w:pos="1134"/>
        </w:tabs>
        <w:ind w:left="1004"/>
        <w:contextualSpacing/>
        <w:jc w:val="both"/>
        <w:rPr>
          <w:sz w:val="24"/>
          <w:szCs w:val="24"/>
        </w:rPr>
      </w:pPr>
    </w:p>
    <w:p w:rsidR="0091552F" w:rsidRPr="0091552F" w:rsidRDefault="0091552F" w:rsidP="0091552F">
      <w:pPr>
        <w:tabs>
          <w:tab w:val="left" w:pos="1134"/>
        </w:tabs>
        <w:ind w:left="1004"/>
        <w:contextualSpacing/>
        <w:jc w:val="both"/>
        <w:rPr>
          <w:sz w:val="24"/>
          <w:szCs w:val="24"/>
        </w:rPr>
      </w:pPr>
      <w:r w:rsidRPr="0091552F">
        <w:rPr>
          <w:sz w:val="24"/>
          <w:szCs w:val="24"/>
        </w:rPr>
        <w:t>1.</w:t>
      </w:r>
      <w:r w:rsidRPr="0091552F">
        <w:rPr>
          <w:sz w:val="24"/>
          <w:szCs w:val="24"/>
        </w:rPr>
        <w:tab/>
        <w:t>Псковская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2.</w:t>
      </w:r>
      <w:r w:rsidRPr="0091552F">
        <w:rPr>
          <w:sz w:val="24"/>
          <w:szCs w:val="24"/>
        </w:rPr>
        <w:tab/>
        <w:t>Ульяновская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3.</w:t>
      </w:r>
      <w:r w:rsidRPr="0091552F">
        <w:rPr>
          <w:sz w:val="24"/>
          <w:szCs w:val="24"/>
        </w:rPr>
        <w:tab/>
        <w:t>Удмуртская Республика</w:t>
      </w:r>
    </w:p>
    <w:p w:rsidR="0091552F" w:rsidRPr="0091552F" w:rsidRDefault="0091552F" w:rsidP="0091552F">
      <w:pPr>
        <w:tabs>
          <w:tab w:val="left" w:pos="1134"/>
        </w:tabs>
        <w:ind w:left="1004"/>
        <w:contextualSpacing/>
        <w:jc w:val="both"/>
        <w:rPr>
          <w:sz w:val="24"/>
          <w:szCs w:val="24"/>
        </w:rPr>
      </w:pPr>
      <w:r w:rsidRPr="0091552F">
        <w:rPr>
          <w:sz w:val="24"/>
          <w:szCs w:val="24"/>
        </w:rPr>
        <w:t>4.</w:t>
      </w:r>
      <w:r w:rsidRPr="0091552F">
        <w:rPr>
          <w:sz w:val="24"/>
          <w:szCs w:val="24"/>
        </w:rPr>
        <w:tab/>
        <w:t>Самарская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5.</w:t>
      </w:r>
      <w:r w:rsidRPr="0091552F">
        <w:rPr>
          <w:sz w:val="24"/>
          <w:szCs w:val="24"/>
        </w:rPr>
        <w:tab/>
        <w:t>Вологодская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6.</w:t>
      </w:r>
      <w:r w:rsidRPr="0091552F">
        <w:rPr>
          <w:sz w:val="24"/>
          <w:szCs w:val="24"/>
        </w:rPr>
        <w:tab/>
        <w:t>Волгоградская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7.</w:t>
      </w:r>
      <w:r w:rsidRPr="0091552F">
        <w:rPr>
          <w:sz w:val="24"/>
          <w:szCs w:val="24"/>
        </w:rPr>
        <w:tab/>
        <w:t>Иркутская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8.</w:t>
      </w:r>
      <w:r w:rsidRPr="0091552F">
        <w:rPr>
          <w:sz w:val="24"/>
          <w:szCs w:val="24"/>
        </w:rPr>
        <w:tab/>
        <w:t>Санкт-Петербург</w:t>
      </w:r>
    </w:p>
    <w:p w:rsidR="0091552F" w:rsidRPr="0091552F" w:rsidRDefault="0091552F" w:rsidP="0091552F">
      <w:pPr>
        <w:tabs>
          <w:tab w:val="left" w:pos="1134"/>
        </w:tabs>
        <w:ind w:left="1004"/>
        <w:contextualSpacing/>
        <w:jc w:val="both"/>
        <w:rPr>
          <w:sz w:val="24"/>
          <w:szCs w:val="24"/>
        </w:rPr>
      </w:pPr>
      <w:r w:rsidRPr="0091552F">
        <w:rPr>
          <w:sz w:val="24"/>
          <w:szCs w:val="24"/>
        </w:rPr>
        <w:t>9.</w:t>
      </w:r>
      <w:r w:rsidRPr="0091552F">
        <w:rPr>
          <w:sz w:val="24"/>
          <w:szCs w:val="24"/>
        </w:rPr>
        <w:tab/>
        <w:t>Республика Бурятия</w:t>
      </w:r>
    </w:p>
    <w:p w:rsidR="0091552F" w:rsidRPr="0091552F" w:rsidRDefault="0091552F" w:rsidP="0091552F">
      <w:pPr>
        <w:tabs>
          <w:tab w:val="left" w:pos="1134"/>
        </w:tabs>
        <w:ind w:left="1004"/>
        <w:contextualSpacing/>
        <w:jc w:val="both"/>
        <w:rPr>
          <w:sz w:val="24"/>
          <w:szCs w:val="24"/>
        </w:rPr>
      </w:pPr>
      <w:r w:rsidRPr="0091552F">
        <w:rPr>
          <w:sz w:val="24"/>
          <w:szCs w:val="24"/>
        </w:rPr>
        <w:t>10.</w:t>
      </w:r>
      <w:r w:rsidRPr="0091552F">
        <w:rPr>
          <w:sz w:val="24"/>
          <w:szCs w:val="24"/>
        </w:rPr>
        <w:tab/>
        <w:t>Республика Мордовия</w:t>
      </w:r>
    </w:p>
    <w:p w:rsidR="0091552F" w:rsidRPr="0091552F" w:rsidRDefault="0091552F" w:rsidP="0091552F">
      <w:pPr>
        <w:tabs>
          <w:tab w:val="left" w:pos="1134"/>
        </w:tabs>
        <w:ind w:left="1004"/>
        <w:contextualSpacing/>
        <w:jc w:val="both"/>
        <w:rPr>
          <w:sz w:val="24"/>
          <w:szCs w:val="24"/>
        </w:rPr>
      </w:pPr>
      <w:r w:rsidRPr="0091552F">
        <w:rPr>
          <w:sz w:val="24"/>
          <w:szCs w:val="24"/>
        </w:rPr>
        <w:t>11.</w:t>
      </w:r>
      <w:r w:rsidRPr="0091552F">
        <w:rPr>
          <w:sz w:val="24"/>
          <w:szCs w:val="24"/>
        </w:rPr>
        <w:tab/>
        <w:t>Алтайский край</w:t>
      </w:r>
    </w:p>
    <w:p w:rsidR="0091552F" w:rsidRPr="0091552F" w:rsidRDefault="0091552F" w:rsidP="0091552F">
      <w:pPr>
        <w:tabs>
          <w:tab w:val="left" w:pos="1134"/>
        </w:tabs>
        <w:ind w:left="1004"/>
        <w:contextualSpacing/>
        <w:jc w:val="both"/>
        <w:rPr>
          <w:sz w:val="24"/>
          <w:szCs w:val="24"/>
        </w:rPr>
      </w:pPr>
      <w:r w:rsidRPr="0091552F">
        <w:rPr>
          <w:sz w:val="24"/>
          <w:szCs w:val="24"/>
        </w:rPr>
        <w:t>12.</w:t>
      </w:r>
      <w:r w:rsidRPr="0091552F">
        <w:rPr>
          <w:sz w:val="24"/>
          <w:szCs w:val="24"/>
        </w:rPr>
        <w:tab/>
        <w:t>Омская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13.</w:t>
      </w:r>
      <w:r w:rsidRPr="0091552F">
        <w:rPr>
          <w:sz w:val="24"/>
          <w:szCs w:val="24"/>
        </w:rPr>
        <w:tab/>
        <w:t>Липецкая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14.</w:t>
      </w:r>
      <w:r w:rsidRPr="0091552F">
        <w:rPr>
          <w:sz w:val="24"/>
          <w:szCs w:val="24"/>
        </w:rPr>
        <w:tab/>
        <w:t>Кировская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15.</w:t>
      </w:r>
      <w:r w:rsidRPr="0091552F">
        <w:rPr>
          <w:sz w:val="24"/>
          <w:szCs w:val="24"/>
        </w:rPr>
        <w:tab/>
        <w:t>Тульская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16.</w:t>
      </w:r>
      <w:r w:rsidRPr="0091552F">
        <w:rPr>
          <w:sz w:val="24"/>
          <w:szCs w:val="24"/>
        </w:rPr>
        <w:tab/>
        <w:t>Архангельская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17.</w:t>
      </w:r>
      <w:r w:rsidRPr="0091552F">
        <w:rPr>
          <w:sz w:val="24"/>
          <w:szCs w:val="24"/>
        </w:rPr>
        <w:tab/>
        <w:t>Мурманская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18.</w:t>
      </w:r>
      <w:r w:rsidRPr="0091552F">
        <w:rPr>
          <w:sz w:val="24"/>
          <w:szCs w:val="24"/>
        </w:rPr>
        <w:tab/>
        <w:t>Курганская область</w:t>
      </w:r>
    </w:p>
    <w:p w:rsidR="0091552F" w:rsidRPr="0091552F" w:rsidRDefault="0091552F" w:rsidP="0091552F">
      <w:pPr>
        <w:tabs>
          <w:tab w:val="left" w:pos="1134"/>
        </w:tabs>
        <w:ind w:left="1004"/>
        <w:contextualSpacing/>
        <w:jc w:val="both"/>
        <w:rPr>
          <w:sz w:val="24"/>
          <w:szCs w:val="24"/>
        </w:rPr>
      </w:pPr>
      <w:r w:rsidRPr="0091552F">
        <w:rPr>
          <w:sz w:val="24"/>
          <w:szCs w:val="24"/>
        </w:rPr>
        <w:t>19.</w:t>
      </w:r>
      <w:r w:rsidRPr="0091552F">
        <w:rPr>
          <w:sz w:val="24"/>
          <w:szCs w:val="24"/>
        </w:rPr>
        <w:tab/>
        <w:t>Республика Алтай</w:t>
      </w:r>
    </w:p>
    <w:p w:rsidR="0091552F" w:rsidRPr="0091552F" w:rsidRDefault="0091552F" w:rsidP="0091552F">
      <w:pPr>
        <w:tabs>
          <w:tab w:val="left" w:pos="1134"/>
        </w:tabs>
        <w:ind w:left="1004"/>
        <w:contextualSpacing/>
        <w:jc w:val="both"/>
        <w:rPr>
          <w:sz w:val="24"/>
          <w:szCs w:val="24"/>
        </w:rPr>
      </w:pPr>
      <w:r w:rsidRPr="0091552F">
        <w:rPr>
          <w:sz w:val="24"/>
          <w:szCs w:val="24"/>
        </w:rPr>
        <w:t>20.</w:t>
      </w:r>
      <w:r w:rsidRPr="0091552F">
        <w:rPr>
          <w:sz w:val="24"/>
          <w:szCs w:val="24"/>
        </w:rPr>
        <w:tab/>
        <w:t>Калужская область</w:t>
      </w:r>
    </w:p>
    <w:p w:rsidR="0091552F" w:rsidRDefault="0091552F" w:rsidP="0091552F">
      <w:pPr>
        <w:tabs>
          <w:tab w:val="left" w:pos="1134"/>
        </w:tabs>
        <w:ind w:left="1004"/>
        <w:contextualSpacing/>
        <w:jc w:val="both"/>
        <w:rPr>
          <w:sz w:val="24"/>
          <w:szCs w:val="24"/>
        </w:rPr>
      </w:pPr>
      <w:r w:rsidRPr="0091552F">
        <w:rPr>
          <w:sz w:val="24"/>
          <w:szCs w:val="24"/>
        </w:rPr>
        <w:t>21.</w:t>
      </w:r>
      <w:r w:rsidRPr="0091552F">
        <w:rPr>
          <w:sz w:val="24"/>
          <w:szCs w:val="24"/>
        </w:rPr>
        <w:tab/>
        <w:t>Тверская область</w:t>
      </w:r>
    </w:p>
    <w:p w:rsidR="0091552F" w:rsidRDefault="0091552F"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Pr="007B5CC9" w:rsidRDefault="0091552F" w:rsidP="009F1899">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1E1E2F" w:rsidRPr="007B5CC9" w:rsidTr="00C366AE">
        <w:trPr>
          <w:trHeight w:val="3124"/>
        </w:trPr>
        <w:tc>
          <w:tcPr>
            <w:tcW w:w="2797"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Заказчик:</w:t>
            </w:r>
          </w:p>
          <w:p w:rsidR="001E1E2F" w:rsidRPr="007B5CC9" w:rsidRDefault="001E1E2F" w:rsidP="001E1E2F">
            <w:pPr>
              <w:suppressAutoHyphens/>
              <w:autoSpaceDE w:val="0"/>
              <w:ind w:right="316"/>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Cs/>
                <w:sz w:val="24"/>
                <w:szCs w:val="24"/>
                <w:lang w:eastAsia="ar-SA"/>
              </w:rPr>
            </w:pPr>
            <w:r w:rsidRPr="007B5CC9">
              <w:rPr>
                <w:sz w:val="24"/>
                <w:szCs w:val="24"/>
                <w:lang w:eastAsia="ar-SA"/>
              </w:rPr>
              <w:t>М.П.</w:t>
            </w:r>
          </w:p>
        </w:tc>
        <w:tc>
          <w:tcPr>
            <w:tcW w:w="220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_____________________   М.П.</w:t>
            </w:r>
          </w:p>
        </w:tc>
      </w:tr>
    </w:tbl>
    <w:p w:rsidR="001E1E2F" w:rsidRPr="007B5CC9" w:rsidRDefault="001E1E2F" w:rsidP="001E1E2F">
      <w:pPr>
        <w:widowControl w:val="0"/>
        <w:suppressAutoHyphens/>
        <w:autoSpaceDE w:val="0"/>
        <w:rPr>
          <w:sz w:val="24"/>
          <w:szCs w:val="24"/>
          <w:lang w:eastAsia="ar-SA"/>
        </w:rPr>
      </w:pPr>
    </w:p>
    <w:p w:rsidR="00017650" w:rsidRPr="001E1E2F" w:rsidRDefault="00017650" w:rsidP="001E1E2F">
      <w:pPr>
        <w:widowControl w:val="0"/>
        <w:suppressAutoHyphens/>
        <w:autoSpaceDE w:val="0"/>
        <w:rPr>
          <w:vanish/>
          <w:sz w:val="24"/>
          <w:szCs w:val="24"/>
          <w:lang w:eastAsia="ar-SA"/>
        </w:rPr>
      </w:pPr>
    </w:p>
    <w:sectPr w:rsidR="00017650" w:rsidRPr="001E1E2F" w:rsidSect="00D46172">
      <w:headerReference w:type="default" r:id="rId29"/>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E8" w:rsidRDefault="00E629E8">
      <w:r>
        <w:separator/>
      </w:r>
    </w:p>
  </w:endnote>
  <w:endnote w:type="continuationSeparator" w:id="0">
    <w:p w:rsidR="00E629E8" w:rsidRDefault="00E6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921181"/>
      <w:docPartObj>
        <w:docPartGallery w:val="Page Numbers (Bottom of Page)"/>
        <w:docPartUnique/>
      </w:docPartObj>
    </w:sdtPr>
    <w:sdtEndPr/>
    <w:sdtContent>
      <w:p w:rsidR="00F9318E" w:rsidRDefault="00F9318E">
        <w:pPr>
          <w:pStyle w:val="af3"/>
          <w:jc w:val="center"/>
        </w:pPr>
        <w:r>
          <w:fldChar w:fldCharType="begin"/>
        </w:r>
        <w:r>
          <w:instrText>PAGE   \* MERGEFORMAT</w:instrText>
        </w:r>
        <w:r>
          <w:fldChar w:fldCharType="separate"/>
        </w:r>
        <w:r w:rsidR="00505079">
          <w:rPr>
            <w:noProof/>
          </w:rPr>
          <w:t>12</w:t>
        </w:r>
        <w:r>
          <w:fldChar w:fldCharType="end"/>
        </w:r>
      </w:p>
    </w:sdtContent>
  </w:sdt>
  <w:p w:rsidR="00F9318E" w:rsidRPr="00BF3C31" w:rsidRDefault="00F9318E">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E8" w:rsidRDefault="00E629E8">
      <w:r>
        <w:separator/>
      </w:r>
    </w:p>
  </w:footnote>
  <w:footnote w:type="continuationSeparator" w:id="0">
    <w:p w:rsidR="00E629E8" w:rsidRDefault="00E62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8E" w:rsidRDefault="00F9318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7B442E1"/>
    <w:multiLevelType w:val="hybridMultilevel"/>
    <w:tmpl w:val="E856DC78"/>
    <w:lvl w:ilvl="0" w:tplc="79CE7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9D048CA"/>
    <w:multiLevelType w:val="hybridMultilevel"/>
    <w:tmpl w:val="7FF8CE32"/>
    <w:lvl w:ilvl="0" w:tplc="331E74B0">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D860390"/>
    <w:multiLevelType w:val="hybridMultilevel"/>
    <w:tmpl w:val="41829E7E"/>
    <w:lvl w:ilvl="0" w:tplc="8A94DFC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0"/>
  </w:num>
  <w:num w:numId="4">
    <w:abstractNumId w:val="1"/>
  </w:num>
  <w:num w:numId="5">
    <w:abstractNumId w:val="8"/>
  </w:num>
  <w:num w:numId="6">
    <w:abstractNumId w:val="17"/>
  </w:num>
  <w:num w:numId="7">
    <w:abstractNumId w:val="25"/>
  </w:num>
  <w:num w:numId="8">
    <w:abstractNumId w:val="22"/>
  </w:num>
  <w:num w:numId="9">
    <w:abstractNumId w:val="2"/>
  </w:num>
  <w:num w:numId="10">
    <w:abstractNumId w:val="19"/>
  </w:num>
  <w:num w:numId="11">
    <w:abstractNumId w:val="7"/>
  </w:num>
  <w:num w:numId="12">
    <w:abstractNumId w:val="15"/>
  </w:num>
  <w:num w:numId="13">
    <w:abstractNumId w:val="18"/>
  </w:num>
  <w:num w:numId="14">
    <w:abstractNumId w:val="16"/>
  </w:num>
  <w:num w:numId="15">
    <w:abstractNumId w:val="26"/>
  </w:num>
  <w:num w:numId="16">
    <w:abstractNumId w:val="23"/>
  </w:num>
  <w:num w:numId="17">
    <w:abstractNumId w:val="14"/>
  </w:num>
  <w:num w:numId="18">
    <w:abstractNumId w:val="13"/>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0"/>
  </w:num>
  <w:num w:numId="24">
    <w:abstractNumId w:val="9"/>
  </w:num>
  <w:num w:numId="25">
    <w:abstractNumId w:val="5"/>
  </w:num>
  <w:num w:numId="26">
    <w:abstractNumId w:val="21"/>
  </w:num>
  <w:num w:numId="27">
    <w:abstractNumId w:val="2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7650"/>
    <w:rsid w:val="00020652"/>
    <w:rsid w:val="00020984"/>
    <w:rsid w:val="00023634"/>
    <w:rsid w:val="00024604"/>
    <w:rsid w:val="0002698B"/>
    <w:rsid w:val="000272E8"/>
    <w:rsid w:val="00030AD0"/>
    <w:rsid w:val="0003127F"/>
    <w:rsid w:val="00031332"/>
    <w:rsid w:val="00031672"/>
    <w:rsid w:val="00044447"/>
    <w:rsid w:val="00045EA6"/>
    <w:rsid w:val="00046FE4"/>
    <w:rsid w:val="0005026B"/>
    <w:rsid w:val="00050F0F"/>
    <w:rsid w:val="00051A5A"/>
    <w:rsid w:val="00054C5B"/>
    <w:rsid w:val="00054F65"/>
    <w:rsid w:val="00055C4E"/>
    <w:rsid w:val="000605EE"/>
    <w:rsid w:val="00060E39"/>
    <w:rsid w:val="000615AE"/>
    <w:rsid w:val="0006424F"/>
    <w:rsid w:val="00064F27"/>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3A5C"/>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107"/>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67E3"/>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3AD"/>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E2F"/>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19A3"/>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DC0"/>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1F86"/>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3215"/>
    <w:rsid w:val="00465D1B"/>
    <w:rsid w:val="00465FAE"/>
    <w:rsid w:val="0047016F"/>
    <w:rsid w:val="0047020F"/>
    <w:rsid w:val="00471E6F"/>
    <w:rsid w:val="00471EFD"/>
    <w:rsid w:val="00471F27"/>
    <w:rsid w:val="00471FFF"/>
    <w:rsid w:val="00472A8D"/>
    <w:rsid w:val="0047463E"/>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07A7"/>
    <w:rsid w:val="004C459F"/>
    <w:rsid w:val="004C60E4"/>
    <w:rsid w:val="004C62A3"/>
    <w:rsid w:val="004C6CA1"/>
    <w:rsid w:val="004D0E0B"/>
    <w:rsid w:val="004D21E7"/>
    <w:rsid w:val="004D47FC"/>
    <w:rsid w:val="004E131B"/>
    <w:rsid w:val="004E2C05"/>
    <w:rsid w:val="004E3766"/>
    <w:rsid w:val="004E5D13"/>
    <w:rsid w:val="004E6DC6"/>
    <w:rsid w:val="004F0D60"/>
    <w:rsid w:val="004F18C8"/>
    <w:rsid w:val="004F3E64"/>
    <w:rsid w:val="004F3EBF"/>
    <w:rsid w:val="004F450E"/>
    <w:rsid w:val="004F63BF"/>
    <w:rsid w:val="004F682F"/>
    <w:rsid w:val="004F79F8"/>
    <w:rsid w:val="00501AFE"/>
    <w:rsid w:val="00501C2E"/>
    <w:rsid w:val="00504585"/>
    <w:rsid w:val="005047A7"/>
    <w:rsid w:val="00505079"/>
    <w:rsid w:val="00505E3A"/>
    <w:rsid w:val="00505F8D"/>
    <w:rsid w:val="00506771"/>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54"/>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155"/>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1A0A"/>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52A6"/>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56E"/>
    <w:rsid w:val="007807BF"/>
    <w:rsid w:val="00780F8F"/>
    <w:rsid w:val="007815F5"/>
    <w:rsid w:val="00781A61"/>
    <w:rsid w:val="007837AA"/>
    <w:rsid w:val="007841CE"/>
    <w:rsid w:val="007915F5"/>
    <w:rsid w:val="0079278E"/>
    <w:rsid w:val="007949F4"/>
    <w:rsid w:val="00795222"/>
    <w:rsid w:val="007956FC"/>
    <w:rsid w:val="0079766B"/>
    <w:rsid w:val="007A0A0C"/>
    <w:rsid w:val="007A1E03"/>
    <w:rsid w:val="007A3315"/>
    <w:rsid w:val="007A7A24"/>
    <w:rsid w:val="007A7B5F"/>
    <w:rsid w:val="007B3909"/>
    <w:rsid w:val="007B3A79"/>
    <w:rsid w:val="007B56C3"/>
    <w:rsid w:val="007B5CC9"/>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679E"/>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50D2"/>
    <w:rsid w:val="008E70CB"/>
    <w:rsid w:val="008E7C3A"/>
    <w:rsid w:val="008F073C"/>
    <w:rsid w:val="008F45A3"/>
    <w:rsid w:val="008F5413"/>
    <w:rsid w:val="00900176"/>
    <w:rsid w:val="00903ED8"/>
    <w:rsid w:val="00904FDA"/>
    <w:rsid w:val="0090502A"/>
    <w:rsid w:val="009052D8"/>
    <w:rsid w:val="00911F32"/>
    <w:rsid w:val="00912484"/>
    <w:rsid w:val="0091552F"/>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1899"/>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D86"/>
    <w:rsid w:val="00A71C61"/>
    <w:rsid w:val="00A73764"/>
    <w:rsid w:val="00A76302"/>
    <w:rsid w:val="00A8014E"/>
    <w:rsid w:val="00A8099E"/>
    <w:rsid w:val="00A825A0"/>
    <w:rsid w:val="00A826BB"/>
    <w:rsid w:val="00A83B69"/>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5525"/>
    <w:rsid w:val="00AA6DB7"/>
    <w:rsid w:val="00AB0C1A"/>
    <w:rsid w:val="00AB124D"/>
    <w:rsid w:val="00AB1421"/>
    <w:rsid w:val="00AB1CC7"/>
    <w:rsid w:val="00AB2D2D"/>
    <w:rsid w:val="00AB501E"/>
    <w:rsid w:val="00AB518D"/>
    <w:rsid w:val="00AB522E"/>
    <w:rsid w:val="00AB52C5"/>
    <w:rsid w:val="00AB5321"/>
    <w:rsid w:val="00AB5800"/>
    <w:rsid w:val="00AB7347"/>
    <w:rsid w:val="00AB77BF"/>
    <w:rsid w:val="00AC072B"/>
    <w:rsid w:val="00AD00E2"/>
    <w:rsid w:val="00AD0EC7"/>
    <w:rsid w:val="00AD26A1"/>
    <w:rsid w:val="00AD26BE"/>
    <w:rsid w:val="00AD4BFB"/>
    <w:rsid w:val="00AE03AE"/>
    <w:rsid w:val="00AE1CF8"/>
    <w:rsid w:val="00AE317D"/>
    <w:rsid w:val="00AE42F3"/>
    <w:rsid w:val="00AE4720"/>
    <w:rsid w:val="00AE4722"/>
    <w:rsid w:val="00AF21BB"/>
    <w:rsid w:val="00AF4C5B"/>
    <w:rsid w:val="00AF54C1"/>
    <w:rsid w:val="00AF5AF6"/>
    <w:rsid w:val="00AF6105"/>
    <w:rsid w:val="00AF713C"/>
    <w:rsid w:val="00B0018C"/>
    <w:rsid w:val="00B07286"/>
    <w:rsid w:val="00B07BBF"/>
    <w:rsid w:val="00B105B0"/>
    <w:rsid w:val="00B109D8"/>
    <w:rsid w:val="00B10B0C"/>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5D5D"/>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0BD4"/>
    <w:rsid w:val="00BF27BA"/>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6AE"/>
    <w:rsid w:val="00C374CA"/>
    <w:rsid w:val="00C37CD4"/>
    <w:rsid w:val="00C42CB7"/>
    <w:rsid w:val="00C438E5"/>
    <w:rsid w:val="00C45C94"/>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535F"/>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F7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355C"/>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9E8"/>
    <w:rsid w:val="00E62D21"/>
    <w:rsid w:val="00E63D32"/>
    <w:rsid w:val="00E63FC7"/>
    <w:rsid w:val="00E65C86"/>
    <w:rsid w:val="00E67609"/>
    <w:rsid w:val="00E705B0"/>
    <w:rsid w:val="00E70B25"/>
    <w:rsid w:val="00E714CC"/>
    <w:rsid w:val="00E71F07"/>
    <w:rsid w:val="00E73239"/>
    <w:rsid w:val="00E73EA5"/>
    <w:rsid w:val="00E74D24"/>
    <w:rsid w:val="00E750A1"/>
    <w:rsid w:val="00E77DE0"/>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9A4"/>
    <w:rsid w:val="00EC0C46"/>
    <w:rsid w:val="00EC184B"/>
    <w:rsid w:val="00EC1EEB"/>
    <w:rsid w:val="00EC23DC"/>
    <w:rsid w:val="00EC2A5E"/>
    <w:rsid w:val="00EC2AAF"/>
    <w:rsid w:val="00EC2BBB"/>
    <w:rsid w:val="00EC35AC"/>
    <w:rsid w:val="00EC407A"/>
    <w:rsid w:val="00EC4B97"/>
    <w:rsid w:val="00EC73E9"/>
    <w:rsid w:val="00ED0DDE"/>
    <w:rsid w:val="00ED1881"/>
    <w:rsid w:val="00ED35D4"/>
    <w:rsid w:val="00ED447B"/>
    <w:rsid w:val="00ED5537"/>
    <w:rsid w:val="00ED5572"/>
    <w:rsid w:val="00ED5EE4"/>
    <w:rsid w:val="00EE14BD"/>
    <w:rsid w:val="00EE14FC"/>
    <w:rsid w:val="00EE1D55"/>
    <w:rsid w:val="00EE2B06"/>
    <w:rsid w:val="00EE331E"/>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9D8"/>
    <w:rsid w:val="00F61D08"/>
    <w:rsid w:val="00F62AB4"/>
    <w:rsid w:val="00F631BD"/>
    <w:rsid w:val="00F636C7"/>
    <w:rsid w:val="00F64649"/>
    <w:rsid w:val="00F657DA"/>
    <w:rsid w:val="00F678FD"/>
    <w:rsid w:val="00F67D86"/>
    <w:rsid w:val="00F7037A"/>
    <w:rsid w:val="00F71206"/>
    <w:rsid w:val="00F71EED"/>
    <w:rsid w:val="00F72AE8"/>
    <w:rsid w:val="00F739D7"/>
    <w:rsid w:val="00F747F0"/>
    <w:rsid w:val="00F74844"/>
    <w:rsid w:val="00F76CDF"/>
    <w:rsid w:val="00F77325"/>
    <w:rsid w:val="00F85904"/>
    <w:rsid w:val="00F86599"/>
    <w:rsid w:val="00F86C28"/>
    <w:rsid w:val="00F9083D"/>
    <w:rsid w:val="00F91A10"/>
    <w:rsid w:val="00F92A41"/>
    <w:rsid w:val="00F9318E"/>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8BC"/>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78DECCD-15C4-4243-A8AE-0A01AF31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679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811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12586949">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7B65-58BB-4230-9FFC-6C40688E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13669</Words>
  <Characters>77914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91401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2015-10-20T08:38:00Z</cp:lastPrinted>
  <dcterms:created xsi:type="dcterms:W3CDTF">2015-10-28T09:57:00Z</dcterms:created>
  <dcterms:modified xsi:type="dcterms:W3CDTF">2015-10-28T09:58:00Z</dcterms:modified>
</cp:coreProperties>
</file>