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E400F0">
      <w:pPr>
        <w:pStyle w:val="2b"/>
        <w:shd w:val="clear" w:color="auto" w:fill="auto"/>
        <w:spacing w:before="0" w:after="0" w:line="240" w:lineRule="auto"/>
        <w:rPr>
          <w:sz w:val="28"/>
          <w:szCs w:val="28"/>
        </w:rPr>
      </w:pPr>
      <w:r w:rsidRPr="00AA0AAB">
        <w:rPr>
          <w:sz w:val="28"/>
          <w:szCs w:val="28"/>
        </w:rPr>
        <w:t>ЗАКУПОЧНАЯ ДОКУМЕНТАЦИЯ</w:t>
      </w:r>
    </w:p>
    <w:p w:rsidR="00454B57" w:rsidRDefault="00454B57" w:rsidP="00454B57">
      <w:pPr>
        <w:pStyle w:val="affd"/>
        <w:tabs>
          <w:tab w:val="left" w:pos="1134"/>
        </w:tabs>
        <w:ind w:left="0" w:firstLine="709"/>
        <w:jc w:val="center"/>
        <w:rPr>
          <w:b/>
          <w:bCs/>
          <w:sz w:val="28"/>
          <w:szCs w:val="28"/>
        </w:rPr>
      </w:pPr>
      <w:r w:rsidRPr="00454B57">
        <w:rPr>
          <w:b/>
          <w:bCs/>
          <w:sz w:val="28"/>
          <w:szCs w:val="28"/>
        </w:rPr>
        <w:t xml:space="preserve">ПО ПРОВЕДЕНИЮ ЗАКУПКИ В ФОРМЕ ОТКРЫТОГО ЗАПРОСА ПРЕДЛОЖЕНИЙ НА ОКАЗАНИЕ УСЛУГ ПО ПРОВЕДЕНИЮ ИССЛЕДОВАТЕЛЬСКОЙ РАБОТЫ ПО ТЕМЕ «ВЫЯВЛЕНИЕ И ИЗУЧЕНИЕ ЛУЧШИХ ПРАКТИК, НАПРАВЛЕННЫХ НА РАЗВИТИЕ МЕР ПОДДЕРЖКИ МАЛОГО И СРЕДНЕГО БИЗНЕСА НА УРОВНЕ МУНИЦИПАЛИТЕТОВ, ИХ СИСТЕМАТИЗАЦИЯ И ОПИСАНИЕ </w:t>
      </w:r>
    </w:p>
    <w:p w:rsidR="00454B57" w:rsidRDefault="00454B57" w:rsidP="00454B57">
      <w:pPr>
        <w:pStyle w:val="affd"/>
        <w:tabs>
          <w:tab w:val="left" w:pos="1134"/>
        </w:tabs>
        <w:ind w:left="0" w:firstLine="709"/>
        <w:jc w:val="center"/>
        <w:rPr>
          <w:b/>
          <w:bCs/>
          <w:sz w:val="28"/>
          <w:szCs w:val="28"/>
        </w:rPr>
      </w:pPr>
      <w:r w:rsidRPr="00454B57">
        <w:rPr>
          <w:b/>
          <w:bCs/>
          <w:sz w:val="28"/>
          <w:szCs w:val="28"/>
        </w:rPr>
        <w:t xml:space="preserve">В ФОРМАТЕ СБОРНИКА» </w:t>
      </w:r>
    </w:p>
    <w:p w:rsidR="0096091F" w:rsidRPr="00454B57" w:rsidRDefault="00454B57" w:rsidP="00454B57">
      <w:pPr>
        <w:pStyle w:val="affd"/>
        <w:tabs>
          <w:tab w:val="left" w:pos="1134"/>
        </w:tabs>
        <w:ind w:left="0" w:firstLine="709"/>
        <w:jc w:val="center"/>
        <w:rPr>
          <w:b/>
          <w:bCs/>
          <w:sz w:val="28"/>
          <w:szCs w:val="28"/>
        </w:rPr>
      </w:pPr>
      <w:r w:rsidRPr="00454B57">
        <w:rPr>
          <w:b/>
          <w:bCs/>
          <w:sz w:val="28"/>
          <w:szCs w:val="28"/>
        </w:rPr>
        <w:t>ДЛЯ</w:t>
      </w:r>
      <w:r>
        <w:rPr>
          <w:b/>
          <w:bCs/>
          <w:sz w:val="28"/>
          <w:szCs w:val="28"/>
        </w:rPr>
        <w:t xml:space="preserve"> </w:t>
      </w:r>
      <w:r w:rsidRPr="00454B57">
        <w:rPr>
          <w:b/>
          <w:bCs/>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7B6BAF">
        <w:rPr>
          <w:sz w:val="24"/>
          <w:szCs w:val="24"/>
        </w:rPr>
        <w:t>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w:t>
      </w:r>
      <w:r w:rsidR="007B6BAF">
        <w:rPr>
          <w:sz w:val="24"/>
          <w:szCs w:val="24"/>
        </w:rPr>
        <w:t>с Положением о закупочной деятельности,</w:t>
      </w:r>
      <w:r w:rsidR="007B6BAF" w:rsidRPr="00297AEF">
        <w:rPr>
          <w:sz w:val="24"/>
          <w:szCs w:val="24"/>
        </w:rPr>
        <w:t xml:space="preserve"> </w:t>
      </w:r>
      <w:r w:rsidR="007B6BAF">
        <w:rPr>
          <w:sz w:val="24"/>
          <w:szCs w:val="24"/>
        </w:rPr>
        <w:t>и в соответствии</w:t>
      </w:r>
      <w:r w:rsidR="007B6BAF" w:rsidRPr="00297AEF">
        <w:rPr>
          <w:sz w:val="24"/>
          <w:szCs w:val="24"/>
        </w:rPr>
        <w:t xml:space="preserve"> </w:t>
      </w:r>
      <w:r w:rsidR="004E6DC6" w:rsidRPr="00297AEF">
        <w:rPr>
          <w:sz w:val="24"/>
          <w:szCs w:val="24"/>
        </w:rPr>
        <w:t>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7B6BAF" w:rsidRPr="006A5D74" w:rsidRDefault="007B6BAF" w:rsidP="007B6BAF">
      <w:pPr>
        <w:numPr>
          <w:ilvl w:val="0"/>
          <w:numId w:val="6"/>
        </w:numPr>
        <w:tabs>
          <w:tab w:val="num" w:pos="0"/>
        </w:tabs>
        <w:autoSpaceDE w:val="0"/>
        <w:autoSpaceDN w:val="0"/>
        <w:adjustRightInd w:val="0"/>
        <w:ind w:left="0" w:firstLine="567"/>
        <w:jc w:val="both"/>
        <w:rPr>
          <w:sz w:val="24"/>
          <w:szCs w:val="24"/>
        </w:rPr>
      </w:pPr>
      <w:bookmarkStart w:id="21" w:name="OLE_LINK6"/>
      <w:bookmarkStart w:id="22" w:name="OLE_LINK7"/>
      <w:bookmarkStart w:id="23"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6A5D74">
        <w:rPr>
          <w:sz w:val="24"/>
          <w:szCs w:val="24"/>
        </w:rPr>
        <w:t>18.07.2011 № 223-ФЗ «О закупках товаров, работ, услуг отдельными видами юридических лиц»;</w:t>
      </w:r>
    </w:p>
    <w:p w:rsidR="007B6BAF" w:rsidRPr="007B6BAF" w:rsidRDefault="007B6BAF" w:rsidP="007B6BAF">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246571" w:rsidRPr="007B6BAF" w:rsidRDefault="004B7B7C" w:rsidP="007B6BAF">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7B6BAF">
        <w:rPr>
          <w:rFonts w:ascii="Times New Roman" w:hAnsi="Times New Roman"/>
          <w:sz w:val="24"/>
          <w:szCs w:val="24"/>
        </w:rPr>
        <w:t>.</w:t>
      </w:r>
      <w:bookmarkStart w:id="24" w:name="_Toc168126687"/>
      <w:bookmarkStart w:id="25" w:name="_Toc253767329"/>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7B6BAF" w:rsidP="00CA2876">
      <w:pPr>
        <w:ind w:firstLine="540"/>
        <w:jc w:val="both"/>
        <w:rPr>
          <w:sz w:val="24"/>
          <w:szCs w:val="24"/>
        </w:rPr>
      </w:pPr>
      <w:r>
        <w:rPr>
          <w:noProof/>
          <w:sz w:val="24"/>
          <w:szCs w:val="24"/>
        </w:rPr>
        <w:lastRenderedPageBreak/>
        <mc:AlternateContent>
          <mc:Choice Requires="wps">
            <w:drawing>
              <wp:inline distT="0" distB="0" distL="0" distR="0">
                <wp:extent cx="5372100" cy="3200400"/>
                <wp:effectExtent l="0" t="0" r="57150" b="571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E400F0" w:rsidRDefault="00E400F0" w:rsidP="00CA2876">
                            <w:pPr>
                              <w:pStyle w:val="h4"/>
                              <w:spacing w:before="0"/>
                              <w:jc w:val="right"/>
                            </w:pPr>
                            <w:r w:rsidRPr="00C65751">
                              <w:t xml:space="preserve">Заказчику: </w:t>
                            </w:r>
                            <w:r>
                              <w:rPr>
                                <w:u w:val="single"/>
                              </w:rPr>
                              <w:t>Агентство стратегических инициатив</w:t>
                            </w:r>
                          </w:p>
                          <w:p w:rsidR="00E400F0" w:rsidRDefault="00E400F0" w:rsidP="00CA2876">
                            <w:pPr>
                              <w:pStyle w:val="h4"/>
                              <w:spacing w:before="0"/>
                              <w:jc w:val="right"/>
                              <w:rPr>
                                <w:i/>
                              </w:rPr>
                            </w:pPr>
                          </w:p>
                          <w:p w:rsidR="00E400F0" w:rsidRPr="00C65751" w:rsidRDefault="00E400F0" w:rsidP="00CA2876">
                            <w:pPr>
                              <w:pStyle w:val="h4"/>
                              <w:spacing w:before="0"/>
                              <w:jc w:val="right"/>
                              <w:rPr>
                                <w:i/>
                              </w:rPr>
                            </w:pPr>
                          </w:p>
                          <w:p w:rsidR="00E400F0" w:rsidRPr="00C65751" w:rsidRDefault="00E400F0" w:rsidP="00CA2876">
                            <w:pPr>
                              <w:jc w:val="center"/>
                              <w:rPr>
                                <w:b/>
                                <w:sz w:val="24"/>
                                <w:szCs w:val="24"/>
                              </w:rPr>
                            </w:pPr>
                            <w:r w:rsidRPr="00C65751">
                              <w:rPr>
                                <w:b/>
                                <w:sz w:val="24"/>
                                <w:szCs w:val="24"/>
                              </w:rPr>
                              <w:t>ЗАЯВКА</w:t>
                            </w:r>
                          </w:p>
                          <w:p w:rsidR="00E400F0" w:rsidRDefault="00E400F0"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E400F0" w:rsidRPr="00160EA1" w:rsidRDefault="00E400F0" w:rsidP="00B93C96">
                            <w:pPr>
                              <w:pStyle w:val="affd"/>
                              <w:tabs>
                                <w:tab w:val="left" w:pos="1134"/>
                              </w:tabs>
                              <w:ind w:left="0" w:firstLine="709"/>
                              <w:jc w:val="center"/>
                              <w:rPr>
                                <w:b/>
                                <w:szCs w:val="24"/>
                              </w:rPr>
                            </w:pPr>
                            <w:r w:rsidRPr="005A480A">
                              <w:rPr>
                                <w:b/>
                                <w:sz w:val="24"/>
                                <w:szCs w:val="24"/>
                              </w:rPr>
                              <w:t xml:space="preserve">на </w:t>
                            </w:r>
                            <w:r>
                              <w:rPr>
                                <w:b/>
                                <w:sz w:val="24"/>
                                <w:szCs w:val="24"/>
                              </w:rPr>
                              <w:t>о</w:t>
                            </w:r>
                            <w:r w:rsidRPr="00B93C96">
                              <w:rPr>
                                <w:b/>
                                <w:sz w:val="24"/>
                                <w:szCs w:val="24"/>
                              </w:rPr>
                              <w:t>казание услуг по проведению исследовательской работы по теме «Выявление и изучение лучших практик, направленных на развитие мер поддержки малого и среднего бизнеса на уровне муниципалитетов, их систематизация и описание в формате сборника»</w:t>
                            </w:r>
                          </w:p>
                          <w:p w:rsidR="00E400F0" w:rsidRPr="00C65751" w:rsidRDefault="00E400F0" w:rsidP="00CA2876">
                            <w:pPr>
                              <w:pStyle w:val="ae"/>
                              <w:spacing w:after="0"/>
                              <w:jc w:val="center"/>
                              <w:rPr>
                                <w:szCs w:val="24"/>
                              </w:rPr>
                            </w:pPr>
                          </w:p>
                          <w:p w:rsidR="00E400F0" w:rsidRPr="00166B37" w:rsidRDefault="00E400F0" w:rsidP="00CA2876">
                            <w:pPr>
                              <w:pStyle w:val="ae"/>
                              <w:spacing w:after="0"/>
                              <w:jc w:val="center"/>
                              <w:rPr>
                                <w:b/>
                                <w:bCs/>
                                <w:iCs/>
                                <w:szCs w:val="24"/>
                              </w:rPr>
                            </w:pPr>
                            <w:r w:rsidRPr="00166B37">
                              <w:rPr>
                                <w:b/>
                                <w:bCs/>
                                <w:iCs/>
                                <w:szCs w:val="24"/>
                              </w:rPr>
                              <w:t>(реестровый номер закупки _______________________)</w:t>
                            </w:r>
                          </w:p>
                          <w:p w:rsidR="00E400F0" w:rsidRPr="00C65751" w:rsidRDefault="00E400F0" w:rsidP="00CA2876">
                            <w:pPr>
                              <w:pStyle w:val="ae"/>
                              <w:spacing w:after="0"/>
                              <w:jc w:val="center"/>
                              <w:rPr>
                                <w:b/>
                                <w:bCs/>
                                <w:iCs/>
                                <w:szCs w:val="24"/>
                                <w:u w:val="single"/>
                              </w:rPr>
                            </w:pPr>
                          </w:p>
                          <w:p w:rsidR="00E400F0" w:rsidRDefault="00E400F0" w:rsidP="00CA2876">
                            <w:pPr>
                              <w:pStyle w:val="33"/>
                              <w:tabs>
                                <w:tab w:val="clear" w:pos="1307"/>
                              </w:tabs>
                              <w:ind w:left="0"/>
                              <w:rPr>
                                <w:szCs w:val="24"/>
                              </w:rPr>
                            </w:pPr>
                          </w:p>
                          <w:p w:rsidR="00E400F0" w:rsidRDefault="00E400F0" w:rsidP="00CA2876">
                            <w:pPr>
                              <w:pStyle w:val="33"/>
                              <w:tabs>
                                <w:tab w:val="clear" w:pos="1307"/>
                              </w:tabs>
                              <w:ind w:left="0"/>
                              <w:rPr>
                                <w:szCs w:val="24"/>
                              </w:rPr>
                            </w:pPr>
                          </w:p>
                          <w:p w:rsidR="00E400F0" w:rsidRDefault="00E400F0" w:rsidP="00CA2876">
                            <w:pPr>
                              <w:pStyle w:val="33"/>
                              <w:tabs>
                                <w:tab w:val="clear" w:pos="1307"/>
                              </w:tabs>
                              <w:ind w:left="0"/>
                              <w:rPr>
                                <w:szCs w:val="24"/>
                              </w:rPr>
                            </w:pPr>
                          </w:p>
                          <w:p w:rsidR="00E400F0" w:rsidRPr="003708E5" w:rsidRDefault="00E400F0" w:rsidP="00CA2876">
                            <w:pPr>
                              <w:pStyle w:val="33"/>
                              <w:tabs>
                                <w:tab w:val="clear" w:pos="1307"/>
                              </w:tabs>
                              <w:ind w:left="0"/>
                              <w:rPr>
                                <w:sz w:val="20"/>
                              </w:rPr>
                            </w:pPr>
                            <w:r w:rsidRPr="003708E5">
                              <w:rPr>
                                <w:sz w:val="20"/>
                              </w:rPr>
                              <w:t>Регистрационный номер заявки №_________</w:t>
                            </w:r>
                          </w:p>
                          <w:p w:rsidR="00E400F0" w:rsidRPr="003708E5" w:rsidRDefault="00E400F0"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E400F0" w:rsidRPr="003708E5" w:rsidRDefault="00E400F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E400F0" w:rsidRPr="00C65751" w:rsidRDefault="00E400F0" w:rsidP="00CA2876">
                            <w:pPr>
                              <w:pStyle w:val="33"/>
                              <w:tabs>
                                <w:tab w:val="clear" w:pos="1307"/>
                              </w:tabs>
                              <w:ind w:left="0"/>
                              <w:rPr>
                                <w:color w:val="0000FF"/>
                                <w:szCs w:val="24"/>
                              </w:rPr>
                            </w:pPr>
                          </w:p>
                          <w:p w:rsidR="00E400F0" w:rsidRPr="00443C90" w:rsidRDefault="00E400F0" w:rsidP="00CA2876">
                            <w:pPr>
                              <w:pStyle w:val="33"/>
                              <w:tabs>
                                <w:tab w:val="clear" w:pos="1307"/>
                              </w:tabs>
                              <w:ind w:left="0"/>
                              <w:rPr>
                                <w:color w:val="0000FF"/>
                                <w:sz w:val="14"/>
                                <w:szCs w:val="14"/>
                              </w:rPr>
                            </w:pPr>
                          </w:p>
                          <w:p w:rsidR="00E400F0" w:rsidRDefault="00E400F0" w:rsidP="00CA2876">
                            <w:pPr>
                              <w:pStyle w:val="ae"/>
                              <w:spacing w:after="0"/>
                              <w:jc w:val="left"/>
                              <w:rPr>
                                <w:bCs/>
                                <w:i/>
                                <w:iCs/>
                                <w:szCs w:val="24"/>
                                <w:vertAlign w:val="superscript"/>
                              </w:rPr>
                            </w:pPr>
                          </w:p>
                          <w:p w:rsidR="00E400F0" w:rsidRDefault="00E400F0"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23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" strokecolor="gray">
                <v:shadow on="t"/>
                <v:textbox>
                  <w:txbxContent>
                    <w:p w:rsidR="00E400F0" w:rsidRDefault="00E400F0" w:rsidP="00CA2876">
                      <w:pPr>
                        <w:pStyle w:val="h4"/>
                        <w:spacing w:before="0"/>
                        <w:jc w:val="right"/>
                      </w:pPr>
                      <w:r w:rsidRPr="00C65751">
                        <w:t xml:space="preserve">Заказчику: </w:t>
                      </w:r>
                      <w:r>
                        <w:rPr>
                          <w:u w:val="single"/>
                        </w:rPr>
                        <w:t>Агентство стратегических инициатив</w:t>
                      </w:r>
                    </w:p>
                    <w:p w:rsidR="00E400F0" w:rsidRDefault="00E400F0" w:rsidP="00CA2876">
                      <w:pPr>
                        <w:pStyle w:val="h4"/>
                        <w:spacing w:before="0"/>
                        <w:jc w:val="right"/>
                        <w:rPr>
                          <w:i/>
                        </w:rPr>
                      </w:pPr>
                    </w:p>
                    <w:p w:rsidR="00E400F0" w:rsidRPr="00C65751" w:rsidRDefault="00E400F0" w:rsidP="00CA2876">
                      <w:pPr>
                        <w:pStyle w:val="h4"/>
                        <w:spacing w:before="0"/>
                        <w:jc w:val="right"/>
                        <w:rPr>
                          <w:i/>
                        </w:rPr>
                      </w:pPr>
                    </w:p>
                    <w:p w:rsidR="00E400F0" w:rsidRPr="00C65751" w:rsidRDefault="00E400F0" w:rsidP="00CA2876">
                      <w:pPr>
                        <w:jc w:val="center"/>
                        <w:rPr>
                          <w:b/>
                          <w:sz w:val="24"/>
                          <w:szCs w:val="24"/>
                        </w:rPr>
                      </w:pPr>
                      <w:r w:rsidRPr="00C65751">
                        <w:rPr>
                          <w:b/>
                          <w:sz w:val="24"/>
                          <w:szCs w:val="24"/>
                        </w:rPr>
                        <w:t>ЗАЯВКА</w:t>
                      </w:r>
                    </w:p>
                    <w:p w:rsidR="00E400F0" w:rsidRDefault="00E400F0"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E400F0" w:rsidRPr="00160EA1" w:rsidRDefault="00E400F0" w:rsidP="00B93C96">
                      <w:pPr>
                        <w:pStyle w:val="affd"/>
                        <w:tabs>
                          <w:tab w:val="left" w:pos="1134"/>
                        </w:tabs>
                        <w:ind w:left="0" w:firstLine="709"/>
                        <w:jc w:val="center"/>
                        <w:rPr>
                          <w:b/>
                          <w:szCs w:val="24"/>
                        </w:rPr>
                      </w:pPr>
                      <w:r w:rsidRPr="005A480A">
                        <w:rPr>
                          <w:b/>
                          <w:sz w:val="24"/>
                          <w:szCs w:val="24"/>
                        </w:rPr>
                        <w:t xml:space="preserve">на </w:t>
                      </w:r>
                      <w:r>
                        <w:rPr>
                          <w:b/>
                          <w:sz w:val="24"/>
                          <w:szCs w:val="24"/>
                        </w:rPr>
                        <w:t>о</w:t>
                      </w:r>
                      <w:r w:rsidRPr="00B93C96">
                        <w:rPr>
                          <w:b/>
                          <w:sz w:val="24"/>
                          <w:szCs w:val="24"/>
                        </w:rPr>
                        <w:t>казание услуг по проведению исследовательской работы по теме «Выявление и изучение лучших практик, направленных на развитие мер поддержки малого и среднего бизнеса на уровне муниципалитетов, их систематизация и описание в формате сборника»</w:t>
                      </w:r>
                    </w:p>
                    <w:p w:rsidR="00E400F0" w:rsidRPr="00C65751" w:rsidRDefault="00E400F0" w:rsidP="00CA2876">
                      <w:pPr>
                        <w:pStyle w:val="ae"/>
                        <w:spacing w:after="0"/>
                        <w:jc w:val="center"/>
                        <w:rPr>
                          <w:szCs w:val="24"/>
                        </w:rPr>
                      </w:pPr>
                    </w:p>
                    <w:p w:rsidR="00E400F0" w:rsidRPr="00166B37" w:rsidRDefault="00E400F0" w:rsidP="00CA2876">
                      <w:pPr>
                        <w:pStyle w:val="ae"/>
                        <w:spacing w:after="0"/>
                        <w:jc w:val="center"/>
                        <w:rPr>
                          <w:b/>
                          <w:bCs/>
                          <w:iCs/>
                          <w:szCs w:val="24"/>
                        </w:rPr>
                      </w:pPr>
                      <w:r w:rsidRPr="00166B37">
                        <w:rPr>
                          <w:b/>
                          <w:bCs/>
                          <w:iCs/>
                          <w:szCs w:val="24"/>
                        </w:rPr>
                        <w:t>(реестровый номер закупки _______________________)</w:t>
                      </w:r>
                    </w:p>
                    <w:p w:rsidR="00E400F0" w:rsidRPr="00C65751" w:rsidRDefault="00E400F0" w:rsidP="00CA2876">
                      <w:pPr>
                        <w:pStyle w:val="ae"/>
                        <w:spacing w:after="0"/>
                        <w:jc w:val="center"/>
                        <w:rPr>
                          <w:b/>
                          <w:bCs/>
                          <w:iCs/>
                          <w:szCs w:val="24"/>
                          <w:u w:val="single"/>
                        </w:rPr>
                      </w:pPr>
                    </w:p>
                    <w:p w:rsidR="00E400F0" w:rsidRDefault="00E400F0" w:rsidP="00CA2876">
                      <w:pPr>
                        <w:pStyle w:val="33"/>
                        <w:tabs>
                          <w:tab w:val="clear" w:pos="1307"/>
                        </w:tabs>
                        <w:ind w:left="0"/>
                        <w:rPr>
                          <w:szCs w:val="24"/>
                        </w:rPr>
                      </w:pPr>
                    </w:p>
                    <w:p w:rsidR="00E400F0" w:rsidRDefault="00E400F0" w:rsidP="00CA2876">
                      <w:pPr>
                        <w:pStyle w:val="33"/>
                        <w:tabs>
                          <w:tab w:val="clear" w:pos="1307"/>
                        </w:tabs>
                        <w:ind w:left="0"/>
                        <w:rPr>
                          <w:szCs w:val="24"/>
                        </w:rPr>
                      </w:pPr>
                    </w:p>
                    <w:p w:rsidR="00E400F0" w:rsidRDefault="00E400F0" w:rsidP="00CA2876">
                      <w:pPr>
                        <w:pStyle w:val="33"/>
                        <w:tabs>
                          <w:tab w:val="clear" w:pos="1307"/>
                        </w:tabs>
                        <w:ind w:left="0"/>
                        <w:rPr>
                          <w:szCs w:val="24"/>
                        </w:rPr>
                      </w:pPr>
                    </w:p>
                    <w:p w:rsidR="00E400F0" w:rsidRPr="003708E5" w:rsidRDefault="00E400F0" w:rsidP="00CA2876">
                      <w:pPr>
                        <w:pStyle w:val="33"/>
                        <w:tabs>
                          <w:tab w:val="clear" w:pos="1307"/>
                        </w:tabs>
                        <w:ind w:left="0"/>
                        <w:rPr>
                          <w:sz w:val="20"/>
                        </w:rPr>
                      </w:pPr>
                      <w:r w:rsidRPr="003708E5">
                        <w:rPr>
                          <w:sz w:val="20"/>
                        </w:rPr>
                        <w:t>Регистрационный номер заявки №_________</w:t>
                      </w:r>
                    </w:p>
                    <w:p w:rsidR="00E400F0" w:rsidRPr="003708E5" w:rsidRDefault="00E400F0"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E400F0" w:rsidRPr="003708E5" w:rsidRDefault="00E400F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E400F0" w:rsidRPr="00C65751" w:rsidRDefault="00E400F0" w:rsidP="00CA2876">
                      <w:pPr>
                        <w:pStyle w:val="33"/>
                        <w:tabs>
                          <w:tab w:val="clear" w:pos="1307"/>
                        </w:tabs>
                        <w:ind w:left="0"/>
                        <w:rPr>
                          <w:color w:val="0000FF"/>
                          <w:szCs w:val="24"/>
                        </w:rPr>
                      </w:pPr>
                    </w:p>
                    <w:p w:rsidR="00E400F0" w:rsidRPr="00443C90" w:rsidRDefault="00E400F0" w:rsidP="00CA2876">
                      <w:pPr>
                        <w:pStyle w:val="33"/>
                        <w:tabs>
                          <w:tab w:val="clear" w:pos="1307"/>
                        </w:tabs>
                        <w:ind w:left="0"/>
                        <w:rPr>
                          <w:color w:val="0000FF"/>
                          <w:sz w:val="14"/>
                          <w:szCs w:val="14"/>
                        </w:rPr>
                      </w:pPr>
                    </w:p>
                    <w:p w:rsidR="00E400F0" w:rsidRDefault="00E400F0" w:rsidP="00CA2876">
                      <w:pPr>
                        <w:pStyle w:val="ae"/>
                        <w:spacing w:after="0"/>
                        <w:jc w:val="left"/>
                        <w:rPr>
                          <w:bCs/>
                          <w:i/>
                          <w:iCs/>
                          <w:szCs w:val="24"/>
                          <w:vertAlign w:val="superscript"/>
                        </w:rPr>
                      </w:pPr>
                    </w:p>
                    <w:p w:rsidR="00E400F0" w:rsidRDefault="00E400F0" w:rsidP="00CA2876">
                      <w:pPr>
                        <w:pStyle w:val="ae"/>
                        <w:spacing w:after="0"/>
                        <w:jc w:val="left"/>
                        <w:rPr>
                          <w:bCs/>
                          <w:i/>
                          <w:iCs/>
                          <w:szCs w:val="24"/>
                          <w:vertAlign w:val="superscript"/>
                        </w:rPr>
                      </w:pPr>
                    </w:p>
                  </w:txbxContent>
                </v:textbox>
                <w10:anchorlock/>
              </v:shape>
            </w:pict>
          </mc:Fallback>
        </mc:AlternateContent>
      </w:r>
    </w:p>
    <w:p w:rsidR="00D14D73" w:rsidRDefault="00D14D73" w:rsidP="00CA2876">
      <w:pPr>
        <w:ind w:firstLine="540"/>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w:t>
      </w:r>
      <w:r w:rsidR="00EA63E1" w:rsidRPr="00EA63E1">
        <w:rPr>
          <w:sz w:val="24"/>
          <w:szCs w:val="24"/>
        </w:rPr>
        <w:lastRenderedPageBreak/>
        <w:t xml:space="preserve">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5A480A" w:rsidRPr="002569DB" w:rsidRDefault="005A480A" w:rsidP="005A480A">
      <w:pPr>
        <w:tabs>
          <w:tab w:val="left" w:pos="900"/>
        </w:tabs>
        <w:autoSpaceDE w:val="0"/>
        <w:autoSpaceDN w:val="0"/>
        <w:adjustRightInd w:val="0"/>
        <w:ind w:firstLine="540"/>
        <w:jc w:val="both"/>
        <w:rPr>
          <w:sz w:val="24"/>
          <w:szCs w:val="24"/>
        </w:rPr>
      </w:pPr>
      <w:r>
        <w:rPr>
          <w:sz w:val="24"/>
          <w:szCs w:val="24"/>
        </w:rPr>
        <w:t>ж</w:t>
      </w:r>
      <w:r w:rsidRPr="002569DB">
        <w:rPr>
          <w:sz w:val="24"/>
          <w:szCs w:val="24"/>
        </w:rPr>
        <w:t>)</w:t>
      </w:r>
      <w:r w:rsidRPr="002569DB">
        <w:rPr>
          <w:sz w:val="24"/>
          <w:szCs w:val="24"/>
        </w:rPr>
        <w:tab/>
        <w:t>документы, подтверждающие квалификацию участника запроса предложений, а именно - наличие в штате (или на основе договоров гражданско-правового характера) специалистов в соответствующих областях с указанием опыта работы данных специалистов в указанной области;</w:t>
      </w:r>
    </w:p>
    <w:p w:rsidR="005A480A" w:rsidRPr="002569DB" w:rsidRDefault="005A480A" w:rsidP="005A480A">
      <w:pPr>
        <w:tabs>
          <w:tab w:val="left" w:pos="900"/>
        </w:tabs>
        <w:autoSpaceDE w:val="0"/>
        <w:autoSpaceDN w:val="0"/>
        <w:adjustRightInd w:val="0"/>
        <w:ind w:firstLine="540"/>
        <w:jc w:val="both"/>
        <w:rPr>
          <w:sz w:val="24"/>
          <w:szCs w:val="24"/>
        </w:rPr>
      </w:pPr>
      <w:r>
        <w:rPr>
          <w:sz w:val="24"/>
          <w:szCs w:val="24"/>
        </w:rPr>
        <w:t>з</w:t>
      </w:r>
      <w:r w:rsidRPr="002569DB">
        <w:rPr>
          <w:sz w:val="24"/>
          <w:szCs w:val="24"/>
        </w:rPr>
        <w:t>)</w:t>
      </w:r>
      <w:r w:rsidRPr="002569DB">
        <w:rPr>
          <w:sz w:val="24"/>
          <w:szCs w:val="24"/>
        </w:rPr>
        <w:tab/>
        <w:t>документы, подтверждающие наличие опыта выполнения аналогичных проектов, в том числе количество ранее выполненных аналогичных договоров по оказываемым услугам.</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001B5A62">
        <w:rPr>
          <w:sz w:val="24"/>
          <w:szCs w:val="24"/>
        </w:rPr>
        <w:t>);</w:t>
      </w:r>
    </w:p>
    <w:p w:rsidR="001B5A62" w:rsidRDefault="001B5A62" w:rsidP="00471E6F">
      <w:pPr>
        <w:suppressAutoHyphens/>
        <w:ind w:firstLine="540"/>
        <w:jc w:val="both"/>
        <w:rPr>
          <w:sz w:val="24"/>
          <w:szCs w:val="24"/>
        </w:rPr>
      </w:pPr>
      <w:r>
        <w:rPr>
          <w:sz w:val="24"/>
          <w:szCs w:val="24"/>
        </w:rPr>
        <w:t xml:space="preserve">в) </w:t>
      </w:r>
      <w:r w:rsidRPr="001B5A62">
        <w:rPr>
          <w:sz w:val="24"/>
          <w:szCs w:val="24"/>
        </w:rPr>
        <w:t>сведения об опыте выполнения аналогичных договоров (форма 3);</w:t>
      </w:r>
    </w:p>
    <w:p w:rsidR="001B5A62" w:rsidRPr="00BA206A" w:rsidRDefault="001B5A62" w:rsidP="00471E6F">
      <w:pPr>
        <w:suppressAutoHyphens/>
        <w:ind w:firstLine="540"/>
        <w:jc w:val="both"/>
        <w:rPr>
          <w:sz w:val="24"/>
          <w:szCs w:val="24"/>
        </w:rPr>
      </w:pPr>
      <w:r>
        <w:rPr>
          <w:sz w:val="24"/>
          <w:szCs w:val="24"/>
        </w:rPr>
        <w:t xml:space="preserve">г) </w:t>
      </w:r>
      <w:r w:rsidRPr="001B5A62">
        <w:rPr>
          <w:sz w:val="24"/>
          <w:szCs w:val="24"/>
        </w:rPr>
        <w:t>сведения о кадровых ресурсах (форма 4).</w:t>
      </w:r>
    </w:p>
    <w:p w:rsidR="00471E6F" w:rsidRDefault="00471E6F" w:rsidP="005A480A">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1B5A62">
        <w:rPr>
          <w:sz w:val="24"/>
          <w:szCs w:val="24"/>
        </w:rPr>
        <w:t>:</w:t>
      </w:r>
    </w:p>
    <w:p w:rsidR="001B5A62" w:rsidRPr="00D42C7B" w:rsidRDefault="001B5A62" w:rsidP="005A480A">
      <w:pPr>
        <w:autoSpaceDE w:val="0"/>
        <w:autoSpaceDN w:val="0"/>
        <w:adjustRightInd w:val="0"/>
        <w:ind w:firstLine="540"/>
        <w:jc w:val="both"/>
        <w:rPr>
          <w:i/>
          <w:sz w:val="24"/>
          <w:szCs w:val="24"/>
        </w:rPr>
      </w:pPr>
      <w:r w:rsidRPr="001B5A62">
        <w:rPr>
          <w:i/>
          <w:sz w:val="24"/>
          <w:szCs w:val="24"/>
        </w:rPr>
        <w:t xml:space="preserve">- </w:t>
      </w:r>
      <w:r w:rsidRPr="001B5A62">
        <w:rPr>
          <w:sz w:val="24"/>
          <w:szCs w:val="24"/>
        </w:rPr>
        <w:t>рекомендательные письма, благодарственные письма, награды, дипломы, грамоты, сертификаты.</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lastRenderedPageBreak/>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4.4. Заявки на участие в запросе предложений</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ЗАПРОСЕ ПРЕДЛОЖЕНИЙ</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lastRenderedPageBreak/>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lastRenderedPageBreak/>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lastRenderedPageBreak/>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160EA1" w:rsidRDefault="00160EA1" w:rsidP="00493A22">
      <w:pPr>
        <w:pStyle w:val="10"/>
      </w:pPr>
      <w:bookmarkStart w:id="75" w:name="_Toc253767387"/>
    </w:p>
    <w:p w:rsidR="004E6DC6" w:rsidRPr="00297AEF" w:rsidRDefault="0033651A" w:rsidP="00493A22">
      <w:pPr>
        <w:pStyle w:val="10"/>
      </w:pPr>
      <w:r>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lastRenderedPageBreak/>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6"/>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15"/>
        <w:gridCol w:w="13"/>
        <w:gridCol w:w="987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hyperlink r:id="rId9" w:history="1">
              <w:r w:rsidR="00E400F0" w:rsidRPr="00B84EC9">
                <w:rPr>
                  <w:rStyle w:val="a8"/>
                  <w:sz w:val="24"/>
                  <w:szCs w:val="24"/>
                </w:rPr>
                <w:t>va.emelyanova@asi.ru</w:t>
              </w:r>
            </w:hyperlink>
            <w:r w:rsidR="00B93C96">
              <w:rPr>
                <w:sz w:val="24"/>
                <w:szCs w:val="24"/>
              </w:rPr>
              <w:t xml:space="preserve"> </w:t>
            </w:r>
            <w:r w:rsidR="00454B57" w:rsidRPr="00454B57" w:rsidDel="00454B57">
              <w:rPr>
                <w:sz w:val="24"/>
                <w:szCs w:val="24"/>
                <w:highlight w:val="yellow"/>
              </w:rPr>
              <w:t xml:space="preserve"> </w:t>
            </w:r>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w:t>
            </w:r>
            <w:r w:rsidR="00454B57">
              <w:rPr>
                <w:i/>
                <w:sz w:val="24"/>
                <w:szCs w:val="24"/>
              </w:rPr>
              <w:t>доп. 138, 237</w:t>
            </w:r>
          </w:p>
          <w:p w:rsidR="00474299" w:rsidRDefault="00835368" w:rsidP="00474299">
            <w:pPr>
              <w:tabs>
                <w:tab w:val="left" w:pos="360"/>
              </w:tabs>
              <w:rPr>
                <w:b/>
                <w:bCs/>
                <w:sz w:val="24"/>
                <w:szCs w:val="24"/>
              </w:rPr>
            </w:pPr>
            <w:r>
              <w:rPr>
                <w:b/>
                <w:bCs/>
                <w:sz w:val="24"/>
                <w:szCs w:val="24"/>
              </w:rPr>
              <w:t>Наименование должности контактного лица</w:t>
            </w:r>
            <w:r w:rsidR="001622D1">
              <w:rPr>
                <w:b/>
                <w:bCs/>
                <w:sz w:val="24"/>
                <w:szCs w:val="24"/>
              </w:rPr>
              <w:t xml:space="preserve">: </w:t>
            </w:r>
            <w:r w:rsidR="00474299" w:rsidRPr="00B93C96">
              <w:rPr>
                <w:bCs/>
                <w:sz w:val="24"/>
                <w:szCs w:val="24"/>
              </w:rPr>
              <w:t>Руководитель программы</w:t>
            </w:r>
          </w:p>
          <w:p w:rsidR="00EF7B54" w:rsidRPr="00336774" w:rsidRDefault="00F92A41" w:rsidP="00E400F0">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w:t>
            </w:r>
            <w:r w:rsidR="00454B57">
              <w:rPr>
                <w:i/>
                <w:sz w:val="24"/>
                <w:szCs w:val="24"/>
              </w:rPr>
              <w:t xml:space="preserve"> </w:t>
            </w:r>
            <w:r w:rsidR="00454B57" w:rsidRPr="00E400F0">
              <w:rPr>
                <w:sz w:val="24"/>
                <w:szCs w:val="24"/>
              </w:rPr>
              <w:t>Емельянова Вера Александровна</w:t>
            </w:r>
            <w:r w:rsidR="00454B57">
              <w:rPr>
                <w:i/>
                <w:sz w:val="24"/>
                <w:szCs w:val="24"/>
              </w:rPr>
              <w:t xml:space="preserve"> </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E400F0" w:rsidRDefault="00474299" w:rsidP="00E70B25">
            <w:pPr>
              <w:pStyle w:val="a6"/>
              <w:spacing w:before="0" w:after="0"/>
              <w:jc w:val="both"/>
              <w:rPr>
                <w:rFonts w:ascii="Times New Roman" w:hAnsi="Times New Roman"/>
                <w:b w:val="0"/>
                <w:sz w:val="24"/>
                <w:szCs w:val="24"/>
              </w:rPr>
            </w:pPr>
            <w:bookmarkStart w:id="77" w:name="_GoBack"/>
            <w:r w:rsidRPr="00E400F0">
              <w:rPr>
                <w:rFonts w:ascii="Times New Roman" w:hAnsi="Times New Roman"/>
                <w:b w:val="0"/>
                <w:kern w:val="0"/>
                <w:sz w:val="24"/>
                <w:szCs w:val="24"/>
              </w:rPr>
              <w:t>Оказание услуг по проведению исследовательской работы по теме «Выявление и изучение лучших практик, направленных на развитие мер поддержки малого и среднего бизнеса на уровне муниципалитетов, их систематизация и описание в формате сборника»</w:t>
            </w:r>
            <w:bookmarkEnd w:id="77"/>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E400F0">
            <w:pPr>
              <w:tabs>
                <w:tab w:val="left" w:pos="360"/>
              </w:tabs>
              <w:jc w:val="both"/>
              <w:rPr>
                <w:i/>
                <w:iCs/>
                <w:sz w:val="24"/>
                <w:szCs w:val="24"/>
              </w:rPr>
            </w:pPr>
            <w:r>
              <w:rPr>
                <w:b/>
                <w:sz w:val="24"/>
                <w:szCs w:val="24"/>
              </w:rPr>
              <w:t xml:space="preserve">Начальная (максимальная) цена договора: </w:t>
            </w:r>
            <w:r w:rsidR="001622D1" w:rsidRPr="00E400F0">
              <w:rPr>
                <w:b/>
                <w:iCs/>
                <w:snapToGrid w:val="0"/>
                <w:sz w:val="24"/>
                <w:szCs w:val="24"/>
              </w:rPr>
              <w:t>1 </w:t>
            </w:r>
            <w:r w:rsidR="00474299" w:rsidRPr="00E400F0">
              <w:rPr>
                <w:b/>
                <w:iCs/>
                <w:snapToGrid w:val="0"/>
                <w:sz w:val="24"/>
                <w:szCs w:val="24"/>
              </w:rPr>
              <w:t>5</w:t>
            </w:r>
            <w:r w:rsidR="001622D1" w:rsidRPr="00E400F0">
              <w:rPr>
                <w:b/>
                <w:iCs/>
                <w:snapToGrid w:val="0"/>
                <w:sz w:val="24"/>
                <w:szCs w:val="24"/>
              </w:rPr>
              <w:t>00</w:t>
            </w:r>
            <w:r w:rsidR="00E400F0" w:rsidRPr="00E400F0">
              <w:rPr>
                <w:b/>
                <w:iCs/>
                <w:snapToGrid w:val="0"/>
                <w:sz w:val="24"/>
                <w:szCs w:val="24"/>
              </w:rPr>
              <w:t> </w:t>
            </w:r>
            <w:r w:rsidR="001622D1" w:rsidRPr="00E400F0">
              <w:rPr>
                <w:b/>
                <w:iCs/>
                <w:snapToGrid w:val="0"/>
                <w:sz w:val="24"/>
                <w:szCs w:val="24"/>
              </w:rPr>
              <w:t>000</w:t>
            </w:r>
            <w:r w:rsidR="00E400F0" w:rsidRPr="00E400F0">
              <w:rPr>
                <w:b/>
                <w:iCs/>
                <w:snapToGrid w:val="0"/>
                <w:sz w:val="24"/>
                <w:szCs w:val="24"/>
              </w:rPr>
              <w:t xml:space="preserve"> </w:t>
            </w:r>
            <w:r w:rsidR="001622D1" w:rsidRPr="00E400F0">
              <w:rPr>
                <w:b/>
                <w:iCs/>
                <w:snapToGrid w:val="0"/>
                <w:sz w:val="24"/>
                <w:szCs w:val="24"/>
              </w:rPr>
              <w:t>(Один миллион</w:t>
            </w:r>
            <w:r w:rsidR="00474299" w:rsidRPr="00E400F0">
              <w:rPr>
                <w:b/>
                <w:iCs/>
                <w:snapToGrid w:val="0"/>
                <w:sz w:val="24"/>
                <w:szCs w:val="24"/>
              </w:rPr>
              <w:t xml:space="preserve"> пятьсот тысяч</w:t>
            </w:r>
            <w:r w:rsidR="001622D1" w:rsidRPr="00E400F0">
              <w:rPr>
                <w:b/>
                <w:iCs/>
                <w:snapToGrid w:val="0"/>
                <w:sz w:val="24"/>
                <w:szCs w:val="24"/>
              </w:rPr>
              <w:t>) руб. 00 коп</w:t>
            </w:r>
            <w:r w:rsidR="001622D1" w:rsidRPr="00E400F0">
              <w:rPr>
                <w:iCs/>
                <w:snapToGrid w:val="0"/>
                <w:sz w:val="24"/>
                <w:szCs w:val="24"/>
              </w:rPr>
              <w:t xml:space="preserve">. </w:t>
            </w:r>
            <w:r w:rsidRPr="00E400F0">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B93C96" w:rsidRDefault="005A480A" w:rsidP="001622D1">
            <w:pPr>
              <w:pStyle w:val="36"/>
              <w:widowControl w:val="0"/>
              <w:spacing w:line="320" w:lineRule="atLeast"/>
              <w:ind w:left="0"/>
              <w:jc w:val="both"/>
              <w:rPr>
                <w:rFonts w:ascii="Times New Roman" w:hAnsi="Times New Roman"/>
                <w:sz w:val="24"/>
                <w:szCs w:val="24"/>
                <w:highlight w:val="yellow"/>
              </w:rPr>
            </w:pPr>
            <w:r w:rsidRPr="002569DB">
              <w:rPr>
                <w:rFonts w:ascii="Times New Roman" w:hAnsi="Times New Roman"/>
                <w:i w:val="0"/>
                <w:sz w:val="24"/>
                <w:szCs w:val="24"/>
              </w:rPr>
              <w:t xml:space="preserve">Оплата по производиться путем перечисления денежных средств на расчетный счет Исполнителя на основании предоставленного Исполнителем счета на оплату в течение 5 (пяти) рабочих дней после подписания акта сдачи-приемки оказанных услуг по первому этапу в размере 30 процентов от стоимости договора, </w:t>
            </w:r>
            <w:r>
              <w:rPr>
                <w:rFonts w:ascii="Times New Roman" w:hAnsi="Times New Roman"/>
                <w:i w:val="0"/>
                <w:sz w:val="24"/>
                <w:szCs w:val="24"/>
              </w:rPr>
              <w:t xml:space="preserve">по второму этапу в размере 40 процентов от стоимости договора, </w:t>
            </w:r>
            <w:r w:rsidRPr="002569DB">
              <w:rPr>
                <w:rFonts w:ascii="Times New Roman" w:hAnsi="Times New Roman"/>
                <w:i w:val="0"/>
                <w:sz w:val="24"/>
                <w:szCs w:val="24"/>
              </w:rPr>
              <w:t xml:space="preserve">оставшиеся </w:t>
            </w:r>
            <w:r>
              <w:rPr>
                <w:rFonts w:ascii="Times New Roman" w:hAnsi="Times New Roman"/>
                <w:i w:val="0"/>
                <w:sz w:val="24"/>
                <w:szCs w:val="24"/>
              </w:rPr>
              <w:t>3</w:t>
            </w:r>
            <w:r w:rsidRPr="002569DB">
              <w:rPr>
                <w:rFonts w:ascii="Times New Roman" w:hAnsi="Times New Roman"/>
                <w:i w:val="0"/>
                <w:sz w:val="24"/>
                <w:szCs w:val="24"/>
              </w:rPr>
              <w:t>0 процентов от стоимости договора – в течение 10 (десяти) рабочих дней, после подписания акта сдачи-приемки оказанных услуг по третьему этапу.</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74299" w:rsidRDefault="00DC3D14" w:rsidP="00ED5EE4">
            <w:pPr>
              <w:jc w:val="both"/>
              <w:rPr>
                <w:b/>
                <w:sz w:val="24"/>
                <w:szCs w:val="24"/>
              </w:rPr>
            </w:pPr>
            <w:r w:rsidRPr="00DC3D14">
              <w:rPr>
                <w:bCs/>
                <w:sz w:val="24"/>
                <w:szCs w:val="24"/>
              </w:rPr>
              <w:t>121099, г. Москва, ул. Новый Арбат, д.36/</w:t>
            </w:r>
            <w:r w:rsidRPr="001622D1">
              <w:rPr>
                <w:bCs/>
                <w:i/>
                <w:sz w:val="24"/>
                <w:szCs w:val="24"/>
              </w:rPr>
              <w:t xml:space="preserve">9 </w:t>
            </w:r>
          </w:p>
          <w:p w:rsidR="00F92A41" w:rsidRPr="001622D1" w:rsidRDefault="00F92A41" w:rsidP="00474299">
            <w:pPr>
              <w:jc w:val="both"/>
              <w:rPr>
                <w:b/>
                <w:bCs/>
                <w:i/>
                <w:sz w:val="24"/>
                <w:szCs w:val="24"/>
              </w:rPr>
            </w:pPr>
            <w:r w:rsidRPr="00373DD6">
              <w:rPr>
                <w:b/>
                <w:sz w:val="24"/>
                <w:szCs w:val="24"/>
              </w:rPr>
              <w:t>Срок оказания услуг:</w:t>
            </w:r>
            <w:r w:rsidR="00474299">
              <w:rPr>
                <w:b/>
                <w:sz w:val="24"/>
                <w:szCs w:val="24"/>
              </w:rPr>
              <w:t xml:space="preserve"> </w:t>
            </w:r>
            <w:r w:rsidR="00253020" w:rsidRPr="00E400F0">
              <w:rPr>
                <w:bCs/>
                <w:sz w:val="24"/>
                <w:szCs w:val="24"/>
              </w:rPr>
              <w:t xml:space="preserve">С момента подписания договора до </w:t>
            </w:r>
            <w:r w:rsidR="00E400F0">
              <w:rPr>
                <w:bCs/>
                <w:sz w:val="24"/>
                <w:szCs w:val="24"/>
              </w:rPr>
              <w:t>0</w:t>
            </w:r>
            <w:r w:rsidR="00474299" w:rsidRPr="00E400F0">
              <w:rPr>
                <w:bCs/>
                <w:sz w:val="24"/>
                <w:szCs w:val="24"/>
              </w:rPr>
              <w:t>1 декабря 2014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474299">
              <w:rPr>
                <w:b/>
                <w:bCs/>
                <w:sz w:val="24"/>
                <w:szCs w:val="24"/>
              </w:rPr>
              <w:t xml:space="preserve">« </w:t>
            </w:r>
            <w:r w:rsidR="00E400F0">
              <w:rPr>
                <w:b/>
                <w:bCs/>
                <w:sz w:val="24"/>
                <w:szCs w:val="24"/>
              </w:rPr>
              <w:t>07</w:t>
            </w:r>
            <w:r w:rsidR="00474299">
              <w:rPr>
                <w:b/>
                <w:bCs/>
                <w:sz w:val="24"/>
                <w:szCs w:val="24"/>
              </w:rPr>
              <w:t xml:space="preserve">» июля </w:t>
            </w:r>
            <w:r>
              <w:rPr>
                <w:b/>
                <w:bCs/>
                <w:sz w:val="24"/>
                <w:szCs w:val="24"/>
              </w:rPr>
              <w:t>201</w:t>
            </w:r>
            <w:r w:rsidR="00474299">
              <w:rPr>
                <w:b/>
                <w:bCs/>
                <w:sz w:val="24"/>
                <w:szCs w:val="24"/>
              </w:rPr>
              <w:t>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474299">
              <w:rPr>
                <w:b/>
                <w:bCs/>
                <w:sz w:val="24"/>
                <w:szCs w:val="24"/>
              </w:rPr>
              <w:t>11</w:t>
            </w:r>
            <w:r w:rsidR="00F86C28">
              <w:rPr>
                <w:b/>
                <w:bCs/>
                <w:sz w:val="24"/>
                <w:szCs w:val="24"/>
              </w:rPr>
              <w:t xml:space="preserve">» </w:t>
            </w:r>
            <w:r w:rsidR="00474299">
              <w:rPr>
                <w:b/>
                <w:bCs/>
                <w:sz w:val="24"/>
                <w:szCs w:val="24"/>
              </w:rPr>
              <w:t xml:space="preserve">июля </w:t>
            </w:r>
            <w:r>
              <w:rPr>
                <w:b/>
                <w:bCs/>
                <w:sz w:val="24"/>
                <w:szCs w:val="24"/>
              </w:rPr>
              <w:t>2013</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987F9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987F92">
              <w:rPr>
                <w:sz w:val="24"/>
                <w:szCs w:val="24"/>
              </w:rPr>
              <w:t>«</w:t>
            </w:r>
            <w:r w:rsidR="00B93C96">
              <w:rPr>
                <w:b/>
                <w:sz w:val="24"/>
                <w:szCs w:val="24"/>
              </w:rPr>
              <w:t>14</w:t>
            </w:r>
            <w:r w:rsidR="00987F92">
              <w:rPr>
                <w:b/>
                <w:sz w:val="24"/>
                <w:szCs w:val="24"/>
              </w:rPr>
              <w:t xml:space="preserve">» июля </w:t>
            </w:r>
            <w:r>
              <w:rPr>
                <w:b/>
                <w:sz w:val="24"/>
                <w:szCs w:val="24"/>
              </w:rPr>
              <w:t>201</w:t>
            </w:r>
            <w:r w:rsidR="00987F92">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00987F92">
              <w:rPr>
                <w:sz w:val="24"/>
                <w:szCs w:val="24"/>
              </w:rPr>
              <w:t>.</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987F92">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987F92">
              <w:rPr>
                <w:b/>
                <w:sz w:val="24"/>
                <w:szCs w:val="24"/>
              </w:rPr>
              <w:t xml:space="preserve"> 14 </w:t>
            </w:r>
            <w:r w:rsidR="00F86C28">
              <w:rPr>
                <w:b/>
                <w:sz w:val="24"/>
                <w:szCs w:val="24"/>
              </w:rPr>
              <w:t xml:space="preserve">» </w:t>
            </w:r>
            <w:r w:rsidR="00987F92">
              <w:rPr>
                <w:b/>
                <w:sz w:val="24"/>
                <w:szCs w:val="24"/>
              </w:rPr>
              <w:t xml:space="preserve">июля </w:t>
            </w:r>
            <w:r w:rsidRPr="00230695">
              <w:rPr>
                <w:b/>
                <w:bCs/>
                <w:sz w:val="24"/>
                <w:szCs w:val="24"/>
              </w:rPr>
              <w:t>201</w:t>
            </w:r>
            <w:r w:rsidR="00987F92">
              <w:rPr>
                <w:b/>
                <w:bCs/>
                <w:sz w:val="24"/>
                <w:szCs w:val="24"/>
              </w:rPr>
              <w:t>4</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5A480A" w:rsidRPr="002569DB" w:rsidRDefault="005A480A" w:rsidP="005A480A">
            <w:pPr>
              <w:tabs>
                <w:tab w:val="left" w:pos="360"/>
              </w:tabs>
              <w:jc w:val="both"/>
              <w:rPr>
                <w:b/>
                <w:bCs/>
                <w:sz w:val="24"/>
                <w:szCs w:val="24"/>
              </w:rPr>
            </w:pPr>
            <w:r w:rsidRPr="002569DB">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5A480A" w:rsidRPr="002569DB" w:rsidTr="005A480A">
              <w:trPr>
                <w:trHeight w:val="814"/>
              </w:trPr>
              <w:tc>
                <w:tcPr>
                  <w:tcW w:w="4107" w:type="dxa"/>
                  <w:shd w:val="clear" w:color="auto" w:fill="D9D9D9"/>
                  <w:vAlign w:val="center"/>
                </w:tcPr>
                <w:p w:rsidR="005A480A" w:rsidRPr="002569DB" w:rsidRDefault="005A480A" w:rsidP="005A480A">
                  <w:pPr>
                    <w:jc w:val="center"/>
                    <w:rPr>
                      <w:b/>
                      <w:sz w:val="24"/>
                      <w:szCs w:val="24"/>
                    </w:rPr>
                  </w:pPr>
                  <w:r w:rsidRPr="002569DB">
                    <w:rPr>
                      <w:b/>
                      <w:sz w:val="24"/>
                      <w:szCs w:val="24"/>
                    </w:rPr>
                    <w:t>Наименование критерия</w:t>
                  </w:r>
                </w:p>
              </w:tc>
              <w:tc>
                <w:tcPr>
                  <w:tcW w:w="2268" w:type="dxa"/>
                  <w:shd w:val="clear" w:color="auto" w:fill="D9D9D9"/>
                  <w:vAlign w:val="center"/>
                </w:tcPr>
                <w:p w:rsidR="005A480A" w:rsidRPr="002569DB" w:rsidRDefault="005A480A" w:rsidP="005A480A">
                  <w:pPr>
                    <w:jc w:val="center"/>
                    <w:rPr>
                      <w:b/>
                      <w:sz w:val="24"/>
                      <w:szCs w:val="24"/>
                    </w:rPr>
                  </w:pPr>
                  <w:r w:rsidRPr="002569DB">
                    <w:rPr>
                      <w:b/>
                      <w:sz w:val="24"/>
                      <w:szCs w:val="24"/>
                    </w:rPr>
                    <w:t>Значимость критерия</w:t>
                  </w:r>
                </w:p>
                <w:p w:rsidR="005A480A" w:rsidRPr="002569DB" w:rsidRDefault="005A480A" w:rsidP="005A480A">
                  <w:pPr>
                    <w:jc w:val="center"/>
                    <w:rPr>
                      <w:b/>
                      <w:sz w:val="24"/>
                      <w:szCs w:val="24"/>
                    </w:rPr>
                  </w:pPr>
                  <w:r w:rsidRPr="002569DB">
                    <w:rPr>
                      <w:b/>
                      <w:sz w:val="24"/>
                      <w:szCs w:val="24"/>
                    </w:rPr>
                    <w:t>%</w:t>
                  </w:r>
                </w:p>
              </w:tc>
              <w:tc>
                <w:tcPr>
                  <w:tcW w:w="2606" w:type="dxa"/>
                  <w:shd w:val="clear" w:color="auto" w:fill="D9D9D9"/>
                  <w:vAlign w:val="center"/>
                </w:tcPr>
                <w:p w:rsidR="005A480A" w:rsidRPr="002569DB" w:rsidRDefault="005A480A" w:rsidP="005A480A">
                  <w:pPr>
                    <w:jc w:val="center"/>
                    <w:rPr>
                      <w:b/>
                      <w:sz w:val="24"/>
                      <w:szCs w:val="24"/>
                    </w:rPr>
                  </w:pPr>
                  <w:r w:rsidRPr="002569DB">
                    <w:rPr>
                      <w:b/>
                      <w:sz w:val="24"/>
                      <w:szCs w:val="24"/>
                    </w:rPr>
                    <w:t>Коэффициент значимости критерия</w:t>
                  </w:r>
                </w:p>
              </w:tc>
            </w:tr>
            <w:tr w:rsidR="005A480A" w:rsidRPr="002569DB" w:rsidTr="005A480A">
              <w:trPr>
                <w:trHeight w:val="423"/>
              </w:trPr>
              <w:tc>
                <w:tcPr>
                  <w:tcW w:w="4107" w:type="dxa"/>
                  <w:vAlign w:val="center"/>
                </w:tcPr>
                <w:p w:rsidR="005A480A" w:rsidRPr="002569DB" w:rsidRDefault="005A480A" w:rsidP="005A480A">
                  <w:pPr>
                    <w:pStyle w:val="affd"/>
                    <w:numPr>
                      <w:ilvl w:val="0"/>
                      <w:numId w:val="40"/>
                    </w:numPr>
                    <w:rPr>
                      <w:bCs/>
                      <w:sz w:val="24"/>
                      <w:szCs w:val="24"/>
                    </w:rPr>
                  </w:pPr>
                  <w:r w:rsidRPr="002569DB">
                    <w:rPr>
                      <w:bCs/>
                      <w:sz w:val="24"/>
                      <w:szCs w:val="24"/>
                    </w:rPr>
                    <w:t>Цена договора</w:t>
                  </w:r>
                </w:p>
              </w:tc>
              <w:tc>
                <w:tcPr>
                  <w:tcW w:w="2268" w:type="dxa"/>
                  <w:vAlign w:val="center"/>
                </w:tcPr>
                <w:p w:rsidR="005A480A" w:rsidRPr="002569DB" w:rsidRDefault="005A480A" w:rsidP="005A480A">
                  <w:pPr>
                    <w:ind w:right="364"/>
                    <w:jc w:val="center"/>
                    <w:rPr>
                      <w:bCs/>
                      <w:sz w:val="24"/>
                      <w:szCs w:val="24"/>
                    </w:rPr>
                  </w:pPr>
                  <w:r w:rsidRPr="002569DB">
                    <w:rPr>
                      <w:bCs/>
                      <w:sz w:val="24"/>
                      <w:szCs w:val="24"/>
                    </w:rPr>
                    <w:t>40</w:t>
                  </w:r>
                </w:p>
              </w:tc>
              <w:tc>
                <w:tcPr>
                  <w:tcW w:w="2606" w:type="dxa"/>
                  <w:vAlign w:val="center"/>
                </w:tcPr>
                <w:p w:rsidR="005A480A" w:rsidRPr="002569DB" w:rsidRDefault="005A480A" w:rsidP="005A480A">
                  <w:pPr>
                    <w:jc w:val="center"/>
                    <w:rPr>
                      <w:bCs/>
                      <w:sz w:val="24"/>
                      <w:szCs w:val="24"/>
                    </w:rPr>
                  </w:pPr>
                  <w:r w:rsidRPr="002569DB">
                    <w:rPr>
                      <w:bCs/>
                      <w:sz w:val="24"/>
                      <w:szCs w:val="24"/>
                    </w:rPr>
                    <w:t>0,4</w:t>
                  </w:r>
                </w:p>
              </w:tc>
            </w:tr>
            <w:tr w:rsidR="005A480A" w:rsidRPr="002569DB" w:rsidTr="005A480A">
              <w:trPr>
                <w:trHeight w:val="423"/>
              </w:trPr>
              <w:tc>
                <w:tcPr>
                  <w:tcW w:w="4107" w:type="dxa"/>
                  <w:vAlign w:val="center"/>
                </w:tcPr>
                <w:p w:rsidR="005A480A" w:rsidRPr="002569DB" w:rsidRDefault="005A480A" w:rsidP="005A480A">
                  <w:pPr>
                    <w:pStyle w:val="affd"/>
                    <w:numPr>
                      <w:ilvl w:val="0"/>
                      <w:numId w:val="40"/>
                    </w:numPr>
                    <w:rPr>
                      <w:bCs/>
                      <w:sz w:val="24"/>
                      <w:szCs w:val="24"/>
                    </w:rPr>
                  </w:pPr>
                  <w:r w:rsidRPr="002569DB">
                    <w:rPr>
                      <w:bCs/>
                      <w:sz w:val="24"/>
                      <w:szCs w:val="24"/>
                    </w:rPr>
                    <w:t xml:space="preserve">Квалификация участника запроса предложений </w:t>
                  </w:r>
                </w:p>
              </w:tc>
              <w:tc>
                <w:tcPr>
                  <w:tcW w:w="2268" w:type="dxa"/>
                  <w:vAlign w:val="center"/>
                </w:tcPr>
                <w:p w:rsidR="005A480A" w:rsidRPr="002569DB" w:rsidRDefault="00E400F0" w:rsidP="005A480A">
                  <w:pPr>
                    <w:ind w:right="364"/>
                    <w:jc w:val="center"/>
                    <w:rPr>
                      <w:bCs/>
                      <w:sz w:val="24"/>
                      <w:szCs w:val="24"/>
                    </w:rPr>
                  </w:pPr>
                  <w:r>
                    <w:rPr>
                      <w:bCs/>
                      <w:sz w:val="24"/>
                      <w:szCs w:val="24"/>
                    </w:rPr>
                    <w:t>60</w:t>
                  </w:r>
                </w:p>
              </w:tc>
              <w:tc>
                <w:tcPr>
                  <w:tcW w:w="2606" w:type="dxa"/>
                  <w:vAlign w:val="center"/>
                </w:tcPr>
                <w:p w:rsidR="005A480A" w:rsidRPr="002569DB" w:rsidRDefault="005A480A" w:rsidP="005A480A">
                  <w:pPr>
                    <w:jc w:val="center"/>
                    <w:rPr>
                      <w:bCs/>
                      <w:sz w:val="24"/>
                      <w:szCs w:val="24"/>
                    </w:rPr>
                  </w:pPr>
                  <w:r w:rsidRPr="002569DB">
                    <w:rPr>
                      <w:bCs/>
                      <w:sz w:val="24"/>
                      <w:szCs w:val="24"/>
                    </w:rPr>
                    <w:t>0,</w:t>
                  </w:r>
                  <w:r w:rsidR="00E400F0">
                    <w:rPr>
                      <w:bCs/>
                      <w:sz w:val="24"/>
                      <w:szCs w:val="24"/>
                    </w:rPr>
                    <w:t>6</w:t>
                  </w:r>
                </w:p>
              </w:tc>
            </w:tr>
          </w:tbl>
          <w:p w:rsidR="005A480A" w:rsidRPr="002569DB" w:rsidRDefault="005A480A" w:rsidP="005A480A">
            <w:pPr>
              <w:tabs>
                <w:tab w:val="left" w:pos="360"/>
                <w:tab w:val="left" w:pos="3383"/>
              </w:tabs>
              <w:ind w:firstLine="279"/>
              <w:jc w:val="both"/>
              <w:rPr>
                <w:sz w:val="24"/>
                <w:szCs w:val="24"/>
              </w:rPr>
            </w:pPr>
            <w:r w:rsidRPr="002569DB">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5A480A" w:rsidRPr="002569DB" w:rsidRDefault="005A480A" w:rsidP="005A480A">
            <w:pPr>
              <w:autoSpaceDE w:val="0"/>
              <w:autoSpaceDN w:val="0"/>
              <w:adjustRightInd w:val="0"/>
              <w:ind w:firstLine="284"/>
              <w:jc w:val="both"/>
              <w:rPr>
                <w:sz w:val="24"/>
                <w:szCs w:val="24"/>
              </w:rPr>
            </w:pPr>
            <w:r w:rsidRPr="002569DB">
              <w:rPr>
                <w:sz w:val="24"/>
                <w:szCs w:val="24"/>
              </w:rPr>
              <w:t>Оценка заявок осуществляется с использованием следующих критериев оценки заявок:</w:t>
            </w:r>
          </w:p>
          <w:p w:rsidR="005A480A" w:rsidRPr="002569DB" w:rsidRDefault="005A480A" w:rsidP="005A480A">
            <w:pPr>
              <w:autoSpaceDE w:val="0"/>
              <w:autoSpaceDN w:val="0"/>
              <w:adjustRightInd w:val="0"/>
              <w:ind w:firstLine="284"/>
              <w:jc w:val="both"/>
              <w:rPr>
                <w:sz w:val="24"/>
                <w:szCs w:val="24"/>
              </w:rPr>
            </w:pPr>
            <w:r w:rsidRPr="002569DB">
              <w:rPr>
                <w:sz w:val="24"/>
                <w:szCs w:val="24"/>
              </w:rPr>
              <w:t>1) цена договора;</w:t>
            </w:r>
          </w:p>
          <w:p w:rsidR="00E400F0" w:rsidRDefault="00E400F0" w:rsidP="00E400F0">
            <w:pPr>
              <w:autoSpaceDE w:val="0"/>
              <w:autoSpaceDN w:val="0"/>
              <w:adjustRightInd w:val="0"/>
              <w:ind w:firstLine="284"/>
              <w:jc w:val="both"/>
              <w:rPr>
                <w:bCs/>
                <w:sz w:val="24"/>
                <w:szCs w:val="24"/>
              </w:rPr>
            </w:pPr>
            <w:r>
              <w:rPr>
                <w:bCs/>
                <w:sz w:val="24"/>
                <w:szCs w:val="24"/>
              </w:rPr>
              <w:t>2) квалификация участника.</w:t>
            </w:r>
          </w:p>
          <w:p w:rsidR="005A480A" w:rsidRPr="00E400F0" w:rsidRDefault="005A480A" w:rsidP="00E400F0">
            <w:pPr>
              <w:autoSpaceDE w:val="0"/>
              <w:autoSpaceDN w:val="0"/>
              <w:adjustRightInd w:val="0"/>
              <w:ind w:firstLine="284"/>
              <w:jc w:val="both"/>
              <w:rPr>
                <w:bCs/>
                <w:sz w:val="24"/>
                <w:szCs w:val="24"/>
              </w:rPr>
            </w:pPr>
            <w:r w:rsidRPr="002569DB">
              <w:rPr>
                <w:sz w:val="24"/>
                <w:szCs w:val="24"/>
              </w:rPr>
              <w:t>1.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5A480A" w:rsidRPr="002569DB" w:rsidRDefault="005A480A" w:rsidP="005A480A">
            <w:pPr>
              <w:autoSpaceDE w:val="0"/>
              <w:autoSpaceDN w:val="0"/>
              <w:adjustRightInd w:val="0"/>
              <w:ind w:firstLine="284"/>
              <w:jc w:val="both"/>
              <w:rPr>
                <w:sz w:val="24"/>
                <w:szCs w:val="24"/>
              </w:rPr>
            </w:pPr>
            <w:r w:rsidRPr="002569DB">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5A480A" w:rsidRPr="002569DB" w:rsidRDefault="005A480A" w:rsidP="005A480A">
            <w:pPr>
              <w:autoSpaceDE w:val="0"/>
              <w:autoSpaceDN w:val="0"/>
              <w:adjustRightInd w:val="0"/>
              <w:ind w:firstLine="284"/>
              <w:jc w:val="both"/>
              <w:rPr>
                <w:sz w:val="24"/>
                <w:szCs w:val="24"/>
              </w:rPr>
            </w:pPr>
            <w:r w:rsidRPr="002569DB">
              <w:rPr>
                <w:sz w:val="24"/>
                <w:szCs w:val="24"/>
              </w:rPr>
              <w:t>2. Оценка заявок производится на основании критериев оценки, их содержания и значимости, установленных в настоящей документации.</w:t>
            </w:r>
          </w:p>
          <w:p w:rsidR="005A480A" w:rsidRPr="002569DB" w:rsidRDefault="005A480A" w:rsidP="005A480A">
            <w:pPr>
              <w:autoSpaceDE w:val="0"/>
              <w:autoSpaceDN w:val="0"/>
              <w:adjustRightInd w:val="0"/>
              <w:ind w:firstLine="284"/>
              <w:jc w:val="both"/>
              <w:rPr>
                <w:sz w:val="24"/>
                <w:szCs w:val="24"/>
              </w:rPr>
            </w:pPr>
            <w:r w:rsidRPr="002569DB">
              <w:rPr>
                <w:sz w:val="24"/>
                <w:szCs w:val="24"/>
              </w:rPr>
              <w:t>3. Сумма значимостей критериев оценки заявок, установленных в документации о запросе предложений, составляет 100 (сто) процентов.</w:t>
            </w:r>
          </w:p>
          <w:p w:rsidR="005A480A" w:rsidRPr="002569DB" w:rsidRDefault="005A480A" w:rsidP="005A480A">
            <w:pPr>
              <w:autoSpaceDE w:val="0"/>
              <w:autoSpaceDN w:val="0"/>
              <w:adjustRightInd w:val="0"/>
              <w:ind w:firstLine="284"/>
              <w:jc w:val="both"/>
              <w:rPr>
                <w:sz w:val="24"/>
                <w:szCs w:val="24"/>
              </w:rPr>
            </w:pPr>
            <w:r w:rsidRPr="002569DB">
              <w:rPr>
                <w:sz w:val="24"/>
                <w:szCs w:val="24"/>
              </w:rPr>
              <w:t>4.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5A480A" w:rsidRPr="002569DB" w:rsidRDefault="005A480A" w:rsidP="005A480A">
            <w:pPr>
              <w:autoSpaceDE w:val="0"/>
              <w:autoSpaceDN w:val="0"/>
              <w:adjustRightInd w:val="0"/>
              <w:ind w:firstLine="284"/>
              <w:jc w:val="both"/>
              <w:rPr>
                <w:sz w:val="24"/>
                <w:szCs w:val="24"/>
              </w:rPr>
            </w:pPr>
            <w:r w:rsidRPr="002569DB">
              <w:rPr>
                <w:sz w:val="24"/>
                <w:szCs w:val="24"/>
              </w:rPr>
              <w:t>5.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5A480A" w:rsidRPr="002569DB" w:rsidRDefault="005A480A" w:rsidP="005A480A">
            <w:pPr>
              <w:autoSpaceDE w:val="0"/>
              <w:autoSpaceDN w:val="0"/>
              <w:adjustRightInd w:val="0"/>
              <w:ind w:firstLine="284"/>
              <w:jc w:val="both"/>
              <w:rPr>
                <w:sz w:val="24"/>
                <w:szCs w:val="24"/>
              </w:rPr>
            </w:pPr>
            <w:r w:rsidRPr="002569DB">
              <w:rPr>
                <w:sz w:val="24"/>
                <w:szCs w:val="24"/>
              </w:rPr>
              <w:t>6. Заявке, набравшей наибольший итоговый рейтинг, присваивается первый номер.</w:t>
            </w:r>
          </w:p>
          <w:p w:rsidR="00F92A41" w:rsidRPr="007D2FFC" w:rsidRDefault="005A480A" w:rsidP="00ED5EE4">
            <w:pPr>
              <w:autoSpaceDE w:val="0"/>
              <w:autoSpaceDN w:val="0"/>
              <w:adjustRightInd w:val="0"/>
              <w:ind w:firstLine="284"/>
              <w:jc w:val="both"/>
              <w:rPr>
                <w:sz w:val="24"/>
                <w:szCs w:val="24"/>
              </w:rPr>
            </w:pPr>
            <w:r w:rsidRPr="002569D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2" o:title=""/>
                </v:shape>
                <o:OLEObject Type="Embed" ProgID="Equation.3" ShapeID="_x0000_i1025" DrawAspect="Content" ObjectID="_1466000542" r:id="rId13"/>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lastRenderedPageBreak/>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0.25pt" o:ole="">
                  <v:imagedata r:id="rId14" o:title=""/>
                </v:shape>
                <o:OLEObject Type="Embed" ProgID="Equation.3" ShapeID="_x0000_i1026" DrawAspect="Content" ObjectID="_1466000543" r:id="rId15"/>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5.25pt;height:25.5pt" o:ole="">
                  <v:imagedata r:id="rId16" o:title=""/>
                </v:shape>
                <o:OLEObject Type="Embed" ProgID="Equation.3" ShapeID="_x0000_i1027" DrawAspect="Content" ObjectID="_1466000544" r:id="rId17"/>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 xml:space="preserve">запроса предложений </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75pt;height:25.5pt" o:ole="">
                  <v:imagedata r:id="rId18" o:title=""/>
                </v:shape>
                <o:OLEObject Type="Embed" ProgID="Equation.3" ShapeID="_x0000_i1028" DrawAspect="Content" ObjectID="_1466000545" r:id="rId19"/>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E400F0" w:rsidRPr="005B5706" w:rsidRDefault="00E400F0" w:rsidP="00E400F0">
            <w:pPr>
              <w:suppressAutoHyphens/>
              <w:rPr>
                <w:b/>
                <w:sz w:val="24"/>
                <w:szCs w:val="24"/>
              </w:rPr>
            </w:pPr>
            <w:r w:rsidRPr="005B5706">
              <w:rPr>
                <w:b/>
                <w:sz w:val="24"/>
                <w:szCs w:val="24"/>
              </w:rPr>
              <w:t>2. Критерий «</w:t>
            </w:r>
            <w:r>
              <w:rPr>
                <w:b/>
                <w:sz w:val="24"/>
                <w:szCs w:val="24"/>
              </w:rPr>
              <w:t>К</w:t>
            </w:r>
            <w:r w:rsidRPr="00F7160B">
              <w:rPr>
                <w:b/>
                <w:sz w:val="24"/>
                <w:szCs w:val="24"/>
              </w:rPr>
              <w:t>валификация участника</w:t>
            </w:r>
            <w:r w:rsidRPr="005B5706">
              <w:rPr>
                <w:b/>
                <w:sz w:val="24"/>
                <w:szCs w:val="24"/>
              </w:rPr>
              <w:t>»</w:t>
            </w:r>
          </w:p>
          <w:p w:rsidR="00E400F0" w:rsidRPr="005B5706" w:rsidRDefault="00E400F0" w:rsidP="00E400F0">
            <w:pPr>
              <w:autoSpaceDE w:val="0"/>
              <w:autoSpaceDN w:val="0"/>
              <w:adjustRightInd w:val="0"/>
              <w:jc w:val="both"/>
              <w:rPr>
                <w:sz w:val="24"/>
                <w:szCs w:val="24"/>
              </w:rPr>
            </w:pPr>
            <w:r w:rsidRPr="005B5706">
              <w:rPr>
                <w:sz w:val="24"/>
                <w:szCs w:val="24"/>
              </w:rPr>
              <w:t xml:space="preserve">Содержание критерия «Квалификация участника», в том числе его показатели, определяется в документации о запросе предложений. </w:t>
            </w:r>
          </w:p>
          <w:p w:rsidR="00E400F0" w:rsidRPr="005B5706" w:rsidRDefault="00E400F0" w:rsidP="00E400F0">
            <w:pPr>
              <w:autoSpaceDE w:val="0"/>
              <w:autoSpaceDN w:val="0"/>
              <w:adjustRightInd w:val="0"/>
              <w:jc w:val="both"/>
              <w:rPr>
                <w:sz w:val="24"/>
                <w:szCs w:val="24"/>
              </w:rPr>
            </w:pPr>
            <w:r w:rsidRPr="005B5706">
              <w:rPr>
                <w:sz w:val="24"/>
                <w:szCs w:val="24"/>
              </w:rPr>
              <w:t>2.1. Для оценки заявок по критерию «</w:t>
            </w:r>
            <w:r>
              <w:rPr>
                <w:sz w:val="24"/>
                <w:szCs w:val="24"/>
              </w:rPr>
              <w:t>К</w:t>
            </w:r>
            <w:r w:rsidRPr="00F7160B">
              <w:rPr>
                <w:sz w:val="24"/>
                <w:szCs w:val="24"/>
              </w:rPr>
              <w:t>валификация участника</w:t>
            </w:r>
            <w:r w:rsidRPr="005B5706">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E400F0" w:rsidRPr="005B5706" w:rsidRDefault="00E400F0" w:rsidP="00E400F0">
            <w:pPr>
              <w:autoSpaceDE w:val="0"/>
              <w:autoSpaceDN w:val="0"/>
              <w:adjustRightInd w:val="0"/>
              <w:jc w:val="both"/>
              <w:rPr>
                <w:sz w:val="24"/>
                <w:szCs w:val="24"/>
              </w:rPr>
            </w:pPr>
            <w:r w:rsidRPr="005B5706">
              <w:rPr>
                <w:sz w:val="24"/>
                <w:szCs w:val="24"/>
              </w:rPr>
              <w:t>2.2. Для определения рейтинга заявки по критерию «</w:t>
            </w:r>
            <w:r>
              <w:rPr>
                <w:sz w:val="24"/>
                <w:szCs w:val="24"/>
              </w:rPr>
              <w:t>К</w:t>
            </w:r>
            <w:r w:rsidRPr="00F7160B">
              <w:rPr>
                <w:sz w:val="24"/>
                <w:szCs w:val="24"/>
              </w:rPr>
              <w:t>валификация участника</w:t>
            </w:r>
            <w:r w:rsidRPr="005B5706">
              <w:rPr>
                <w:sz w:val="24"/>
                <w:szCs w:val="24"/>
              </w:rPr>
              <w:t>» в документации о запросе предложений устанавливаются:</w:t>
            </w:r>
          </w:p>
          <w:p w:rsidR="00E400F0" w:rsidRPr="005B5706" w:rsidRDefault="00E400F0" w:rsidP="00E400F0">
            <w:pPr>
              <w:autoSpaceDE w:val="0"/>
              <w:autoSpaceDN w:val="0"/>
              <w:adjustRightInd w:val="0"/>
              <w:ind w:firstLine="540"/>
              <w:jc w:val="both"/>
              <w:rPr>
                <w:sz w:val="24"/>
                <w:szCs w:val="24"/>
              </w:rPr>
            </w:pPr>
            <w:r w:rsidRPr="005B5706">
              <w:rPr>
                <w:sz w:val="24"/>
                <w:szCs w:val="24"/>
              </w:rPr>
              <w:t>а) предмет оценки и исчерпывающий перечень показателей по данному критерию;</w:t>
            </w:r>
          </w:p>
          <w:p w:rsidR="00E400F0" w:rsidRPr="005B5706" w:rsidRDefault="00E400F0" w:rsidP="00E400F0">
            <w:pPr>
              <w:autoSpaceDE w:val="0"/>
              <w:autoSpaceDN w:val="0"/>
              <w:adjustRightInd w:val="0"/>
              <w:ind w:firstLine="540"/>
              <w:jc w:val="both"/>
              <w:rPr>
                <w:sz w:val="24"/>
                <w:szCs w:val="24"/>
              </w:rPr>
            </w:pPr>
            <w:r w:rsidRPr="005B5706">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E400F0" w:rsidRPr="005B5706" w:rsidRDefault="00E400F0" w:rsidP="00E400F0">
            <w:pPr>
              <w:autoSpaceDE w:val="0"/>
              <w:autoSpaceDN w:val="0"/>
              <w:adjustRightInd w:val="0"/>
              <w:jc w:val="both"/>
              <w:rPr>
                <w:sz w:val="24"/>
                <w:szCs w:val="24"/>
              </w:rPr>
            </w:pPr>
            <w:r w:rsidRPr="005B5706">
              <w:rPr>
                <w:sz w:val="24"/>
                <w:szCs w:val="24"/>
              </w:rPr>
              <w:t>2.3. Рейтинг, присуждаемый заявке по критерию «Квалификация участника»,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E400F0" w:rsidRPr="005B5706" w:rsidRDefault="00E400F0" w:rsidP="00E400F0">
            <w:pPr>
              <w:autoSpaceDE w:val="0"/>
              <w:autoSpaceDN w:val="0"/>
              <w:adjustRightInd w:val="0"/>
              <w:ind w:firstLine="540"/>
              <w:jc w:val="both"/>
              <w:rPr>
                <w:sz w:val="24"/>
                <w:szCs w:val="24"/>
              </w:rPr>
            </w:pPr>
          </w:p>
          <w:p w:rsidR="00E400F0" w:rsidRPr="005B5706" w:rsidRDefault="00E400F0" w:rsidP="00E400F0">
            <w:pPr>
              <w:autoSpaceDE w:val="0"/>
              <w:autoSpaceDN w:val="0"/>
              <w:adjustRightInd w:val="0"/>
              <w:ind w:firstLine="540"/>
              <w:jc w:val="both"/>
              <w:rPr>
                <w:sz w:val="24"/>
                <w:szCs w:val="24"/>
              </w:rPr>
            </w:pPr>
            <w:r w:rsidRPr="005B5706">
              <w:rPr>
                <w:sz w:val="24"/>
                <w:szCs w:val="24"/>
              </w:rPr>
              <w:t xml:space="preserve">                                           </w:t>
            </w:r>
            <w:r w:rsidRPr="005B5706">
              <w:rPr>
                <w:position w:val="-18"/>
                <w:sz w:val="24"/>
                <w:szCs w:val="24"/>
              </w:rPr>
              <w:object w:dxaOrig="2640" w:dyaOrig="520">
                <v:shape id="_x0000_i1029" type="#_x0000_t75" style="width:157.5pt;height:26.25pt" o:ole="">
                  <v:imagedata r:id="rId20" o:title=""/>
                </v:shape>
                <o:OLEObject Type="Embed" ProgID="Equation.3" ShapeID="_x0000_i1029" DrawAspect="Content" ObjectID="_1466000546" r:id="rId21"/>
              </w:object>
            </w:r>
          </w:p>
          <w:p w:rsidR="00E400F0" w:rsidRPr="005B5706" w:rsidRDefault="00E400F0" w:rsidP="00E400F0">
            <w:pPr>
              <w:autoSpaceDE w:val="0"/>
              <w:autoSpaceDN w:val="0"/>
              <w:adjustRightInd w:val="0"/>
              <w:rPr>
                <w:sz w:val="24"/>
                <w:szCs w:val="24"/>
              </w:rPr>
            </w:pPr>
            <w:r w:rsidRPr="005B5706">
              <w:rPr>
                <w:sz w:val="24"/>
                <w:szCs w:val="24"/>
              </w:rPr>
              <w:t xml:space="preserve">    где:</w:t>
            </w:r>
          </w:p>
          <w:p w:rsidR="00E400F0" w:rsidRPr="005B5706" w:rsidRDefault="00E400F0" w:rsidP="00E400F0">
            <w:pPr>
              <w:autoSpaceDE w:val="0"/>
              <w:autoSpaceDN w:val="0"/>
              <w:adjustRightInd w:val="0"/>
              <w:rPr>
                <w:sz w:val="24"/>
                <w:szCs w:val="24"/>
              </w:rPr>
            </w:pPr>
            <w:r w:rsidRPr="005B5706">
              <w:rPr>
                <w:sz w:val="24"/>
                <w:szCs w:val="24"/>
              </w:rPr>
              <w:t xml:space="preserve">   </w:t>
            </w:r>
            <w:r w:rsidRPr="005B5706">
              <w:rPr>
                <w:position w:val="-12"/>
                <w:sz w:val="24"/>
                <w:szCs w:val="24"/>
              </w:rPr>
              <w:object w:dxaOrig="380" w:dyaOrig="360">
                <v:shape id="_x0000_i1030" type="#_x0000_t75" style="width:22.5pt;height:18pt" o:ole="">
                  <v:imagedata r:id="rId22" o:title=""/>
                </v:shape>
                <o:OLEObject Type="Embed" ProgID="Equation.3" ShapeID="_x0000_i1030" DrawAspect="Content" ObjectID="_1466000547" r:id="rId23"/>
              </w:object>
            </w:r>
            <w:r w:rsidRPr="005B5706">
              <w:rPr>
                <w:sz w:val="24"/>
                <w:szCs w:val="24"/>
              </w:rPr>
              <w:t xml:space="preserve">  </w:t>
            </w:r>
            <w:r w:rsidRPr="005B5706">
              <w:rPr>
                <w:i/>
                <w:iCs/>
                <w:sz w:val="24"/>
                <w:szCs w:val="24"/>
              </w:rPr>
              <w:t>- рейтинг, присуждаемый i-й заявке по указанному критерию;</w:t>
            </w:r>
          </w:p>
          <w:p w:rsidR="00E400F0" w:rsidRPr="005B5706" w:rsidRDefault="00E400F0" w:rsidP="00E400F0">
            <w:pPr>
              <w:autoSpaceDE w:val="0"/>
              <w:autoSpaceDN w:val="0"/>
              <w:adjustRightInd w:val="0"/>
              <w:jc w:val="both"/>
              <w:rPr>
                <w:sz w:val="24"/>
                <w:szCs w:val="24"/>
              </w:rPr>
            </w:pPr>
            <w:r w:rsidRPr="005B5706">
              <w:rPr>
                <w:sz w:val="24"/>
                <w:szCs w:val="24"/>
              </w:rPr>
              <w:t xml:space="preserve">   </w:t>
            </w:r>
            <w:r w:rsidRPr="005B5706">
              <w:rPr>
                <w:position w:val="-14"/>
                <w:sz w:val="24"/>
                <w:szCs w:val="24"/>
              </w:rPr>
              <w:object w:dxaOrig="400" w:dyaOrig="440">
                <v:shape id="_x0000_i1031" type="#_x0000_t75" style="width:24pt;height:21.75pt" o:ole="">
                  <v:imagedata r:id="rId24" o:title=""/>
                </v:shape>
                <o:OLEObject Type="Embed" ProgID="Equation.3" ShapeID="_x0000_i1031" DrawAspect="Content" ObjectID="_1466000548" r:id="rId25"/>
              </w:object>
            </w:r>
            <w:r w:rsidRPr="005B5706">
              <w:rPr>
                <w:sz w:val="24"/>
                <w:szCs w:val="24"/>
              </w:rPr>
              <w:t xml:space="preserve">  -  </w:t>
            </w:r>
            <w:r w:rsidRPr="005B5706">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5B5706">
              <w:rPr>
                <w:sz w:val="24"/>
                <w:szCs w:val="24"/>
              </w:rPr>
              <w:t>.</w:t>
            </w:r>
          </w:p>
          <w:p w:rsidR="00E400F0" w:rsidRPr="005B5706" w:rsidRDefault="00E400F0" w:rsidP="00E400F0">
            <w:pPr>
              <w:autoSpaceDE w:val="0"/>
              <w:autoSpaceDN w:val="0"/>
              <w:adjustRightInd w:val="0"/>
              <w:jc w:val="both"/>
              <w:rPr>
                <w:sz w:val="24"/>
                <w:szCs w:val="24"/>
              </w:rPr>
            </w:pPr>
            <w:r w:rsidRPr="005B5706">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E400F0" w:rsidRPr="005B5706" w:rsidRDefault="00E400F0" w:rsidP="00E400F0">
            <w:pPr>
              <w:autoSpaceDE w:val="0"/>
              <w:autoSpaceDN w:val="0"/>
              <w:adjustRightInd w:val="0"/>
              <w:jc w:val="both"/>
              <w:rPr>
                <w:sz w:val="24"/>
                <w:szCs w:val="24"/>
              </w:rPr>
            </w:pPr>
            <w:r w:rsidRPr="005B5706">
              <w:rPr>
                <w:sz w:val="24"/>
                <w:szCs w:val="24"/>
              </w:rPr>
              <w:t>2.5. Для получения итогового рейтинга по заявке, рейтинг, присуждаемый этой заявке по критерию «Квалификация участника», умножается на соответствующую указанному критерию значимость.</w:t>
            </w:r>
          </w:p>
          <w:p w:rsidR="00E400F0" w:rsidRDefault="00E400F0" w:rsidP="00E400F0">
            <w:pPr>
              <w:autoSpaceDE w:val="0"/>
              <w:autoSpaceDN w:val="0"/>
              <w:adjustRightInd w:val="0"/>
              <w:jc w:val="both"/>
              <w:rPr>
                <w:sz w:val="24"/>
                <w:szCs w:val="24"/>
              </w:rPr>
            </w:pPr>
            <w:r w:rsidRPr="005B5706">
              <w:rPr>
                <w:sz w:val="24"/>
                <w:szCs w:val="24"/>
              </w:rPr>
              <w:t>2.6. При оценке заявок по критерию «Квалификация участника» применяются следующие показатели:</w:t>
            </w:r>
          </w:p>
          <w:p w:rsidR="00E400F0" w:rsidRPr="005B5706" w:rsidRDefault="00E400F0" w:rsidP="00E400F0">
            <w:pPr>
              <w:autoSpaceDE w:val="0"/>
              <w:autoSpaceDN w:val="0"/>
              <w:adjustRightInd w:val="0"/>
              <w:jc w:val="both"/>
              <w:rPr>
                <w:sz w:val="24"/>
                <w:szCs w:val="24"/>
              </w:rPr>
            </w:pPr>
          </w:p>
          <w:tbl>
            <w:tblPr>
              <w:tblW w:w="10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6873"/>
            </w:tblGrid>
            <w:tr w:rsidR="00E400F0" w:rsidRPr="005B5706" w:rsidTr="00E400F0">
              <w:trPr>
                <w:trHeight w:val="1181"/>
              </w:trPr>
              <w:tc>
                <w:tcPr>
                  <w:tcW w:w="4006" w:type="dxa"/>
                </w:tcPr>
                <w:p w:rsidR="00E400F0" w:rsidRPr="00B21675" w:rsidRDefault="00E400F0" w:rsidP="00B21675">
                  <w:pPr>
                    <w:pStyle w:val="a"/>
                    <w:widowControl w:val="0"/>
                    <w:numPr>
                      <w:ilvl w:val="0"/>
                      <w:numId w:val="0"/>
                    </w:numPr>
                    <w:autoSpaceDE w:val="0"/>
                    <w:autoSpaceDN w:val="0"/>
                    <w:adjustRightInd w:val="0"/>
                    <w:ind w:left="48"/>
                    <w:rPr>
                      <w:i/>
                    </w:rPr>
                  </w:pPr>
                  <w:r w:rsidRPr="00B21675">
                    <w:rPr>
                      <w:b/>
                      <w:i/>
                      <w:noProof/>
                    </w:rPr>
                    <w:t>Показатель 1.</w:t>
                  </w:r>
                  <w:r>
                    <w:rPr>
                      <w:i/>
                      <w:noProof/>
                    </w:rPr>
                    <w:t xml:space="preserve"> </w:t>
                  </w:r>
                  <w:r w:rsidRPr="005B5706">
                    <w:rPr>
                      <w:i/>
                      <w:noProof/>
                    </w:rPr>
                    <w:t xml:space="preserve"> </w:t>
                  </w:r>
                  <w:r w:rsidRPr="00E400F0">
                    <w:rPr>
                      <w:i/>
                      <w:iCs/>
                    </w:rPr>
                    <w:t>Наличие опыта выполнения аналогичных проектов</w:t>
                  </w:r>
                  <w:r w:rsidR="00CC6917">
                    <w:rPr>
                      <w:i/>
                      <w:iCs/>
                    </w:rPr>
                    <w:t xml:space="preserve"> (работ)</w:t>
                  </w:r>
                  <w:r w:rsidR="00B21675" w:rsidRPr="00B21675">
                    <w:rPr>
                      <w:i/>
                      <w:iCs/>
                    </w:rPr>
                    <w:t xml:space="preserve"> </w:t>
                  </w:r>
                  <w:r w:rsidR="00B21675">
                    <w:rPr>
                      <w:i/>
                      <w:iCs/>
                    </w:rPr>
                    <w:t>за период 2011-2013</w:t>
                  </w:r>
                  <w:r w:rsidR="00CC6917">
                    <w:rPr>
                      <w:i/>
                      <w:iCs/>
                    </w:rPr>
                    <w:t>гг.</w:t>
                  </w:r>
                </w:p>
              </w:tc>
              <w:tc>
                <w:tcPr>
                  <w:tcW w:w="6873" w:type="dxa"/>
                </w:tcPr>
                <w:p w:rsidR="00E400F0" w:rsidRPr="003914F6" w:rsidRDefault="00E400F0" w:rsidP="00E400F0">
                  <w:pPr>
                    <w:keepNext/>
                    <w:snapToGrid w:val="0"/>
                    <w:rPr>
                      <w:b/>
                      <w:bCs/>
                    </w:rPr>
                  </w:pPr>
                  <w:r w:rsidRPr="003914F6">
                    <w:rPr>
                      <w:b/>
                      <w:bCs/>
                    </w:rPr>
                    <w:t xml:space="preserve">Максимальный балл – </w:t>
                  </w:r>
                  <w:r w:rsidR="00B21675">
                    <w:rPr>
                      <w:b/>
                      <w:bCs/>
                    </w:rPr>
                    <w:t>4</w:t>
                  </w:r>
                  <w:r w:rsidRPr="003914F6">
                    <w:rPr>
                      <w:b/>
                      <w:bCs/>
                    </w:rPr>
                    <w:t>0</w:t>
                  </w:r>
                </w:p>
                <w:p w:rsidR="00E400F0" w:rsidRPr="00875414" w:rsidRDefault="00E400F0" w:rsidP="00E400F0">
                  <w:pPr>
                    <w:snapToGrid w:val="0"/>
                    <w:jc w:val="both"/>
                    <w:rPr>
                      <w:rFonts w:eastAsia="Calibri"/>
                      <w:noProof/>
                      <w:lang w:eastAsia="en-US"/>
                    </w:rPr>
                  </w:pPr>
                  <w:r w:rsidRPr="00875414">
                    <w:rPr>
                      <w:rFonts w:eastAsia="Calibri"/>
                      <w:noProof/>
                      <w:lang w:eastAsia="en-US"/>
                    </w:rPr>
                    <w:t xml:space="preserve">Участник закупки предоставляет сведения о наличии опыта выполнения аналогичных </w:t>
                  </w:r>
                  <w:r w:rsidR="00CC6917">
                    <w:rPr>
                      <w:rFonts w:eastAsia="Calibri"/>
                      <w:noProof/>
                      <w:lang w:eastAsia="en-US"/>
                    </w:rPr>
                    <w:t>проектов (работ) за период 2011-2013 гг.</w:t>
                  </w:r>
                  <w:r w:rsidRPr="00875414">
                    <w:rPr>
                      <w:rFonts w:eastAsia="Calibri"/>
                      <w:noProof/>
                      <w:lang w:eastAsia="en-US"/>
                    </w:rPr>
                    <w:t>, относящихся к предмету закупки (форма 4).</w:t>
                  </w:r>
                </w:p>
                <w:p w:rsidR="00E400F0" w:rsidRPr="00CC6917" w:rsidRDefault="00E400F0" w:rsidP="00E400F0">
                  <w:pPr>
                    <w:snapToGrid w:val="0"/>
                    <w:jc w:val="both"/>
                    <w:rPr>
                      <w:rFonts w:eastAsia="Calibri"/>
                      <w:noProof/>
                      <w:lang w:eastAsia="en-US"/>
                    </w:rPr>
                  </w:pPr>
                  <w:r w:rsidRPr="00875414">
                    <w:rPr>
                      <w:rFonts w:eastAsia="Calibri"/>
                      <w:noProof/>
                      <w:lang w:eastAsia="en-US"/>
                    </w:rPr>
                    <w:t xml:space="preserve"> </w:t>
                  </w:r>
                  <w:r w:rsidRPr="00CC6917">
                    <w:rPr>
                      <w:rFonts w:eastAsia="Calibri"/>
                      <w:noProof/>
                      <w:lang w:eastAsia="en-US"/>
                    </w:rPr>
                    <w:t xml:space="preserve">Оценка заявок осуществляется путем выставления баллов от 0 до </w:t>
                  </w:r>
                  <w:r w:rsidR="00B21675" w:rsidRPr="00CC6917">
                    <w:rPr>
                      <w:rFonts w:eastAsia="Calibri"/>
                      <w:noProof/>
                      <w:lang w:eastAsia="en-US"/>
                    </w:rPr>
                    <w:t>4</w:t>
                  </w:r>
                  <w:r w:rsidRPr="00CC6917">
                    <w:rPr>
                      <w:rFonts w:eastAsia="Calibri"/>
                      <w:noProof/>
                      <w:lang w:eastAsia="en-US"/>
                    </w:rPr>
                    <w:t>0 баллов следующим образом:</w:t>
                  </w:r>
                </w:p>
                <w:p w:rsidR="00CC6917" w:rsidRPr="00CC6917" w:rsidRDefault="00CC6917" w:rsidP="00E400F0">
                  <w:pPr>
                    <w:snapToGrid w:val="0"/>
                    <w:jc w:val="both"/>
                    <w:rPr>
                      <w:rFonts w:eastAsia="Calibri"/>
                      <w:noProof/>
                      <w:lang w:eastAsia="en-US"/>
                    </w:rPr>
                  </w:pPr>
                  <w:r w:rsidRPr="00CC6917">
                    <w:rPr>
                      <w:rFonts w:eastAsia="Calibri"/>
                      <w:noProof/>
                      <w:lang w:eastAsia="en-US"/>
                    </w:rPr>
                    <w:t xml:space="preserve">- отсутствие представленных копий договоров, актов оказанных услуг (выполненных работ), подтверждающих наличие у участника </w:t>
                  </w:r>
                  <w:r>
                    <w:rPr>
                      <w:rFonts w:eastAsia="Calibri"/>
                      <w:noProof/>
                      <w:lang w:eastAsia="en-US"/>
                    </w:rPr>
                    <w:t>закупки</w:t>
                  </w:r>
                  <w:r w:rsidRPr="00CC6917">
                    <w:rPr>
                      <w:rFonts w:eastAsia="Calibri"/>
                      <w:noProof/>
                      <w:lang w:eastAsia="en-US"/>
                    </w:rPr>
                    <w:t xml:space="preserve"> опыта оказания услуг (выполнения работ) в рамках государственного и/или коммерческого </w:t>
                  </w:r>
                  <w:r>
                    <w:rPr>
                      <w:rFonts w:eastAsia="Calibri"/>
                      <w:noProof/>
                      <w:lang w:eastAsia="en-US"/>
                    </w:rPr>
                    <w:t>контракта</w:t>
                  </w:r>
                  <w:r w:rsidRPr="00CC6917">
                    <w:rPr>
                      <w:rFonts w:eastAsia="Calibri"/>
                      <w:noProof/>
                      <w:lang w:eastAsia="en-US"/>
                    </w:rPr>
                    <w:t xml:space="preserve"> близких по профилю</w:t>
                  </w:r>
                  <w:r>
                    <w:rPr>
                      <w:rFonts w:eastAsia="Calibri"/>
                      <w:noProof/>
                      <w:lang w:eastAsia="en-US"/>
                    </w:rPr>
                    <w:t>,</w:t>
                  </w:r>
                  <w:r w:rsidRPr="00CC6917">
                    <w:rPr>
                      <w:rFonts w:eastAsia="Calibri"/>
                      <w:noProof/>
                      <w:lang w:eastAsia="en-US"/>
                    </w:rPr>
                    <w:t xml:space="preserve"> или информация не представлена в заявке -  0 баллов;</w:t>
                  </w:r>
                </w:p>
                <w:p w:rsidR="00CC6917" w:rsidRDefault="00CC6917" w:rsidP="00E400F0">
                  <w:pPr>
                    <w:snapToGrid w:val="0"/>
                    <w:jc w:val="both"/>
                    <w:rPr>
                      <w:rFonts w:eastAsia="Calibri"/>
                      <w:noProof/>
                      <w:lang w:eastAsia="en-US"/>
                    </w:rPr>
                  </w:pPr>
                  <w:r w:rsidRPr="00CC6917">
                    <w:rPr>
                      <w:rFonts w:eastAsia="Calibri"/>
                      <w:noProof/>
                      <w:lang w:eastAsia="en-US"/>
                    </w:rPr>
                    <w:t xml:space="preserve">- от 1 до </w:t>
                  </w:r>
                  <w:r>
                    <w:rPr>
                      <w:rFonts w:eastAsia="Calibri"/>
                      <w:noProof/>
                      <w:lang w:eastAsia="en-US"/>
                    </w:rPr>
                    <w:t>10</w:t>
                  </w:r>
                  <w:r w:rsidRPr="00CC6917">
                    <w:rPr>
                      <w:rFonts w:eastAsia="Calibri"/>
                      <w:noProof/>
                      <w:lang w:eastAsia="en-US"/>
                    </w:rPr>
                    <w:t xml:space="preserve"> представленных копий договоров, актов оказанных услуг (выполненных работ), подтверждающих наличие у участника </w:t>
                  </w:r>
                  <w:r>
                    <w:rPr>
                      <w:rFonts w:eastAsia="Calibri"/>
                      <w:noProof/>
                      <w:lang w:eastAsia="en-US"/>
                    </w:rPr>
                    <w:t xml:space="preserve">закупки </w:t>
                  </w:r>
                  <w:r w:rsidRPr="00CC6917">
                    <w:rPr>
                      <w:rFonts w:eastAsia="Calibri"/>
                      <w:noProof/>
                      <w:lang w:eastAsia="en-US"/>
                    </w:rPr>
                    <w:t xml:space="preserve">опыта </w:t>
                  </w:r>
                  <w:r w:rsidRPr="00CC6917">
                    <w:rPr>
                      <w:rFonts w:eastAsia="Calibri"/>
                      <w:noProof/>
                      <w:lang w:eastAsia="en-US"/>
                    </w:rPr>
                    <w:lastRenderedPageBreak/>
                    <w:t>оказания услуг (выполнения работ) в рамках государственного и/или коммерче</w:t>
                  </w:r>
                  <w:r>
                    <w:rPr>
                      <w:rFonts w:eastAsia="Calibri"/>
                      <w:noProof/>
                      <w:lang w:eastAsia="en-US"/>
                    </w:rPr>
                    <w:t>ского контракта близких по профилю – 10 баллов;</w:t>
                  </w:r>
                </w:p>
                <w:p w:rsidR="00CC6917" w:rsidRDefault="00CC6917" w:rsidP="00E400F0">
                  <w:pPr>
                    <w:snapToGrid w:val="0"/>
                    <w:jc w:val="both"/>
                    <w:rPr>
                      <w:rFonts w:eastAsia="Calibri"/>
                      <w:noProof/>
                      <w:lang w:eastAsia="en-US"/>
                    </w:rPr>
                  </w:pPr>
                  <w:r w:rsidRPr="00CC6917">
                    <w:rPr>
                      <w:rFonts w:eastAsia="Calibri"/>
                      <w:noProof/>
                      <w:lang w:eastAsia="en-US"/>
                    </w:rPr>
                    <w:t xml:space="preserve">- от 10 до 20 представленных копий договоров, актов оказанных услуг (выполненных работ), подтверждающих наличие у участника </w:t>
                  </w:r>
                  <w:r>
                    <w:rPr>
                      <w:rFonts w:eastAsia="Calibri"/>
                      <w:noProof/>
                      <w:lang w:eastAsia="en-US"/>
                    </w:rPr>
                    <w:t>закупки</w:t>
                  </w:r>
                  <w:r w:rsidRPr="00CC6917">
                    <w:rPr>
                      <w:rFonts w:eastAsia="Calibri"/>
                      <w:noProof/>
                      <w:lang w:eastAsia="en-US"/>
                    </w:rPr>
                    <w:t xml:space="preserve"> опыта оказания услуг (выполнения работ) в рамках государственного и/или коммерческого</w:t>
                  </w:r>
                  <w:r>
                    <w:rPr>
                      <w:rFonts w:eastAsia="Calibri"/>
                      <w:noProof/>
                      <w:lang w:eastAsia="en-US"/>
                    </w:rPr>
                    <w:t xml:space="preserve"> контракта близких по профилю – 20 баллов;</w:t>
                  </w:r>
                </w:p>
                <w:p w:rsidR="00E400F0" w:rsidRPr="00CC6917" w:rsidRDefault="00CC6917" w:rsidP="00CC6917">
                  <w:pPr>
                    <w:snapToGrid w:val="0"/>
                    <w:jc w:val="both"/>
                    <w:rPr>
                      <w:rFonts w:eastAsia="Calibri"/>
                      <w:noProof/>
                      <w:lang w:eastAsia="en-US"/>
                    </w:rPr>
                  </w:pPr>
                  <w:r>
                    <w:rPr>
                      <w:rFonts w:eastAsia="Calibri"/>
                      <w:noProof/>
                      <w:lang w:eastAsia="en-US"/>
                    </w:rPr>
                    <w:t xml:space="preserve">- </w:t>
                  </w:r>
                  <w:r w:rsidRPr="00CC6917">
                    <w:rPr>
                      <w:rFonts w:eastAsia="Calibri"/>
                      <w:noProof/>
                      <w:lang w:eastAsia="en-US"/>
                    </w:rPr>
                    <w:t xml:space="preserve">20 и более представленных копий договоров, актов оказанных услуг (выполненных работ), подтверждающих наличие у участника </w:t>
                  </w:r>
                  <w:r>
                    <w:rPr>
                      <w:rFonts w:eastAsia="Calibri"/>
                      <w:noProof/>
                      <w:lang w:eastAsia="en-US"/>
                    </w:rPr>
                    <w:t>закупки</w:t>
                  </w:r>
                  <w:r w:rsidRPr="00CC6917">
                    <w:rPr>
                      <w:rFonts w:eastAsia="Calibri"/>
                      <w:noProof/>
                      <w:lang w:eastAsia="en-US"/>
                    </w:rPr>
                    <w:t xml:space="preserve"> опыта оказания услуг (выполнения работ) в рамках государственного и/или коммерче</w:t>
                  </w:r>
                  <w:r>
                    <w:rPr>
                      <w:rFonts w:eastAsia="Calibri"/>
                      <w:noProof/>
                      <w:lang w:eastAsia="en-US"/>
                    </w:rPr>
                    <w:t>ского контракта близких по профилю – 40 баллов.</w:t>
                  </w:r>
                </w:p>
              </w:tc>
            </w:tr>
            <w:tr w:rsidR="00E400F0" w:rsidRPr="005B5706" w:rsidTr="00E400F0">
              <w:tc>
                <w:tcPr>
                  <w:tcW w:w="4006" w:type="dxa"/>
                </w:tcPr>
                <w:p w:rsidR="00E400F0" w:rsidRPr="005B5706" w:rsidRDefault="00E400F0" w:rsidP="00E400F0">
                  <w:pPr>
                    <w:pStyle w:val="a"/>
                    <w:widowControl w:val="0"/>
                    <w:numPr>
                      <w:ilvl w:val="0"/>
                      <w:numId w:val="0"/>
                    </w:numPr>
                    <w:autoSpaceDE w:val="0"/>
                    <w:autoSpaceDN w:val="0"/>
                    <w:adjustRightInd w:val="0"/>
                    <w:rPr>
                      <w:i/>
                    </w:rPr>
                  </w:pPr>
                  <w:r w:rsidRPr="005B5706">
                    <w:rPr>
                      <w:i/>
                      <w:sz w:val="22"/>
                      <w:szCs w:val="22"/>
                    </w:rPr>
                    <w:lastRenderedPageBreak/>
                    <w:t xml:space="preserve">2.2. </w:t>
                  </w:r>
                  <w:r>
                    <w:rPr>
                      <w:i/>
                      <w:iCs/>
                    </w:rPr>
                    <w:t>К</w:t>
                  </w:r>
                  <w:r w:rsidRPr="00027744">
                    <w:rPr>
                      <w:i/>
                      <w:iCs/>
                    </w:rPr>
                    <w:t>валификация персонала</w:t>
                  </w:r>
                  <w:r w:rsidRPr="005B5706">
                    <w:rPr>
                      <w:i/>
                      <w:iCs/>
                    </w:rPr>
                    <w:t>.</w:t>
                  </w:r>
                </w:p>
              </w:tc>
              <w:tc>
                <w:tcPr>
                  <w:tcW w:w="6873" w:type="dxa"/>
                </w:tcPr>
                <w:p w:rsidR="00E400F0" w:rsidRPr="00020431" w:rsidRDefault="00E400F0" w:rsidP="00E400F0">
                  <w:pPr>
                    <w:keepNext/>
                    <w:snapToGrid w:val="0"/>
                    <w:rPr>
                      <w:b/>
                      <w:bCs/>
                    </w:rPr>
                  </w:pPr>
                  <w:r w:rsidRPr="00020431">
                    <w:rPr>
                      <w:b/>
                      <w:bCs/>
                    </w:rPr>
                    <w:t xml:space="preserve">Максимальный балл – </w:t>
                  </w:r>
                  <w:r>
                    <w:rPr>
                      <w:b/>
                      <w:bCs/>
                    </w:rPr>
                    <w:t>4</w:t>
                  </w:r>
                  <w:r w:rsidRPr="00020431">
                    <w:rPr>
                      <w:b/>
                      <w:bCs/>
                    </w:rPr>
                    <w:t>0</w:t>
                  </w:r>
                </w:p>
                <w:p w:rsidR="00B21675" w:rsidRDefault="00B21675" w:rsidP="00B21675">
                  <w:pPr>
                    <w:snapToGrid w:val="0"/>
                    <w:jc w:val="both"/>
                    <w:rPr>
                      <w:rFonts w:eastAsia="Calibri"/>
                      <w:noProof/>
                      <w:lang w:eastAsia="en-US"/>
                    </w:rPr>
                  </w:pPr>
                  <w:r w:rsidRPr="00B21675">
                    <w:rPr>
                      <w:rFonts w:eastAsia="Calibri"/>
                      <w:noProof/>
                      <w:lang w:eastAsia="en-US"/>
                    </w:rPr>
                    <w:t>Наличие квалифицированных работников, имеющих</w:t>
                  </w:r>
                  <w:r>
                    <w:rPr>
                      <w:rFonts w:eastAsia="Calibri"/>
                      <w:noProof/>
                      <w:lang w:eastAsia="en-US"/>
                    </w:rPr>
                    <w:t xml:space="preserve"> </w:t>
                  </w:r>
                  <w:r w:rsidRPr="00B21675">
                    <w:rPr>
                      <w:rFonts w:eastAsia="Calibri"/>
                      <w:noProof/>
                      <w:lang w:eastAsia="en-US"/>
                    </w:rPr>
                    <w:t xml:space="preserve">необходимые знания; (подтверждением является, наличие у участника </w:t>
                  </w:r>
                  <w:r>
                    <w:rPr>
                      <w:rFonts w:eastAsia="Calibri"/>
                      <w:noProof/>
                      <w:lang w:eastAsia="en-US"/>
                    </w:rPr>
                    <w:t>закупки</w:t>
                  </w:r>
                  <w:r w:rsidRPr="00B21675">
                    <w:rPr>
                      <w:rFonts w:eastAsia="Calibri"/>
                      <w:noProof/>
                      <w:lang w:eastAsia="en-US"/>
                    </w:rPr>
                    <w:t xml:space="preserve"> штатного персонала, дипломированного в области аналогичной предмету </w:t>
                  </w:r>
                  <w:r>
                    <w:rPr>
                      <w:rFonts w:eastAsia="Calibri"/>
                      <w:noProof/>
                      <w:lang w:eastAsia="en-US"/>
                    </w:rPr>
                    <w:t>закупки</w:t>
                  </w:r>
                  <w:r w:rsidRPr="00B21675">
                    <w:rPr>
                      <w:rFonts w:eastAsia="Calibri"/>
                      <w:noProof/>
                      <w:lang w:eastAsia="en-US"/>
                    </w:rPr>
                    <w:t xml:space="preserve"> с указанием стажа работы (список квалифицированных сотрудников с предоставлением копий дипломов об образовании):</w:t>
                  </w:r>
                </w:p>
                <w:p w:rsidR="00B21675" w:rsidRDefault="00B21675" w:rsidP="00B21675">
                  <w:pPr>
                    <w:snapToGrid w:val="0"/>
                    <w:jc w:val="both"/>
                    <w:rPr>
                      <w:rFonts w:eastAsia="Calibri"/>
                      <w:noProof/>
                      <w:lang w:eastAsia="en-US"/>
                    </w:rPr>
                  </w:pPr>
                  <w:r w:rsidRPr="00B21675">
                    <w:rPr>
                      <w:rFonts w:eastAsia="Calibri"/>
                      <w:noProof/>
                      <w:lang w:eastAsia="en-US"/>
                    </w:rPr>
                    <w:t>-отсутствие вышеуказанных специалистов или информация не представлена/не п</w:t>
                  </w:r>
                  <w:r>
                    <w:rPr>
                      <w:rFonts w:eastAsia="Calibri"/>
                      <w:noProof/>
                      <w:lang w:eastAsia="en-US"/>
                    </w:rPr>
                    <w:t>одтверждена в заявке – 0 баллов;</w:t>
                  </w:r>
                </w:p>
                <w:p w:rsidR="00B21675" w:rsidRDefault="00B21675" w:rsidP="00B21675">
                  <w:pPr>
                    <w:snapToGrid w:val="0"/>
                    <w:jc w:val="both"/>
                    <w:rPr>
                      <w:rFonts w:eastAsia="Calibri"/>
                      <w:noProof/>
                      <w:lang w:eastAsia="en-US"/>
                    </w:rPr>
                  </w:pPr>
                  <w:r w:rsidRPr="00B21675">
                    <w:rPr>
                      <w:rFonts w:eastAsia="Calibri"/>
                      <w:noProof/>
                      <w:lang w:eastAsia="en-US"/>
                    </w:rPr>
                    <w:t>- наличие от 1 д</w:t>
                  </w:r>
                  <w:r>
                    <w:rPr>
                      <w:rFonts w:eastAsia="Calibri"/>
                      <w:noProof/>
                      <w:lang w:eastAsia="en-US"/>
                    </w:rPr>
                    <w:t>о 10 вышеуказанных специалистов – 20 баллов;</w:t>
                  </w:r>
                </w:p>
                <w:p w:rsidR="00E400F0" w:rsidRPr="00CC6917" w:rsidRDefault="00B21675" w:rsidP="00CC6917">
                  <w:pPr>
                    <w:pStyle w:val="Default"/>
                    <w:jc w:val="both"/>
                    <w:rPr>
                      <w:rFonts w:eastAsia="Calibri"/>
                      <w:noProof/>
                      <w:color w:val="auto"/>
                      <w:sz w:val="20"/>
                      <w:szCs w:val="20"/>
                      <w:lang w:eastAsia="en-US"/>
                    </w:rPr>
                  </w:pPr>
                  <w:r w:rsidRPr="00B21675">
                    <w:rPr>
                      <w:rFonts w:eastAsia="Calibri"/>
                      <w:noProof/>
                      <w:color w:val="auto"/>
                      <w:sz w:val="20"/>
                      <w:szCs w:val="20"/>
                      <w:lang w:eastAsia="en-US"/>
                    </w:rPr>
                    <w:t>- наличие 10 и бо</w:t>
                  </w:r>
                  <w:r>
                    <w:rPr>
                      <w:rFonts w:eastAsia="Calibri"/>
                      <w:noProof/>
                      <w:color w:val="auto"/>
                      <w:sz w:val="20"/>
                      <w:szCs w:val="20"/>
                      <w:lang w:eastAsia="en-US"/>
                    </w:rPr>
                    <w:t>лее вышеуказанных специалистов – 40 баллов.</w:t>
                  </w:r>
                </w:p>
              </w:tc>
            </w:tr>
            <w:tr w:rsidR="00E400F0" w:rsidRPr="005B5706" w:rsidTr="00E400F0">
              <w:tc>
                <w:tcPr>
                  <w:tcW w:w="4006" w:type="dxa"/>
                </w:tcPr>
                <w:p w:rsidR="00E400F0" w:rsidRPr="005B5706" w:rsidRDefault="00E400F0" w:rsidP="00E400F0">
                  <w:pPr>
                    <w:tabs>
                      <w:tab w:val="left" w:pos="0"/>
                    </w:tabs>
                    <w:rPr>
                      <w:bCs/>
                      <w:i/>
                      <w:iCs/>
                      <w:shd w:val="clear" w:color="auto" w:fill="FFFFFF"/>
                    </w:rPr>
                  </w:pPr>
                  <w:r w:rsidRPr="005B5706">
                    <w:rPr>
                      <w:i/>
                      <w:sz w:val="22"/>
                      <w:szCs w:val="22"/>
                    </w:rPr>
                    <w:t xml:space="preserve">2.4.  </w:t>
                  </w:r>
                  <w:r w:rsidRPr="005B5706">
                    <w:rPr>
                      <w:bCs/>
                      <w:i/>
                      <w:iCs/>
                      <w:shd w:val="clear" w:color="auto" w:fill="FFFFFF"/>
                    </w:rPr>
                    <w:t>Деловая репутация участника запроса предложений</w:t>
                  </w:r>
                </w:p>
                <w:p w:rsidR="00E400F0" w:rsidRPr="005B5706" w:rsidRDefault="00E400F0" w:rsidP="00E400F0">
                  <w:pPr>
                    <w:pStyle w:val="a1"/>
                    <w:numPr>
                      <w:ilvl w:val="0"/>
                      <w:numId w:val="0"/>
                    </w:numPr>
                    <w:spacing w:after="0"/>
                    <w:jc w:val="left"/>
                    <w:rPr>
                      <w:i/>
                      <w:noProof/>
                      <w:sz w:val="22"/>
                      <w:szCs w:val="22"/>
                    </w:rPr>
                  </w:pPr>
                </w:p>
              </w:tc>
              <w:tc>
                <w:tcPr>
                  <w:tcW w:w="6873" w:type="dxa"/>
                </w:tcPr>
                <w:p w:rsidR="00E400F0" w:rsidRPr="00020431" w:rsidRDefault="004B64D7" w:rsidP="00E400F0">
                  <w:pPr>
                    <w:keepNext/>
                    <w:snapToGrid w:val="0"/>
                  </w:pPr>
                  <w:r>
                    <w:rPr>
                      <w:b/>
                      <w:bCs/>
                    </w:rPr>
                    <w:t>Максимальный балл –2</w:t>
                  </w:r>
                  <w:r w:rsidR="00E400F0" w:rsidRPr="00020431">
                    <w:rPr>
                      <w:b/>
                      <w:bCs/>
                    </w:rPr>
                    <w:t>0</w:t>
                  </w:r>
                </w:p>
                <w:p w:rsidR="00E400F0" w:rsidRPr="00875414" w:rsidRDefault="00E400F0" w:rsidP="00E400F0">
                  <w:pPr>
                    <w:autoSpaceDE w:val="0"/>
                    <w:autoSpaceDN w:val="0"/>
                    <w:adjustRightInd w:val="0"/>
                    <w:jc w:val="both"/>
                    <w:rPr>
                      <w:rFonts w:eastAsia="Calibri"/>
                      <w:noProof/>
                      <w:lang w:eastAsia="en-US"/>
                    </w:rPr>
                  </w:pPr>
                  <w:r w:rsidRPr="00875414">
                    <w:rPr>
                      <w:rFonts w:eastAsia="Calibri"/>
                      <w:noProof/>
                      <w:lang w:eastAsia="en-US"/>
                    </w:rPr>
                    <w:t xml:space="preserve">Оценивается на основании представленных в заявке отзывов от заказчиков  услуг аналогичных работ, сертификатов, грамот, благодарственных писем и иных документов, предоставляемых по желанию участника </w:t>
                  </w:r>
                  <w:r w:rsidR="00CC6917">
                    <w:rPr>
                      <w:rFonts w:eastAsia="Calibri"/>
                      <w:noProof/>
                      <w:lang w:eastAsia="en-US"/>
                    </w:rPr>
                    <w:t>закупки</w:t>
                  </w:r>
                  <w:r w:rsidRPr="00875414">
                    <w:rPr>
                      <w:rFonts w:eastAsia="Calibri"/>
                      <w:noProof/>
                      <w:lang w:eastAsia="en-US"/>
                    </w:rPr>
                    <w:t xml:space="preserve"> характеризующих его деловую репутацию.</w:t>
                  </w:r>
                </w:p>
                <w:p w:rsidR="00E400F0" w:rsidRPr="00875414" w:rsidRDefault="00E400F0" w:rsidP="00E400F0">
                  <w:pPr>
                    <w:autoSpaceDE w:val="0"/>
                    <w:autoSpaceDN w:val="0"/>
                    <w:adjustRightInd w:val="0"/>
                    <w:jc w:val="both"/>
                    <w:rPr>
                      <w:i/>
                      <w:noProof/>
                    </w:rPr>
                  </w:pPr>
                  <w:r w:rsidRPr="00875414">
                    <w:rPr>
                      <w:rFonts w:eastAsia="Calibri"/>
                      <w:i/>
                      <w:noProof/>
                      <w:lang w:eastAsia="en-US"/>
                    </w:rPr>
                    <w:t>Оценка осуществляется членами комиссии по закупкам на основании их профессионального опыта.</w:t>
                  </w:r>
                </w:p>
              </w:tc>
            </w:tr>
          </w:tbl>
          <w:p w:rsidR="00E400F0" w:rsidRDefault="00E400F0" w:rsidP="00AF5AF6">
            <w:pPr>
              <w:suppressAutoHyphens/>
              <w:rPr>
                <w:b/>
                <w:sz w:val="24"/>
                <w:szCs w:val="24"/>
              </w:rPr>
            </w:pPr>
          </w:p>
          <w:p w:rsidR="009F13B9" w:rsidRPr="00132D51" w:rsidRDefault="00CC6917" w:rsidP="009F13B9">
            <w:pPr>
              <w:jc w:val="both"/>
              <w:rPr>
                <w:b/>
                <w:sz w:val="24"/>
                <w:szCs w:val="24"/>
              </w:rPr>
            </w:pPr>
            <w:r>
              <w:rPr>
                <w:b/>
                <w:sz w:val="24"/>
                <w:szCs w:val="24"/>
              </w:rPr>
              <w:t>3</w:t>
            </w:r>
            <w:r w:rsidR="009F13B9" w:rsidRPr="00081E22">
              <w:rPr>
                <w:b/>
                <w:sz w:val="24"/>
                <w:szCs w:val="24"/>
              </w:rPr>
              <w:t>.</w:t>
            </w:r>
            <w:r w:rsidR="009F13B9">
              <w:rPr>
                <w:sz w:val="24"/>
                <w:szCs w:val="24"/>
              </w:rPr>
              <w:t xml:space="preserve"> </w:t>
            </w:r>
            <w:r w:rsidR="009F13B9">
              <w:rPr>
                <w:b/>
                <w:sz w:val="24"/>
                <w:szCs w:val="24"/>
              </w:rPr>
              <w:t xml:space="preserve"> </w:t>
            </w:r>
            <w:r w:rsidR="009F13B9" w:rsidRPr="00132D51">
              <w:rPr>
                <w:b/>
                <w:sz w:val="24"/>
                <w:szCs w:val="24"/>
              </w:rPr>
              <w:t xml:space="preserve"> Расчет Итогового рейтинга по каждой заявке.</w:t>
            </w:r>
          </w:p>
          <w:p w:rsidR="009F13B9" w:rsidRPr="00F83B74" w:rsidRDefault="00CC6917" w:rsidP="009F13B9">
            <w:pPr>
              <w:jc w:val="both"/>
              <w:rPr>
                <w:sz w:val="24"/>
                <w:szCs w:val="24"/>
              </w:rPr>
            </w:pPr>
            <w:r>
              <w:rPr>
                <w:sz w:val="24"/>
                <w:szCs w:val="24"/>
              </w:rPr>
              <w:t>3</w:t>
            </w:r>
            <w:r w:rsidR="009F13B9">
              <w:rPr>
                <w:sz w:val="24"/>
                <w:szCs w:val="24"/>
              </w:rPr>
              <w:t xml:space="preserve">.1. </w:t>
            </w:r>
            <w:r w:rsidR="009F13B9"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9F13B9">
              <w:rPr>
                <w:sz w:val="24"/>
                <w:szCs w:val="24"/>
              </w:rPr>
              <w:t xml:space="preserve"> о запросе предложений.</w:t>
            </w:r>
          </w:p>
          <w:p w:rsidR="009F13B9" w:rsidRPr="00F60266" w:rsidRDefault="00CC6917" w:rsidP="009F13B9">
            <w:pPr>
              <w:autoSpaceDE w:val="0"/>
              <w:autoSpaceDN w:val="0"/>
              <w:adjustRightInd w:val="0"/>
              <w:rPr>
                <w:sz w:val="24"/>
                <w:szCs w:val="24"/>
              </w:rPr>
            </w:pPr>
            <w:r>
              <w:rPr>
                <w:sz w:val="24"/>
                <w:szCs w:val="24"/>
              </w:rPr>
              <w:t>3</w:t>
            </w:r>
            <w:r w:rsidR="009F13B9" w:rsidRPr="00616CB2">
              <w:rPr>
                <w:sz w:val="24"/>
                <w:szCs w:val="24"/>
              </w:rPr>
              <w:t>.2.</w:t>
            </w:r>
            <w:r w:rsidR="009F13B9">
              <w:rPr>
                <w:sz w:val="24"/>
                <w:szCs w:val="24"/>
              </w:rPr>
              <w:t xml:space="preserve"> </w:t>
            </w:r>
            <w:r w:rsidR="009F13B9" w:rsidRPr="00F83B74">
              <w:rPr>
                <w:sz w:val="24"/>
                <w:szCs w:val="24"/>
              </w:rPr>
              <w:t>Заявке, набравшей наибольший итоговый рейтинг, присваивается первый номер.</w:t>
            </w:r>
          </w:p>
          <w:p w:rsidR="009F13B9" w:rsidRPr="002569DB" w:rsidRDefault="00CC6917" w:rsidP="009F13B9">
            <w:pPr>
              <w:autoSpaceDE w:val="0"/>
              <w:autoSpaceDN w:val="0"/>
              <w:adjustRightInd w:val="0"/>
              <w:jc w:val="both"/>
              <w:rPr>
                <w:sz w:val="24"/>
                <w:szCs w:val="24"/>
              </w:rPr>
            </w:pPr>
            <w:r>
              <w:rPr>
                <w:sz w:val="24"/>
                <w:szCs w:val="24"/>
              </w:rPr>
              <w:t>3</w:t>
            </w:r>
            <w:r w:rsidR="009F13B9">
              <w:rPr>
                <w:sz w:val="24"/>
                <w:szCs w:val="24"/>
              </w:rPr>
              <w:t xml:space="preserve">.3. </w:t>
            </w:r>
            <w:r w:rsidR="009F13B9" w:rsidRPr="00F83B74">
              <w:rPr>
                <w:sz w:val="24"/>
                <w:szCs w:val="24"/>
              </w:rPr>
              <w:t xml:space="preserve">В случае, если в нескольких заявках содержатся одинаковые условия исполнения </w:t>
            </w:r>
            <w:r w:rsidR="009F13B9">
              <w:rPr>
                <w:sz w:val="24"/>
                <w:szCs w:val="24"/>
              </w:rPr>
              <w:t>договора</w:t>
            </w:r>
            <w:r w:rsidR="009F13B9" w:rsidRPr="00F83B74">
              <w:rPr>
                <w:sz w:val="24"/>
                <w:szCs w:val="24"/>
              </w:rPr>
              <w:t>, меньший порядковый номер присваивается заявке, которая поступила ранее других заявок, содержащих такие условия.</w:t>
            </w:r>
          </w:p>
          <w:p w:rsidR="009F13B9" w:rsidRPr="002569DB" w:rsidRDefault="009F13B9" w:rsidP="009F13B9">
            <w:pPr>
              <w:autoSpaceDE w:val="0"/>
              <w:autoSpaceDN w:val="0"/>
              <w:adjustRightInd w:val="0"/>
              <w:jc w:val="both"/>
              <w:rPr>
                <w:sz w:val="24"/>
                <w:szCs w:val="24"/>
              </w:rPr>
            </w:pPr>
            <w:r w:rsidRPr="002569DB">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производиться по результатам расчета итогового рейтинга по каждой заявке.</w:t>
            </w:r>
          </w:p>
          <w:p w:rsidR="00F92A41" w:rsidRPr="00F60266" w:rsidRDefault="009F13B9" w:rsidP="00E63D32">
            <w:pPr>
              <w:jc w:val="both"/>
              <w:rPr>
                <w:sz w:val="24"/>
                <w:szCs w:val="24"/>
              </w:rPr>
            </w:pPr>
            <w:r w:rsidRPr="002569DB">
              <w:rPr>
                <w:sz w:val="24"/>
                <w:szCs w:val="24"/>
              </w:rPr>
              <w:t>Заявке, набравшей наибольший итоговый рейтинг, присваивается первый номер.</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9F13B9" w:rsidRDefault="009F13B9" w:rsidP="002379E8">
      <w:pPr>
        <w:tabs>
          <w:tab w:val="left" w:pos="360"/>
        </w:tabs>
        <w:jc w:val="center"/>
        <w:rPr>
          <w:b/>
          <w:sz w:val="32"/>
          <w:szCs w:val="32"/>
        </w:rPr>
        <w:sectPr w:rsidR="009F13B9" w:rsidSect="005362E9">
          <w:headerReference w:type="default" r:id="rId26"/>
          <w:pgSz w:w="11906" w:h="16838" w:code="9"/>
          <w:pgMar w:top="425" w:right="746" w:bottom="567" w:left="1080" w:header="720" w:footer="720" w:gutter="0"/>
          <w:cols w:space="708"/>
          <w:titlePg/>
          <w:docGrid w:linePitch="360"/>
        </w:sectPr>
      </w:pPr>
    </w:p>
    <w:p w:rsidR="00747576" w:rsidRDefault="00747576" w:rsidP="002379E8">
      <w:pPr>
        <w:tabs>
          <w:tab w:val="left" w:pos="360"/>
        </w:tabs>
        <w:jc w:val="center"/>
        <w:rPr>
          <w:b/>
          <w:sz w:val="32"/>
          <w:szCs w:val="32"/>
        </w:rPr>
      </w:pPr>
    </w:p>
    <w:p w:rsidR="00747576" w:rsidRDefault="00747576" w:rsidP="002379E8">
      <w:pPr>
        <w:tabs>
          <w:tab w:val="left" w:pos="360"/>
        </w:tabs>
        <w:jc w:val="center"/>
        <w:rPr>
          <w:b/>
          <w:sz w:val="32"/>
          <w:szCs w:val="32"/>
        </w:rPr>
      </w:pPr>
    </w:p>
    <w:p w:rsidR="00747576" w:rsidRPr="00901920" w:rsidRDefault="00051A5A" w:rsidP="00747576">
      <w:pPr>
        <w:spacing w:after="200" w:line="276" w:lineRule="auto"/>
        <w:jc w:val="center"/>
        <w:rPr>
          <w:rFonts w:eastAsia="Calibri"/>
          <w:b/>
          <w:sz w:val="28"/>
          <w:szCs w:val="28"/>
          <w:lang w:eastAsia="en-US"/>
        </w:rPr>
      </w:pPr>
      <w:r>
        <w:rPr>
          <w:b/>
          <w:sz w:val="32"/>
          <w:szCs w:val="32"/>
          <w:lang w:val="en-US"/>
        </w:rPr>
        <w:t>IV</w:t>
      </w:r>
      <w:r w:rsidRPr="00051A5A">
        <w:rPr>
          <w:b/>
          <w:sz w:val="32"/>
          <w:szCs w:val="32"/>
        </w:rPr>
        <w:t xml:space="preserve">. </w:t>
      </w:r>
      <w:bookmarkStart w:id="90" w:name="OLE_LINK3"/>
      <w:bookmarkStart w:id="91" w:name="OLE_LINK4"/>
      <w:r w:rsidR="00747576" w:rsidRPr="00901920">
        <w:rPr>
          <w:rFonts w:eastAsia="Calibri"/>
          <w:b/>
          <w:sz w:val="28"/>
          <w:szCs w:val="28"/>
          <w:lang w:eastAsia="en-US"/>
        </w:rPr>
        <w:t>ТЕХНИЧЕСКОЕ ЗАДАНИЕ</w:t>
      </w:r>
    </w:p>
    <w:p w:rsidR="00747576" w:rsidRDefault="00747576" w:rsidP="00B93C96">
      <w:pPr>
        <w:pStyle w:val="affd"/>
        <w:tabs>
          <w:tab w:val="left" w:pos="1134"/>
        </w:tabs>
        <w:spacing w:line="360" w:lineRule="auto"/>
        <w:ind w:left="0" w:firstLine="709"/>
        <w:jc w:val="both"/>
      </w:pPr>
      <w:r>
        <w:rPr>
          <w:b/>
          <w:sz w:val="28"/>
          <w:szCs w:val="28"/>
        </w:rPr>
        <w:t xml:space="preserve">Оказание услуг по проведению исследовательской работы по теме </w:t>
      </w:r>
      <w:r w:rsidRPr="001D36AB">
        <w:rPr>
          <w:sz w:val="28"/>
          <w:szCs w:val="28"/>
        </w:rPr>
        <w:t>«</w:t>
      </w:r>
      <w:r>
        <w:rPr>
          <w:sz w:val="28"/>
          <w:szCs w:val="28"/>
        </w:rPr>
        <w:t>Выявление и и</w:t>
      </w:r>
      <w:r w:rsidRPr="001D36AB">
        <w:rPr>
          <w:sz w:val="28"/>
          <w:szCs w:val="28"/>
        </w:rPr>
        <w:t xml:space="preserve">зучение </w:t>
      </w:r>
      <w:r w:rsidRPr="00480BB3">
        <w:rPr>
          <w:sz w:val="28"/>
          <w:szCs w:val="28"/>
        </w:rPr>
        <w:t>лучших практик, направленных на развитие мер поддержки малого и среднего бизнеса на уровне муниципалитетов</w:t>
      </w:r>
      <w:r>
        <w:rPr>
          <w:sz w:val="28"/>
          <w:szCs w:val="28"/>
        </w:rPr>
        <w:t>,</w:t>
      </w:r>
      <w:r w:rsidRPr="00480BB3">
        <w:rPr>
          <w:sz w:val="28"/>
          <w:szCs w:val="28"/>
        </w:rPr>
        <w:t xml:space="preserve"> </w:t>
      </w:r>
      <w:r>
        <w:rPr>
          <w:sz w:val="28"/>
          <w:szCs w:val="28"/>
        </w:rPr>
        <w:t xml:space="preserve">их </w:t>
      </w:r>
      <w:r w:rsidRPr="00FD49BF">
        <w:rPr>
          <w:sz w:val="28"/>
          <w:szCs w:val="28"/>
        </w:rPr>
        <w:t>систематизаци</w:t>
      </w:r>
      <w:r>
        <w:rPr>
          <w:sz w:val="28"/>
          <w:szCs w:val="28"/>
        </w:rPr>
        <w:t>я</w:t>
      </w:r>
      <w:r w:rsidRPr="001D36AB">
        <w:rPr>
          <w:sz w:val="28"/>
          <w:szCs w:val="28"/>
        </w:rPr>
        <w:t xml:space="preserve"> и </w:t>
      </w:r>
      <w:r w:rsidRPr="00FD49BF">
        <w:rPr>
          <w:sz w:val="28"/>
          <w:szCs w:val="28"/>
        </w:rPr>
        <w:t>описани</w:t>
      </w:r>
      <w:r>
        <w:rPr>
          <w:sz w:val="28"/>
          <w:szCs w:val="28"/>
        </w:rPr>
        <w:t>е в формате сборника</w:t>
      </w:r>
      <w:r w:rsidRPr="001D36AB">
        <w:rPr>
          <w:sz w:val="28"/>
          <w:szCs w:val="28"/>
        </w:rPr>
        <w:t>»</w:t>
      </w:r>
      <w:r>
        <w:t>.</w:t>
      </w:r>
    </w:p>
    <w:p w:rsidR="00747576" w:rsidRPr="00F275DD" w:rsidRDefault="00747576" w:rsidP="00B93C96">
      <w:pPr>
        <w:spacing w:line="360" w:lineRule="auto"/>
        <w:jc w:val="both"/>
        <w:rPr>
          <w:sz w:val="2"/>
          <w:szCs w:val="2"/>
        </w:rPr>
      </w:pPr>
    </w:p>
    <w:p w:rsidR="00747576" w:rsidRPr="00F275DD" w:rsidRDefault="00747576" w:rsidP="00B93C96">
      <w:pPr>
        <w:pStyle w:val="affd"/>
        <w:numPr>
          <w:ilvl w:val="0"/>
          <w:numId w:val="35"/>
        </w:numPr>
        <w:tabs>
          <w:tab w:val="left" w:pos="1134"/>
        </w:tabs>
        <w:spacing w:before="120" w:line="360" w:lineRule="auto"/>
        <w:ind w:left="0" w:firstLine="709"/>
        <w:jc w:val="both"/>
        <w:rPr>
          <w:b/>
          <w:sz w:val="28"/>
          <w:szCs w:val="28"/>
        </w:rPr>
      </w:pPr>
      <w:r w:rsidRPr="00F275DD">
        <w:rPr>
          <w:b/>
          <w:sz w:val="28"/>
          <w:szCs w:val="28"/>
        </w:rPr>
        <w:t>Общие положения.</w:t>
      </w:r>
    </w:p>
    <w:p w:rsidR="00747576" w:rsidRPr="00F275DD" w:rsidRDefault="00747576" w:rsidP="00B93C96">
      <w:pPr>
        <w:pStyle w:val="affd"/>
        <w:tabs>
          <w:tab w:val="left" w:pos="1134"/>
        </w:tabs>
        <w:spacing w:line="360" w:lineRule="auto"/>
        <w:ind w:left="0" w:firstLine="709"/>
        <w:jc w:val="both"/>
        <w:rPr>
          <w:sz w:val="28"/>
          <w:szCs w:val="28"/>
        </w:rPr>
      </w:pPr>
      <w:r w:rsidRPr="00F275DD">
        <w:rPr>
          <w:b/>
          <w:sz w:val="28"/>
          <w:szCs w:val="28"/>
        </w:rPr>
        <w:t>Заказчик:</w:t>
      </w:r>
      <w:r w:rsidRPr="00F275DD">
        <w:rPr>
          <w:sz w:val="28"/>
          <w:szCs w:val="28"/>
        </w:rPr>
        <w:t xml:space="preserve"> Автономная некоммерческая организация «Агентство стратегических инициатив по продвижению новых проектов»</w:t>
      </w:r>
      <w:bookmarkStart w:id="92" w:name="_Toc205015776"/>
      <w:r w:rsidRPr="00F275DD">
        <w:rPr>
          <w:sz w:val="28"/>
          <w:szCs w:val="28"/>
        </w:rPr>
        <w:t>.</w:t>
      </w:r>
    </w:p>
    <w:p w:rsidR="00747576" w:rsidRPr="00F275DD" w:rsidRDefault="00747576" w:rsidP="00B93C96">
      <w:pPr>
        <w:pStyle w:val="affd"/>
        <w:tabs>
          <w:tab w:val="left" w:pos="1134"/>
        </w:tabs>
        <w:spacing w:line="360" w:lineRule="auto"/>
        <w:ind w:left="0" w:firstLine="709"/>
        <w:jc w:val="both"/>
        <w:rPr>
          <w:sz w:val="28"/>
          <w:szCs w:val="28"/>
        </w:rPr>
      </w:pPr>
      <w:r w:rsidRPr="00F275DD">
        <w:rPr>
          <w:b/>
          <w:sz w:val="28"/>
          <w:szCs w:val="28"/>
        </w:rPr>
        <w:t xml:space="preserve">Сроки </w:t>
      </w:r>
      <w:r>
        <w:rPr>
          <w:b/>
          <w:sz w:val="28"/>
          <w:szCs w:val="28"/>
        </w:rPr>
        <w:t>оказания услуг</w:t>
      </w:r>
      <w:r w:rsidRPr="00F275DD">
        <w:rPr>
          <w:b/>
          <w:sz w:val="28"/>
          <w:szCs w:val="28"/>
        </w:rPr>
        <w:t>:</w:t>
      </w:r>
      <w:bookmarkEnd w:id="92"/>
      <w:r w:rsidRPr="00F275DD">
        <w:rPr>
          <w:sz w:val="28"/>
          <w:szCs w:val="28"/>
        </w:rPr>
        <w:t xml:space="preserve"> </w:t>
      </w:r>
      <w:r w:rsidR="00253020">
        <w:rPr>
          <w:sz w:val="28"/>
          <w:szCs w:val="28"/>
        </w:rPr>
        <w:t>с момента заключения договора</w:t>
      </w:r>
      <w:r>
        <w:rPr>
          <w:sz w:val="28"/>
          <w:szCs w:val="28"/>
        </w:rPr>
        <w:t xml:space="preserve"> </w:t>
      </w:r>
      <w:r w:rsidR="00253020">
        <w:rPr>
          <w:sz w:val="28"/>
          <w:szCs w:val="28"/>
        </w:rPr>
        <w:t>по</w:t>
      </w:r>
      <w:r>
        <w:rPr>
          <w:sz w:val="28"/>
          <w:szCs w:val="28"/>
        </w:rPr>
        <w:t xml:space="preserve"> 1 декабря 2014</w:t>
      </w:r>
      <w:r w:rsidR="00253020">
        <w:rPr>
          <w:sz w:val="28"/>
          <w:szCs w:val="28"/>
        </w:rPr>
        <w:t xml:space="preserve"> года</w:t>
      </w:r>
      <w:r w:rsidRPr="00F275DD">
        <w:rPr>
          <w:sz w:val="28"/>
          <w:szCs w:val="28"/>
        </w:rPr>
        <w:t>.</w:t>
      </w:r>
    </w:p>
    <w:p w:rsidR="00747576" w:rsidRDefault="00747576" w:rsidP="00B93C96">
      <w:pPr>
        <w:pStyle w:val="affd"/>
        <w:tabs>
          <w:tab w:val="left" w:pos="1134"/>
        </w:tabs>
        <w:spacing w:line="360" w:lineRule="auto"/>
        <w:ind w:left="0" w:firstLine="709"/>
        <w:jc w:val="both"/>
      </w:pPr>
      <w:r w:rsidRPr="00F275DD">
        <w:rPr>
          <w:b/>
          <w:sz w:val="28"/>
          <w:szCs w:val="28"/>
        </w:rPr>
        <w:t xml:space="preserve">Наименование </w:t>
      </w:r>
      <w:r>
        <w:rPr>
          <w:b/>
          <w:sz w:val="28"/>
          <w:szCs w:val="28"/>
        </w:rPr>
        <w:t>услуг</w:t>
      </w:r>
      <w:r w:rsidRPr="00F275DD">
        <w:rPr>
          <w:b/>
          <w:sz w:val="28"/>
          <w:szCs w:val="28"/>
        </w:rPr>
        <w:t xml:space="preserve">: </w:t>
      </w:r>
      <w:r w:rsidRPr="009E58DA">
        <w:rPr>
          <w:sz w:val="28"/>
          <w:szCs w:val="28"/>
        </w:rPr>
        <w:t>исследовательс</w:t>
      </w:r>
      <w:r>
        <w:rPr>
          <w:sz w:val="28"/>
          <w:szCs w:val="28"/>
        </w:rPr>
        <w:t>кая</w:t>
      </w:r>
      <w:r w:rsidRPr="009E58DA">
        <w:rPr>
          <w:sz w:val="28"/>
          <w:szCs w:val="28"/>
        </w:rPr>
        <w:t xml:space="preserve"> работ</w:t>
      </w:r>
      <w:r>
        <w:rPr>
          <w:sz w:val="28"/>
          <w:szCs w:val="28"/>
        </w:rPr>
        <w:t>а</w:t>
      </w:r>
      <w:r w:rsidRPr="009E58DA">
        <w:rPr>
          <w:sz w:val="28"/>
          <w:szCs w:val="28"/>
        </w:rPr>
        <w:t xml:space="preserve"> </w:t>
      </w:r>
      <w:r w:rsidRPr="00163093">
        <w:rPr>
          <w:sz w:val="28"/>
          <w:szCs w:val="28"/>
        </w:rPr>
        <w:t xml:space="preserve">по </w:t>
      </w:r>
      <w:r>
        <w:rPr>
          <w:sz w:val="28"/>
          <w:szCs w:val="28"/>
        </w:rPr>
        <w:t xml:space="preserve">теме </w:t>
      </w:r>
      <w:r w:rsidRPr="00161CA4">
        <w:rPr>
          <w:sz w:val="28"/>
          <w:szCs w:val="28"/>
        </w:rPr>
        <w:t>«</w:t>
      </w:r>
      <w:r>
        <w:rPr>
          <w:sz w:val="28"/>
          <w:szCs w:val="28"/>
        </w:rPr>
        <w:t>Выявление и и</w:t>
      </w:r>
      <w:r w:rsidRPr="001D36AB">
        <w:rPr>
          <w:sz w:val="28"/>
          <w:szCs w:val="28"/>
        </w:rPr>
        <w:t xml:space="preserve">зучение </w:t>
      </w:r>
      <w:r w:rsidRPr="00480BB3">
        <w:rPr>
          <w:sz w:val="28"/>
          <w:szCs w:val="28"/>
        </w:rPr>
        <w:t xml:space="preserve">лучших практик, направленных на развитие мер поддержки малого и среднего бизнеса на уровне муниципалитетов </w:t>
      </w:r>
      <w:r>
        <w:rPr>
          <w:sz w:val="28"/>
          <w:szCs w:val="28"/>
        </w:rPr>
        <w:t xml:space="preserve">их </w:t>
      </w:r>
      <w:r w:rsidRPr="00FD49BF">
        <w:rPr>
          <w:sz w:val="28"/>
          <w:szCs w:val="28"/>
        </w:rPr>
        <w:t>систематизаци</w:t>
      </w:r>
      <w:r>
        <w:rPr>
          <w:sz w:val="28"/>
          <w:szCs w:val="28"/>
        </w:rPr>
        <w:t>я</w:t>
      </w:r>
      <w:r w:rsidRPr="001D36AB">
        <w:rPr>
          <w:sz w:val="28"/>
          <w:szCs w:val="28"/>
        </w:rPr>
        <w:t xml:space="preserve"> и </w:t>
      </w:r>
      <w:r w:rsidRPr="00FD49BF">
        <w:rPr>
          <w:sz w:val="28"/>
          <w:szCs w:val="28"/>
        </w:rPr>
        <w:t>описани</w:t>
      </w:r>
      <w:r>
        <w:rPr>
          <w:sz w:val="28"/>
          <w:szCs w:val="28"/>
        </w:rPr>
        <w:t>е в формате сборника</w:t>
      </w:r>
      <w:r w:rsidRPr="00161CA4">
        <w:rPr>
          <w:sz w:val="28"/>
          <w:szCs w:val="28"/>
        </w:rPr>
        <w:t>»</w:t>
      </w:r>
      <w:r>
        <w:t>.</w:t>
      </w:r>
    </w:p>
    <w:p w:rsidR="00747576" w:rsidRPr="00F275DD" w:rsidRDefault="00747576" w:rsidP="00B93C96">
      <w:pPr>
        <w:pStyle w:val="affd"/>
        <w:tabs>
          <w:tab w:val="left" w:pos="1134"/>
        </w:tabs>
        <w:spacing w:line="360" w:lineRule="auto"/>
        <w:ind w:left="0" w:firstLine="709"/>
        <w:jc w:val="both"/>
        <w:rPr>
          <w:sz w:val="28"/>
          <w:szCs w:val="28"/>
        </w:rPr>
      </w:pPr>
      <w:r w:rsidRPr="00F275DD">
        <w:rPr>
          <w:b/>
          <w:sz w:val="28"/>
          <w:szCs w:val="28"/>
        </w:rPr>
        <w:t>Порядок и сроки оказания услуг:</w:t>
      </w:r>
      <w:r w:rsidRPr="00F275DD">
        <w:rPr>
          <w:sz w:val="28"/>
          <w:szCs w:val="28"/>
        </w:rPr>
        <w:t xml:space="preserve"> услуги оказываются в </w:t>
      </w:r>
      <w:r>
        <w:rPr>
          <w:sz w:val="28"/>
          <w:szCs w:val="28"/>
        </w:rPr>
        <w:t>три</w:t>
      </w:r>
      <w:r w:rsidRPr="00F275DD">
        <w:rPr>
          <w:sz w:val="28"/>
          <w:szCs w:val="28"/>
        </w:rPr>
        <w:t xml:space="preserve"> этапа:</w:t>
      </w:r>
    </w:p>
    <w:p w:rsidR="00747576" w:rsidRPr="00F275DD" w:rsidRDefault="00747576" w:rsidP="00B93C96">
      <w:pPr>
        <w:pStyle w:val="affd"/>
        <w:tabs>
          <w:tab w:val="left" w:pos="1134"/>
        </w:tabs>
        <w:spacing w:line="360" w:lineRule="auto"/>
        <w:ind w:left="0" w:firstLine="709"/>
        <w:jc w:val="both"/>
        <w:rPr>
          <w:sz w:val="28"/>
          <w:szCs w:val="28"/>
        </w:rPr>
      </w:pPr>
      <w:r w:rsidRPr="00F275DD">
        <w:rPr>
          <w:b/>
          <w:sz w:val="28"/>
          <w:szCs w:val="28"/>
        </w:rPr>
        <w:t>1 этап</w:t>
      </w:r>
      <w:r>
        <w:rPr>
          <w:sz w:val="28"/>
          <w:szCs w:val="28"/>
        </w:rPr>
        <w:t>:</w:t>
      </w:r>
      <w:r w:rsidRPr="00F275DD">
        <w:rPr>
          <w:sz w:val="28"/>
          <w:szCs w:val="28"/>
        </w:rPr>
        <w:t xml:space="preserve"> </w:t>
      </w:r>
      <w:r w:rsidR="00253020">
        <w:rPr>
          <w:sz w:val="28"/>
          <w:szCs w:val="28"/>
        </w:rPr>
        <w:t>с момента заключения договора по</w:t>
      </w:r>
      <w:r>
        <w:rPr>
          <w:sz w:val="28"/>
          <w:szCs w:val="28"/>
        </w:rPr>
        <w:t xml:space="preserve"> 1 августа 2014 года</w:t>
      </w:r>
      <w:r w:rsidRPr="00F275DD">
        <w:rPr>
          <w:sz w:val="28"/>
          <w:szCs w:val="28"/>
        </w:rPr>
        <w:t>:</w:t>
      </w:r>
    </w:p>
    <w:p w:rsidR="00747576" w:rsidRPr="00F275DD" w:rsidRDefault="00747576" w:rsidP="00747576">
      <w:pPr>
        <w:pStyle w:val="affd"/>
        <w:numPr>
          <w:ilvl w:val="0"/>
          <w:numId w:val="36"/>
        </w:numPr>
        <w:tabs>
          <w:tab w:val="left" w:pos="1134"/>
        </w:tabs>
        <w:spacing w:after="240" w:line="360" w:lineRule="auto"/>
        <w:ind w:left="0" w:firstLine="709"/>
        <w:jc w:val="both"/>
        <w:rPr>
          <w:sz w:val="28"/>
          <w:szCs w:val="28"/>
        </w:rPr>
      </w:pPr>
      <w:r>
        <w:rPr>
          <w:sz w:val="28"/>
          <w:szCs w:val="28"/>
        </w:rPr>
        <w:t xml:space="preserve">выявление, изучение и </w:t>
      </w:r>
      <w:r w:rsidRPr="00F275DD">
        <w:rPr>
          <w:sz w:val="28"/>
          <w:szCs w:val="28"/>
        </w:rPr>
        <w:t>обобщение информации о</w:t>
      </w:r>
      <w:r>
        <w:rPr>
          <w:sz w:val="28"/>
          <w:szCs w:val="28"/>
        </w:rPr>
        <w:t xml:space="preserve"> лучших </w:t>
      </w:r>
      <w:r w:rsidRPr="001D36AB">
        <w:rPr>
          <w:sz w:val="28"/>
          <w:szCs w:val="28"/>
        </w:rPr>
        <w:t>практик</w:t>
      </w:r>
      <w:r>
        <w:rPr>
          <w:sz w:val="28"/>
          <w:szCs w:val="28"/>
        </w:rPr>
        <w:t>ах</w:t>
      </w:r>
      <w:r w:rsidRPr="001D36AB">
        <w:rPr>
          <w:sz w:val="28"/>
          <w:szCs w:val="28"/>
        </w:rPr>
        <w:t xml:space="preserve"> деятельности органов местного самоуправления</w:t>
      </w:r>
      <w:r>
        <w:rPr>
          <w:sz w:val="28"/>
          <w:szCs w:val="28"/>
        </w:rPr>
        <w:t xml:space="preserve"> российских муниципальных образований</w:t>
      </w:r>
      <w:r w:rsidRPr="001D36AB">
        <w:rPr>
          <w:sz w:val="28"/>
          <w:szCs w:val="28"/>
        </w:rPr>
        <w:t>, направленных на</w:t>
      </w:r>
      <w:r>
        <w:rPr>
          <w:sz w:val="28"/>
          <w:szCs w:val="28"/>
        </w:rPr>
        <w:t xml:space="preserve"> </w:t>
      </w:r>
      <w:r w:rsidRPr="00821548">
        <w:rPr>
          <w:sz w:val="28"/>
          <w:szCs w:val="28"/>
        </w:rPr>
        <w:t>качественно</w:t>
      </w:r>
      <w:r>
        <w:rPr>
          <w:sz w:val="28"/>
          <w:szCs w:val="28"/>
        </w:rPr>
        <w:t>е</w:t>
      </w:r>
      <w:r w:rsidRPr="00821548">
        <w:rPr>
          <w:sz w:val="28"/>
          <w:szCs w:val="28"/>
        </w:rPr>
        <w:t xml:space="preserve"> развити</w:t>
      </w:r>
      <w:r>
        <w:rPr>
          <w:sz w:val="28"/>
          <w:szCs w:val="28"/>
        </w:rPr>
        <w:t>е</w:t>
      </w:r>
      <w:r w:rsidRPr="00821548">
        <w:rPr>
          <w:sz w:val="28"/>
          <w:szCs w:val="28"/>
        </w:rPr>
        <w:t xml:space="preserve"> территори</w:t>
      </w:r>
      <w:r>
        <w:rPr>
          <w:sz w:val="28"/>
          <w:szCs w:val="28"/>
        </w:rPr>
        <w:t>й</w:t>
      </w:r>
      <w:r w:rsidRPr="00821548">
        <w:rPr>
          <w:sz w:val="28"/>
          <w:szCs w:val="28"/>
        </w:rPr>
        <w:t>, улучшени</w:t>
      </w:r>
      <w:r>
        <w:rPr>
          <w:sz w:val="28"/>
          <w:szCs w:val="28"/>
        </w:rPr>
        <w:t>е</w:t>
      </w:r>
      <w:r w:rsidRPr="00821548">
        <w:rPr>
          <w:sz w:val="28"/>
          <w:szCs w:val="28"/>
        </w:rPr>
        <w:t xml:space="preserve"> инвестиционного климата, привлечени</w:t>
      </w:r>
      <w:r>
        <w:rPr>
          <w:sz w:val="28"/>
          <w:szCs w:val="28"/>
        </w:rPr>
        <w:t>е</w:t>
      </w:r>
      <w:r w:rsidRPr="00821548">
        <w:rPr>
          <w:sz w:val="28"/>
          <w:szCs w:val="28"/>
        </w:rPr>
        <w:t xml:space="preserve"> инвестиций и работе с инвесторами</w:t>
      </w:r>
      <w:r>
        <w:rPr>
          <w:sz w:val="28"/>
          <w:szCs w:val="28"/>
        </w:rPr>
        <w:t>, развитие мер поддержки малого и среднего бизнеса на уровне муниципалитетов,</w:t>
      </w:r>
      <w:r w:rsidRPr="00F275DD" w:rsidDel="00D66531">
        <w:rPr>
          <w:sz w:val="28"/>
          <w:szCs w:val="28"/>
        </w:rPr>
        <w:t xml:space="preserve"> </w:t>
      </w:r>
      <w:r w:rsidRPr="0032717C">
        <w:rPr>
          <w:sz w:val="28"/>
          <w:szCs w:val="28"/>
        </w:rPr>
        <w:t xml:space="preserve">которые могут быть масштабированы </w:t>
      </w:r>
      <w:r>
        <w:rPr>
          <w:sz w:val="28"/>
          <w:szCs w:val="28"/>
        </w:rPr>
        <w:t>в большинстве</w:t>
      </w:r>
      <w:r w:rsidRPr="0032717C">
        <w:rPr>
          <w:sz w:val="28"/>
          <w:szCs w:val="28"/>
        </w:rPr>
        <w:t xml:space="preserve"> муниципальны</w:t>
      </w:r>
      <w:r>
        <w:rPr>
          <w:sz w:val="28"/>
          <w:szCs w:val="28"/>
        </w:rPr>
        <w:t>х</w:t>
      </w:r>
      <w:r w:rsidRPr="0032717C">
        <w:rPr>
          <w:sz w:val="28"/>
          <w:szCs w:val="28"/>
        </w:rPr>
        <w:t xml:space="preserve"> о</w:t>
      </w:r>
      <w:r>
        <w:rPr>
          <w:sz w:val="28"/>
          <w:szCs w:val="28"/>
        </w:rPr>
        <w:t>бразований Российской Федерации в соответствии с утверждённой Агентством концепцией (далее – «лучшие практики»)</w:t>
      </w:r>
      <w:r w:rsidRPr="00F275DD">
        <w:rPr>
          <w:sz w:val="28"/>
          <w:szCs w:val="28"/>
        </w:rPr>
        <w:t>;</w:t>
      </w:r>
    </w:p>
    <w:p w:rsidR="00747576" w:rsidRDefault="00747576" w:rsidP="00B93C96">
      <w:pPr>
        <w:pStyle w:val="affd"/>
        <w:tabs>
          <w:tab w:val="left" w:pos="1134"/>
        </w:tabs>
        <w:spacing w:line="360" w:lineRule="auto"/>
        <w:ind w:left="0" w:firstLine="709"/>
        <w:jc w:val="both"/>
        <w:rPr>
          <w:sz w:val="28"/>
          <w:szCs w:val="28"/>
        </w:rPr>
      </w:pPr>
      <w:r>
        <w:rPr>
          <w:sz w:val="28"/>
          <w:szCs w:val="28"/>
        </w:rPr>
        <w:t>2)</w:t>
      </w:r>
      <w:r>
        <w:rPr>
          <w:sz w:val="28"/>
          <w:szCs w:val="28"/>
        </w:rPr>
        <w:tab/>
        <w:t xml:space="preserve">представление информации о лучших </w:t>
      </w:r>
      <w:r w:rsidRPr="00F275DD">
        <w:rPr>
          <w:sz w:val="28"/>
          <w:szCs w:val="28"/>
        </w:rPr>
        <w:t xml:space="preserve">практиках </w:t>
      </w:r>
      <w:r>
        <w:rPr>
          <w:sz w:val="28"/>
          <w:szCs w:val="28"/>
        </w:rPr>
        <w:t>на заседаниях формируемой Заказчиком рабочей группы и на заседаниях подгрупп этой рабочей группы, проведение которых предусматривает выезд в муниципальные образования субъектов Российской Федерации, являющихся источниками лучших практик (далее – заседания рабочей группы, подгруппы);</w:t>
      </w:r>
    </w:p>
    <w:p w:rsidR="00747576" w:rsidRPr="00F275DD" w:rsidRDefault="00747576" w:rsidP="00B93C96">
      <w:pPr>
        <w:pStyle w:val="affd"/>
        <w:tabs>
          <w:tab w:val="left" w:pos="1134"/>
        </w:tabs>
        <w:spacing w:line="360" w:lineRule="auto"/>
        <w:ind w:left="0" w:firstLine="709"/>
        <w:jc w:val="both"/>
        <w:rPr>
          <w:sz w:val="28"/>
          <w:szCs w:val="28"/>
        </w:rPr>
      </w:pPr>
      <w:r>
        <w:rPr>
          <w:sz w:val="28"/>
          <w:szCs w:val="28"/>
        </w:rPr>
        <w:t>3)</w:t>
      </w:r>
      <w:r>
        <w:rPr>
          <w:sz w:val="28"/>
          <w:szCs w:val="28"/>
        </w:rPr>
        <w:tab/>
        <w:t xml:space="preserve">систематизация и утверждение сводного перечня лучших </w:t>
      </w:r>
      <w:r w:rsidRPr="00F275DD">
        <w:rPr>
          <w:sz w:val="28"/>
          <w:szCs w:val="28"/>
        </w:rPr>
        <w:t xml:space="preserve">практик </w:t>
      </w:r>
      <w:r>
        <w:rPr>
          <w:sz w:val="28"/>
          <w:szCs w:val="28"/>
        </w:rPr>
        <w:t>на заседаниях рабочей группы и подгруппах.</w:t>
      </w:r>
    </w:p>
    <w:p w:rsidR="00747576" w:rsidRDefault="00747576" w:rsidP="00B93C96">
      <w:pPr>
        <w:pStyle w:val="affd"/>
        <w:tabs>
          <w:tab w:val="left" w:pos="1134"/>
        </w:tabs>
        <w:spacing w:line="360" w:lineRule="auto"/>
        <w:ind w:left="0" w:firstLine="709"/>
        <w:jc w:val="both"/>
        <w:rPr>
          <w:sz w:val="28"/>
          <w:szCs w:val="28"/>
        </w:rPr>
      </w:pPr>
      <w:r w:rsidRPr="00F275DD">
        <w:rPr>
          <w:b/>
          <w:sz w:val="28"/>
          <w:szCs w:val="28"/>
        </w:rPr>
        <w:lastRenderedPageBreak/>
        <w:t>2 этап</w:t>
      </w:r>
      <w:r>
        <w:rPr>
          <w:sz w:val="28"/>
          <w:szCs w:val="28"/>
        </w:rPr>
        <w:t>: 1 – 30 августа 2014 года</w:t>
      </w:r>
      <w:r w:rsidRPr="00F275DD">
        <w:rPr>
          <w:sz w:val="28"/>
          <w:szCs w:val="28"/>
        </w:rPr>
        <w:t>:</w:t>
      </w:r>
    </w:p>
    <w:p w:rsidR="00747576" w:rsidRDefault="00747576" w:rsidP="00B93C96">
      <w:pPr>
        <w:pStyle w:val="affd"/>
        <w:tabs>
          <w:tab w:val="left" w:pos="1134"/>
        </w:tabs>
        <w:spacing w:line="360" w:lineRule="auto"/>
        <w:ind w:left="0" w:firstLine="709"/>
        <w:jc w:val="both"/>
        <w:rPr>
          <w:sz w:val="28"/>
          <w:szCs w:val="28"/>
        </w:rPr>
      </w:pPr>
      <w:r>
        <w:rPr>
          <w:sz w:val="28"/>
          <w:szCs w:val="28"/>
        </w:rPr>
        <w:t>1)</w:t>
      </w:r>
      <w:r>
        <w:rPr>
          <w:sz w:val="28"/>
          <w:szCs w:val="28"/>
        </w:rPr>
        <w:tab/>
        <w:t>о</w:t>
      </w:r>
      <w:r w:rsidRPr="00F275DD">
        <w:rPr>
          <w:sz w:val="28"/>
          <w:szCs w:val="28"/>
        </w:rPr>
        <w:t xml:space="preserve">писание </w:t>
      </w:r>
      <w:r>
        <w:rPr>
          <w:sz w:val="28"/>
          <w:szCs w:val="28"/>
        </w:rPr>
        <w:t>в установленном формате лучших практик</w:t>
      </w:r>
      <w:r w:rsidRPr="009E58DA">
        <w:rPr>
          <w:sz w:val="28"/>
          <w:szCs w:val="28"/>
        </w:rPr>
        <w:t xml:space="preserve"> </w:t>
      </w:r>
      <w:r>
        <w:rPr>
          <w:sz w:val="28"/>
          <w:szCs w:val="28"/>
        </w:rPr>
        <w:t>по каждой из указанных ниже категорий, включающее (или тогда подготовка описаний, включающих обобщение) обобщение ключевых факторов успеха и изложение рекомендаций в адрес органов местного самоуправления по трём направлениям:</w:t>
      </w:r>
    </w:p>
    <w:p w:rsidR="00747576" w:rsidRPr="007209F3" w:rsidRDefault="00747576" w:rsidP="00B93C96">
      <w:pPr>
        <w:pStyle w:val="affd"/>
        <w:tabs>
          <w:tab w:val="left" w:pos="1134"/>
        </w:tabs>
        <w:spacing w:line="360" w:lineRule="auto"/>
        <w:ind w:left="0" w:firstLine="709"/>
        <w:jc w:val="both"/>
        <w:rPr>
          <w:sz w:val="28"/>
          <w:szCs w:val="28"/>
        </w:rPr>
      </w:pPr>
      <w:r>
        <w:rPr>
          <w:sz w:val="28"/>
          <w:szCs w:val="28"/>
        </w:rPr>
        <w:t>а)</w:t>
      </w:r>
      <w:r>
        <w:rPr>
          <w:sz w:val="28"/>
          <w:szCs w:val="28"/>
        </w:rPr>
        <w:tab/>
      </w:r>
      <w:r w:rsidRPr="00DE600B">
        <w:rPr>
          <w:sz w:val="28"/>
          <w:szCs w:val="28"/>
        </w:rPr>
        <w:t xml:space="preserve">Институциональная среда (минимальный набор требований для организации взаимодействия органов местного самоуправления с инвесторами) </w:t>
      </w:r>
      <w:r w:rsidRPr="006C1770">
        <w:rPr>
          <w:sz w:val="28"/>
          <w:szCs w:val="28"/>
        </w:rPr>
        <w:t xml:space="preserve"> (не менее 1</w:t>
      </w:r>
      <w:r w:rsidRPr="00E24DC3">
        <w:rPr>
          <w:sz w:val="28"/>
          <w:szCs w:val="28"/>
        </w:rPr>
        <w:t>0 практик);</w:t>
      </w:r>
    </w:p>
    <w:p w:rsidR="00747576" w:rsidRPr="007209F3" w:rsidRDefault="00747576" w:rsidP="00B93C96">
      <w:pPr>
        <w:pStyle w:val="affd"/>
        <w:tabs>
          <w:tab w:val="left" w:pos="1134"/>
        </w:tabs>
        <w:spacing w:line="360" w:lineRule="auto"/>
        <w:ind w:left="0" w:firstLine="709"/>
        <w:jc w:val="both"/>
        <w:rPr>
          <w:sz w:val="28"/>
          <w:szCs w:val="28"/>
        </w:rPr>
      </w:pPr>
      <w:r w:rsidRPr="00821548">
        <w:rPr>
          <w:sz w:val="28"/>
          <w:szCs w:val="28"/>
        </w:rPr>
        <w:t>б)</w:t>
      </w:r>
      <w:r w:rsidRPr="00821548">
        <w:rPr>
          <w:sz w:val="28"/>
          <w:szCs w:val="28"/>
        </w:rPr>
        <w:tab/>
      </w:r>
      <w:r w:rsidRPr="00DE600B">
        <w:rPr>
          <w:sz w:val="28"/>
          <w:szCs w:val="28"/>
        </w:rPr>
        <w:t xml:space="preserve">Система взаимодействия с институтами развития (правила работы с институтами развития и финансовыми институтами) </w:t>
      </w:r>
      <w:r w:rsidRPr="006C1770">
        <w:rPr>
          <w:sz w:val="28"/>
          <w:szCs w:val="28"/>
        </w:rPr>
        <w:t>(не менее 10 практик)</w:t>
      </w:r>
      <w:r w:rsidRPr="00E24DC3">
        <w:rPr>
          <w:sz w:val="28"/>
          <w:szCs w:val="28"/>
        </w:rPr>
        <w:t>;</w:t>
      </w:r>
    </w:p>
    <w:p w:rsidR="00747576" w:rsidRPr="006C1770" w:rsidRDefault="00747576" w:rsidP="00B93C96">
      <w:pPr>
        <w:pStyle w:val="affd"/>
        <w:tabs>
          <w:tab w:val="left" w:pos="1134"/>
        </w:tabs>
        <w:spacing w:line="360" w:lineRule="auto"/>
        <w:ind w:left="0" w:firstLine="709"/>
        <w:jc w:val="both"/>
        <w:rPr>
          <w:sz w:val="28"/>
          <w:szCs w:val="28"/>
        </w:rPr>
      </w:pPr>
      <w:r w:rsidRPr="00821548">
        <w:rPr>
          <w:sz w:val="28"/>
          <w:szCs w:val="28"/>
        </w:rPr>
        <w:t>в)</w:t>
      </w:r>
      <w:r w:rsidRPr="00821548">
        <w:rPr>
          <w:sz w:val="28"/>
          <w:szCs w:val="28"/>
        </w:rPr>
        <w:tab/>
      </w:r>
      <w:r w:rsidRPr="00DE600B">
        <w:rPr>
          <w:sz w:val="28"/>
          <w:szCs w:val="28"/>
        </w:rPr>
        <w:t xml:space="preserve">Оптимизация административных процедур (меры, направленные на сокращение сроков разрешительных процедур) </w:t>
      </w:r>
      <w:r w:rsidRPr="006C1770">
        <w:rPr>
          <w:sz w:val="28"/>
          <w:szCs w:val="28"/>
        </w:rPr>
        <w:t>(не менее 10 практик);</w:t>
      </w:r>
    </w:p>
    <w:p w:rsidR="00747576" w:rsidRDefault="00747576" w:rsidP="00B93C96">
      <w:pPr>
        <w:pStyle w:val="affd"/>
        <w:tabs>
          <w:tab w:val="left" w:pos="1134"/>
        </w:tabs>
        <w:spacing w:line="360" w:lineRule="auto"/>
        <w:ind w:left="0" w:firstLine="709"/>
        <w:jc w:val="both"/>
        <w:rPr>
          <w:sz w:val="28"/>
          <w:szCs w:val="28"/>
        </w:rPr>
      </w:pPr>
      <w:r>
        <w:rPr>
          <w:sz w:val="28"/>
          <w:szCs w:val="28"/>
        </w:rPr>
        <w:t xml:space="preserve">3) подготовка проекта Сборника лучших практик и представление его на заседании рабочей группы. </w:t>
      </w:r>
    </w:p>
    <w:p w:rsidR="00747576" w:rsidRDefault="00747576" w:rsidP="00B93C96">
      <w:pPr>
        <w:pStyle w:val="affd"/>
        <w:tabs>
          <w:tab w:val="left" w:pos="1134"/>
        </w:tabs>
        <w:spacing w:line="360" w:lineRule="auto"/>
        <w:ind w:left="0" w:firstLine="709"/>
        <w:jc w:val="both"/>
        <w:rPr>
          <w:sz w:val="28"/>
          <w:szCs w:val="28"/>
        </w:rPr>
      </w:pPr>
      <w:r w:rsidRPr="0020112D">
        <w:rPr>
          <w:b/>
          <w:sz w:val="28"/>
          <w:szCs w:val="28"/>
        </w:rPr>
        <w:t>3 этап:</w:t>
      </w:r>
      <w:r>
        <w:rPr>
          <w:sz w:val="28"/>
          <w:szCs w:val="28"/>
        </w:rPr>
        <w:t xml:space="preserve"> 1 сентября – 1 декабря 2014 года</w:t>
      </w:r>
    </w:p>
    <w:p w:rsidR="00747576" w:rsidRDefault="00747576" w:rsidP="00747576">
      <w:pPr>
        <w:pStyle w:val="affd"/>
        <w:numPr>
          <w:ilvl w:val="0"/>
          <w:numId w:val="37"/>
        </w:numPr>
        <w:tabs>
          <w:tab w:val="left" w:pos="1134"/>
        </w:tabs>
        <w:spacing w:after="240" w:line="360" w:lineRule="auto"/>
        <w:ind w:left="0" w:firstLine="709"/>
        <w:jc w:val="both"/>
        <w:rPr>
          <w:sz w:val="28"/>
          <w:szCs w:val="28"/>
        </w:rPr>
      </w:pPr>
      <w:r>
        <w:rPr>
          <w:sz w:val="28"/>
          <w:szCs w:val="28"/>
        </w:rPr>
        <w:t>организация взаимодействия с муниципальными образованиями, участвующими в пилотной апробации Сборника лучших практик;</w:t>
      </w:r>
    </w:p>
    <w:p w:rsidR="00747576" w:rsidRDefault="00747576">
      <w:pPr>
        <w:pStyle w:val="affd"/>
        <w:numPr>
          <w:ilvl w:val="0"/>
          <w:numId w:val="37"/>
        </w:numPr>
        <w:tabs>
          <w:tab w:val="left" w:pos="1134"/>
        </w:tabs>
        <w:spacing w:after="240" w:line="360" w:lineRule="auto"/>
        <w:ind w:left="0" w:firstLine="709"/>
        <w:jc w:val="both"/>
        <w:rPr>
          <w:sz w:val="28"/>
          <w:szCs w:val="28"/>
        </w:rPr>
      </w:pPr>
      <w:r>
        <w:rPr>
          <w:sz w:val="28"/>
          <w:szCs w:val="28"/>
        </w:rPr>
        <w:t>доработка проекта Сборника лучших практик в соответствии с рекомендациями рабочей группы и итогами пилотной апробации;</w:t>
      </w:r>
    </w:p>
    <w:p w:rsidR="00747576" w:rsidRDefault="00747576">
      <w:pPr>
        <w:pStyle w:val="affd"/>
        <w:numPr>
          <w:ilvl w:val="0"/>
          <w:numId w:val="37"/>
        </w:numPr>
        <w:tabs>
          <w:tab w:val="left" w:pos="1134"/>
        </w:tabs>
        <w:spacing w:after="240" w:line="360" w:lineRule="auto"/>
        <w:ind w:left="0" w:firstLine="709"/>
        <w:jc w:val="both"/>
        <w:rPr>
          <w:sz w:val="28"/>
          <w:szCs w:val="28"/>
        </w:rPr>
      </w:pPr>
      <w:r>
        <w:rPr>
          <w:sz w:val="28"/>
          <w:szCs w:val="28"/>
        </w:rPr>
        <w:t>согласование финальной версии проекта Сборника лучших практик на заседании рабочей группы;</w:t>
      </w:r>
    </w:p>
    <w:p w:rsidR="00747576" w:rsidRDefault="00747576">
      <w:pPr>
        <w:pStyle w:val="affd"/>
        <w:numPr>
          <w:ilvl w:val="0"/>
          <w:numId w:val="37"/>
        </w:numPr>
        <w:tabs>
          <w:tab w:val="left" w:pos="1134"/>
        </w:tabs>
        <w:spacing w:after="240" w:line="360" w:lineRule="auto"/>
        <w:ind w:left="0" w:firstLine="709"/>
        <w:jc w:val="both"/>
        <w:rPr>
          <w:sz w:val="28"/>
          <w:szCs w:val="28"/>
        </w:rPr>
      </w:pPr>
      <w:r>
        <w:rPr>
          <w:sz w:val="28"/>
          <w:szCs w:val="28"/>
        </w:rPr>
        <w:t xml:space="preserve">подготовка проекта доклада о результатах использования лучших практик и их влияния на показатели инвестиционной активности муниципальных  образований участвующих в пилотной апробации сборника, в том числе включающего рекомендации по внесению изменений в действующее законодательство муниципального, регионального и федерального уровней.    </w:t>
      </w:r>
    </w:p>
    <w:p w:rsidR="00747576" w:rsidRPr="00115C5D" w:rsidRDefault="00747576">
      <w:pPr>
        <w:pStyle w:val="affd"/>
        <w:numPr>
          <w:ilvl w:val="0"/>
          <w:numId w:val="37"/>
        </w:numPr>
        <w:tabs>
          <w:tab w:val="left" w:pos="1134"/>
        </w:tabs>
        <w:spacing w:after="240" w:line="360" w:lineRule="auto"/>
        <w:ind w:left="0" w:firstLine="709"/>
        <w:jc w:val="both"/>
        <w:rPr>
          <w:sz w:val="28"/>
          <w:szCs w:val="28"/>
        </w:rPr>
      </w:pPr>
      <w:r w:rsidRPr="00115C5D">
        <w:rPr>
          <w:sz w:val="28"/>
          <w:szCs w:val="28"/>
        </w:rPr>
        <w:t xml:space="preserve">Презентация </w:t>
      </w:r>
      <w:r>
        <w:rPr>
          <w:sz w:val="28"/>
          <w:szCs w:val="28"/>
        </w:rPr>
        <w:t xml:space="preserve">финальной версии Сборника </w:t>
      </w:r>
      <w:r w:rsidRPr="00115C5D">
        <w:rPr>
          <w:sz w:val="28"/>
          <w:szCs w:val="28"/>
        </w:rPr>
        <w:t>лучших практик в формате MS PowerPoint (20-30 слайдов);</w:t>
      </w:r>
    </w:p>
    <w:p w:rsidR="00747576" w:rsidRPr="00F275DD" w:rsidRDefault="00747576" w:rsidP="00B93C96">
      <w:pPr>
        <w:pStyle w:val="affd"/>
        <w:spacing w:line="360" w:lineRule="auto"/>
        <w:jc w:val="both"/>
        <w:rPr>
          <w:b/>
          <w:sz w:val="28"/>
          <w:szCs w:val="28"/>
        </w:rPr>
      </w:pPr>
      <w:r>
        <w:rPr>
          <w:b/>
          <w:sz w:val="28"/>
          <w:szCs w:val="28"/>
        </w:rPr>
        <w:t>Начальная цена услуг</w:t>
      </w:r>
      <w:r w:rsidRPr="00F275DD">
        <w:rPr>
          <w:b/>
          <w:sz w:val="28"/>
          <w:szCs w:val="28"/>
        </w:rPr>
        <w:t xml:space="preserve">: </w:t>
      </w:r>
      <w:r w:rsidRPr="00B93C96">
        <w:rPr>
          <w:sz w:val="28"/>
          <w:szCs w:val="28"/>
        </w:rPr>
        <w:t>1 500</w:t>
      </w:r>
      <w:r w:rsidRPr="00F275DD">
        <w:rPr>
          <w:sz w:val="28"/>
          <w:szCs w:val="28"/>
        </w:rPr>
        <w:t> 000 (</w:t>
      </w:r>
      <w:r>
        <w:rPr>
          <w:sz w:val="28"/>
          <w:szCs w:val="28"/>
        </w:rPr>
        <w:t xml:space="preserve">один </w:t>
      </w:r>
      <w:r w:rsidRPr="00F275DD">
        <w:rPr>
          <w:sz w:val="28"/>
          <w:szCs w:val="28"/>
        </w:rPr>
        <w:t xml:space="preserve">миллион </w:t>
      </w:r>
      <w:r>
        <w:rPr>
          <w:sz w:val="28"/>
          <w:szCs w:val="28"/>
        </w:rPr>
        <w:t>пятьсот</w:t>
      </w:r>
      <w:r w:rsidRPr="00F275DD">
        <w:rPr>
          <w:sz w:val="28"/>
          <w:szCs w:val="28"/>
        </w:rPr>
        <w:t xml:space="preserve"> тысяч) рублей.</w:t>
      </w:r>
    </w:p>
    <w:p w:rsidR="00747576" w:rsidRPr="00F275DD" w:rsidRDefault="00747576" w:rsidP="00B93C96">
      <w:pPr>
        <w:pStyle w:val="affd"/>
        <w:numPr>
          <w:ilvl w:val="0"/>
          <w:numId w:val="35"/>
        </w:numPr>
        <w:tabs>
          <w:tab w:val="left" w:pos="1134"/>
        </w:tabs>
        <w:spacing w:before="120" w:line="360" w:lineRule="auto"/>
        <w:ind w:left="0" w:firstLine="709"/>
        <w:jc w:val="both"/>
        <w:rPr>
          <w:b/>
          <w:sz w:val="28"/>
          <w:szCs w:val="28"/>
        </w:rPr>
      </w:pPr>
      <w:r w:rsidRPr="00F275DD">
        <w:rPr>
          <w:b/>
          <w:sz w:val="28"/>
          <w:szCs w:val="28"/>
        </w:rPr>
        <w:t>Требования к оказываемым услугам</w:t>
      </w:r>
    </w:p>
    <w:p w:rsidR="00747576" w:rsidRDefault="00747576" w:rsidP="00747576">
      <w:pPr>
        <w:pStyle w:val="afff0"/>
        <w:tabs>
          <w:tab w:val="left" w:pos="993"/>
        </w:tabs>
        <w:spacing w:line="360" w:lineRule="auto"/>
        <w:rPr>
          <w:sz w:val="28"/>
          <w:szCs w:val="28"/>
        </w:rPr>
      </w:pPr>
      <w:r>
        <w:rPr>
          <w:sz w:val="28"/>
          <w:szCs w:val="28"/>
        </w:rPr>
        <w:lastRenderedPageBreak/>
        <w:t>По результатам с</w:t>
      </w:r>
      <w:r w:rsidRPr="00F275DD">
        <w:rPr>
          <w:sz w:val="28"/>
          <w:szCs w:val="28"/>
        </w:rPr>
        <w:t>бор</w:t>
      </w:r>
      <w:r>
        <w:rPr>
          <w:sz w:val="28"/>
          <w:szCs w:val="28"/>
        </w:rPr>
        <w:t xml:space="preserve">а, систематизации </w:t>
      </w:r>
      <w:r w:rsidRPr="00F275DD">
        <w:rPr>
          <w:sz w:val="28"/>
          <w:szCs w:val="28"/>
        </w:rPr>
        <w:t>и обобщени</w:t>
      </w:r>
      <w:r>
        <w:rPr>
          <w:sz w:val="28"/>
          <w:szCs w:val="28"/>
        </w:rPr>
        <w:t>я</w:t>
      </w:r>
      <w:r w:rsidRPr="00F275DD">
        <w:rPr>
          <w:sz w:val="28"/>
          <w:szCs w:val="28"/>
        </w:rPr>
        <w:t xml:space="preserve"> информации о практиках </w:t>
      </w:r>
      <w:r w:rsidRPr="009E58DA">
        <w:rPr>
          <w:sz w:val="28"/>
          <w:szCs w:val="28"/>
        </w:rPr>
        <w:t>деятельности органов местного самоуправления</w:t>
      </w:r>
      <w:r>
        <w:rPr>
          <w:sz w:val="28"/>
          <w:szCs w:val="28"/>
        </w:rPr>
        <w:t xml:space="preserve"> конкретных муниципальных образований осуществляется описание практик (правил, процедур и действий) органов местного самоуправления, способствующих развитию </w:t>
      </w:r>
      <w:r w:rsidRPr="00821548">
        <w:rPr>
          <w:sz w:val="28"/>
          <w:szCs w:val="28"/>
        </w:rPr>
        <w:t>территори</w:t>
      </w:r>
      <w:r>
        <w:rPr>
          <w:sz w:val="28"/>
          <w:szCs w:val="28"/>
        </w:rPr>
        <w:t>й</w:t>
      </w:r>
      <w:r w:rsidRPr="00821548">
        <w:rPr>
          <w:sz w:val="28"/>
          <w:szCs w:val="28"/>
        </w:rPr>
        <w:t>, улучшени</w:t>
      </w:r>
      <w:r>
        <w:rPr>
          <w:sz w:val="28"/>
          <w:szCs w:val="28"/>
        </w:rPr>
        <w:t>ю</w:t>
      </w:r>
      <w:r w:rsidRPr="00821548">
        <w:rPr>
          <w:sz w:val="28"/>
          <w:szCs w:val="28"/>
        </w:rPr>
        <w:t xml:space="preserve"> инвестиционного климата, привлечени</w:t>
      </w:r>
      <w:r>
        <w:rPr>
          <w:sz w:val="28"/>
          <w:szCs w:val="28"/>
        </w:rPr>
        <w:t>ю</w:t>
      </w:r>
      <w:r w:rsidRPr="00821548">
        <w:rPr>
          <w:sz w:val="28"/>
          <w:szCs w:val="28"/>
        </w:rPr>
        <w:t xml:space="preserve"> инвестиций и работе с инвесторами</w:t>
      </w:r>
      <w:r>
        <w:rPr>
          <w:sz w:val="28"/>
          <w:szCs w:val="28"/>
        </w:rPr>
        <w:t>, а также мер поддержки малого и среднего бизнеса на уровне муниципалитетов, в форме рекомендаций органам местного самоуправления муниципальных образований, расположенных на территории Российской Федерации, по внедрению этих практик.</w:t>
      </w:r>
    </w:p>
    <w:p w:rsidR="00747576" w:rsidRPr="00F275DD" w:rsidRDefault="00747576">
      <w:pPr>
        <w:pStyle w:val="afff0"/>
        <w:tabs>
          <w:tab w:val="left" w:pos="993"/>
        </w:tabs>
        <w:spacing w:line="360" w:lineRule="auto"/>
        <w:rPr>
          <w:sz w:val="28"/>
          <w:szCs w:val="28"/>
        </w:rPr>
      </w:pPr>
      <w:r w:rsidRPr="00F275DD">
        <w:rPr>
          <w:sz w:val="28"/>
          <w:szCs w:val="28"/>
        </w:rPr>
        <w:t>Отбор практик осуществляется на основе следующих источников информации:</w:t>
      </w:r>
    </w:p>
    <w:p w:rsidR="00747576" w:rsidRPr="00F275DD" w:rsidRDefault="00747576">
      <w:pPr>
        <w:pStyle w:val="afff0"/>
        <w:tabs>
          <w:tab w:val="left" w:pos="993"/>
        </w:tabs>
        <w:spacing w:line="360" w:lineRule="auto"/>
        <w:rPr>
          <w:sz w:val="28"/>
          <w:szCs w:val="28"/>
        </w:rPr>
      </w:pPr>
      <w:r>
        <w:rPr>
          <w:sz w:val="28"/>
          <w:szCs w:val="28"/>
        </w:rPr>
        <w:t>1</w:t>
      </w:r>
      <w:r w:rsidRPr="00F275DD">
        <w:rPr>
          <w:sz w:val="28"/>
          <w:szCs w:val="28"/>
        </w:rPr>
        <w:t>)</w:t>
      </w:r>
      <w:r w:rsidRPr="00F275DD">
        <w:rPr>
          <w:sz w:val="28"/>
          <w:szCs w:val="28"/>
        </w:rPr>
        <w:tab/>
        <w:t>интервью с экспертами в данной сфере;</w:t>
      </w:r>
    </w:p>
    <w:p w:rsidR="00747576" w:rsidRPr="00F275DD" w:rsidRDefault="00747576">
      <w:pPr>
        <w:pStyle w:val="afff0"/>
        <w:tabs>
          <w:tab w:val="left" w:pos="993"/>
        </w:tabs>
        <w:spacing w:line="360" w:lineRule="auto"/>
        <w:rPr>
          <w:sz w:val="28"/>
          <w:szCs w:val="28"/>
        </w:rPr>
      </w:pPr>
      <w:r>
        <w:rPr>
          <w:sz w:val="28"/>
          <w:szCs w:val="28"/>
        </w:rPr>
        <w:t>2</w:t>
      </w:r>
      <w:r w:rsidRPr="00F275DD">
        <w:rPr>
          <w:sz w:val="28"/>
          <w:szCs w:val="28"/>
        </w:rPr>
        <w:t>)</w:t>
      </w:r>
      <w:r w:rsidRPr="00F275DD">
        <w:rPr>
          <w:sz w:val="28"/>
          <w:szCs w:val="28"/>
        </w:rPr>
        <w:tab/>
        <w:t>статистических данных;</w:t>
      </w:r>
    </w:p>
    <w:p w:rsidR="00747576" w:rsidRPr="00F275DD" w:rsidRDefault="00747576">
      <w:pPr>
        <w:pStyle w:val="afff0"/>
        <w:tabs>
          <w:tab w:val="left" w:pos="993"/>
        </w:tabs>
        <w:spacing w:line="360" w:lineRule="auto"/>
        <w:rPr>
          <w:sz w:val="28"/>
          <w:szCs w:val="28"/>
        </w:rPr>
      </w:pPr>
      <w:r>
        <w:rPr>
          <w:sz w:val="28"/>
          <w:szCs w:val="28"/>
        </w:rPr>
        <w:t>3</w:t>
      </w:r>
      <w:r w:rsidRPr="00F275DD">
        <w:rPr>
          <w:sz w:val="28"/>
          <w:szCs w:val="28"/>
        </w:rPr>
        <w:t>)</w:t>
      </w:r>
      <w:r w:rsidRPr="00F275DD">
        <w:rPr>
          <w:sz w:val="28"/>
          <w:szCs w:val="28"/>
        </w:rPr>
        <w:tab/>
        <w:t>иных открытых источников информации.</w:t>
      </w:r>
    </w:p>
    <w:p w:rsidR="00747576" w:rsidRPr="00F275DD" w:rsidRDefault="00747576">
      <w:pPr>
        <w:pStyle w:val="afff0"/>
        <w:tabs>
          <w:tab w:val="left" w:pos="993"/>
        </w:tabs>
        <w:spacing w:line="360" w:lineRule="auto"/>
        <w:rPr>
          <w:sz w:val="28"/>
          <w:szCs w:val="28"/>
        </w:rPr>
      </w:pPr>
      <w:r w:rsidRPr="00F275DD">
        <w:rPr>
          <w:sz w:val="28"/>
          <w:szCs w:val="28"/>
        </w:rPr>
        <w:t>Анализ должен проводиться на основе данных, имеющихся в открытых источниках</w:t>
      </w:r>
      <w:r>
        <w:rPr>
          <w:sz w:val="28"/>
          <w:szCs w:val="28"/>
        </w:rPr>
        <w:t>. В отчете о проделанной работе, описаниях практик и проекте Сборника в отношении каждой практики должны быть указаны источники информации</w:t>
      </w:r>
      <w:r w:rsidRPr="00F275DD">
        <w:rPr>
          <w:sz w:val="28"/>
          <w:szCs w:val="28"/>
        </w:rPr>
        <w:t>.</w:t>
      </w:r>
    </w:p>
    <w:p w:rsidR="00747576" w:rsidRPr="00F275DD" w:rsidRDefault="00747576">
      <w:pPr>
        <w:pStyle w:val="afff0"/>
        <w:tabs>
          <w:tab w:val="left" w:pos="993"/>
        </w:tabs>
        <w:spacing w:line="360" w:lineRule="auto"/>
        <w:rPr>
          <w:sz w:val="28"/>
          <w:szCs w:val="28"/>
        </w:rPr>
      </w:pPr>
      <w:r>
        <w:rPr>
          <w:sz w:val="28"/>
          <w:szCs w:val="28"/>
        </w:rPr>
        <w:t>Практики должны быть описаны в следующем формате:</w:t>
      </w:r>
    </w:p>
    <w:p w:rsidR="00747576" w:rsidRPr="00F275DD" w:rsidRDefault="00747576">
      <w:pPr>
        <w:pStyle w:val="afff0"/>
        <w:tabs>
          <w:tab w:val="left" w:pos="993"/>
        </w:tabs>
        <w:spacing w:line="360" w:lineRule="auto"/>
        <w:rPr>
          <w:sz w:val="28"/>
          <w:szCs w:val="28"/>
        </w:rPr>
      </w:pPr>
      <w:r w:rsidRPr="00F275DD">
        <w:rPr>
          <w:sz w:val="28"/>
          <w:szCs w:val="28"/>
        </w:rPr>
        <w:t>1)</w:t>
      </w:r>
      <w:r w:rsidRPr="00F275DD">
        <w:rPr>
          <w:sz w:val="28"/>
          <w:szCs w:val="28"/>
        </w:rPr>
        <w:tab/>
        <w:t>название практики – прос</w:t>
      </w:r>
      <w:r>
        <w:rPr>
          <w:sz w:val="28"/>
          <w:szCs w:val="28"/>
        </w:rPr>
        <w:t>тая формулировка, характеризующая существо (содержание) практики;</w:t>
      </w:r>
    </w:p>
    <w:p w:rsidR="00747576" w:rsidRPr="00F275DD" w:rsidRDefault="00747576">
      <w:pPr>
        <w:pStyle w:val="afff0"/>
        <w:tabs>
          <w:tab w:val="left" w:pos="993"/>
        </w:tabs>
        <w:spacing w:line="360" w:lineRule="auto"/>
        <w:rPr>
          <w:sz w:val="28"/>
          <w:szCs w:val="28"/>
        </w:rPr>
      </w:pPr>
      <w:r w:rsidRPr="00F275DD">
        <w:rPr>
          <w:sz w:val="28"/>
          <w:szCs w:val="28"/>
        </w:rPr>
        <w:t>2)</w:t>
      </w:r>
      <w:r w:rsidRPr="00F275DD">
        <w:rPr>
          <w:sz w:val="28"/>
          <w:szCs w:val="28"/>
        </w:rPr>
        <w:tab/>
        <w:t xml:space="preserve">описание практики – детальное описание практики, ответ на вопрос «В чем суть </w:t>
      </w:r>
      <w:r>
        <w:rPr>
          <w:sz w:val="28"/>
          <w:szCs w:val="28"/>
        </w:rPr>
        <w:t>лучшей</w:t>
      </w:r>
      <w:r w:rsidRPr="00F275DD">
        <w:rPr>
          <w:sz w:val="28"/>
          <w:szCs w:val="28"/>
        </w:rPr>
        <w:t xml:space="preserve"> практики, ее особенности, почему она является </w:t>
      </w:r>
      <w:r>
        <w:rPr>
          <w:sz w:val="28"/>
          <w:szCs w:val="28"/>
        </w:rPr>
        <w:t>лучшей</w:t>
      </w:r>
      <w:r w:rsidRPr="00F275DD">
        <w:rPr>
          <w:sz w:val="28"/>
          <w:szCs w:val="28"/>
        </w:rPr>
        <w:t xml:space="preserve">, какие действия осуществлялись </w:t>
      </w:r>
      <w:r>
        <w:rPr>
          <w:sz w:val="28"/>
          <w:szCs w:val="28"/>
        </w:rPr>
        <w:t>органами местного самоуправления и</w:t>
      </w:r>
      <w:r w:rsidRPr="00F275DD">
        <w:rPr>
          <w:sz w:val="28"/>
          <w:szCs w:val="28"/>
        </w:rPr>
        <w:t xml:space="preserve"> бизнесом по реализации практики («как надо действовать?»)</w:t>
      </w:r>
      <w:r>
        <w:rPr>
          <w:sz w:val="28"/>
          <w:szCs w:val="28"/>
        </w:rPr>
        <w:t>;</w:t>
      </w:r>
    </w:p>
    <w:p w:rsidR="00747576" w:rsidRPr="00F275DD" w:rsidRDefault="00747576">
      <w:pPr>
        <w:pStyle w:val="afff0"/>
        <w:tabs>
          <w:tab w:val="left" w:pos="993"/>
        </w:tabs>
        <w:spacing w:line="360" w:lineRule="auto"/>
        <w:rPr>
          <w:sz w:val="28"/>
          <w:szCs w:val="28"/>
        </w:rPr>
      </w:pPr>
      <w:r w:rsidRPr="00F275DD">
        <w:rPr>
          <w:sz w:val="28"/>
          <w:szCs w:val="28"/>
        </w:rPr>
        <w:t>3)</w:t>
      </w:r>
      <w:r w:rsidRPr="00F275DD">
        <w:rPr>
          <w:sz w:val="28"/>
          <w:szCs w:val="28"/>
        </w:rPr>
        <w:tab/>
        <w:t xml:space="preserve">результаты реализации практики – описываются достигнутые результаты реализации практики, приводятся данные опросов, экспертных оценок, графики, дается оценка влияния практики на инвестиционный климат </w:t>
      </w:r>
      <w:r>
        <w:rPr>
          <w:sz w:val="28"/>
          <w:szCs w:val="28"/>
        </w:rPr>
        <w:t>территории</w:t>
      </w:r>
      <w:r w:rsidRPr="00F275DD">
        <w:rPr>
          <w:sz w:val="28"/>
          <w:szCs w:val="28"/>
        </w:rPr>
        <w:t xml:space="preserve"> (при возможности дать такую оценку)</w:t>
      </w:r>
      <w:r>
        <w:rPr>
          <w:sz w:val="28"/>
          <w:szCs w:val="28"/>
        </w:rPr>
        <w:t>;</w:t>
      </w:r>
    </w:p>
    <w:p w:rsidR="00747576" w:rsidRDefault="00747576">
      <w:pPr>
        <w:pStyle w:val="afff0"/>
        <w:tabs>
          <w:tab w:val="left" w:pos="993"/>
        </w:tabs>
        <w:spacing w:line="360" w:lineRule="auto"/>
        <w:rPr>
          <w:sz w:val="28"/>
          <w:szCs w:val="28"/>
        </w:rPr>
      </w:pPr>
      <w:r w:rsidRPr="00F275DD">
        <w:rPr>
          <w:sz w:val="28"/>
          <w:szCs w:val="28"/>
        </w:rPr>
        <w:t>4)</w:t>
      </w:r>
      <w:r w:rsidRPr="00F275DD">
        <w:rPr>
          <w:sz w:val="28"/>
          <w:szCs w:val="28"/>
        </w:rPr>
        <w:tab/>
      </w:r>
      <w:r>
        <w:rPr>
          <w:sz w:val="28"/>
          <w:szCs w:val="28"/>
        </w:rPr>
        <w:t>масштабируемые факторы</w:t>
      </w:r>
      <w:r w:rsidRPr="00F275DD">
        <w:rPr>
          <w:sz w:val="28"/>
          <w:szCs w:val="28"/>
        </w:rPr>
        <w:t xml:space="preserve"> – описываются основные </w:t>
      </w:r>
      <w:r>
        <w:rPr>
          <w:sz w:val="28"/>
          <w:szCs w:val="28"/>
        </w:rPr>
        <w:t xml:space="preserve">признаки лучшей практики, которые могут быть применимы в деятельности органов местного самоуправления муниципальных образований, расположенных на территории Российской Федерации, </w:t>
      </w:r>
      <w:r w:rsidRPr="00F275DD">
        <w:rPr>
          <w:sz w:val="28"/>
          <w:szCs w:val="28"/>
        </w:rPr>
        <w:t xml:space="preserve">оценка влияния практики на инвестиционный климат </w:t>
      </w:r>
      <w:r>
        <w:rPr>
          <w:sz w:val="28"/>
          <w:szCs w:val="28"/>
        </w:rPr>
        <w:lastRenderedPageBreak/>
        <w:t>муниципальных образований, расположенных на территории Российской Федерации</w:t>
      </w:r>
      <w:r w:rsidRPr="00F275DD">
        <w:rPr>
          <w:sz w:val="28"/>
          <w:szCs w:val="28"/>
        </w:rPr>
        <w:t xml:space="preserve"> (при возможности дать такую оценку).</w:t>
      </w:r>
    </w:p>
    <w:p w:rsidR="00747576" w:rsidRDefault="00747576">
      <w:pPr>
        <w:pStyle w:val="afff0"/>
        <w:tabs>
          <w:tab w:val="left" w:pos="993"/>
        </w:tabs>
        <w:spacing w:line="360" w:lineRule="auto"/>
        <w:rPr>
          <w:sz w:val="28"/>
          <w:szCs w:val="28"/>
        </w:rPr>
      </w:pPr>
      <w:r>
        <w:rPr>
          <w:sz w:val="28"/>
          <w:szCs w:val="28"/>
        </w:rPr>
        <w:t>5) рекомендации по внесению изменений в действующее законодательство федерального, регионального и муниципального уровня.</w:t>
      </w:r>
    </w:p>
    <w:p w:rsidR="00747576" w:rsidRPr="00F275DD" w:rsidRDefault="00747576">
      <w:pPr>
        <w:pStyle w:val="afff0"/>
        <w:tabs>
          <w:tab w:val="left" w:pos="993"/>
        </w:tabs>
        <w:spacing w:line="360" w:lineRule="auto"/>
        <w:rPr>
          <w:sz w:val="28"/>
          <w:szCs w:val="28"/>
        </w:rPr>
      </w:pPr>
      <w:r>
        <w:rPr>
          <w:sz w:val="28"/>
          <w:szCs w:val="28"/>
        </w:rPr>
        <w:t>6)</w:t>
      </w:r>
      <w:r>
        <w:rPr>
          <w:sz w:val="28"/>
          <w:szCs w:val="28"/>
        </w:rPr>
        <w:tab/>
        <w:t>указание наименований муниципальных образований, в которых эта практика применяется.</w:t>
      </w:r>
    </w:p>
    <w:p w:rsidR="00747576" w:rsidRPr="00F275DD" w:rsidRDefault="00747576">
      <w:pPr>
        <w:pStyle w:val="afff0"/>
        <w:tabs>
          <w:tab w:val="left" w:pos="993"/>
        </w:tabs>
        <w:spacing w:line="360" w:lineRule="auto"/>
        <w:rPr>
          <w:sz w:val="28"/>
          <w:szCs w:val="28"/>
        </w:rPr>
      </w:pPr>
      <w:r w:rsidRPr="00F275DD">
        <w:rPr>
          <w:sz w:val="28"/>
          <w:szCs w:val="28"/>
        </w:rPr>
        <w:t xml:space="preserve">Формат описания </w:t>
      </w:r>
      <w:r>
        <w:rPr>
          <w:sz w:val="28"/>
          <w:szCs w:val="28"/>
        </w:rPr>
        <w:t>лучших</w:t>
      </w:r>
      <w:r w:rsidRPr="00F275DD">
        <w:rPr>
          <w:sz w:val="28"/>
          <w:szCs w:val="28"/>
        </w:rPr>
        <w:t xml:space="preserve"> практик </w:t>
      </w:r>
      <w:r>
        <w:rPr>
          <w:sz w:val="28"/>
          <w:szCs w:val="28"/>
        </w:rPr>
        <w:t>может быть изменен по согласованию с Заказчиком</w:t>
      </w:r>
      <w:r w:rsidRPr="00F275DD">
        <w:rPr>
          <w:sz w:val="28"/>
          <w:szCs w:val="28"/>
        </w:rPr>
        <w:t>.</w:t>
      </w:r>
    </w:p>
    <w:p w:rsidR="00747576" w:rsidRPr="00F275DD" w:rsidRDefault="00747576" w:rsidP="00B93C96">
      <w:pPr>
        <w:pStyle w:val="affd"/>
        <w:numPr>
          <w:ilvl w:val="0"/>
          <w:numId w:val="35"/>
        </w:numPr>
        <w:tabs>
          <w:tab w:val="left" w:pos="1134"/>
        </w:tabs>
        <w:spacing w:before="120" w:line="360" w:lineRule="auto"/>
        <w:ind w:left="0" w:firstLine="709"/>
        <w:jc w:val="both"/>
        <w:rPr>
          <w:b/>
          <w:sz w:val="28"/>
          <w:szCs w:val="28"/>
        </w:rPr>
      </w:pPr>
      <w:r w:rsidRPr="00F275DD">
        <w:rPr>
          <w:b/>
          <w:sz w:val="28"/>
          <w:szCs w:val="28"/>
        </w:rPr>
        <w:t>Форма представления результатов оказания услуг</w:t>
      </w:r>
    </w:p>
    <w:p w:rsidR="00747576" w:rsidRPr="00F275DD" w:rsidRDefault="00747576" w:rsidP="00B93C96">
      <w:pPr>
        <w:tabs>
          <w:tab w:val="left" w:pos="993"/>
        </w:tabs>
        <w:spacing w:line="360" w:lineRule="auto"/>
        <w:ind w:firstLine="567"/>
        <w:jc w:val="both"/>
        <w:rPr>
          <w:sz w:val="28"/>
          <w:szCs w:val="28"/>
        </w:rPr>
      </w:pPr>
      <w:r w:rsidRPr="00F275DD">
        <w:rPr>
          <w:sz w:val="28"/>
          <w:szCs w:val="28"/>
        </w:rPr>
        <w:t>По завершении каждого этапа Исполнитель предоставляет Заказчику следующую документацию на бумажном носителе (формат А4) в 1-м экземпляре, а также копию в электронной форме:</w:t>
      </w:r>
    </w:p>
    <w:p w:rsidR="00747576" w:rsidRPr="00F275DD" w:rsidRDefault="00747576" w:rsidP="00B93C96">
      <w:pPr>
        <w:pStyle w:val="affd"/>
        <w:tabs>
          <w:tab w:val="left" w:pos="1134"/>
        </w:tabs>
        <w:spacing w:line="360" w:lineRule="auto"/>
        <w:ind w:left="0" w:firstLine="709"/>
        <w:jc w:val="both"/>
        <w:rPr>
          <w:b/>
          <w:sz w:val="28"/>
          <w:szCs w:val="28"/>
        </w:rPr>
      </w:pPr>
      <w:r w:rsidRPr="00F275DD">
        <w:rPr>
          <w:b/>
          <w:sz w:val="28"/>
          <w:szCs w:val="28"/>
        </w:rPr>
        <w:t>по первому этапу:</w:t>
      </w:r>
    </w:p>
    <w:p w:rsidR="00747576" w:rsidRDefault="00747576" w:rsidP="00B93C96">
      <w:pPr>
        <w:pStyle w:val="affd"/>
        <w:tabs>
          <w:tab w:val="left" w:pos="1134"/>
        </w:tabs>
        <w:spacing w:line="360" w:lineRule="auto"/>
        <w:ind w:left="0" w:firstLine="709"/>
        <w:jc w:val="both"/>
        <w:rPr>
          <w:sz w:val="28"/>
          <w:szCs w:val="28"/>
        </w:rPr>
      </w:pPr>
      <w:r>
        <w:rPr>
          <w:sz w:val="28"/>
          <w:szCs w:val="28"/>
        </w:rPr>
        <w:t>1)</w:t>
      </w:r>
      <w:r>
        <w:rPr>
          <w:sz w:val="28"/>
          <w:szCs w:val="28"/>
        </w:rPr>
        <w:tab/>
        <w:t xml:space="preserve">пример </w:t>
      </w:r>
      <w:r w:rsidRPr="00723473">
        <w:rPr>
          <w:sz w:val="28"/>
          <w:szCs w:val="28"/>
        </w:rPr>
        <w:t xml:space="preserve">описания </w:t>
      </w:r>
      <w:r>
        <w:rPr>
          <w:sz w:val="28"/>
          <w:szCs w:val="28"/>
        </w:rPr>
        <w:t>лучшей</w:t>
      </w:r>
      <w:r w:rsidRPr="00723473">
        <w:rPr>
          <w:sz w:val="28"/>
          <w:szCs w:val="28"/>
        </w:rPr>
        <w:t xml:space="preserve"> практик</w:t>
      </w:r>
      <w:r>
        <w:rPr>
          <w:sz w:val="28"/>
          <w:szCs w:val="28"/>
        </w:rPr>
        <w:t>и согласованный формируемой Заказчиком рабочей группой;</w:t>
      </w:r>
    </w:p>
    <w:p w:rsidR="00747576" w:rsidRDefault="00747576" w:rsidP="00B93C96">
      <w:pPr>
        <w:pStyle w:val="affd"/>
        <w:tabs>
          <w:tab w:val="left" w:pos="1134"/>
        </w:tabs>
        <w:spacing w:line="360" w:lineRule="auto"/>
        <w:ind w:left="0" w:firstLine="709"/>
        <w:jc w:val="both"/>
        <w:rPr>
          <w:sz w:val="28"/>
          <w:szCs w:val="28"/>
        </w:rPr>
      </w:pPr>
      <w:r>
        <w:rPr>
          <w:sz w:val="28"/>
          <w:szCs w:val="28"/>
        </w:rPr>
        <w:t>2)</w:t>
      </w:r>
      <w:r>
        <w:rPr>
          <w:sz w:val="28"/>
          <w:szCs w:val="28"/>
        </w:rPr>
        <w:tab/>
        <w:t>описания лучших практик</w:t>
      </w:r>
      <w:r w:rsidRPr="00484580">
        <w:rPr>
          <w:sz w:val="28"/>
          <w:szCs w:val="28"/>
        </w:rPr>
        <w:t xml:space="preserve"> </w:t>
      </w:r>
      <w:r>
        <w:rPr>
          <w:sz w:val="28"/>
          <w:szCs w:val="28"/>
        </w:rPr>
        <w:t>для рассмотрения на заседаниях подгрупп и рабочей группы формируемых Заказчиком.</w:t>
      </w:r>
    </w:p>
    <w:p w:rsidR="00747576" w:rsidRPr="00F275DD" w:rsidRDefault="00747576" w:rsidP="00B93C96">
      <w:pPr>
        <w:pStyle w:val="affd"/>
        <w:tabs>
          <w:tab w:val="left" w:pos="1134"/>
        </w:tabs>
        <w:spacing w:line="360" w:lineRule="auto"/>
        <w:ind w:left="0" w:firstLine="709"/>
        <w:jc w:val="both"/>
        <w:rPr>
          <w:sz w:val="28"/>
          <w:szCs w:val="28"/>
        </w:rPr>
      </w:pPr>
      <w:r>
        <w:rPr>
          <w:sz w:val="28"/>
          <w:szCs w:val="28"/>
        </w:rPr>
        <w:t xml:space="preserve">3) сводный перечень лучших </w:t>
      </w:r>
      <w:r w:rsidRPr="00F275DD">
        <w:rPr>
          <w:sz w:val="28"/>
          <w:szCs w:val="28"/>
        </w:rPr>
        <w:t>практик</w:t>
      </w:r>
      <w:r>
        <w:rPr>
          <w:sz w:val="28"/>
          <w:szCs w:val="28"/>
        </w:rPr>
        <w:t xml:space="preserve">, не менее 10 по каждому из трёх направлений. </w:t>
      </w:r>
    </w:p>
    <w:p w:rsidR="00747576" w:rsidRPr="00F275DD" w:rsidRDefault="00747576" w:rsidP="00B93C96">
      <w:pPr>
        <w:pStyle w:val="affd"/>
        <w:tabs>
          <w:tab w:val="left" w:pos="1134"/>
        </w:tabs>
        <w:spacing w:line="360" w:lineRule="auto"/>
        <w:ind w:left="0" w:firstLine="709"/>
        <w:jc w:val="both"/>
        <w:rPr>
          <w:b/>
          <w:sz w:val="28"/>
          <w:szCs w:val="28"/>
        </w:rPr>
      </w:pPr>
      <w:r w:rsidRPr="00F275DD">
        <w:rPr>
          <w:b/>
          <w:sz w:val="28"/>
          <w:szCs w:val="28"/>
        </w:rPr>
        <w:t>по второму этапу:</w:t>
      </w:r>
    </w:p>
    <w:p w:rsidR="00747576" w:rsidRDefault="00747576" w:rsidP="00B93C96">
      <w:pPr>
        <w:pStyle w:val="affd"/>
        <w:tabs>
          <w:tab w:val="left" w:pos="1134"/>
        </w:tabs>
        <w:spacing w:line="360" w:lineRule="auto"/>
        <w:ind w:left="0" w:firstLine="709"/>
        <w:jc w:val="both"/>
        <w:rPr>
          <w:sz w:val="28"/>
          <w:szCs w:val="28"/>
        </w:rPr>
      </w:pPr>
      <w:r>
        <w:rPr>
          <w:sz w:val="28"/>
          <w:szCs w:val="28"/>
        </w:rPr>
        <w:t>1)</w:t>
      </w:r>
      <w:r>
        <w:rPr>
          <w:sz w:val="28"/>
          <w:szCs w:val="28"/>
        </w:rPr>
        <w:tab/>
      </w:r>
      <w:r w:rsidRPr="0098589F">
        <w:rPr>
          <w:sz w:val="28"/>
          <w:szCs w:val="28"/>
        </w:rPr>
        <w:t xml:space="preserve">описание </w:t>
      </w:r>
      <w:r>
        <w:rPr>
          <w:sz w:val="28"/>
          <w:szCs w:val="28"/>
        </w:rPr>
        <w:t>не менее 30 лучших практик из числа отобранных</w:t>
      </w:r>
      <w:r w:rsidRPr="006A07BF">
        <w:rPr>
          <w:sz w:val="28"/>
          <w:szCs w:val="28"/>
        </w:rPr>
        <w:t xml:space="preserve"> </w:t>
      </w:r>
      <w:r>
        <w:rPr>
          <w:sz w:val="28"/>
          <w:szCs w:val="28"/>
        </w:rPr>
        <w:t xml:space="preserve">формируемой Заказчиком рабочей группой, </w:t>
      </w:r>
      <w:r w:rsidRPr="0098589F">
        <w:rPr>
          <w:sz w:val="28"/>
          <w:szCs w:val="28"/>
        </w:rPr>
        <w:t>в форме рекомендаций органам местного самоуправления муниципальных образований, расположенных на территории Российской Федерации, по внедрению этих практик</w:t>
      </w:r>
      <w:r>
        <w:rPr>
          <w:sz w:val="28"/>
          <w:szCs w:val="28"/>
        </w:rPr>
        <w:t>.</w:t>
      </w:r>
    </w:p>
    <w:p w:rsidR="00747576" w:rsidRDefault="00747576" w:rsidP="00B93C96">
      <w:pPr>
        <w:pStyle w:val="affd"/>
        <w:tabs>
          <w:tab w:val="left" w:pos="1134"/>
        </w:tabs>
        <w:spacing w:line="360" w:lineRule="auto"/>
        <w:ind w:left="0" w:firstLine="709"/>
        <w:jc w:val="both"/>
        <w:rPr>
          <w:sz w:val="28"/>
          <w:szCs w:val="28"/>
        </w:rPr>
      </w:pPr>
      <w:r>
        <w:rPr>
          <w:sz w:val="28"/>
          <w:szCs w:val="28"/>
        </w:rPr>
        <w:t>2) согласованный формируемой Заказчиком рабочей группой проект Сборника лучших практик;</w:t>
      </w:r>
    </w:p>
    <w:p w:rsidR="00747576" w:rsidRDefault="00747576" w:rsidP="00747576">
      <w:pPr>
        <w:pStyle w:val="affd"/>
        <w:numPr>
          <w:ilvl w:val="0"/>
          <w:numId w:val="39"/>
        </w:numPr>
        <w:tabs>
          <w:tab w:val="left" w:pos="1134"/>
        </w:tabs>
        <w:spacing w:after="240" w:line="360" w:lineRule="auto"/>
        <w:jc w:val="both"/>
        <w:rPr>
          <w:sz w:val="28"/>
          <w:szCs w:val="28"/>
        </w:rPr>
      </w:pPr>
      <w:r w:rsidRPr="00423294">
        <w:rPr>
          <w:b/>
          <w:sz w:val="28"/>
          <w:szCs w:val="28"/>
        </w:rPr>
        <w:t>этап:</w:t>
      </w:r>
      <w:r>
        <w:rPr>
          <w:sz w:val="28"/>
          <w:szCs w:val="28"/>
        </w:rPr>
        <w:t xml:space="preserve"> 1 сентября – 1 декабря 2014 года</w:t>
      </w:r>
    </w:p>
    <w:p w:rsidR="00747576" w:rsidRDefault="00747576" w:rsidP="00747576">
      <w:pPr>
        <w:pStyle w:val="affd"/>
        <w:numPr>
          <w:ilvl w:val="0"/>
          <w:numId w:val="38"/>
        </w:numPr>
        <w:tabs>
          <w:tab w:val="left" w:pos="1134"/>
        </w:tabs>
        <w:spacing w:after="240" w:line="360" w:lineRule="auto"/>
        <w:ind w:left="0" w:firstLine="709"/>
        <w:jc w:val="both"/>
        <w:rPr>
          <w:sz w:val="28"/>
          <w:szCs w:val="28"/>
        </w:rPr>
      </w:pPr>
      <w:r>
        <w:rPr>
          <w:sz w:val="28"/>
          <w:szCs w:val="28"/>
        </w:rPr>
        <w:t xml:space="preserve">согласованный в финальной версии проект Сборника лучших практик на заседании рабочей группы, учитывающий рекомендации рабочей группы и итоги пилотной апробации в муниципальных образованиях; </w:t>
      </w:r>
    </w:p>
    <w:p w:rsidR="00747576" w:rsidRDefault="00747576">
      <w:pPr>
        <w:pStyle w:val="affd"/>
        <w:numPr>
          <w:ilvl w:val="0"/>
          <w:numId w:val="38"/>
        </w:numPr>
        <w:tabs>
          <w:tab w:val="left" w:pos="1134"/>
        </w:tabs>
        <w:spacing w:after="240" w:line="360" w:lineRule="auto"/>
        <w:ind w:left="0" w:firstLine="709"/>
        <w:jc w:val="both"/>
        <w:rPr>
          <w:sz w:val="28"/>
          <w:szCs w:val="28"/>
        </w:rPr>
      </w:pPr>
      <w:r w:rsidRPr="00115C5D">
        <w:rPr>
          <w:sz w:val="28"/>
          <w:szCs w:val="28"/>
        </w:rPr>
        <w:lastRenderedPageBreak/>
        <w:t>проект доклада о результатах использования лучших практик и их влияни</w:t>
      </w:r>
      <w:r>
        <w:rPr>
          <w:sz w:val="28"/>
          <w:szCs w:val="28"/>
        </w:rPr>
        <w:t>и</w:t>
      </w:r>
      <w:r w:rsidRPr="00115C5D">
        <w:rPr>
          <w:sz w:val="28"/>
          <w:szCs w:val="28"/>
        </w:rPr>
        <w:t xml:space="preserve"> на показатели инвестиционной активности муниципальных  образований участвующих в пилотной апробации сборника, в том числе включающ</w:t>
      </w:r>
      <w:r>
        <w:rPr>
          <w:sz w:val="28"/>
          <w:szCs w:val="28"/>
        </w:rPr>
        <w:t>ий</w:t>
      </w:r>
      <w:r w:rsidRPr="00115C5D">
        <w:rPr>
          <w:sz w:val="28"/>
          <w:szCs w:val="28"/>
        </w:rPr>
        <w:t xml:space="preserve"> рекомендации по внесению изменений в действующее законодательство муниципального, регионального и федерального уровней.    </w:t>
      </w:r>
    </w:p>
    <w:p w:rsidR="00747576" w:rsidRPr="002A5F26" w:rsidRDefault="00747576">
      <w:pPr>
        <w:pStyle w:val="affd"/>
        <w:numPr>
          <w:ilvl w:val="0"/>
          <w:numId w:val="38"/>
        </w:numPr>
        <w:tabs>
          <w:tab w:val="left" w:pos="1134"/>
        </w:tabs>
        <w:spacing w:after="240" w:line="360" w:lineRule="auto"/>
        <w:ind w:left="0" w:firstLine="709"/>
        <w:jc w:val="both"/>
        <w:rPr>
          <w:sz w:val="28"/>
          <w:szCs w:val="28"/>
        </w:rPr>
      </w:pPr>
      <w:r w:rsidRPr="00115C5D">
        <w:rPr>
          <w:sz w:val="28"/>
          <w:szCs w:val="28"/>
        </w:rPr>
        <w:t xml:space="preserve">Презентация </w:t>
      </w:r>
      <w:r>
        <w:rPr>
          <w:sz w:val="28"/>
          <w:szCs w:val="28"/>
        </w:rPr>
        <w:t>финальной версии С</w:t>
      </w:r>
      <w:r w:rsidRPr="002A5F26">
        <w:rPr>
          <w:sz w:val="28"/>
          <w:szCs w:val="28"/>
        </w:rPr>
        <w:t>борника лучших практик в формате MS PowerPoint (20-30 слайдов);</w:t>
      </w:r>
    </w:p>
    <w:p w:rsidR="00747576" w:rsidRPr="00AD0D9F" w:rsidRDefault="00747576" w:rsidP="00B93C96">
      <w:pPr>
        <w:pStyle w:val="affd"/>
        <w:tabs>
          <w:tab w:val="left" w:pos="1134"/>
        </w:tabs>
        <w:spacing w:line="360" w:lineRule="auto"/>
        <w:ind w:left="0" w:firstLine="709"/>
        <w:jc w:val="both"/>
        <w:rPr>
          <w:szCs w:val="28"/>
        </w:rPr>
      </w:pPr>
      <w:r w:rsidRPr="00F275DD">
        <w:rPr>
          <w:sz w:val="28"/>
          <w:szCs w:val="28"/>
        </w:rPr>
        <w:t>Оказание услуг оформляется сторонами путем подписания акт</w:t>
      </w:r>
      <w:r w:rsidR="00E966AD">
        <w:rPr>
          <w:sz w:val="28"/>
          <w:szCs w:val="28"/>
        </w:rPr>
        <w:t>ов</w:t>
      </w:r>
      <w:r w:rsidRPr="00F275DD">
        <w:rPr>
          <w:sz w:val="28"/>
          <w:szCs w:val="28"/>
        </w:rPr>
        <w:t xml:space="preserve"> сдачи-приемки </w:t>
      </w:r>
      <w:r>
        <w:rPr>
          <w:sz w:val="28"/>
          <w:szCs w:val="28"/>
        </w:rPr>
        <w:t>оказанных услуг</w:t>
      </w:r>
      <w:r w:rsidRPr="00F275DD">
        <w:rPr>
          <w:sz w:val="28"/>
          <w:szCs w:val="28"/>
        </w:rPr>
        <w:t xml:space="preserve"> </w:t>
      </w:r>
      <w:r w:rsidR="00E966AD">
        <w:rPr>
          <w:sz w:val="28"/>
          <w:szCs w:val="28"/>
        </w:rPr>
        <w:t xml:space="preserve">по каждому этапу </w:t>
      </w:r>
      <w:r w:rsidRPr="00F275DD">
        <w:rPr>
          <w:sz w:val="28"/>
          <w:szCs w:val="28"/>
        </w:rPr>
        <w:t>в 2-х экземплярах. Проект</w:t>
      </w:r>
      <w:r w:rsidR="00E966AD">
        <w:rPr>
          <w:sz w:val="28"/>
          <w:szCs w:val="28"/>
        </w:rPr>
        <w:t>ы</w:t>
      </w:r>
      <w:r w:rsidRPr="00F275DD">
        <w:rPr>
          <w:sz w:val="28"/>
          <w:szCs w:val="28"/>
        </w:rPr>
        <w:t xml:space="preserve"> акт</w:t>
      </w:r>
      <w:r w:rsidR="00E966AD">
        <w:rPr>
          <w:sz w:val="28"/>
          <w:szCs w:val="28"/>
        </w:rPr>
        <w:t>ов</w:t>
      </w:r>
      <w:r w:rsidRPr="00F275DD">
        <w:rPr>
          <w:sz w:val="28"/>
          <w:szCs w:val="28"/>
        </w:rPr>
        <w:t xml:space="preserve"> сдачи-приемки </w:t>
      </w:r>
      <w:r>
        <w:rPr>
          <w:sz w:val="28"/>
          <w:szCs w:val="28"/>
        </w:rPr>
        <w:t>оказанных услуг</w:t>
      </w:r>
      <w:r w:rsidRPr="00F275DD">
        <w:rPr>
          <w:sz w:val="28"/>
          <w:szCs w:val="28"/>
        </w:rPr>
        <w:t xml:space="preserve"> представляется одновременно с результатами </w:t>
      </w:r>
      <w:r>
        <w:rPr>
          <w:sz w:val="28"/>
          <w:szCs w:val="28"/>
        </w:rPr>
        <w:t xml:space="preserve">оказания услуг </w:t>
      </w:r>
      <w:r w:rsidRPr="00F275DD">
        <w:rPr>
          <w:sz w:val="28"/>
          <w:szCs w:val="28"/>
        </w:rPr>
        <w:t xml:space="preserve">по </w:t>
      </w:r>
      <w:r w:rsidR="00E966AD">
        <w:rPr>
          <w:sz w:val="28"/>
          <w:szCs w:val="28"/>
        </w:rPr>
        <w:t>каждому</w:t>
      </w:r>
      <w:r w:rsidRPr="00F275DD">
        <w:rPr>
          <w:sz w:val="28"/>
          <w:szCs w:val="28"/>
        </w:rPr>
        <w:t xml:space="preserve"> этапу.</w:t>
      </w:r>
      <w:bookmarkEnd w:id="90"/>
      <w:bookmarkEnd w:id="91"/>
    </w:p>
    <w:p w:rsidR="00C02CA7" w:rsidRDefault="00C02CA7" w:rsidP="00B93C96">
      <w:pPr>
        <w:spacing w:line="360" w:lineRule="auto"/>
        <w:jc w:val="both"/>
      </w:pPr>
    </w:p>
    <w:p w:rsidR="00C02CA7" w:rsidRDefault="00C02CA7" w:rsidP="00B93C96">
      <w:pPr>
        <w:spacing w:line="360" w:lineRule="auto"/>
        <w:jc w:val="both"/>
      </w:pPr>
    </w:p>
    <w:p w:rsidR="008C7DD4" w:rsidRDefault="008C7DD4" w:rsidP="00B93C96">
      <w:pPr>
        <w:spacing w:line="360" w:lineRule="auto"/>
        <w:jc w:val="both"/>
      </w:pPr>
    </w:p>
    <w:p w:rsidR="00A8014E" w:rsidRDefault="00A8014E" w:rsidP="00B93C96">
      <w:pPr>
        <w:spacing w:line="360" w:lineRule="auto"/>
        <w:jc w:val="both"/>
      </w:pPr>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01" w:name="_Ref166329400"/>
      <w:r w:rsidRPr="00297AEF">
        <w:t xml:space="preserve">На бланке участника </w:t>
      </w:r>
      <w:bookmarkEnd w:id="101"/>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9F13B9" w:rsidRPr="00B93C96">
        <w:rPr>
          <w:bCs/>
          <w:sz w:val="24"/>
          <w:szCs w:val="24"/>
        </w:rPr>
        <w:t>по проведению исследовательской работы по теме «Выявление и изучение лучших практик, направленных на развитие мер поддержки малого и среднего бизнеса на уровне муниципалитетов, их систематизация и описание в формате сборника»</w:t>
      </w:r>
      <w:r w:rsidR="009F13B9">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w:t>
      </w:r>
      <w:r w:rsidRPr="009F13B9">
        <w:rPr>
          <w:bCs/>
          <w:sz w:val="24"/>
          <w:szCs w:val="24"/>
        </w:rPr>
        <w:t xml:space="preserve">согласны </w:t>
      </w:r>
      <w:r w:rsidR="009F13B9" w:rsidRPr="009F13B9">
        <w:rPr>
          <w:bCs/>
          <w:sz w:val="24"/>
          <w:szCs w:val="24"/>
        </w:rPr>
        <w:t xml:space="preserve">оказать услуги </w:t>
      </w:r>
      <w:r w:rsidR="009F13B9" w:rsidRPr="00B93C96">
        <w:rPr>
          <w:bCs/>
          <w:sz w:val="24"/>
          <w:szCs w:val="24"/>
        </w:rPr>
        <w:t>по проведению исследовательской работы по теме «Выявление и изучение лучших практик, направленных на развитие мер поддержки малого и среднего бизнеса на уровне муниципалитетов, их систематизация и описание в формате сборника»</w:t>
      </w:r>
      <w:r w:rsidR="009F13B9">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B93C96">
        <w:trPr>
          <w:tblHeader/>
          <w:jc w:val="center"/>
        </w:trPr>
        <w:tc>
          <w:tcPr>
            <w:tcW w:w="800" w:type="dxa"/>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B93C96">
        <w:trPr>
          <w:trHeight w:val="470"/>
          <w:jc w:val="center"/>
        </w:trPr>
        <w:tc>
          <w:tcPr>
            <w:tcW w:w="800" w:type="dxa"/>
            <w:shd w:val="clear" w:color="000000" w:fill="auto"/>
            <w:vAlign w:val="center"/>
          </w:tcPr>
          <w:p w:rsidR="00B154F2" w:rsidRPr="009B367B" w:rsidRDefault="00B154F2" w:rsidP="003120C9">
            <w:pPr>
              <w:jc w:val="center"/>
            </w:pPr>
            <w:r w:rsidRPr="009B367B">
              <w:t>1</w:t>
            </w:r>
          </w:p>
        </w:tc>
        <w:tc>
          <w:tcPr>
            <w:tcW w:w="3627" w:type="dxa"/>
            <w:shd w:val="clear" w:color="000000" w:fill="auto"/>
            <w:vAlign w:val="center"/>
          </w:tcPr>
          <w:p w:rsidR="00B154F2" w:rsidRPr="009B367B" w:rsidRDefault="00B154F2" w:rsidP="003120C9">
            <w:pPr>
              <w:jc w:val="center"/>
            </w:pPr>
            <w:r>
              <w:t>Цена договора, с учетом НДС</w:t>
            </w:r>
          </w:p>
        </w:tc>
        <w:tc>
          <w:tcPr>
            <w:tcW w:w="1980" w:type="dxa"/>
            <w:shd w:val="clear" w:color="000000" w:fill="auto"/>
            <w:vAlign w:val="center"/>
          </w:tcPr>
          <w:p w:rsidR="00B154F2" w:rsidRPr="009B367B" w:rsidRDefault="00B154F2" w:rsidP="003120C9">
            <w:pPr>
              <w:jc w:val="center"/>
            </w:pPr>
            <w:r w:rsidRPr="009B367B">
              <w:t>руб.</w:t>
            </w:r>
          </w:p>
        </w:tc>
        <w:tc>
          <w:tcPr>
            <w:tcW w:w="1980" w:type="dxa"/>
            <w:shd w:val="clear" w:color="000000" w:fill="auto"/>
            <w:vAlign w:val="center"/>
          </w:tcPr>
          <w:p w:rsidR="00B154F2" w:rsidRPr="009B367B" w:rsidRDefault="00B154F2" w:rsidP="003120C9">
            <w:pPr>
              <w:jc w:val="center"/>
            </w:pPr>
          </w:p>
        </w:tc>
      </w:tr>
    </w:tbl>
    <w:p w:rsidR="009F13B9" w:rsidRDefault="009F13B9" w:rsidP="00B154F2">
      <w:pPr>
        <w:ind w:firstLine="567"/>
        <w:jc w:val="both"/>
        <w:rPr>
          <w:b/>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9F13B9" w:rsidRPr="009F13B9">
        <w:rPr>
          <w:bCs/>
          <w:sz w:val="24"/>
          <w:szCs w:val="24"/>
        </w:rPr>
        <w:t xml:space="preserve">оказать услуги </w:t>
      </w:r>
      <w:r w:rsidR="009F13B9" w:rsidRPr="00C85B71">
        <w:rPr>
          <w:bCs/>
          <w:sz w:val="24"/>
          <w:szCs w:val="24"/>
        </w:rPr>
        <w:t>по проведению исследовательской работы по теме «Выявление и изучение лучших практик, направленных на развитие мер поддержки малого и среднего бизнеса на уровне муниципалитетов, их систематизация и описание в формате сборника»</w:t>
      </w:r>
      <w:r w:rsidR="009F13B9">
        <w:rPr>
          <w:bCs/>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5738C">
        <w:rPr>
          <w:sz w:val="24"/>
          <w:szCs w:val="24"/>
        </w:rPr>
        <w:lastRenderedPageBreak/>
        <w:t xml:space="preserve">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lastRenderedPageBreak/>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1B5A62" w:rsidRDefault="001B5A62" w:rsidP="00B228B6">
      <w:pPr>
        <w:rPr>
          <w:sz w:val="22"/>
          <w:szCs w:val="22"/>
        </w:rPr>
      </w:pPr>
    </w:p>
    <w:p w:rsidR="001B5A62" w:rsidRPr="00020431" w:rsidRDefault="001B5A62" w:rsidP="001B5A62">
      <w:pPr>
        <w:keepNext/>
        <w:spacing w:after="60"/>
        <w:jc w:val="center"/>
        <w:outlineLvl w:val="1"/>
        <w:rPr>
          <w:b/>
          <w:sz w:val="24"/>
        </w:rPr>
      </w:pPr>
      <w:r w:rsidRPr="00020431">
        <w:rPr>
          <w:b/>
          <w:sz w:val="24"/>
        </w:rPr>
        <w:t xml:space="preserve">ФОРМА 4 СВЕДЕНИЙ ОБ ОПЫТЕ ВЫПОЛНЕНИЯ АНАЛОГИЧНЫХ ДОГОВОРОВ </w:t>
      </w:r>
    </w:p>
    <w:p w:rsidR="001B5A62" w:rsidRPr="00020431" w:rsidRDefault="001B5A62" w:rsidP="001B5A62">
      <w:pPr>
        <w:rPr>
          <w:sz w:val="24"/>
          <w:szCs w:val="24"/>
        </w:rPr>
      </w:pPr>
    </w:p>
    <w:p w:rsidR="001B5A62" w:rsidRDefault="001B5A62" w:rsidP="001B5A62">
      <w:pPr>
        <w:ind w:left="567"/>
        <w:rPr>
          <w:b/>
          <w:sz w:val="24"/>
          <w:szCs w:val="24"/>
        </w:rPr>
      </w:pPr>
      <w:r w:rsidRPr="00020431">
        <w:rPr>
          <w:b/>
          <w:sz w:val="24"/>
          <w:szCs w:val="24"/>
        </w:rPr>
        <w:t xml:space="preserve">Опыт выполнения </w:t>
      </w:r>
      <w:r>
        <w:rPr>
          <w:b/>
          <w:sz w:val="24"/>
          <w:szCs w:val="24"/>
        </w:rPr>
        <w:t>аналогичных работ</w:t>
      </w:r>
    </w:p>
    <w:p w:rsidR="001B5A62" w:rsidRPr="00020431" w:rsidRDefault="001B5A62" w:rsidP="001B5A62">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1B5A62" w:rsidRPr="00020431" w:rsidTr="00D26BDF">
        <w:tc>
          <w:tcPr>
            <w:tcW w:w="426" w:type="dxa"/>
          </w:tcPr>
          <w:p w:rsidR="001B5A62" w:rsidRPr="00020431" w:rsidRDefault="001B5A62" w:rsidP="00D26BDF">
            <w:pPr>
              <w:keepNext/>
              <w:keepLines/>
              <w:jc w:val="center"/>
              <w:rPr>
                <w:b/>
                <w:sz w:val="22"/>
                <w:szCs w:val="22"/>
              </w:rPr>
            </w:pPr>
            <w:r w:rsidRPr="00020431">
              <w:rPr>
                <w:b/>
                <w:sz w:val="22"/>
                <w:szCs w:val="22"/>
              </w:rPr>
              <w:t>№</w:t>
            </w:r>
          </w:p>
        </w:tc>
        <w:tc>
          <w:tcPr>
            <w:tcW w:w="1134" w:type="dxa"/>
          </w:tcPr>
          <w:p w:rsidR="001B5A62" w:rsidRPr="00020431" w:rsidRDefault="001B5A62" w:rsidP="00D26BDF">
            <w:pPr>
              <w:keepNext/>
              <w:keepLines/>
              <w:jc w:val="center"/>
              <w:rPr>
                <w:b/>
                <w:sz w:val="22"/>
                <w:szCs w:val="22"/>
              </w:rPr>
            </w:pPr>
            <w:r w:rsidRPr="00020431">
              <w:rPr>
                <w:b/>
                <w:sz w:val="22"/>
                <w:szCs w:val="22"/>
              </w:rPr>
              <w:t>Предмет договора</w:t>
            </w:r>
          </w:p>
        </w:tc>
        <w:tc>
          <w:tcPr>
            <w:tcW w:w="1843" w:type="dxa"/>
          </w:tcPr>
          <w:p w:rsidR="001B5A62" w:rsidRPr="00020431" w:rsidRDefault="001B5A62" w:rsidP="00D26BDF">
            <w:pPr>
              <w:keepNext/>
              <w:keepLines/>
              <w:jc w:val="center"/>
              <w:rPr>
                <w:b/>
                <w:sz w:val="22"/>
                <w:szCs w:val="22"/>
              </w:rPr>
            </w:pPr>
            <w:r w:rsidRPr="00020431">
              <w:rPr>
                <w:b/>
                <w:sz w:val="22"/>
                <w:szCs w:val="22"/>
              </w:rPr>
              <w:t>Наименование покупателя</w:t>
            </w:r>
          </w:p>
          <w:p w:rsidR="001B5A62" w:rsidRPr="00020431" w:rsidRDefault="001B5A62" w:rsidP="00D26BDF">
            <w:pPr>
              <w:keepNext/>
              <w:keepLines/>
              <w:jc w:val="center"/>
              <w:rPr>
                <w:b/>
                <w:sz w:val="22"/>
                <w:szCs w:val="22"/>
              </w:rPr>
            </w:pPr>
            <w:r w:rsidRPr="00020431">
              <w:rPr>
                <w:b/>
                <w:sz w:val="22"/>
                <w:szCs w:val="22"/>
              </w:rPr>
              <w:t>адрес и контактный телефон/факс покупателя,</w:t>
            </w:r>
          </w:p>
          <w:p w:rsidR="001B5A62" w:rsidRPr="00020431" w:rsidRDefault="001B5A62" w:rsidP="00D26BDF">
            <w:pPr>
              <w:keepNext/>
              <w:keepLines/>
              <w:jc w:val="center"/>
              <w:rPr>
                <w:b/>
                <w:sz w:val="22"/>
                <w:szCs w:val="22"/>
              </w:rPr>
            </w:pPr>
            <w:r w:rsidRPr="00020431">
              <w:rPr>
                <w:b/>
                <w:sz w:val="22"/>
                <w:szCs w:val="22"/>
              </w:rPr>
              <w:t>контактное лицо</w:t>
            </w:r>
          </w:p>
        </w:tc>
        <w:tc>
          <w:tcPr>
            <w:tcW w:w="1984" w:type="dxa"/>
          </w:tcPr>
          <w:p w:rsidR="001B5A62" w:rsidRPr="00020431" w:rsidRDefault="001B5A62" w:rsidP="00D26BDF">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1B5A62" w:rsidRPr="00020431" w:rsidRDefault="001B5A62" w:rsidP="00D26BDF">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1B5A62" w:rsidRPr="00020431" w:rsidRDefault="001B5A62" w:rsidP="00D26BDF">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1B5A62" w:rsidRPr="00020431" w:rsidRDefault="001B5A62" w:rsidP="00D26BDF">
            <w:pPr>
              <w:keepNext/>
              <w:keepLines/>
              <w:jc w:val="center"/>
              <w:rPr>
                <w:b/>
                <w:sz w:val="22"/>
                <w:szCs w:val="22"/>
              </w:rPr>
            </w:pPr>
            <w:r w:rsidRPr="00020431">
              <w:rPr>
                <w:b/>
                <w:sz w:val="22"/>
                <w:szCs w:val="22"/>
              </w:rPr>
              <w:t>Примечание,</w:t>
            </w:r>
          </w:p>
          <w:p w:rsidR="001B5A62" w:rsidRPr="00020431" w:rsidRDefault="001B5A62" w:rsidP="00D26BDF">
            <w:pPr>
              <w:keepNext/>
              <w:keepLines/>
              <w:jc w:val="center"/>
              <w:rPr>
                <w:b/>
                <w:sz w:val="22"/>
                <w:szCs w:val="22"/>
              </w:rPr>
            </w:pPr>
            <w:r w:rsidRPr="00020431">
              <w:rPr>
                <w:b/>
                <w:sz w:val="22"/>
                <w:szCs w:val="22"/>
              </w:rPr>
              <w:t>Наличие прилагаемых отзывов от покупателей (есть/нет)</w:t>
            </w:r>
          </w:p>
        </w:tc>
      </w:tr>
      <w:tr w:rsidR="001B5A62" w:rsidRPr="00020431" w:rsidTr="00D26BDF">
        <w:tc>
          <w:tcPr>
            <w:tcW w:w="426" w:type="dxa"/>
          </w:tcPr>
          <w:p w:rsidR="001B5A62" w:rsidRPr="00020431" w:rsidRDefault="001B5A62" w:rsidP="00D26BDF">
            <w:pPr>
              <w:jc w:val="both"/>
              <w:rPr>
                <w:sz w:val="22"/>
                <w:szCs w:val="22"/>
              </w:rPr>
            </w:pPr>
            <w:r w:rsidRPr="00020431">
              <w:rPr>
                <w:sz w:val="22"/>
                <w:szCs w:val="22"/>
              </w:rPr>
              <w:t>1.</w:t>
            </w:r>
          </w:p>
        </w:tc>
        <w:tc>
          <w:tcPr>
            <w:tcW w:w="1134" w:type="dxa"/>
          </w:tcPr>
          <w:p w:rsidR="001B5A62" w:rsidRPr="00020431" w:rsidRDefault="001B5A62" w:rsidP="00D26BDF">
            <w:pPr>
              <w:jc w:val="both"/>
              <w:rPr>
                <w:sz w:val="22"/>
                <w:szCs w:val="22"/>
              </w:rPr>
            </w:pPr>
          </w:p>
        </w:tc>
        <w:tc>
          <w:tcPr>
            <w:tcW w:w="1843" w:type="dxa"/>
          </w:tcPr>
          <w:p w:rsidR="001B5A62" w:rsidRPr="00020431" w:rsidRDefault="001B5A62" w:rsidP="00D26BDF">
            <w:pPr>
              <w:jc w:val="both"/>
              <w:rPr>
                <w:sz w:val="22"/>
                <w:szCs w:val="22"/>
              </w:rPr>
            </w:pPr>
          </w:p>
        </w:tc>
        <w:tc>
          <w:tcPr>
            <w:tcW w:w="1984" w:type="dxa"/>
          </w:tcPr>
          <w:p w:rsidR="001B5A62" w:rsidRPr="00020431" w:rsidRDefault="001B5A62" w:rsidP="00D26BDF">
            <w:pPr>
              <w:jc w:val="both"/>
              <w:rPr>
                <w:sz w:val="22"/>
                <w:szCs w:val="22"/>
              </w:rPr>
            </w:pPr>
          </w:p>
        </w:tc>
        <w:tc>
          <w:tcPr>
            <w:tcW w:w="1701" w:type="dxa"/>
          </w:tcPr>
          <w:p w:rsidR="001B5A62" w:rsidRPr="00020431" w:rsidRDefault="001B5A62" w:rsidP="00D26BDF">
            <w:pPr>
              <w:jc w:val="both"/>
              <w:rPr>
                <w:sz w:val="22"/>
                <w:szCs w:val="22"/>
              </w:rPr>
            </w:pPr>
          </w:p>
        </w:tc>
        <w:tc>
          <w:tcPr>
            <w:tcW w:w="1701" w:type="dxa"/>
          </w:tcPr>
          <w:p w:rsidR="001B5A62" w:rsidRPr="00020431" w:rsidRDefault="001B5A62" w:rsidP="00D26BDF">
            <w:pPr>
              <w:jc w:val="both"/>
              <w:rPr>
                <w:sz w:val="22"/>
                <w:szCs w:val="22"/>
              </w:rPr>
            </w:pPr>
          </w:p>
        </w:tc>
        <w:tc>
          <w:tcPr>
            <w:tcW w:w="1843" w:type="dxa"/>
          </w:tcPr>
          <w:p w:rsidR="001B5A62" w:rsidRPr="00020431" w:rsidRDefault="001B5A62" w:rsidP="00D26BDF">
            <w:pPr>
              <w:jc w:val="both"/>
              <w:rPr>
                <w:sz w:val="22"/>
                <w:szCs w:val="22"/>
              </w:rPr>
            </w:pPr>
          </w:p>
        </w:tc>
      </w:tr>
      <w:tr w:rsidR="001B5A62" w:rsidRPr="00020431" w:rsidTr="00D26BDF">
        <w:tc>
          <w:tcPr>
            <w:tcW w:w="426" w:type="dxa"/>
          </w:tcPr>
          <w:p w:rsidR="001B5A62" w:rsidRPr="00020431" w:rsidRDefault="001B5A62" w:rsidP="00D26BDF">
            <w:pPr>
              <w:jc w:val="both"/>
              <w:rPr>
                <w:sz w:val="22"/>
                <w:szCs w:val="22"/>
              </w:rPr>
            </w:pPr>
            <w:r w:rsidRPr="00020431">
              <w:rPr>
                <w:sz w:val="22"/>
                <w:szCs w:val="22"/>
              </w:rPr>
              <w:t>…</w:t>
            </w:r>
          </w:p>
        </w:tc>
        <w:tc>
          <w:tcPr>
            <w:tcW w:w="1134" w:type="dxa"/>
          </w:tcPr>
          <w:p w:rsidR="001B5A62" w:rsidRPr="00020431" w:rsidRDefault="001B5A62" w:rsidP="00D26BDF">
            <w:pPr>
              <w:jc w:val="both"/>
              <w:rPr>
                <w:sz w:val="22"/>
                <w:szCs w:val="22"/>
              </w:rPr>
            </w:pPr>
          </w:p>
        </w:tc>
        <w:tc>
          <w:tcPr>
            <w:tcW w:w="1843" w:type="dxa"/>
          </w:tcPr>
          <w:p w:rsidR="001B5A62" w:rsidRPr="00020431" w:rsidRDefault="001B5A62" w:rsidP="00D26BDF">
            <w:pPr>
              <w:jc w:val="both"/>
              <w:rPr>
                <w:sz w:val="22"/>
                <w:szCs w:val="22"/>
              </w:rPr>
            </w:pPr>
          </w:p>
        </w:tc>
        <w:tc>
          <w:tcPr>
            <w:tcW w:w="1984" w:type="dxa"/>
          </w:tcPr>
          <w:p w:rsidR="001B5A62" w:rsidRPr="00020431" w:rsidRDefault="001B5A62" w:rsidP="00D26BDF">
            <w:pPr>
              <w:jc w:val="both"/>
              <w:rPr>
                <w:sz w:val="22"/>
                <w:szCs w:val="22"/>
              </w:rPr>
            </w:pPr>
          </w:p>
        </w:tc>
        <w:tc>
          <w:tcPr>
            <w:tcW w:w="1701" w:type="dxa"/>
          </w:tcPr>
          <w:p w:rsidR="001B5A62" w:rsidRPr="00020431" w:rsidRDefault="001B5A62" w:rsidP="00D26BDF">
            <w:pPr>
              <w:jc w:val="both"/>
              <w:rPr>
                <w:sz w:val="22"/>
                <w:szCs w:val="22"/>
              </w:rPr>
            </w:pPr>
          </w:p>
        </w:tc>
        <w:tc>
          <w:tcPr>
            <w:tcW w:w="1701" w:type="dxa"/>
          </w:tcPr>
          <w:p w:rsidR="001B5A62" w:rsidRPr="00020431" w:rsidRDefault="001B5A62" w:rsidP="00D26BDF">
            <w:pPr>
              <w:jc w:val="both"/>
              <w:rPr>
                <w:sz w:val="22"/>
                <w:szCs w:val="22"/>
              </w:rPr>
            </w:pPr>
          </w:p>
        </w:tc>
        <w:tc>
          <w:tcPr>
            <w:tcW w:w="1843" w:type="dxa"/>
          </w:tcPr>
          <w:p w:rsidR="001B5A62" w:rsidRPr="00020431" w:rsidRDefault="001B5A62" w:rsidP="00D26BDF">
            <w:pPr>
              <w:jc w:val="both"/>
              <w:rPr>
                <w:sz w:val="22"/>
                <w:szCs w:val="22"/>
              </w:rPr>
            </w:pPr>
          </w:p>
        </w:tc>
      </w:tr>
    </w:tbl>
    <w:p w:rsidR="001B5A62" w:rsidRDefault="001B5A62" w:rsidP="001B5A62">
      <w:pPr>
        <w:rPr>
          <w:sz w:val="24"/>
          <w:szCs w:val="24"/>
        </w:rPr>
      </w:pPr>
    </w:p>
    <w:p w:rsidR="001B5A62" w:rsidRDefault="001B5A62" w:rsidP="001B5A62">
      <w:pPr>
        <w:rPr>
          <w:sz w:val="24"/>
          <w:szCs w:val="24"/>
        </w:rPr>
      </w:pPr>
    </w:p>
    <w:p w:rsidR="001B5A62" w:rsidRDefault="001B5A62" w:rsidP="001B5A62">
      <w:pPr>
        <w:rPr>
          <w:sz w:val="24"/>
          <w:szCs w:val="24"/>
        </w:rPr>
      </w:pPr>
      <w:r w:rsidRPr="00A027C7">
        <w:rPr>
          <w:i/>
          <w:sz w:val="24"/>
          <w:szCs w:val="24"/>
        </w:rPr>
        <w:t>Должно быть подтверждено копиями</w:t>
      </w:r>
      <w:r w:rsidRPr="00A027C7">
        <w:rPr>
          <w:sz w:val="24"/>
          <w:szCs w:val="24"/>
        </w:rPr>
        <w:t xml:space="preserve"> </w:t>
      </w:r>
      <w:r w:rsidRPr="00A027C7">
        <w:rPr>
          <w:i/>
          <w:sz w:val="24"/>
          <w:szCs w:val="24"/>
        </w:rPr>
        <w:t>договоров</w:t>
      </w:r>
      <w:r>
        <w:rPr>
          <w:i/>
          <w:sz w:val="24"/>
          <w:szCs w:val="24"/>
        </w:rPr>
        <w:t xml:space="preserve"> и </w:t>
      </w:r>
      <w:r w:rsidRPr="00A027C7">
        <w:rPr>
          <w:i/>
          <w:sz w:val="24"/>
          <w:szCs w:val="24"/>
        </w:rPr>
        <w:t xml:space="preserve">двухсторонних актов </w:t>
      </w:r>
      <w:r>
        <w:rPr>
          <w:i/>
          <w:sz w:val="24"/>
          <w:szCs w:val="24"/>
        </w:rPr>
        <w:t>выполненных</w:t>
      </w:r>
      <w:r w:rsidRPr="00A027C7">
        <w:rPr>
          <w:i/>
          <w:sz w:val="24"/>
          <w:szCs w:val="24"/>
        </w:rPr>
        <w:t xml:space="preserve"> работ</w:t>
      </w:r>
      <w:r>
        <w:rPr>
          <w:i/>
          <w:sz w:val="24"/>
          <w:szCs w:val="24"/>
        </w:rPr>
        <w:t>.</w:t>
      </w:r>
    </w:p>
    <w:p w:rsidR="001B5A62" w:rsidRDefault="001B5A62" w:rsidP="001B5A62">
      <w:pPr>
        <w:ind w:left="567"/>
        <w:rPr>
          <w:sz w:val="24"/>
          <w:szCs w:val="24"/>
        </w:rPr>
      </w:pPr>
    </w:p>
    <w:p w:rsidR="001B5A62" w:rsidRDefault="001B5A62" w:rsidP="001B5A62">
      <w:pPr>
        <w:ind w:left="567"/>
        <w:rPr>
          <w:sz w:val="24"/>
          <w:szCs w:val="24"/>
        </w:rPr>
      </w:pPr>
    </w:p>
    <w:p w:rsidR="001B5A62" w:rsidRPr="00020431" w:rsidRDefault="001B5A62" w:rsidP="001B5A62">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1B5A62" w:rsidRDefault="001B5A62" w:rsidP="001B5A62">
      <w:pPr>
        <w:rPr>
          <w:sz w:val="24"/>
          <w:szCs w:val="24"/>
        </w:rPr>
      </w:pPr>
    </w:p>
    <w:p w:rsidR="001B5A62" w:rsidRDefault="001B5A62" w:rsidP="001B5A62">
      <w:pPr>
        <w:rPr>
          <w:sz w:val="24"/>
          <w:szCs w:val="24"/>
        </w:rPr>
      </w:pPr>
      <w:r>
        <w:rPr>
          <w:sz w:val="24"/>
          <w:szCs w:val="24"/>
        </w:rPr>
        <w:t xml:space="preserve">            </w:t>
      </w:r>
      <w:r w:rsidRPr="00020431">
        <w:rPr>
          <w:sz w:val="24"/>
          <w:szCs w:val="24"/>
        </w:rPr>
        <w:t>м.п.</w:t>
      </w:r>
    </w:p>
    <w:p w:rsidR="001B5A62" w:rsidRDefault="001B5A62" w:rsidP="001B5A62">
      <w:pPr>
        <w:ind w:left="567"/>
        <w:rPr>
          <w:sz w:val="24"/>
          <w:szCs w:val="24"/>
        </w:rPr>
      </w:pPr>
    </w:p>
    <w:p w:rsidR="001B5A62" w:rsidRDefault="001B5A62" w:rsidP="001B5A62">
      <w:pPr>
        <w:ind w:left="567"/>
        <w:rPr>
          <w:sz w:val="24"/>
          <w:szCs w:val="24"/>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r>
        <w:rPr>
          <w:b/>
          <w:sz w:val="32"/>
          <w:szCs w:val="32"/>
        </w:rPr>
        <w:br w:type="page"/>
      </w:r>
    </w:p>
    <w:p w:rsidR="001B5A62" w:rsidRDefault="001B5A62" w:rsidP="001B5A62">
      <w:pPr>
        <w:tabs>
          <w:tab w:val="left" w:pos="360"/>
        </w:tabs>
        <w:jc w:val="center"/>
        <w:rPr>
          <w:b/>
          <w:sz w:val="32"/>
          <w:szCs w:val="32"/>
        </w:rPr>
      </w:pPr>
    </w:p>
    <w:p w:rsidR="001B5A62" w:rsidRPr="00020431" w:rsidRDefault="001B5A62" w:rsidP="001B5A62">
      <w:pPr>
        <w:keepNext/>
        <w:spacing w:line="288" w:lineRule="auto"/>
        <w:jc w:val="center"/>
        <w:outlineLvl w:val="2"/>
        <w:rPr>
          <w:b/>
          <w:sz w:val="22"/>
          <w:szCs w:val="22"/>
        </w:rPr>
      </w:pPr>
      <w:r w:rsidRPr="00020431">
        <w:rPr>
          <w:b/>
          <w:sz w:val="22"/>
          <w:szCs w:val="22"/>
        </w:rPr>
        <w:t>ФОРМА 5 СВЕДЕНИЙ О КАДРОВЫХ РЕСУРСАХ</w:t>
      </w:r>
    </w:p>
    <w:p w:rsidR="001B5A62" w:rsidRPr="00020431" w:rsidRDefault="001B5A62" w:rsidP="001B5A62">
      <w:pPr>
        <w:ind w:left="567"/>
        <w:jc w:val="center"/>
        <w:rPr>
          <w:b/>
          <w:sz w:val="24"/>
          <w:szCs w:val="24"/>
        </w:rPr>
      </w:pPr>
    </w:p>
    <w:p w:rsidR="001B5A62" w:rsidRPr="00020431" w:rsidRDefault="001B5A62" w:rsidP="001B5A62">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31"/>
        <w:gridCol w:w="1312"/>
        <w:gridCol w:w="1755"/>
        <w:gridCol w:w="2024"/>
      </w:tblGrid>
      <w:tr w:rsidR="001B5A62" w:rsidRPr="00020431" w:rsidTr="00D26BDF">
        <w:trPr>
          <w:trHeight w:val="20"/>
        </w:trPr>
        <w:tc>
          <w:tcPr>
            <w:tcW w:w="464"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1B5A62" w:rsidRPr="00020431" w:rsidRDefault="001B5A62" w:rsidP="00D26BDF">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1B5A62" w:rsidRPr="00020431" w:rsidTr="00D26BDF">
        <w:trPr>
          <w:trHeight w:val="20"/>
        </w:trPr>
        <w:tc>
          <w:tcPr>
            <w:tcW w:w="5000" w:type="pct"/>
            <w:gridSpan w:val="6"/>
            <w:tcBorders>
              <w:top w:val="single" w:sz="6" w:space="0" w:color="auto"/>
              <w:left w:val="single" w:sz="6" w:space="0" w:color="auto"/>
              <w:bottom w:val="single" w:sz="6" w:space="0" w:color="auto"/>
            </w:tcBorders>
          </w:tcPr>
          <w:p w:rsidR="001B5A62" w:rsidRPr="00020431" w:rsidRDefault="001B5A62" w:rsidP="00D26BDF">
            <w:pPr>
              <w:ind w:left="57" w:right="57"/>
              <w:rPr>
                <w:sz w:val="24"/>
              </w:rPr>
            </w:pPr>
            <w:r w:rsidRPr="00020431">
              <w:rPr>
                <w:sz w:val="24"/>
              </w:rPr>
              <w:t xml:space="preserve">Управленческий персонал </w:t>
            </w:r>
          </w:p>
        </w:tc>
      </w:tr>
      <w:tr w:rsidR="001B5A62" w:rsidRPr="00020431" w:rsidTr="00D26BDF">
        <w:trPr>
          <w:trHeight w:val="20"/>
        </w:trPr>
        <w:tc>
          <w:tcPr>
            <w:tcW w:w="464" w:type="pct"/>
            <w:tcBorders>
              <w:top w:val="single" w:sz="6" w:space="0" w:color="auto"/>
              <w:left w:val="single" w:sz="6" w:space="0" w:color="auto"/>
              <w:bottom w:val="single" w:sz="6" w:space="0" w:color="auto"/>
              <w:right w:val="single" w:sz="6" w:space="0" w:color="auto"/>
            </w:tcBorders>
          </w:tcPr>
          <w:p w:rsidR="001B5A62" w:rsidRPr="00020431" w:rsidRDefault="001B5A62" w:rsidP="001B5A62">
            <w:pPr>
              <w:numPr>
                <w:ilvl w:val="0"/>
                <w:numId w:val="42"/>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1019" w:type="pct"/>
          </w:tcPr>
          <w:p w:rsidR="001B5A62" w:rsidRPr="00020431" w:rsidRDefault="001B5A62" w:rsidP="00D26BDF">
            <w:pPr>
              <w:ind w:left="57" w:right="57"/>
              <w:rPr>
                <w:sz w:val="24"/>
              </w:rPr>
            </w:pPr>
          </w:p>
        </w:tc>
      </w:tr>
      <w:tr w:rsidR="001B5A62" w:rsidRPr="00020431" w:rsidTr="00D26BDF">
        <w:trPr>
          <w:trHeight w:val="20"/>
        </w:trPr>
        <w:tc>
          <w:tcPr>
            <w:tcW w:w="464" w:type="pct"/>
            <w:tcBorders>
              <w:top w:val="single" w:sz="6" w:space="0" w:color="auto"/>
              <w:left w:val="single" w:sz="6" w:space="0" w:color="auto"/>
              <w:bottom w:val="single" w:sz="6" w:space="0" w:color="auto"/>
              <w:right w:val="single" w:sz="6" w:space="0" w:color="auto"/>
            </w:tcBorders>
          </w:tcPr>
          <w:p w:rsidR="001B5A62" w:rsidRPr="00020431" w:rsidRDefault="001B5A62" w:rsidP="001B5A62">
            <w:pPr>
              <w:numPr>
                <w:ilvl w:val="0"/>
                <w:numId w:val="42"/>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1019" w:type="pct"/>
          </w:tcPr>
          <w:p w:rsidR="001B5A62" w:rsidRPr="00020431" w:rsidRDefault="001B5A62" w:rsidP="00D26BDF">
            <w:pPr>
              <w:ind w:left="57" w:right="57"/>
              <w:rPr>
                <w:sz w:val="24"/>
              </w:rPr>
            </w:pPr>
          </w:p>
        </w:tc>
      </w:tr>
      <w:tr w:rsidR="001B5A62" w:rsidRPr="00020431" w:rsidTr="00D26BDF">
        <w:trPr>
          <w:trHeight w:val="20"/>
        </w:trPr>
        <w:tc>
          <w:tcPr>
            <w:tcW w:w="464"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rPr>
            </w:pPr>
          </w:p>
        </w:tc>
        <w:tc>
          <w:tcPr>
            <w:tcW w:w="127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rPr>
            </w:pPr>
          </w:p>
        </w:tc>
        <w:tc>
          <w:tcPr>
            <w:tcW w:w="626"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rPr>
            </w:pPr>
          </w:p>
        </w:tc>
        <w:tc>
          <w:tcPr>
            <w:tcW w:w="88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rPr>
            </w:pPr>
          </w:p>
        </w:tc>
        <w:tc>
          <w:tcPr>
            <w:tcW w:w="1019" w:type="pct"/>
          </w:tcPr>
          <w:p w:rsidR="001B5A62" w:rsidRPr="00020431" w:rsidRDefault="001B5A62" w:rsidP="00D26BDF">
            <w:pPr>
              <w:rPr>
                <w:sz w:val="24"/>
              </w:rPr>
            </w:pPr>
          </w:p>
        </w:tc>
      </w:tr>
      <w:tr w:rsidR="001B5A62" w:rsidRPr="00020431" w:rsidTr="00D26BDF">
        <w:trPr>
          <w:trHeight w:val="20"/>
        </w:trPr>
        <w:tc>
          <w:tcPr>
            <w:tcW w:w="5000" w:type="pct"/>
            <w:gridSpan w:val="6"/>
            <w:tcBorders>
              <w:top w:val="single" w:sz="6" w:space="0" w:color="auto"/>
              <w:left w:val="single" w:sz="6" w:space="0" w:color="auto"/>
              <w:bottom w:val="single" w:sz="6" w:space="0" w:color="auto"/>
            </w:tcBorders>
          </w:tcPr>
          <w:p w:rsidR="001B5A62" w:rsidRPr="00020431" w:rsidRDefault="001B5A62" w:rsidP="00D26BDF">
            <w:pPr>
              <w:ind w:left="57" w:right="57"/>
              <w:rPr>
                <w:sz w:val="24"/>
              </w:rPr>
            </w:pPr>
            <w:r w:rsidRPr="00020431">
              <w:rPr>
                <w:sz w:val="24"/>
              </w:rPr>
              <w:t xml:space="preserve">Специалисты </w:t>
            </w:r>
          </w:p>
        </w:tc>
      </w:tr>
      <w:tr w:rsidR="001B5A62" w:rsidRPr="00020431" w:rsidTr="00D26BDF">
        <w:trPr>
          <w:trHeight w:val="20"/>
        </w:trPr>
        <w:tc>
          <w:tcPr>
            <w:tcW w:w="464" w:type="pct"/>
            <w:tcBorders>
              <w:top w:val="single" w:sz="6" w:space="0" w:color="auto"/>
              <w:left w:val="single" w:sz="6" w:space="0" w:color="auto"/>
              <w:bottom w:val="single" w:sz="6" w:space="0" w:color="auto"/>
              <w:right w:val="single" w:sz="6" w:space="0" w:color="auto"/>
            </w:tcBorders>
          </w:tcPr>
          <w:p w:rsidR="001B5A62" w:rsidRPr="00020431" w:rsidRDefault="001B5A62" w:rsidP="001B5A62">
            <w:pPr>
              <w:numPr>
                <w:ilvl w:val="0"/>
                <w:numId w:val="43"/>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1019" w:type="pct"/>
          </w:tcPr>
          <w:p w:rsidR="001B5A62" w:rsidRPr="00020431" w:rsidRDefault="001B5A62" w:rsidP="00D26BDF">
            <w:pPr>
              <w:ind w:left="57" w:right="57"/>
              <w:rPr>
                <w:sz w:val="24"/>
              </w:rPr>
            </w:pPr>
          </w:p>
        </w:tc>
      </w:tr>
      <w:tr w:rsidR="001B5A62" w:rsidRPr="00020431" w:rsidTr="00D26BDF">
        <w:trPr>
          <w:trHeight w:val="20"/>
        </w:trPr>
        <w:tc>
          <w:tcPr>
            <w:tcW w:w="464" w:type="pct"/>
            <w:tcBorders>
              <w:top w:val="single" w:sz="6" w:space="0" w:color="auto"/>
              <w:left w:val="single" w:sz="6" w:space="0" w:color="auto"/>
              <w:bottom w:val="single" w:sz="6" w:space="0" w:color="auto"/>
              <w:right w:val="single" w:sz="6" w:space="0" w:color="auto"/>
            </w:tcBorders>
          </w:tcPr>
          <w:p w:rsidR="001B5A62" w:rsidRPr="00020431" w:rsidRDefault="001B5A62" w:rsidP="001B5A62">
            <w:pPr>
              <w:numPr>
                <w:ilvl w:val="0"/>
                <w:numId w:val="43"/>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ind w:left="57" w:right="57"/>
              <w:rPr>
                <w:sz w:val="24"/>
              </w:rPr>
            </w:pPr>
          </w:p>
        </w:tc>
        <w:tc>
          <w:tcPr>
            <w:tcW w:w="1019" w:type="pct"/>
          </w:tcPr>
          <w:p w:rsidR="001B5A62" w:rsidRPr="00020431" w:rsidRDefault="001B5A62" w:rsidP="00D26BDF">
            <w:pPr>
              <w:ind w:left="57" w:right="57"/>
              <w:rPr>
                <w:sz w:val="24"/>
              </w:rPr>
            </w:pPr>
          </w:p>
        </w:tc>
      </w:tr>
      <w:tr w:rsidR="001B5A62" w:rsidRPr="00020431" w:rsidTr="00D26BDF">
        <w:trPr>
          <w:trHeight w:val="20"/>
        </w:trPr>
        <w:tc>
          <w:tcPr>
            <w:tcW w:w="464"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1B5A62" w:rsidRPr="00020431" w:rsidRDefault="001B5A62" w:rsidP="00D26BDF">
            <w:pPr>
              <w:rPr>
                <w:sz w:val="24"/>
                <w:szCs w:val="24"/>
              </w:rPr>
            </w:pPr>
          </w:p>
        </w:tc>
        <w:tc>
          <w:tcPr>
            <w:tcW w:w="1019" w:type="pct"/>
          </w:tcPr>
          <w:p w:rsidR="001B5A62" w:rsidRPr="00020431" w:rsidRDefault="001B5A62" w:rsidP="00D26BDF">
            <w:pPr>
              <w:rPr>
                <w:sz w:val="24"/>
                <w:szCs w:val="24"/>
              </w:rPr>
            </w:pPr>
          </w:p>
        </w:tc>
      </w:tr>
    </w:tbl>
    <w:p w:rsidR="001B5A62" w:rsidRDefault="001B5A62" w:rsidP="001B5A62">
      <w:pPr>
        <w:tabs>
          <w:tab w:val="num" w:pos="1134"/>
        </w:tabs>
        <w:spacing w:after="120"/>
        <w:ind w:left="972"/>
        <w:contextualSpacing/>
        <w:jc w:val="both"/>
        <w:rPr>
          <w:b/>
          <w:sz w:val="28"/>
        </w:rPr>
      </w:pPr>
    </w:p>
    <w:p w:rsidR="001B5A62" w:rsidRPr="00A027C7" w:rsidRDefault="001B5A62" w:rsidP="001B5A62">
      <w:pPr>
        <w:jc w:val="both"/>
        <w:rPr>
          <w:b/>
          <w:sz w:val="24"/>
          <w:szCs w:val="24"/>
        </w:rPr>
      </w:pPr>
      <w:r w:rsidRPr="00A027C7">
        <w:rPr>
          <w:i/>
          <w:sz w:val="24"/>
          <w:szCs w:val="24"/>
        </w:rPr>
        <w:t>Подтверждается выпиской из штатного расписания, копиями трудовых договоров, дипломов, аттестатов, удостоверений, свидетельств.</w:t>
      </w:r>
    </w:p>
    <w:p w:rsidR="001B5A62" w:rsidRDefault="001B5A62" w:rsidP="001B5A62">
      <w:pPr>
        <w:tabs>
          <w:tab w:val="num" w:pos="1134"/>
        </w:tabs>
        <w:spacing w:after="120"/>
        <w:ind w:left="972"/>
        <w:contextualSpacing/>
        <w:jc w:val="both"/>
        <w:rPr>
          <w:b/>
          <w:sz w:val="28"/>
        </w:rPr>
      </w:pPr>
    </w:p>
    <w:p w:rsidR="001B5A62" w:rsidRDefault="001B5A62" w:rsidP="001B5A62">
      <w:pPr>
        <w:tabs>
          <w:tab w:val="num" w:pos="1134"/>
        </w:tabs>
        <w:spacing w:after="120"/>
        <w:ind w:left="972"/>
        <w:contextualSpacing/>
        <w:jc w:val="both"/>
        <w:rPr>
          <w:b/>
          <w:sz w:val="28"/>
        </w:rPr>
      </w:pPr>
    </w:p>
    <w:p w:rsidR="001B5A62" w:rsidRPr="00020431" w:rsidRDefault="001B5A62" w:rsidP="001B5A62">
      <w:pPr>
        <w:tabs>
          <w:tab w:val="num" w:pos="1134"/>
        </w:tabs>
        <w:spacing w:after="120"/>
        <w:ind w:left="972"/>
        <w:contextualSpacing/>
        <w:jc w:val="both"/>
        <w:rPr>
          <w:b/>
          <w:sz w:val="28"/>
        </w:rPr>
      </w:pPr>
    </w:p>
    <w:p w:rsidR="001B5A62" w:rsidRDefault="001B5A62" w:rsidP="001B5A62">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1B5A62" w:rsidRPr="00A027C7" w:rsidRDefault="001B5A62" w:rsidP="001B5A62">
      <w:pPr>
        <w:shd w:val="clear" w:color="auto" w:fill="FFFFFF"/>
        <w:tabs>
          <w:tab w:val="left" w:pos="3562"/>
          <w:tab w:val="left" w:leader="underscore" w:pos="5774"/>
          <w:tab w:val="left" w:leader="underscore" w:pos="8218"/>
        </w:tabs>
        <w:ind w:firstLine="709"/>
        <w:jc w:val="both"/>
        <w:rPr>
          <w:sz w:val="24"/>
          <w:szCs w:val="24"/>
        </w:rPr>
      </w:pPr>
      <w:r>
        <w:rPr>
          <w:sz w:val="24"/>
          <w:szCs w:val="24"/>
        </w:rPr>
        <w:t xml:space="preserve">            </w:t>
      </w:r>
      <w:r w:rsidRPr="00020431">
        <w:rPr>
          <w:sz w:val="24"/>
          <w:szCs w:val="24"/>
        </w:rPr>
        <w:t>м.п.</w:t>
      </w:r>
      <w:r w:rsidRPr="00020431">
        <w:rPr>
          <w:sz w:val="24"/>
          <w:szCs w:val="24"/>
        </w:rPr>
        <w:tab/>
      </w: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rsidP="001B5A62">
      <w:pPr>
        <w:tabs>
          <w:tab w:val="left" w:pos="360"/>
        </w:tabs>
        <w:jc w:val="center"/>
        <w:rPr>
          <w:b/>
          <w:sz w:val="32"/>
          <w:szCs w:val="32"/>
        </w:rPr>
      </w:pPr>
    </w:p>
    <w:p w:rsidR="001B5A62" w:rsidRDefault="001B5A62">
      <w:pPr>
        <w:rPr>
          <w:b/>
          <w:sz w:val="32"/>
          <w:szCs w:val="32"/>
        </w:rPr>
      </w:pPr>
      <w:r>
        <w:rPr>
          <w:b/>
          <w:sz w:val="32"/>
          <w:szCs w:val="3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9F13B9" w:rsidRDefault="009F13B9" w:rsidP="00C20CF1">
      <w:pPr>
        <w:tabs>
          <w:tab w:val="left" w:pos="360"/>
        </w:tabs>
        <w:jc w:val="center"/>
        <w:rPr>
          <w:b/>
          <w:sz w:val="32"/>
          <w:szCs w:val="32"/>
        </w:rPr>
      </w:pPr>
    </w:p>
    <w:p w:rsidR="009F13B9" w:rsidRPr="002569DB" w:rsidRDefault="009F13B9" w:rsidP="009F13B9">
      <w:pPr>
        <w:spacing w:before="48"/>
        <w:jc w:val="center"/>
        <w:rPr>
          <w:b/>
          <w:sz w:val="28"/>
          <w:szCs w:val="28"/>
        </w:rPr>
      </w:pPr>
      <w:r w:rsidRPr="002569DB">
        <w:rPr>
          <w:b/>
          <w:sz w:val="28"/>
          <w:szCs w:val="28"/>
        </w:rPr>
        <w:t>Договор</w:t>
      </w:r>
    </w:p>
    <w:p w:rsidR="009F13B9" w:rsidRPr="002569DB" w:rsidRDefault="009F13B9" w:rsidP="009F13B9">
      <w:pPr>
        <w:spacing w:before="48"/>
        <w:jc w:val="center"/>
        <w:rPr>
          <w:b/>
          <w:sz w:val="28"/>
          <w:szCs w:val="28"/>
        </w:rPr>
      </w:pPr>
      <w:r w:rsidRPr="002569DB">
        <w:rPr>
          <w:b/>
          <w:sz w:val="28"/>
          <w:szCs w:val="28"/>
        </w:rPr>
        <w:t>оказания  услуг</w:t>
      </w:r>
    </w:p>
    <w:p w:rsidR="009F13B9" w:rsidRPr="002569DB" w:rsidRDefault="009F13B9" w:rsidP="009F13B9">
      <w:pPr>
        <w:spacing w:line="240" w:lineRule="exact"/>
        <w:ind w:left="610"/>
        <w:rPr>
          <w:sz w:val="28"/>
          <w:szCs w:val="28"/>
        </w:rPr>
      </w:pPr>
    </w:p>
    <w:p w:rsidR="009F13B9" w:rsidRPr="002569DB" w:rsidRDefault="009F13B9" w:rsidP="009F13B9">
      <w:pPr>
        <w:tabs>
          <w:tab w:val="left" w:pos="7594"/>
        </w:tabs>
        <w:spacing w:before="110"/>
        <w:ind w:left="610" w:hanging="610"/>
        <w:rPr>
          <w:sz w:val="28"/>
          <w:szCs w:val="28"/>
        </w:rPr>
      </w:pPr>
      <w:r w:rsidRPr="002569DB">
        <w:rPr>
          <w:sz w:val="28"/>
          <w:szCs w:val="28"/>
        </w:rPr>
        <w:t>г. Москва                                                                                                 «___»        2013 г.</w:t>
      </w:r>
    </w:p>
    <w:p w:rsidR="009F13B9" w:rsidRPr="002569DB" w:rsidRDefault="009F13B9" w:rsidP="009F13B9">
      <w:pPr>
        <w:ind w:firstLine="709"/>
        <w:jc w:val="both"/>
        <w:rPr>
          <w:sz w:val="28"/>
          <w:szCs w:val="28"/>
        </w:rPr>
      </w:pPr>
      <w:r w:rsidRPr="002569DB">
        <w:rPr>
          <w:b/>
          <w:sz w:val="28"/>
          <w:szCs w:val="28"/>
        </w:rPr>
        <w:t>Автономная некоммерческая организация «Агентство стратегических инициатив по продвижению новых проектов»</w:t>
      </w:r>
      <w:r w:rsidRPr="002569DB">
        <w:rPr>
          <w:sz w:val="28"/>
          <w:szCs w:val="28"/>
        </w:rPr>
        <w:t>, именуемое в дальнейшем «Заказчик» в лице (Ф.И.О. лица, уполномоченного на подписание Договора), действующего на основании (устава, доверенности (указать номер и дату)), с одной стороны</w:t>
      </w:r>
      <w:r w:rsidRPr="002569DB">
        <w:rPr>
          <w:b/>
          <w:sz w:val="28"/>
          <w:szCs w:val="28"/>
        </w:rPr>
        <w:t xml:space="preserve"> </w:t>
      </w:r>
      <w:r w:rsidRPr="002569DB">
        <w:rPr>
          <w:sz w:val="28"/>
          <w:szCs w:val="28"/>
        </w:rPr>
        <w:t xml:space="preserve">и, </w:t>
      </w:r>
      <w:r w:rsidRPr="002569DB">
        <w:rPr>
          <w:b/>
          <w:sz w:val="28"/>
          <w:szCs w:val="28"/>
        </w:rPr>
        <w:t>(наименование организации)</w:t>
      </w:r>
      <w:r w:rsidRPr="002569DB">
        <w:rPr>
          <w:sz w:val="28"/>
          <w:szCs w:val="28"/>
        </w:rPr>
        <w:t>, именуемое в дальнейшем «Исполнитель», в лице (Ф.И.О. лица, уполномоченного на подписание Договора), действующего на основании (устава, доверенности (указать номер и дату)), с другой стороны, совместно именуемые Стороны заключили настоящий договор о нижеследующем:</w:t>
      </w:r>
    </w:p>
    <w:p w:rsidR="009F13B9" w:rsidRPr="002569DB" w:rsidRDefault="009F13B9" w:rsidP="009F13B9">
      <w:pPr>
        <w:widowControl w:val="0"/>
        <w:numPr>
          <w:ilvl w:val="0"/>
          <w:numId w:val="41"/>
        </w:numPr>
        <w:tabs>
          <w:tab w:val="clear" w:pos="1050"/>
          <w:tab w:val="left" w:pos="360"/>
        </w:tabs>
        <w:autoSpaceDE w:val="0"/>
        <w:autoSpaceDN w:val="0"/>
        <w:adjustRightInd w:val="0"/>
        <w:ind w:left="360" w:hanging="360"/>
        <w:jc w:val="center"/>
        <w:rPr>
          <w:b/>
          <w:bCs/>
          <w:sz w:val="28"/>
          <w:szCs w:val="28"/>
        </w:rPr>
      </w:pPr>
      <w:r w:rsidRPr="002569DB">
        <w:rPr>
          <w:b/>
          <w:bCs/>
          <w:sz w:val="28"/>
          <w:szCs w:val="28"/>
        </w:rPr>
        <w:t>Предмет договора</w:t>
      </w:r>
    </w:p>
    <w:p w:rsidR="009F13B9" w:rsidRPr="002569DB" w:rsidRDefault="009F13B9" w:rsidP="009F13B9">
      <w:pPr>
        <w:pStyle w:val="20"/>
        <w:spacing w:after="0"/>
        <w:ind w:firstLine="644"/>
        <w:jc w:val="both"/>
        <w:rPr>
          <w:b w:val="0"/>
          <w:sz w:val="28"/>
          <w:szCs w:val="28"/>
        </w:rPr>
      </w:pPr>
      <w:r w:rsidRPr="002569DB">
        <w:rPr>
          <w:b w:val="0"/>
          <w:sz w:val="28"/>
          <w:szCs w:val="28"/>
        </w:rPr>
        <w:t xml:space="preserve">1.1. По настоящему договору Исполнитель обязуется оказать услуги </w:t>
      </w:r>
      <w:r>
        <w:rPr>
          <w:b w:val="0"/>
          <w:sz w:val="28"/>
          <w:szCs w:val="28"/>
        </w:rPr>
        <w:t xml:space="preserve">по проведению исследовательской работы по теме </w:t>
      </w:r>
      <w:r w:rsidRPr="009F13B9">
        <w:rPr>
          <w:b w:val="0"/>
          <w:sz w:val="28"/>
          <w:szCs w:val="28"/>
        </w:rPr>
        <w:t>«Выявление и изучение лучших практик, направленных на развитие мер поддержки малого и среднего бизнеса на уровне муниципалитетов, их систематизация и описание в формате сборника».</w:t>
      </w:r>
      <w:r w:rsidRPr="002569DB">
        <w:rPr>
          <w:b w:val="0"/>
          <w:sz w:val="28"/>
          <w:szCs w:val="28"/>
        </w:rPr>
        <w:t xml:space="preserve">, (далее – услуги), а Заказчик обязуется принять и оплатить услуги в размере, указанном в настоящем договоре. </w:t>
      </w:r>
    </w:p>
    <w:p w:rsidR="009F13B9" w:rsidRPr="002569DB" w:rsidRDefault="009F13B9" w:rsidP="009F13B9">
      <w:pPr>
        <w:pStyle w:val="20"/>
        <w:spacing w:after="0"/>
        <w:ind w:firstLine="644"/>
        <w:jc w:val="both"/>
        <w:rPr>
          <w:b w:val="0"/>
          <w:sz w:val="28"/>
          <w:szCs w:val="28"/>
        </w:rPr>
      </w:pPr>
      <w:r w:rsidRPr="002569DB">
        <w:rPr>
          <w:b w:val="0"/>
          <w:sz w:val="28"/>
          <w:szCs w:val="28"/>
        </w:rPr>
        <w:t xml:space="preserve">1.2. Сроки, перечень услуг, их объем, и результат оказанных услуг  устанавливаются в Приложении № 1, являющимся неотъемлемой частью настоящего договора. </w:t>
      </w:r>
    </w:p>
    <w:p w:rsidR="009F13B9" w:rsidRPr="002569DB" w:rsidRDefault="009F13B9" w:rsidP="009F13B9">
      <w:pPr>
        <w:pStyle w:val="20"/>
        <w:spacing w:after="0"/>
        <w:ind w:firstLine="644"/>
        <w:jc w:val="both"/>
        <w:rPr>
          <w:b w:val="0"/>
          <w:sz w:val="28"/>
          <w:szCs w:val="28"/>
        </w:rPr>
      </w:pPr>
      <w:r w:rsidRPr="002569DB">
        <w:rPr>
          <w:b w:val="0"/>
          <w:sz w:val="28"/>
          <w:szCs w:val="28"/>
        </w:rPr>
        <w:t>1.3. Исполнитель передает право владения, пользования и распоряжения на результат услуг по договору Заказчику по окончанию оказания услуг в форме представления результатов, определенных Приложением №1.</w:t>
      </w:r>
    </w:p>
    <w:p w:rsidR="009F13B9" w:rsidRPr="002569DB" w:rsidRDefault="009F13B9" w:rsidP="009F13B9">
      <w:pPr>
        <w:tabs>
          <w:tab w:val="left" w:pos="2268"/>
        </w:tabs>
        <w:ind w:firstLine="709"/>
        <w:jc w:val="center"/>
        <w:rPr>
          <w:b/>
          <w:bCs/>
          <w:sz w:val="28"/>
          <w:szCs w:val="28"/>
        </w:rPr>
      </w:pPr>
      <w:r w:rsidRPr="002569DB">
        <w:rPr>
          <w:b/>
          <w:bCs/>
          <w:sz w:val="28"/>
          <w:szCs w:val="28"/>
        </w:rPr>
        <w:t>2. Стоимость услуг и порядок расчетов</w:t>
      </w:r>
    </w:p>
    <w:p w:rsidR="009F13B9" w:rsidRPr="002569DB" w:rsidRDefault="009F13B9" w:rsidP="009F13B9">
      <w:pPr>
        <w:ind w:firstLine="709"/>
        <w:jc w:val="both"/>
        <w:rPr>
          <w:sz w:val="28"/>
          <w:szCs w:val="28"/>
        </w:rPr>
      </w:pPr>
      <w:r w:rsidRPr="002569DB">
        <w:rPr>
          <w:sz w:val="28"/>
          <w:szCs w:val="28"/>
        </w:rPr>
        <w:t>2.1. Общая стоимость услуг по настоящему договору составляет ___________ (______________________________________) рублей ___ коп. с учетом НДС.</w:t>
      </w:r>
    </w:p>
    <w:p w:rsidR="009F13B9" w:rsidRPr="002569DB" w:rsidRDefault="009F13B9" w:rsidP="009F13B9">
      <w:pPr>
        <w:ind w:firstLine="709"/>
        <w:jc w:val="both"/>
        <w:rPr>
          <w:sz w:val="28"/>
          <w:szCs w:val="28"/>
        </w:rPr>
      </w:pPr>
      <w:r w:rsidRPr="002569DB">
        <w:rPr>
          <w:sz w:val="28"/>
          <w:szCs w:val="28"/>
        </w:rPr>
        <w:t>2.2. В течение 5 (пяти) рабочих дней после подписания акта сдачи-приемки оказанных услуг по первому этапу Заказчик обязуется оплатить Исполнителю 30 процентов от стоимости договора,</w:t>
      </w:r>
      <w:r w:rsidR="003D51EB">
        <w:rPr>
          <w:sz w:val="28"/>
          <w:szCs w:val="28"/>
        </w:rPr>
        <w:t xml:space="preserve"> в течение </w:t>
      </w:r>
      <w:r w:rsidR="003D51EB" w:rsidRPr="002569DB">
        <w:rPr>
          <w:sz w:val="28"/>
          <w:szCs w:val="28"/>
        </w:rPr>
        <w:t xml:space="preserve">5 (пяти) рабочих дней после подписания акта сдачи-приемки оказанных услуг по </w:t>
      </w:r>
      <w:r w:rsidR="003D51EB">
        <w:rPr>
          <w:sz w:val="28"/>
          <w:szCs w:val="28"/>
        </w:rPr>
        <w:t>второму</w:t>
      </w:r>
      <w:r w:rsidR="003D51EB" w:rsidRPr="002569DB">
        <w:rPr>
          <w:sz w:val="28"/>
          <w:szCs w:val="28"/>
        </w:rPr>
        <w:t xml:space="preserve"> этапу Заказчик обязуется оплатить Исполнителю </w:t>
      </w:r>
      <w:r w:rsidR="003D51EB">
        <w:rPr>
          <w:sz w:val="28"/>
          <w:szCs w:val="28"/>
        </w:rPr>
        <w:t>40</w:t>
      </w:r>
      <w:r w:rsidR="003D51EB" w:rsidRPr="002569DB">
        <w:rPr>
          <w:sz w:val="28"/>
          <w:szCs w:val="28"/>
        </w:rPr>
        <w:t>0 процентов от стоимости договора</w:t>
      </w:r>
      <w:r w:rsidRPr="002569DB">
        <w:rPr>
          <w:sz w:val="28"/>
          <w:szCs w:val="28"/>
        </w:rPr>
        <w:t xml:space="preserve"> </w:t>
      </w:r>
      <w:r w:rsidR="003D51EB" w:rsidRPr="00B93C96">
        <w:rPr>
          <w:sz w:val="28"/>
          <w:szCs w:val="28"/>
        </w:rPr>
        <w:t>оставшиеся 30 процентов от стоимости договора – в течение 10 (десяти) рабочих дней, после подписания акта сдачи-приемки оказанных услуг по третьему этапу</w:t>
      </w:r>
      <w:r w:rsidR="003D51EB">
        <w:rPr>
          <w:sz w:val="28"/>
          <w:szCs w:val="28"/>
        </w:rPr>
        <w:t xml:space="preserve">. </w:t>
      </w:r>
      <w:r w:rsidRPr="002569DB">
        <w:rPr>
          <w:sz w:val="28"/>
          <w:szCs w:val="28"/>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день зачисления денежных средств на корреспондентский счет банка, обслуживающего Исполнителя. </w:t>
      </w:r>
    </w:p>
    <w:p w:rsidR="009F13B9" w:rsidRPr="002569DB" w:rsidRDefault="009F13B9" w:rsidP="009F13B9">
      <w:pPr>
        <w:ind w:firstLine="709"/>
        <w:jc w:val="both"/>
        <w:rPr>
          <w:sz w:val="28"/>
          <w:szCs w:val="28"/>
        </w:rPr>
      </w:pPr>
      <w:r w:rsidRPr="002569DB">
        <w:rPr>
          <w:sz w:val="28"/>
          <w:szCs w:val="28"/>
        </w:rPr>
        <w:t xml:space="preserve">2.4. 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Уведомление об изменении банковских </w:t>
      </w:r>
      <w:r w:rsidRPr="002569DB">
        <w:rPr>
          <w:sz w:val="28"/>
          <w:szCs w:val="28"/>
        </w:rPr>
        <w:lastRenderedPageBreak/>
        <w:t>реквизитов может быть сделано также путем предоставления счета на оплату, содержащего новые платежные реквизиты.</w:t>
      </w:r>
    </w:p>
    <w:p w:rsidR="009F13B9" w:rsidRPr="002569DB" w:rsidRDefault="009F13B9" w:rsidP="009F13B9">
      <w:pPr>
        <w:jc w:val="center"/>
        <w:rPr>
          <w:b/>
          <w:bCs/>
          <w:sz w:val="28"/>
          <w:szCs w:val="28"/>
        </w:rPr>
      </w:pPr>
      <w:r w:rsidRPr="002569DB">
        <w:rPr>
          <w:b/>
          <w:bCs/>
          <w:sz w:val="28"/>
          <w:szCs w:val="28"/>
        </w:rPr>
        <w:t>3. Порядок сдачи-приемки услуг</w:t>
      </w:r>
    </w:p>
    <w:p w:rsidR="009F13B9" w:rsidRPr="002569DB" w:rsidRDefault="009F13B9" w:rsidP="009F13B9">
      <w:pPr>
        <w:ind w:firstLine="709"/>
        <w:jc w:val="both"/>
        <w:rPr>
          <w:sz w:val="28"/>
          <w:szCs w:val="28"/>
        </w:rPr>
      </w:pPr>
      <w:r w:rsidRPr="002569DB">
        <w:rPr>
          <w:sz w:val="28"/>
          <w:szCs w:val="28"/>
        </w:rPr>
        <w:t>3.1.Исполнитель обязан оказать Заказчику услуги в сроки, указанные в п. 1.2. настоящего Договора.</w:t>
      </w:r>
    </w:p>
    <w:p w:rsidR="009F13B9" w:rsidRPr="002569DB" w:rsidRDefault="009F13B9" w:rsidP="009F13B9">
      <w:pPr>
        <w:ind w:firstLine="709"/>
        <w:jc w:val="both"/>
        <w:rPr>
          <w:sz w:val="28"/>
          <w:szCs w:val="28"/>
        </w:rPr>
      </w:pPr>
      <w:r w:rsidRPr="002569DB">
        <w:rPr>
          <w:sz w:val="28"/>
          <w:szCs w:val="28"/>
        </w:rPr>
        <w:t xml:space="preserve">3.2. Приемка оказанных услуг по Договору производится Заказчиком на основании, подписанного актов сдачи-приемки оказанных услуг по каждому этапу. </w:t>
      </w:r>
    </w:p>
    <w:p w:rsidR="009F13B9" w:rsidRPr="002569DB" w:rsidRDefault="009F13B9" w:rsidP="009F13B9">
      <w:pPr>
        <w:ind w:firstLine="709"/>
        <w:jc w:val="both"/>
        <w:rPr>
          <w:sz w:val="28"/>
          <w:szCs w:val="28"/>
        </w:rPr>
      </w:pPr>
      <w:r w:rsidRPr="002569DB">
        <w:rPr>
          <w:sz w:val="28"/>
          <w:szCs w:val="28"/>
        </w:rPr>
        <w:t>3.3. В течение 5 (пяти) рабочих дней после</w:t>
      </w:r>
      <w:r w:rsidR="003D51EB">
        <w:rPr>
          <w:sz w:val="28"/>
          <w:szCs w:val="28"/>
        </w:rPr>
        <w:t xml:space="preserve"> наступления</w:t>
      </w:r>
      <w:r w:rsidRPr="002569DB">
        <w:rPr>
          <w:sz w:val="28"/>
          <w:szCs w:val="28"/>
        </w:rPr>
        <w:t xml:space="preserve"> срок</w:t>
      </w:r>
      <w:r w:rsidR="003D51EB">
        <w:rPr>
          <w:sz w:val="28"/>
          <w:szCs w:val="28"/>
        </w:rPr>
        <w:t>ов окончания работ по каждому этапу</w:t>
      </w:r>
      <w:r w:rsidRPr="002569DB">
        <w:rPr>
          <w:sz w:val="28"/>
          <w:szCs w:val="28"/>
        </w:rPr>
        <w:t>, установленн</w:t>
      </w:r>
      <w:r w:rsidR="003D51EB">
        <w:rPr>
          <w:sz w:val="28"/>
          <w:szCs w:val="28"/>
        </w:rPr>
        <w:t>ых в Приложении № 1 к настоящему договору,</w:t>
      </w:r>
      <w:r w:rsidRPr="002569DB">
        <w:rPr>
          <w:sz w:val="28"/>
          <w:szCs w:val="28"/>
        </w:rPr>
        <w:t xml:space="preserve"> Исполнитель направляет Заказчику подписанный со своей стороны акт сдачи-приемки оказанных услуг в 2 (двух) экземплярах и предусмотренную Приложением №1 документацию. Передача Заказчику результатов основных и Дополнительных услуг в целом осуществляется по сопроводительным документам Исполнителя. Момент передачи документации Заказчику определяется датой получения результатов услуг, указанной на сопроводительных документах (накладной).</w:t>
      </w:r>
    </w:p>
    <w:p w:rsidR="009F13B9" w:rsidRPr="002569DB" w:rsidRDefault="009F13B9" w:rsidP="009F13B9">
      <w:pPr>
        <w:ind w:firstLine="709"/>
        <w:jc w:val="both"/>
        <w:rPr>
          <w:sz w:val="28"/>
          <w:szCs w:val="28"/>
        </w:rPr>
      </w:pPr>
      <w:r w:rsidRPr="002569DB">
        <w:rPr>
          <w:sz w:val="28"/>
          <w:szCs w:val="28"/>
        </w:rPr>
        <w:t>3.4. Заказчик в течение 30 (тридцати) календарных  дней с момента получения акта сдачи-приемки оказанных услуг обязан принять результаты.</w:t>
      </w:r>
    </w:p>
    <w:p w:rsidR="009F13B9" w:rsidRPr="002569DB" w:rsidRDefault="009F13B9" w:rsidP="009F13B9">
      <w:pPr>
        <w:ind w:firstLine="709"/>
        <w:jc w:val="both"/>
        <w:rPr>
          <w:sz w:val="28"/>
          <w:szCs w:val="28"/>
        </w:rPr>
      </w:pPr>
      <w:r w:rsidRPr="002569DB">
        <w:rPr>
          <w:sz w:val="28"/>
          <w:szCs w:val="28"/>
        </w:rPr>
        <w:t>3.5. При отсутствии замечаний Заказчик направляет Исполнителю подписанный акт сдачи-приемки оказанных услуг.</w:t>
      </w:r>
    </w:p>
    <w:p w:rsidR="009F13B9" w:rsidRPr="002569DB" w:rsidRDefault="009F13B9" w:rsidP="009F13B9">
      <w:pPr>
        <w:ind w:firstLine="709"/>
        <w:jc w:val="both"/>
        <w:rPr>
          <w:sz w:val="28"/>
          <w:szCs w:val="28"/>
        </w:rPr>
      </w:pPr>
      <w:r w:rsidRPr="002569DB">
        <w:rPr>
          <w:sz w:val="28"/>
          <w:szCs w:val="28"/>
        </w:rPr>
        <w:t>3.6. В случае обнаружения недостатков в оказанных услугах, Заказчик в течение 5 (пяти) рабочих дней после истечения установленного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 и сроков их устранения.</w:t>
      </w:r>
    </w:p>
    <w:p w:rsidR="009F13B9" w:rsidRPr="002569DB" w:rsidRDefault="009F13B9" w:rsidP="009F13B9">
      <w:pPr>
        <w:ind w:firstLine="709"/>
        <w:jc w:val="both"/>
        <w:rPr>
          <w:sz w:val="28"/>
          <w:szCs w:val="28"/>
        </w:rPr>
      </w:pPr>
      <w:r w:rsidRPr="002569DB">
        <w:rPr>
          <w:sz w:val="28"/>
          <w:szCs w:val="28"/>
        </w:rPr>
        <w:t>3.7. Исполнитель устраняет недостатки оказанных услуг в согласовываемые Сторонами сроки. При этом такие сроки не могут превышать 20 (двадцать) календарных дней с даты получения Исполнителем замечаний Заказчика.</w:t>
      </w:r>
    </w:p>
    <w:p w:rsidR="009F13B9" w:rsidRPr="002569DB" w:rsidRDefault="009F13B9" w:rsidP="009F13B9">
      <w:pPr>
        <w:ind w:firstLine="709"/>
        <w:jc w:val="both"/>
        <w:rPr>
          <w:sz w:val="28"/>
          <w:szCs w:val="28"/>
        </w:rPr>
      </w:pPr>
      <w:r w:rsidRPr="002569DB">
        <w:rPr>
          <w:sz w:val="28"/>
          <w:szCs w:val="28"/>
        </w:rPr>
        <w:t xml:space="preserve">3.8. После устранения Исполнителем недостатков Заказчик проводит приемку результатов оказанных услуг в порядке, предусмотренном п.3.2.-3.5. Договора. </w:t>
      </w:r>
    </w:p>
    <w:p w:rsidR="009F13B9" w:rsidRPr="002569DB" w:rsidRDefault="009F13B9" w:rsidP="009F13B9">
      <w:pPr>
        <w:tabs>
          <w:tab w:val="left" w:pos="0"/>
        </w:tabs>
        <w:ind w:firstLine="720"/>
        <w:jc w:val="both"/>
        <w:rPr>
          <w:sz w:val="28"/>
          <w:szCs w:val="28"/>
        </w:rPr>
      </w:pPr>
      <w:r w:rsidRPr="002569DB">
        <w:rPr>
          <w:sz w:val="28"/>
          <w:szCs w:val="28"/>
        </w:rPr>
        <w:t>3.9. Заказчик, принявший работу без проверки, не лишается права ссылаться на недостатки, которые могли быть установлены при обычном способе ее приемки (явные недостатки).</w:t>
      </w:r>
    </w:p>
    <w:p w:rsidR="009F13B9" w:rsidRPr="002569DB" w:rsidRDefault="009F13B9" w:rsidP="009F13B9">
      <w:pPr>
        <w:tabs>
          <w:tab w:val="left" w:pos="0"/>
        </w:tabs>
        <w:ind w:firstLine="720"/>
        <w:jc w:val="both"/>
        <w:rPr>
          <w:sz w:val="28"/>
          <w:szCs w:val="28"/>
        </w:rPr>
      </w:pPr>
      <w:r w:rsidRPr="002569DB">
        <w:rPr>
          <w:sz w:val="28"/>
          <w:szCs w:val="28"/>
        </w:rPr>
        <w:t>3.10. В случае досрочного выполнения работ Заказчик вправе досрочно принять и оплатить работы по Договорной цене.</w:t>
      </w:r>
    </w:p>
    <w:p w:rsidR="009F13B9" w:rsidRPr="002569DB" w:rsidRDefault="009F13B9" w:rsidP="009F13B9">
      <w:pPr>
        <w:jc w:val="center"/>
        <w:rPr>
          <w:b/>
          <w:bCs/>
          <w:sz w:val="28"/>
          <w:szCs w:val="28"/>
        </w:rPr>
      </w:pPr>
      <w:r w:rsidRPr="002569DB">
        <w:rPr>
          <w:b/>
          <w:bCs/>
          <w:sz w:val="28"/>
          <w:szCs w:val="28"/>
        </w:rPr>
        <w:t>4. Права и обязанности сторон</w:t>
      </w:r>
    </w:p>
    <w:p w:rsidR="009F13B9" w:rsidRPr="002569DB" w:rsidRDefault="009F13B9" w:rsidP="009F13B9">
      <w:pPr>
        <w:ind w:firstLine="709"/>
        <w:jc w:val="both"/>
        <w:rPr>
          <w:sz w:val="28"/>
          <w:szCs w:val="28"/>
        </w:rPr>
      </w:pPr>
      <w:r w:rsidRPr="002569DB">
        <w:rPr>
          <w:b/>
          <w:sz w:val="28"/>
          <w:szCs w:val="28"/>
        </w:rPr>
        <w:t>4.1. Заказчик обязан</w:t>
      </w:r>
      <w:r w:rsidRPr="002569DB">
        <w:rPr>
          <w:sz w:val="28"/>
          <w:szCs w:val="28"/>
        </w:rPr>
        <w:t>:</w:t>
      </w:r>
    </w:p>
    <w:p w:rsidR="009F13B9" w:rsidRPr="002569DB" w:rsidRDefault="009F13B9" w:rsidP="009F13B9">
      <w:pPr>
        <w:ind w:firstLine="709"/>
        <w:jc w:val="both"/>
        <w:rPr>
          <w:sz w:val="28"/>
          <w:szCs w:val="28"/>
        </w:rPr>
      </w:pPr>
      <w:r w:rsidRPr="002569DB">
        <w:rPr>
          <w:sz w:val="28"/>
          <w:szCs w:val="28"/>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9F13B9" w:rsidRPr="002569DB" w:rsidRDefault="009F13B9" w:rsidP="009F13B9">
      <w:pPr>
        <w:ind w:firstLine="709"/>
        <w:jc w:val="both"/>
        <w:rPr>
          <w:sz w:val="28"/>
          <w:szCs w:val="28"/>
        </w:rPr>
      </w:pPr>
      <w:r w:rsidRPr="002569DB">
        <w:rPr>
          <w:sz w:val="28"/>
          <w:szCs w:val="28"/>
        </w:rPr>
        <w:t>4.1.2. Оплатить Исполнителю оказанные в полном соответствии с Приложением № 1 услуги.</w:t>
      </w:r>
    </w:p>
    <w:p w:rsidR="009F13B9" w:rsidRPr="002569DB" w:rsidRDefault="009F13B9" w:rsidP="009F13B9">
      <w:pPr>
        <w:ind w:firstLine="709"/>
        <w:jc w:val="both"/>
        <w:rPr>
          <w:b/>
          <w:sz w:val="28"/>
          <w:szCs w:val="28"/>
        </w:rPr>
      </w:pPr>
      <w:r w:rsidRPr="002569DB">
        <w:rPr>
          <w:b/>
          <w:sz w:val="28"/>
          <w:szCs w:val="28"/>
        </w:rPr>
        <w:t>4.2. Заказчик вправе:</w:t>
      </w:r>
    </w:p>
    <w:p w:rsidR="009F13B9" w:rsidRPr="002569DB" w:rsidRDefault="009F13B9" w:rsidP="009F13B9">
      <w:pPr>
        <w:ind w:firstLine="709"/>
        <w:jc w:val="both"/>
        <w:rPr>
          <w:sz w:val="28"/>
          <w:szCs w:val="28"/>
        </w:rPr>
      </w:pPr>
      <w:r w:rsidRPr="002569DB">
        <w:rPr>
          <w:sz w:val="28"/>
          <w:szCs w:val="28"/>
        </w:rPr>
        <w:t>4.2.1. требовать предоставления ему всей информации  о  ходе  исполнения   настоящего   Договора;</w:t>
      </w:r>
    </w:p>
    <w:p w:rsidR="009F13B9" w:rsidRPr="002569DB" w:rsidRDefault="009F13B9" w:rsidP="009F13B9">
      <w:pPr>
        <w:ind w:firstLine="709"/>
        <w:jc w:val="both"/>
        <w:rPr>
          <w:sz w:val="28"/>
          <w:szCs w:val="28"/>
        </w:rPr>
      </w:pPr>
      <w:r w:rsidRPr="002569DB">
        <w:rPr>
          <w:sz w:val="28"/>
          <w:szCs w:val="28"/>
        </w:rPr>
        <w:lastRenderedPageBreak/>
        <w:t>4.2.2.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9F13B9" w:rsidRPr="002569DB" w:rsidRDefault="009F13B9" w:rsidP="009F13B9">
      <w:pPr>
        <w:ind w:firstLine="709"/>
        <w:jc w:val="both"/>
        <w:rPr>
          <w:b/>
          <w:sz w:val="28"/>
          <w:szCs w:val="28"/>
        </w:rPr>
      </w:pPr>
      <w:r w:rsidRPr="002569DB">
        <w:rPr>
          <w:b/>
          <w:sz w:val="28"/>
          <w:szCs w:val="28"/>
        </w:rPr>
        <w:t>4.3. Исполнитель обязан:</w:t>
      </w:r>
    </w:p>
    <w:p w:rsidR="009F13B9" w:rsidRPr="002569DB" w:rsidRDefault="009F13B9" w:rsidP="009F13B9">
      <w:pPr>
        <w:ind w:firstLine="709"/>
        <w:jc w:val="both"/>
        <w:rPr>
          <w:sz w:val="28"/>
          <w:szCs w:val="28"/>
        </w:rPr>
      </w:pPr>
      <w:r w:rsidRPr="002569DB">
        <w:rPr>
          <w:sz w:val="28"/>
          <w:szCs w:val="28"/>
        </w:rPr>
        <w:t xml:space="preserve">4.3.1. оказать услуги в полном соответствии с условиями, объемом и сроками, указанными в Приложение №1 к настоящему Договору; </w:t>
      </w:r>
    </w:p>
    <w:p w:rsidR="009F13B9" w:rsidRPr="002569DB" w:rsidRDefault="009F13B9" w:rsidP="009F13B9">
      <w:pPr>
        <w:ind w:firstLine="709"/>
        <w:jc w:val="both"/>
        <w:rPr>
          <w:sz w:val="28"/>
          <w:szCs w:val="28"/>
        </w:rPr>
      </w:pPr>
      <w:r w:rsidRPr="002569DB">
        <w:rPr>
          <w:sz w:val="28"/>
          <w:szCs w:val="28"/>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9F13B9" w:rsidRPr="002569DB" w:rsidRDefault="009F13B9" w:rsidP="009F13B9">
      <w:pPr>
        <w:ind w:firstLine="709"/>
        <w:jc w:val="both"/>
        <w:rPr>
          <w:sz w:val="28"/>
          <w:szCs w:val="28"/>
        </w:rPr>
      </w:pPr>
      <w:r w:rsidRPr="002569DB">
        <w:rPr>
          <w:sz w:val="28"/>
          <w:szCs w:val="28"/>
        </w:rPr>
        <w:t>4.3.3. Не разглашать информацию конфиденциального характера и не передавать третьим лицам материалы, связанные с оказанием услуг.</w:t>
      </w:r>
    </w:p>
    <w:p w:rsidR="009F13B9" w:rsidRPr="002569DB" w:rsidRDefault="009F13B9" w:rsidP="009F13B9">
      <w:pPr>
        <w:ind w:firstLine="709"/>
        <w:jc w:val="both"/>
        <w:rPr>
          <w:b/>
          <w:sz w:val="28"/>
          <w:szCs w:val="28"/>
        </w:rPr>
      </w:pPr>
      <w:r w:rsidRPr="002569DB">
        <w:rPr>
          <w:b/>
          <w:sz w:val="28"/>
          <w:szCs w:val="28"/>
        </w:rPr>
        <w:t>4.4. Исполнитель вправе:</w:t>
      </w:r>
    </w:p>
    <w:p w:rsidR="009F13B9" w:rsidRPr="002569DB" w:rsidRDefault="009F13B9" w:rsidP="009F13B9">
      <w:pPr>
        <w:ind w:firstLine="709"/>
        <w:jc w:val="both"/>
        <w:rPr>
          <w:sz w:val="28"/>
          <w:szCs w:val="28"/>
        </w:rPr>
      </w:pPr>
      <w:r w:rsidRPr="002569DB">
        <w:rPr>
          <w:sz w:val="28"/>
          <w:szCs w:val="28"/>
        </w:rPr>
        <w:t>4.4.1. Оказать услуги раньше установленной даты;</w:t>
      </w:r>
    </w:p>
    <w:p w:rsidR="009F13B9" w:rsidRPr="002569DB" w:rsidRDefault="009F13B9" w:rsidP="009F13B9">
      <w:pPr>
        <w:ind w:firstLine="709"/>
        <w:jc w:val="both"/>
        <w:rPr>
          <w:sz w:val="28"/>
          <w:szCs w:val="28"/>
        </w:rPr>
      </w:pPr>
      <w:r w:rsidRPr="002569DB">
        <w:rPr>
          <w:sz w:val="28"/>
          <w:szCs w:val="28"/>
        </w:rPr>
        <w:t>4.4.2. Расширить объем оказание услуг, оказываемый им по настоящему договору, без компенсации со стороны Заказчика.</w:t>
      </w:r>
    </w:p>
    <w:p w:rsidR="009F13B9" w:rsidRPr="002569DB" w:rsidRDefault="009F13B9" w:rsidP="009F13B9">
      <w:pPr>
        <w:jc w:val="center"/>
        <w:rPr>
          <w:b/>
          <w:bCs/>
          <w:sz w:val="28"/>
          <w:szCs w:val="28"/>
        </w:rPr>
      </w:pPr>
      <w:r w:rsidRPr="002569DB">
        <w:rPr>
          <w:b/>
          <w:bCs/>
          <w:sz w:val="28"/>
          <w:szCs w:val="28"/>
        </w:rPr>
        <w:t>5. Ответственность сторон</w:t>
      </w:r>
    </w:p>
    <w:p w:rsidR="009F13B9" w:rsidRPr="002569DB" w:rsidRDefault="009F13B9" w:rsidP="009F13B9">
      <w:pPr>
        <w:ind w:firstLine="709"/>
        <w:jc w:val="both"/>
        <w:rPr>
          <w:sz w:val="28"/>
          <w:szCs w:val="28"/>
        </w:rPr>
      </w:pPr>
      <w:r w:rsidRPr="002569DB">
        <w:rPr>
          <w:sz w:val="28"/>
          <w:szCs w:val="28"/>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F13B9" w:rsidRPr="002569DB" w:rsidRDefault="009F13B9" w:rsidP="009F13B9">
      <w:pPr>
        <w:ind w:firstLine="709"/>
        <w:jc w:val="both"/>
        <w:rPr>
          <w:sz w:val="28"/>
          <w:szCs w:val="28"/>
        </w:rPr>
      </w:pPr>
      <w:r w:rsidRPr="002569DB">
        <w:rPr>
          <w:sz w:val="28"/>
          <w:szCs w:val="28"/>
        </w:rPr>
        <w:t>5.2. В случае просрочки оказания услуг более чем на 7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9F13B9" w:rsidRPr="002569DB" w:rsidRDefault="009F13B9" w:rsidP="009F13B9">
      <w:pPr>
        <w:ind w:firstLine="709"/>
        <w:jc w:val="both"/>
        <w:rPr>
          <w:sz w:val="28"/>
          <w:szCs w:val="28"/>
        </w:rPr>
      </w:pPr>
      <w:r w:rsidRPr="002569DB">
        <w:rPr>
          <w:sz w:val="28"/>
          <w:szCs w:val="28"/>
        </w:rPr>
        <w:t>5.3.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9F13B9" w:rsidRPr="002569DB" w:rsidRDefault="009F13B9" w:rsidP="009F13B9">
      <w:pPr>
        <w:jc w:val="center"/>
        <w:rPr>
          <w:b/>
          <w:bCs/>
          <w:sz w:val="28"/>
          <w:szCs w:val="28"/>
        </w:rPr>
      </w:pPr>
      <w:r w:rsidRPr="002569DB">
        <w:rPr>
          <w:b/>
          <w:bCs/>
          <w:sz w:val="28"/>
          <w:szCs w:val="28"/>
        </w:rPr>
        <w:t>6. Права Сторон на результаты услуг</w:t>
      </w:r>
    </w:p>
    <w:p w:rsidR="009F13B9" w:rsidRPr="002569DB" w:rsidRDefault="009F13B9" w:rsidP="009F13B9">
      <w:pPr>
        <w:ind w:firstLine="709"/>
        <w:jc w:val="both"/>
        <w:rPr>
          <w:sz w:val="28"/>
          <w:szCs w:val="28"/>
        </w:rPr>
      </w:pPr>
      <w:r w:rsidRPr="002569DB">
        <w:rPr>
          <w:sz w:val="28"/>
          <w:szCs w:val="28"/>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9F13B9" w:rsidRPr="002569DB" w:rsidRDefault="009F13B9" w:rsidP="009F13B9">
      <w:pPr>
        <w:ind w:firstLine="709"/>
        <w:jc w:val="both"/>
        <w:rPr>
          <w:sz w:val="28"/>
          <w:szCs w:val="28"/>
        </w:rPr>
      </w:pPr>
      <w:r w:rsidRPr="002569DB">
        <w:rPr>
          <w:sz w:val="28"/>
          <w:szCs w:val="28"/>
        </w:rPr>
        <w:lastRenderedPageBreak/>
        <w:t>6.2. Указанные в  п. 6.1. Договора права не распространяются на объекты интеллектуальной собственности, принадлежащие Исполнителю.</w:t>
      </w:r>
    </w:p>
    <w:p w:rsidR="009F13B9" w:rsidRPr="002569DB" w:rsidRDefault="009F13B9" w:rsidP="009F13B9">
      <w:pPr>
        <w:ind w:firstLine="709"/>
        <w:jc w:val="both"/>
        <w:rPr>
          <w:sz w:val="28"/>
          <w:szCs w:val="28"/>
        </w:rPr>
      </w:pPr>
      <w:r w:rsidRPr="002569DB">
        <w:rPr>
          <w:sz w:val="28"/>
          <w:szCs w:val="28"/>
        </w:rPr>
        <w:t xml:space="preserve">6.3. Исполнитель обязан уведомлять Заказчика о всех РИД, которые будут им созданы в связи с оказанием услуг по настоящему Договору. </w:t>
      </w:r>
    </w:p>
    <w:p w:rsidR="009F13B9" w:rsidRPr="002569DB" w:rsidRDefault="009F13B9" w:rsidP="009F13B9">
      <w:pPr>
        <w:ind w:firstLine="709"/>
        <w:jc w:val="both"/>
        <w:rPr>
          <w:sz w:val="28"/>
          <w:szCs w:val="28"/>
        </w:rPr>
      </w:pPr>
      <w:r w:rsidRPr="002569DB">
        <w:rPr>
          <w:sz w:val="28"/>
          <w:szCs w:val="28"/>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9F13B9" w:rsidRPr="002569DB" w:rsidRDefault="009F13B9" w:rsidP="009F13B9">
      <w:pPr>
        <w:ind w:firstLine="709"/>
        <w:jc w:val="both"/>
        <w:rPr>
          <w:sz w:val="28"/>
          <w:szCs w:val="28"/>
        </w:rPr>
      </w:pPr>
      <w:r w:rsidRPr="002569DB">
        <w:rPr>
          <w:sz w:val="28"/>
          <w:szCs w:val="28"/>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9F13B9" w:rsidRPr="002569DB" w:rsidRDefault="009F13B9" w:rsidP="009F13B9">
      <w:pPr>
        <w:ind w:firstLine="720"/>
        <w:jc w:val="center"/>
        <w:rPr>
          <w:b/>
          <w:bCs/>
          <w:sz w:val="28"/>
          <w:szCs w:val="28"/>
        </w:rPr>
      </w:pPr>
      <w:r w:rsidRPr="002569DB">
        <w:rPr>
          <w:b/>
          <w:bCs/>
          <w:sz w:val="28"/>
          <w:szCs w:val="28"/>
        </w:rPr>
        <w:t>7. Обстоятельства непреодолимой силы (форс-мажор)</w:t>
      </w:r>
    </w:p>
    <w:p w:rsidR="009F13B9" w:rsidRPr="002569DB" w:rsidRDefault="009F13B9" w:rsidP="009F13B9">
      <w:pPr>
        <w:ind w:firstLine="720"/>
        <w:jc w:val="both"/>
        <w:rPr>
          <w:sz w:val="28"/>
          <w:szCs w:val="28"/>
        </w:rPr>
      </w:pPr>
      <w:r w:rsidRPr="002569DB">
        <w:rPr>
          <w:sz w:val="28"/>
          <w:szCs w:val="28"/>
        </w:rPr>
        <w:t>7.1.</w:t>
      </w:r>
      <w:r w:rsidRPr="002569DB">
        <w:rPr>
          <w:b/>
          <w:bCs/>
          <w:sz w:val="28"/>
          <w:szCs w:val="28"/>
        </w:rPr>
        <w:t xml:space="preserve"> </w:t>
      </w:r>
      <w:r w:rsidRPr="002569DB">
        <w:rPr>
          <w:sz w:val="28"/>
          <w:szCs w:val="28"/>
        </w:rPr>
        <w:t>Стороны освобождаются от ответственности за частичное или неполное исполнение обязательств по настоящему Договору, если оно явилось следствием обстоятельств непреодолимой силы (непредсказуемых природных явлений, военных действий в зоне объекта, изменения законодательных актов и т.п.) и эти обстоятельства непосредственно повлияли на исполнение настоящего Договора. Факт наступления форс-мажорных обстоятельств должен быть подтвержден актом Торгово-промышленной палаты по месту нахождения Стороны.</w:t>
      </w:r>
    </w:p>
    <w:p w:rsidR="009F13B9" w:rsidRPr="002569DB" w:rsidRDefault="009F13B9" w:rsidP="009F13B9">
      <w:pPr>
        <w:ind w:firstLine="720"/>
        <w:jc w:val="both"/>
        <w:rPr>
          <w:sz w:val="28"/>
          <w:szCs w:val="28"/>
        </w:rPr>
      </w:pPr>
      <w:r w:rsidRPr="002569DB">
        <w:rPr>
          <w:sz w:val="28"/>
          <w:szCs w:val="28"/>
        </w:rPr>
        <w:t>7.2. Сторона, ссылающаяся на такие обстоятельства, обязана в пятидневный срок в письменной форме информировать другую Сторону о наступлении подобных обстоятельств.</w:t>
      </w:r>
    </w:p>
    <w:p w:rsidR="009F13B9" w:rsidRPr="002569DB" w:rsidRDefault="009F13B9" w:rsidP="009F13B9">
      <w:pPr>
        <w:ind w:firstLine="720"/>
        <w:jc w:val="both"/>
        <w:rPr>
          <w:sz w:val="28"/>
          <w:szCs w:val="28"/>
        </w:rPr>
      </w:pPr>
      <w:r w:rsidRPr="002569DB">
        <w:rPr>
          <w:sz w:val="28"/>
          <w:szCs w:val="28"/>
        </w:rPr>
        <w:t>7.3.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9F13B9" w:rsidRPr="002569DB" w:rsidRDefault="009F13B9" w:rsidP="009F13B9">
      <w:pPr>
        <w:ind w:firstLine="720"/>
        <w:jc w:val="both"/>
        <w:rPr>
          <w:sz w:val="28"/>
          <w:szCs w:val="28"/>
        </w:rPr>
      </w:pPr>
      <w:r w:rsidRPr="002569DB">
        <w:rPr>
          <w:sz w:val="28"/>
          <w:szCs w:val="28"/>
        </w:rPr>
        <w:t>7.4. Если обстоятельства непреодолимой силы продолжают действовать более 3 месяцев, то каждая Сторона имеет право расторгнуть настоящий Договор, уведомив об этом другую Сторону.</w:t>
      </w:r>
    </w:p>
    <w:p w:rsidR="009F13B9" w:rsidRPr="002569DB" w:rsidRDefault="009F13B9" w:rsidP="009F13B9">
      <w:pPr>
        <w:jc w:val="center"/>
        <w:rPr>
          <w:b/>
          <w:bCs/>
          <w:sz w:val="28"/>
          <w:szCs w:val="28"/>
        </w:rPr>
      </w:pPr>
      <w:r w:rsidRPr="002569DB">
        <w:rPr>
          <w:b/>
          <w:bCs/>
          <w:sz w:val="28"/>
          <w:szCs w:val="28"/>
        </w:rPr>
        <w:t>8. Срок действия договора</w:t>
      </w:r>
    </w:p>
    <w:p w:rsidR="009F13B9" w:rsidRPr="002569DB" w:rsidRDefault="009F13B9" w:rsidP="009F13B9">
      <w:pPr>
        <w:ind w:firstLine="720"/>
        <w:jc w:val="both"/>
        <w:rPr>
          <w:sz w:val="28"/>
          <w:szCs w:val="28"/>
        </w:rPr>
      </w:pPr>
      <w:r w:rsidRPr="002569DB">
        <w:rPr>
          <w:sz w:val="28"/>
          <w:szCs w:val="28"/>
        </w:rPr>
        <w:t xml:space="preserve">8.1. Настоящий договор вступает в силу с </w:t>
      </w:r>
      <w:r w:rsidR="003D51EB">
        <w:rPr>
          <w:sz w:val="28"/>
          <w:szCs w:val="28"/>
        </w:rPr>
        <w:t>момента подписания Сторонами</w:t>
      </w:r>
      <w:r w:rsidRPr="002569DB">
        <w:rPr>
          <w:sz w:val="28"/>
          <w:szCs w:val="28"/>
        </w:rPr>
        <w:t xml:space="preserve"> и действует  до полного исполнения Сторонами своих обязательств по настоящему договору.</w:t>
      </w:r>
    </w:p>
    <w:p w:rsidR="009F13B9" w:rsidRPr="002569DB" w:rsidRDefault="009F13B9" w:rsidP="009F13B9">
      <w:pPr>
        <w:jc w:val="center"/>
        <w:rPr>
          <w:b/>
          <w:bCs/>
          <w:sz w:val="28"/>
          <w:szCs w:val="28"/>
        </w:rPr>
      </w:pPr>
      <w:r w:rsidRPr="002569DB">
        <w:rPr>
          <w:b/>
          <w:bCs/>
          <w:sz w:val="28"/>
          <w:szCs w:val="28"/>
        </w:rPr>
        <w:t>9. Порядок и основания изменения и расторжение договора</w:t>
      </w:r>
    </w:p>
    <w:p w:rsidR="009F13B9" w:rsidRPr="002569DB" w:rsidRDefault="009F13B9" w:rsidP="009F13B9">
      <w:pPr>
        <w:ind w:firstLine="720"/>
        <w:jc w:val="both"/>
        <w:rPr>
          <w:sz w:val="28"/>
          <w:szCs w:val="28"/>
        </w:rPr>
      </w:pPr>
      <w:r w:rsidRPr="002569DB">
        <w:rPr>
          <w:sz w:val="28"/>
          <w:szCs w:val="28"/>
        </w:rPr>
        <w:t>9.1. Досрочное расторжение настоящего Договора допускается по письменному соглашению Сторон.</w:t>
      </w:r>
    </w:p>
    <w:p w:rsidR="009F13B9" w:rsidRPr="002569DB" w:rsidRDefault="009F13B9" w:rsidP="009F13B9">
      <w:pPr>
        <w:ind w:firstLine="720"/>
        <w:jc w:val="both"/>
        <w:rPr>
          <w:sz w:val="28"/>
          <w:szCs w:val="28"/>
        </w:rPr>
      </w:pPr>
      <w:r w:rsidRPr="002569DB">
        <w:rPr>
          <w:sz w:val="28"/>
          <w:szCs w:val="28"/>
        </w:rPr>
        <w:t>9.2. Заказчик вправе в любое время отказаться от исполнения договора (расторгнуть договор) в порядке, предусмотренном ст. 717 ГК РФ. В случае расторжения настоящего договора или приостановки работ по инициативе Заказчика, последний обязан возместить Подрядчику все понесенные затраты на основании исполнительной сметы на дату расторжения Договора или приостановления работ. Стоимость работ по соглашению оплачивается Заказчиком в порядке, установленном разделом 3 настоящего Договора.</w:t>
      </w:r>
    </w:p>
    <w:p w:rsidR="009F13B9" w:rsidRPr="002569DB" w:rsidRDefault="009F13B9" w:rsidP="009F13B9">
      <w:pPr>
        <w:ind w:firstLine="720"/>
        <w:jc w:val="both"/>
        <w:rPr>
          <w:b/>
          <w:bCs/>
          <w:sz w:val="28"/>
          <w:szCs w:val="28"/>
        </w:rPr>
      </w:pPr>
      <w:r w:rsidRPr="002569DB">
        <w:rPr>
          <w:sz w:val="28"/>
          <w:szCs w:val="28"/>
        </w:rPr>
        <w:t xml:space="preserve">9.3. Настоящий Договор, может быть, расторгнут по инициативе одной из Сторон в случаях, предусмотренных действующим законодательством РФ, а также настоящим Договором. </w:t>
      </w:r>
    </w:p>
    <w:p w:rsidR="009F13B9" w:rsidRPr="002569DB" w:rsidRDefault="009F13B9" w:rsidP="009F13B9">
      <w:pPr>
        <w:jc w:val="center"/>
        <w:rPr>
          <w:b/>
          <w:bCs/>
          <w:sz w:val="28"/>
          <w:szCs w:val="28"/>
        </w:rPr>
      </w:pPr>
      <w:r w:rsidRPr="002569DB">
        <w:rPr>
          <w:b/>
          <w:bCs/>
          <w:sz w:val="28"/>
          <w:szCs w:val="28"/>
        </w:rPr>
        <w:t>10. Порядок рассмотрения споров</w:t>
      </w:r>
    </w:p>
    <w:p w:rsidR="009F13B9" w:rsidRPr="002569DB" w:rsidRDefault="009F13B9" w:rsidP="009F13B9">
      <w:pPr>
        <w:ind w:firstLine="709"/>
        <w:jc w:val="both"/>
        <w:rPr>
          <w:sz w:val="28"/>
          <w:szCs w:val="28"/>
        </w:rPr>
      </w:pPr>
      <w:r w:rsidRPr="002569DB">
        <w:rPr>
          <w:sz w:val="28"/>
          <w:szCs w:val="28"/>
        </w:rPr>
        <w:lastRenderedPageBreak/>
        <w:t>10.1.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9F13B9" w:rsidRPr="002569DB" w:rsidRDefault="009F13B9" w:rsidP="009F13B9">
      <w:pPr>
        <w:ind w:firstLine="709"/>
        <w:jc w:val="both"/>
        <w:rPr>
          <w:sz w:val="28"/>
          <w:szCs w:val="28"/>
        </w:rPr>
      </w:pPr>
      <w:r w:rsidRPr="002569DB">
        <w:rPr>
          <w:sz w:val="28"/>
          <w:szCs w:val="28"/>
        </w:rPr>
        <w:t>10.2.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9F13B9" w:rsidRPr="002569DB" w:rsidRDefault="009F13B9" w:rsidP="009F13B9">
      <w:pPr>
        <w:ind w:firstLine="720"/>
        <w:jc w:val="center"/>
        <w:rPr>
          <w:b/>
          <w:bCs/>
          <w:sz w:val="28"/>
          <w:szCs w:val="28"/>
        </w:rPr>
      </w:pPr>
      <w:r w:rsidRPr="002569DB">
        <w:rPr>
          <w:b/>
          <w:bCs/>
          <w:sz w:val="28"/>
          <w:szCs w:val="28"/>
        </w:rPr>
        <w:t>11. Требования к подписи:</w:t>
      </w:r>
    </w:p>
    <w:p w:rsidR="009F13B9" w:rsidRPr="002569DB" w:rsidRDefault="009F13B9" w:rsidP="009F13B9">
      <w:pPr>
        <w:ind w:firstLine="720"/>
        <w:jc w:val="both"/>
        <w:rPr>
          <w:sz w:val="28"/>
          <w:szCs w:val="28"/>
        </w:rPr>
      </w:pPr>
      <w:r w:rsidRPr="002569DB">
        <w:rPr>
          <w:sz w:val="28"/>
          <w:szCs w:val="28"/>
        </w:rPr>
        <w:t>11.2. Настоящий Договор является действительным при наличии подписей уполномоченных представителей и печатей Сторон.</w:t>
      </w:r>
    </w:p>
    <w:p w:rsidR="009F13B9" w:rsidRPr="002569DB" w:rsidRDefault="009F13B9" w:rsidP="009F13B9">
      <w:pPr>
        <w:ind w:firstLine="720"/>
        <w:jc w:val="both"/>
        <w:rPr>
          <w:sz w:val="28"/>
          <w:szCs w:val="28"/>
        </w:rPr>
      </w:pPr>
      <w:r w:rsidRPr="002569DB">
        <w:rPr>
          <w:sz w:val="28"/>
          <w:szCs w:val="28"/>
        </w:rPr>
        <w:t>11.2.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9F13B9" w:rsidRPr="002569DB" w:rsidRDefault="009F13B9" w:rsidP="009F13B9">
      <w:pPr>
        <w:ind w:firstLine="720"/>
        <w:jc w:val="both"/>
        <w:rPr>
          <w:sz w:val="28"/>
          <w:szCs w:val="28"/>
        </w:rPr>
      </w:pPr>
      <w:r w:rsidRPr="002569DB">
        <w:rPr>
          <w:sz w:val="28"/>
          <w:szCs w:val="28"/>
        </w:rPr>
        <w:t xml:space="preserve">11.3.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9F13B9" w:rsidRPr="002569DB" w:rsidRDefault="009F13B9" w:rsidP="009F13B9">
      <w:pPr>
        <w:pStyle w:val="ab"/>
        <w:ind w:firstLine="709"/>
        <w:jc w:val="both"/>
        <w:rPr>
          <w:sz w:val="28"/>
          <w:szCs w:val="28"/>
        </w:rPr>
      </w:pPr>
      <w:r w:rsidRPr="002569DB">
        <w:rPr>
          <w:sz w:val="28"/>
          <w:szCs w:val="28"/>
        </w:rPr>
        <w:t>11.4. Все изменения и дополнения к настоящему договору оформляются сторонами в виде дополнительного соглашения, подписанного полномочными представителями сторон.</w:t>
      </w:r>
    </w:p>
    <w:p w:rsidR="009F13B9" w:rsidRPr="002569DB" w:rsidRDefault="009F13B9" w:rsidP="009F13B9">
      <w:pPr>
        <w:jc w:val="center"/>
        <w:rPr>
          <w:b/>
          <w:bCs/>
          <w:sz w:val="28"/>
          <w:szCs w:val="28"/>
        </w:rPr>
      </w:pPr>
      <w:r w:rsidRPr="002569DB">
        <w:rPr>
          <w:b/>
          <w:bCs/>
          <w:sz w:val="28"/>
          <w:szCs w:val="28"/>
        </w:rPr>
        <w:t>12. Заключительные положения</w:t>
      </w:r>
    </w:p>
    <w:p w:rsidR="009F13B9" w:rsidRPr="002569DB" w:rsidRDefault="009F13B9" w:rsidP="009F13B9">
      <w:pPr>
        <w:ind w:firstLine="720"/>
        <w:jc w:val="both"/>
        <w:rPr>
          <w:sz w:val="28"/>
          <w:szCs w:val="28"/>
        </w:rPr>
      </w:pPr>
      <w:r w:rsidRPr="002569DB">
        <w:rPr>
          <w:sz w:val="28"/>
          <w:szCs w:val="28"/>
        </w:rPr>
        <w:t>12.1. 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9F13B9" w:rsidRPr="002569DB" w:rsidRDefault="009F13B9" w:rsidP="009F13B9">
      <w:pPr>
        <w:ind w:firstLine="720"/>
        <w:jc w:val="both"/>
        <w:rPr>
          <w:sz w:val="28"/>
          <w:szCs w:val="28"/>
        </w:rPr>
      </w:pPr>
      <w:r w:rsidRPr="002569DB">
        <w:rPr>
          <w:sz w:val="28"/>
          <w:szCs w:val="28"/>
        </w:rPr>
        <w:t>12.2. Настоящий договор составлен в 2-х экземплярах, имеющих одинаковую юридическую силу, по одному для каждой из сторон.</w:t>
      </w:r>
    </w:p>
    <w:p w:rsidR="009F13B9" w:rsidRPr="002569DB" w:rsidRDefault="009F13B9" w:rsidP="009F13B9">
      <w:pPr>
        <w:ind w:left="720"/>
        <w:jc w:val="both"/>
        <w:rPr>
          <w:sz w:val="28"/>
          <w:szCs w:val="28"/>
        </w:rPr>
      </w:pPr>
      <w:r w:rsidRPr="002569DB">
        <w:rPr>
          <w:sz w:val="28"/>
          <w:szCs w:val="28"/>
        </w:rPr>
        <w:t>12.3. К настоящему договору прилагаются и являются его неотъемлемой частью:</w:t>
      </w:r>
    </w:p>
    <w:p w:rsidR="009F13B9" w:rsidRPr="002569DB" w:rsidRDefault="009F13B9" w:rsidP="009F13B9">
      <w:pPr>
        <w:ind w:firstLine="709"/>
        <w:jc w:val="both"/>
        <w:rPr>
          <w:bCs/>
          <w:sz w:val="28"/>
          <w:szCs w:val="28"/>
        </w:rPr>
      </w:pPr>
      <w:r w:rsidRPr="002569DB">
        <w:rPr>
          <w:bCs/>
          <w:sz w:val="28"/>
          <w:szCs w:val="28"/>
        </w:rPr>
        <w:t>Приложение №1. Техническое задание.</w:t>
      </w:r>
    </w:p>
    <w:p w:rsidR="009F13B9" w:rsidRPr="002569DB" w:rsidRDefault="009F13B9" w:rsidP="009F13B9">
      <w:pPr>
        <w:ind w:firstLine="709"/>
        <w:jc w:val="both"/>
        <w:rPr>
          <w:sz w:val="28"/>
          <w:szCs w:val="28"/>
        </w:rPr>
      </w:pPr>
    </w:p>
    <w:p w:rsidR="009F13B9" w:rsidRPr="002569DB" w:rsidRDefault="009F13B9" w:rsidP="009F13B9">
      <w:pPr>
        <w:spacing w:before="82"/>
        <w:ind w:firstLine="542"/>
        <w:jc w:val="both"/>
        <w:rPr>
          <w:b/>
          <w:sz w:val="28"/>
          <w:szCs w:val="28"/>
        </w:rPr>
      </w:pPr>
      <w:r w:rsidRPr="002569DB">
        <w:rPr>
          <w:b/>
          <w:sz w:val="28"/>
          <w:szCs w:val="28"/>
        </w:rPr>
        <w:t>13. Реквизиты и подписи сторон:</w:t>
      </w:r>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6"/>
      </w:tblGrid>
      <w:tr w:rsidR="009F13B9" w:rsidRPr="00F275DD" w:rsidTr="00253020">
        <w:tc>
          <w:tcPr>
            <w:tcW w:w="2500" w:type="pct"/>
            <w:shd w:val="clear" w:color="auto" w:fill="auto"/>
          </w:tcPr>
          <w:p w:rsidR="009F13B9" w:rsidRPr="002569DB" w:rsidRDefault="009F13B9" w:rsidP="00253020">
            <w:pPr>
              <w:spacing w:before="82"/>
              <w:ind w:firstLine="542"/>
              <w:jc w:val="both"/>
              <w:rPr>
                <w:b/>
                <w:sz w:val="28"/>
                <w:szCs w:val="28"/>
                <w:u w:val="single"/>
              </w:rPr>
            </w:pPr>
            <w:r w:rsidRPr="002569DB">
              <w:rPr>
                <w:b/>
                <w:sz w:val="28"/>
                <w:szCs w:val="28"/>
                <w:u w:val="single"/>
              </w:rPr>
              <w:t>Заказчик</w:t>
            </w:r>
          </w:p>
          <w:p w:rsidR="009F13B9" w:rsidRPr="002569DB" w:rsidRDefault="009F13B9" w:rsidP="00253020">
            <w:pPr>
              <w:spacing w:before="82"/>
              <w:ind w:firstLine="35"/>
              <w:jc w:val="both"/>
              <w:rPr>
                <w:b/>
                <w:sz w:val="28"/>
                <w:szCs w:val="28"/>
              </w:rPr>
            </w:pPr>
            <w:r w:rsidRPr="002569DB">
              <w:rPr>
                <w:b/>
                <w:sz w:val="28"/>
                <w:szCs w:val="28"/>
              </w:rPr>
              <w:t>Автономная некоммерческая организация «Агентство стратегических инициатив по продвижению новых проектов»</w:t>
            </w:r>
          </w:p>
          <w:p w:rsidR="009F13B9" w:rsidRPr="002569DB" w:rsidRDefault="009F13B9" w:rsidP="00253020">
            <w:pPr>
              <w:jc w:val="both"/>
              <w:rPr>
                <w:sz w:val="28"/>
                <w:szCs w:val="28"/>
              </w:rPr>
            </w:pPr>
            <w:r w:rsidRPr="002569DB">
              <w:rPr>
                <w:sz w:val="28"/>
                <w:szCs w:val="28"/>
              </w:rPr>
              <w:t>Юридический адрес: 121099, г. Москва, ул. Новый Арбат, д.36/9</w:t>
            </w:r>
          </w:p>
          <w:p w:rsidR="009F13B9" w:rsidRPr="002569DB" w:rsidRDefault="009F13B9" w:rsidP="00253020">
            <w:pPr>
              <w:jc w:val="both"/>
              <w:rPr>
                <w:sz w:val="28"/>
                <w:szCs w:val="28"/>
              </w:rPr>
            </w:pPr>
            <w:r w:rsidRPr="002569DB">
              <w:rPr>
                <w:sz w:val="28"/>
                <w:szCs w:val="28"/>
              </w:rPr>
              <w:t>Фактический адрес: 121099, г. Москва, ул. Новый Арбат, д.36/9</w:t>
            </w:r>
          </w:p>
          <w:p w:rsidR="009F13B9" w:rsidRPr="002569DB" w:rsidRDefault="009F13B9" w:rsidP="00253020">
            <w:pPr>
              <w:jc w:val="both"/>
              <w:rPr>
                <w:sz w:val="28"/>
                <w:szCs w:val="28"/>
              </w:rPr>
            </w:pPr>
            <w:r w:rsidRPr="002569DB">
              <w:rPr>
                <w:sz w:val="28"/>
                <w:szCs w:val="28"/>
              </w:rPr>
              <w:t>Тел.:  (495) 690-91-29,</w:t>
            </w:r>
          </w:p>
          <w:p w:rsidR="009F13B9" w:rsidRPr="002569DB" w:rsidRDefault="009F13B9" w:rsidP="00253020">
            <w:pPr>
              <w:jc w:val="both"/>
              <w:rPr>
                <w:sz w:val="28"/>
                <w:szCs w:val="28"/>
              </w:rPr>
            </w:pPr>
            <w:r w:rsidRPr="002569DB">
              <w:rPr>
                <w:sz w:val="28"/>
                <w:szCs w:val="28"/>
              </w:rPr>
              <w:t xml:space="preserve">Факс: (495) 690-91-39     </w:t>
            </w:r>
          </w:p>
          <w:p w:rsidR="009F13B9" w:rsidRPr="00E966AD" w:rsidRDefault="009F13B9" w:rsidP="00253020">
            <w:pPr>
              <w:jc w:val="both"/>
              <w:rPr>
                <w:sz w:val="28"/>
                <w:szCs w:val="28"/>
                <w:lang w:val="en-US"/>
              </w:rPr>
            </w:pPr>
            <w:r w:rsidRPr="002569DB">
              <w:rPr>
                <w:sz w:val="28"/>
                <w:szCs w:val="28"/>
                <w:lang w:val="en-US"/>
              </w:rPr>
              <w:t>E</w:t>
            </w:r>
            <w:r w:rsidRPr="00253020">
              <w:rPr>
                <w:sz w:val="28"/>
                <w:szCs w:val="28"/>
                <w:lang w:val="en-US"/>
              </w:rPr>
              <w:t>-</w:t>
            </w:r>
            <w:r w:rsidRPr="002569DB">
              <w:rPr>
                <w:sz w:val="28"/>
                <w:szCs w:val="28"/>
                <w:lang w:val="en-US"/>
              </w:rPr>
              <w:t>mail</w:t>
            </w:r>
            <w:r w:rsidRPr="00253020">
              <w:rPr>
                <w:sz w:val="28"/>
                <w:szCs w:val="28"/>
                <w:lang w:val="en-US"/>
              </w:rPr>
              <w:t xml:space="preserve">: </w:t>
            </w:r>
            <w:hyperlink r:id="rId27" w:history="1">
              <w:r w:rsidRPr="002569DB">
                <w:rPr>
                  <w:sz w:val="28"/>
                  <w:szCs w:val="28"/>
                  <w:lang w:val="en-US"/>
                </w:rPr>
                <w:t>asi</w:t>
              </w:r>
              <w:r w:rsidRPr="00253020">
                <w:rPr>
                  <w:sz w:val="28"/>
                  <w:szCs w:val="28"/>
                  <w:lang w:val="en-US"/>
                </w:rPr>
                <w:t>@</w:t>
              </w:r>
              <w:r w:rsidRPr="002569DB">
                <w:rPr>
                  <w:sz w:val="28"/>
                  <w:szCs w:val="28"/>
                  <w:lang w:val="en-US"/>
                </w:rPr>
                <w:t>asi</w:t>
              </w:r>
              <w:r w:rsidRPr="00253020">
                <w:rPr>
                  <w:sz w:val="28"/>
                  <w:szCs w:val="28"/>
                  <w:lang w:val="en-US"/>
                </w:rPr>
                <w:t>.</w:t>
              </w:r>
              <w:r w:rsidRPr="002569DB">
                <w:rPr>
                  <w:sz w:val="28"/>
                  <w:szCs w:val="28"/>
                  <w:lang w:val="en-US"/>
                </w:rPr>
                <w:t>ru</w:t>
              </w:r>
            </w:hyperlink>
            <w:r w:rsidRPr="00253020">
              <w:rPr>
                <w:sz w:val="28"/>
                <w:szCs w:val="28"/>
                <w:lang w:val="en-US"/>
              </w:rPr>
              <w:t xml:space="preserve"> </w:t>
            </w:r>
          </w:p>
          <w:p w:rsidR="009F13B9" w:rsidRPr="002569DB" w:rsidRDefault="009F13B9" w:rsidP="00253020">
            <w:pPr>
              <w:jc w:val="both"/>
              <w:rPr>
                <w:sz w:val="28"/>
                <w:szCs w:val="28"/>
                <w:lang w:val="en-US"/>
              </w:rPr>
            </w:pPr>
            <w:r w:rsidRPr="002569DB">
              <w:rPr>
                <w:sz w:val="28"/>
                <w:szCs w:val="28"/>
              </w:rPr>
              <w:t>ОКПО</w:t>
            </w:r>
            <w:r w:rsidRPr="002569DB">
              <w:rPr>
                <w:sz w:val="28"/>
                <w:szCs w:val="28"/>
                <w:lang w:val="en-US"/>
              </w:rPr>
              <w:t xml:space="preserve"> 30145767</w:t>
            </w:r>
          </w:p>
          <w:p w:rsidR="009F13B9" w:rsidRPr="002569DB" w:rsidRDefault="009F13B9" w:rsidP="00253020">
            <w:pPr>
              <w:jc w:val="both"/>
              <w:rPr>
                <w:sz w:val="28"/>
                <w:szCs w:val="28"/>
              </w:rPr>
            </w:pPr>
            <w:r w:rsidRPr="002569DB">
              <w:rPr>
                <w:sz w:val="28"/>
                <w:szCs w:val="28"/>
              </w:rPr>
              <w:t>ОГРН 1117799016829</w:t>
            </w:r>
          </w:p>
          <w:p w:rsidR="009F13B9" w:rsidRPr="002569DB" w:rsidRDefault="009F13B9" w:rsidP="00253020">
            <w:pPr>
              <w:jc w:val="both"/>
              <w:rPr>
                <w:sz w:val="28"/>
                <w:szCs w:val="28"/>
              </w:rPr>
            </w:pPr>
            <w:r w:rsidRPr="002569DB">
              <w:rPr>
                <w:sz w:val="28"/>
                <w:szCs w:val="28"/>
              </w:rPr>
              <w:t>ИНН 7704278735</w:t>
            </w:r>
          </w:p>
          <w:p w:rsidR="009F13B9" w:rsidRPr="002569DB" w:rsidRDefault="009F13B9" w:rsidP="00253020">
            <w:pPr>
              <w:jc w:val="both"/>
              <w:rPr>
                <w:sz w:val="28"/>
                <w:szCs w:val="28"/>
              </w:rPr>
            </w:pPr>
            <w:r w:rsidRPr="002569DB">
              <w:rPr>
                <w:sz w:val="28"/>
                <w:szCs w:val="28"/>
              </w:rPr>
              <w:t>КПП 770401001</w:t>
            </w:r>
          </w:p>
          <w:p w:rsidR="009F13B9" w:rsidRPr="002569DB" w:rsidRDefault="009F13B9" w:rsidP="00253020">
            <w:pPr>
              <w:jc w:val="both"/>
              <w:rPr>
                <w:sz w:val="28"/>
                <w:szCs w:val="28"/>
              </w:rPr>
            </w:pPr>
            <w:r w:rsidRPr="002569DB">
              <w:rPr>
                <w:sz w:val="28"/>
                <w:szCs w:val="28"/>
              </w:rPr>
              <w:lastRenderedPageBreak/>
              <w:t>Московский банк Сбербанка России ОАО г. Москва</w:t>
            </w:r>
          </w:p>
          <w:p w:rsidR="009F13B9" w:rsidRPr="002569DB" w:rsidRDefault="009F13B9" w:rsidP="00253020">
            <w:pPr>
              <w:jc w:val="both"/>
              <w:rPr>
                <w:sz w:val="28"/>
                <w:szCs w:val="28"/>
              </w:rPr>
            </w:pPr>
            <w:r w:rsidRPr="002569DB">
              <w:rPr>
                <w:sz w:val="28"/>
                <w:szCs w:val="28"/>
              </w:rPr>
              <w:t>р/сч 40703810638170002348</w:t>
            </w:r>
          </w:p>
          <w:p w:rsidR="009F13B9" w:rsidRPr="002569DB" w:rsidRDefault="009F13B9" w:rsidP="00253020">
            <w:pPr>
              <w:jc w:val="both"/>
              <w:rPr>
                <w:sz w:val="28"/>
                <w:szCs w:val="28"/>
              </w:rPr>
            </w:pPr>
            <w:r w:rsidRPr="002569DB">
              <w:rPr>
                <w:sz w:val="28"/>
                <w:szCs w:val="28"/>
              </w:rPr>
              <w:t>кор/сч 30101810400000000225</w:t>
            </w:r>
          </w:p>
          <w:p w:rsidR="009F13B9" w:rsidRPr="002569DB" w:rsidRDefault="009F13B9" w:rsidP="00253020">
            <w:pPr>
              <w:jc w:val="both"/>
              <w:rPr>
                <w:sz w:val="28"/>
                <w:szCs w:val="28"/>
              </w:rPr>
            </w:pPr>
            <w:r w:rsidRPr="002569DB">
              <w:rPr>
                <w:sz w:val="28"/>
                <w:szCs w:val="28"/>
              </w:rPr>
              <w:t>ИНН  7707083893</w:t>
            </w:r>
          </w:p>
          <w:p w:rsidR="009F13B9" w:rsidRPr="002569DB" w:rsidRDefault="009F13B9" w:rsidP="00253020">
            <w:pPr>
              <w:jc w:val="both"/>
              <w:rPr>
                <w:sz w:val="28"/>
                <w:szCs w:val="28"/>
              </w:rPr>
            </w:pPr>
            <w:r w:rsidRPr="002569DB">
              <w:rPr>
                <w:sz w:val="28"/>
                <w:szCs w:val="28"/>
              </w:rPr>
              <w:t>БИК   044525225</w:t>
            </w:r>
          </w:p>
          <w:p w:rsidR="009F13B9" w:rsidRPr="002569DB" w:rsidRDefault="009F13B9" w:rsidP="00253020">
            <w:pPr>
              <w:spacing w:before="82"/>
              <w:jc w:val="both"/>
              <w:rPr>
                <w:b/>
                <w:sz w:val="28"/>
                <w:szCs w:val="28"/>
              </w:rPr>
            </w:pPr>
          </w:p>
          <w:p w:rsidR="009F13B9" w:rsidRPr="002569DB" w:rsidRDefault="009F13B9" w:rsidP="00253020">
            <w:pPr>
              <w:spacing w:before="82"/>
              <w:ind w:firstLine="35"/>
              <w:jc w:val="both"/>
              <w:rPr>
                <w:b/>
                <w:sz w:val="28"/>
                <w:szCs w:val="28"/>
              </w:rPr>
            </w:pPr>
            <w:r w:rsidRPr="002569DB">
              <w:rPr>
                <w:b/>
                <w:sz w:val="28"/>
                <w:szCs w:val="28"/>
              </w:rPr>
              <w:t>Генеральный директор</w:t>
            </w:r>
          </w:p>
          <w:p w:rsidR="009F13B9" w:rsidRPr="002569DB" w:rsidRDefault="009F13B9" w:rsidP="00253020">
            <w:pPr>
              <w:spacing w:before="82"/>
              <w:ind w:firstLine="35"/>
              <w:jc w:val="both"/>
              <w:rPr>
                <w:b/>
                <w:sz w:val="28"/>
                <w:szCs w:val="28"/>
              </w:rPr>
            </w:pPr>
          </w:p>
          <w:p w:rsidR="009F13B9" w:rsidRPr="002569DB" w:rsidRDefault="009F13B9" w:rsidP="00253020">
            <w:pPr>
              <w:spacing w:before="82"/>
              <w:ind w:firstLine="35"/>
              <w:jc w:val="both"/>
              <w:rPr>
                <w:b/>
                <w:sz w:val="28"/>
                <w:szCs w:val="28"/>
              </w:rPr>
            </w:pPr>
            <w:r w:rsidRPr="002569DB">
              <w:rPr>
                <w:b/>
                <w:sz w:val="28"/>
                <w:szCs w:val="28"/>
              </w:rPr>
              <w:t>_________________ ____ А.С. Никитин</w:t>
            </w:r>
          </w:p>
          <w:p w:rsidR="009F13B9" w:rsidRPr="002569DB" w:rsidRDefault="009F13B9" w:rsidP="00253020">
            <w:pPr>
              <w:spacing w:before="82"/>
              <w:ind w:firstLine="35"/>
              <w:jc w:val="both"/>
              <w:rPr>
                <w:b/>
                <w:bCs/>
                <w:sz w:val="28"/>
                <w:szCs w:val="28"/>
              </w:rPr>
            </w:pPr>
            <w:r w:rsidRPr="002569DB">
              <w:rPr>
                <w:b/>
                <w:sz w:val="28"/>
                <w:szCs w:val="28"/>
              </w:rPr>
              <w:t>М.П.</w:t>
            </w:r>
            <w:r w:rsidRPr="002569DB">
              <w:rPr>
                <w:b/>
                <w:bCs/>
                <w:sz w:val="28"/>
                <w:szCs w:val="28"/>
              </w:rPr>
              <w:t xml:space="preserve">                                                           </w:t>
            </w:r>
          </w:p>
        </w:tc>
        <w:tc>
          <w:tcPr>
            <w:tcW w:w="2500" w:type="pct"/>
            <w:shd w:val="clear" w:color="auto" w:fill="auto"/>
          </w:tcPr>
          <w:p w:rsidR="009F13B9" w:rsidRPr="002569DB" w:rsidRDefault="009F13B9" w:rsidP="00253020">
            <w:pPr>
              <w:spacing w:before="82"/>
              <w:ind w:firstLine="542"/>
              <w:jc w:val="both"/>
              <w:rPr>
                <w:b/>
                <w:sz w:val="28"/>
                <w:szCs w:val="28"/>
                <w:u w:val="single"/>
              </w:rPr>
            </w:pPr>
            <w:r w:rsidRPr="002569DB">
              <w:rPr>
                <w:b/>
                <w:sz w:val="28"/>
                <w:szCs w:val="28"/>
                <w:u w:val="single"/>
              </w:rPr>
              <w:lastRenderedPageBreak/>
              <w:t>Исполнитель:</w:t>
            </w: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sz w:val="28"/>
                <w:szCs w:val="28"/>
              </w:rPr>
            </w:pPr>
          </w:p>
          <w:p w:rsidR="009F13B9" w:rsidRPr="002569DB" w:rsidRDefault="009F13B9" w:rsidP="00253020">
            <w:pPr>
              <w:jc w:val="both"/>
              <w:rPr>
                <w:b/>
                <w:bCs/>
                <w:sz w:val="28"/>
                <w:szCs w:val="28"/>
              </w:rPr>
            </w:pPr>
          </w:p>
          <w:p w:rsidR="009F13B9" w:rsidRPr="002569DB" w:rsidRDefault="009F13B9" w:rsidP="00253020">
            <w:pPr>
              <w:spacing w:before="82"/>
              <w:jc w:val="both"/>
              <w:rPr>
                <w:b/>
                <w:iCs/>
                <w:sz w:val="28"/>
                <w:szCs w:val="28"/>
                <w:u w:val="single"/>
              </w:rPr>
            </w:pPr>
            <w:r w:rsidRPr="002569DB">
              <w:rPr>
                <w:b/>
                <w:iCs/>
                <w:sz w:val="28"/>
                <w:szCs w:val="28"/>
                <w:u w:val="single"/>
              </w:rPr>
              <w:t xml:space="preserve">  _______________               </w:t>
            </w:r>
          </w:p>
          <w:p w:rsidR="009F13B9" w:rsidRPr="00F275DD" w:rsidRDefault="009F13B9" w:rsidP="00253020">
            <w:pPr>
              <w:ind w:right="-102"/>
              <w:jc w:val="both"/>
              <w:rPr>
                <w:b/>
                <w:bCs/>
                <w:sz w:val="28"/>
                <w:szCs w:val="28"/>
              </w:rPr>
            </w:pPr>
            <w:r w:rsidRPr="002569DB">
              <w:rPr>
                <w:b/>
                <w:bCs/>
                <w:sz w:val="28"/>
                <w:szCs w:val="28"/>
              </w:rPr>
              <w:t>М.П.</w:t>
            </w:r>
            <w:r w:rsidRPr="00F275DD">
              <w:rPr>
                <w:b/>
                <w:bCs/>
                <w:sz w:val="28"/>
                <w:szCs w:val="28"/>
              </w:rPr>
              <w:t xml:space="preserve">                                                           </w:t>
            </w:r>
          </w:p>
          <w:p w:rsidR="009F13B9" w:rsidRPr="00F275DD" w:rsidRDefault="009F13B9" w:rsidP="00253020">
            <w:pPr>
              <w:jc w:val="both"/>
              <w:rPr>
                <w:sz w:val="28"/>
                <w:szCs w:val="28"/>
              </w:rPr>
            </w:pPr>
          </w:p>
        </w:tc>
      </w:tr>
    </w:tbl>
    <w:p w:rsidR="009F13B9" w:rsidRPr="00F275DD" w:rsidRDefault="009F13B9" w:rsidP="009F13B9">
      <w:pPr>
        <w:rPr>
          <w:b/>
          <w:sz w:val="28"/>
          <w:szCs w:val="28"/>
        </w:rPr>
      </w:pPr>
    </w:p>
    <w:p w:rsidR="009F13B9" w:rsidRPr="00C20CF1" w:rsidRDefault="009F13B9" w:rsidP="009F13B9">
      <w:pPr>
        <w:tabs>
          <w:tab w:val="left" w:pos="360"/>
        </w:tabs>
        <w:jc w:val="center"/>
        <w:rPr>
          <w:b/>
          <w:sz w:val="32"/>
          <w:szCs w:val="32"/>
        </w:rPr>
      </w:pPr>
    </w:p>
    <w:p w:rsidR="009F13B9" w:rsidRPr="00C20CF1" w:rsidRDefault="009F13B9" w:rsidP="00C20CF1">
      <w:pPr>
        <w:tabs>
          <w:tab w:val="left" w:pos="360"/>
        </w:tabs>
        <w:jc w:val="center"/>
        <w:rPr>
          <w:b/>
          <w:sz w:val="32"/>
          <w:szCs w:val="32"/>
        </w:rPr>
      </w:pPr>
    </w:p>
    <w:sectPr w:rsidR="009F13B9"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11" w:rsidRDefault="00E00B11">
      <w:r>
        <w:separator/>
      </w:r>
    </w:p>
  </w:endnote>
  <w:endnote w:type="continuationSeparator" w:id="0">
    <w:p w:rsidR="00E00B11" w:rsidRDefault="00E0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11" w:rsidRDefault="00E00B11">
      <w:r>
        <w:separator/>
      </w:r>
    </w:p>
  </w:footnote>
  <w:footnote w:type="continuationSeparator" w:id="0">
    <w:p w:rsidR="00E00B11" w:rsidRDefault="00E0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0F0" w:rsidRDefault="00E400F0">
    <w:pPr>
      <w:pStyle w:val="a9"/>
      <w:jc w:val="right"/>
    </w:pPr>
    <w:r>
      <w:fldChar w:fldCharType="begin"/>
    </w:r>
    <w:r>
      <w:instrText xml:space="preserve"> PAGE   \* MERGEFORMAT </w:instrText>
    </w:r>
    <w:r>
      <w:fldChar w:fldCharType="separate"/>
    </w:r>
    <w:r w:rsidR="00C32AB6">
      <w:rPr>
        <w:noProof/>
      </w:rPr>
      <w:t>16</w:t>
    </w:r>
    <w:r>
      <w:rPr>
        <w:noProof/>
      </w:rPr>
      <w:fldChar w:fldCharType="end"/>
    </w:r>
  </w:p>
  <w:p w:rsidR="00E400F0" w:rsidRDefault="00E400F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9">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1">
    <w:nsid w:val="162E0A4B"/>
    <w:multiLevelType w:val="hybridMultilevel"/>
    <w:tmpl w:val="AC4C7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5">
    <w:nsid w:val="195C1E08"/>
    <w:multiLevelType w:val="hybridMultilevel"/>
    <w:tmpl w:val="009EE5D0"/>
    <w:lvl w:ilvl="0" w:tplc="E0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4254F78"/>
    <w:multiLevelType w:val="hybridMultilevel"/>
    <w:tmpl w:val="2A405AF2"/>
    <w:lvl w:ilvl="0" w:tplc="E8E4245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8">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930419F"/>
    <w:multiLevelType w:val="hybridMultilevel"/>
    <w:tmpl w:val="6DB8CBC8"/>
    <w:lvl w:ilvl="0" w:tplc="C31A6328">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8">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0">
    <w:nsid w:val="70C75A1B"/>
    <w:multiLevelType w:val="hybridMultilevel"/>
    <w:tmpl w:val="75B415F6"/>
    <w:lvl w:ilvl="0" w:tplc="2A2EACF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5"/>
  </w:num>
  <w:num w:numId="2">
    <w:abstractNumId w:val="18"/>
  </w:num>
  <w:num w:numId="3">
    <w:abstractNumId w:val="0"/>
  </w:num>
  <w:num w:numId="4">
    <w:abstractNumId w:val="1"/>
  </w:num>
  <w:num w:numId="5">
    <w:abstractNumId w:val="12"/>
  </w:num>
  <w:num w:numId="6">
    <w:abstractNumId w:val="31"/>
  </w:num>
  <w:num w:numId="7">
    <w:abstractNumId w:val="39"/>
  </w:num>
  <w:num w:numId="8">
    <w:abstractNumId w:val="37"/>
  </w:num>
  <w:num w:numId="9">
    <w:abstractNumId w:val="2"/>
  </w:num>
  <w:num w:numId="10">
    <w:abstractNumId w:val="34"/>
  </w:num>
  <w:num w:numId="11">
    <w:abstractNumId w:val="7"/>
  </w:num>
  <w:num w:numId="12">
    <w:abstractNumId w:val="24"/>
  </w:num>
  <w:num w:numId="13">
    <w:abstractNumId w:val="32"/>
  </w:num>
  <w:num w:numId="14">
    <w:abstractNumId w:val="25"/>
  </w:num>
  <w:num w:numId="15">
    <w:abstractNumId w:val="41"/>
  </w:num>
  <w:num w:numId="16">
    <w:abstractNumId w:val="22"/>
  </w:num>
  <w:num w:numId="17">
    <w:abstractNumId w:val="27"/>
  </w:num>
  <w:num w:numId="18">
    <w:abstractNumId w:val="42"/>
  </w:num>
  <w:num w:numId="19">
    <w:abstractNumId w:val="28"/>
  </w:num>
  <w:num w:numId="20">
    <w:abstractNumId w:val="17"/>
  </w:num>
  <w:num w:numId="21">
    <w:abstractNumId w:val="33"/>
  </w:num>
  <w:num w:numId="22">
    <w:abstractNumId w:val="9"/>
  </w:num>
  <w:num w:numId="23">
    <w:abstractNumId w:val="21"/>
  </w:num>
  <w:num w:numId="24">
    <w:abstractNumId w:val="6"/>
  </w:num>
  <w:num w:numId="25">
    <w:abstractNumId w:val="30"/>
  </w:num>
  <w:num w:numId="26">
    <w:abstractNumId w:val="20"/>
  </w:num>
  <w:num w:numId="27">
    <w:abstractNumId w:val="43"/>
  </w:num>
  <w:num w:numId="28">
    <w:abstractNumId w:val="26"/>
  </w:num>
  <w:num w:numId="29">
    <w:abstractNumId w:val="14"/>
  </w:num>
  <w:num w:numId="30">
    <w:abstractNumId w:val="10"/>
  </w:num>
  <w:num w:numId="31">
    <w:abstractNumId w:val="8"/>
  </w:num>
  <w:num w:numId="32">
    <w:abstractNumId w:val="16"/>
  </w:num>
  <w:num w:numId="33">
    <w:abstractNumId w:val="38"/>
  </w:num>
  <w:num w:numId="34">
    <w:abstractNumId w:val="15"/>
  </w:num>
  <w:num w:numId="35">
    <w:abstractNumId w:val="13"/>
  </w:num>
  <w:num w:numId="36">
    <w:abstractNumId w:val="40"/>
  </w:num>
  <w:num w:numId="37">
    <w:abstractNumId w:val="19"/>
  </w:num>
  <w:num w:numId="38">
    <w:abstractNumId w:val="11"/>
  </w:num>
  <w:num w:numId="39">
    <w:abstractNumId w:val="36"/>
  </w:num>
  <w:num w:numId="40">
    <w:abstractNumId w:val="29"/>
  </w:num>
  <w:num w:numId="41">
    <w:abstractNumId w:val="4"/>
  </w:num>
  <w:num w:numId="42">
    <w:abstractNumId w:val="23"/>
  </w:num>
  <w:num w:numId="4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0C38"/>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0D98"/>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B5A62"/>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020"/>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AE2"/>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1EB"/>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4B57"/>
    <w:rsid w:val="00455311"/>
    <w:rsid w:val="00455F1E"/>
    <w:rsid w:val="004600D0"/>
    <w:rsid w:val="00460C79"/>
    <w:rsid w:val="00461A14"/>
    <w:rsid w:val="00465FAE"/>
    <w:rsid w:val="0047016F"/>
    <w:rsid w:val="0047020F"/>
    <w:rsid w:val="00471E6F"/>
    <w:rsid w:val="00471EFD"/>
    <w:rsid w:val="00471F27"/>
    <w:rsid w:val="00471FFF"/>
    <w:rsid w:val="00472A8D"/>
    <w:rsid w:val="00474299"/>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64D7"/>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3E0"/>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480A"/>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0A18"/>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47576"/>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5C5"/>
    <w:rsid w:val="007B56C3"/>
    <w:rsid w:val="007B66B5"/>
    <w:rsid w:val="007B6BAF"/>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4DDD"/>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87F92"/>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C88"/>
    <w:rsid w:val="009E6D5D"/>
    <w:rsid w:val="009F13B9"/>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1675"/>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3C96"/>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AB6"/>
    <w:rsid w:val="00C32C29"/>
    <w:rsid w:val="00C374CA"/>
    <w:rsid w:val="00C37CD4"/>
    <w:rsid w:val="00C438E5"/>
    <w:rsid w:val="00C46414"/>
    <w:rsid w:val="00C50269"/>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0847"/>
    <w:rsid w:val="00CC23AB"/>
    <w:rsid w:val="00CC327A"/>
    <w:rsid w:val="00CC4353"/>
    <w:rsid w:val="00CC6917"/>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45B0"/>
    <w:rsid w:val="00DA5444"/>
    <w:rsid w:val="00DA7236"/>
    <w:rsid w:val="00DB1146"/>
    <w:rsid w:val="00DB192F"/>
    <w:rsid w:val="00DB1BF5"/>
    <w:rsid w:val="00DB29F1"/>
    <w:rsid w:val="00DB30C1"/>
    <w:rsid w:val="00DB4CDC"/>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0B11"/>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00F0"/>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966AD"/>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4054E4-CC48-44B4-B30A-04B95876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afff0">
    <w:name w:val="Базовый"/>
    <w:rsid w:val="00747576"/>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va.emelyanova@asi.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11960</Words>
  <Characters>68175</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79976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2013-06-27T10:41:00Z</cp:lastPrinted>
  <dcterms:created xsi:type="dcterms:W3CDTF">2014-07-04T13:32:00Z</dcterms:created>
  <dcterms:modified xsi:type="dcterms:W3CDTF">2014-07-04T13:34:00Z</dcterms:modified>
</cp:coreProperties>
</file>