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2B000671" w:rsidR="0096091F" w:rsidRPr="00DB350E" w:rsidRDefault="009B7D88" w:rsidP="00D46172">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916D01" w:rsidRPr="00916D01">
        <w:rPr>
          <w:b/>
          <w:sz w:val="28"/>
          <w:szCs w:val="28"/>
        </w:rPr>
        <w:t xml:space="preserve">на оказание </w:t>
      </w:r>
      <w:r w:rsidR="00EE24B2">
        <w:rPr>
          <w:b/>
          <w:sz w:val="28"/>
          <w:szCs w:val="28"/>
        </w:rPr>
        <w:t>комплекса услуг по организации З</w:t>
      </w:r>
      <w:r w:rsidR="00916D01" w:rsidRPr="00916D01">
        <w:rPr>
          <w:b/>
          <w:sz w:val="28"/>
          <w:szCs w:val="28"/>
        </w:rPr>
        <w:t>оны делового общения Агентства и обеспечения ее работы на период проведения Петербургского международного экономического форума 2018</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2D734AB2" w14:textId="77777777" w:rsidR="00C175A0" w:rsidRPr="00C175A0" w:rsidRDefault="00870493">
          <w:pPr>
            <w:pStyle w:val="12"/>
            <w:tabs>
              <w:tab w:val="left" w:pos="480"/>
            </w:tabs>
            <w:rPr>
              <w:rFonts w:asciiTheme="minorHAnsi" w:eastAsiaTheme="minorEastAsia" w:hAnsiTheme="minorHAnsi" w:cstheme="minorBidi"/>
              <w:b w:val="0"/>
              <w:caps w:val="0"/>
              <w:color w:val="auto"/>
              <w:sz w:val="24"/>
              <w:szCs w:val="24"/>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511728260" w:history="1">
            <w:r w:rsidR="00C175A0" w:rsidRPr="00C175A0">
              <w:rPr>
                <w:rStyle w:val="aa"/>
                <w:b w:val="0"/>
                <w:sz w:val="24"/>
                <w:szCs w:val="24"/>
              </w:rPr>
              <w:t>I.</w:t>
            </w:r>
            <w:r w:rsidR="00C175A0" w:rsidRPr="00C175A0">
              <w:rPr>
                <w:rFonts w:asciiTheme="minorHAnsi" w:eastAsiaTheme="minorEastAsia" w:hAnsiTheme="minorHAnsi" w:cstheme="minorBidi"/>
                <w:b w:val="0"/>
                <w:caps w:val="0"/>
                <w:color w:val="auto"/>
                <w:sz w:val="24"/>
                <w:szCs w:val="24"/>
              </w:rPr>
              <w:tab/>
            </w:r>
            <w:r w:rsidR="00C175A0" w:rsidRPr="00C175A0">
              <w:rPr>
                <w:rStyle w:val="aa"/>
                <w:b w:val="0"/>
                <w:sz w:val="24"/>
                <w:szCs w:val="24"/>
              </w:rPr>
              <w:t>ТЕРМИНЫ И ОПРЕДЕЛЕНИЯ</w:t>
            </w:r>
            <w:r w:rsidR="00C175A0" w:rsidRPr="00C175A0">
              <w:rPr>
                <w:b w:val="0"/>
                <w:webHidden/>
                <w:sz w:val="24"/>
                <w:szCs w:val="24"/>
              </w:rPr>
              <w:tab/>
            </w:r>
            <w:r w:rsidR="00C175A0" w:rsidRPr="00C175A0">
              <w:rPr>
                <w:b w:val="0"/>
                <w:webHidden/>
                <w:sz w:val="24"/>
                <w:szCs w:val="24"/>
              </w:rPr>
              <w:fldChar w:fldCharType="begin"/>
            </w:r>
            <w:r w:rsidR="00C175A0" w:rsidRPr="00C175A0">
              <w:rPr>
                <w:b w:val="0"/>
                <w:webHidden/>
                <w:sz w:val="24"/>
                <w:szCs w:val="24"/>
              </w:rPr>
              <w:instrText xml:space="preserve"> PAGEREF _Toc511728260 \h </w:instrText>
            </w:r>
            <w:r w:rsidR="00C175A0" w:rsidRPr="00C175A0">
              <w:rPr>
                <w:b w:val="0"/>
                <w:webHidden/>
                <w:sz w:val="24"/>
                <w:szCs w:val="24"/>
              </w:rPr>
            </w:r>
            <w:r w:rsidR="00C175A0" w:rsidRPr="00C175A0">
              <w:rPr>
                <w:b w:val="0"/>
                <w:webHidden/>
                <w:sz w:val="24"/>
                <w:szCs w:val="24"/>
              </w:rPr>
              <w:fldChar w:fldCharType="separate"/>
            </w:r>
            <w:r w:rsidR="00C175A0">
              <w:rPr>
                <w:b w:val="0"/>
                <w:webHidden/>
                <w:sz w:val="24"/>
                <w:szCs w:val="24"/>
              </w:rPr>
              <w:t>3</w:t>
            </w:r>
            <w:r w:rsidR="00C175A0" w:rsidRPr="00C175A0">
              <w:rPr>
                <w:b w:val="0"/>
                <w:webHidden/>
                <w:sz w:val="24"/>
                <w:szCs w:val="24"/>
              </w:rPr>
              <w:fldChar w:fldCharType="end"/>
            </w:r>
          </w:hyperlink>
        </w:p>
        <w:p w14:paraId="3B055D57" w14:textId="77777777" w:rsidR="00C175A0" w:rsidRPr="00C175A0" w:rsidRDefault="00C25E60">
          <w:pPr>
            <w:pStyle w:val="12"/>
            <w:tabs>
              <w:tab w:val="left" w:pos="660"/>
            </w:tabs>
            <w:rPr>
              <w:rFonts w:asciiTheme="minorHAnsi" w:eastAsiaTheme="minorEastAsia" w:hAnsiTheme="minorHAnsi" w:cstheme="minorBidi"/>
              <w:b w:val="0"/>
              <w:caps w:val="0"/>
              <w:color w:val="auto"/>
              <w:sz w:val="24"/>
              <w:szCs w:val="24"/>
            </w:rPr>
          </w:pPr>
          <w:hyperlink w:anchor="_Toc511728261" w:history="1">
            <w:r w:rsidR="00C175A0" w:rsidRPr="00C175A0">
              <w:rPr>
                <w:rStyle w:val="aa"/>
                <w:b w:val="0"/>
                <w:sz w:val="24"/>
                <w:szCs w:val="24"/>
              </w:rPr>
              <w:t>II.</w:t>
            </w:r>
            <w:r w:rsidR="00C175A0" w:rsidRPr="00C175A0">
              <w:rPr>
                <w:rFonts w:asciiTheme="minorHAnsi" w:eastAsiaTheme="minorEastAsia" w:hAnsiTheme="minorHAnsi" w:cstheme="minorBidi"/>
                <w:b w:val="0"/>
                <w:caps w:val="0"/>
                <w:color w:val="auto"/>
                <w:sz w:val="24"/>
                <w:szCs w:val="24"/>
              </w:rPr>
              <w:tab/>
            </w:r>
            <w:r w:rsidR="00C175A0" w:rsidRPr="00C175A0">
              <w:rPr>
                <w:rStyle w:val="aa"/>
                <w:b w:val="0"/>
                <w:sz w:val="24"/>
                <w:szCs w:val="24"/>
              </w:rPr>
              <w:t>ОБЩИЕ УСЛОВИЯ ПРОВЕДЕНИЯ ЗАПРОСА ПРЕДЛОЖЕНИЙ</w:t>
            </w:r>
            <w:r w:rsidR="00C175A0" w:rsidRPr="00C175A0">
              <w:rPr>
                <w:b w:val="0"/>
                <w:webHidden/>
                <w:sz w:val="24"/>
                <w:szCs w:val="24"/>
              </w:rPr>
              <w:tab/>
            </w:r>
            <w:r w:rsidR="00C175A0" w:rsidRPr="00C175A0">
              <w:rPr>
                <w:b w:val="0"/>
                <w:webHidden/>
                <w:sz w:val="24"/>
                <w:szCs w:val="24"/>
              </w:rPr>
              <w:fldChar w:fldCharType="begin"/>
            </w:r>
            <w:r w:rsidR="00C175A0" w:rsidRPr="00C175A0">
              <w:rPr>
                <w:b w:val="0"/>
                <w:webHidden/>
                <w:sz w:val="24"/>
                <w:szCs w:val="24"/>
              </w:rPr>
              <w:instrText xml:space="preserve"> PAGEREF _Toc511728261 \h </w:instrText>
            </w:r>
            <w:r w:rsidR="00C175A0" w:rsidRPr="00C175A0">
              <w:rPr>
                <w:b w:val="0"/>
                <w:webHidden/>
                <w:sz w:val="24"/>
                <w:szCs w:val="24"/>
              </w:rPr>
            </w:r>
            <w:r w:rsidR="00C175A0" w:rsidRPr="00C175A0">
              <w:rPr>
                <w:b w:val="0"/>
                <w:webHidden/>
                <w:sz w:val="24"/>
                <w:szCs w:val="24"/>
              </w:rPr>
              <w:fldChar w:fldCharType="separate"/>
            </w:r>
            <w:r w:rsidR="00C175A0">
              <w:rPr>
                <w:b w:val="0"/>
                <w:webHidden/>
                <w:sz w:val="24"/>
                <w:szCs w:val="24"/>
              </w:rPr>
              <w:t>4</w:t>
            </w:r>
            <w:r w:rsidR="00C175A0" w:rsidRPr="00C175A0">
              <w:rPr>
                <w:b w:val="0"/>
                <w:webHidden/>
                <w:sz w:val="24"/>
                <w:szCs w:val="24"/>
              </w:rPr>
              <w:fldChar w:fldCharType="end"/>
            </w:r>
          </w:hyperlink>
        </w:p>
        <w:p w14:paraId="57DAA1CE" w14:textId="77777777" w:rsidR="00C175A0" w:rsidRPr="00C175A0" w:rsidRDefault="00C25E60">
          <w:pPr>
            <w:pStyle w:val="12"/>
            <w:tabs>
              <w:tab w:val="left" w:pos="660"/>
            </w:tabs>
            <w:rPr>
              <w:rFonts w:asciiTheme="minorHAnsi" w:eastAsiaTheme="minorEastAsia" w:hAnsiTheme="minorHAnsi" w:cstheme="minorBidi"/>
              <w:b w:val="0"/>
              <w:caps w:val="0"/>
              <w:color w:val="auto"/>
              <w:sz w:val="24"/>
              <w:szCs w:val="24"/>
            </w:rPr>
          </w:pPr>
          <w:hyperlink w:anchor="_Toc511728262" w:history="1">
            <w:r w:rsidR="00C175A0" w:rsidRPr="00C175A0">
              <w:rPr>
                <w:rStyle w:val="aa"/>
                <w:b w:val="0"/>
                <w:sz w:val="24"/>
                <w:szCs w:val="24"/>
              </w:rPr>
              <w:t>III.</w:t>
            </w:r>
            <w:r w:rsidR="00C175A0" w:rsidRPr="00C175A0">
              <w:rPr>
                <w:rFonts w:asciiTheme="minorHAnsi" w:eastAsiaTheme="minorEastAsia" w:hAnsiTheme="minorHAnsi" w:cstheme="minorBidi"/>
                <w:b w:val="0"/>
                <w:caps w:val="0"/>
                <w:color w:val="auto"/>
                <w:sz w:val="24"/>
                <w:szCs w:val="24"/>
              </w:rPr>
              <w:tab/>
            </w:r>
            <w:r w:rsidR="00C175A0" w:rsidRPr="00C175A0">
              <w:rPr>
                <w:rStyle w:val="aa"/>
                <w:b w:val="0"/>
                <w:sz w:val="24"/>
                <w:szCs w:val="24"/>
              </w:rPr>
              <w:t>ИНФОРМАЦИОННАЯ КАРТА ЗАПРОСА ПРЕДЛОЖЕНИЙ</w:t>
            </w:r>
            <w:r w:rsidR="00C175A0" w:rsidRPr="00C175A0">
              <w:rPr>
                <w:b w:val="0"/>
                <w:webHidden/>
                <w:sz w:val="24"/>
                <w:szCs w:val="24"/>
              </w:rPr>
              <w:tab/>
            </w:r>
            <w:r w:rsidR="00C175A0" w:rsidRPr="00C175A0">
              <w:rPr>
                <w:b w:val="0"/>
                <w:webHidden/>
                <w:sz w:val="24"/>
                <w:szCs w:val="24"/>
              </w:rPr>
              <w:fldChar w:fldCharType="begin"/>
            </w:r>
            <w:r w:rsidR="00C175A0" w:rsidRPr="00C175A0">
              <w:rPr>
                <w:b w:val="0"/>
                <w:webHidden/>
                <w:sz w:val="24"/>
                <w:szCs w:val="24"/>
              </w:rPr>
              <w:instrText xml:space="preserve"> PAGEREF _Toc511728262 \h </w:instrText>
            </w:r>
            <w:r w:rsidR="00C175A0" w:rsidRPr="00C175A0">
              <w:rPr>
                <w:b w:val="0"/>
                <w:webHidden/>
                <w:sz w:val="24"/>
                <w:szCs w:val="24"/>
              </w:rPr>
            </w:r>
            <w:r w:rsidR="00C175A0" w:rsidRPr="00C175A0">
              <w:rPr>
                <w:b w:val="0"/>
                <w:webHidden/>
                <w:sz w:val="24"/>
                <w:szCs w:val="24"/>
              </w:rPr>
              <w:fldChar w:fldCharType="separate"/>
            </w:r>
            <w:r w:rsidR="00C175A0">
              <w:rPr>
                <w:b w:val="0"/>
                <w:webHidden/>
                <w:sz w:val="24"/>
                <w:szCs w:val="24"/>
              </w:rPr>
              <w:t>13</w:t>
            </w:r>
            <w:r w:rsidR="00C175A0" w:rsidRPr="00C175A0">
              <w:rPr>
                <w:b w:val="0"/>
                <w:webHidden/>
                <w:sz w:val="24"/>
                <w:szCs w:val="24"/>
              </w:rPr>
              <w:fldChar w:fldCharType="end"/>
            </w:r>
          </w:hyperlink>
        </w:p>
        <w:p w14:paraId="797E3572" w14:textId="77777777" w:rsidR="00C175A0" w:rsidRPr="00C175A0" w:rsidRDefault="00C25E60">
          <w:pPr>
            <w:pStyle w:val="12"/>
            <w:tabs>
              <w:tab w:val="left" w:pos="660"/>
            </w:tabs>
            <w:rPr>
              <w:rFonts w:asciiTheme="minorHAnsi" w:eastAsiaTheme="minorEastAsia" w:hAnsiTheme="minorHAnsi" w:cstheme="minorBidi"/>
              <w:b w:val="0"/>
              <w:caps w:val="0"/>
              <w:color w:val="auto"/>
              <w:sz w:val="24"/>
              <w:szCs w:val="24"/>
            </w:rPr>
          </w:pPr>
          <w:hyperlink w:anchor="_Toc511728263" w:history="1">
            <w:r w:rsidR="00C175A0" w:rsidRPr="00C175A0">
              <w:rPr>
                <w:rStyle w:val="aa"/>
                <w:b w:val="0"/>
                <w:sz w:val="24"/>
                <w:szCs w:val="24"/>
              </w:rPr>
              <w:t>IV.</w:t>
            </w:r>
            <w:r w:rsidR="00C175A0" w:rsidRPr="00C175A0">
              <w:rPr>
                <w:rFonts w:asciiTheme="minorHAnsi" w:eastAsiaTheme="minorEastAsia" w:hAnsiTheme="minorHAnsi" w:cstheme="minorBidi"/>
                <w:b w:val="0"/>
                <w:caps w:val="0"/>
                <w:color w:val="auto"/>
                <w:sz w:val="24"/>
                <w:szCs w:val="24"/>
              </w:rPr>
              <w:tab/>
            </w:r>
            <w:r w:rsidR="00C175A0" w:rsidRPr="00C175A0">
              <w:rPr>
                <w:rStyle w:val="aa"/>
                <w:b w:val="0"/>
                <w:sz w:val="24"/>
                <w:szCs w:val="24"/>
              </w:rPr>
              <w:t>ТЕХНИЧЕСКОЕ ЗАДАНИЕ</w:t>
            </w:r>
            <w:r w:rsidR="00C175A0" w:rsidRPr="00C175A0">
              <w:rPr>
                <w:b w:val="0"/>
                <w:webHidden/>
                <w:sz w:val="24"/>
                <w:szCs w:val="24"/>
              </w:rPr>
              <w:tab/>
            </w:r>
            <w:r w:rsidR="00C175A0" w:rsidRPr="00C175A0">
              <w:rPr>
                <w:b w:val="0"/>
                <w:webHidden/>
                <w:sz w:val="24"/>
                <w:szCs w:val="24"/>
              </w:rPr>
              <w:fldChar w:fldCharType="begin"/>
            </w:r>
            <w:r w:rsidR="00C175A0" w:rsidRPr="00C175A0">
              <w:rPr>
                <w:b w:val="0"/>
                <w:webHidden/>
                <w:sz w:val="24"/>
                <w:szCs w:val="24"/>
              </w:rPr>
              <w:instrText xml:space="preserve"> PAGEREF _Toc511728263 \h </w:instrText>
            </w:r>
            <w:r w:rsidR="00C175A0" w:rsidRPr="00C175A0">
              <w:rPr>
                <w:b w:val="0"/>
                <w:webHidden/>
                <w:sz w:val="24"/>
                <w:szCs w:val="24"/>
              </w:rPr>
            </w:r>
            <w:r w:rsidR="00C175A0" w:rsidRPr="00C175A0">
              <w:rPr>
                <w:b w:val="0"/>
                <w:webHidden/>
                <w:sz w:val="24"/>
                <w:szCs w:val="24"/>
              </w:rPr>
              <w:fldChar w:fldCharType="separate"/>
            </w:r>
            <w:r w:rsidR="00C175A0">
              <w:rPr>
                <w:b w:val="0"/>
                <w:webHidden/>
                <w:sz w:val="24"/>
                <w:szCs w:val="24"/>
              </w:rPr>
              <w:t>18</w:t>
            </w:r>
            <w:r w:rsidR="00C175A0" w:rsidRPr="00C175A0">
              <w:rPr>
                <w:b w:val="0"/>
                <w:webHidden/>
                <w:sz w:val="24"/>
                <w:szCs w:val="24"/>
              </w:rPr>
              <w:fldChar w:fldCharType="end"/>
            </w:r>
          </w:hyperlink>
        </w:p>
        <w:p w14:paraId="79D55FE7" w14:textId="77777777" w:rsidR="00C175A0" w:rsidRPr="00C175A0" w:rsidRDefault="00C25E60">
          <w:pPr>
            <w:pStyle w:val="12"/>
            <w:tabs>
              <w:tab w:val="left" w:pos="660"/>
            </w:tabs>
            <w:rPr>
              <w:rFonts w:asciiTheme="minorHAnsi" w:eastAsiaTheme="minorEastAsia" w:hAnsiTheme="minorHAnsi" w:cstheme="minorBidi"/>
              <w:b w:val="0"/>
              <w:caps w:val="0"/>
              <w:color w:val="auto"/>
              <w:sz w:val="24"/>
              <w:szCs w:val="24"/>
            </w:rPr>
          </w:pPr>
          <w:hyperlink w:anchor="_Toc511728264" w:history="1">
            <w:r w:rsidR="00C175A0" w:rsidRPr="00C175A0">
              <w:rPr>
                <w:rStyle w:val="aa"/>
                <w:b w:val="0"/>
                <w:sz w:val="24"/>
                <w:szCs w:val="24"/>
              </w:rPr>
              <w:t>V.</w:t>
            </w:r>
            <w:r w:rsidR="00C175A0" w:rsidRPr="00C175A0">
              <w:rPr>
                <w:rFonts w:asciiTheme="minorHAnsi" w:eastAsiaTheme="minorEastAsia" w:hAnsiTheme="minorHAnsi" w:cstheme="minorBidi"/>
                <w:b w:val="0"/>
                <w:caps w:val="0"/>
                <w:color w:val="auto"/>
                <w:sz w:val="24"/>
                <w:szCs w:val="24"/>
              </w:rPr>
              <w:tab/>
            </w:r>
            <w:r w:rsidR="00C175A0" w:rsidRPr="00C175A0">
              <w:rPr>
                <w:rStyle w:val="aa"/>
                <w:b w:val="0"/>
                <w:sz w:val="24"/>
                <w:szCs w:val="24"/>
              </w:rPr>
              <w:t>ОБРАЗЦЫ ФОРМ ДЛЯ ЗАПОЛНЕНИЯ УЧАСТНИКАМИ ПРОЦЕДУРЫ ЗАКУПКИ</w:t>
            </w:r>
            <w:r w:rsidR="00C175A0" w:rsidRPr="00C175A0">
              <w:rPr>
                <w:b w:val="0"/>
                <w:webHidden/>
                <w:sz w:val="24"/>
                <w:szCs w:val="24"/>
              </w:rPr>
              <w:tab/>
            </w:r>
            <w:r w:rsidR="00C175A0" w:rsidRPr="00C175A0">
              <w:rPr>
                <w:b w:val="0"/>
                <w:webHidden/>
                <w:sz w:val="24"/>
                <w:szCs w:val="24"/>
              </w:rPr>
              <w:fldChar w:fldCharType="begin"/>
            </w:r>
            <w:r w:rsidR="00C175A0" w:rsidRPr="00C175A0">
              <w:rPr>
                <w:b w:val="0"/>
                <w:webHidden/>
                <w:sz w:val="24"/>
                <w:szCs w:val="24"/>
              </w:rPr>
              <w:instrText xml:space="preserve"> PAGEREF _Toc511728264 \h </w:instrText>
            </w:r>
            <w:r w:rsidR="00C175A0" w:rsidRPr="00C175A0">
              <w:rPr>
                <w:b w:val="0"/>
                <w:webHidden/>
                <w:sz w:val="24"/>
                <w:szCs w:val="24"/>
              </w:rPr>
            </w:r>
            <w:r w:rsidR="00C175A0" w:rsidRPr="00C175A0">
              <w:rPr>
                <w:b w:val="0"/>
                <w:webHidden/>
                <w:sz w:val="24"/>
                <w:szCs w:val="24"/>
              </w:rPr>
              <w:fldChar w:fldCharType="separate"/>
            </w:r>
            <w:r w:rsidR="00C175A0">
              <w:rPr>
                <w:b w:val="0"/>
                <w:webHidden/>
                <w:sz w:val="24"/>
                <w:szCs w:val="24"/>
              </w:rPr>
              <w:t>23</w:t>
            </w:r>
            <w:r w:rsidR="00C175A0" w:rsidRPr="00C175A0">
              <w:rPr>
                <w:b w:val="0"/>
                <w:webHidden/>
                <w:sz w:val="24"/>
                <w:szCs w:val="24"/>
              </w:rPr>
              <w:fldChar w:fldCharType="end"/>
            </w:r>
          </w:hyperlink>
        </w:p>
        <w:p w14:paraId="09CD2D1D" w14:textId="77777777" w:rsidR="00C175A0" w:rsidRPr="00C175A0" w:rsidRDefault="00C25E60">
          <w:pPr>
            <w:pStyle w:val="12"/>
            <w:tabs>
              <w:tab w:val="left" w:pos="660"/>
            </w:tabs>
            <w:rPr>
              <w:rFonts w:asciiTheme="minorHAnsi" w:eastAsiaTheme="minorEastAsia" w:hAnsiTheme="minorHAnsi" w:cstheme="minorBidi"/>
              <w:b w:val="0"/>
              <w:caps w:val="0"/>
              <w:color w:val="auto"/>
              <w:sz w:val="24"/>
              <w:szCs w:val="24"/>
            </w:rPr>
          </w:pPr>
          <w:hyperlink w:anchor="_Toc511728265" w:history="1">
            <w:r w:rsidR="00C175A0" w:rsidRPr="00C175A0">
              <w:rPr>
                <w:rStyle w:val="aa"/>
                <w:b w:val="0"/>
                <w:sz w:val="24"/>
                <w:szCs w:val="24"/>
              </w:rPr>
              <w:t>VI.</w:t>
            </w:r>
            <w:r w:rsidR="00C175A0" w:rsidRPr="00C175A0">
              <w:rPr>
                <w:rFonts w:asciiTheme="minorHAnsi" w:eastAsiaTheme="minorEastAsia" w:hAnsiTheme="minorHAnsi" w:cstheme="minorBidi"/>
                <w:b w:val="0"/>
                <w:caps w:val="0"/>
                <w:color w:val="auto"/>
                <w:sz w:val="24"/>
                <w:szCs w:val="24"/>
              </w:rPr>
              <w:tab/>
            </w:r>
            <w:r w:rsidR="00C175A0" w:rsidRPr="00C175A0">
              <w:rPr>
                <w:rStyle w:val="aa"/>
                <w:b w:val="0"/>
                <w:sz w:val="24"/>
                <w:szCs w:val="24"/>
              </w:rPr>
              <w:t>ПРОЕКТ ДОГОВОРА</w:t>
            </w:r>
            <w:r w:rsidR="00C175A0" w:rsidRPr="00C175A0">
              <w:rPr>
                <w:b w:val="0"/>
                <w:webHidden/>
                <w:sz w:val="24"/>
                <w:szCs w:val="24"/>
              </w:rPr>
              <w:tab/>
            </w:r>
            <w:r w:rsidR="00C175A0" w:rsidRPr="00C175A0">
              <w:rPr>
                <w:b w:val="0"/>
                <w:webHidden/>
                <w:sz w:val="24"/>
                <w:szCs w:val="24"/>
              </w:rPr>
              <w:fldChar w:fldCharType="begin"/>
            </w:r>
            <w:r w:rsidR="00C175A0" w:rsidRPr="00C175A0">
              <w:rPr>
                <w:b w:val="0"/>
                <w:webHidden/>
                <w:sz w:val="24"/>
                <w:szCs w:val="24"/>
              </w:rPr>
              <w:instrText xml:space="preserve"> PAGEREF _Toc511728265 \h </w:instrText>
            </w:r>
            <w:r w:rsidR="00C175A0" w:rsidRPr="00C175A0">
              <w:rPr>
                <w:b w:val="0"/>
                <w:webHidden/>
                <w:sz w:val="24"/>
                <w:szCs w:val="24"/>
              </w:rPr>
            </w:r>
            <w:r w:rsidR="00C175A0" w:rsidRPr="00C175A0">
              <w:rPr>
                <w:b w:val="0"/>
                <w:webHidden/>
                <w:sz w:val="24"/>
                <w:szCs w:val="24"/>
              </w:rPr>
              <w:fldChar w:fldCharType="separate"/>
            </w:r>
            <w:r w:rsidR="00C175A0">
              <w:rPr>
                <w:b w:val="0"/>
                <w:webHidden/>
                <w:sz w:val="24"/>
                <w:szCs w:val="24"/>
              </w:rPr>
              <w:t>32</w:t>
            </w:r>
            <w:r w:rsidR="00C175A0" w:rsidRPr="00C175A0">
              <w:rPr>
                <w:b w:val="0"/>
                <w:webHidden/>
                <w:sz w:val="24"/>
                <w:szCs w:val="24"/>
              </w:rPr>
              <w:fldChar w:fldCharType="end"/>
            </w:r>
          </w:hyperlink>
        </w:p>
        <w:p w14:paraId="1F485F52" w14:textId="77777777" w:rsidR="00C175A0" w:rsidRDefault="00C25E60">
          <w:pPr>
            <w:pStyle w:val="12"/>
            <w:tabs>
              <w:tab w:val="left" w:pos="880"/>
            </w:tabs>
            <w:rPr>
              <w:rFonts w:asciiTheme="minorHAnsi" w:eastAsiaTheme="minorEastAsia" w:hAnsiTheme="minorHAnsi" w:cstheme="minorBidi"/>
              <w:b w:val="0"/>
              <w:caps w:val="0"/>
              <w:color w:val="auto"/>
              <w:sz w:val="22"/>
              <w:szCs w:val="22"/>
            </w:rPr>
          </w:pPr>
          <w:hyperlink w:anchor="_Toc511728266" w:history="1">
            <w:r w:rsidR="00C175A0" w:rsidRPr="00C175A0">
              <w:rPr>
                <w:rStyle w:val="aa"/>
                <w:b w:val="0"/>
                <w:sz w:val="24"/>
                <w:szCs w:val="24"/>
              </w:rPr>
              <w:t>VII.</w:t>
            </w:r>
            <w:r w:rsidR="00C175A0" w:rsidRPr="00C175A0">
              <w:rPr>
                <w:rFonts w:asciiTheme="minorHAnsi" w:eastAsiaTheme="minorEastAsia" w:hAnsiTheme="minorHAnsi" w:cstheme="minorBidi"/>
                <w:b w:val="0"/>
                <w:caps w:val="0"/>
                <w:color w:val="auto"/>
                <w:sz w:val="24"/>
                <w:szCs w:val="24"/>
              </w:rPr>
              <w:tab/>
            </w:r>
            <w:r w:rsidR="00C175A0" w:rsidRPr="00C175A0">
              <w:rPr>
                <w:rStyle w:val="aa"/>
                <w:b w:val="0"/>
                <w:sz w:val="24"/>
                <w:szCs w:val="24"/>
              </w:rPr>
              <w:t>МИНИМАЛЬНЫЕ ТРЕБОВАНИЯ ДЛЯ ПРОХОЖДЕНИЯ АККРЕДИТАЦИИ</w:t>
            </w:r>
            <w:r w:rsidR="00C175A0" w:rsidRPr="00C175A0">
              <w:rPr>
                <w:b w:val="0"/>
                <w:webHidden/>
                <w:sz w:val="24"/>
                <w:szCs w:val="24"/>
              </w:rPr>
              <w:tab/>
            </w:r>
            <w:r w:rsidR="00C175A0" w:rsidRPr="00C175A0">
              <w:rPr>
                <w:b w:val="0"/>
                <w:webHidden/>
                <w:sz w:val="24"/>
                <w:szCs w:val="24"/>
              </w:rPr>
              <w:fldChar w:fldCharType="begin"/>
            </w:r>
            <w:r w:rsidR="00C175A0" w:rsidRPr="00C175A0">
              <w:rPr>
                <w:b w:val="0"/>
                <w:webHidden/>
                <w:sz w:val="24"/>
                <w:szCs w:val="24"/>
              </w:rPr>
              <w:instrText xml:space="preserve"> PAGEREF _Toc511728266 \h </w:instrText>
            </w:r>
            <w:r w:rsidR="00C175A0" w:rsidRPr="00C175A0">
              <w:rPr>
                <w:b w:val="0"/>
                <w:webHidden/>
                <w:sz w:val="24"/>
                <w:szCs w:val="24"/>
              </w:rPr>
            </w:r>
            <w:r w:rsidR="00C175A0" w:rsidRPr="00C175A0">
              <w:rPr>
                <w:b w:val="0"/>
                <w:webHidden/>
                <w:sz w:val="24"/>
                <w:szCs w:val="24"/>
              </w:rPr>
              <w:fldChar w:fldCharType="separate"/>
            </w:r>
            <w:r w:rsidR="00C175A0">
              <w:rPr>
                <w:b w:val="0"/>
                <w:webHidden/>
                <w:sz w:val="24"/>
                <w:szCs w:val="24"/>
              </w:rPr>
              <w:t>42</w:t>
            </w:r>
            <w:r w:rsidR="00C175A0" w:rsidRPr="00C175A0">
              <w:rPr>
                <w:b w:val="0"/>
                <w:webHidden/>
                <w:sz w:val="24"/>
                <w:szCs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C2580C" w:rsidRDefault="004E6DC6" w:rsidP="000D115C">
      <w:pPr>
        <w:pStyle w:val="10"/>
      </w:pPr>
      <w:bookmarkStart w:id="6" w:name="_Toc253767322"/>
      <w:bookmarkStart w:id="7" w:name="_Toc511728260"/>
      <w:r w:rsidRPr="00C2580C">
        <w:lastRenderedPageBreak/>
        <w:t>ТЕРМИНЫ И ОПРЕДЕЛЕНИЯ</w:t>
      </w:r>
      <w:bookmarkEnd w:id="6"/>
      <w:bookmarkEnd w:id="7"/>
      <w:bookmarkEnd w:id="5"/>
    </w:p>
    <w:p w14:paraId="0D1CBA6D" w14:textId="77777777" w:rsidR="004E6DC6" w:rsidRPr="00C2580C"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C2580C">
        <w:rPr>
          <w:b/>
          <w:sz w:val="24"/>
          <w:szCs w:val="24"/>
        </w:rPr>
        <w:t>Аккредитация</w:t>
      </w:r>
      <w:r w:rsidRPr="00C2580C">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511728261"/>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511728262"/>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1F06532B"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3DC830EC"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w:t>
            </w:r>
            <w:r w:rsidR="00916D01" w:rsidRPr="00765B8A">
              <w:rPr>
                <w:sz w:val="24"/>
                <w:szCs w:val="24"/>
              </w:rPr>
              <w:t>36</w:t>
            </w:r>
          </w:p>
          <w:p w14:paraId="6D78FE7B" w14:textId="40380DC2" w:rsidR="00CA03B6" w:rsidRPr="00916D01"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916D01" w:rsidRPr="00916D01">
              <w:rPr>
                <w:sz w:val="24"/>
                <w:szCs w:val="24"/>
              </w:rPr>
              <w:t>ap.kushnareva@asi.ru</w:t>
            </w:r>
          </w:p>
          <w:p w14:paraId="55C7AFCA" w14:textId="2E4440D3"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916D01" w:rsidRPr="00055334">
              <w:rPr>
                <w:sz w:val="24"/>
                <w:szCs w:val="24"/>
              </w:rPr>
              <w:t>+7 495 690-91-29 доб. 257</w:t>
            </w:r>
          </w:p>
          <w:p w14:paraId="40D95518" w14:textId="0209AE84"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916D01">
              <w:rPr>
                <w:sz w:val="24"/>
                <w:szCs w:val="24"/>
              </w:rPr>
              <w:t>Руководитель проекта</w:t>
            </w:r>
            <w:r w:rsidR="00916D01" w:rsidRPr="00916D01">
              <w:rPr>
                <w:sz w:val="24"/>
                <w:szCs w:val="24"/>
              </w:rPr>
              <w:t xml:space="preserve"> Департамента по</w:t>
            </w:r>
            <w:r w:rsidR="00916D01" w:rsidRPr="00916D01">
              <w:rPr>
                <w:bCs/>
                <w:i/>
                <w:color w:val="808080" w:themeColor="background1" w:themeShade="80"/>
                <w:sz w:val="24"/>
                <w:szCs w:val="24"/>
              </w:rPr>
              <w:t xml:space="preserve"> </w:t>
            </w:r>
            <w:r w:rsidR="00916D01" w:rsidRPr="00916D01">
              <w:rPr>
                <w:sz w:val="24"/>
                <w:szCs w:val="24"/>
              </w:rPr>
              <w:t>коммуникациям</w:t>
            </w:r>
          </w:p>
          <w:p w14:paraId="39D8E969" w14:textId="66C02DED" w:rsidR="00EF7B54" w:rsidRPr="00FA638A" w:rsidRDefault="00C13E55" w:rsidP="00916D0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916D01" w:rsidRPr="00916D01">
              <w:rPr>
                <w:sz w:val="24"/>
                <w:szCs w:val="24"/>
              </w:rPr>
              <w:t>Кушнарева Анна Петровна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83D06D7" w:rsidR="00C808BC" w:rsidRPr="006758B6" w:rsidRDefault="00F92A41" w:rsidP="00916D01">
            <w:pPr>
              <w:rPr>
                <w:bCs/>
                <w:sz w:val="24"/>
                <w:szCs w:val="24"/>
              </w:rPr>
            </w:pPr>
            <w:r w:rsidRPr="00916D01">
              <w:rPr>
                <w:b/>
                <w:sz w:val="24"/>
                <w:szCs w:val="24"/>
              </w:rPr>
              <w:t>Предмет</w:t>
            </w:r>
            <w:r w:rsidR="006730C2" w:rsidRPr="00916D01">
              <w:rPr>
                <w:b/>
                <w:sz w:val="24"/>
                <w:szCs w:val="24"/>
              </w:rPr>
              <w:t xml:space="preserve"> договора</w:t>
            </w:r>
            <w:r w:rsidRPr="00916D01">
              <w:rPr>
                <w:b/>
                <w:sz w:val="24"/>
                <w:szCs w:val="24"/>
              </w:rPr>
              <w:t>:</w:t>
            </w:r>
            <w:r w:rsidR="00706C33" w:rsidRPr="00916D01">
              <w:rPr>
                <w:sz w:val="24"/>
                <w:szCs w:val="24"/>
              </w:rPr>
              <w:t xml:space="preserve"> </w:t>
            </w:r>
            <w:r w:rsidR="00916D01" w:rsidRPr="00916D01">
              <w:rPr>
                <w:sz w:val="24"/>
                <w:szCs w:val="24"/>
              </w:rPr>
              <w:t>оказание комплекса услуг по организации зоны делового общения Агентства и обеспечения ее работы на период проведения Петербургского международного экономического форума 201</w:t>
            </w:r>
            <w:r w:rsidR="00916D01">
              <w:rPr>
                <w:sz w:val="24"/>
                <w:szCs w:val="24"/>
              </w:rPr>
              <w:t>8</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25FADF1E" w:rsidR="00F92A41" w:rsidRPr="004C6CA1" w:rsidRDefault="004C6CA1" w:rsidP="00CD6CC8">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w:t>
            </w:r>
            <w:r w:rsidR="00CD6CC8">
              <w:rPr>
                <w:sz w:val="24"/>
                <w:szCs w:val="24"/>
              </w:rPr>
              <w:t>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5EF8DF4B" w:rsidR="00C13E55" w:rsidRPr="00A776F7" w:rsidRDefault="004C6CA1" w:rsidP="00A776F7">
            <w:pPr>
              <w:tabs>
                <w:tab w:val="left" w:pos="360"/>
              </w:tabs>
              <w:jc w:val="both"/>
              <w:rPr>
                <w:sz w:val="24"/>
                <w:szCs w:val="24"/>
              </w:rPr>
            </w:pPr>
            <w:r w:rsidRPr="00A776F7">
              <w:rPr>
                <w:b/>
                <w:sz w:val="24"/>
                <w:szCs w:val="24"/>
              </w:rPr>
              <w:t xml:space="preserve">Начальная (максимальная) цена </w:t>
            </w:r>
            <w:r w:rsidR="00C808BC" w:rsidRPr="00A776F7">
              <w:rPr>
                <w:b/>
                <w:sz w:val="24"/>
                <w:szCs w:val="24"/>
              </w:rPr>
              <w:t>договора</w:t>
            </w:r>
            <w:r w:rsidR="0024548E" w:rsidRPr="00A776F7">
              <w:rPr>
                <w:b/>
                <w:sz w:val="24"/>
                <w:szCs w:val="24"/>
              </w:rPr>
              <w:t>:</w:t>
            </w:r>
            <w:r w:rsidR="0024548E" w:rsidRPr="00A776F7">
              <w:rPr>
                <w:sz w:val="24"/>
                <w:szCs w:val="24"/>
              </w:rPr>
              <w:t xml:space="preserve"> </w:t>
            </w:r>
            <w:r w:rsidR="00A776F7" w:rsidRPr="00A776F7">
              <w:rPr>
                <w:sz w:val="24"/>
                <w:szCs w:val="24"/>
              </w:rPr>
              <w:t>7 675 865 (Семь миллионов шестьсот семьдесят пять тысяч восемьсот шестьдесят пять) рублей 13 копеек, в том числе НДС 18% – 1 170 894 (Один миллион сто семьдесят тысяч восемьсот девяносто четыре) рубля 68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537D1EE7" w:rsidR="00076C6A" w:rsidRPr="00076C6A" w:rsidRDefault="00916D01" w:rsidP="0084436C">
            <w:pPr>
              <w:tabs>
                <w:tab w:val="left" w:pos="360"/>
              </w:tabs>
              <w:jc w:val="both"/>
              <w:rPr>
                <w:i/>
                <w:color w:val="A6A6A6" w:themeColor="background1" w:themeShade="A6"/>
                <w:sz w:val="24"/>
                <w:szCs w:val="24"/>
              </w:rPr>
            </w:pPr>
            <w:r w:rsidRPr="00055334">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 следующими долями: 70% от суммы Договора перечисляется в течение 5 рабочих дней после подписания договора обеими Сторонами, 30% от суммы договора перечисляются в течение 5 рабочих дней после выполнения Исполнителем всех условий Договора.</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5046DE51" w14:textId="77777777" w:rsidR="00916D01" w:rsidRPr="00055334" w:rsidRDefault="00916D01" w:rsidP="00916D01">
            <w:pPr>
              <w:jc w:val="both"/>
              <w:rPr>
                <w:sz w:val="24"/>
                <w:szCs w:val="24"/>
              </w:rPr>
            </w:pPr>
            <w:r w:rsidRPr="00055334">
              <w:rPr>
                <w:sz w:val="24"/>
                <w:szCs w:val="24"/>
              </w:rPr>
              <w:t xml:space="preserve">Российская Федерация, Санкт-Петербург, КВЦ «ЭКСПОФОРУМ» </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048C1117" w14:textId="77777777" w:rsidR="002573AD" w:rsidRDefault="002573AD" w:rsidP="002573AD">
            <w:pPr>
              <w:jc w:val="both"/>
              <w:rPr>
                <w:sz w:val="24"/>
                <w:szCs w:val="24"/>
              </w:rPr>
            </w:pPr>
            <w:r w:rsidRPr="00CA63BA">
              <w:rPr>
                <w:b/>
                <w:sz w:val="24"/>
                <w:szCs w:val="24"/>
              </w:rPr>
              <w:t>1 этап:</w:t>
            </w:r>
            <w:r w:rsidRPr="004E316C">
              <w:rPr>
                <w:sz w:val="24"/>
                <w:szCs w:val="24"/>
              </w:rPr>
              <w:t xml:space="preserve"> </w:t>
            </w:r>
            <w:r>
              <w:rPr>
                <w:sz w:val="24"/>
                <w:szCs w:val="24"/>
              </w:rPr>
              <w:t>не более 14</w:t>
            </w:r>
            <w:r w:rsidRPr="004E316C">
              <w:rPr>
                <w:sz w:val="24"/>
                <w:szCs w:val="24"/>
              </w:rPr>
              <w:t xml:space="preserve"> (</w:t>
            </w:r>
            <w:r>
              <w:rPr>
                <w:sz w:val="24"/>
                <w:szCs w:val="24"/>
              </w:rPr>
              <w:t>Четырнадцати) календарных дней;</w:t>
            </w:r>
          </w:p>
          <w:p w14:paraId="6F8A1148" w14:textId="0C784486" w:rsidR="000E5E52" w:rsidRPr="009468A0" w:rsidRDefault="002573AD" w:rsidP="002573AD">
            <w:pPr>
              <w:jc w:val="both"/>
              <w:rPr>
                <w:i/>
                <w:sz w:val="24"/>
                <w:szCs w:val="24"/>
              </w:rPr>
            </w:pPr>
            <w:r w:rsidRPr="00CA63BA">
              <w:rPr>
                <w:b/>
                <w:sz w:val="24"/>
                <w:szCs w:val="24"/>
              </w:rPr>
              <w:t>2 этап:</w:t>
            </w:r>
            <w:r w:rsidRPr="004E316C">
              <w:rPr>
                <w:sz w:val="24"/>
                <w:szCs w:val="24"/>
              </w:rPr>
              <w:t xml:space="preserve"> </w:t>
            </w:r>
            <w:r>
              <w:rPr>
                <w:sz w:val="24"/>
                <w:szCs w:val="24"/>
              </w:rPr>
              <w:t>не более 14</w:t>
            </w:r>
            <w:r w:rsidRPr="004E316C">
              <w:rPr>
                <w:sz w:val="24"/>
                <w:szCs w:val="24"/>
              </w:rPr>
              <w:t xml:space="preserve"> (</w:t>
            </w:r>
            <w:r>
              <w:rPr>
                <w:sz w:val="24"/>
                <w:szCs w:val="24"/>
              </w:rPr>
              <w:t>Четырнадцати</w:t>
            </w:r>
            <w:r w:rsidRPr="004E316C">
              <w:rPr>
                <w:sz w:val="24"/>
                <w:szCs w:val="24"/>
              </w:rPr>
              <w:t>) календарных дней</w:t>
            </w:r>
            <w:r>
              <w:rPr>
                <w:sz w:val="24"/>
                <w:szCs w:val="24"/>
              </w:rPr>
              <w:t>.</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2C43B601" w:rsidR="00EF7B54" w:rsidRPr="002573AD" w:rsidRDefault="00EF7B54" w:rsidP="00EF7B54">
            <w:pPr>
              <w:tabs>
                <w:tab w:val="left" w:pos="360"/>
              </w:tabs>
              <w:jc w:val="both"/>
              <w:rPr>
                <w:sz w:val="24"/>
                <w:szCs w:val="24"/>
              </w:rPr>
            </w:pPr>
            <w:r w:rsidRPr="002573AD">
              <w:rPr>
                <w:b/>
                <w:bCs/>
                <w:sz w:val="24"/>
                <w:szCs w:val="24"/>
              </w:rPr>
              <w:t xml:space="preserve">Дата начала срока подачи заявок: </w:t>
            </w:r>
            <w:r w:rsidR="00A47B58" w:rsidRPr="002573AD">
              <w:rPr>
                <w:bCs/>
                <w:sz w:val="24"/>
                <w:szCs w:val="24"/>
              </w:rPr>
              <w:t>«</w:t>
            </w:r>
            <w:r w:rsidR="00C25E60">
              <w:rPr>
                <w:bCs/>
                <w:sz w:val="24"/>
                <w:szCs w:val="24"/>
              </w:rPr>
              <w:t>18</w:t>
            </w:r>
            <w:r w:rsidR="00A47B58" w:rsidRPr="002573AD">
              <w:rPr>
                <w:bCs/>
                <w:sz w:val="24"/>
                <w:szCs w:val="24"/>
              </w:rPr>
              <w:t xml:space="preserve">» </w:t>
            </w:r>
            <w:r w:rsidR="00C25E60">
              <w:rPr>
                <w:bCs/>
                <w:sz w:val="24"/>
                <w:szCs w:val="24"/>
              </w:rPr>
              <w:t>апреля</w:t>
            </w:r>
            <w:r w:rsidR="00A47B58" w:rsidRPr="002573AD">
              <w:rPr>
                <w:bCs/>
                <w:sz w:val="24"/>
                <w:szCs w:val="24"/>
              </w:rPr>
              <w:t xml:space="preserve"> 201</w:t>
            </w:r>
            <w:r w:rsidR="00D05422" w:rsidRPr="002573AD">
              <w:rPr>
                <w:bCs/>
                <w:sz w:val="24"/>
                <w:szCs w:val="24"/>
              </w:rPr>
              <w:t>8</w:t>
            </w:r>
            <w:r w:rsidR="00A47B58" w:rsidRPr="002573AD">
              <w:rPr>
                <w:bCs/>
                <w:sz w:val="24"/>
                <w:szCs w:val="24"/>
              </w:rPr>
              <w:t xml:space="preserve"> год</w:t>
            </w:r>
            <w:r w:rsidR="00C25E60">
              <w:rPr>
                <w:bCs/>
                <w:sz w:val="24"/>
                <w:szCs w:val="24"/>
              </w:rPr>
              <w:t xml:space="preserve"> 09 ч. 00 мин. </w:t>
            </w:r>
            <w:r w:rsidR="00C25E60" w:rsidRPr="00C25E60">
              <w:rPr>
                <w:bCs/>
                <w:sz w:val="24"/>
                <w:szCs w:val="24"/>
              </w:rPr>
              <w:t xml:space="preserve">(время московское).  </w:t>
            </w:r>
          </w:p>
          <w:p w14:paraId="2AD926C8" w14:textId="32A00C12" w:rsidR="00EF7B54" w:rsidRPr="00A47B58" w:rsidRDefault="00EF7B54" w:rsidP="00EF7B54">
            <w:pPr>
              <w:tabs>
                <w:tab w:val="left" w:pos="360"/>
              </w:tabs>
              <w:jc w:val="both"/>
              <w:rPr>
                <w:bCs/>
                <w:sz w:val="24"/>
                <w:szCs w:val="24"/>
              </w:rPr>
            </w:pPr>
            <w:r w:rsidRPr="002573AD">
              <w:rPr>
                <w:b/>
                <w:bCs/>
                <w:sz w:val="24"/>
                <w:szCs w:val="24"/>
              </w:rPr>
              <w:t>Дата и время окончания срока подачи заявок:</w:t>
            </w:r>
            <w:r w:rsidR="00A47B58" w:rsidRPr="002573AD">
              <w:rPr>
                <w:b/>
                <w:bCs/>
                <w:sz w:val="24"/>
                <w:szCs w:val="24"/>
              </w:rPr>
              <w:t xml:space="preserve"> </w:t>
            </w:r>
            <w:r w:rsidR="00A47B58" w:rsidRPr="002573AD">
              <w:rPr>
                <w:bCs/>
                <w:sz w:val="24"/>
                <w:szCs w:val="24"/>
              </w:rPr>
              <w:t>«</w:t>
            </w:r>
            <w:r w:rsidR="00C25E60">
              <w:rPr>
                <w:bCs/>
                <w:sz w:val="24"/>
                <w:szCs w:val="24"/>
              </w:rPr>
              <w:t>24</w:t>
            </w:r>
            <w:r w:rsidR="00A47B58" w:rsidRPr="002573AD">
              <w:rPr>
                <w:bCs/>
                <w:sz w:val="24"/>
                <w:szCs w:val="24"/>
              </w:rPr>
              <w:t xml:space="preserve">» </w:t>
            </w:r>
            <w:r w:rsidR="00C25E60">
              <w:rPr>
                <w:bCs/>
                <w:sz w:val="24"/>
                <w:szCs w:val="24"/>
              </w:rPr>
              <w:t>апреля</w:t>
            </w:r>
            <w:r w:rsidR="00E264D0" w:rsidRPr="002573AD">
              <w:rPr>
                <w:bCs/>
                <w:sz w:val="24"/>
                <w:szCs w:val="24"/>
              </w:rPr>
              <w:t xml:space="preserve"> </w:t>
            </w:r>
            <w:r w:rsidR="00A47B58" w:rsidRPr="002573AD">
              <w:rPr>
                <w:bCs/>
                <w:sz w:val="24"/>
                <w:szCs w:val="24"/>
              </w:rPr>
              <w:t>201</w:t>
            </w:r>
            <w:r w:rsidR="00D05422" w:rsidRPr="002573AD">
              <w:rPr>
                <w:bCs/>
                <w:sz w:val="24"/>
                <w:szCs w:val="24"/>
              </w:rPr>
              <w:t>8</w:t>
            </w:r>
            <w:r w:rsidR="00A47B58" w:rsidRPr="002573AD">
              <w:rPr>
                <w:bCs/>
                <w:sz w:val="24"/>
                <w:szCs w:val="24"/>
              </w:rPr>
              <w:t xml:space="preserve"> года </w:t>
            </w:r>
            <w:r w:rsidR="00C25E60">
              <w:rPr>
                <w:bCs/>
                <w:sz w:val="24"/>
                <w:szCs w:val="24"/>
              </w:rPr>
              <w:t>18</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1D338FA3" w:rsidR="00F92A41" w:rsidRPr="00486355" w:rsidRDefault="00EF7B54" w:rsidP="00C25E6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B21FAE">
              <w:rPr>
                <w:sz w:val="24"/>
                <w:szCs w:val="24"/>
              </w:rPr>
              <w:t xml:space="preserve">осуществляться </w:t>
            </w:r>
            <w:r w:rsidR="00435212" w:rsidRPr="00B21FAE">
              <w:rPr>
                <w:sz w:val="24"/>
                <w:szCs w:val="24"/>
              </w:rPr>
              <w:t>«</w:t>
            </w:r>
            <w:r w:rsidR="00C25E60">
              <w:rPr>
                <w:sz w:val="24"/>
                <w:szCs w:val="24"/>
              </w:rPr>
              <w:t>25</w:t>
            </w:r>
            <w:r w:rsidR="00435212" w:rsidRPr="00B21FAE">
              <w:rPr>
                <w:sz w:val="24"/>
                <w:szCs w:val="24"/>
              </w:rPr>
              <w:t xml:space="preserve">» </w:t>
            </w:r>
            <w:r w:rsidR="00C25E60">
              <w:rPr>
                <w:sz w:val="24"/>
                <w:szCs w:val="24"/>
              </w:rPr>
              <w:t xml:space="preserve">апреля </w:t>
            </w:r>
            <w:r w:rsidR="00435212" w:rsidRPr="00B21FAE">
              <w:rPr>
                <w:sz w:val="24"/>
                <w:szCs w:val="24"/>
              </w:rPr>
              <w:t>201</w:t>
            </w:r>
            <w:r w:rsidR="00D05422" w:rsidRPr="00B21FAE">
              <w:rPr>
                <w:sz w:val="24"/>
                <w:szCs w:val="24"/>
              </w:rPr>
              <w:t>8</w:t>
            </w:r>
            <w:r w:rsidR="00435212" w:rsidRPr="00B21FAE">
              <w:rPr>
                <w:sz w:val="24"/>
                <w:szCs w:val="24"/>
              </w:rPr>
              <w:t xml:space="preserve"> года</w:t>
            </w:r>
            <w:r w:rsidRPr="00B21FAE">
              <w:rPr>
                <w:b/>
                <w:sz w:val="24"/>
                <w:szCs w:val="24"/>
              </w:rPr>
              <w:t xml:space="preserve"> </w:t>
            </w:r>
            <w:r w:rsidRPr="00B21FAE">
              <w:rPr>
                <w:sz w:val="24"/>
                <w:szCs w:val="24"/>
              </w:rPr>
              <w:t xml:space="preserve">по адресу места нахождения </w:t>
            </w:r>
            <w:r w:rsidR="001622D1" w:rsidRPr="00B21FAE">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1088DA4" w:rsidR="00F92A41" w:rsidRPr="00B70DAC" w:rsidRDefault="00EF7B54" w:rsidP="00C25E60">
            <w:pPr>
              <w:tabs>
                <w:tab w:val="left" w:pos="360"/>
              </w:tabs>
              <w:jc w:val="both"/>
              <w:rPr>
                <w:b/>
                <w:bCs/>
                <w:sz w:val="24"/>
                <w:szCs w:val="24"/>
              </w:rPr>
            </w:pPr>
            <w:r w:rsidRPr="00B70DAC">
              <w:rPr>
                <w:sz w:val="24"/>
                <w:szCs w:val="24"/>
              </w:rPr>
              <w:t xml:space="preserve">Подведение итогов запроса предложений будет </w:t>
            </w:r>
            <w:r w:rsidRPr="00B21FAE">
              <w:rPr>
                <w:sz w:val="24"/>
                <w:szCs w:val="24"/>
              </w:rPr>
              <w:t>осуществляться</w:t>
            </w:r>
            <w:r w:rsidRPr="00B21FAE">
              <w:rPr>
                <w:b/>
                <w:sz w:val="24"/>
                <w:szCs w:val="24"/>
              </w:rPr>
              <w:t xml:space="preserve"> </w:t>
            </w:r>
            <w:r w:rsidR="00435212" w:rsidRPr="00B21FAE">
              <w:rPr>
                <w:sz w:val="24"/>
                <w:szCs w:val="24"/>
              </w:rPr>
              <w:t>«</w:t>
            </w:r>
            <w:r w:rsidR="00C25E60">
              <w:rPr>
                <w:sz w:val="24"/>
                <w:szCs w:val="24"/>
              </w:rPr>
              <w:t>26</w:t>
            </w:r>
            <w:r w:rsidR="00435212" w:rsidRPr="00B21FAE">
              <w:rPr>
                <w:sz w:val="24"/>
                <w:szCs w:val="24"/>
              </w:rPr>
              <w:t xml:space="preserve">» </w:t>
            </w:r>
            <w:r w:rsidR="00C25E60">
              <w:rPr>
                <w:sz w:val="24"/>
                <w:szCs w:val="24"/>
              </w:rPr>
              <w:t xml:space="preserve">апреля </w:t>
            </w:r>
            <w:r w:rsidR="00435212" w:rsidRPr="00B21FAE">
              <w:rPr>
                <w:sz w:val="24"/>
                <w:szCs w:val="24"/>
              </w:rPr>
              <w:t>201</w:t>
            </w:r>
            <w:r w:rsidR="00D05422" w:rsidRPr="00B21FAE">
              <w:rPr>
                <w:sz w:val="24"/>
                <w:szCs w:val="24"/>
              </w:rPr>
              <w:t>8</w:t>
            </w:r>
            <w:r w:rsidR="00435212" w:rsidRPr="00B21FAE">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1AB6D55C" w:rsidR="00A47B58" w:rsidRPr="00B70DAC" w:rsidRDefault="006F4A90" w:rsidP="00C25E60">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Pr="00B21FAE">
              <w:rPr>
                <w:sz w:val="24"/>
                <w:szCs w:val="24"/>
              </w:rPr>
              <w:t>«</w:t>
            </w:r>
            <w:r w:rsidR="00C25E60">
              <w:rPr>
                <w:sz w:val="24"/>
                <w:szCs w:val="24"/>
              </w:rPr>
              <w:t>26</w:t>
            </w:r>
            <w:r w:rsidRPr="00B21FAE">
              <w:rPr>
                <w:sz w:val="24"/>
                <w:szCs w:val="24"/>
              </w:rPr>
              <w:t xml:space="preserve">» </w:t>
            </w:r>
            <w:r w:rsidR="00C25E60">
              <w:rPr>
                <w:sz w:val="24"/>
                <w:szCs w:val="24"/>
              </w:rPr>
              <w:t xml:space="preserve">апреля </w:t>
            </w:r>
            <w:r w:rsidRPr="00B21FAE">
              <w:rPr>
                <w:sz w:val="24"/>
                <w:szCs w:val="24"/>
              </w:rPr>
              <w:t>201</w:t>
            </w:r>
            <w:r w:rsidR="00D05422" w:rsidRPr="00B21FAE">
              <w:rPr>
                <w:sz w:val="24"/>
                <w:szCs w:val="24"/>
              </w:rPr>
              <w:t>8</w:t>
            </w:r>
            <w:r w:rsidRPr="00B21FAE">
              <w:rPr>
                <w:sz w:val="24"/>
                <w:szCs w:val="24"/>
              </w:rPr>
              <w:t xml:space="preserve"> года</w:t>
            </w:r>
            <w:r>
              <w:rPr>
                <w:sz w:val="24"/>
                <w:szCs w:val="24"/>
              </w:rPr>
              <w:t xml:space="preserve">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4"/>
              <w:gridCol w:w="2477"/>
              <w:gridCol w:w="2970"/>
            </w:tblGrid>
            <w:tr w:rsidR="00F92A41" w:rsidRPr="00B70DAC" w14:paraId="46E2DF1D" w14:textId="77777777" w:rsidTr="00C25E60">
              <w:trPr>
                <w:trHeight w:val="902"/>
              </w:trPr>
              <w:tc>
                <w:tcPr>
                  <w:tcW w:w="3534" w:type="dxa"/>
                  <w:shd w:val="clear" w:color="auto" w:fill="D9D9D9"/>
                  <w:vAlign w:val="center"/>
                </w:tcPr>
                <w:p w14:paraId="4485CDCD" w14:textId="77777777" w:rsidR="00F92A41" w:rsidRPr="00B70DAC" w:rsidRDefault="00F92A41" w:rsidP="00916D01">
                  <w:pPr>
                    <w:rPr>
                      <w:b/>
                      <w:sz w:val="24"/>
                      <w:szCs w:val="24"/>
                    </w:rPr>
                  </w:pPr>
                  <w:r w:rsidRPr="00B70DAC">
                    <w:rPr>
                      <w:b/>
                      <w:sz w:val="24"/>
                      <w:szCs w:val="24"/>
                    </w:rPr>
                    <w:t>Наименование критерия</w:t>
                  </w:r>
                </w:p>
              </w:tc>
              <w:tc>
                <w:tcPr>
                  <w:tcW w:w="2477"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C25E60">
              <w:trPr>
                <w:trHeight w:val="423"/>
              </w:trPr>
              <w:tc>
                <w:tcPr>
                  <w:tcW w:w="3534" w:type="dxa"/>
                  <w:vAlign w:val="center"/>
                </w:tcPr>
                <w:p w14:paraId="08963035" w14:textId="5136C314" w:rsidR="00FD66B8" w:rsidRPr="0028511A" w:rsidRDefault="00D46172" w:rsidP="00916D01">
                  <w:pPr>
                    <w:pStyle w:val="afff4"/>
                    <w:numPr>
                      <w:ilvl w:val="0"/>
                      <w:numId w:val="11"/>
                    </w:numPr>
                    <w:ind w:left="0" w:firstLine="0"/>
                    <w:rPr>
                      <w:sz w:val="24"/>
                    </w:rPr>
                  </w:pPr>
                  <w:r>
                    <w:rPr>
                      <w:sz w:val="24"/>
                    </w:rPr>
                    <w:t xml:space="preserve">Цена </w:t>
                  </w:r>
                  <w:r w:rsidR="00C808BC">
                    <w:rPr>
                      <w:sz w:val="24"/>
                    </w:rPr>
                    <w:t>договора</w:t>
                  </w:r>
                  <w:r>
                    <w:rPr>
                      <w:sz w:val="24"/>
                    </w:rPr>
                    <w:t>.</w:t>
                  </w:r>
                </w:p>
              </w:tc>
              <w:tc>
                <w:tcPr>
                  <w:tcW w:w="2477" w:type="dxa"/>
                  <w:vAlign w:val="center"/>
                </w:tcPr>
                <w:p w14:paraId="04C41E79" w14:textId="31AEA5A4" w:rsidR="00FD66B8" w:rsidRPr="00916D01" w:rsidRDefault="00916D01" w:rsidP="00916D01">
                  <w:pPr>
                    <w:pStyle w:val="afff4"/>
                    <w:ind w:left="0"/>
                    <w:jc w:val="center"/>
                    <w:rPr>
                      <w:sz w:val="24"/>
                    </w:rPr>
                  </w:pPr>
                  <w:r w:rsidRPr="00916D01">
                    <w:rPr>
                      <w:sz w:val="24"/>
                    </w:rPr>
                    <w:t>50</w:t>
                  </w:r>
                </w:p>
              </w:tc>
              <w:tc>
                <w:tcPr>
                  <w:tcW w:w="2970" w:type="dxa"/>
                  <w:vAlign w:val="center"/>
                </w:tcPr>
                <w:p w14:paraId="72D1CACA" w14:textId="70781A15" w:rsidR="00FD66B8" w:rsidRPr="00916D01" w:rsidRDefault="00916D01" w:rsidP="00916D01">
                  <w:pPr>
                    <w:pStyle w:val="afff4"/>
                    <w:ind w:left="0"/>
                    <w:jc w:val="center"/>
                    <w:rPr>
                      <w:sz w:val="24"/>
                    </w:rPr>
                  </w:pPr>
                  <w:r w:rsidRPr="00916D01">
                    <w:rPr>
                      <w:sz w:val="24"/>
                    </w:rPr>
                    <w:t>0,5</w:t>
                  </w:r>
                </w:p>
              </w:tc>
            </w:tr>
            <w:tr w:rsidR="00FD66B8" w:rsidRPr="00B70DAC" w14:paraId="2F144CAE" w14:textId="77777777" w:rsidTr="00C25E60">
              <w:trPr>
                <w:trHeight w:val="362"/>
              </w:trPr>
              <w:tc>
                <w:tcPr>
                  <w:tcW w:w="3534" w:type="dxa"/>
                  <w:vAlign w:val="center"/>
                </w:tcPr>
                <w:p w14:paraId="251575B0" w14:textId="77777777" w:rsidR="00FD66B8" w:rsidRPr="0028511A" w:rsidRDefault="00D46172" w:rsidP="00916D01">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477" w:type="dxa"/>
                  <w:vAlign w:val="center"/>
                </w:tcPr>
                <w:p w14:paraId="4350B648" w14:textId="76A926C5" w:rsidR="00FD66B8" w:rsidRPr="00A47B58" w:rsidRDefault="00916D01" w:rsidP="00916D01">
                  <w:pPr>
                    <w:pStyle w:val="afff4"/>
                    <w:ind w:left="0"/>
                    <w:jc w:val="center"/>
                    <w:rPr>
                      <w:i/>
                      <w:color w:val="A6A6A6" w:themeColor="background1" w:themeShade="A6"/>
                      <w:sz w:val="22"/>
                    </w:rPr>
                  </w:pPr>
                  <w:r w:rsidRPr="00916D01">
                    <w:rPr>
                      <w:sz w:val="24"/>
                    </w:rPr>
                    <w:t>30</w:t>
                  </w:r>
                </w:p>
              </w:tc>
              <w:tc>
                <w:tcPr>
                  <w:tcW w:w="2970" w:type="dxa"/>
                  <w:vAlign w:val="center"/>
                </w:tcPr>
                <w:p w14:paraId="0A6DBDBA" w14:textId="5241556B" w:rsidR="00FD66B8" w:rsidRPr="00B70DAC" w:rsidRDefault="00916D01" w:rsidP="00916D01">
                  <w:pPr>
                    <w:pStyle w:val="afff4"/>
                    <w:ind w:left="0"/>
                    <w:jc w:val="center"/>
                    <w:rPr>
                      <w:b/>
                      <w:bCs/>
                      <w:sz w:val="24"/>
                      <w:szCs w:val="24"/>
                    </w:rPr>
                  </w:pPr>
                  <w:r w:rsidRPr="00916D01">
                    <w:rPr>
                      <w:sz w:val="24"/>
                    </w:rPr>
                    <w:t>0,3</w:t>
                  </w:r>
                </w:p>
              </w:tc>
            </w:tr>
            <w:tr w:rsidR="007A09CD" w:rsidRPr="00B70DAC" w14:paraId="4D8E2BB2" w14:textId="77777777" w:rsidTr="00C25E60">
              <w:trPr>
                <w:trHeight w:val="362"/>
              </w:trPr>
              <w:tc>
                <w:tcPr>
                  <w:tcW w:w="3534" w:type="dxa"/>
                  <w:vAlign w:val="center"/>
                </w:tcPr>
                <w:p w14:paraId="57116DE7" w14:textId="77AEDE25" w:rsidR="007A09CD" w:rsidRPr="00D46172" w:rsidRDefault="00916D01" w:rsidP="00916D01">
                  <w:pPr>
                    <w:pStyle w:val="afff4"/>
                    <w:numPr>
                      <w:ilvl w:val="0"/>
                      <w:numId w:val="11"/>
                    </w:numPr>
                    <w:ind w:left="0" w:firstLine="0"/>
                    <w:rPr>
                      <w:sz w:val="24"/>
                    </w:rPr>
                  </w:pPr>
                  <w:r w:rsidRPr="00916D01">
                    <w:rPr>
                      <w:sz w:val="24"/>
                    </w:rPr>
                    <w:t>Срок подготовки технической документации для подачи в техническую дирекцию ПМЭФ-201</w:t>
                  </w:r>
                  <w:r>
                    <w:rPr>
                      <w:sz w:val="24"/>
                    </w:rPr>
                    <w:t>8</w:t>
                  </w:r>
                </w:p>
              </w:tc>
              <w:tc>
                <w:tcPr>
                  <w:tcW w:w="2477" w:type="dxa"/>
                  <w:vAlign w:val="center"/>
                </w:tcPr>
                <w:p w14:paraId="52B21327" w14:textId="2F76BB78" w:rsidR="007A09CD" w:rsidRDefault="00916D01" w:rsidP="00916D01">
                  <w:pPr>
                    <w:pStyle w:val="afff4"/>
                    <w:ind w:left="0"/>
                    <w:jc w:val="center"/>
                    <w:rPr>
                      <w:b/>
                      <w:sz w:val="24"/>
                    </w:rPr>
                  </w:pPr>
                  <w:r w:rsidRPr="00916D01">
                    <w:rPr>
                      <w:sz w:val="24"/>
                    </w:rPr>
                    <w:t>20</w:t>
                  </w:r>
                </w:p>
              </w:tc>
              <w:tc>
                <w:tcPr>
                  <w:tcW w:w="2970" w:type="dxa"/>
                  <w:vAlign w:val="center"/>
                </w:tcPr>
                <w:p w14:paraId="1495B003" w14:textId="7902BD03" w:rsidR="007A09CD" w:rsidRDefault="00916D01" w:rsidP="00916D01">
                  <w:pPr>
                    <w:pStyle w:val="afff4"/>
                    <w:ind w:left="0"/>
                    <w:jc w:val="center"/>
                    <w:rPr>
                      <w:b/>
                      <w:bCs/>
                      <w:sz w:val="24"/>
                      <w:szCs w:val="24"/>
                    </w:rPr>
                  </w:pPr>
                  <w:r w:rsidRPr="00916D01">
                    <w:rPr>
                      <w:sz w:val="24"/>
                    </w:rPr>
                    <w:t>0,2</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61CE9279" w:rsidR="00435212" w:rsidRPr="00A47B58" w:rsidRDefault="007A09CD" w:rsidP="00ED5EE4">
            <w:pPr>
              <w:autoSpaceDE w:val="0"/>
              <w:autoSpaceDN w:val="0"/>
              <w:adjustRightInd w:val="0"/>
              <w:ind w:firstLine="284"/>
              <w:jc w:val="both"/>
              <w:rPr>
                <w:i/>
                <w:color w:val="A6A6A6" w:themeColor="background1" w:themeShade="A6"/>
                <w:sz w:val="22"/>
              </w:rPr>
            </w:pPr>
            <w:r>
              <w:rPr>
                <w:sz w:val="24"/>
                <w:szCs w:val="24"/>
              </w:rPr>
              <w:t xml:space="preserve">в) </w:t>
            </w:r>
            <w:r w:rsidR="00916D01">
              <w:rPr>
                <w:sz w:val="24"/>
                <w:szCs w:val="24"/>
              </w:rPr>
              <w:t xml:space="preserve">Срок </w:t>
            </w:r>
            <w:r w:rsidR="00916D01" w:rsidRPr="006610CD">
              <w:rPr>
                <w:color w:val="00000A"/>
                <w:sz w:val="24"/>
                <w:szCs w:val="24"/>
                <w:lang w:eastAsia="ar-SA"/>
              </w:rPr>
              <w:t xml:space="preserve">подготовки технической документации для подачи </w:t>
            </w:r>
            <w:r w:rsidR="00916D01">
              <w:rPr>
                <w:color w:val="00000A"/>
                <w:sz w:val="24"/>
                <w:szCs w:val="24"/>
                <w:lang w:eastAsia="ar-SA"/>
              </w:rPr>
              <w:t>в техническую дирекцию ПМЭФ-2018.</w:t>
            </w:r>
          </w:p>
          <w:p w14:paraId="630281C5" w14:textId="08A7D20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64D4662E" w:rsidR="00D05422" w:rsidRPr="00B70DAC" w:rsidRDefault="00C25E60" w:rsidP="004B317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×0,50+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×0,20</m:t>
              </m:r>
            </m:oMath>
            <w:r w:rsidR="004B3179">
              <w:rPr>
                <w:sz w:val="24"/>
                <w:szCs w:val="24"/>
              </w:rPr>
              <w:t>.</w:t>
            </w:r>
          </w:p>
          <w:p w14:paraId="46283EC5" w14:textId="0CC19DE8" w:rsidR="00F92A41"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AAC9BE3" w14:textId="77777777" w:rsidR="00F92A41"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14:paraId="51A8F090" w14:textId="77777777" w:rsidR="00C2580C" w:rsidRPr="00B70DAC" w:rsidRDefault="00C2580C" w:rsidP="00ED5EE4">
            <w:pPr>
              <w:autoSpaceDE w:val="0"/>
              <w:autoSpaceDN w:val="0"/>
              <w:adjustRightInd w:val="0"/>
              <w:ind w:firstLine="284"/>
              <w:jc w:val="both"/>
              <w:rPr>
                <w:sz w:val="24"/>
                <w:szCs w:val="24"/>
              </w:rPr>
            </w:pP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6BA41D32" w:rsidR="000E5E52" w:rsidRPr="00C2580C" w:rsidRDefault="000E5E52" w:rsidP="00BB77A6">
            <w:pPr>
              <w:pStyle w:val="afff4"/>
              <w:numPr>
                <w:ilvl w:val="0"/>
                <w:numId w:val="50"/>
              </w:numPr>
              <w:suppressAutoHyphens/>
              <w:ind w:left="0" w:firstLine="0"/>
              <w:rPr>
                <w:b/>
                <w:sz w:val="24"/>
                <w:szCs w:val="24"/>
              </w:rPr>
            </w:pPr>
            <w:r w:rsidRPr="00C2580C">
              <w:rPr>
                <w:b/>
                <w:sz w:val="24"/>
                <w:szCs w:val="24"/>
              </w:rPr>
              <w:t>Критерий «</w:t>
            </w:r>
            <w:r w:rsidR="00D340AF" w:rsidRPr="00C2580C">
              <w:rPr>
                <w:b/>
                <w:sz w:val="24"/>
                <w:szCs w:val="24"/>
              </w:rPr>
              <w:t>Цена</w:t>
            </w:r>
            <w:r w:rsidRPr="00C2580C">
              <w:rPr>
                <w:b/>
                <w:sz w:val="24"/>
                <w:szCs w:val="24"/>
              </w:rPr>
              <w:t xml:space="preserve"> </w:t>
            </w:r>
            <w:r w:rsidR="00C808BC" w:rsidRPr="00C2580C">
              <w:rPr>
                <w:b/>
                <w:sz w:val="24"/>
                <w:szCs w:val="24"/>
              </w:rPr>
              <w:t>договора</w:t>
            </w:r>
            <w:r w:rsidRPr="00C2580C">
              <w:rPr>
                <w:b/>
                <w:sz w:val="24"/>
                <w:szCs w:val="24"/>
              </w:rPr>
              <w:t>»</w:t>
            </w:r>
          </w:p>
          <w:p w14:paraId="08392B1F" w14:textId="5A86D605" w:rsidR="000E5E52" w:rsidRPr="009A0243" w:rsidRDefault="000E5E52" w:rsidP="00BB77A6">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BB77A6">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BB77A6">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77777777" w:rsidR="004B3179" w:rsidRPr="005D5C2C" w:rsidRDefault="004B3179" w:rsidP="00BB77A6">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5D5C2C" w:rsidRDefault="004B3179" w:rsidP="00BB77A6">
            <w:pPr>
              <w:autoSpaceDE w:val="0"/>
              <w:autoSpaceDN w:val="0"/>
              <w:adjustRightInd w:val="0"/>
              <w:rPr>
                <w:sz w:val="24"/>
                <w:szCs w:val="24"/>
              </w:rPr>
            </w:pPr>
            <w:r w:rsidRPr="005D5C2C">
              <w:rPr>
                <w:sz w:val="24"/>
                <w:szCs w:val="24"/>
              </w:rPr>
              <w:t>где:</w:t>
            </w:r>
          </w:p>
          <w:p w14:paraId="245D1AD1" w14:textId="77777777" w:rsidR="004B3179" w:rsidRPr="005D5C2C" w:rsidRDefault="00C25E60" w:rsidP="00BB77A6">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BB77A6">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BB77A6">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BB77A6">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Default="000E5E52" w:rsidP="00BB77A6">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3D3C669C" w:rsidR="00F92A41" w:rsidRPr="00C2580C" w:rsidRDefault="00F92A41" w:rsidP="00BB77A6">
            <w:pPr>
              <w:pStyle w:val="afff4"/>
              <w:numPr>
                <w:ilvl w:val="0"/>
                <w:numId w:val="50"/>
              </w:numPr>
              <w:suppressAutoHyphens/>
              <w:ind w:left="0" w:firstLine="0"/>
              <w:rPr>
                <w:b/>
                <w:sz w:val="24"/>
                <w:szCs w:val="24"/>
              </w:rPr>
            </w:pPr>
            <w:r w:rsidRPr="00C2580C">
              <w:rPr>
                <w:b/>
                <w:sz w:val="24"/>
                <w:szCs w:val="24"/>
              </w:rPr>
              <w:t xml:space="preserve">Критерий «Квалификация участника </w:t>
            </w:r>
            <w:r w:rsidR="00AF5AF6" w:rsidRPr="00C2580C">
              <w:rPr>
                <w:b/>
                <w:sz w:val="24"/>
                <w:szCs w:val="24"/>
              </w:rPr>
              <w:t>запроса предложений</w:t>
            </w:r>
            <w:r w:rsidRPr="00C2580C">
              <w:rPr>
                <w:b/>
                <w:sz w:val="24"/>
                <w:szCs w:val="24"/>
              </w:rPr>
              <w:t>»</w:t>
            </w:r>
          </w:p>
          <w:p w14:paraId="1B501C2C" w14:textId="77777777" w:rsidR="004B3179" w:rsidRPr="005D5C2C" w:rsidRDefault="004B3179" w:rsidP="00BB77A6">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BB77A6">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BB77A6">
            <w:pPr>
              <w:autoSpaceDE w:val="0"/>
              <w:autoSpaceDN w:val="0"/>
              <w:adjustRightInd w:val="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BB77A6">
            <w:pPr>
              <w:autoSpaceDE w:val="0"/>
              <w:autoSpaceDN w:val="0"/>
              <w:adjustRightInd w:val="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BB77A6">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BB77A6">
            <w:pPr>
              <w:autoSpaceDE w:val="0"/>
              <w:autoSpaceDN w:val="0"/>
              <w:adjustRightInd w:val="0"/>
              <w:jc w:val="both"/>
              <w:rPr>
                <w:sz w:val="24"/>
                <w:szCs w:val="24"/>
              </w:rPr>
            </w:pPr>
          </w:p>
          <w:p w14:paraId="78F3B883" w14:textId="77777777" w:rsidR="004B3179" w:rsidRPr="005D5C2C" w:rsidRDefault="00C25E60" w:rsidP="00BB77A6">
            <w:pPr>
              <w:autoSpaceDE w:val="0"/>
              <w:autoSpaceDN w:val="0"/>
              <w:adjustRightInd w:val="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BB77A6">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BB77A6">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BB77A6">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14:paraId="19112D16" w14:textId="77777777" w:rsidR="004B3179" w:rsidRDefault="004B3179" w:rsidP="00BB77A6">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F92A41" w:rsidRDefault="004B3179" w:rsidP="00BB77A6">
            <w:pPr>
              <w:autoSpaceDE w:val="0"/>
              <w:autoSpaceDN w:val="0"/>
              <w:adjustRightInd w:val="0"/>
              <w:jc w:val="both"/>
              <w:rPr>
                <w:sz w:val="24"/>
                <w:szCs w:val="24"/>
              </w:rPr>
            </w:pPr>
            <w:r w:rsidRPr="004B3179">
              <w:rPr>
                <w:sz w:val="24"/>
                <w:szCs w:val="24"/>
              </w:rPr>
              <w:t xml:space="preserve">2.5. </w:t>
            </w:r>
            <w:r w:rsidRPr="00752300">
              <w:rPr>
                <w:sz w:val="24"/>
                <w:szCs w:val="24"/>
              </w:rPr>
              <w:t>При оценке заявок по критерию «Квалификация участника запроса предложений» применяются следующие показатели:</w:t>
            </w:r>
          </w:p>
          <w:tbl>
            <w:tblPr>
              <w:tblStyle w:val="af6"/>
              <w:tblW w:w="10548" w:type="dxa"/>
              <w:tblLayout w:type="fixed"/>
              <w:tblLook w:val="04A0" w:firstRow="1" w:lastRow="0" w:firstColumn="1" w:lastColumn="0" w:noHBand="0" w:noVBand="1"/>
            </w:tblPr>
            <w:tblGrid>
              <w:gridCol w:w="560"/>
              <w:gridCol w:w="3373"/>
              <w:gridCol w:w="1417"/>
              <w:gridCol w:w="993"/>
              <w:gridCol w:w="4205"/>
            </w:tblGrid>
            <w:tr w:rsidR="00916D01" w:rsidRPr="00055334" w14:paraId="30CACD20" w14:textId="77777777" w:rsidTr="000921D4">
              <w:tc>
                <w:tcPr>
                  <w:tcW w:w="560" w:type="dxa"/>
                  <w:tcBorders>
                    <w:top w:val="single" w:sz="4" w:space="0" w:color="auto"/>
                    <w:left w:val="single" w:sz="4" w:space="0" w:color="auto"/>
                    <w:bottom w:val="single" w:sz="4" w:space="0" w:color="auto"/>
                    <w:right w:val="single" w:sz="4" w:space="0" w:color="auto"/>
                  </w:tcBorders>
                </w:tcPr>
                <w:p w14:paraId="0DEEA3D6" w14:textId="77777777" w:rsidR="00916D01" w:rsidRPr="00055334" w:rsidRDefault="00916D01" w:rsidP="00BB77A6">
                  <w:pPr>
                    <w:suppressAutoHyphens/>
                    <w:contextualSpacing/>
                    <w:rPr>
                      <w:b/>
                      <w:sz w:val="24"/>
                      <w:szCs w:val="24"/>
                    </w:rPr>
                  </w:pPr>
                  <w:r w:rsidRPr="00055334">
                    <w:rPr>
                      <w:b/>
                      <w:sz w:val="24"/>
                      <w:szCs w:val="24"/>
                    </w:rPr>
                    <w:t>п/п</w:t>
                  </w:r>
                </w:p>
              </w:tc>
              <w:tc>
                <w:tcPr>
                  <w:tcW w:w="3373" w:type="dxa"/>
                  <w:tcBorders>
                    <w:top w:val="single" w:sz="4" w:space="0" w:color="auto"/>
                    <w:left w:val="single" w:sz="4" w:space="0" w:color="auto"/>
                    <w:bottom w:val="single" w:sz="4" w:space="0" w:color="auto"/>
                    <w:right w:val="single" w:sz="4" w:space="0" w:color="auto"/>
                  </w:tcBorders>
                </w:tcPr>
                <w:p w14:paraId="1710061C" w14:textId="77777777" w:rsidR="00916D01" w:rsidRPr="00055334" w:rsidRDefault="00916D01" w:rsidP="00BB77A6">
                  <w:pPr>
                    <w:suppressAutoHyphens/>
                    <w:contextualSpacing/>
                    <w:jc w:val="center"/>
                    <w:rPr>
                      <w:b/>
                      <w:sz w:val="24"/>
                      <w:szCs w:val="24"/>
                    </w:rPr>
                  </w:pPr>
                  <w:r w:rsidRPr="00055334">
                    <w:rPr>
                      <w:b/>
                      <w:sz w:val="24"/>
                      <w:szCs w:val="24"/>
                    </w:rPr>
                    <w:t>Подкритерий</w:t>
                  </w:r>
                </w:p>
              </w:tc>
              <w:tc>
                <w:tcPr>
                  <w:tcW w:w="1417" w:type="dxa"/>
                  <w:tcBorders>
                    <w:top w:val="single" w:sz="4" w:space="0" w:color="auto"/>
                    <w:left w:val="single" w:sz="4" w:space="0" w:color="auto"/>
                    <w:bottom w:val="single" w:sz="4" w:space="0" w:color="auto"/>
                    <w:right w:val="single" w:sz="4" w:space="0" w:color="auto"/>
                  </w:tcBorders>
                </w:tcPr>
                <w:p w14:paraId="5CC730F1" w14:textId="77777777" w:rsidR="00916D01" w:rsidRPr="00055334" w:rsidRDefault="00916D01" w:rsidP="00BB77A6">
                  <w:pPr>
                    <w:suppressAutoHyphens/>
                    <w:contextualSpacing/>
                    <w:jc w:val="center"/>
                    <w:rPr>
                      <w:b/>
                      <w:sz w:val="24"/>
                      <w:szCs w:val="24"/>
                    </w:rPr>
                  </w:pPr>
                  <w:r w:rsidRPr="00055334">
                    <w:rPr>
                      <w:b/>
                      <w:sz w:val="24"/>
                      <w:szCs w:val="24"/>
                    </w:rPr>
                    <w:t>Шкала оценки по группам подкритериев</w:t>
                  </w:r>
                </w:p>
              </w:tc>
              <w:tc>
                <w:tcPr>
                  <w:tcW w:w="993" w:type="dxa"/>
                  <w:tcBorders>
                    <w:top w:val="single" w:sz="4" w:space="0" w:color="auto"/>
                    <w:left w:val="single" w:sz="4" w:space="0" w:color="auto"/>
                    <w:bottom w:val="single" w:sz="4" w:space="0" w:color="auto"/>
                    <w:right w:val="single" w:sz="4" w:space="0" w:color="auto"/>
                  </w:tcBorders>
                </w:tcPr>
                <w:p w14:paraId="60AD8669" w14:textId="77777777" w:rsidR="00916D01" w:rsidRPr="00055334" w:rsidRDefault="00916D01" w:rsidP="00BB77A6">
                  <w:pPr>
                    <w:suppressAutoHyphens/>
                    <w:contextualSpacing/>
                    <w:jc w:val="center"/>
                    <w:rPr>
                      <w:b/>
                      <w:sz w:val="24"/>
                      <w:szCs w:val="24"/>
                    </w:rPr>
                  </w:pPr>
                  <w:r w:rsidRPr="00055334">
                    <w:rPr>
                      <w:b/>
                      <w:sz w:val="24"/>
                      <w:szCs w:val="24"/>
                    </w:rPr>
                    <w:t>Количество баллов</w:t>
                  </w:r>
                </w:p>
              </w:tc>
              <w:tc>
                <w:tcPr>
                  <w:tcW w:w="4205" w:type="dxa"/>
                  <w:tcBorders>
                    <w:top w:val="single" w:sz="4" w:space="0" w:color="auto"/>
                    <w:left w:val="single" w:sz="4" w:space="0" w:color="auto"/>
                    <w:bottom w:val="single" w:sz="4" w:space="0" w:color="auto"/>
                    <w:right w:val="single" w:sz="4" w:space="0" w:color="auto"/>
                  </w:tcBorders>
                  <w:vAlign w:val="center"/>
                </w:tcPr>
                <w:p w14:paraId="7C0A4375" w14:textId="77777777" w:rsidR="00916D01" w:rsidRPr="00055334" w:rsidRDefault="00916D01" w:rsidP="00BB77A6">
                  <w:pPr>
                    <w:suppressAutoHyphens/>
                    <w:contextualSpacing/>
                    <w:jc w:val="center"/>
                    <w:rPr>
                      <w:b/>
                      <w:sz w:val="24"/>
                      <w:szCs w:val="24"/>
                    </w:rPr>
                  </w:pPr>
                  <w:r w:rsidRPr="00055334">
                    <w:rPr>
                      <w:b/>
                      <w:sz w:val="24"/>
                      <w:szCs w:val="24"/>
                    </w:rPr>
                    <w:t>Документы, подтверждающие соответствие подкритерию</w:t>
                  </w:r>
                </w:p>
              </w:tc>
            </w:tr>
            <w:tr w:rsidR="00AB4CB2" w:rsidRPr="00055334" w14:paraId="45611520" w14:textId="77777777" w:rsidTr="000921D4">
              <w:trPr>
                <w:trHeight w:val="610"/>
              </w:trPr>
              <w:tc>
                <w:tcPr>
                  <w:tcW w:w="560" w:type="dxa"/>
                  <w:vMerge w:val="restart"/>
                  <w:tcBorders>
                    <w:left w:val="single" w:sz="4" w:space="0" w:color="auto"/>
                    <w:right w:val="single" w:sz="4" w:space="0" w:color="auto"/>
                  </w:tcBorders>
                  <w:vAlign w:val="center"/>
                </w:tcPr>
                <w:p w14:paraId="093399B1" w14:textId="2818700C" w:rsidR="00AB4CB2" w:rsidRPr="00055334" w:rsidRDefault="00AB4CB2" w:rsidP="00B21FAE">
                  <w:pPr>
                    <w:ind w:right="-108"/>
                    <w:rPr>
                      <w:sz w:val="22"/>
                      <w:szCs w:val="24"/>
                    </w:rPr>
                  </w:pPr>
                  <w:r w:rsidRPr="00055334">
                    <w:rPr>
                      <w:sz w:val="22"/>
                      <w:szCs w:val="24"/>
                    </w:rPr>
                    <w:t>2.</w:t>
                  </w:r>
                  <w:r>
                    <w:rPr>
                      <w:sz w:val="22"/>
                      <w:szCs w:val="24"/>
                    </w:rPr>
                    <w:t>1.</w:t>
                  </w:r>
                </w:p>
              </w:tc>
              <w:tc>
                <w:tcPr>
                  <w:tcW w:w="3373" w:type="dxa"/>
                  <w:vMerge w:val="restart"/>
                  <w:tcBorders>
                    <w:left w:val="single" w:sz="4" w:space="0" w:color="auto"/>
                    <w:right w:val="single" w:sz="4" w:space="0" w:color="auto"/>
                  </w:tcBorders>
                </w:tcPr>
                <w:p w14:paraId="1B9BE149" w14:textId="01A22CFD" w:rsidR="00AB4CB2" w:rsidRPr="00A776F7" w:rsidRDefault="00AB4CB2" w:rsidP="00BB77A6">
                  <w:pPr>
                    <w:ind w:right="-108"/>
                    <w:rPr>
                      <w:sz w:val="22"/>
                      <w:szCs w:val="22"/>
                    </w:rPr>
                  </w:pPr>
                  <w:r w:rsidRPr="00752300">
                    <w:rPr>
                      <w:sz w:val="22"/>
                      <w:szCs w:val="22"/>
                    </w:rPr>
                    <w:t>Наличие опыта выполнения работ по застройке выставочных площадей на международных форумах и чемпионатах, аналогичных уровню ПМЭФ за период с 2010 по 2017 гг., общей стоимостью работ не менее пяти млн. рублей за проект.</w:t>
                  </w:r>
                </w:p>
              </w:tc>
              <w:tc>
                <w:tcPr>
                  <w:tcW w:w="1417" w:type="dxa"/>
                  <w:tcBorders>
                    <w:top w:val="single" w:sz="4" w:space="0" w:color="auto"/>
                    <w:left w:val="single" w:sz="4" w:space="0" w:color="auto"/>
                    <w:bottom w:val="single" w:sz="4" w:space="0" w:color="auto"/>
                    <w:right w:val="single" w:sz="4" w:space="0" w:color="auto"/>
                  </w:tcBorders>
                  <w:vAlign w:val="center"/>
                </w:tcPr>
                <w:p w14:paraId="461E7A05" w14:textId="0E5D1746" w:rsidR="00AB4CB2" w:rsidRPr="00055334" w:rsidRDefault="00AB4CB2" w:rsidP="00BB77A6">
                  <w:pPr>
                    <w:suppressAutoHyphens/>
                    <w:ind w:right="-108"/>
                    <w:contextualSpacing/>
                    <w:jc w:val="center"/>
                    <w:rPr>
                      <w:sz w:val="22"/>
                      <w:szCs w:val="24"/>
                    </w:rPr>
                  </w:pPr>
                  <w:r>
                    <w:rPr>
                      <w:sz w:val="22"/>
                      <w:szCs w:val="24"/>
                    </w:rPr>
                    <w:t>4</w:t>
                  </w:r>
                  <w:r w:rsidRPr="006D2E70">
                    <w:rPr>
                      <w:sz w:val="22"/>
                      <w:szCs w:val="24"/>
                    </w:rPr>
                    <w:t>0</w:t>
                  </w:r>
                  <w:r w:rsidRPr="00055334">
                    <w:rPr>
                      <w:sz w:val="22"/>
                      <w:szCs w:val="24"/>
                    </w:rPr>
                    <w:t xml:space="preserve"> и более</w:t>
                  </w:r>
                </w:p>
              </w:tc>
              <w:tc>
                <w:tcPr>
                  <w:tcW w:w="993" w:type="dxa"/>
                  <w:tcBorders>
                    <w:top w:val="single" w:sz="4" w:space="0" w:color="auto"/>
                    <w:left w:val="single" w:sz="4" w:space="0" w:color="auto"/>
                    <w:right w:val="single" w:sz="4" w:space="0" w:color="auto"/>
                  </w:tcBorders>
                  <w:vAlign w:val="center"/>
                </w:tcPr>
                <w:p w14:paraId="1A3BFD1E" w14:textId="22B65E8B" w:rsidR="00AB4CB2" w:rsidRPr="00055334" w:rsidRDefault="00AB4CB2" w:rsidP="00BB77A6">
                  <w:pPr>
                    <w:suppressAutoHyphens/>
                    <w:ind w:right="-108"/>
                    <w:contextualSpacing/>
                    <w:jc w:val="center"/>
                    <w:rPr>
                      <w:sz w:val="22"/>
                      <w:szCs w:val="24"/>
                    </w:rPr>
                  </w:pPr>
                  <w:r>
                    <w:rPr>
                      <w:sz w:val="22"/>
                      <w:szCs w:val="24"/>
                    </w:rPr>
                    <w:t>30</w:t>
                  </w:r>
                </w:p>
              </w:tc>
              <w:tc>
                <w:tcPr>
                  <w:tcW w:w="4205" w:type="dxa"/>
                  <w:vMerge w:val="restart"/>
                  <w:tcBorders>
                    <w:left w:val="single" w:sz="4" w:space="0" w:color="auto"/>
                    <w:right w:val="single" w:sz="4" w:space="0" w:color="auto"/>
                  </w:tcBorders>
                </w:tcPr>
                <w:p w14:paraId="76D68B39" w14:textId="471FCA7D" w:rsidR="00AB4CB2" w:rsidRPr="00752300" w:rsidRDefault="00AB4CB2" w:rsidP="00BB77A6">
                  <w:pPr>
                    <w:suppressAutoHyphens/>
                    <w:ind w:right="-108"/>
                    <w:contextualSpacing/>
                    <w:jc w:val="center"/>
                    <w:rPr>
                      <w:sz w:val="22"/>
                      <w:szCs w:val="24"/>
                    </w:rPr>
                  </w:pPr>
                  <w:r w:rsidRPr="00752300">
                    <w:rPr>
                      <w:sz w:val="22"/>
                      <w:szCs w:val="24"/>
                    </w:rPr>
                    <w:t xml:space="preserve">Подкритерий оценивается по общему количеству </w:t>
                  </w:r>
                  <w:r w:rsidR="00C25E60">
                    <w:rPr>
                      <w:sz w:val="22"/>
                      <w:szCs w:val="24"/>
                    </w:rPr>
                    <w:t xml:space="preserve">исполненных договоров, </w:t>
                  </w:r>
                  <w:r w:rsidRPr="00C25E60">
                    <w:rPr>
                      <w:sz w:val="22"/>
                      <w:szCs w:val="24"/>
                    </w:rPr>
                    <w:t>не имеющих рекламаций на дату</w:t>
                  </w:r>
                  <w:r w:rsidRPr="00752300">
                    <w:rPr>
                      <w:sz w:val="22"/>
                      <w:szCs w:val="24"/>
                    </w:rPr>
                    <w:t xml:space="preserve"> окончания срока подачи заявок за указанный период.</w:t>
                  </w:r>
                </w:p>
                <w:p w14:paraId="2449FC4E" w14:textId="7B664B11" w:rsidR="00AB4CB2" w:rsidRPr="00055334" w:rsidRDefault="00AB4CB2" w:rsidP="00BB77A6">
                  <w:pPr>
                    <w:suppressAutoHyphens/>
                    <w:ind w:right="-108"/>
                    <w:contextualSpacing/>
                    <w:jc w:val="center"/>
                    <w:rPr>
                      <w:sz w:val="22"/>
                      <w:szCs w:val="24"/>
                    </w:rPr>
                  </w:pPr>
                  <w:r>
                    <w:rPr>
                      <w:sz w:val="22"/>
                      <w:szCs w:val="24"/>
                    </w:rPr>
                    <w:t>Форма 4. Сведения о наличии опыта</w:t>
                  </w:r>
                  <w:r w:rsidR="00C25E60">
                    <w:rPr>
                      <w:sz w:val="22"/>
                      <w:szCs w:val="24"/>
                    </w:rPr>
                    <w:t xml:space="preserve"> оказания аналогичных услуг.          </w:t>
                  </w:r>
                  <w:r w:rsidR="00C25E60" w:rsidRPr="00C25E60">
                    <w:rPr>
                      <w:sz w:val="22"/>
                      <w:szCs w:val="24"/>
                    </w:rPr>
                    <w:t>Участник предоставляет копии договоров</w:t>
                  </w:r>
                  <w:r w:rsidR="00C25E60">
                    <w:rPr>
                      <w:sz w:val="22"/>
                      <w:szCs w:val="24"/>
                    </w:rPr>
                    <w:t xml:space="preserve"> и актов.</w:t>
                  </w:r>
                </w:p>
              </w:tc>
            </w:tr>
            <w:tr w:rsidR="00AB4CB2" w:rsidRPr="00055334" w14:paraId="7A914079" w14:textId="77777777" w:rsidTr="000921D4">
              <w:trPr>
                <w:trHeight w:val="704"/>
              </w:trPr>
              <w:tc>
                <w:tcPr>
                  <w:tcW w:w="560" w:type="dxa"/>
                  <w:vMerge/>
                  <w:tcBorders>
                    <w:left w:val="single" w:sz="4" w:space="0" w:color="auto"/>
                    <w:right w:val="single" w:sz="4" w:space="0" w:color="auto"/>
                  </w:tcBorders>
                  <w:vAlign w:val="center"/>
                </w:tcPr>
                <w:p w14:paraId="38744FD5" w14:textId="77777777" w:rsidR="00AB4CB2" w:rsidRPr="00055334" w:rsidRDefault="00AB4CB2" w:rsidP="00BB77A6">
                  <w:pPr>
                    <w:ind w:right="-108"/>
                    <w:rPr>
                      <w:sz w:val="22"/>
                      <w:szCs w:val="24"/>
                    </w:rPr>
                  </w:pPr>
                </w:p>
              </w:tc>
              <w:tc>
                <w:tcPr>
                  <w:tcW w:w="3373" w:type="dxa"/>
                  <w:vMerge/>
                  <w:tcBorders>
                    <w:left w:val="single" w:sz="4" w:space="0" w:color="auto"/>
                    <w:right w:val="single" w:sz="4" w:space="0" w:color="auto"/>
                  </w:tcBorders>
                </w:tcPr>
                <w:p w14:paraId="612764BC" w14:textId="77777777" w:rsidR="00AB4CB2" w:rsidRPr="00055334" w:rsidRDefault="00AB4CB2" w:rsidP="00BB77A6">
                  <w:pPr>
                    <w:ind w:right="-108"/>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F506FA4" w14:textId="4ADF05BE" w:rsidR="00AB4CB2" w:rsidRPr="00055334" w:rsidRDefault="00AB4CB2" w:rsidP="00BB77A6">
                  <w:pPr>
                    <w:suppressAutoHyphens/>
                    <w:ind w:right="-108"/>
                    <w:contextualSpacing/>
                    <w:jc w:val="center"/>
                    <w:rPr>
                      <w:sz w:val="22"/>
                      <w:szCs w:val="24"/>
                    </w:rPr>
                  </w:pPr>
                  <w:r w:rsidRPr="00055334">
                    <w:rPr>
                      <w:sz w:val="22"/>
                      <w:szCs w:val="24"/>
                    </w:rPr>
                    <w:t xml:space="preserve">от </w:t>
                  </w:r>
                  <w:r>
                    <w:rPr>
                      <w:sz w:val="22"/>
                      <w:szCs w:val="24"/>
                    </w:rPr>
                    <w:t>20</w:t>
                  </w:r>
                  <w:r w:rsidRPr="00055334">
                    <w:rPr>
                      <w:sz w:val="22"/>
                      <w:szCs w:val="24"/>
                    </w:rPr>
                    <w:t xml:space="preserve"> до </w:t>
                  </w:r>
                  <w:r>
                    <w:rPr>
                      <w:sz w:val="22"/>
                      <w:szCs w:val="24"/>
                    </w:rPr>
                    <w:t>40</w:t>
                  </w:r>
                </w:p>
              </w:tc>
              <w:tc>
                <w:tcPr>
                  <w:tcW w:w="993" w:type="dxa"/>
                  <w:tcBorders>
                    <w:top w:val="single" w:sz="4" w:space="0" w:color="auto"/>
                    <w:left w:val="single" w:sz="4" w:space="0" w:color="auto"/>
                    <w:right w:val="single" w:sz="4" w:space="0" w:color="auto"/>
                  </w:tcBorders>
                  <w:vAlign w:val="center"/>
                </w:tcPr>
                <w:p w14:paraId="0BD7BD46" w14:textId="1A13348A" w:rsidR="00AB4CB2" w:rsidRPr="00055334" w:rsidRDefault="00AB4CB2" w:rsidP="00BB77A6">
                  <w:pPr>
                    <w:suppressAutoHyphens/>
                    <w:ind w:right="-108"/>
                    <w:contextualSpacing/>
                    <w:jc w:val="center"/>
                    <w:rPr>
                      <w:sz w:val="22"/>
                      <w:szCs w:val="24"/>
                    </w:rPr>
                  </w:pPr>
                  <w:r>
                    <w:rPr>
                      <w:sz w:val="22"/>
                      <w:szCs w:val="24"/>
                    </w:rPr>
                    <w:t>15</w:t>
                  </w:r>
                </w:p>
              </w:tc>
              <w:tc>
                <w:tcPr>
                  <w:tcW w:w="4205" w:type="dxa"/>
                  <w:vMerge/>
                  <w:tcBorders>
                    <w:left w:val="single" w:sz="4" w:space="0" w:color="auto"/>
                    <w:right w:val="single" w:sz="4" w:space="0" w:color="auto"/>
                  </w:tcBorders>
                </w:tcPr>
                <w:p w14:paraId="6E84DFF9" w14:textId="063A4938" w:rsidR="00AB4CB2" w:rsidRPr="00055334" w:rsidRDefault="00AB4CB2" w:rsidP="00BB77A6">
                  <w:pPr>
                    <w:suppressAutoHyphens/>
                    <w:ind w:right="-108"/>
                    <w:contextualSpacing/>
                    <w:jc w:val="center"/>
                    <w:rPr>
                      <w:sz w:val="22"/>
                      <w:szCs w:val="24"/>
                    </w:rPr>
                  </w:pPr>
                </w:p>
              </w:tc>
            </w:tr>
            <w:tr w:rsidR="00AB4CB2" w:rsidRPr="00055334" w14:paraId="1511767D" w14:textId="77777777" w:rsidTr="000921D4">
              <w:trPr>
                <w:trHeight w:val="505"/>
              </w:trPr>
              <w:tc>
                <w:tcPr>
                  <w:tcW w:w="560" w:type="dxa"/>
                  <w:vMerge/>
                  <w:tcBorders>
                    <w:left w:val="single" w:sz="4" w:space="0" w:color="auto"/>
                    <w:right w:val="single" w:sz="4" w:space="0" w:color="auto"/>
                  </w:tcBorders>
                  <w:vAlign w:val="center"/>
                </w:tcPr>
                <w:p w14:paraId="31636D40" w14:textId="77777777" w:rsidR="00AB4CB2" w:rsidRPr="00055334" w:rsidRDefault="00AB4CB2" w:rsidP="00BB77A6">
                  <w:pPr>
                    <w:ind w:right="-108"/>
                    <w:rPr>
                      <w:sz w:val="22"/>
                      <w:szCs w:val="24"/>
                      <w:lang w:val="en-US"/>
                    </w:rPr>
                  </w:pPr>
                </w:p>
              </w:tc>
              <w:tc>
                <w:tcPr>
                  <w:tcW w:w="3373" w:type="dxa"/>
                  <w:vMerge/>
                  <w:tcBorders>
                    <w:left w:val="single" w:sz="4" w:space="0" w:color="auto"/>
                    <w:right w:val="single" w:sz="4" w:space="0" w:color="auto"/>
                  </w:tcBorders>
                </w:tcPr>
                <w:p w14:paraId="4E62FD80" w14:textId="77777777" w:rsidR="00AB4CB2" w:rsidRPr="00055334" w:rsidRDefault="00AB4CB2" w:rsidP="00BB77A6">
                  <w:pPr>
                    <w:ind w:right="-108"/>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6A3FBC1" w14:textId="449ED8AD" w:rsidR="00AB4CB2" w:rsidRPr="00055334" w:rsidRDefault="00AB4CB2" w:rsidP="00BB77A6">
                  <w:pPr>
                    <w:suppressAutoHyphens/>
                    <w:ind w:right="-108"/>
                    <w:contextualSpacing/>
                    <w:jc w:val="center"/>
                    <w:rPr>
                      <w:sz w:val="22"/>
                      <w:szCs w:val="24"/>
                    </w:rPr>
                  </w:pPr>
                  <w:r>
                    <w:rPr>
                      <w:sz w:val="22"/>
                      <w:szCs w:val="24"/>
                    </w:rPr>
                    <w:t>19</w:t>
                  </w:r>
                  <w:r w:rsidRPr="00055334">
                    <w:rPr>
                      <w:sz w:val="22"/>
                      <w:szCs w:val="24"/>
                    </w:rPr>
                    <w:t xml:space="preserve"> и менее</w:t>
                  </w:r>
                </w:p>
              </w:tc>
              <w:tc>
                <w:tcPr>
                  <w:tcW w:w="993" w:type="dxa"/>
                  <w:tcBorders>
                    <w:top w:val="single" w:sz="4" w:space="0" w:color="auto"/>
                    <w:left w:val="single" w:sz="4" w:space="0" w:color="auto"/>
                    <w:right w:val="single" w:sz="4" w:space="0" w:color="auto"/>
                  </w:tcBorders>
                  <w:vAlign w:val="center"/>
                </w:tcPr>
                <w:p w14:paraId="1BFDF64E" w14:textId="77777777" w:rsidR="00AB4CB2" w:rsidRPr="00055334" w:rsidRDefault="00AB4CB2" w:rsidP="00BB77A6">
                  <w:pPr>
                    <w:suppressAutoHyphens/>
                    <w:ind w:right="-108"/>
                    <w:contextualSpacing/>
                    <w:jc w:val="center"/>
                    <w:rPr>
                      <w:sz w:val="22"/>
                      <w:szCs w:val="24"/>
                    </w:rPr>
                  </w:pPr>
                  <w:r w:rsidRPr="00055334">
                    <w:rPr>
                      <w:sz w:val="22"/>
                      <w:szCs w:val="24"/>
                    </w:rPr>
                    <w:t>0</w:t>
                  </w:r>
                </w:p>
              </w:tc>
              <w:tc>
                <w:tcPr>
                  <w:tcW w:w="4205" w:type="dxa"/>
                  <w:vMerge/>
                  <w:tcBorders>
                    <w:left w:val="single" w:sz="4" w:space="0" w:color="auto"/>
                    <w:right w:val="single" w:sz="4" w:space="0" w:color="auto"/>
                  </w:tcBorders>
                </w:tcPr>
                <w:p w14:paraId="78DEC3FB" w14:textId="201799B8" w:rsidR="00AB4CB2" w:rsidRPr="00055334" w:rsidRDefault="00AB4CB2" w:rsidP="00BB77A6">
                  <w:pPr>
                    <w:suppressAutoHyphens/>
                    <w:ind w:right="-108"/>
                    <w:contextualSpacing/>
                    <w:jc w:val="center"/>
                    <w:rPr>
                      <w:sz w:val="22"/>
                      <w:szCs w:val="24"/>
                    </w:rPr>
                  </w:pPr>
                </w:p>
              </w:tc>
            </w:tr>
            <w:tr w:rsidR="00AB4CB2" w:rsidRPr="00055334" w14:paraId="3494F088" w14:textId="77777777" w:rsidTr="000921D4">
              <w:trPr>
                <w:trHeight w:val="595"/>
              </w:trPr>
              <w:tc>
                <w:tcPr>
                  <w:tcW w:w="560" w:type="dxa"/>
                  <w:vMerge w:val="restart"/>
                  <w:tcBorders>
                    <w:left w:val="single" w:sz="4" w:space="0" w:color="auto"/>
                    <w:right w:val="single" w:sz="4" w:space="0" w:color="auto"/>
                  </w:tcBorders>
                  <w:vAlign w:val="center"/>
                </w:tcPr>
                <w:p w14:paraId="59FB4817" w14:textId="10585743" w:rsidR="00AB4CB2" w:rsidRPr="00055334" w:rsidRDefault="00AB4CB2" w:rsidP="00B21FAE">
                  <w:pPr>
                    <w:ind w:right="-108"/>
                    <w:rPr>
                      <w:sz w:val="22"/>
                      <w:szCs w:val="24"/>
                    </w:rPr>
                  </w:pPr>
                  <w:r w:rsidRPr="00055334">
                    <w:rPr>
                      <w:sz w:val="22"/>
                      <w:szCs w:val="24"/>
                    </w:rPr>
                    <w:t>2.</w:t>
                  </w:r>
                  <w:r>
                    <w:rPr>
                      <w:sz w:val="22"/>
                      <w:szCs w:val="24"/>
                    </w:rPr>
                    <w:t>2</w:t>
                  </w:r>
                  <w:r w:rsidRPr="00055334">
                    <w:rPr>
                      <w:sz w:val="22"/>
                      <w:szCs w:val="24"/>
                    </w:rPr>
                    <w:t>.</w:t>
                  </w:r>
                </w:p>
              </w:tc>
              <w:tc>
                <w:tcPr>
                  <w:tcW w:w="3373" w:type="dxa"/>
                  <w:vMerge w:val="restart"/>
                  <w:tcBorders>
                    <w:left w:val="single" w:sz="4" w:space="0" w:color="auto"/>
                    <w:right w:val="single" w:sz="4" w:space="0" w:color="auto"/>
                  </w:tcBorders>
                </w:tcPr>
                <w:p w14:paraId="18097A6B" w14:textId="46C5CF55" w:rsidR="00AB4CB2" w:rsidRPr="00055334" w:rsidRDefault="00AB4CB2" w:rsidP="00BB77A6">
                  <w:pPr>
                    <w:ind w:right="-108"/>
                    <w:rPr>
                      <w:sz w:val="22"/>
                      <w:szCs w:val="22"/>
                    </w:rPr>
                  </w:pPr>
                  <w:r w:rsidRPr="00752300">
                    <w:rPr>
                      <w:sz w:val="22"/>
                      <w:szCs w:val="22"/>
                    </w:rPr>
                    <w:t>Наличие опыта разработки дизайна и проектирования постоянно действующих выставочных залов или временной выставочной инфраструктуры за период 2010-2017 гг.</w:t>
                  </w:r>
                </w:p>
              </w:tc>
              <w:tc>
                <w:tcPr>
                  <w:tcW w:w="1417" w:type="dxa"/>
                  <w:tcBorders>
                    <w:top w:val="single" w:sz="4" w:space="0" w:color="auto"/>
                    <w:left w:val="single" w:sz="4" w:space="0" w:color="auto"/>
                    <w:bottom w:val="single" w:sz="4" w:space="0" w:color="auto"/>
                    <w:right w:val="single" w:sz="4" w:space="0" w:color="auto"/>
                  </w:tcBorders>
                  <w:vAlign w:val="center"/>
                </w:tcPr>
                <w:p w14:paraId="3EAA091A" w14:textId="061EAB24" w:rsidR="00AB4CB2" w:rsidRPr="00055334" w:rsidRDefault="00AB4CB2" w:rsidP="00BB77A6">
                  <w:pPr>
                    <w:suppressAutoHyphens/>
                    <w:ind w:right="-108"/>
                    <w:contextualSpacing/>
                    <w:jc w:val="center"/>
                    <w:rPr>
                      <w:sz w:val="22"/>
                      <w:szCs w:val="24"/>
                    </w:rPr>
                  </w:pPr>
                  <w:r>
                    <w:rPr>
                      <w:sz w:val="22"/>
                      <w:szCs w:val="24"/>
                    </w:rPr>
                    <w:t>2</w:t>
                  </w:r>
                  <w:r w:rsidRPr="00055334">
                    <w:rPr>
                      <w:sz w:val="22"/>
                      <w:szCs w:val="24"/>
                    </w:rPr>
                    <w:t>0 и более</w:t>
                  </w:r>
                </w:p>
              </w:tc>
              <w:tc>
                <w:tcPr>
                  <w:tcW w:w="993" w:type="dxa"/>
                  <w:tcBorders>
                    <w:top w:val="single" w:sz="4" w:space="0" w:color="auto"/>
                    <w:left w:val="single" w:sz="4" w:space="0" w:color="auto"/>
                    <w:right w:val="single" w:sz="4" w:space="0" w:color="auto"/>
                  </w:tcBorders>
                  <w:vAlign w:val="center"/>
                </w:tcPr>
                <w:p w14:paraId="1C2C070F" w14:textId="07E8D026" w:rsidR="00AB4CB2" w:rsidRPr="00055334" w:rsidRDefault="00AB4CB2" w:rsidP="00BB77A6">
                  <w:pPr>
                    <w:suppressAutoHyphens/>
                    <w:ind w:right="-108"/>
                    <w:contextualSpacing/>
                    <w:jc w:val="center"/>
                    <w:rPr>
                      <w:sz w:val="22"/>
                      <w:szCs w:val="24"/>
                    </w:rPr>
                  </w:pPr>
                  <w:r>
                    <w:rPr>
                      <w:sz w:val="22"/>
                      <w:szCs w:val="24"/>
                    </w:rPr>
                    <w:t>20</w:t>
                  </w:r>
                </w:p>
              </w:tc>
              <w:tc>
                <w:tcPr>
                  <w:tcW w:w="4205" w:type="dxa"/>
                  <w:vMerge w:val="restart"/>
                  <w:tcBorders>
                    <w:left w:val="single" w:sz="4" w:space="0" w:color="auto"/>
                    <w:right w:val="single" w:sz="4" w:space="0" w:color="auto"/>
                  </w:tcBorders>
                </w:tcPr>
                <w:p w14:paraId="1AEEAE47" w14:textId="55948F82" w:rsidR="00AB4CB2" w:rsidRPr="00AB4CB2" w:rsidRDefault="00AB4CB2" w:rsidP="00AB4CB2">
                  <w:pPr>
                    <w:suppressAutoHyphens/>
                    <w:ind w:right="-108"/>
                    <w:contextualSpacing/>
                    <w:jc w:val="center"/>
                    <w:rPr>
                      <w:sz w:val="22"/>
                      <w:szCs w:val="24"/>
                    </w:rPr>
                  </w:pPr>
                  <w:r w:rsidRPr="00AB4CB2">
                    <w:rPr>
                      <w:sz w:val="22"/>
                      <w:szCs w:val="24"/>
                    </w:rPr>
                    <w:t xml:space="preserve">Подкритерий оценивается по общему </w:t>
                  </w:r>
                  <w:r w:rsidRPr="00C25E60">
                    <w:rPr>
                      <w:sz w:val="22"/>
                      <w:szCs w:val="24"/>
                    </w:rPr>
                    <w:t xml:space="preserve">количеству </w:t>
                  </w:r>
                  <w:r w:rsidR="00C25E60" w:rsidRPr="00C25E60">
                    <w:rPr>
                      <w:sz w:val="22"/>
                      <w:szCs w:val="24"/>
                    </w:rPr>
                    <w:t xml:space="preserve">исполненных </w:t>
                  </w:r>
                  <w:r w:rsidRPr="00C25E60">
                    <w:rPr>
                      <w:sz w:val="22"/>
                      <w:szCs w:val="24"/>
                    </w:rPr>
                    <w:t>договоров</w:t>
                  </w:r>
                  <w:r w:rsidR="00C25E60" w:rsidRPr="00C25E60">
                    <w:rPr>
                      <w:sz w:val="22"/>
                      <w:szCs w:val="24"/>
                    </w:rPr>
                    <w:t>,</w:t>
                  </w:r>
                  <w:r w:rsidRPr="00C25E60">
                    <w:rPr>
                      <w:sz w:val="22"/>
                      <w:szCs w:val="24"/>
                    </w:rPr>
                    <w:t xml:space="preserve"> не</w:t>
                  </w:r>
                  <w:r w:rsidRPr="00AB4CB2">
                    <w:rPr>
                      <w:sz w:val="22"/>
                      <w:szCs w:val="24"/>
                    </w:rPr>
                    <w:t xml:space="preserve"> имеющих рекламаций на дату окончания срока подачи заявок за указанный период.</w:t>
                  </w:r>
                </w:p>
                <w:p w14:paraId="03321D26" w14:textId="2CA7A6C0" w:rsidR="00AB4CB2" w:rsidRPr="00055334" w:rsidRDefault="00C25E60" w:rsidP="00AB4CB2">
                  <w:pPr>
                    <w:suppressAutoHyphens/>
                    <w:ind w:right="-108"/>
                    <w:contextualSpacing/>
                    <w:jc w:val="center"/>
                    <w:rPr>
                      <w:sz w:val="22"/>
                      <w:szCs w:val="24"/>
                    </w:rPr>
                  </w:pPr>
                  <w:r w:rsidRPr="00C25E60">
                    <w:rPr>
                      <w:sz w:val="22"/>
                      <w:szCs w:val="24"/>
                    </w:rPr>
                    <w:t>Форма 4. Сведения о наличии опыта оказания аналогичных услуг</w:t>
                  </w:r>
                  <w:r>
                    <w:rPr>
                      <w:sz w:val="22"/>
                      <w:szCs w:val="24"/>
                    </w:rPr>
                    <w:t xml:space="preserve">.          </w:t>
                  </w:r>
                  <w:r w:rsidRPr="00C25E60">
                    <w:rPr>
                      <w:sz w:val="22"/>
                      <w:szCs w:val="24"/>
                    </w:rPr>
                    <w:t xml:space="preserve"> </w:t>
                  </w:r>
                  <w:r w:rsidR="00AB4CB2" w:rsidRPr="00AB4CB2">
                    <w:rPr>
                      <w:sz w:val="22"/>
                      <w:szCs w:val="24"/>
                    </w:rPr>
                    <w:t>Участник предоставляет копии договоров и справку с указанием количества и презентацией объектов</w:t>
                  </w:r>
                  <w:r>
                    <w:rPr>
                      <w:sz w:val="22"/>
                      <w:szCs w:val="24"/>
                    </w:rPr>
                    <w:t>.</w:t>
                  </w:r>
                </w:p>
              </w:tc>
            </w:tr>
            <w:tr w:rsidR="00AB4CB2" w:rsidRPr="00055334" w14:paraId="5AB19831" w14:textId="77777777" w:rsidTr="000921D4">
              <w:trPr>
                <w:trHeight w:val="595"/>
              </w:trPr>
              <w:tc>
                <w:tcPr>
                  <w:tcW w:w="560" w:type="dxa"/>
                  <w:vMerge/>
                  <w:tcBorders>
                    <w:left w:val="single" w:sz="4" w:space="0" w:color="auto"/>
                    <w:right w:val="single" w:sz="4" w:space="0" w:color="auto"/>
                  </w:tcBorders>
                  <w:vAlign w:val="center"/>
                </w:tcPr>
                <w:p w14:paraId="50DC4DF3" w14:textId="77777777" w:rsidR="00AB4CB2" w:rsidRPr="00055334" w:rsidRDefault="00AB4CB2" w:rsidP="00BB77A6">
                  <w:pPr>
                    <w:ind w:right="-108"/>
                    <w:rPr>
                      <w:sz w:val="22"/>
                      <w:szCs w:val="24"/>
                    </w:rPr>
                  </w:pPr>
                </w:p>
              </w:tc>
              <w:tc>
                <w:tcPr>
                  <w:tcW w:w="3373" w:type="dxa"/>
                  <w:vMerge/>
                  <w:tcBorders>
                    <w:left w:val="single" w:sz="4" w:space="0" w:color="auto"/>
                    <w:right w:val="single" w:sz="4" w:space="0" w:color="auto"/>
                  </w:tcBorders>
                </w:tcPr>
                <w:p w14:paraId="2EA74B21" w14:textId="77777777" w:rsidR="00AB4CB2" w:rsidRPr="00055334" w:rsidRDefault="00AB4CB2" w:rsidP="00BB77A6">
                  <w:pPr>
                    <w:ind w:right="-108"/>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2FA0162" w14:textId="59EDD01C" w:rsidR="00AB4CB2" w:rsidRPr="00055334" w:rsidRDefault="00AB4CB2" w:rsidP="00BB77A6">
                  <w:pPr>
                    <w:suppressAutoHyphens/>
                    <w:ind w:right="-108"/>
                    <w:contextualSpacing/>
                    <w:jc w:val="center"/>
                    <w:rPr>
                      <w:sz w:val="22"/>
                      <w:szCs w:val="24"/>
                    </w:rPr>
                  </w:pPr>
                  <w:r w:rsidRPr="00055334">
                    <w:rPr>
                      <w:sz w:val="22"/>
                      <w:szCs w:val="24"/>
                    </w:rPr>
                    <w:t xml:space="preserve">от </w:t>
                  </w:r>
                  <w:r>
                    <w:rPr>
                      <w:sz w:val="22"/>
                      <w:szCs w:val="24"/>
                    </w:rPr>
                    <w:t>10</w:t>
                  </w:r>
                  <w:r w:rsidRPr="00055334">
                    <w:rPr>
                      <w:sz w:val="22"/>
                      <w:szCs w:val="24"/>
                    </w:rPr>
                    <w:t xml:space="preserve"> до </w:t>
                  </w:r>
                  <w:r>
                    <w:rPr>
                      <w:sz w:val="22"/>
                      <w:szCs w:val="24"/>
                    </w:rPr>
                    <w:t>20</w:t>
                  </w:r>
                </w:p>
              </w:tc>
              <w:tc>
                <w:tcPr>
                  <w:tcW w:w="993" w:type="dxa"/>
                  <w:tcBorders>
                    <w:top w:val="single" w:sz="4" w:space="0" w:color="auto"/>
                    <w:left w:val="single" w:sz="4" w:space="0" w:color="auto"/>
                    <w:right w:val="single" w:sz="4" w:space="0" w:color="auto"/>
                  </w:tcBorders>
                  <w:vAlign w:val="center"/>
                </w:tcPr>
                <w:p w14:paraId="2C1408FC" w14:textId="59EFF323" w:rsidR="00AB4CB2" w:rsidRPr="00055334" w:rsidRDefault="00AB4CB2" w:rsidP="00BB77A6">
                  <w:pPr>
                    <w:suppressAutoHyphens/>
                    <w:ind w:right="-108"/>
                    <w:contextualSpacing/>
                    <w:jc w:val="center"/>
                    <w:rPr>
                      <w:sz w:val="22"/>
                      <w:szCs w:val="24"/>
                    </w:rPr>
                  </w:pPr>
                  <w:r>
                    <w:rPr>
                      <w:sz w:val="22"/>
                      <w:szCs w:val="24"/>
                    </w:rPr>
                    <w:t>10</w:t>
                  </w:r>
                </w:p>
              </w:tc>
              <w:tc>
                <w:tcPr>
                  <w:tcW w:w="4205" w:type="dxa"/>
                  <w:vMerge/>
                  <w:tcBorders>
                    <w:left w:val="single" w:sz="4" w:space="0" w:color="auto"/>
                    <w:right w:val="single" w:sz="4" w:space="0" w:color="auto"/>
                  </w:tcBorders>
                </w:tcPr>
                <w:p w14:paraId="17A9731B" w14:textId="77777777" w:rsidR="00AB4CB2" w:rsidRPr="00055334" w:rsidRDefault="00AB4CB2" w:rsidP="00BB77A6">
                  <w:pPr>
                    <w:suppressAutoHyphens/>
                    <w:ind w:right="-108"/>
                    <w:contextualSpacing/>
                    <w:jc w:val="center"/>
                    <w:rPr>
                      <w:sz w:val="22"/>
                      <w:szCs w:val="24"/>
                    </w:rPr>
                  </w:pPr>
                </w:p>
              </w:tc>
            </w:tr>
            <w:tr w:rsidR="00AB4CB2" w:rsidRPr="00055334" w14:paraId="1C969A09" w14:textId="77777777" w:rsidTr="000921D4">
              <w:trPr>
                <w:trHeight w:val="1005"/>
              </w:trPr>
              <w:tc>
                <w:tcPr>
                  <w:tcW w:w="560" w:type="dxa"/>
                  <w:vMerge/>
                  <w:tcBorders>
                    <w:left w:val="single" w:sz="4" w:space="0" w:color="auto"/>
                    <w:right w:val="single" w:sz="4" w:space="0" w:color="auto"/>
                  </w:tcBorders>
                  <w:vAlign w:val="center"/>
                </w:tcPr>
                <w:p w14:paraId="6A287148" w14:textId="77777777" w:rsidR="00AB4CB2" w:rsidRPr="00055334" w:rsidRDefault="00AB4CB2" w:rsidP="00BB77A6">
                  <w:pPr>
                    <w:ind w:right="-108"/>
                    <w:rPr>
                      <w:sz w:val="22"/>
                      <w:szCs w:val="24"/>
                    </w:rPr>
                  </w:pPr>
                </w:p>
              </w:tc>
              <w:tc>
                <w:tcPr>
                  <w:tcW w:w="3373" w:type="dxa"/>
                  <w:vMerge/>
                  <w:tcBorders>
                    <w:left w:val="single" w:sz="4" w:space="0" w:color="auto"/>
                    <w:right w:val="single" w:sz="4" w:space="0" w:color="auto"/>
                  </w:tcBorders>
                </w:tcPr>
                <w:p w14:paraId="2C8EBD0F" w14:textId="77777777" w:rsidR="00AB4CB2" w:rsidRPr="00055334" w:rsidRDefault="00AB4CB2" w:rsidP="00BB77A6">
                  <w:pPr>
                    <w:ind w:right="-108"/>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AF7C37C" w14:textId="574BE561" w:rsidR="00AB4CB2" w:rsidRPr="00055334" w:rsidRDefault="00AB4CB2" w:rsidP="00BB77A6">
                  <w:pPr>
                    <w:suppressAutoHyphens/>
                    <w:ind w:right="-108"/>
                    <w:contextualSpacing/>
                    <w:jc w:val="center"/>
                    <w:rPr>
                      <w:sz w:val="22"/>
                      <w:szCs w:val="24"/>
                    </w:rPr>
                  </w:pPr>
                  <w:r>
                    <w:rPr>
                      <w:sz w:val="22"/>
                      <w:szCs w:val="24"/>
                    </w:rPr>
                    <w:t>9</w:t>
                  </w:r>
                  <w:r w:rsidRPr="00055334">
                    <w:rPr>
                      <w:sz w:val="22"/>
                      <w:szCs w:val="24"/>
                    </w:rPr>
                    <w:t xml:space="preserve"> и менее</w:t>
                  </w:r>
                </w:p>
              </w:tc>
              <w:tc>
                <w:tcPr>
                  <w:tcW w:w="993" w:type="dxa"/>
                  <w:tcBorders>
                    <w:top w:val="single" w:sz="4" w:space="0" w:color="auto"/>
                    <w:left w:val="single" w:sz="4" w:space="0" w:color="auto"/>
                    <w:right w:val="single" w:sz="4" w:space="0" w:color="auto"/>
                  </w:tcBorders>
                  <w:vAlign w:val="center"/>
                </w:tcPr>
                <w:p w14:paraId="0E13607D" w14:textId="77777777" w:rsidR="00AB4CB2" w:rsidRPr="00055334" w:rsidRDefault="00AB4CB2" w:rsidP="00BB77A6">
                  <w:pPr>
                    <w:suppressAutoHyphens/>
                    <w:ind w:right="-108"/>
                    <w:contextualSpacing/>
                    <w:jc w:val="center"/>
                    <w:rPr>
                      <w:sz w:val="22"/>
                      <w:szCs w:val="24"/>
                    </w:rPr>
                  </w:pPr>
                  <w:r w:rsidRPr="00055334">
                    <w:rPr>
                      <w:sz w:val="22"/>
                      <w:szCs w:val="24"/>
                    </w:rPr>
                    <w:t>0</w:t>
                  </w:r>
                </w:p>
              </w:tc>
              <w:tc>
                <w:tcPr>
                  <w:tcW w:w="4205" w:type="dxa"/>
                  <w:vMerge/>
                  <w:tcBorders>
                    <w:left w:val="single" w:sz="4" w:space="0" w:color="auto"/>
                    <w:right w:val="single" w:sz="4" w:space="0" w:color="auto"/>
                  </w:tcBorders>
                </w:tcPr>
                <w:p w14:paraId="18695961" w14:textId="77777777" w:rsidR="00AB4CB2" w:rsidRPr="00055334" w:rsidRDefault="00AB4CB2" w:rsidP="00BB77A6">
                  <w:pPr>
                    <w:suppressAutoHyphens/>
                    <w:ind w:right="-108"/>
                    <w:contextualSpacing/>
                    <w:jc w:val="center"/>
                    <w:rPr>
                      <w:sz w:val="22"/>
                      <w:szCs w:val="24"/>
                    </w:rPr>
                  </w:pPr>
                </w:p>
              </w:tc>
            </w:tr>
            <w:tr w:rsidR="00916D01" w:rsidRPr="00055334" w14:paraId="32FE4443" w14:textId="77777777" w:rsidTr="000921D4">
              <w:trPr>
                <w:trHeight w:val="770"/>
              </w:trPr>
              <w:tc>
                <w:tcPr>
                  <w:tcW w:w="560" w:type="dxa"/>
                  <w:vMerge w:val="restart"/>
                  <w:tcBorders>
                    <w:left w:val="single" w:sz="4" w:space="0" w:color="auto"/>
                    <w:right w:val="single" w:sz="4" w:space="0" w:color="auto"/>
                  </w:tcBorders>
                  <w:vAlign w:val="center"/>
                </w:tcPr>
                <w:p w14:paraId="589FFCCC" w14:textId="1A1DC926" w:rsidR="00916D01" w:rsidRPr="00055334" w:rsidRDefault="00916D01" w:rsidP="00AB4CB2">
                  <w:pPr>
                    <w:ind w:right="-108"/>
                    <w:rPr>
                      <w:sz w:val="22"/>
                      <w:szCs w:val="24"/>
                    </w:rPr>
                  </w:pPr>
                  <w:r w:rsidRPr="00C25E60">
                    <w:rPr>
                      <w:sz w:val="22"/>
                      <w:szCs w:val="24"/>
                    </w:rPr>
                    <w:t>2.</w:t>
                  </w:r>
                  <w:r w:rsidR="00AB4CB2">
                    <w:rPr>
                      <w:sz w:val="22"/>
                      <w:szCs w:val="24"/>
                    </w:rPr>
                    <w:t>3</w:t>
                  </w:r>
                  <w:r w:rsidRPr="00055334">
                    <w:rPr>
                      <w:sz w:val="22"/>
                      <w:szCs w:val="24"/>
                    </w:rPr>
                    <w:t>.</w:t>
                  </w:r>
                </w:p>
              </w:tc>
              <w:tc>
                <w:tcPr>
                  <w:tcW w:w="3373" w:type="dxa"/>
                  <w:vMerge w:val="restart"/>
                  <w:tcBorders>
                    <w:left w:val="single" w:sz="4" w:space="0" w:color="auto"/>
                    <w:right w:val="single" w:sz="4" w:space="0" w:color="auto"/>
                  </w:tcBorders>
                </w:tcPr>
                <w:p w14:paraId="0CB1FA6D" w14:textId="20EE9880" w:rsidR="00916D01" w:rsidRPr="00055334" w:rsidRDefault="00A776F7" w:rsidP="00BB77A6">
                  <w:pPr>
                    <w:ind w:right="-108"/>
                    <w:rPr>
                      <w:sz w:val="22"/>
                      <w:szCs w:val="22"/>
                    </w:rPr>
                  </w:pPr>
                  <w:r w:rsidRPr="00752300">
                    <w:rPr>
                      <w:sz w:val="22"/>
                      <w:szCs w:val="22"/>
                    </w:rPr>
                    <w:t>Наличие у сотрудников участника закупки следующих специалистов: дизайнер, сметчик, проектировщик, главный инженер проекта (ГИП), с опытом работы от 5 лет и выше.</w:t>
                  </w:r>
                </w:p>
              </w:tc>
              <w:tc>
                <w:tcPr>
                  <w:tcW w:w="1417" w:type="dxa"/>
                  <w:tcBorders>
                    <w:top w:val="single" w:sz="4" w:space="0" w:color="auto"/>
                    <w:left w:val="single" w:sz="4" w:space="0" w:color="auto"/>
                    <w:bottom w:val="single" w:sz="4" w:space="0" w:color="auto"/>
                    <w:right w:val="single" w:sz="4" w:space="0" w:color="auto"/>
                  </w:tcBorders>
                  <w:vAlign w:val="center"/>
                </w:tcPr>
                <w:p w14:paraId="22E0D2AF" w14:textId="77777777" w:rsidR="00916D01" w:rsidRPr="00055334" w:rsidRDefault="00916D01" w:rsidP="00BB77A6">
                  <w:pPr>
                    <w:suppressAutoHyphens/>
                    <w:ind w:right="-108"/>
                    <w:contextualSpacing/>
                    <w:jc w:val="center"/>
                    <w:rPr>
                      <w:sz w:val="22"/>
                      <w:szCs w:val="24"/>
                    </w:rPr>
                  </w:pPr>
                  <w:r w:rsidRPr="00055334">
                    <w:rPr>
                      <w:sz w:val="22"/>
                      <w:szCs w:val="24"/>
                    </w:rPr>
                    <w:t>наличие</w:t>
                  </w:r>
                </w:p>
              </w:tc>
              <w:tc>
                <w:tcPr>
                  <w:tcW w:w="993" w:type="dxa"/>
                  <w:tcBorders>
                    <w:top w:val="single" w:sz="4" w:space="0" w:color="auto"/>
                    <w:left w:val="single" w:sz="4" w:space="0" w:color="auto"/>
                    <w:right w:val="single" w:sz="4" w:space="0" w:color="auto"/>
                  </w:tcBorders>
                  <w:vAlign w:val="center"/>
                </w:tcPr>
                <w:p w14:paraId="25FF4810" w14:textId="7B745FFF" w:rsidR="00916D01" w:rsidRPr="00055334" w:rsidRDefault="00B21FAE" w:rsidP="00BB77A6">
                  <w:pPr>
                    <w:suppressAutoHyphens/>
                    <w:ind w:right="-108"/>
                    <w:contextualSpacing/>
                    <w:jc w:val="center"/>
                    <w:rPr>
                      <w:sz w:val="22"/>
                      <w:szCs w:val="24"/>
                    </w:rPr>
                  </w:pPr>
                  <w:r>
                    <w:rPr>
                      <w:sz w:val="22"/>
                      <w:szCs w:val="24"/>
                    </w:rPr>
                    <w:t>20</w:t>
                  </w:r>
                </w:p>
              </w:tc>
              <w:tc>
                <w:tcPr>
                  <w:tcW w:w="4205" w:type="dxa"/>
                  <w:vMerge w:val="restart"/>
                  <w:tcBorders>
                    <w:left w:val="single" w:sz="4" w:space="0" w:color="auto"/>
                    <w:right w:val="single" w:sz="4" w:space="0" w:color="auto"/>
                  </w:tcBorders>
                </w:tcPr>
                <w:p w14:paraId="4D7C4209" w14:textId="2704289B" w:rsidR="00916D01" w:rsidRPr="00055334" w:rsidRDefault="00A776F7" w:rsidP="00BB77A6">
                  <w:pPr>
                    <w:suppressAutoHyphens/>
                    <w:ind w:right="-108"/>
                    <w:contextualSpacing/>
                    <w:jc w:val="center"/>
                    <w:rPr>
                      <w:sz w:val="22"/>
                      <w:szCs w:val="24"/>
                    </w:rPr>
                  </w:pPr>
                  <w:r w:rsidRPr="00752300">
                    <w:rPr>
                      <w:sz w:val="22"/>
                      <w:szCs w:val="24"/>
                    </w:rPr>
                    <w:t>Форма 5. Сведения о кадровых ресурсах; участник подтверждает наличие опыта копиями документов, свидетельствующих о его наличии</w:t>
                  </w:r>
                  <w:r w:rsidRPr="00A776F7">
                    <w:rPr>
                      <w:sz w:val="22"/>
                      <w:szCs w:val="24"/>
                    </w:rPr>
                    <w:t>.</w:t>
                  </w:r>
                </w:p>
              </w:tc>
            </w:tr>
            <w:tr w:rsidR="00916D01" w:rsidRPr="00055334" w14:paraId="7AE41FB4" w14:textId="77777777" w:rsidTr="000921D4">
              <w:trPr>
                <w:trHeight w:val="446"/>
              </w:trPr>
              <w:tc>
                <w:tcPr>
                  <w:tcW w:w="560" w:type="dxa"/>
                  <w:vMerge/>
                  <w:tcBorders>
                    <w:left w:val="single" w:sz="4" w:space="0" w:color="auto"/>
                    <w:right w:val="single" w:sz="4" w:space="0" w:color="auto"/>
                  </w:tcBorders>
                  <w:vAlign w:val="center"/>
                </w:tcPr>
                <w:p w14:paraId="5F8D94E1" w14:textId="77777777" w:rsidR="00916D01" w:rsidRPr="00055334" w:rsidRDefault="00916D01" w:rsidP="00BB77A6">
                  <w:pPr>
                    <w:ind w:right="-108"/>
                    <w:rPr>
                      <w:sz w:val="22"/>
                      <w:szCs w:val="24"/>
                    </w:rPr>
                  </w:pPr>
                </w:p>
              </w:tc>
              <w:tc>
                <w:tcPr>
                  <w:tcW w:w="3373" w:type="dxa"/>
                  <w:vMerge/>
                  <w:tcBorders>
                    <w:left w:val="single" w:sz="4" w:space="0" w:color="auto"/>
                    <w:right w:val="single" w:sz="4" w:space="0" w:color="auto"/>
                  </w:tcBorders>
                </w:tcPr>
                <w:p w14:paraId="55957412" w14:textId="77777777" w:rsidR="00916D01" w:rsidRPr="00055334" w:rsidRDefault="00916D01" w:rsidP="00BB77A6">
                  <w:pPr>
                    <w:ind w:right="-108"/>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192CBCD" w14:textId="77777777" w:rsidR="00916D01" w:rsidRPr="00055334" w:rsidRDefault="00916D01" w:rsidP="00BB77A6">
                  <w:pPr>
                    <w:suppressAutoHyphens/>
                    <w:ind w:right="-108"/>
                    <w:contextualSpacing/>
                    <w:jc w:val="center"/>
                    <w:rPr>
                      <w:sz w:val="22"/>
                      <w:szCs w:val="24"/>
                    </w:rPr>
                  </w:pPr>
                  <w:r w:rsidRPr="00055334">
                    <w:rPr>
                      <w:sz w:val="22"/>
                      <w:szCs w:val="24"/>
                    </w:rPr>
                    <w:t>отсутствие</w:t>
                  </w:r>
                </w:p>
              </w:tc>
              <w:tc>
                <w:tcPr>
                  <w:tcW w:w="993" w:type="dxa"/>
                  <w:tcBorders>
                    <w:left w:val="single" w:sz="4" w:space="0" w:color="auto"/>
                    <w:right w:val="single" w:sz="4" w:space="0" w:color="auto"/>
                  </w:tcBorders>
                  <w:vAlign w:val="center"/>
                </w:tcPr>
                <w:p w14:paraId="57A15B93" w14:textId="0F3455C3" w:rsidR="00916D01" w:rsidRPr="00055334" w:rsidRDefault="00B21FAE" w:rsidP="00BB77A6">
                  <w:pPr>
                    <w:suppressAutoHyphens/>
                    <w:ind w:right="-108"/>
                    <w:contextualSpacing/>
                    <w:jc w:val="center"/>
                    <w:rPr>
                      <w:sz w:val="22"/>
                      <w:szCs w:val="24"/>
                    </w:rPr>
                  </w:pPr>
                  <w:r>
                    <w:rPr>
                      <w:sz w:val="22"/>
                      <w:szCs w:val="24"/>
                    </w:rPr>
                    <w:t>10</w:t>
                  </w:r>
                </w:p>
              </w:tc>
              <w:tc>
                <w:tcPr>
                  <w:tcW w:w="4205" w:type="dxa"/>
                  <w:vMerge/>
                  <w:tcBorders>
                    <w:left w:val="single" w:sz="4" w:space="0" w:color="auto"/>
                    <w:right w:val="single" w:sz="4" w:space="0" w:color="auto"/>
                  </w:tcBorders>
                </w:tcPr>
                <w:p w14:paraId="64430A04" w14:textId="77777777" w:rsidR="00916D01" w:rsidRPr="00055334" w:rsidRDefault="00916D01" w:rsidP="00BB77A6">
                  <w:pPr>
                    <w:suppressAutoHyphens/>
                    <w:ind w:right="-108"/>
                    <w:contextualSpacing/>
                    <w:jc w:val="center"/>
                    <w:rPr>
                      <w:sz w:val="22"/>
                      <w:szCs w:val="24"/>
                    </w:rPr>
                  </w:pPr>
                </w:p>
              </w:tc>
            </w:tr>
            <w:tr w:rsidR="00916D01" w:rsidRPr="00055334" w14:paraId="4EA49D95" w14:textId="77777777" w:rsidTr="000921D4">
              <w:trPr>
                <w:trHeight w:val="766"/>
              </w:trPr>
              <w:tc>
                <w:tcPr>
                  <w:tcW w:w="560" w:type="dxa"/>
                  <w:vMerge w:val="restart"/>
                  <w:tcBorders>
                    <w:top w:val="single" w:sz="4" w:space="0" w:color="auto"/>
                    <w:left w:val="single" w:sz="4" w:space="0" w:color="auto"/>
                    <w:right w:val="single" w:sz="4" w:space="0" w:color="auto"/>
                  </w:tcBorders>
                  <w:vAlign w:val="center"/>
                </w:tcPr>
                <w:p w14:paraId="18EA8188" w14:textId="25F5CB01" w:rsidR="00916D01" w:rsidRPr="00055334" w:rsidRDefault="00916D01" w:rsidP="00AB4CB2">
                  <w:pPr>
                    <w:suppressAutoHyphens/>
                    <w:ind w:right="-108"/>
                    <w:contextualSpacing/>
                    <w:rPr>
                      <w:sz w:val="22"/>
                      <w:szCs w:val="24"/>
                    </w:rPr>
                  </w:pPr>
                  <w:r w:rsidRPr="00055334">
                    <w:rPr>
                      <w:sz w:val="22"/>
                      <w:szCs w:val="24"/>
                    </w:rPr>
                    <w:t>2.</w:t>
                  </w:r>
                  <w:r w:rsidR="00AB4CB2">
                    <w:rPr>
                      <w:sz w:val="22"/>
                      <w:szCs w:val="24"/>
                    </w:rPr>
                    <w:t>4</w:t>
                  </w:r>
                  <w:r w:rsidRPr="00055334">
                    <w:rPr>
                      <w:sz w:val="22"/>
                      <w:szCs w:val="24"/>
                    </w:rPr>
                    <w:t>.</w:t>
                  </w:r>
                </w:p>
              </w:tc>
              <w:tc>
                <w:tcPr>
                  <w:tcW w:w="3373" w:type="dxa"/>
                  <w:vMerge w:val="restart"/>
                  <w:tcBorders>
                    <w:top w:val="single" w:sz="4" w:space="0" w:color="auto"/>
                    <w:left w:val="single" w:sz="4" w:space="0" w:color="auto"/>
                    <w:right w:val="single" w:sz="4" w:space="0" w:color="auto"/>
                  </w:tcBorders>
                </w:tcPr>
                <w:p w14:paraId="77780D27" w14:textId="26FA8AE2" w:rsidR="00916D01" w:rsidRPr="006D4763" w:rsidRDefault="00A776F7" w:rsidP="00BB77A6">
                  <w:pPr>
                    <w:suppressAutoHyphens/>
                    <w:ind w:right="-108"/>
                    <w:contextualSpacing/>
                    <w:rPr>
                      <w:sz w:val="22"/>
                      <w:szCs w:val="24"/>
                    </w:rPr>
                  </w:pPr>
                  <w:r w:rsidRPr="006D4763">
                    <w:rPr>
                      <w:sz w:val="22"/>
                      <w:szCs w:val="24"/>
                    </w:rPr>
                    <w:t>Наличие собственной производственной базы по застройке выставочных стендов на территории г. Санкт-Петербурга и области.</w:t>
                  </w:r>
                </w:p>
              </w:tc>
              <w:tc>
                <w:tcPr>
                  <w:tcW w:w="1417" w:type="dxa"/>
                  <w:tcBorders>
                    <w:top w:val="single" w:sz="4" w:space="0" w:color="auto"/>
                    <w:left w:val="single" w:sz="4" w:space="0" w:color="auto"/>
                    <w:right w:val="single" w:sz="4" w:space="0" w:color="auto"/>
                  </w:tcBorders>
                  <w:vAlign w:val="center"/>
                </w:tcPr>
                <w:p w14:paraId="539D8DB3" w14:textId="77777777" w:rsidR="00916D01" w:rsidRPr="006D4763" w:rsidRDefault="00916D01" w:rsidP="00BB77A6">
                  <w:pPr>
                    <w:suppressAutoHyphens/>
                    <w:ind w:right="-108"/>
                    <w:contextualSpacing/>
                    <w:jc w:val="center"/>
                    <w:rPr>
                      <w:sz w:val="22"/>
                      <w:szCs w:val="24"/>
                    </w:rPr>
                  </w:pPr>
                  <w:r w:rsidRPr="006D4763">
                    <w:rPr>
                      <w:sz w:val="22"/>
                      <w:szCs w:val="24"/>
                    </w:rPr>
                    <w:t>наличие</w:t>
                  </w:r>
                </w:p>
              </w:tc>
              <w:tc>
                <w:tcPr>
                  <w:tcW w:w="993" w:type="dxa"/>
                  <w:tcBorders>
                    <w:top w:val="single" w:sz="4" w:space="0" w:color="auto"/>
                    <w:left w:val="single" w:sz="4" w:space="0" w:color="auto"/>
                    <w:right w:val="single" w:sz="4" w:space="0" w:color="auto"/>
                  </w:tcBorders>
                  <w:vAlign w:val="center"/>
                </w:tcPr>
                <w:p w14:paraId="5E51E1AB" w14:textId="0D7BB072" w:rsidR="00916D01" w:rsidRPr="006D4763" w:rsidRDefault="00AB4CB2" w:rsidP="00BB77A6">
                  <w:pPr>
                    <w:suppressAutoHyphens/>
                    <w:ind w:right="-108"/>
                    <w:contextualSpacing/>
                    <w:jc w:val="center"/>
                    <w:rPr>
                      <w:sz w:val="22"/>
                      <w:szCs w:val="24"/>
                    </w:rPr>
                  </w:pPr>
                  <w:r>
                    <w:rPr>
                      <w:sz w:val="22"/>
                      <w:szCs w:val="24"/>
                    </w:rPr>
                    <w:t>20</w:t>
                  </w:r>
                </w:p>
              </w:tc>
              <w:tc>
                <w:tcPr>
                  <w:tcW w:w="4205" w:type="dxa"/>
                  <w:vMerge w:val="restart"/>
                  <w:tcBorders>
                    <w:top w:val="single" w:sz="4" w:space="0" w:color="auto"/>
                    <w:left w:val="single" w:sz="4" w:space="0" w:color="auto"/>
                    <w:right w:val="single" w:sz="4" w:space="0" w:color="auto"/>
                  </w:tcBorders>
                </w:tcPr>
                <w:p w14:paraId="3B7C18C9" w14:textId="77777777" w:rsidR="00A776F7" w:rsidRPr="006D4763" w:rsidRDefault="00A776F7" w:rsidP="00BB77A6">
                  <w:pPr>
                    <w:suppressAutoHyphens/>
                    <w:ind w:right="-108"/>
                    <w:contextualSpacing/>
                    <w:jc w:val="center"/>
                    <w:rPr>
                      <w:sz w:val="22"/>
                      <w:szCs w:val="24"/>
                    </w:rPr>
                  </w:pPr>
                  <w:r w:rsidRPr="006D4763">
                    <w:rPr>
                      <w:sz w:val="22"/>
                      <w:szCs w:val="24"/>
                    </w:rPr>
                    <w:t>Участник представляет копию Договора аренды или свидетельство о регистрации права собственности или другие подтверждающие наличие собственной базы документы.</w:t>
                  </w:r>
                </w:p>
                <w:p w14:paraId="1211C44E" w14:textId="22CF9C7B" w:rsidR="00916D01" w:rsidRPr="006D4763" w:rsidRDefault="00A776F7" w:rsidP="00BB77A6">
                  <w:pPr>
                    <w:suppressAutoHyphens/>
                    <w:ind w:right="-108"/>
                    <w:contextualSpacing/>
                    <w:jc w:val="center"/>
                    <w:rPr>
                      <w:sz w:val="22"/>
                      <w:szCs w:val="24"/>
                    </w:rPr>
                  </w:pPr>
                  <w:r w:rsidRPr="006D4763">
                    <w:rPr>
                      <w:sz w:val="22"/>
                      <w:szCs w:val="24"/>
                    </w:rPr>
                    <w:t>Форма 6. Сведения о материально-технических ресурсах.</w:t>
                  </w:r>
                </w:p>
              </w:tc>
            </w:tr>
            <w:tr w:rsidR="00916D01" w:rsidRPr="00055334" w14:paraId="398CA787" w14:textId="77777777" w:rsidTr="000921D4">
              <w:trPr>
                <w:trHeight w:val="926"/>
              </w:trPr>
              <w:tc>
                <w:tcPr>
                  <w:tcW w:w="560" w:type="dxa"/>
                  <w:vMerge/>
                  <w:tcBorders>
                    <w:left w:val="single" w:sz="4" w:space="0" w:color="auto"/>
                    <w:right w:val="single" w:sz="4" w:space="0" w:color="auto"/>
                  </w:tcBorders>
                  <w:vAlign w:val="center"/>
                </w:tcPr>
                <w:p w14:paraId="1C3E2E47" w14:textId="77777777" w:rsidR="00916D01" w:rsidRPr="00055334" w:rsidRDefault="00916D01" w:rsidP="00BB77A6">
                  <w:pPr>
                    <w:suppressAutoHyphens/>
                    <w:ind w:right="-108"/>
                    <w:contextualSpacing/>
                    <w:rPr>
                      <w:sz w:val="22"/>
                      <w:szCs w:val="24"/>
                    </w:rPr>
                  </w:pPr>
                </w:p>
              </w:tc>
              <w:tc>
                <w:tcPr>
                  <w:tcW w:w="3373" w:type="dxa"/>
                  <w:vMerge/>
                  <w:tcBorders>
                    <w:left w:val="single" w:sz="4" w:space="0" w:color="auto"/>
                    <w:right w:val="single" w:sz="4" w:space="0" w:color="auto"/>
                  </w:tcBorders>
                </w:tcPr>
                <w:p w14:paraId="188228C5" w14:textId="77777777" w:rsidR="00916D01" w:rsidRPr="00055334" w:rsidRDefault="00916D01" w:rsidP="00BB77A6">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5462D246" w14:textId="77777777" w:rsidR="00916D01" w:rsidRPr="00055334" w:rsidRDefault="00916D01" w:rsidP="00BB77A6">
                  <w:pPr>
                    <w:suppressAutoHyphens/>
                    <w:ind w:right="-108"/>
                    <w:contextualSpacing/>
                    <w:jc w:val="center"/>
                    <w:rPr>
                      <w:sz w:val="22"/>
                      <w:szCs w:val="24"/>
                    </w:rPr>
                  </w:pPr>
                  <w:r w:rsidRPr="00055334">
                    <w:rPr>
                      <w:sz w:val="22"/>
                      <w:szCs w:val="24"/>
                    </w:rPr>
                    <w:t>отсутствие</w:t>
                  </w:r>
                </w:p>
              </w:tc>
              <w:tc>
                <w:tcPr>
                  <w:tcW w:w="993" w:type="dxa"/>
                  <w:tcBorders>
                    <w:top w:val="single" w:sz="4" w:space="0" w:color="auto"/>
                    <w:left w:val="single" w:sz="4" w:space="0" w:color="auto"/>
                    <w:right w:val="single" w:sz="4" w:space="0" w:color="auto"/>
                  </w:tcBorders>
                  <w:vAlign w:val="center"/>
                </w:tcPr>
                <w:p w14:paraId="6E29B6EC" w14:textId="77777777" w:rsidR="00916D01" w:rsidRPr="00055334" w:rsidRDefault="00916D01" w:rsidP="00BB77A6">
                  <w:pPr>
                    <w:suppressAutoHyphens/>
                    <w:ind w:right="-108"/>
                    <w:contextualSpacing/>
                    <w:jc w:val="center"/>
                    <w:rPr>
                      <w:sz w:val="22"/>
                      <w:szCs w:val="24"/>
                    </w:rPr>
                  </w:pPr>
                  <w:r w:rsidRPr="00055334">
                    <w:rPr>
                      <w:sz w:val="22"/>
                      <w:szCs w:val="24"/>
                    </w:rPr>
                    <w:t>0</w:t>
                  </w:r>
                </w:p>
              </w:tc>
              <w:tc>
                <w:tcPr>
                  <w:tcW w:w="4205" w:type="dxa"/>
                  <w:vMerge/>
                  <w:tcBorders>
                    <w:left w:val="single" w:sz="4" w:space="0" w:color="auto"/>
                    <w:right w:val="single" w:sz="4" w:space="0" w:color="auto"/>
                  </w:tcBorders>
                </w:tcPr>
                <w:p w14:paraId="515B605D" w14:textId="77777777" w:rsidR="00916D01" w:rsidRPr="00055334" w:rsidRDefault="00916D01" w:rsidP="00BB77A6">
                  <w:pPr>
                    <w:suppressAutoHyphens/>
                    <w:ind w:right="-108"/>
                    <w:contextualSpacing/>
                    <w:jc w:val="center"/>
                    <w:rPr>
                      <w:sz w:val="22"/>
                      <w:szCs w:val="24"/>
                    </w:rPr>
                  </w:pPr>
                </w:p>
              </w:tc>
            </w:tr>
            <w:tr w:rsidR="00916D01" w:rsidRPr="00055334" w14:paraId="2FC37E6D" w14:textId="77777777" w:rsidTr="000921D4">
              <w:trPr>
                <w:trHeight w:val="626"/>
              </w:trPr>
              <w:tc>
                <w:tcPr>
                  <w:tcW w:w="560" w:type="dxa"/>
                  <w:vMerge w:val="restart"/>
                  <w:tcBorders>
                    <w:top w:val="single" w:sz="4" w:space="0" w:color="auto"/>
                    <w:left w:val="single" w:sz="4" w:space="0" w:color="auto"/>
                    <w:right w:val="single" w:sz="4" w:space="0" w:color="auto"/>
                  </w:tcBorders>
                  <w:vAlign w:val="center"/>
                </w:tcPr>
                <w:p w14:paraId="43345F77" w14:textId="0632AB80" w:rsidR="00916D01" w:rsidRPr="00055334" w:rsidRDefault="00916D01" w:rsidP="00AB4CB2">
                  <w:pPr>
                    <w:suppressAutoHyphens/>
                    <w:ind w:right="-108"/>
                    <w:contextualSpacing/>
                    <w:rPr>
                      <w:sz w:val="22"/>
                      <w:szCs w:val="24"/>
                    </w:rPr>
                  </w:pPr>
                  <w:r w:rsidRPr="00055334">
                    <w:rPr>
                      <w:sz w:val="22"/>
                      <w:szCs w:val="24"/>
                    </w:rPr>
                    <w:t>2.</w:t>
                  </w:r>
                  <w:r w:rsidR="00AB4CB2">
                    <w:rPr>
                      <w:sz w:val="22"/>
                      <w:szCs w:val="24"/>
                    </w:rPr>
                    <w:t>5.</w:t>
                  </w:r>
                  <w:r w:rsidRPr="00055334">
                    <w:rPr>
                      <w:sz w:val="22"/>
                      <w:szCs w:val="24"/>
                    </w:rPr>
                    <w:t xml:space="preserve"> </w:t>
                  </w:r>
                </w:p>
              </w:tc>
              <w:tc>
                <w:tcPr>
                  <w:tcW w:w="3373" w:type="dxa"/>
                  <w:vMerge w:val="restart"/>
                  <w:tcBorders>
                    <w:top w:val="single" w:sz="4" w:space="0" w:color="auto"/>
                    <w:left w:val="single" w:sz="4" w:space="0" w:color="auto"/>
                    <w:right w:val="single" w:sz="4" w:space="0" w:color="auto"/>
                  </w:tcBorders>
                  <w:shd w:val="clear" w:color="auto" w:fill="auto"/>
                </w:tcPr>
                <w:p w14:paraId="4B3F40AE" w14:textId="75C82766" w:rsidR="00916D01" w:rsidRPr="006D4763" w:rsidRDefault="00A776F7" w:rsidP="00BB77A6">
                  <w:pPr>
                    <w:suppressAutoHyphens/>
                    <w:ind w:right="-108"/>
                    <w:contextualSpacing/>
                    <w:rPr>
                      <w:sz w:val="22"/>
                      <w:szCs w:val="24"/>
                    </w:rPr>
                  </w:pPr>
                  <w:r w:rsidRPr="006D4763">
                    <w:rPr>
                      <w:sz w:val="22"/>
                      <w:szCs w:val="24"/>
                    </w:rPr>
                    <w:t>Наличие положительных отзывов, рекомендаций, благодарственных писем и наград от клиентов, а также организаторов/ Дирекции Фонда ПМЭФ за период 2010-2017 года.</w:t>
                  </w:r>
                </w:p>
              </w:tc>
              <w:tc>
                <w:tcPr>
                  <w:tcW w:w="1417" w:type="dxa"/>
                  <w:tcBorders>
                    <w:top w:val="single" w:sz="4" w:space="0" w:color="auto"/>
                    <w:left w:val="single" w:sz="4" w:space="0" w:color="auto"/>
                    <w:right w:val="single" w:sz="4" w:space="0" w:color="auto"/>
                  </w:tcBorders>
                  <w:shd w:val="clear" w:color="auto" w:fill="auto"/>
                  <w:vAlign w:val="center"/>
                </w:tcPr>
                <w:p w14:paraId="54A134FE" w14:textId="75703180" w:rsidR="00916D01" w:rsidRPr="006D4763" w:rsidRDefault="003A7FA4" w:rsidP="00BB77A6">
                  <w:pPr>
                    <w:suppressAutoHyphens/>
                    <w:ind w:right="-108"/>
                    <w:contextualSpacing/>
                    <w:jc w:val="center"/>
                    <w:rPr>
                      <w:sz w:val="22"/>
                      <w:szCs w:val="24"/>
                    </w:rPr>
                  </w:pPr>
                  <w:r>
                    <w:rPr>
                      <w:sz w:val="22"/>
                      <w:szCs w:val="24"/>
                    </w:rPr>
                    <w:t>5</w:t>
                  </w:r>
                  <w:r w:rsidR="00916D01" w:rsidRPr="006D4763">
                    <w:rPr>
                      <w:sz w:val="22"/>
                      <w:szCs w:val="24"/>
                    </w:rPr>
                    <w:t>0 и более</w:t>
                  </w:r>
                </w:p>
              </w:tc>
              <w:tc>
                <w:tcPr>
                  <w:tcW w:w="993" w:type="dxa"/>
                  <w:tcBorders>
                    <w:top w:val="single" w:sz="4" w:space="0" w:color="auto"/>
                    <w:left w:val="single" w:sz="4" w:space="0" w:color="auto"/>
                    <w:right w:val="single" w:sz="4" w:space="0" w:color="auto"/>
                  </w:tcBorders>
                  <w:shd w:val="clear" w:color="auto" w:fill="auto"/>
                  <w:vAlign w:val="center"/>
                </w:tcPr>
                <w:p w14:paraId="477ACFB0" w14:textId="77777777" w:rsidR="00916D01" w:rsidRPr="006D4763" w:rsidRDefault="00916D01" w:rsidP="00BB77A6">
                  <w:pPr>
                    <w:suppressAutoHyphens/>
                    <w:ind w:right="-108"/>
                    <w:contextualSpacing/>
                    <w:jc w:val="center"/>
                    <w:rPr>
                      <w:sz w:val="22"/>
                      <w:szCs w:val="24"/>
                    </w:rPr>
                  </w:pPr>
                  <w:r w:rsidRPr="006D4763">
                    <w:rPr>
                      <w:sz w:val="22"/>
                      <w:szCs w:val="24"/>
                    </w:rPr>
                    <w:t>10</w:t>
                  </w:r>
                </w:p>
              </w:tc>
              <w:tc>
                <w:tcPr>
                  <w:tcW w:w="4205" w:type="dxa"/>
                  <w:vMerge w:val="restart"/>
                  <w:tcBorders>
                    <w:top w:val="single" w:sz="4" w:space="0" w:color="auto"/>
                    <w:left w:val="single" w:sz="4" w:space="0" w:color="auto"/>
                    <w:right w:val="single" w:sz="4" w:space="0" w:color="auto"/>
                  </w:tcBorders>
                  <w:shd w:val="clear" w:color="auto" w:fill="auto"/>
                </w:tcPr>
                <w:p w14:paraId="47799D75" w14:textId="77777777" w:rsidR="00A776F7" w:rsidRPr="006D4763" w:rsidRDefault="00A776F7" w:rsidP="00BB77A6">
                  <w:pPr>
                    <w:suppressAutoHyphens/>
                    <w:ind w:right="-108"/>
                    <w:contextualSpacing/>
                    <w:jc w:val="center"/>
                    <w:rPr>
                      <w:sz w:val="22"/>
                      <w:szCs w:val="24"/>
                    </w:rPr>
                  </w:pPr>
                  <w:r w:rsidRPr="006D4763">
                    <w:rPr>
                      <w:sz w:val="22"/>
                      <w:szCs w:val="24"/>
                    </w:rPr>
                    <w:t>Участник представляет копии документов, свидетельствующие о деловой репутации.</w:t>
                  </w:r>
                </w:p>
                <w:p w14:paraId="03D57A5A" w14:textId="77777777" w:rsidR="00916D01" w:rsidRPr="006D4763" w:rsidRDefault="00916D01" w:rsidP="00BB77A6">
                  <w:pPr>
                    <w:suppressAutoHyphens/>
                    <w:ind w:right="-108"/>
                    <w:contextualSpacing/>
                    <w:jc w:val="center"/>
                    <w:rPr>
                      <w:sz w:val="22"/>
                      <w:szCs w:val="24"/>
                    </w:rPr>
                  </w:pPr>
                </w:p>
              </w:tc>
            </w:tr>
            <w:tr w:rsidR="00916D01" w:rsidRPr="00055334" w14:paraId="59C94719" w14:textId="77777777" w:rsidTr="000921D4">
              <w:trPr>
                <w:trHeight w:val="627"/>
              </w:trPr>
              <w:tc>
                <w:tcPr>
                  <w:tcW w:w="560" w:type="dxa"/>
                  <w:vMerge/>
                  <w:tcBorders>
                    <w:left w:val="single" w:sz="4" w:space="0" w:color="auto"/>
                    <w:right w:val="single" w:sz="4" w:space="0" w:color="auto"/>
                  </w:tcBorders>
                  <w:vAlign w:val="center"/>
                </w:tcPr>
                <w:p w14:paraId="79D5EA1F" w14:textId="77777777" w:rsidR="00916D01" w:rsidRPr="00055334" w:rsidRDefault="00916D01" w:rsidP="00BB77A6">
                  <w:pPr>
                    <w:suppressAutoHyphens/>
                    <w:ind w:right="-108"/>
                    <w:contextualSpacing/>
                    <w:rPr>
                      <w:sz w:val="22"/>
                      <w:szCs w:val="24"/>
                    </w:rPr>
                  </w:pPr>
                </w:p>
              </w:tc>
              <w:tc>
                <w:tcPr>
                  <w:tcW w:w="3373" w:type="dxa"/>
                  <w:vMerge/>
                  <w:tcBorders>
                    <w:left w:val="single" w:sz="4" w:space="0" w:color="auto"/>
                    <w:right w:val="single" w:sz="4" w:space="0" w:color="auto"/>
                  </w:tcBorders>
                </w:tcPr>
                <w:p w14:paraId="1E838EE4" w14:textId="77777777" w:rsidR="00916D01" w:rsidRPr="00055334" w:rsidRDefault="00916D01" w:rsidP="00BB77A6">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380D7C66" w14:textId="650DC454" w:rsidR="00916D01" w:rsidRPr="00055334" w:rsidRDefault="003A7FA4" w:rsidP="00BB77A6">
                  <w:pPr>
                    <w:suppressAutoHyphens/>
                    <w:ind w:right="-108"/>
                    <w:contextualSpacing/>
                    <w:jc w:val="center"/>
                    <w:rPr>
                      <w:sz w:val="22"/>
                      <w:szCs w:val="24"/>
                    </w:rPr>
                  </w:pPr>
                  <w:r>
                    <w:rPr>
                      <w:sz w:val="22"/>
                      <w:szCs w:val="24"/>
                    </w:rPr>
                    <w:t>от 20</w:t>
                  </w:r>
                  <w:r w:rsidR="00916D01" w:rsidRPr="00055334">
                    <w:rPr>
                      <w:sz w:val="22"/>
                      <w:szCs w:val="24"/>
                    </w:rPr>
                    <w:t xml:space="preserve"> до </w:t>
                  </w:r>
                  <w:r>
                    <w:rPr>
                      <w:sz w:val="22"/>
                      <w:szCs w:val="24"/>
                    </w:rPr>
                    <w:t>50</w:t>
                  </w:r>
                </w:p>
              </w:tc>
              <w:tc>
                <w:tcPr>
                  <w:tcW w:w="993" w:type="dxa"/>
                  <w:tcBorders>
                    <w:top w:val="single" w:sz="4" w:space="0" w:color="auto"/>
                    <w:left w:val="single" w:sz="4" w:space="0" w:color="auto"/>
                    <w:right w:val="single" w:sz="4" w:space="0" w:color="auto"/>
                  </w:tcBorders>
                  <w:vAlign w:val="center"/>
                </w:tcPr>
                <w:p w14:paraId="786A180A" w14:textId="77777777" w:rsidR="00916D01" w:rsidRPr="00055334" w:rsidRDefault="00916D01" w:rsidP="00BB77A6">
                  <w:pPr>
                    <w:suppressAutoHyphens/>
                    <w:ind w:right="-108"/>
                    <w:contextualSpacing/>
                    <w:jc w:val="center"/>
                    <w:rPr>
                      <w:sz w:val="22"/>
                      <w:szCs w:val="24"/>
                    </w:rPr>
                  </w:pPr>
                  <w:r w:rsidRPr="00055334">
                    <w:rPr>
                      <w:sz w:val="22"/>
                      <w:szCs w:val="24"/>
                    </w:rPr>
                    <w:t>5</w:t>
                  </w:r>
                </w:p>
              </w:tc>
              <w:tc>
                <w:tcPr>
                  <w:tcW w:w="4205" w:type="dxa"/>
                  <w:vMerge/>
                  <w:tcBorders>
                    <w:left w:val="single" w:sz="4" w:space="0" w:color="auto"/>
                    <w:right w:val="single" w:sz="4" w:space="0" w:color="auto"/>
                  </w:tcBorders>
                </w:tcPr>
                <w:p w14:paraId="1929204F" w14:textId="77777777" w:rsidR="00916D01" w:rsidRPr="00055334" w:rsidRDefault="00916D01" w:rsidP="00BB77A6">
                  <w:pPr>
                    <w:suppressAutoHyphens/>
                    <w:ind w:right="-108"/>
                    <w:contextualSpacing/>
                    <w:jc w:val="center"/>
                    <w:rPr>
                      <w:sz w:val="22"/>
                      <w:szCs w:val="24"/>
                    </w:rPr>
                  </w:pPr>
                </w:p>
              </w:tc>
            </w:tr>
            <w:tr w:rsidR="00916D01" w:rsidRPr="00055334" w14:paraId="19F44632" w14:textId="77777777" w:rsidTr="000921D4">
              <w:trPr>
                <w:trHeight w:val="627"/>
              </w:trPr>
              <w:tc>
                <w:tcPr>
                  <w:tcW w:w="560" w:type="dxa"/>
                  <w:vMerge/>
                  <w:tcBorders>
                    <w:left w:val="single" w:sz="4" w:space="0" w:color="auto"/>
                    <w:right w:val="single" w:sz="4" w:space="0" w:color="auto"/>
                  </w:tcBorders>
                  <w:vAlign w:val="center"/>
                </w:tcPr>
                <w:p w14:paraId="19B9601A" w14:textId="77777777" w:rsidR="00916D01" w:rsidRPr="00055334" w:rsidRDefault="00916D01" w:rsidP="00BB77A6">
                  <w:pPr>
                    <w:suppressAutoHyphens/>
                    <w:ind w:right="-108"/>
                    <w:contextualSpacing/>
                    <w:rPr>
                      <w:sz w:val="22"/>
                      <w:szCs w:val="24"/>
                    </w:rPr>
                  </w:pPr>
                </w:p>
              </w:tc>
              <w:tc>
                <w:tcPr>
                  <w:tcW w:w="3373" w:type="dxa"/>
                  <w:vMerge/>
                  <w:tcBorders>
                    <w:left w:val="single" w:sz="4" w:space="0" w:color="auto"/>
                    <w:right w:val="single" w:sz="4" w:space="0" w:color="auto"/>
                  </w:tcBorders>
                </w:tcPr>
                <w:p w14:paraId="77A88D00" w14:textId="77777777" w:rsidR="00916D01" w:rsidRPr="00055334" w:rsidRDefault="00916D01" w:rsidP="00BB77A6">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83624C0" w14:textId="797D9194" w:rsidR="00916D01" w:rsidRPr="00055334" w:rsidRDefault="003A7FA4" w:rsidP="00BB77A6">
                  <w:pPr>
                    <w:suppressAutoHyphens/>
                    <w:ind w:right="-108"/>
                    <w:contextualSpacing/>
                    <w:jc w:val="center"/>
                    <w:rPr>
                      <w:sz w:val="22"/>
                      <w:szCs w:val="24"/>
                    </w:rPr>
                  </w:pPr>
                  <w:r>
                    <w:rPr>
                      <w:sz w:val="22"/>
                      <w:szCs w:val="24"/>
                    </w:rPr>
                    <w:t>19</w:t>
                  </w:r>
                  <w:r w:rsidR="00916D01" w:rsidRPr="00055334">
                    <w:rPr>
                      <w:sz w:val="22"/>
                      <w:szCs w:val="24"/>
                    </w:rPr>
                    <w:t xml:space="preserve"> и менее</w:t>
                  </w:r>
                </w:p>
              </w:tc>
              <w:tc>
                <w:tcPr>
                  <w:tcW w:w="993" w:type="dxa"/>
                  <w:tcBorders>
                    <w:top w:val="single" w:sz="4" w:space="0" w:color="auto"/>
                    <w:left w:val="single" w:sz="4" w:space="0" w:color="auto"/>
                    <w:right w:val="single" w:sz="4" w:space="0" w:color="auto"/>
                  </w:tcBorders>
                  <w:vAlign w:val="center"/>
                </w:tcPr>
                <w:p w14:paraId="702C9504" w14:textId="77777777" w:rsidR="00916D01" w:rsidRPr="00055334" w:rsidRDefault="00916D01" w:rsidP="00BB77A6">
                  <w:pPr>
                    <w:suppressAutoHyphens/>
                    <w:ind w:right="-108"/>
                    <w:contextualSpacing/>
                    <w:jc w:val="center"/>
                    <w:rPr>
                      <w:sz w:val="22"/>
                      <w:szCs w:val="24"/>
                    </w:rPr>
                  </w:pPr>
                  <w:r w:rsidRPr="00055334">
                    <w:rPr>
                      <w:sz w:val="22"/>
                      <w:szCs w:val="24"/>
                    </w:rPr>
                    <w:t>0</w:t>
                  </w:r>
                </w:p>
              </w:tc>
              <w:tc>
                <w:tcPr>
                  <w:tcW w:w="4205" w:type="dxa"/>
                  <w:vMerge/>
                  <w:tcBorders>
                    <w:left w:val="single" w:sz="4" w:space="0" w:color="auto"/>
                    <w:right w:val="single" w:sz="4" w:space="0" w:color="auto"/>
                  </w:tcBorders>
                </w:tcPr>
                <w:p w14:paraId="795DAE4A" w14:textId="77777777" w:rsidR="00916D01" w:rsidRPr="00055334" w:rsidRDefault="00916D01" w:rsidP="00BB77A6">
                  <w:pPr>
                    <w:suppressAutoHyphens/>
                    <w:ind w:right="-108"/>
                    <w:contextualSpacing/>
                    <w:jc w:val="center"/>
                    <w:rPr>
                      <w:sz w:val="22"/>
                      <w:szCs w:val="24"/>
                    </w:rPr>
                  </w:pPr>
                </w:p>
              </w:tc>
            </w:tr>
            <w:tr w:rsidR="00916D01" w:rsidRPr="00055334" w14:paraId="7B0A01E9" w14:textId="77777777" w:rsidTr="000921D4">
              <w:tc>
                <w:tcPr>
                  <w:tcW w:w="560" w:type="dxa"/>
                  <w:tcBorders>
                    <w:top w:val="single" w:sz="4" w:space="0" w:color="auto"/>
                    <w:left w:val="single" w:sz="4" w:space="0" w:color="auto"/>
                    <w:bottom w:val="single" w:sz="4" w:space="0" w:color="auto"/>
                    <w:right w:val="single" w:sz="4" w:space="0" w:color="auto"/>
                  </w:tcBorders>
                </w:tcPr>
                <w:p w14:paraId="4B35A2A3" w14:textId="77777777" w:rsidR="00916D01" w:rsidRPr="00055334" w:rsidRDefault="00916D01" w:rsidP="00BB77A6">
                  <w:pPr>
                    <w:suppressAutoHyphens/>
                    <w:ind w:right="-108"/>
                    <w:contextualSpacing/>
                    <w:rPr>
                      <w:sz w:val="22"/>
                      <w:szCs w:val="24"/>
                    </w:rPr>
                  </w:pPr>
                </w:p>
              </w:tc>
              <w:tc>
                <w:tcPr>
                  <w:tcW w:w="5783" w:type="dxa"/>
                  <w:gridSpan w:val="3"/>
                  <w:tcBorders>
                    <w:top w:val="single" w:sz="4" w:space="0" w:color="auto"/>
                    <w:left w:val="single" w:sz="4" w:space="0" w:color="auto"/>
                    <w:bottom w:val="single" w:sz="4" w:space="0" w:color="auto"/>
                    <w:right w:val="single" w:sz="4" w:space="0" w:color="auto"/>
                  </w:tcBorders>
                </w:tcPr>
                <w:p w14:paraId="63AD2313" w14:textId="77777777" w:rsidR="00916D01" w:rsidRPr="00055334" w:rsidRDefault="00916D01" w:rsidP="00BB77A6">
                  <w:pPr>
                    <w:suppressAutoHyphens/>
                    <w:ind w:right="-108"/>
                    <w:contextualSpacing/>
                    <w:jc w:val="center"/>
                    <w:rPr>
                      <w:sz w:val="22"/>
                      <w:szCs w:val="24"/>
                    </w:rPr>
                  </w:pPr>
                  <w:r w:rsidRPr="00055334">
                    <w:rPr>
                      <w:position w:val="-18"/>
                      <w:sz w:val="24"/>
                      <w:szCs w:val="24"/>
                    </w:rPr>
                    <w:object w:dxaOrig="2620" w:dyaOrig="520" w14:anchorId="5A306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6.25pt" o:ole="">
                        <v:imagedata r:id="rId20" o:title=""/>
                      </v:shape>
                      <o:OLEObject Type="Embed" ProgID="Equation.3" ShapeID="_x0000_i1025" DrawAspect="Content" ObjectID="_1585492992" r:id="rId21"/>
                    </w:object>
                  </w:r>
                </w:p>
              </w:tc>
              <w:tc>
                <w:tcPr>
                  <w:tcW w:w="4205" w:type="dxa"/>
                  <w:tcBorders>
                    <w:top w:val="single" w:sz="4" w:space="0" w:color="auto"/>
                    <w:left w:val="single" w:sz="4" w:space="0" w:color="auto"/>
                    <w:bottom w:val="single" w:sz="4" w:space="0" w:color="auto"/>
                    <w:right w:val="single" w:sz="4" w:space="0" w:color="auto"/>
                  </w:tcBorders>
                </w:tcPr>
                <w:p w14:paraId="04278445" w14:textId="77777777" w:rsidR="00916D01" w:rsidRPr="00055334" w:rsidRDefault="00916D01" w:rsidP="00BB77A6">
                  <w:pPr>
                    <w:suppressAutoHyphens/>
                    <w:ind w:right="-108"/>
                    <w:jc w:val="center"/>
                    <w:rPr>
                      <w:sz w:val="24"/>
                      <w:szCs w:val="24"/>
                    </w:rPr>
                  </w:pPr>
                  <w:r w:rsidRPr="00055334">
                    <w:rPr>
                      <w:sz w:val="24"/>
                      <w:szCs w:val="24"/>
                    </w:rPr>
                    <w:t>Максимальное количество баллов по критерию – 100</w:t>
                  </w:r>
                </w:p>
              </w:tc>
            </w:tr>
          </w:tbl>
          <w:p w14:paraId="433D71FC" w14:textId="4BFD790A" w:rsidR="002573AD" w:rsidRDefault="00D340AF" w:rsidP="00BB77A6">
            <w:pPr>
              <w:jc w:val="both"/>
              <w:rPr>
                <w:b/>
                <w:sz w:val="24"/>
                <w:szCs w:val="24"/>
              </w:rPr>
            </w:pPr>
            <w:r w:rsidRPr="00F6680B">
              <w:rPr>
                <w:b/>
                <w:sz w:val="24"/>
                <w:szCs w:val="24"/>
              </w:rPr>
              <w:t xml:space="preserve"> </w:t>
            </w:r>
            <w:r w:rsidR="00BB77A6">
              <w:rPr>
                <w:b/>
                <w:sz w:val="24"/>
                <w:szCs w:val="24"/>
              </w:rPr>
              <w:t xml:space="preserve">3. </w:t>
            </w:r>
            <w:r w:rsidR="002573AD" w:rsidRPr="00C2580C">
              <w:rPr>
                <w:b/>
                <w:sz w:val="24"/>
                <w:szCs w:val="24"/>
              </w:rPr>
              <w:t xml:space="preserve">Критерий «Срок </w:t>
            </w:r>
            <w:r w:rsidR="002573AD">
              <w:rPr>
                <w:b/>
                <w:sz w:val="24"/>
                <w:szCs w:val="24"/>
              </w:rPr>
              <w:t>выполнения услуг по подготовке рабочего проекта и осуществления монтажных работ»</w:t>
            </w:r>
          </w:p>
          <w:p w14:paraId="70C4AACF" w14:textId="0F7B65CF" w:rsidR="002573AD" w:rsidRPr="002573AD" w:rsidRDefault="002573AD" w:rsidP="00BB77A6">
            <w:pPr>
              <w:pStyle w:val="afff4"/>
              <w:numPr>
                <w:ilvl w:val="1"/>
                <w:numId w:val="11"/>
              </w:numPr>
              <w:ind w:left="0" w:firstLine="0"/>
              <w:jc w:val="both"/>
              <w:rPr>
                <w:sz w:val="24"/>
                <w:szCs w:val="24"/>
              </w:rPr>
            </w:pPr>
            <w:r w:rsidRPr="002573AD">
              <w:rPr>
                <w:sz w:val="24"/>
                <w:szCs w:val="24"/>
              </w:rPr>
              <w:t>Оценка заявок осуществляется по срокам (в два этапа), а именно:</w:t>
            </w:r>
          </w:p>
          <w:p w14:paraId="43D9BBF0" w14:textId="77777777" w:rsidR="002573AD" w:rsidRDefault="002573AD" w:rsidP="00BB77A6">
            <w:pPr>
              <w:pStyle w:val="afff4"/>
              <w:ind w:left="0"/>
              <w:jc w:val="both"/>
              <w:rPr>
                <w:sz w:val="24"/>
                <w:szCs w:val="24"/>
              </w:rPr>
            </w:pPr>
            <w:r w:rsidRPr="00CA63BA">
              <w:rPr>
                <w:b/>
                <w:sz w:val="24"/>
                <w:szCs w:val="24"/>
              </w:rPr>
              <w:t>1 этап:</w:t>
            </w:r>
            <w:r w:rsidRPr="004E316C">
              <w:rPr>
                <w:sz w:val="24"/>
                <w:szCs w:val="24"/>
              </w:rPr>
              <w:t xml:space="preserve"> </w:t>
            </w:r>
            <w:r w:rsidRPr="00CA63BA">
              <w:rPr>
                <w:i/>
                <w:color w:val="000000"/>
                <w:sz w:val="24"/>
                <w:szCs w:val="24"/>
              </w:rPr>
              <w:t>Подготовка и представление рабочего проекта Зоны делового общения Агентства</w:t>
            </w:r>
            <w:r w:rsidRPr="004E316C">
              <w:rPr>
                <w:sz w:val="24"/>
                <w:szCs w:val="24"/>
              </w:rPr>
              <w:t xml:space="preserve"> </w:t>
            </w:r>
            <w:r w:rsidRPr="00CA63BA">
              <w:rPr>
                <w:i/>
                <w:sz w:val="24"/>
                <w:szCs w:val="24"/>
              </w:rPr>
              <w:t>для</w:t>
            </w:r>
            <w:r>
              <w:rPr>
                <w:sz w:val="24"/>
                <w:szCs w:val="24"/>
              </w:rPr>
              <w:t xml:space="preserve"> </w:t>
            </w:r>
            <w:r w:rsidRPr="00CA63BA">
              <w:rPr>
                <w:i/>
                <w:color w:val="000000"/>
                <w:sz w:val="24"/>
                <w:szCs w:val="24"/>
              </w:rPr>
              <w:t>подачи в техническую дирекцию ПМЭФ-201</w:t>
            </w:r>
            <w:r>
              <w:rPr>
                <w:i/>
                <w:color w:val="000000"/>
                <w:sz w:val="24"/>
                <w:szCs w:val="24"/>
              </w:rPr>
              <w:t>8</w:t>
            </w:r>
          </w:p>
          <w:p w14:paraId="130BC008" w14:textId="77777777" w:rsidR="002573AD" w:rsidRPr="004E316C" w:rsidRDefault="002573AD" w:rsidP="00BB77A6">
            <w:pPr>
              <w:pStyle w:val="afff4"/>
              <w:ind w:left="0"/>
              <w:jc w:val="both"/>
              <w:rPr>
                <w:sz w:val="24"/>
                <w:szCs w:val="24"/>
              </w:rPr>
            </w:pPr>
            <w:r>
              <w:rPr>
                <w:sz w:val="24"/>
                <w:szCs w:val="24"/>
              </w:rPr>
              <w:t>не более 14</w:t>
            </w:r>
            <w:r w:rsidRPr="004E316C">
              <w:rPr>
                <w:sz w:val="24"/>
                <w:szCs w:val="24"/>
              </w:rPr>
              <w:t xml:space="preserve"> (</w:t>
            </w:r>
            <w:r>
              <w:rPr>
                <w:sz w:val="24"/>
                <w:szCs w:val="24"/>
              </w:rPr>
              <w:t>Четырнадцати</w:t>
            </w:r>
            <w:r w:rsidRPr="004E316C">
              <w:rPr>
                <w:sz w:val="24"/>
                <w:szCs w:val="24"/>
              </w:rPr>
              <w:t>) календарных дней с момента заключения Договора</w:t>
            </w:r>
          </w:p>
          <w:p w14:paraId="44D29E37" w14:textId="77777777" w:rsidR="002573AD" w:rsidRDefault="002573AD" w:rsidP="00BB77A6">
            <w:pPr>
              <w:pStyle w:val="afff4"/>
              <w:ind w:left="0"/>
              <w:jc w:val="both"/>
              <w:rPr>
                <w:sz w:val="24"/>
                <w:szCs w:val="24"/>
              </w:rPr>
            </w:pPr>
            <w:r w:rsidRPr="00CA63BA">
              <w:rPr>
                <w:b/>
                <w:sz w:val="24"/>
                <w:szCs w:val="24"/>
              </w:rPr>
              <w:t>2 этап:</w:t>
            </w:r>
            <w:r w:rsidRPr="004E316C">
              <w:rPr>
                <w:sz w:val="24"/>
                <w:szCs w:val="24"/>
              </w:rPr>
              <w:t xml:space="preserve"> </w:t>
            </w:r>
            <w:r w:rsidRPr="00CA63BA">
              <w:rPr>
                <w:i/>
                <w:sz w:val="24"/>
                <w:szCs w:val="24"/>
              </w:rPr>
              <w:t xml:space="preserve">Производство конструкций для </w:t>
            </w:r>
            <w:r>
              <w:rPr>
                <w:i/>
                <w:sz w:val="24"/>
                <w:szCs w:val="24"/>
              </w:rPr>
              <w:t xml:space="preserve">монтажа стенда и </w:t>
            </w:r>
            <w:r w:rsidRPr="00CA63BA">
              <w:rPr>
                <w:i/>
                <w:sz w:val="24"/>
                <w:szCs w:val="24"/>
              </w:rPr>
              <w:t>проведение монтажных и пуско-наладочных работ по застройке Зоны делового общения Агентства</w:t>
            </w:r>
            <w:r w:rsidRPr="00CA63BA">
              <w:rPr>
                <w:sz w:val="24"/>
                <w:szCs w:val="24"/>
              </w:rPr>
              <w:t xml:space="preserve"> </w:t>
            </w:r>
          </w:p>
          <w:p w14:paraId="7D3273BC" w14:textId="0BFD687B" w:rsidR="002573AD" w:rsidRDefault="002573AD" w:rsidP="00BB77A6">
            <w:pPr>
              <w:pStyle w:val="afff4"/>
              <w:ind w:left="0"/>
              <w:jc w:val="both"/>
              <w:rPr>
                <w:sz w:val="24"/>
                <w:szCs w:val="24"/>
              </w:rPr>
            </w:pPr>
            <w:r>
              <w:rPr>
                <w:sz w:val="24"/>
                <w:szCs w:val="24"/>
              </w:rPr>
              <w:t>не более 14</w:t>
            </w:r>
            <w:r w:rsidRPr="004E316C">
              <w:rPr>
                <w:sz w:val="24"/>
                <w:szCs w:val="24"/>
              </w:rPr>
              <w:t xml:space="preserve"> (</w:t>
            </w:r>
            <w:r>
              <w:rPr>
                <w:sz w:val="24"/>
                <w:szCs w:val="24"/>
              </w:rPr>
              <w:t>Четырнадцати</w:t>
            </w:r>
            <w:r w:rsidRPr="004E316C">
              <w:rPr>
                <w:sz w:val="24"/>
                <w:szCs w:val="24"/>
              </w:rPr>
              <w:t xml:space="preserve">) календарных дней с момента </w:t>
            </w:r>
            <w:r>
              <w:rPr>
                <w:sz w:val="24"/>
                <w:szCs w:val="24"/>
              </w:rPr>
              <w:t>завершения</w:t>
            </w:r>
            <w:r w:rsidRPr="004E316C">
              <w:rPr>
                <w:sz w:val="24"/>
                <w:szCs w:val="24"/>
              </w:rPr>
              <w:t xml:space="preserve"> 1 Этапа</w:t>
            </w:r>
          </w:p>
          <w:p w14:paraId="138EE56A" w14:textId="77777777" w:rsidR="002573AD" w:rsidRPr="00055334" w:rsidRDefault="002573AD" w:rsidP="00BB77A6">
            <w:pPr>
              <w:suppressAutoHyphens/>
              <w:jc w:val="both"/>
              <w:rPr>
                <w:sz w:val="24"/>
                <w:szCs w:val="24"/>
              </w:rPr>
            </w:pPr>
            <w:r w:rsidRPr="00055334">
              <w:rPr>
                <w:sz w:val="24"/>
                <w:szCs w:val="24"/>
              </w:rPr>
              <w:t xml:space="preserve">3.2. Для определения рейтинга заявки по критерию </w:t>
            </w:r>
            <w:r w:rsidRPr="002574AC">
              <w:rPr>
                <w:sz w:val="24"/>
                <w:szCs w:val="24"/>
              </w:rPr>
              <w:t>«Срок выполнения услуг по подготовке рабочего проекта и осуществления монтажных работ»</w:t>
            </w:r>
            <w:r w:rsidRPr="00055334">
              <w:rPr>
                <w:sz w:val="24"/>
                <w:szCs w:val="24"/>
              </w:rPr>
              <w:t xml:space="preserve"> в закупочной документации устанавливается максимальны</w:t>
            </w:r>
            <w:r>
              <w:rPr>
                <w:sz w:val="24"/>
                <w:szCs w:val="24"/>
              </w:rPr>
              <w:t>е</w:t>
            </w:r>
            <w:r w:rsidRPr="00055334">
              <w:rPr>
                <w:sz w:val="24"/>
                <w:szCs w:val="24"/>
              </w:rPr>
              <w:t xml:space="preserve"> срок</w:t>
            </w:r>
            <w:r>
              <w:rPr>
                <w:sz w:val="24"/>
                <w:szCs w:val="24"/>
              </w:rPr>
              <w:t>и для каждого этапа</w:t>
            </w:r>
            <w:r w:rsidRPr="00055334">
              <w:rPr>
                <w:sz w:val="24"/>
                <w:szCs w:val="24"/>
              </w:rPr>
              <w:t xml:space="preserve"> </w:t>
            </w:r>
            <w:r>
              <w:rPr>
                <w:sz w:val="24"/>
                <w:szCs w:val="24"/>
              </w:rPr>
              <w:t>подготовки технической документации для подачи в техническую дирекцию ПМЭФ-2018.</w:t>
            </w:r>
          </w:p>
          <w:p w14:paraId="6C03DF8F" w14:textId="77777777" w:rsidR="002573AD" w:rsidRPr="00055334" w:rsidRDefault="002573AD" w:rsidP="00BB77A6">
            <w:pPr>
              <w:suppressAutoHyphens/>
              <w:rPr>
                <w:sz w:val="24"/>
                <w:szCs w:val="24"/>
              </w:rPr>
            </w:pPr>
            <w:r w:rsidRPr="00055334">
              <w:rPr>
                <w:sz w:val="24"/>
                <w:szCs w:val="24"/>
              </w:rPr>
              <w:t xml:space="preserve">3.3.  Рейтинг, присуждаемый заявке по критерию </w:t>
            </w:r>
            <w:r w:rsidRPr="002574AC">
              <w:rPr>
                <w:sz w:val="24"/>
                <w:szCs w:val="24"/>
              </w:rPr>
              <w:t>«Срок выполнения услуг по подготовке рабочего проекта и осуществления монтажных работ»,</w:t>
            </w:r>
            <w:r>
              <w:rPr>
                <w:sz w:val="24"/>
                <w:szCs w:val="24"/>
              </w:rPr>
              <w:t xml:space="preserve"> определяе</w:t>
            </w:r>
            <w:r w:rsidRPr="00055334">
              <w:rPr>
                <w:sz w:val="24"/>
                <w:szCs w:val="24"/>
              </w:rPr>
              <w:t>тся по формуле:</w:t>
            </w:r>
          </w:p>
          <w:p w14:paraId="6BA458CC" w14:textId="77777777" w:rsidR="002573AD" w:rsidRPr="00055334" w:rsidRDefault="002573AD" w:rsidP="00BB77A6">
            <w:pPr>
              <w:suppressAutoHyphens/>
              <w:spacing w:before="240" w:after="240"/>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max</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F</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num>
                  <m:den>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max</m:t>
                        </m:r>
                      </m:sup>
                    </m:sSubSup>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2</m:t>
                        </m:r>
                      </m:sub>
                      <m:sup>
                        <m:r>
                          <w:rPr>
                            <w:rFonts w:ascii="Cambria Math" w:hAnsi="Cambria Math"/>
                            <w:sz w:val="24"/>
                            <w:szCs w:val="24"/>
                          </w:rPr>
                          <m:t>max</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F</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num>
                  <m:den>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2</m:t>
                        </m:r>
                      </m:sub>
                      <m:sup>
                        <m:r>
                          <w:rPr>
                            <w:rFonts w:ascii="Cambria Math" w:hAnsi="Cambria Math"/>
                            <w:sz w:val="24"/>
                            <w:szCs w:val="24"/>
                          </w:rPr>
                          <m:t>max</m:t>
                        </m:r>
                      </m:sup>
                    </m:sSubSup>
                  </m:den>
                </m:f>
                <m:r>
                  <m:rPr>
                    <m:sty m:val="p"/>
                  </m:rPr>
                  <w:rPr>
                    <w:rFonts w:ascii="Cambria Math" w:hAnsi="Cambria Math"/>
                    <w:sz w:val="24"/>
                    <w:szCs w:val="24"/>
                  </w:rPr>
                  <m:t xml:space="preserve"> ×100 </m:t>
                </m:r>
              </m:oMath>
            </m:oMathPara>
          </w:p>
          <w:p w14:paraId="1AEF8106" w14:textId="77777777" w:rsidR="002573AD" w:rsidRPr="00055334" w:rsidRDefault="002573AD" w:rsidP="00BB77A6">
            <w:pPr>
              <w:suppressAutoHyphens/>
              <w:rPr>
                <w:sz w:val="24"/>
                <w:szCs w:val="24"/>
              </w:rPr>
            </w:pPr>
            <w:r w:rsidRPr="00055334">
              <w:rPr>
                <w:sz w:val="24"/>
                <w:szCs w:val="24"/>
              </w:rPr>
              <w:t xml:space="preserve"> </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fi</m:t>
                  </m:r>
                </m:sub>
              </m:sSub>
            </m:oMath>
            <w:r w:rsidRPr="00055334">
              <w:rPr>
                <w:sz w:val="24"/>
                <w:szCs w:val="24"/>
              </w:rPr>
              <w:t xml:space="preserve">    - рейтинг, присуждаемый i-й заявке по критерию </w:t>
            </w:r>
            <w:r w:rsidRPr="00420E70">
              <w:rPr>
                <w:sz w:val="24"/>
                <w:szCs w:val="24"/>
              </w:rPr>
              <w:t>«Срок выполнения услуг по подготовке рабочего проекта и осуществления монтажных работ»</w:t>
            </w:r>
            <w:r>
              <w:rPr>
                <w:sz w:val="24"/>
                <w:szCs w:val="24"/>
              </w:rPr>
              <w:t>;</w:t>
            </w:r>
          </w:p>
          <w:p w14:paraId="713580D8" w14:textId="77777777" w:rsidR="002573AD" w:rsidRDefault="002573AD" w:rsidP="00BB77A6">
            <w:pPr>
              <w:suppressAutoHyphens/>
              <w:rPr>
                <w:sz w:val="24"/>
                <w:szCs w:val="24"/>
              </w:rPr>
            </w:pPr>
            <w:r w:rsidRPr="00055334">
              <w:rPr>
                <w:sz w:val="24"/>
                <w:szCs w:val="24"/>
              </w:rPr>
              <w:t xml:space="preserve">   </w:t>
            </w:r>
            <m:oMath>
              <m:sSubSup>
                <m:sSubSupPr>
                  <m:ctrlPr>
                    <w:rPr>
                      <w:rFonts w:ascii="Cambria Math" w:hAnsi="Cambria Math"/>
                      <w:sz w:val="24"/>
                      <w:szCs w:val="24"/>
                    </w:rPr>
                  </m:ctrlPr>
                </m:sSubSupPr>
                <m:e>
                  <m:r>
                    <w:rPr>
                      <w:rFonts w:ascii="Cambria Math" w:hAnsi="Cambria Math"/>
                      <w:sz w:val="24"/>
                      <w:szCs w:val="24"/>
                      <w:lang w:val="en-US"/>
                    </w:rPr>
                    <m:t>F</m:t>
                  </m:r>
                </m:e>
                <m:sub>
                  <m:r>
                    <w:rPr>
                      <w:rFonts w:ascii="Cambria Math" w:hAnsi="Cambria Math"/>
                      <w:sz w:val="24"/>
                      <w:szCs w:val="24"/>
                    </w:rPr>
                    <m:t>1</m:t>
                  </m:r>
                </m:sub>
                <m:sup>
                  <m:r>
                    <w:rPr>
                      <w:rFonts w:ascii="Cambria Math" w:hAnsi="Cambria Math"/>
                      <w:sz w:val="24"/>
                      <w:szCs w:val="24"/>
                      <w:lang w:val="en-US"/>
                    </w:rPr>
                    <m:t>max</m:t>
                  </m:r>
                </m:sup>
              </m:sSubSup>
            </m:oMath>
            <w:r w:rsidRPr="00055334">
              <w:rPr>
                <w:sz w:val="24"/>
                <w:szCs w:val="24"/>
              </w:rPr>
              <w:t xml:space="preserve">  - максимальный срок</w:t>
            </w:r>
            <w:r>
              <w:rPr>
                <w:sz w:val="24"/>
                <w:szCs w:val="24"/>
              </w:rPr>
              <w:t xml:space="preserve"> первого этапа </w:t>
            </w:r>
            <w:r w:rsidRPr="00420E70">
              <w:rPr>
                <w:sz w:val="24"/>
                <w:szCs w:val="24"/>
              </w:rPr>
              <w:t xml:space="preserve">выполнения услуг по </w:t>
            </w:r>
            <w:r>
              <w:rPr>
                <w:sz w:val="24"/>
                <w:szCs w:val="24"/>
              </w:rPr>
              <w:t>выполнению</w:t>
            </w:r>
            <w:r w:rsidRPr="00D8543F">
              <w:rPr>
                <w:sz w:val="24"/>
                <w:szCs w:val="24"/>
              </w:rPr>
              <w:t xml:space="preserve"> услуг по подготовке рабочего проекта и осуществления монтажных работ </w:t>
            </w:r>
            <w:r w:rsidRPr="00420E70">
              <w:rPr>
                <w:sz w:val="24"/>
                <w:szCs w:val="24"/>
              </w:rPr>
              <w:t>в днях</w:t>
            </w:r>
            <w:r w:rsidRPr="00055334">
              <w:rPr>
                <w:sz w:val="24"/>
                <w:szCs w:val="24"/>
              </w:rPr>
              <w:t>, установленный в Информационной карте Закупочной документации;</w:t>
            </w:r>
          </w:p>
          <w:p w14:paraId="2C9CCB1E" w14:textId="77777777" w:rsidR="002573AD" w:rsidRDefault="002573AD" w:rsidP="00BB77A6">
            <w:pPr>
              <w:suppressAutoHyphens/>
              <w:rPr>
                <w:sz w:val="24"/>
                <w:szCs w:val="24"/>
              </w:rPr>
            </w:pPr>
            <w:r w:rsidRPr="00055334">
              <w:rPr>
                <w:sz w:val="24"/>
                <w:szCs w:val="24"/>
              </w:rPr>
              <w:t xml:space="preserve">   </w:t>
            </w:r>
            <m:oMath>
              <m:sSubSup>
                <m:sSubSupPr>
                  <m:ctrlPr>
                    <w:rPr>
                      <w:rFonts w:ascii="Cambria Math" w:hAnsi="Cambria Math"/>
                      <w:sz w:val="24"/>
                      <w:szCs w:val="24"/>
                    </w:rPr>
                  </m:ctrlPr>
                </m:sSubSupPr>
                <m:e>
                  <m:r>
                    <w:rPr>
                      <w:rFonts w:ascii="Cambria Math" w:hAnsi="Cambria Math"/>
                      <w:sz w:val="24"/>
                      <w:szCs w:val="24"/>
                      <w:lang w:val="en-US"/>
                    </w:rPr>
                    <m:t>F</m:t>
                  </m:r>
                </m:e>
                <m:sub>
                  <m:r>
                    <w:rPr>
                      <w:rFonts w:ascii="Cambria Math" w:hAnsi="Cambria Math"/>
                      <w:sz w:val="24"/>
                      <w:szCs w:val="24"/>
                    </w:rPr>
                    <m:t>2</m:t>
                  </m:r>
                </m:sub>
                <m:sup>
                  <m:r>
                    <w:rPr>
                      <w:rFonts w:ascii="Cambria Math" w:hAnsi="Cambria Math"/>
                      <w:sz w:val="24"/>
                      <w:szCs w:val="24"/>
                      <w:lang w:val="en-US"/>
                    </w:rPr>
                    <m:t>max</m:t>
                  </m:r>
                </m:sup>
              </m:sSubSup>
            </m:oMath>
            <w:r w:rsidRPr="00055334">
              <w:rPr>
                <w:sz w:val="24"/>
                <w:szCs w:val="24"/>
              </w:rPr>
              <w:t xml:space="preserve">  - </w:t>
            </w:r>
            <w:r w:rsidRPr="006D2E70">
              <w:rPr>
                <w:sz w:val="24"/>
                <w:szCs w:val="24"/>
              </w:rPr>
              <w:t xml:space="preserve">максимальный срок </w:t>
            </w:r>
            <w:r>
              <w:rPr>
                <w:sz w:val="24"/>
                <w:szCs w:val="24"/>
              </w:rPr>
              <w:t xml:space="preserve">второго </w:t>
            </w:r>
            <w:r w:rsidRPr="006D2E70">
              <w:rPr>
                <w:sz w:val="24"/>
                <w:szCs w:val="24"/>
              </w:rPr>
              <w:t xml:space="preserve">этапа </w:t>
            </w:r>
            <w:r w:rsidRPr="002574AC">
              <w:rPr>
                <w:sz w:val="24"/>
                <w:szCs w:val="24"/>
              </w:rPr>
              <w:t>выполнения услуг по подготовке рабочего проекта и осуществления монтажных работ</w:t>
            </w:r>
            <w:r>
              <w:rPr>
                <w:sz w:val="24"/>
                <w:szCs w:val="24"/>
              </w:rPr>
              <w:t xml:space="preserve"> в днях</w:t>
            </w:r>
            <w:r w:rsidRPr="006D2E70">
              <w:rPr>
                <w:sz w:val="24"/>
                <w:szCs w:val="24"/>
              </w:rPr>
              <w:t>, установленный в Информационной карте Закупочной документации</w:t>
            </w:r>
            <w:r w:rsidRPr="00055334">
              <w:rPr>
                <w:sz w:val="24"/>
                <w:szCs w:val="24"/>
              </w:rPr>
              <w:t>;</w:t>
            </w:r>
          </w:p>
          <w:p w14:paraId="16290010" w14:textId="77777777" w:rsidR="002573AD" w:rsidRDefault="00C25E60" w:rsidP="00BB77A6">
            <w:pPr>
              <w:suppressAutoHyphens/>
              <w:rPr>
                <w:sz w:val="24"/>
                <w:szCs w:val="24"/>
              </w:rPr>
            </w:pPr>
            <m:oMath>
              <m:sSubSup>
                <m:sSubSupPr>
                  <m:ctrlPr>
                    <w:rPr>
                      <w:rFonts w:ascii="Cambria Math" w:hAnsi="Cambria Math"/>
                      <w:sz w:val="24"/>
                      <w:szCs w:val="24"/>
                    </w:rPr>
                  </m:ctrlPr>
                </m:sSubSupPr>
                <m:e>
                  <m:r>
                    <w:rPr>
                      <w:rFonts w:ascii="Cambria Math" w:hAnsi="Cambria Math"/>
                      <w:sz w:val="24"/>
                      <w:szCs w:val="24"/>
                      <w:lang w:val="en-US"/>
                    </w:rPr>
                    <m:t>F</m:t>
                  </m:r>
                </m:e>
                <m:sub>
                  <m:r>
                    <w:rPr>
                      <w:rFonts w:ascii="Cambria Math" w:hAnsi="Cambria Math"/>
                      <w:sz w:val="24"/>
                      <w:szCs w:val="24"/>
                    </w:rPr>
                    <m:t>1</m:t>
                  </m:r>
                </m:sub>
                <m:sup>
                  <m:r>
                    <w:rPr>
                      <w:rFonts w:ascii="Cambria Math" w:hAnsi="Cambria Math"/>
                      <w:sz w:val="24"/>
                      <w:szCs w:val="24"/>
                    </w:rPr>
                    <m:t>i</m:t>
                  </m:r>
                </m:sup>
              </m:sSubSup>
            </m:oMath>
            <w:r w:rsidR="002573AD" w:rsidRPr="00055334">
              <w:rPr>
                <w:sz w:val="24"/>
                <w:szCs w:val="24"/>
              </w:rPr>
              <w:t xml:space="preserve">     - предложение, </w:t>
            </w:r>
            <w:r w:rsidR="002573AD">
              <w:rPr>
                <w:sz w:val="24"/>
                <w:szCs w:val="24"/>
              </w:rPr>
              <w:t xml:space="preserve">содержащееся в i-той заявке, по </w:t>
            </w:r>
            <w:r w:rsidR="002573AD" w:rsidRPr="00055334">
              <w:rPr>
                <w:sz w:val="24"/>
                <w:szCs w:val="24"/>
              </w:rPr>
              <w:t xml:space="preserve">сроку </w:t>
            </w:r>
            <w:r w:rsidR="002573AD" w:rsidRPr="006D2E70">
              <w:rPr>
                <w:sz w:val="24"/>
                <w:szCs w:val="24"/>
              </w:rPr>
              <w:t xml:space="preserve">первого этапа </w:t>
            </w:r>
            <w:r w:rsidR="002573AD" w:rsidRPr="00D8543F">
              <w:rPr>
                <w:sz w:val="24"/>
                <w:szCs w:val="24"/>
              </w:rPr>
              <w:t>выполнения услуг по подготовке рабочего проекта и осуществления монтажных работ</w:t>
            </w:r>
            <w:r w:rsidR="002573AD" w:rsidRPr="006D2E70">
              <w:rPr>
                <w:sz w:val="24"/>
                <w:szCs w:val="24"/>
              </w:rPr>
              <w:t xml:space="preserve"> в днях</w:t>
            </w:r>
            <w:r w:rsidR="002573AD">
              <w:rPr>
                <w:sz w:val="24"/>
                <w:szCs w:val="24"/>
              </w:rPr>
              <w:t>;</w:t>
            </w:r>
          </w:p>
          <w:p w14:paraId="3DF42833" w14:textId="77777777" w:rsidR="002573AD" w:rsidRDefault="00C25E60" w:rsidP="00BB77A6">
            <w:pPr>
              <w:suppressAutoHyphens/>
              <w:rPr>
                <w:sz w:val="24"/>
                <w:szCs w:val="24"/>
              </w:rPr>
            </w:pPr>
            <m:oMath>
              <m:sSubSup>
                <m:sSubSupPr>
                  <m:ctrlPr>
                    <w:rPr>
                      <w:rFonts w:ascii="Cambria Math" w:hAnsi="Cambria Math"/>
                      <w:sz w:val="24"/>
                      <w:szCs w:val="24"/>
                    </w:rPr>
                  </m:ctrlPr>
                </m:sSubSupPr>
                <m:e>
                  <m:r>
                    <w:rPr>
                      <w:rFonts w:ascii="Cambria Math" w:hAnsi="Cambria Math"/>
                      <w:sz w:val="24"/>
                      <w:szCs w:val="24"/>
                      <w:lang w:val="en-US"/>
                    </w:rPr>
                    <m:t>F</m:t>
                  </m:r>
                </m:e>
                <m:sub>
                  <m:r>
                    <w:rPr>
                      <w:rFonts w:ascii="Cambria Math" w:hAnsi="Cambria Math"/>
                      <w:sz w:val="24"/>
                      <w:szCs w:val="24"/>
                    </w:rPr>
                    <m:t>2</m:t>
                  </m:r>
                </m:sub>
                <m:sup>
                  <m:r>
                    <w:rPr>
                      <w:rFonts w:ascii="Cambria Math" w:hAnsi="Cambria Math"/>
                      <w:sz w:val="24"/>
                      <w:szCs w:val="24"/>
                    </w:rPr>
                    <m:t>i</m:t>
                  </m:r>
                </m:sup>
              </m:sSubSup>
            </m:oMath>
            <w:r w:rsidR="002573AD" w:rsidRPr="00055334">
              <w:rPr>
                <w:sz w:val="24"/>
                <w:szCs w:val="24"/>
              </w:rPr>
              <w:t xml:space="preserve">     - предложение, </w:t>
            </w:r>
            <w:r w:rsidR="002573AD">
              <w:rPr>
                <w:sz w:val="24"/>
                <w:szCs w:val="24"/>
              </w:rPr>
              <w:t xml:space="preserve">содержащееся в i-той заявке, по </w:t>
            </w:r>
            <w:r w:rsidR="002573AD" w:rsidRPr="00055334">
              <w:rPr>
                <w:sz w:val="24"/>
                <w:szCs w:val="24"/>
              </w:rPr>
              <w:t xml:space="preserve">сроку </w:t>
            </w:r>
            <w:r w:rsidR="002573AD">
              <w:rPr>
                <w:sz w:val="24"/>
                <w:szCs w:val="24"/>
              </w:rPr>
              <w:t xml:space="preserve">второго </w:t>
            </w:r>
            <w:r w:rsidR="002573AD" w:rsidRPr="006D2E70">
              <w:rPr>
                <w:sz w:val="24"/>
                <w:szCs w:val="24"/>
              </w:rPr>
              <w:t xml:space="preserve">этапа </w:t>
            </w:r>
            <w:r w:rsidR="002573AD" w:rsidRPr="002574AC">
              <w:rPr>
                <w:sz w:val="24"/>
                <w:szCs w:val="24"/>
              </w:rPr>
              <w:t>выполнения услуг по подготовке рабочего проекта и осуществления монтажных работ</w:t>
            </w:r>
            <w:r w:rsidR="002573AD" w:rsidRPr="006D2E70">
              <w:rPr>
                <w:sz w:val="24"/>
                <w:szCs w:val="24"/>
              </w:rPr>
              <w:t xml:space="preserve"> в днях</w:t>
            </w:r>
            <w:r w:rsidR="002573AD" w:rsidRPr="00055334">
              <w:rPr>
                <w:sz w:val="24"/>
                <w:szCs w:val="24"/>
              </w:rPr>
              <w:t>.</w:t>
            </w:r>
          </w:p>
          <w:p w14:paraId="370D9FB1" w14:textId="1B69B394" w:rsidR="00F92A41" w:rsidRPr="00C2580C" w:rsidRDefault="00F92A41" w:rsidP="00BB77A6">
            <w:pPr>
              <w:pStyle w:val="afff4"/>
              <w:numPr>
                <w:ilvl w:val="0"/>
                <w:numId w:val="11"/>
              </w:numPr>
              <w:ind w:left="0" w:firstLine="0"/>
              <w:jc w:val="both"/>
              <w:rPr>
                <w:b/>
                <w:sz w:val="24"/>
                <w:szCs w:val="24"/>
              </w:rPr>
            </w:pPr>
            <w:r w:rsidRPr="00C2580C">
              <w:rPr>
                <w:b/>
                <w:sz w:val="24"/>
                <w:szCs w:val="24"/>
              </w:rPr>
              <w:t>Расчет Итогового рейтинга по каждой заявке.</w:t>
            </w:r>
          </w:p>
          <w:p w14:paraId="20B407B8" w14:textId="30ADDB76" w:rsidR="00F92A41" w:rsidRPr="00AF713C" w:rsidRDefault="006E0447" w:rsidP="00BB77A6">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BB77A6">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BB77A6">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0FCA17B5" w14:textId="77777777" w:rsidR="00B21FAE" w:rsidRDefault="00B21FAE" w:rsidP="00B21FAE">
      <w:pPr>
        <w:jc w:val="both"/>
        <w:rPr>
          <w:b/>
          <w:sz w:val="24"/>
          <w:szCs w:val="24"/>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2404D96B" w14:textId="77777777" w:rsidR="00B21FAE" w:rsidRDefault="00B21FAE">
      <w:pPr>
        <w:rPr>
          <w:b/>
          <w:sz w:val="24"/>
          <w:szCs w:val="24"/>
        </w:rPr>
      </w:pPr>
      <w:r>
        <w:rPr>
          <w:b/>
          <w:sz w:val="24"/>
          <w:szCs w:val="24"/>
        </w:rPr>
        <w:br w:type="page"/>
      </w:r>
    </w:p>
    <w:p w14:paraId="5523F08E" w14:textId="0A23BC7C" w:rsidR="002379E8" w:rsidRDefault="002379E8" w:rsidP="00B85548">
      <w:pPr>
        <w:pStyle w:val="10"/>
      </w:pPr>
      <w:bookmarkStart w:id="83" w:name="_Toc511728263"/>
      <w:r>
        <w:t>ТЕХНИЧЕСКОЕ ЗАДАНИЕ</w:t>
      </w:r>
      <w:bookmarkEnd w:id="83"/>
    </w:p>
    <w:p w14:paraId="6201976A" w14:textId="498063A2" w:rsidR="004005EC" w:rsidRDefault="004005EC" w:rsidP="002379E8">
      <w:pPr>
        <w:tabs>
          <w:tab w:val="left" w:pos="360"/>
        </w:tabs>
        <w:jc w:val="center"/>
        <w:rPr>
          <w:sz w:val="24"/>
          <w:szCs w:val="24"/>
        </w:rPr>
      </w:pPr>
    </w:p>
    <w:p w14:paraId="58B37EE1" w14:textId="72964D63" w:rsidR="005B16AF" w:rsidRPr="002E600A" w:rsidRDefault="001359BB" w:rsidP="002379E8">
      <w:pPr>
        <w:tabs>
          <w:tab w:val="left" w:pos="360"/>
        </w:tabs>
        <w:jc w:val="center"/>
        <w:rPr>
          <w:color w:val="000000" w:themeColor="text1"/>
          <w:sz w:val="24"/>
          <w:szCs w:val="24"/>
        </w:rPr>
      </w:pPr>
      <w:r w:rsidRPr="002E600A">
        <w:rPr>
          <w:color w:val="000000" w:themeColor="text1"/>
          <w:sz w:val="24"/>
          <w:szCs w:val="24"/>
        </w:rPr>
        <w:t>на оказание комплекса услуг по организации зоны делового общения Агентства стратегических инициатив и обеспечения ее работы на период проведения Петербургского международного экономического форума 2018</w:t>
      </w:r>
    </w:p>
    <w:p w14:paraId="7B571945" w14:textId="77777777" w:rsidR="002E600A" w:rsidRDefault="002E600A" w:rsidP="002379E8">
      <w:pPr>
        <w:tabs>
          <w:tab w:val="left" w:pos="360"/>
        </w:tabs>
        <w:jc w:val="center"/>
        <w:rPr>
          <w:i/>
          <w:color w:val="000000" w:themeColor="text1"/>
          <w:sz w:val="24"/>
          <w:szCs w:val="24"/>
        </w:rPr>
      </w:pPr>
    </w:p>
    <w:p w14:paraId="79176955" w14:textId="02FF866B" w:rsidR="005B16AF" w:rsidRPr="005B16AF" w:rsidRDefault="002E600A" w:rsidP="002E600A">
      <w:pPr>
        <w:spacing w:after="240"/>
        <w:contextualSpacing/>
        <w:jc w:val="both"/>
        <w:rPr>
          <w:sz w:val="24"/>
          <w:szCs w:val="24"/>
        </w:rPr>
      </w:pPr>
      <w:r w:rsidRPr="00055334">
        <w:rPr>
          <w:b/>
          <w:sz w:val="24"/>
          <w:szCs w:val="24"/>
        </w:rPr>
        <w:t>Сроки оказания услуг:</w:t>
      </w:r>
      <w:r w:rsidRPr="00055334">
        <w:rPr>
          <w:sz w:val="24"/>
          <w:szCs w:val="24"/>
        </w:rPr>
        <w:t xml:space="preserve"> с момента подписания договора Сторонами до </w:t>
      </w:r>
      <w:r>
        <w:rPr>
          <w:sz w:val="24"/>
          <w:szCs w:val="24"/>
        </w:rPr>
        <w:t>1 июня 2018</w:t>
      </w:r>
      <w:r w:rsidRPr="00055334">
        <w:rPr>
          <w:sz w:val="24"/>
          <w:szCs w:val="24"/>
        </w:rPr>
        <w:t xml:space="preserve"> года</w:t>
      </w:r>
    </w:p>
    <w:p w14:paraId="52AEA5DF" w14:textId="7422BA0A" w:rsidR="002E600A" w:rsidRPr="002E600A" w:rsidRDefault="002E600A" w:rsidP="002E600A">
      <w:pPr>
        <w:pStyle w:val="afff4"/>
        <w:numPr>
          <w:ilvl w:val="0"/>
          <w:numId w:val="46"/>
        </w:numPr>
        <w:tabs>
          <w:tab w:val="left" w:pos="142"/>
          <w:tab w:val="left" w:pos="284"/>
        </w:tabs>
        <w:spacing w:after="240"/>
        <w:ind w:left="-709" w:firstLine="425"/>
        <w:jc w:val="both"/>
        <w:rPr>
          <w:b/>
          <w:sz w:val="24"/>
          <w:szCs w:val="24"/>
        </w:rPr>
      </w:pPr>
      <w:r w:rsidRPr="002E600A">
        <w:rPr>
          <w:b/>
          <w:sz w:val="24"/>
          <w:szCs w:val="24"/>
        </w:rPr>
        <w:t>Разработка дизайна, застройка и обеспечение зоны делового общения Агентства:</w:t>
      </w:r>
    </w:p>
    <w:p w14:paraId="50636E17" w14:textId="10757A2A" w:rsidR="002E600A" w:rsidRDefault="002E600A" w:rsidP="002E600A">
      <w:pPr>
        <w:pStyle w:val="afff4"/>
        <w:numPr>
          <w:ilvl w:val="1"/>
          <w:numId w:val="46"/>
        </w:numPr>
        <w:tabs>
          <w:tab w:val="left" w:pos="142"/>
          <w:tab w:val="left" w:pos="284"/>
        </w:tabs>
        <w:spacing w:after="240"/>
        <w:jc w:val="both"/>
        <w:rPr>
          <w:sz w:val="24"/>
          <w:szCs w:val="24"/>
        </w:rPr>
      </w:pPr>
      <w:r w:rsidRPr="002E600A">
        <w:rPr>
          <w:sz w:val="24"/>
          <w:szCs w:val="24"/>
        </w:rPr>
        <w:t>Подготовка проекта на временную застройку Зоны делового общения Агентства (далее - Стенд АСИ), (с чертежами схем размещения потребителей воды и электроэнергии) учитывая параметры и требования:</w:t>
      </w:r>
    </w:p>
    <w:p w14:paraId="3D99B40D" w14:textId="77777777" w:rsidR="002573AD" w:rsidRPr="002E600A" w:rsidRDefault="002573AD" w:rsidP="002573AD">
      <w:pPr>
        <w:pStyle w:val="afff4"/>
        <w:tabs>
          <w:tab w:val="left" w:pos="142"/>
          <w:tab w:val="left" w:pos="284"/>
        </w:tabs>
        <w:spacing w:after="240"/>
        <w:ind w:left="1080"/>
        <w:jc w:val="both"/>
        <w:rPr>
          <w:sz w:val="24"/>
          <w:szCs w:val="24"/>
        </w:rPr>
      </w:pPr>
    </w:p>
    <w:p w14:paraId="11833DB4" w14:textId="77777777" w:rsidR="002E600A" w:rsidRPr="002E600A" w:rsidRDefault="002E600A" w:rsidP="002E600A">
      <w:pPr>
        <w:pStyle w:val="afff4"/>
        <w:tabs>
          <w:tab w:val="left" w:pos="142"/>
          <w:tab w:val="left" w:pos="284"/>
        </w:tabs>
        <w:spacing w:after="240"/>
        <w:ind w:left="-284"/>
        <w:jc w:val="both"/>
        <w:rPr>
          <w:sz w:val="24"/>
          <w:szCs w:val="24"/>
        </w:rPr>
      </w:pPr>
      <w:r w:rsidRPr="002E600A">
        <w:rPr>
          <w:b/>
          <w:i/>
          <w:sz w:val="24"/>
          <w:szCs w:val="24"/>
          <w:u w:val="single"/>
        </w:rPr>
        <w:t xml:space="preserve"> </w:t>
      </w:r>
      <w:r w:rsidRPr="002E600A">
        <w:rPr>
          <w:i/>
          <w:sz w:val="24"/>
          <w:szCs w:val="24"/>
          <w:u w:val="single"/>
        </w:rPr>
        <w:t>Дизайн</w:t>
      </w:r>
      <w:r w:rsidRPr="002E600A">
        <w:rPr>
          <w:sz w:val="24"/>
          <w:szCs w:val="24"/>
        </w:rPr>
        <w:t xml:space="preserve"> внешнего и внутреннего оформления выполнен с использованием фирменной символики Агентства;</w:t>
      </w:r>
    </w:p>
    <w:p w14:paraId="72E2D198" w14:textId="77777777" w:rsidR="002E600A" w:rsidRPr="002E600A" w:rsidRDefault="002E600A" w:rsidP="002E600A">
      <w:pPr>
        <w:pStyle w:val="afff4"/>
        <w:tabs>
          <w:tab w:val="left" w:pos="0"/>
          <w:tab w:val="left" w:pos="142"/>
          <w:tab w:val="left" w:pos="709"/>
        </w:tabs>
        <w:spacing w:after="240"/>
        <w:ind w:left="-284" w:firstLine="425"/>
        <w:jc w:val="both"/>
        <w:rPr>
          <w:sz w:val="24"/>
          <w:szCs w:val="24"/>
        </w:rPr>
      </w:pPr>
      <w:r w:rsidRPr="002E600A">
        <w:rPr>
          <w:sz w:val="24"/>
          <w:szCs w:val="24"/>
        </w:rPr>
        <w:t xml:space="preserve">Формат дизайн-проекта: </w:t>
      </w:r>
    </w:p>
    <w:p w14:paraId="028F9EB2" w14:textId="77777777" w:rsidR="002E600A" w:rsidRDefault="002E600A" w:rsidP="002E600A">
      <w:pPr>
        <w:pStyle w:val="afff4"/>
        <w:numPr>
          <w:ilvl w:val="0"/>
          <w:numId w:val="47"/>
        </w:numPr>
        <w:tabs>
          <w:tab w:val="left" w:pos="0"/>
          <w:tab w:val="left" w:pos="142"/>
          <w:tab w:val="left" w:pos="709"/>
        </w:tabs>
        <w:spacing w:after="240"/>
        <w:ind w:left="-284" w:firstLine="425"/>
        <w:jc w:val="both"/>
        <w:rPr>
          <w:sz w:val="24"/>
          <w:szCs w:val="24"/>
        </w:rPr>
      </w:pPr>
      <w:r w:rsidRPr="002E600A">
        <w:rPr>
          <w:sz w:val="24"/>
          <w:szCs w:val="24"/>
        </w:rPr>
        <w:t>в плоскостных проекциях (виды сверху, со всех сторон, фронтальные виды, высотные планы), с детальной проработкой интерьера всех помещений, мебели, оформления, на бумажном носителе формата А4 и на электронном носителе;</w:t>
      </w:r>
    </w:p>
    <w:p w14:paraId="4C9D23F9" w14:textId="77777777" w:rsidR="002573AD" w:rsidRPr="002E600A" w:rsidRDefault="002573AD" w:rsidP="002573AD">
      <w:pPr>
        <w:pStyle w:val="afff4"/>
        <w:tabs>
          <w:tab w:val="left" w:pos="0"/>
          <w:tab w:val="left" w:pos="142"/>
          <w:tab w:val="left" w:pos="709"/>
        </w:tabs>
        <w:spacing w:after="240"/>
        <w:ind w:left="141"/>
        <w:jc w:val="both"/>
        <w:rPr>
          <w:sz w:val="24"/>
          <w:szCs w:val="24"/>
        </w:rPr>
      </w:pPr>
    </w:p>
    <w:p w14:paraId="5AC7CA7C" w14:textId="77777777" w:rsidR="002E600A" w:rsidRDefault="002E600A" w:rsidP="002E600A">
      <w:pPr>
        <w:pStyle w:val="afff4"/>
        <w:tabs>
          <w:tab w:val="left" w:pos="0"/>
          <w:tab w:val="left" w:pos="142"/>
          <w:tab w:val="left" w:pos="709"/>
        </w:tabs>
        <w:spacing w:after="240"/>
        <w:ind w:left="-284" w:firstLine="425"/>
        <w:jc w:val="both"/>
        <w:rPr>
          <w:sz w:val="24"/>
          <w:szCs w:val="24"/>
        </w:rPr>
      </w:pPr>
      <w:r w:rsidRPr="002E600A">
        <w:rPr>
          <w:i/>
          <w:sz w:val="24"/>
          <w:szCs w:val="24"/>
          <w:u w:val="single"/>
        </w:rPr>
        <w:t>Расположение:</w:t>
      </w:r>
      <w:r w:rsidRPr="002E600A">
        <w:rPr>
          <w:sz w:val="24"/>
          <w:szCs w:val="24"/>
        </w:rPr>
        <w:t xml:space="preserve"> Пассаж Центральной площадки ПМЭФ-2018; площадь: 75 кв. м (5 м х 15 м); этажность: 1 этаж;</w:t>
      </w:r>
    </w:p>
    <w:p w14:paraId="4379EBB6" w14:textId="77777777" w:rsidR="002573AD" w:rsidRPr="002E600A" w:rsidRDefault="002573AD" w:rsidP="002E600A">
      <w:pPr>
        <w:pStyle w:val="afff4"/>
        <w:tabs>
          <w:tab w:val="left" w:pos="0"/>
          <w:tab w:val="left" w:pos="142"/>
          <w:tab w:val="left" w:pos="709"/>
        </w:tabs>
        <w:spacing w:after="240"/>
        <w:ind w:left="-284" w:firstLine="425"/>
        <w:jc w:val="both"/>
        <w:rPr>
          <w:sz w:val="24"/>
          <w:szCs w:val="24"/>
        </w:rPr>
      </w:pPr>
    </w:p>
    <w:p w14:paraId="3DAFDD40" w14:textId="77777777" w:rsidR="002E600A" w:rsidRDefault="002E600A" w:rsidP="002E600A">
      <w:pPr>
        <w:pStyle w:val="afff4"/>
        <w:tabs>
          <w:tab w:val="left" w:pos="0"/>
          <w:tab w:val="left" w:pos="142"/>
          <w:tab w:val="left" w:pos="709"/>
        </w:tabs>
        <w:spacing w:after="240"/>
        <w:ind w:left="-284" w:firstLine="425"/>
        <w:jc w:val="both"/>
        <w:rPr>
          <w:sz w:val="24"/>
          <w:szCs w:val="24"/>
        </w:rPr>
      </w:pPr>
      <w:r w:rsidRPr="002E600A">
        <w:rPr>
          <w:i/>
          <w:sz w:val="24"/>
          <w:szCs w:val="24"/>
          <w:u w:val="single"/>
        </w:rPr>
        <w:t xml:space="preserve">Зонирование </w:t>
      </w:r>
      <w:r w:rsidRPr="002E600A">
        <w:rPr>
          <w:sz w:val="24"/>
          <w:szCs w:val="24"/>
        </w:rPr>
        <w:t>помещений предполагает наличие 5 зон: технической зоны, переговорной зоны, зоны подписаний соглашений, зон делового общения и буфетного обслуживания;</w:t>
      </w:r>
    </w:p>
    <w:p w14:paraId="3754804E" w14:textId="77777777" w:rsidR="002573AD" w:rsidRPr="002E600A" w:rsidRDefault="002573AD" w:rsidP="002E600A">
      <w:pPr>
        <w:pStyle w:val="afff4"/>
        <w:tabs>
          <w:tab w:val="left" w:pos="0"/>
          <w:tab w:val="left" w:pos="142"/>
          <w:tab w:val="left" w:pos="709"/>
        </w:tabs>
        <w:spacing w:after="240"/>
        <w:ind w:left="-284" w:firstLine="425"/>
        <w:jc w:val="both"/>
        <w:rPr>
          <w:sz w:val="24"/>
          <w:szCs w:val="24"/>
        </w:rPr>
      </w:pPr>
    </w:p>
    <w:p w14:paraId="1EC7C7CE" w14:textId="77777777" w:rsidR="002E600A" w:rsidRDefault="002E600A" w:rsidP="002E600A">
      <w:pPr>
        <w:pStyle w:val="afff4"/>
        <w:tabs>
          <w:tab w:val="left" w:pos="0"/>
          <w:tab w:val="left" w:pos="142"/>
          <w:tab w:val="left" w:pos="709"/>
        </w:tabs>
        <w:spacing w:after="240"/>
        <w:ind w:left="-284" w:firstLine="425"/>
        <w:jc w:val="both"/>
        <w:rPr>
          <w:sz w:val="24"/>
          <w:szCs w:val="24"/>
        </w:rPr>
      </w:pPr>
      <w:r w:rsidRPr="002E600A">
        <w:rPr>
          <w:i/>
          <w:sz w:val="24"/>
          <w:szCs w:val="24"/>
          <w:u w:val="single"/>
        </w:rPr>
        <w:t>Оснащение всех помещений стенда</w:t>
      </w:r>
      <w:r w:rsidRPr="002E600A">
        <w:rPr>
          <w:sz w:val="24"/>
          <w:szCs w:val="24"/>
        </w:rPr>
        <w:t xml:space="preserve"> предполагает установку пожарной сигнализации, систем освещения и вентиляции, в том числе:</w:t>
      </w:r>
    </w:p>
    <w:p w14:paraId="3FCB0C59" w14:textId="77777777" w:rsidR="002573AD" w:rsidRPr="002E600A" w:rsidRDefault="002573AD" w:rsidP="002E600A">
      <w:pPr>
        <w:pStyle w:val="afff4"/>
        <w:tabs>
          <w:tab w:val="left" w:pos="0"/>
          <w:tab w:val="left" w:pos="142"/>
          <w:tab w:val="left" w:pos="709"/>
        </w:tabs>
        <w:spacing w:after="240"/>
        <w:ind w:left="-284" w:firstLine="425"/>
        <w:jc w:val="both"/>
        <w:rPr>
          <w:sz w:val="24"/>
          <w:szCs w:val="24"/>
        </w:rPr>
      </w:pPr>
    </w:p>
    <w:p w14:paraId="7148DE5C" w14:textId="77777777" w:rsidR="002E600A" w:rsidRPr="002E600A" w:rsidRDefault="002E600A" w:rsidP="002E600A">
      <w:pPr>
        <w:pStyle w:val="afff4"/>
        <w:numPr>
          <w:ilvl w:val="0"/>
          <w:numId w:val="47"/>
        </w:numPr>
        <w:tabs>
          <w:tab w:val="left" w:pos="0"/>
          <w:tab w:val="left" w:pos="142"/>
          <w:tab w:val="left" w:pos="709"/>
        </w:tabs>
        <w:spacing w:after="240"/>
        <w:ind w:left="-284" w:firstLine="425"/>
        <w:jc w:val="both"/>
        <w:rPr>
          <w:sz w:val="24"/>
          <w:szCs w:val="24"/>
        </w:rPr>
      </w:pPr>
      <w:r w:rsidRPr="002E600A">
        <w:rPr>
          <w:sz w:val="24"/>
          <w:szCs w:val="24"/>
        </w:rPr>
        <w:t>переговорная зона: закрытое помещение вместительностью до 10 человек, с мягкой мебелью (стулья/кресла), конференц-столом и дополнительным освещением для проведения качественной фото и видео-сьемки;</w:t>
      </w:r>
    </w:p>
    <w:p w14:paraId="138755ED" w14:textId="77777777" w:rsidR="002E600A" w:rsidRPr="002E600A" w:rsidRDefault="002E600A" w:rsidP="002E600A">
      <w:pPr>
        <w:pStyle w:val="afff4"/>
        <w:numPr>
          <w:ilvl w:val="0"/>
          <w:numId w:val="47"/>
        </w:numPr>
        <w:tabs>
          <w:tab w:val="left" w:pos="0"/>
          <w:tab w:val="left" w:pos="142"/>
          <w:tab w:val="left" w:pos="709"/>
        </w:tabs>
        <w:spacing w:after="240"/>
        <w:ind w:left="-284" w:firstLine="425"/>
        <w:jc w:val="both"/>
        <w:rPr>
          <w:sz w:val="24"/>
          <w:szCs w:val="24"/>
        </w:rPr>
      </w:pPr>
      <w:r w:rsidRPr="002E600A">
        <w:rPr>
          <w:sz w:val="24"/>
          <w:szCs w:val="24"/>
        </w:rPr>
        <w:t xml:space="preserve">зона делового общения: максимально просматриваемое помещение с трансформируемой под различные форматы мебелью (совещания, переговоры, кофе-брейки); </w:t>
      </w:r>
    </w:p>
    <w:p w14:paraId="49F82B28" w14:textId="77777777" w:rsidR="002E600A" w:rsidRPr="002E600A" w:rsidRDefault="002E600A" w:rsidP="002E600A">
      <w:pPr>
        <w:pStyle w:val="afff4"/>
        <w:numPr>
          <w:ilvl w:val="0"/>
          <w:numId w:val="47"/>
        </w:numPr>
        <w:tabs>
          <w:tab w:val="left" w:pos="0"/>
          <w:tab w:val="left" w:pos="142"/>
          <w:tab w:val="left" w:pos="709"/>
        </w:tabs>
        <w:spacing w:after="240"/>
        <w:ind w:left="-284" w:firstLine="425"/>
        <w:jc w:val="both"/>
        <w:rPr>
          <w:sz w:val="24"/>
          <w:szCs w:val="24"/>
        </w:rPr>
      </w:pPr>
      <w:r w:rsidRPr="002E600A">
        <w:rPr>
          <w:sz w:val="24"/>
          <w:szCs w:val="24"/>
        </w:rPr>
        <w:t>зона подписания соглашений: просматриваемое помещение с трансформируемым столом/стульями для подписания соглашений и возможностью рассадки до 3х человек единовременно, а также дополнительным освещением для проведения качественной фото и видео-сьемки;</w:t>
      </w:r>
    </w:p>
    <w:p w14:paraId="1CA7F42E" w14:textId="4BE4BFAC" w:rsidR="002E600A" w:rsidRDefault="002E600A" w:rsidP="002E600A">
      <w:pPr>
        <w:pStyle w:val="afff4"/>
        <w:numPr>
          <w:ilvl w:val="0"/>
          <w:numId w:val="47"/>
        </w:numPr>
        <w:tabs>
          <w:tab w:val="left" w:pos="0"/>
          <w:tab w:val="left" w:pos="142"/>
          <w:tab w:val="left" w:pos="709"/>
        </w:tabs>
        <w:spacing w:after="240"/>
        <w:ind w:left="-284" w:firstLine="425"/>
        <w:jc w:val="both"/>
        <w:rPr>
          <w:sz w:val="24"/>
          <w:szCs w:val="24"/>
        </w:rPr>
      </w:pPr>
      <w:r w:rsidRPr="002E600A">
        <w:rPr>
          <w:sz w:val="24"/>
          <w:szCs w:val="24"/>
        </w:rPr>
        <w:t>техническая зона: оснащена холодильным оборудованием, системой хранения для продуктов и напитков, системами освещения и вентиляции.</w:t>
      </w:r>
    </w:p>
    <w:p w14:paraId="6BA58E44" w14:textId="77777777" w:rsidR="002573AD" w:rsidRPr="002E600A" w:rsidRDefault="002573AD" w:rsidP="002573AD">
      <w:pPr>
        <w:pStyle w:val="afff4"/>
        <w:tabs>
          <w:tab w:val="left" w:pos="0"/>
          <w:tab w:val="left" w:pos="142"/>
          <w:tab w:val="left" w:pos="709"/>
        </w:tabs>
        <w:spacing w:after="240"/>
        <w:ind w:left="141"/>
        <w:jc w:val="both"/>
        <w:rPr>
          <w:sz w:val="24"/>
          <w:szCs w:val="24"/>
        </w:rPr>
      </w:pPr>
    </w:p>
    <w:p w14:paraId="724F40C1" w14:textId="77777777" w:rsidR="002E600A" w:rsidRDefault="002E600A" w:rsidP="002E600A">
      <w:pPr>
        <w:pStyle w:val="afff4"/>
        <w:numPr>
          <w:ilvl w:val="1"/>
          <w:numId w:val="46"/>
        </w:numPr>
        <w:tabs>
          <w:tab w:val="left" w:pos="0"/>
        </w:tabs>
        <w:spacing w:after="240"/>
        <w:jc w:val="both"/>
        <w:rPr>
          <w:sz w:val="24"/>
          <w:szCs w:val="24"/>
        </w:rPr>
      </w:pPr>
      <w:r w:rsidRPr="002E600A">
        <w:rPr>
          <w:sz w:val="24"/>
          <w:szCs w:val="24"/>
        </w:rPr>
        <w:t xml:space="preserve">Проведение монтажных и пуско-наладочных работ по застройке павильона в соответствии с утвержденным проектом на временную застройку и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ПМЭФ-2018». </w:t>
      </w:r>
    </w:p>
    <w:p w14:paraId="494FC209" w14:textId="77777777" w:rsidR="002573AD" w:rsidRPr="002E600A" w:rsidRDefault="002573AD" w:rsidP="002573AD">
      <w:pPr>
        <w:pStyle w:val="afff4"/>
        <w:tabs>
          <w:tab w:val="left" w:pos="0"/>
        </w:tabs>
        <w:spacing w:after="240"/>
        <w:ind w:left="1080"/>
        <w:jc w:val="both"/>
        <w:rPr>
          <w:sz w:val="24"/>
          <w:szCs w:val="24"/>
        </w:rPr>
      </w:pPr>
    </w:p>
    <w:p w14:paraId="65742738" w14:textId="77777777" w:rsidR="002E600A" w:rsidRPr="002E600A" w:rsidRDefault="002E600A" w:rsidP="002E600A">
      <w:pPr>
        <w:pStyle w:val="afff4"/>
        <w:tabs>
          <w:tab w:val="left" w:pos="0"/>
        </w:tabs>
        <w:ind w:left="-284" w:hanging="142"/>
        <w:jc w:val="both"/>
        <w:rPr>
          <w:sz w:val="24"/>
          <w:szCs w:val="24"/>
        </w:rPr>
      </w:pPr>
      <w:r w:rsidRPr="002E600A">
        <w:rPr>
          <w:i/>
          <w:sz w:val="24"/>
          <w:szCs w:val="24"/>
          <w:u w:val="single"/>
        </w:rPr>
        <w:t>Доставка</w:t>
      </w:r>
      <w:r w:rsidRPr="002E600A">
        <w:rPr>
          <w:sz w:val="24"/>
          <w:szCs w:val="24"/>
        </w:rPr>
        <w:t xml:space="preserve"> материалов и оборудования, а также монтаж Стенда АСИ в соответствии со сроками, утвержденными Технической дирекцией ПМЭФ-2018.</w:t>
      </w:r>
    </w:p>
    <w:p w14:paraId="341179F8" w14:textId="77777777" w:rsidR="002E600A" w:rsidRPr="002E600A" w:rsidRDefault="002E600A" w:rsidP="002E600A">
      <w:pPr>
        <w:pStyle w:val="afff4"/>
        <w:tabs>
          <w:tab w:val="left" w:pos="0"/>
        </w:tabs>
        <w:ind w:left="-284" w:hanging="142"/>
        <w:jc w:val="both"/>
        <w:rPr>
          <w:sz w:val="24"/>
          <w:szCs w:val="24"/>
        </w:rPr>
      </w:pPr>
    </w:p>
    <w:p w14:paraId="1D80E4C8" w14:textId="77777777" w:rsidR="002E600A" w:rsidRPr="002E600A" w:rsidRDefault="002E600A" w:rsidP="002E600A">
      <w:pPr>
        <w:pStyle w:val="afff4"/>
        <w:tabs>
          <w:tab w:val="left" w:pos="0"/>
        </w:tabs>
        <w:ind w:left="-284" w:hanging="142"/>
        <w:jc w:val="both"/>
        <w:rPr>
          <w:sz w:val="24"/>
          <w:szCs w:val="24"/>
        </w:rPr>
      </w:pPr>
      <w:r w:rsidRPr="002E600A">
        <w:rPr>
          <w:i/>
          <w:sz w:val="24"/>
          <w:szCs w:val="24"/>
          <w:u w:val="single"/>
        </w:rPr>
        <w:t xml:space="preserve">Оснащение </w:t>
      </w:r>
      <w:r w:rsidRPr="002E600A">
        <w:rPr>
          <w:sz w:val="24"/>
          <w:szCs w:val="24"/>
        </w:rPr>
        <w:t>Стенда АСИ в соответствии с утвержденным проектом на временную застройку, включая:</w:t>
      </w:r>
    </w:p>
    <w:p w14:paraId="74D57D48" w14:textId="77777777" w:rsidR="002E600A" w:rsidRPr="002E600A" w:rsidRDefault="002E600A" w:rsidP="002E600A">
      <w:pPr>
        <w:pStyle w:val="afff4"/>
        <w:numPr>
          <w:ilvl w:val="0"/>
          <w:numId w:val="48"/>
        </w:numPr>
        <w:tabs>
          <w:tab w:val="left" w:pos="0"/>
          <w:tab w:val="left" w:pos="709"/>
        </w:tabs>
        <w:spacing w:after="240"/>
        <w:ind w:left="-284" w:hanging="142"/>
        <w:jc w:val="both"/>
        <w:rPr>
          <w:sz w:val="24"/>
          <w:szCs w:val="24"/>
        </w:rPr>
      </w:pPr>
      <w:r w:rsidRPr="002E600A">
        <w:rPr>
          <w:sz w:val="24"/>
          <w:szCs w:val="24"/>
        </w:rPr>
        <w:t>Элементы дизайна: 3</w:t>
      </w:r>
      <w:r w:rsidRPr="002E600A">
        <w:rPr>
          <w:sz w:val="24"/>
          <w:szCs w:val="24"/>
          <w:lang w:val="en-US"/>
        </w:rPr>
        <w:t>D</w:t>
      </w:r>
      <w:r w:rsidRPr="002E600A">
        <w:rPr>
          <w:sz w:val="24"/>
          <w:szCs w:val="24"/>
        </w:rPr>
        <w:t xml:space="preserve"> лого (</w:t>
      </w:r>
      <w:proofErr w:type="spellStart"/>
      <w:r w:rsidRPr="002E600A">
        <w:rPr>
          <w:sz w:val="24"/>
          <w:szCs w:val="24"/>
        </w:rPr>
        <w:t>пластик+оклейка</w:t>
      </w:r>
      <w:proofErr w:type="spellEnd"/>
      <w:r w:rsidRPr="002E600A">
        <w:rPr>
          <w:sz w:val="24"/>
          <w:szCs w:val="24"/>
        </w:rPr>
        <w:t>, подсветка), флористическое оформление (настольное)</w:t>
      </w:r>
    </w:p>
    <w:p w14:paraId="3D342EF0" w14:textId="77777777" w:rsidR="002E600A" w:rsidRPr="002E600A" w:rsidRDefault="002E600A" w:rsidP="002E600A">
      <w:pPr>
        <w:pStyle w:val="afff4"/>
        <w:numPr>
          <w:ilvl w:val="0"/>
          <w:numId w:val="48"/>
        </w:numPr>
        <w:tabs>
          <w:tab w:val="left" w:pos="0"/>
          <w:tab w:val="left" w:pos="709"/>
        </w:tabs>
        <w:spacing w:after="240"/>
        <w:ind w:left="-284" w:hanging="142"/>
        <w:jc w:val="both"/>
        <w:rPr>
          <w:sz w:val="24"/>
          <w:szCs w:val="24"/>
        </w:rPr>
      </w:pPr>
      <w:r w:rsidRPr="002E600A">
        <w:rPr>
          <w:sz w:val="24"/>
          <w:szCs w:val="24"/>
        </w:rPr>
        <w:t>столы и стулья для размещения не менее 18 человек для переговорной зоны; стол для звукооператора (ЛДСП белый)</w:t>
      </w:r>
    </w:p>
    <w:p w14:paraId="15F989BA" w14:textId="77777777" w:rsidR="002E600A" w:rsidRPr="002E600A" w:rsidRDefault="002E600A" w:rsidP="002E600A">
      <w:pPr>
        <w:pStyle w:val="afff4"/>
        <w:numPr>
          <w:ilvl w:val="0"/>
          <w:numId w:val="48"/>
        </w:numPr>
        <w:tabs>
          <w:tab w:val="left" w:pos="0"/>
          <w:tab w:val="left" w:pos="709"/>
        </w:tabs>
        <w:spacing w:after="240"/>
        <w:ind w:left="-284" w:hanging="142"/>
        <w:jc w:val="both"/>
        <w:rPr>
          <w:sz w:val="24"/>
          <w:szCs w:val="24"/>
        </w:rPr>
      </w:pPr>
      <w:r w:rsidRPr="002E600A">
        <w:rPr>
          <w:sz w:val="24"/>
          <w:szCs w:val="24"/>
        </w:rPr>
        <w:t xml:space="preserve">барная стойка – 1 шт., барные стулья – 3 шт., </w:t>
      </w:r>
    </w:p>
    <w:p w14:paraId="21256490" w14:textId="77777777" w:rsidR="002E600A" w:rsidRPr="002E600A" w:rsidRDefault="002E600A" w:rsidP="002E600A">
      <w:pPr>
        <w:pStyle w:val="afff4"/>
        <w:numPr>
          <w:ilvl w:val="0"/>
          <w:numId w:val="48"/>
        </w:numPr>
        <w:tabs>
          <w:tab w:val="left" w:pos="0"/>
          <w:tab w:val="left" w:pos="709"/>
        </w:tabs>
        <w:spacing w:after="240"/>
        <w:ind w:left="-284" w:hanging="142"/>
        <w:jc w:val="both"/>
        <w:rPr>
          <w:sz w:val="24"/>
          <w:szCs w:val="24"/>
        </w:rPr>
      </w:pPr>
      <w:r w:rsidRPr="002E600A">
        <w:rPr>
          <w:sz w:val="24"/>
          <w:szCs w:val="24"/>
        </w:rPr>
        <w:t>кофе-машина – 1 шт., чайник – 2 шт., холодильное оборудование – 2 шт.,</w:t>
      </w:r>
    </w:p>
    <w:p w14:paraId="328FA06F" w14:textId="77777777" w:rsidR="002E600A" w:rsidRPr="002E600A" w:rsidRDefault="002E600A" w:rsidP="002E600A">
      <w:pPr>
        <w:pStyle w:val="afff4"/>
        <w:numPr>
          <w:ilvl w:val="0"/>
          <w:numId w:val="48"/>
        </w:numPr>
        <w:tabs>
          <w:tab w:val="left" w:pos="0"/>
          <w:tab w:val="left" w:pos="709"/>
        </w:tabs>
        <w:spacing w:after="240"/>
        <w:ind w:left="-284" w:hanging="142"/>
        <w:jc w:val="both"/>
        <w:rPr>
          <w:sz w:val="24"/>
          <w:szCs w:val="24"/>
        </w:rPr>
      </w:pPr>
      <w:r w:rsidRPr="002E600A">
        <w:rPr>
          <w:sz w:val="24"/>
          <w:szCs w:val="24"/>
        </w:rPr>
        <w:t>диваны или кресла – не менее 3 шт., столик журнальный – не менее 3 шт., конференц-стол- не менее 2 шт.;</w:t>
      </w:r>
    </w:p>
    <w:p w14:paraId="715DA5B2" w14:textId="14F3C734" w:rsidR="002E600A" w:rsidRDefault="002E600A" w:rsidP="002E600A">
      <w:pPr>
        <w:pStyle w:val="afff4"/>
        <w:numPr>
          <w:ilvl w:val="0"/>
          <w:numId w:val="48"/>
        </w:numPr>
        <w:tabs>
          <w:tab w:val="left" w:pos="0"/>
          <w:tab w:val="left" w:pos="709"/>
        </w:tabs>
        <w:spacing w:after="240"/>
        <w:ind w:left="-284" w:hanging="142"/>
        <w:jc w:val="both"/>
        <w:rPr>
          <w:sz w:val="24"/>
          <w:szCs w:val="24"/>
        </w:rPr>
      </w:pPr>
      <w:r w:rsidRPr="002E600A">
        <w:rPr>
          <w:sz w:val="24"/>
          <w:szCs w:val="24"/>
        </w:rPr>
        <w:t xml:space="preserve">производство </w:t>
      </w:r>
      <w:r w:rsidRPr="002E600A">
        <w:rPr>
          <w:sz w:val="24"/>
          <w:szCs w:val="24"/>
          <w:lang w:val="en-US"/>
        </w:rPr>
        <w:t>press</w:t>
      </w:r>
      <w:r w:rsidRPr="002E600A">
        <w:rPr>
          <w:sz w:val="24"/>
          <w:szCs w:val="24"/>
        </w:rPr>
        <w:t xml:space="preserve"> </w:t>
      </w:r>
      <w:r w:rsidRPr="002E600A">
        <w:rPr>
          <w:sz w:val="24"/>
          <w:szCs w:val="24"/>
          <w:lang w:val="en-US"/>
        </w:rPr>
        <w:t>wall</w:t>
      </w:r>
      <w:r w:rsidRPr="002E600A">
        <w:rPr>
          <w:sz w:val="24"/>
          <w:szCs w:val="24"/>
        </w:rPr>
        <w:t xml:space="preserve"> (не менее 200*300 см) с символикой Агентства для мероприятий </w:t>
      </w:r>
      <w:r w:rsidR="001A13D9">
        <w:rPr>
          <w:sz w:val="24"/>
          <w:szCs w:val="24"/>
        </w:rPr>
        <w:t>в</w:t>
      </w:r>
      <w:r w:rsidR="00C25E60" w:rsidRPr="002E600A">
        <w:rPr>
          <w:sz w:val="24"/>
          <w:szCs w:val="24"/>
        </w:rPr>
        <w:t xml:space="preserve"> Переговорной комнат</w:t>
      </w:r>
      <w:r w:rsidR="001A13D9">
        <w:rPr>
          <w:sz w:val="24"/>
          <w:szCs w:val="24"/>
        </w:rPr>
        <w:t>е</w:t>
      </w:r>
      <w:r w:rsidRPr="002E600A">
        <w:rPr>
          <w:sz w:val="24"/>
          <w:szCs w:val="24"/>
        </w:rPr>
        <w:t xml:space="preserve"> в павильоне G (S=26 - 26 м2).</w:t>
      </w:r>
    </w:p>
    <w:p w14:paraId="13D3AC83" w14:textId="77777777" w:rsidR="002573AD" w:rsidRPr="002E600A" w:rsidRDefault="002573AD" w:rsidP="002573AD">
      <w:pPr>
        <w:pStyle w:val="afff4"/>
        <w:tabs>
          <w:tab w:val="left" w:pos="0"/>
          <w:tab w:val="left" w:pos="709"/>
        </w:tabs>
        <w:spacing w:after="240"/>
        <w:ind w:left="-284"/>
        <w:jc w:val="both"/>
        <w:rPr>
          <w:sz w:val="24"/>
          <w:szCs w:val="24"/>
        </w:rPr>
      </w:pPr>
    </w:p>
    <w:p w14:paraId="3A8DDDE1" w14:textId="535B64EE" w:rsidR="002573AD" w:rsidRPr="002E600A" w:rsidRDefault="002E600A" w:rsidP="002E600A">
      <w:pPr>
        <w:pStyle w:val="afff4"/>
        <w:tabs>
          <w:tab w:val="left" w:pos="0"/>
          <w:tab w:val="left" w:pos="709"/>
        </w:tabs>
        <w:spacing w:after="240"/>
        <w:ind w:left="-426"/>
        <w:jc w:val="both"/>
        <w:rPr>
          <w:sz w:val="24"/>
          <w:szCs w:val="24"/>
        </w:rPr>
      </w:pPr>
      <w:r w:rsidRPr="002E600A">
        <w:rPr>
          <w:i/>
          <w:sz w:val="24"/>
          <w:szCs w:val="24"/>
          <w:u w:val="single"/>
        </w:rPr>
        <w:t>Буфетное обслуживание</w:t>
      </w:r>
      <w:r w:rsidRPr="002E600A">
        <w:rPr>
          <w:sz w:val="24"/>
          <w:szCs w:val="24"/>
        </w:rPr>
        <w:t xml:space="preserve"> для гостей и участников сессий Агентства:</w:t>
      </w:r>
    </w:p>
    <w:p w14:paraId="58CD7AF4" w14:textId="0901E2D5" w:rsidR="002E600A" w:rsidRDefault="002E600A" w:rsidP="002E600A">
      <w:pPr>
        <w:pStyle w:val="afff4"/>
        <w:tabs>
          <w:tab w:val="left" w:pos="0"/>
          <w:tab w:val="left" w:pos="709"/>
        </w:tabs>
        <w:spacing w:after="240"/>
        <w:ind w:left="-426"/>
        <w:jc w:val="both"/>
        <w:rPr>
          <w:sz w:val="24"/>
          <w:szCs w:val="24"/>
        </w:rPr>
      </w:pPr>
      <w:r w:rsidRPr="002E600A">
        <w:rPr>
          <w:sz w:val="24"/>
          <w:szCs w:val="24"/>
        </w:rPr>
        <w:t xml:space="preserve">Кофе-брейки (3 раза в день в период с 24 по 26 мая 2018 года) из расчета на                250 человек в день: печенье, конфеты, горячие блюда, пакет напитков (чай, кофе </w:t>
      </w:r>
      <w:proofErr w:type="spellStart"/>
      <w:r w:rsidRPr="002E600A">
        <w:rPr>
          <w:sz w:val="24"/>
          <w:szCs w:val="24"/>
        </w:rPr>
        <w:t>Nespresso</w:t>
      </w:r>
      <w:proofErr w:type="spellEnd"/>
      <w:r w:rsidRPr="002E600A">
        <w:rPr>
          <w:sz w:val="24"/>
          <w:szCs w:val="24"/>
        </w:rPr>
        <w:t>, сок, вода).</w:t>
      </w:r>
    </w:p>
    <w:p w14:paraId="6F85D4BB" w14:textId="77777777" w:rsidR="002573AD" w:rsidRPr="002E600A" w:rsidRDefault="002573AD" w:rsidP="002E600A">
      <w:pPr>
        <w:pStyle w:val="afff4"/>
        <w:tabs>
          <w:tab w:val="left" w:pos="0"/>
          <w:tab w:val="left" w:pos="709"/>
        </w:tabs>
        <w:spacing w:after="240"/>
        <w:ind w:left="-426"/>
        <w:jc w:val="both"/>
        <w:rPr>
          <w:sz w:val="24"/>
          <w:szCs w:val="24"/>
        </w:rPr>
      </w:pPr>
    </w:p>
    <w:p w14:paraId="7C3EFB86" w14:textId="6C820735" w:rsidR="002573AD" w:rsidRPr="002E600A" w:rsidRDefault="002E600A" w:rsidP="002E600A">
      <w:pPr>
        <w:pStyle w:val="afff4"/>
        <w:tabs>
          <w:tab w:val="left" w:pos="0"/>
          <w:tab w:val="left" w:pos="709"/>
        </w:tabs>
        <w:spacing w:after="240"/>
        <w:ind w:left="-426"/>
        <w:jc w:val="both"/>
        <w:rPr>
          <w:sz w:val="24"/>
          <w:szCs w:val="24"/>
        </w:rPr>
      </w:pPr>
      <w:proofErr w:type="spellStart"/>
      <w:r w:rsidRPr="002E600A">
        <w:rPr>
          <w:i/>
          <w:sz w:val="24"/>
          <w:szCs w:val="24"/>
          <w:u w:val="single"/>
        </w:rPr>
        <w:t>Клининг</w:t>
      </w:r>
      <w:proofErr w:type="spellEnd"/>
      <w:r w:rsidRPr="002E600A">
        <w:rPr>
          <w:i/>
          <w:sz w:val="24"/>
          <w:szCs w:val="24"/>
          <w:u w:val="single"/>
        </w:rPr>
        <w:t xml:space="preserve"> Стенда АСИ</w:t>
      </w:r>
      <w:r w:rsidRPr="002E600A">
        <w:rPr>
          <w:sz w:val="24"/>
          <w:szCs w:val="24"/>
        </w:rPr>
        <w:t xml:space="preserve">, включая: </w:t>
      </w:r>
    </w:p>
    <w:p w14:paraId="78C984AA" w14:textId="2867BC87" w:rsidR="002E600A" w:rsidRDefault="002E600A" w:rsidP="002E600A">
      <w:pPr>
        <w:pStyle w:val="afff4"/>
        <w:tabs>
          <w:tab w:val="left" w:pos="0"/>
          <w:tab w:val="left" w:pos="709"/>
        </w:tabs>
        <w:spacing w:after="240"/>
        <w:ind w:left="-426"/>
        <w:jc w:val="both"/>
        <w:rPr>
          <w:sz w:val="24"/>
          <w:szCs w:val="24"/>
        </w:rPr>
      </w:pPr>
      <w:r w:rsidRPr="002E600A">
        <w:rPr>
          <w:sz w:val="24"/>
          <w:szCs w:val="24"/>
        </w:rPr>
        <w:t>Проведение генеральной уборки перед началом проведения Форума, а также ежедневную комплексную уборку Стенда АСИ с 24 по 26 мая 2018 года.</w:t>
      </w:r>
    </w:p>
    <w:p w14:paraId="17442B9C" w14:textId="77777777" w:rsidR="002573AD" w:rsidRPr="002E600A" w:rsidRDefault="002573AD" w:rsidP="002E600A">
      <w:pPr>
        <w:pStyle w:val="afff4"/>
        <w:tabs>
          <w:tab w:val="left" w:pos="0"/>
          <w:tab w:val="left" w:pos="709"/>
        </w:tabs>
        <w:spacing w:after="240"/>
        <w:ind w:left="-426"/>
        <w:jc w:val="both"/>
        <w:rPr>
          <w:sz w:val="24"/>
          <w:szCs w:val="24"/>
        </w:rPr>
      </w:pPr>
    </w:p>
    <w:p w14:paraId="2D49B0C0" w14:textId="7F0E8E9D" w:rsidR="002573AD" w:rsidRPr="002E600A" w:rsidRDefault="002E600A" w:rsidP="002E600A">
      <w:pPr>
        <w:pStyle w:val="afff4"/>
        <w:tabs>
          <w:tab w:val="left" w:pos="0"/>
        </w:tabs>
        <w:ind w:left="-426"/>
        <w:jc w:val="both"/>
        <w:rPr>
          <w:sz w:val="24"/>
          <w:szCs w:val="24"/>
        </w:rPr>
      </w:pPr>
      <w:r w:rsidRPr="002E600A">
        <w:rPr>
          <w:i/>
          <w:sz w:val="24"/>
          <w:szCs w:val="24"/>
          <w:u w:val="single"/>
        </w:rPr>
        <w:t>Техническое обеспечение</w:t>
      </w:r>
      <w:r w:rsidRPr="002E600A">
        <w:rPr>
          <w:sz w:val="24"/>
          <w:szCs w:val="24"/>
        </w:rPr>
        <w:t xml:space="preserve"> проведения мероприятий на площадке Стенда АСИ, включая обеспечение следующим оборудованием:</w:t>
      </w:r>
    </w:p>
    <w:p w14:paraId="44F3FD87" w14:textId="77777777" w:rsidR="002E600A" w:rsidRPr="002E600A" w:rsidRDefault="002E600A" w:rsidP="002E600A">
      <w:pPr>
        <w:pStyle w:val="afff4"/>
        <w:numPr>
          <w:ilvl w:val="0"/>
          <w:numId w:val="48"/>
        </w:numPr>
        <w:tabs>
          <w:tab w:val="left" w:pos="0"/>
          <w:tab w:val="left" w:pos="709"/>
        </w:tabs>
        <w:spacing w:after="240"/>
        <w:ind w:left="-426" w:firstLine="0"/>
        <w:jc w:val="both"/>
        <w:rPr>
          <w:sz w:val="24"/>
          <w:szCs w:val="24"/>
        </w:rPr>
      </w:pPr>
      <w:r w:rsidRPr="002E600A">
        <w:rPr>
          <w:sz w:val="24"/>
          <w:szCs w:val="24"/>
        </w:rPr>
        <w:t xml:space="preserve">Многофункциональное устройство (МФУ), цветной; ресурс картриджей не менее 500 </w:t>
      </w:r>
      <w:proofErr w:type="spellStart"/>
      <w:r w:rsidRPr="002E600A">
        <w:rPr>
          <w:sz w:val="24"/>
          <w:szCs w:val="24"/>
        </w:rPr>
        <w:t>листов+комплект</w:t>
      </w:r>
      <w:proofErr w:type="spellEnd"/>
      <w:r w:rsidRPr="002E600A">
        <w:rPr>
          <w:sz w:val="24"/>
          <w:szCs w:val="24"/>
        </w:rPr>
        <w:t xml:space="preserve"> коммутации;</w:t>
      </w:r>
    </w:p>
    <w:p w14:paraId="5F5200CD" w14:textId="77777777" w:rsidR="002E600A" w:rsidRPr="002E600A" w:rsidRDefault="002E600A" w:rsidP="002E600A">
      <w:pPr>
        <w:pStyle w:val="afff4"/>
        <w:numPr>
          <w:ilvl w:val="0"/>
          <w:numId w:val="48"/>
        </w:numPr>
        <w:tabs>
          <w:tab w:val="left" w:pos="0"/>
          <w:tab w:val="left" w:pos="709"/>
        </w:tabs>
        <w:spacing w:after="240"/>
        <w:ind w:left="-426" w:firstLine="0"/>
        <w:jc w:val="both"/>
        <w:rPr>
          <w:sz w:val="24"/>
          <w:szCs w:val="24"/>
        </w:rPr>
      </w:pPr>
      <w:r w:rsidRPr="002E600A">
        <w:rPr>
          <w:sz w:val="24"/>
          <w:szCs w:val="24"/>
        </w:rPr>
        <w:t xml:space="preserve">Звуковой микшерный пульт </w:t>
      </w:r>
      <w:proofErr w:type="spellStart"/>
      <w:r w:rsidRPr="002E600A">
        <w:rPr>
          <w:sz w:val="24"/>
          <w:szCs w:val="24"/>
        </w:rPr>
        <w:t>Soundcraft</w:t>
      </w:r>
      <w:proofErr w:type="spellEnd"/>
      <w:r w:rsidRPr="002E600A">
        <w:rPr>
          <w:sz w:val="24"/>
          <w:szCs w:val="24"/>
        </w:rPr>
        <w:t xml:space="preserve">, </w:t>
      </w:r>
      <w:proofErr w:type="spellStart"/>
      <w:r w:rsidRPr="002E600A">
        <w:rPr>
          <w:sz w:val="24"/>
          <w:szCs w:val="24"/>
        </w:rPr>
        <w:t>Аудиопротокол</w:t>
      </w:r>
      <w:proofErr w:type="spellEnd"/>
      <w:r w:rsidRPr="002E600A">
        <w:rPr>
          <w:sz w:val="24"/>
          <w:szCs w:val="24"/>
        </w:rPr>
        <w:t xml:space="preserve"> (4 канала записи) ZOOM H6, Усилитель-распределитель (звуковой) линейного уровня LES DS110-AS;</w:t>
      </w:r>
    </w:p>
    <w:p w14:paraId="67F5B3BA" w14:textId="77777777" w:rsidR="002E600A" w:rsidRPr="002E600A" w:rsidRDefault="002E600A" w:rsidP="002E600A">
      <w:pPr>
        <w:pStyle w:val="afff4"/>
        <w:numPr>
          <w:ilvl w:val="0"/>
          <w:numId w:val="48"/>
        </w:numPr>
        <w:tabs>
          <w:tab w:val="left" w:pos="0"/>
          <w:tab w:val="left" w:pos="709"/>
        </w:tabs>
        <w:spacing w:after="240"/>
        <w:ind w:left="-426" w:firstLine="0"/>
        <w:jc w:val="both"/>
        <w:rPr>
          <w:sz w:val="24"/>
          <w:szCs w:val="24"/>
        </w:rPr>
      </w:pPr>
      <w:r w:rsidRPr="002E600A">
        <w:rPr>
          <w:sz w:val="24"/>
          <w:szCs w:val="24"/>
        </w:rPr>
        <w:t xml:space="preserve">Конференц-микрофоны </w:t>
      </w:r>
      <w:proofErr w:type="spellStart"/>
      <w:r w:rsidRPr="002E600A">
        <w:rPr>
          <w:sz w:val="24"/>
          <w:szCs w:val="24"/>
        </w:rPr>
        <w:t>Gooseneck</w:t>
      </w:r>
      <w:proofErr w:type="spellEnd"/>
      <w:r w:rsidRPr="002E600A">
        <w:rPr>
          <w:sz w:val="24"/>
          <w:szCs w:val="24"/>
        </w:rPr>
        <w:t xml:space="preserve"> (3шт.), Радиомикрофон </w:t>
      </w:r>
      <w:proofErr w:type="spellStart"/>
      <w:r w:rsidRPr="002E600A">
        <w:rPr>
          <w:sz w:val="24"/>
          <w:szCs w:val="24"/>
        </w:rPr>
        <w:t>Sennheiser</w:t>
      </w:r>
      <w:proofErr w:type="spellEnd"/>
      <w:r w:rsidRPr="002E600A">
        <w:rPr>
          <w:sz w:val="24"/>
          <w:szCs w:val="24"/>
        </w:rPr>
        <w:t xml:space="preserve"> EV300 (ручной, с настольной стойкой - 3шт.), Активная звуковая колонка EV ELX 112p (2шт.) + комплект коммутации и работы по её закладке;</w:t>
      </w:r>
    </w:p>
    <w:p w14:paraId="57FCDF0E" w14:textId="77777777" w:rsidR="002E600A" w:rsidRPr="002E600A" w:rsidRDefault="002E600A" w:rsidP="002E600A">
      <w:pPr>
        <w:pStyle w:val="afff4"/>
        <w:numPr>
          <w:ilvl w:val="0"/>
          <w:numId w:val="48"/>
        </w:numPr>
        <w:tabs>
          <w:tab w:val="left" w:pos="0"/>
          <w:tab w:val="left" w:pos="709"/>
        </w:tabs>
        <w:spacing w:after="240"/>
        <w:ind w:left="-426" w:firstLine="0"/>
        <w:jc w:val="both"/>
        <w:rPr>
          <w:sz w:val="24"/>
          <w:szCs w:val="24"/>
        </w:rPr>
      </w:pPr>
      <w:proofErr w:type="spellStart"/>
      <w:r w:rsidRPr="002E600A">
        <w:rPr>
          <w:sz w:val="24"/>
          <w:szCs w:val="24"/>
        </w:rPr>
        <w:t>Видеопультовая</w:t>
      </w:r>
      <w:proofErr w:type="spellEnd"/>
      <w:r w:rsidRPr="002E600A">
        <w:rPr>
          <w:sz w:val="24"/>
          <w:szCs w:val="24"/>
        </w:rPr>
        <w:t xml:space="preserve"> многофункциональная + ноутбук+ комплект коммутации и работы по её закладке;</w:t>
      </w:r>
    </w:p>
    <w:p w14:paraId="1B05F8ED" w14:textId="77777777" w:rsidR="002E600A" w:rsidRPr="002E600A" w:rsidRDefault="002E600A" w:rsidP="002E600A">
      <w:pPr>
        <w:pStyle w:val="afff4"/>
        <w:numPr>
          <w:ilvl w:val="0"/>
          <w:numId w:val="48"/>
        </w:numPr>
        <w:tabs>
          <w:tab w:val="left" w:pos="0"/>
          <w:tab w:val="left" w:pos="709"/>
        </w:tabs>
        <w:spacing w:after="240"/>
        <w:ind w:left="-426" w:firstLine="0"/>
        <w:jc w:val="both"/>
        <w:rPr>
          <w:sz w:val="24"/>
          <w:szCs w:val="24"/>
        </w:rPr>
      </w:pPr>
      <w:r w:rsidRPr="002E600A">
        <w:rPr>
          <w:sz w:val="24"/>
          <w:szCs w:val="24"/>
        </w:rPr>
        <w:t xml:space="preserve">Звуковой микшерный пульт </w:t>
      </w:r>
      <w:proofErr w:type="spellStart"/>
      <w:r w:rsidRPr="002E600A">
        <w:rPr>
          <w:sz w:val="24"/>
          <w:szCs w:val="24"/>
        </w:rPr>
        <w:t>Soundcraft</w:t>
      </w:r>
      <w:proofErr w:type="spellEnd"/>
      <w:r w:rsidRPr="002E600A">
        <w:rPr>
          <w:sz w:val="24"/>
          <w:szCs w:val="24"/>
        </w:rPr>
        <w:t xml:space="preserve">, Конференц-микрофоны </w:t>
      </w:r>
      <w:proofErr w:type="spellStart"/>
      <w:r w:rsidRPr="002E600A">
        <w:rPr>
          <w:sz w:val="24"/>
          <w:szCs w:val="24"/>
        </w:rPr>
        <w:t>Gooseneck</w:t>
      </w:r>
      <w:proofErr w:type="spellEnd"/>
      <w:r w:rsidRPr="002E600A">
        <w:rPr>
          <w:sz w:val="24"/>
          <w:szCs w:val="24"/>
        </w:rPr>
        <w:t xml:space="preserve"> (3шт.), Радиомикрофон </w:t>
      </w:r>
      <w:proofErr w:type="spellStart"/>
      <w:r w:rsidRPr="002E600A">
        <w:rPr>
          <w:sz w:val="24"/>
          <w:szCs w:val="24"/>
        </w:rPr>
        <w:t>Sennheiser</w:t>
      </w:r>
      <w:proofErr w:type="spellEnd"/>
      <w:r w:rsidRPr="002E600A">
        <w:rPr>
          <w:sz w:val="24"/>
          <w:szCs w:val="24"/>
        </w:rPr>
        <w:t xml:space="preserve"> EV300 (ручной, с настольной стойкой - 3шт.), Активная звуковая колонка EV ELX 112p (2шт.) + комплект коммутации и работы по её закладке (для Переговорной комнаты);</w:t>
      </w:r>
    </w:p>
    <w:p w14:paraId="4BE62895" w14:textId="54CAA1C4" w:rsidR="002E600A" w:rsidRDefault="002E600A" w:rsidP="002E600A">
      <w:pPr>
        <w:pStyle w:val="afff4"/>
        <w:numPr>
          <w:ilvl w:val="0"/>
          <w:numId w:val="48"/>
        </w:numPr>
        <w:tabs>
          <w:tab w:val="left" w:pos="0"/>
          <w:tab w:val="left" w:pos="709"/>
        </w:tabs>
        <w:spacing w:after="240"/>
        <w:ind w:left="-426" w:firstLine="0"/>
        <w:jc w:val="both"/>
        <w:rPr>
          <w:sz w:val="24"/>
          <w:szCs w:val="24"/>
        </w:rPr>
      </w:pPr>
      <w:r w:rsidRPr="002E600A">
        <w:rPr>
          <w:sz w:val="24"/>
          <w:szCs w:val="24"/>
        </w:rPr>
        <w:t>плазменные панели: формат экрана 16:9, разрешение 1920х1080, поддержка HDTV (</w:t>
      </w:r>
      <w:proofErr w:type="spellStart"/>
      <w:r w:rsidRPr="002E600A">
        <w:rPr>
          <w:sz w:val="24"/>
          <w:szCs w:val="24"/>
        </w:rPr>
        <w:t>Full</w:t>
      </w:r>
      <w:proofErr w:type="spellEnd"/>
      <w:r w:rsidRPr="002E600A">
        <w:rPr>
          <w:sz w:val="24"/>
          <w:szCs w:val="24"/>
        </w:rPr>
        <w:t xml:space="preserve"> HD); угол обзора от 176° - 3 шт.</w:t>
      </w:r>
    </w:p>
    <w:p w14:paraId="743BCEDB" w14:textId="77777777" w:rsidR="002573AD" w:rsidRPr="002E600A" w:rsidRDefault="002573AD" w:rsidP="002573AD">
      <w:pPr>
        <w:pStyle w:val="afff4"/>
        <w:tabs>
          <w:tab w:val="left" w:pos="0"/>
          <w:tab w:val="left" w:pos="709"/>
        </w:tabs>
        <w:spacing w:after="240"/>
        <w:ind w:left="-426"/>
        <w:jc w:val="both"/>
        <w:rPr>
          <w:sz w:val="24"/>
          <w:szCs w:val="24"/>
        </w:rPr>
      </w:pPr>
    </w:p>
    <w:p w14:paraId="0B6616F3" w14:textId="3366FB1A" w:rsidR="002E600A" w:rsidRPr="002E600A" w:rsidRDefault="002E600A" w:rsidP="002E600A">
      <w:pPr>
        <w:pStyle w:val="afff4"/>
        <w:numPr>
          <w:ilvl w:val="1"/>
          <w:numId w:val="46"/>
        </w:numPr>
        <w:tabs>
          <w:tab w:val="left" w:pos="0"/>
          <w:tab w:val="left" w:pos="709"/>
        </w:tabs>
        <w:spacing w:after="240"/>
        <w:jc w:val="both"/>
        <w:rPr>
          <w:sz w:val="24"/>
          <w:szCs w:val="24"/>
        </w:rPr>
      </w:pPr>
      <w:r w:rsidRPr="002E600A">
        <w:rPr>
          <w:i/>
          <w:sz w:val="24"/>
          <w:szCs w:val="24"/>
          <w:u w:val="single"/>
        </w:rPr>
        <w:t>Персонал</w:t>
      </w:r>
      <w:r w:rsidRPr="002E600A">
        <w:rPr>
          <w:sz w:val="24"/>
          <w:szCs w:val="24"/>
        </w:rPr>
        <w:t xml:space="preserve"> для обеспечения работы Стенда АСИ:</w:t>
      </w:r>
    </w:p>
    <w:p w14:paraId="668B21AC" w14:textId="77777777" w:rsidR="002E600A" w:rsidRPr="002E600A" w:rsidRDefault="002E600A" w:rsidP="002E600A">
      <w:pPr>
        <w:pStyle w:val="afff4"/>
        <w:numPr>
          <w:ilvl w:val="0"/>
          <w:numId w:val="48"/>
        </w:numPr>
        <w:tabs>
          <w:tab w:val="left" w:pos="0"/>
          <w:tab w:val="left" w:pos="709"/>
        </w:tabs>
        <w:spacing w:after="240"/>
        <w:ind w:left="-709" w:firstLine="283"/>
        <w:jc w:val="both"/>
        <w:rPr>
          <w:sz w:val="24"/>
          <w:szCs w:val="24"/>
        </w:rPr>
      </w:pPr>
      <w:r w:rsidRPr="002E600A">
        <w:rPr>
          <w:sz w:val="24"/>
          <w:szCs w:val="24"/>
        </w:rPr>
        <w:t>дежурный инженер на период мероприятия, включая монтаж – 2 человека;</w:t>
      </w:r>
    </w:p>
    <w:p w14:paraId="0297A293" w14:textId="77777777" w:rsidR="002E600A" w:rsidRPr="002E600A" w:rsidRDefault="002E600A" w:rsidP="002E600A">
      <w:pPr>
        <w:pStyle w:val="afff4"/>
        <w:numPr>
          <w:ilvl w:val="0"/>
          <w:numId w:val="48"/>
        </w:numPr>
        <w:tabs>
          <w:tab w:val="left" w:pos="0"/>
          <w:tab w:val="left" w:pos="709"/>
        </w:tabs>
        <w:spacing w:after="240"/>
        <w:ind w:left="-709" w:firstLine="283"/>
        <w:jc w:val="both"/>
        <w:rPr>
          <w:sz w:val="24"/>
          <w:szCs w:val="24"/>
        </w:rPr>
      </w:pPr>
      <w:r w:rsidRPr="002E600A">
        <w:rPr>
          <w:sz w:val="24"/>
          <w:szCs w:val="24"/>
        </w:rPr>
        <w:t xml:space="preserve">сотрудник </w:t>
      </w:r>
      <w:proofErr w:type="spellStart"/>
      <w:r w:rsidRPr="002E600A">
        <w:rPr>
          <w:sz w:val="24"/>
          <w:szCs w:val="24"/>
        </w:rPr>
        <w:t>кейтеринговой</w:t>
      </w:r>
      <w:proofErr w:type="spellEnd"/>
      <w:r w:rsidRPr="002E600A">
        <w:rPr>
          <w:sz w:val="24"/>
          <w:szCs w:val="24"/>
        </w:rPr>
        <w:t xml:space="preserve"> службы – 6 человек;</w:t>
      </w:r>
    </w:p>
    <w:p w14:paraId="0E4481C6" w14:textId="77777777" w:rsidR="002E600A" w:rsidRPr="002E600A" w:rsidRDefault="002E600A" w:rsidP="002E600A">
      <w:pPr>
        <w:pStyle w:val="afff4"/>
        <w:numPr>
          <w:ilvl w:val="0"/>
          <w:numId w:val="48"/>
        </w:numPr>
        <w:tabs>
          <w:tab w:val="left" w:pos="0"/>
          <w:tab w:val="left" w:pos="709"/>
        </w:tabs>
        <w:spacing w:after="240"/>
        <w:ind w:left="-709" w:firstLine="283"/>
        <w:jc w:val="both"/>
        <w:rPr>
          <w:sz w:val="24"/>
          <w:szCs w:val="24"/>
        </w:rPr>
      </w:pPr>
      <w:r w:rsidRPr="002E600A">
        <w:rPr>
          <w:sz w:val="24"/>
          <w:szCs w:val="24"/>
        </w:rPr>
        <w:t>сотрудник технической службы – 3 человека;</w:t>
      </w:r>
    </w:p>
    <w:p w14:paraId="2DB580AA" w14:textId="5921FBB2" w:rsidR="002E600A" w:rsidRDefault="002E600A" w:rsidP="002E600A">
      <w:pPr>
        <w:pStyle w:val="afff4"/>
        <w:numPr>
          <w:ilvl w:val="0"/>
          <w:numId w:val="48"/>
        </w:numPr>
        <w:tabs>
          <w:tab w:val="left" w:pos="0"/>
          <w:tab w:val="left" w:pos="709"/>
        </w:tabs>
        <w:spacing w:after="240"/>
        <w:ind w:left="-709" w:firstLine="283"/>
        <w:jc w:val="both"/>
        <w:rPr>
          <w:sz w:val="24"/>
          <w:szCs w:val="24"/>
        </w:rPr>
      </w:pPr>
      <w:r w:rsidRPr="002E600A">
        <w:rPr>
          <w:sz w:val="24"/>
          <w:szCs w:val="24"/>
        </w:rPr>
        <w:t>сотрудник охраны- 1 человек.</w:t>
      </w:r>
    </w:p>
    <w:p w14:paraId="357BA3F1" w14:textId="77777777" w:rsidR="002573AD" w:rsidRPr="002E600A" w:rsidRDefault="002573AD" w:rsidP="002573AD">
      <w:pPr>
        <w:pStyle w:val="afff4"/>
        <w:tabs>
          <w:tab w:val="left" w:pos="0"/>
          <w:tab w:val="left" w:pos="709"/>
        </w:tabs>
        <w:spacing w:after="240"/>
        <w:ind w:left="-426"/>
        <w:jc w:val="both"/>
        <w:rPr>
          <w:sz w:val="24"/>
          <w:szCs w:val="24"/>
        </w:rPr>
      </w:pPr>
    </w:p>
    <w:p w14:paraId="2715B69A" w14:textId="77777777" w:rsidR="002E600A" w:rsidRDefault="002E600A" w:rsidP="002E600A">
      <w:pPr>
        <w:pStyle w:val="afff4"/>
        <w:numPr>
          <w:ilvl w:val="0"/>
          <w:numId w:val="46"/>
        </w:numPr>
        <w:tabs>
          <w:tab w:val="left" w:pos="0"/>
        </w:tabs>
        <w:spacing w:after="240"/>
        <w:jc w:val="both"/>
        <w:rPr>
          <w:sz w:val="24"/>
          <w:szCs w:val="24"/>
        </w:rPr>
      </w:pPr>
      <w:r w:rsidRPr="002E600A">
        <w:rPr>
          <w:b/>
          <w:sz w:val="24"/>
          <w:szCs w:val="24"/>
        </w:rPr>
        <w:t>Проведение демонтажных работ</w:t>
      </w:r>
      <w:r w:rsidRPr="002E600A">
        <w:rPr>
          <w:sz w:val="24"/>
          <w:szCs w:val="24"/>
        </w:rPr>
        <w:t xml:space="preserve"> павильона в соответствии с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 2018» и в сроки, утвержденные Технической дирекцией</w:t>
      </w:r>
      <w:r>
        <w:rPr>
          <w:sz w:val="28"/>
          <w:szCs w:val="28"/>
        </w:rPr>
        <w:t xml:space="preserve"> </w:t>
      </w:r>
      <w:r w:rsidRPr="002E600A">
        <w:rPr>
          <w:sz w:val="24"/>
          <w:szCs w:val="24"/>
        </w:rPr>
        <w:t xml:space="preserve">ПМЭФ-2018. </w:t>
      </w:r>
    </w:p>
    <w:p w14:paraId="6125C636" w14:textId="77777777" w:rsidR="002573AD" w:rsidRDefault="002573AD" w:rsidP="002573AD">
      <w:pPr>
        <w:pStyle w:val="afff4"/>
        <w:numPr>
          <w:ilvl w:val="0"/>
          <w:numId w:val="46"/>
        </w:numPr>
        <w:tabs>
          <w:tab w:val="left" w:pos="0"/>
        </w:tabs>
        <w:spacing w:after="240"/>
        <w:jc w:val="both"/>
        <w:rPr>
          <w:b/>
          <w:sz w:val="24"/>
          <w:szCs w:val="24"/>
        </w:rPr>
      </w:pPr>
      <w:r w:rsidRPr="002E600A">
        <w:rPr>
          <w:b/>
          <w:sz w:val="24"/>
          <w:szCs w:val="24"/>
        </w:rPr>
        <w:t>Исполнитель оказывает услуги в соответствие с графиком работ и этапами осуществления работ:</w:t>
      </w:r>
    </w:p>
    <w:p w14:paraId="0131FF9B" w14:textId="77777777" w:rsidR="002573AD" w:rsidRPr="007A31A4" w:rsidRDefault="002573AD" w:rsidP="002573AD">
      <w:pPr>
        <w:pStyle w:val="afff4"/>
        <w:tabs>
          <w:tab w:val="left" w:pos="0"/>
        </w:tabs>
        <w:spacing w:after="240"/>
        <w:jc w:val="both"/>
        <w:rPr>
          <w:b/>
          <w:sz w:val="24"/>
          <w:szCs w:val="24"/>
        </w:rPr>
      </w:pPr>
      <w:r w:rsidRPr="007A31A4">
        <w:rPr>
          <w:b/>
          <w:sz w:val="24"/>
          <w:szCs w:val="24"/>
        </w:rPr>
        <w:t xml:space="preserve">1 этап: </w:t>
      </w:r>
      <w:r>
        <w:rPr>
          <w:sz w:val="24"/>
          <w:szCs w:val="24"/>
        </w:rPr>
        <w:t>не более 14</w:t>
      </w:r>
      <w:r w:rsidRPr="00205B8F">
        <w:rPr>
          <w:sz w:val="24"/>
          <w:szCs w:val="24"/>
        </w:rPr>
        <w:t xml:space="preserve"> (</w:t>
      </w:r>
      <w:r>
        <w:rPr>
          <w:sz w:val="24"/>
          <w:szCs w:val="24"/>
        </w:rPr>
        <w:t>Четырнадцати</w:t>
      </w:r>
      <w:r w:rsidRPr="00205B8F">
        <w:rPr>
          <w:sz w:val="24"/>
          <w:szCs w:val="24"/>
        </w:rPr>
        <w:t>) календарных дней с момента заключения Договора</w:t>
      </w:r>
    </w:p>
    <w:p w14:paraId="762785B1" w14:textId="77777777" w:rsidR="002573AD" w:rsidRPr="00205B8F" w:rsidRDefault="002573AD" w:rsidP="002573AD">
      <w:pPr>
        <w:pStyle w:val="afff4"/>
        <w:tabs>
          <w:tab w:val="left" w:pos="0"/>
        </w:tabs>
        <w:spacing w:after="240"/>
        <w:jc w:val="both"/>
        <w:rPr>
          <w:sz w:val="24"/>
          <w:szCs w:val="24"/>
        </w:rPr>
      </w:pPr>
      <w:r w:rsidRPr="007A31A4">
        <w:rPr>
          <w:b/>
          <w:sz w:val="24"/>
          <w:szCs w:val="24"/>
        </w:rPr>
        <w:t xml:space="preserve">2 этап: </w:t>
      </w:r>
      <w:r w:rsidRPr="00205B8F">
        <w:rPr>
          <w:sz w:val="24"/>
          <w:szCs w:val="24"/>
        </w:rPr>
        <w:t xml:space="preserve">не более </w:t>
      </w:r>
      <w:r>
        <w:rPr>
          <w:sz w:val="24"/>
          <w:szCs w:val="24"/>
        </w:rPr>
        <w:t>14</w:t>
      </w:r>
      <w:r w:rsidRPr="00205B8F">
        <w:rPr>
          <w:sz w:val="24"/>
          <w:szCs w:val="24"/>
        </w:rPr>
        <w:t xml:space="preserve"> (</w:t>
      </w:r>
      <w:r>
        <w:rPr>
          <w:sz w:val="24"/>
          <w:szCs w:val="24"/>
        </w:rPr>
        <w:t>Четырнадцати</w:t>
      </w:r>
      <w:r w:rsidRPr="00205B8F">
        <w:rPr>
          <w:sz w:val="24"/>
          <w:szCs w:val="24"/>
        </w:rPr>
        <w:t xml:space="preserve">) календарных дней с момента </w:t>
      </w:r>
      <w:r>
        <w:rPr>
          <w:sz w:val="24"/>
          <w:szCs w:val="24"/>
        </w:rPr>
        <w:t>завершения</w:t>
      </w:r>
      <w:r w:rsidRPr="00205B8F">
        <w:rPr>
          <w:sz w:val="24"/>
          <w:szCs w:val="24"/>
        </w:rPr>
        <w:t xml:space="preserve"> 1 Этапа</w:t>
      </w:r>
    </w:p>
    <w:tbl>
      <w:tblPr>
        <w:tblW w:w="11057" w:type="dxa"/>
        <w:tblInd w:w="-601" w:type="dxa"/>
        <w:tblLayout w:type="fixed"/>
        <w:tblLook w:val="04A0" w:firstRow="1" w:lastRow="0" w:firstColumn="1" w:lastColumn="0" w:noHBand="0" w:noVBand="1"/>
      </w:tblPr>
      <w:tblGrid>
        <w:gridCol w:w="993"/>
        <w:gridCol w:w="7796"/>
        <w:gridCol w:w="2268"/>
      </w:tblGrid>
      <w:tr w:rsidR="002573AD" w:rsidRPr="00C71506" w14:paraId="60B84329" w14:textId="77777777" w:rsidTr="00BB77A6">
        <w:trPr>
          <w:trHeight w:val="45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0D3D5" w14:textId="77777777" w:rsidR="002573AD" w:rsidRPr="00C71506" w:rsidRDefault="002573AD" w:rsidP="00BB77A6">
            <w:pPr>
              <w:jc w:val="center"/>
              <w:rPr>
                <w:b/>
                <w:sz w:val="24"/>
                <w:szCs w:val="24"/>
              </w:rPr>
            </w:pPr>
            <w:r w:rsidRPr="00C71506">
              <w:rPr>
                <w:b/>
                <w:sz w:val="24"/>
                <w:szCs w:val="24"/>
              </w:rPr>
              <w:t>№</w:t>
            </w:r>
          </w:p>
        </w:tc>
        <w:tc>
          <w:tcPr>
            <w:tcW w:w="7796" w:type="dxa"/>
            <w:tcBorders>
              <w:top w:val="single" w:sz="4" w:space="0" w:color="auto"/>
              <w:left w:val="nil"/>
              <w:bottom w:val="single" w:sz="4" w:space="0" w:color="auto"/>
              <w:right w:val="single" w:sz="4" w:space="0" w:color="auto"/>
            </w:tcBorders>
            <w:shd w:val="clear" w:color="auto" w:fill="auto"/>
            <w:vAlign w:val="bottom"/>
            <w:hideMark/>
          </w:tcPr>
          <w:p w14:paraId="030B736A" w14:textId="77777777" w:rsidR="002573AD" w:rsidRPr="00C71506" w:rsidRDefault="002573AD" w:rsidP="00BB77A6">
            <w:pPr>
              <w:jc w:val="center"/>
              <w:rPr>
                <w:b/>
                <w:sz w:val="24"/>
                <w:szCs w:val="24"/>
              </w:rPr>
            </w:pPr>
            <w:r w:rsidRPr="00C71506">
              <w:rPr>
                <w:b/>
                <w:sz w:val="24"/>
                <w:szCs w:val="24"/>
              </w:rPr>
              <w:t>Наименование услуг</w:t>
            </w:r>
            <w:r w:rsidRPr="00C71506">
              <w:rPr>
                <w:b/>
                <w:sz w:val="24"/>
                <w:szCs w:val="24"/>
                <w:lang w:val="en-US"/>
              </w:rPr>
              <w:t>/</w:t>
            </w:r>
            <w:r w:rsidRPr="00C71506">
              <w:rPr>
                <w:b/>
                <w:sz w:val="24"/>
                <w:szCs w:val="24"/>
              </w:rPr>
              <w:t>работ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576599" w14:textId="77777777" w:rsidR="002573AD" w:rsidRPr="00C71506" w:rsidRDefault="002573AD" w:rsidP="00BB77A6">
            <w:pPr>
              <w:jc w:val="center"/>
              <w:rPr>
                <w:b/>
                <w:sz w:val="24"/>
                <w:szCs w:val="24"/>
              </w:rPr>
            </w:pPr>
            <w:r w:rsidRPr="00C71506">
              <w:rPr>
                <w:b/>
                <w:sz w:val="24"/>
                <w:szCs w:val="24"/>
              </w:rPr>
              <w:t xml:space="preserve">Срок </w:t>
            </w:r>
          </w:p>
          <w:p w14:paraId="58E19259" w14:textId="77777777" w:rsidR="002573AD" w:rsidRPr="00C71506" w:rsidRDefault="002573AD" w:rsidP="00BB77A6">
            <w:pPr>
              <w:jc w:val="center"/>
              <w:rPr>
                <w:b/>
                <w:sz w:val="24"/>
                <w:szCs w:val="24"/>
              </w:rPr>
            </w:pPr>
            <w:r w:rsidRPr="00C71506">
              <w:rPr>
                <w:b/>
                <w:sz w:val="24"/>
                <w:szCs w:val="24"/>
              </w:rPr>
              <w:t>оказания услуг</w:t>
            </w:r>
          </w:p>
        </w:tc>
      </w:tr>
      <w:tr w:rsidR="002573AD" w:rsidRPr="00C71506" w14:paraId="3D42584D" w14:textId="77777777" w:rsidTr="00BB77A6">
        <w:trPr>
          <w:trHeight w:val="300"/>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56C24" w14:textId="77777777" w:rsidR="002573AD" w:rsidRPr="00205B8F" w:rsidRDefault="002573AD" w:rsidP="00BB77A6">
            <w:pPr>
              <w:pStyle w:val="afff4"/>
              <w:numPr>
                <w:ilvl w:val="0"/>
                <w:numId w:val="54"/>
              </w:numPr>
              <w:jc w:val="center"/>
              <w:rPr>
                <w:b/>
                <w:sz w:val="24"/>
                <w:szCs w:val="24"/>
              </w:rPr>
            </w:pPr>
            <w:r w:rsidRPr="00205B8F">
              <w:rPr>
                <w:b/>
                <w:color w:val="000000"/>
                <w:sz w:val="24"/>
                <w:szCs w:val="24"/>
              </w:rPr>
              <w:t>Этап: Подготовка и представление рабочего проекта Зоны делового общения Агентства</w:t>
            </w:r>
          </w:p>
        </w:tc>
      </w:tr>
      <w:tr w:rsidR="002573AD" w:rsidRPr="00C71506" w14:paraId="4AF205BE" w14:textId="77777777" w:rsidTr="00BB77A6">
        <w:trPr>
          <w:trHeight w:val="9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4256CB" w14:textId="77777777" w:rsidR="002573AD" w:rsidRPr="00205B8F" w:rsidRDefault="002573AD" w:rsidP="00BB77A6">
            <w:pPr>
              <w:pStyle w:val="afff4"/>
              <w:numPr>
                <w:ilvl w:val="1"/>
                <w:numId w:val="46"/>
              </w:numPr>
              <w:jc w:val="center"/>
              <w:rPr>
                <w:color w:val="000000"/>
                <w:sz w:val="24"/>
                <w:szCs w:val="24"/>
              </w:rPr>
            </w:pPr>
          </w:p>
        </w:tc>
        <w:tc>
          <w:tcPr>
            <w:tcW w:w="7796" w:type="dxa"/>
            <w:tcBorders>
              <w:top w:val="single" w:sz="4" w:space="0" w:color="auto"/>
              <w:left w:val="nil"/>
              <w:bottom w:val="single" w:sz="4" w:space="0" w:color="auto"/>
              <w:right w:val="single" w:sz="4" w:space="0" w:color="auto"/>
            </w:tcBorders>
            <w:shd w:val="clear" w:color="auto" w:fill="auto"/>
            <w:vAlign w:val="bottom"/>
          </w:tcPr>
          <w:p w14:paraId="4D0874E6" w14:textId="77777777" w:rsidR="002573AD" w:rsidRPr="00F20292" w:rsidRDefault="002573AD" w:rsidP="00BB77A6">
            <w:pPr>
              <w:jc w:val="both"/>
              <w:rPr>
                <w:b/>
                <w:color w:val="000000"/>
                <w:sz w:val="24"/>
                <w:szCs w:val="24"/>
              </w:rPr>
            </w:pPr>
            <w:r w:rsidRPr="00F20292">
              <w:rPr>
                <w:b/>
                <w:color w:val="000000"/>
                <w:sz w:val="24"/>
                <w:szCs w:val="24"/>
              </w:rPr>
              <w:t>Подготовка и представление рабочего проекта для согласования технической дирекции ПМЭФ-2018, а именно:</w:t>
            </w:r>
          </w:p>
          <w:p w14:paraId="58797C83" w14:textId="77777777" w:rsidR="002573AD" w:rsidRDefault="002573AD" w:rsidP="00BB77A6">
            <w:pPr>
              <w:pStyle w:val="afff4"/>
              <w:numPr>
                <w:ilvl w:val="2"/>
                <w:numId w:val="46"/>
              </w:numPr>
              <w:jc w:val="both"/>
              <w:rPr>
                <w:color w:val="000000"/>
                <w:sz w:val="24"/>
                <w:szCs w:val="24"/>
              </w:rPr>
            </w:pPr>
            <w:r w:rsidRPr="00896748">
              <w:rPr>
                <w:color w:val="00000A"/>
                <w:sz w:val="24"/>
                <w:szCs w:val="24"/>
                <w:lang w:eastAsia="ar-SA"/>
              </w:rPr>
              <w:t>Техническая документация  в соответствии с требованиями «Единой системы конструкторской документации» (ЕСКД) технической дирекции Фонда «Росконгресс»;</w:t>
            </w:r>
          </w:p>
          <w:p w14:paraId="47AA8914" w14:textId="77777777" w:rsidR="002573AD" w:rsidRDefault="002573AD" w:rsidP="00BB77A6">
            <w:pPr>
              <w:pStyle w:val="afff4"/>
              <w:numPr>
                <w:ilvl w:val="2"/>
                <w:numId w:val="46"/>
              </w:numPr>
              <w:jc w:val="both"/>
              <w:rPr>
                <w:color w:val="000000"/>
                <w:sz w:val="24"/>
                <w:szCs w:val="24"/>
              </w:rPr>
            </w:pPr>
            <w:r w:rsidRPr="00896748">
              <w:rPr>
                <w:color w:val="00000A"/>
                <w:sz w:val="24"/>
                <w:szCs w:val="24"/>
                <w:lang w:eastAsia="ar-SA"/>
              </w:rPr>
              <w:t>Дизайн-проект деловой зоны Агентства;</w:t>
            </w:r>
          </w:p>
          <w:p w14:paraId="745995C9" w14:textId="77777777" w:rsidR="002573AD" w:rsidRDefault="002573AD" w:rsidP="00BB77A6">
            <w:pPr>
              <w:pStyle w:val="afff4"/>
              <w:numPr>
                <w:ilvl w:val="2"/>
                <w:numId w:val="46"/>
              </w:numPr>
              <w:jc w:val="both"/>
              <w:rPr>
                <w:color w:val="000000"/>
                <w:sz w:val="24"/>
                <w:szCs w:val="24"/>
              </w:rPr>
            </w:pPr>
            <w:r w:rsidRPr="00896748">
              <w:rPr>
                <w:color w:val="00000A"/>
                <w:sz w:val="24"/>
                <w:szCs w:val="24"/>
                <w:lang w:eastAsia="ar-SA"/>
              </w:rPr>
              <w:t>Рабочие чертежи и электрические схемы (с указанием паспортных величин максимальной температуры нагрева каждого вида электрооборудования);</w:t>
            </w:r>
          </w:p>
          <w:p w14:paraId="2BD431D6" w14:textId="77777777" w:rsidR="002573AD" w:rsidRDefault="002573AD" w:rsidP="00BB77A6">
            <w:pPr>
              <w:pStyle w:val="afff4"/>
              <w:numPr>
                <w:ilvl w:val="2"/>
                <w:numId w:val="46"/>
              </w:numPr>
              <w:jc w:val="both"/>
              <w:rPr>
                <w:color w:val="000000"/>
                <w:sz w:val="24"/>
                <w:szCs w:val="24"/>
              </w:rPr>
            </w:pPr>
            <w:r w:rsidRPr="00896748">
              <w:rPr>
                <w:color w:val="00000A"/>
                <w:sz w:val="24"/>
                <w:szCs w:val="24"/>
                <w:lang w:eastAsia="ar-SA"/>
              </w:rPr>
              <w:t>Расчеты тепловыделений от электрооборудования и их компенсация;</w:t>
            </w:r>
          </w:p>
          <w:p w14:paraId="0688B54A" w14:textId="77777777" w:rsidR="002573AD" w:rsidRDefault="002573AD" w:rsidP="00BB77A6">
            <w:pPr>
              <w:pStyle w:val="afff4"/>
              <w:numPr>
                <w:ilvl w:val="2"/>
                <w:numId w:val="46"/>
              </w:numPr>
              <w:jc w:val="both"/>
              <w:rPr>
                <w:color w:val="000000"/>
                <w:sz w:val="24"/>
                <w:szCs w:val="24"/>
              </w:rPr>
            </w:pPr>
            <w:r w:rsidRPr="00896748">
              <w:rPr>
                <w:color w:val="00000A"/>
                <w:sz w:val="24"/>
                <w:szCs w:val="24"/>
                <w:lang w:eastAsia="ar-SA"/>
              </w:rPr>
              <w:t>Разделы: ОВ (отопление и вентиляция), ВК (водоснабжение и канализация);</w:t>
            </w:r>
          </w:p>
          <w:p w14:paraId="459F837E" w14:textId="77777777" w:rsidR="002573AD" w:rsidRPr="00896748" w:rsidRDefault="002573AD" w:rsidP="00BB77A6">
            <w:pPr>
              <w:pStyle w:val="afff4"/>
              <w:numPr>
                <w:ilvl w:val="2"/>
                <w:numId w:val="46"/>
              </w:numPr>
              <w:jc w:val="both"/>
              <w:rPr>
                <w:color w:val="000000"/>
                <w:sz w:val="24"/>
                <w:szCs w:val="24"/>
              </w:rPr>
            </w:pPr>
            <w:r w:rsidRPr="00896748">
              <w:rPr>
                <w:color w:val="00000A"/>
                <w:sz w:val="24"/>
                <w:szCs w:val="24"/>
                <w:lang w:eastAsia="ar-SA"/>
              </w:rPr>
              <w:t>Спецификацию материалов и оборудования.</w:t>
            </w:r>
          </w:p>
          <w:p w14:paraId="138447AD" w14:textId="77777777" w:rsidR="002573AD" w:rsidRDefault="002573AD" w:rsidP="00BB77A6">
            <w:pPr>
              <w:jc w:val="both"/>
              <w:rPr>
                <w:b/>
                <w:color w:val="000000"/>
                <w:sz w:val="24"/>
                <w:szCs w:val="24"/>
              </w:rPr>
            </w:pPr>
            <w:r w:rsidRPr="00C71506">
              <w:rPr>
                <w:b/>
                <w:color w:val="000000"/>
                <w:sz w:val="24"/>
                <w:szCs w:val="24"/>
              </w:rPr>
              <w:t>Подготовка и представление документо</w:t>
            </w:r>
            <w:r>
              <w:rPr>
                <w:b/>
                <w:color w:val="000000"/>
                <w:sz w:val="24"/>
                <w:szCs w:val="24"/>
              </w:rPr>
              <w:t>в технической дирекции ПМЭФ-2018</w:t>
            </w:r>
            <w:r w:rsidRPr="00C71506">
              <w:rPr>
                <w:b/>
                <w:color w:val="000000"/>
                <w:sz w:val="24"/>
                <w:szCs w:val="24"/>
              </w:rPr>
              <w:t xml:space="preserve"> для получени</w:t>
            </w:r>
            <w:r>
              <w:rPr>
                <w:b/>
                <w:color w:val="000000"/>
                <w:sz w:val="24"/>
                <w:szCs w:val="24"/>
              </w:rPr>
              <w:t>я акта-допуска к строительству З</w:t>
            </w:r>
            <w:r w:rsidRPr="00C71506">
              <w:rPr>
                <w:b/>
                <w:color w:val="000000"/>
                <w:sz w:val="24"/>
                <w:szCs w:val="24"/>
              </w:rPr>
              <w:t>оны делового общения Агентства, а именно:</w:t>
            </w:r>
          </w:p>
          <w:p w14:paraId="54BE7596" w14:textId="77777777" w:rsidR="002573AD" w:rsidRPr="00896748" w:rsidRDefault="002573AD" w:rsidP="00BB77A6">
            <w:pPr>
              <w:jc w:val="both"/>
              <w:rPr>
                <w:b/>
                <w:color w:val="000000"/>
                <w:sz w:val="24"/>
                <w:szCs w:val="24"/>
              </w:rPr>
            </w:pPr>
            <w:r>
              <w:rPr>
                <w:color w:val="00000A"/>
                <w:sz w:val="24"/>
                <w:szCs w:val="24"/>
                <w:lang w:eastAsia="ar-SA"/>
              </w:rPr>
              <w:t xml:space="preserve">3.2.1. </w:t>
            </w:r>
            <w:r w:rsidRPr="00896748">
              <w:rPr>
                <w:color w:val="00000A"/>
                <w:sz w:val="24"/>
                <w:szCs w:val="24"/>
                <w:lang w:eastAsia="ar-SA"/>
              </w:rPr>
              <w:t>Сертификаты пожарной безопасности на примененные строительно-отделочные материалы и оборудование (включая провода и кабели);</w:t>
            </w:r>
          </w:p>
          <w:p w14:paraId="29B1EF1C" w14:textId="77777777" w:rsidR="002573AD" w:rsidRPr="00896748" w:rsidRDefault="002573AD" w:rsidP="00BB77A6">
            <w:pPr>
              <w:jc w:val="both"/>
              <w:rPr>
                <w:color w:val="000000"/>
                <w:sz w:val="24"/>
                <w:szCs w:val="24"/>
              </w:rPr>
            </w:pPr>
            <w:r>
              <w:rPr>
                <w:color w:val="000000"/>
                <w:sz w:val="24"/>
                <w:szCs w:val="24"/>
              </w:rPr>
              <w:t xml:space="preserve">3.2.2. </w:t>
            </w:r>
            <w:r w:rsidRPr="00C71506">
              <w:rPr>
                <w:color w:val="00000A"/>
                <w:sz w:val="24"/>
                <w:szCs w:val="24"/>
                <w:lang w:eastAsia="ar-SA"/>
              </w:rPr>
              <w:t>Протоколы проведения замера сопротивление изоляции электропроводов и кабелей (выполняемых на площадке после монтажа соответствующего оборудования, в том числе проводов и кабелей);</w:t>
            </w:r>
          </w:p>
          <w:p w14:paraId="2A2EC310" w14:textId="77777777" w:rsidR="002573AD" w:rsidRPr="00C71506" w:rsidRDefault="002573AD" w:rsidP="00BB77A6">
            <w:pPr>
              <w:suppressAutoHyphens/>
              <w:spacing w:after="200" w:line="276" w:lineRule="auto"/>
              <w:contextualSpacing/>
              <w:rPr>
                <w:color w:val="00000A"/>
                <w:sz w:val="24"/>
                <w:szCs w:val="24"/>
                <w:lang w:eastAsia="ar-SA"/>
              </w:rPr>
            </w:pPr>
            <w:r>
              <w:rPr>
                <w:color w:val="00000A"/>
                <w:sz w:val="24"/>
                <w:szCs w:val="24"/>
                <w:lang w:eastAsia="ar-SA"/>
              </w:rPr>
              <w:t xml:space="preserve">3.2.3.  </w:t>
            </w:r>
            <w:r w:rsidRPr="00C71506">
              <w:rPr>
                <w:color w:val="00000A"/>
                <w:sz w:val="24"/>
                <w:szCs w:val="24"/>
                <w:lang w:eastAsia="ar-SA"/>
              </w:rPr>
              <w:t>Акты выполненных и скрытых работ с указанием факта соответствия требованиям действующих норм и правил;</w:t>
            </w:r>
          </w:p>
          <w:p w14:paraId="5EFE1800" w14:textId="77777777" w:rsidR="002573AD" w:rsidRPr="00C71506" w:rsidRDefault="002573AD" w:rsidP="00BB77A6">
            <w:pPr>
              <w:suppressAutoHyphens/>
              <w:spacing w:after="200" w:line="276" w:lineRule="auto"/>
              <w:contextualSpacing/>
              <w:rPr>
                <w:color w:val="00000A"/>
                <w:sz w:val="24"/>
                <w:szCs w:val="24"/>
                <w:lang w:eastAsia="ar-SA"/>
              </w:rPr>
            </w:pPr>
            <w:r>
              <w:rPr>
                <w:color w:val="00000A"/>
                <w:sz w:val="24"/>
                <w:szCs w:val="24"/>
                <w:lang w:eastAsia="ar-SA"/>
              </w:rPr>
              <w:t xml:space="preserve">3.2.4  </w:t>
            </w:r>
            <w:r w:rsidRPr="00C71506">
              <w:rPr>
                <w:color w:val="00000A"/>
                <w:sz w:val="24"/>
                <w:szCs w:val="24"/>
                <w:lang w:eastAsia="ar-SA"/>
              </w:rPr>
              <w:t>Дизайн-проект, выполненный в формате 3</w:t>
            </w:r>
            <w:r w:rsidRPr="00C71506">
              <w:rPr>
                <w:color w:val="00000A"/>
                <w:sz w:val="24"/>
                <w:szCs w:val="24"/>
                <w:lang w:val="en-US" w:eastAsia="ar-SA"/>
              </w:rPr>
              <w:t>D</w:t>
            </w:r>
            <w:r w:rsidRPr="00C71506">
              <w:rPr>
                <w:color w:val="00000A"/>
                <w:sz w:val="24"/>
                <w:szCs w:val="24"/>
                <w:lang w:eastAsia="ar-SA"/>
              </w:rPr>
              <w:t xml:space="preserve"> (визуализация объекта в цветном 3</w:t>
            </w:r>
            <w:r w:rsidRPr="00C71506">
              <w:rPr>
                <w:color w:val="00000A"/>
                <w:sz w:val="24"/>
                <w:szCs w:val="24"/>
                <w:lang w:val="en-US" w:eastAsia="ar-SA"/>
              </w:rPr>
              <w:t>D</w:t>
            </w:r>
            <w:r w:rsidRPr="00C71506">
              <w:rPr>
                <w:color w:val="00000A"/>
                <w:sz w:val="24"/>
                <w:szCs w:val="24"/>
                <w:lang w:eastAsia="ar-SA"/>
              </w:rPr>
              <w:t xml:space="preserve"> изображении);</w:t>
            </w:r>
          </w:p>
          <w:p w14:paraId="54EB9403" w14:textId="77777777" w:rsidR="002573AD" w:rsidRPr="00C71506" w:rsidRDefault="002573AD" w:rsidP="00BB77A6">
            <w:pPr>
              <w:suppressAutoHyphens/>
              <w:spacing w:after="200" w:line="276" w:lineRule="auto"/>
              <w:contextualSpacing/>
              <w:rPr>
                <w:color w:val="00000A"/>
                <w:sz w:val="24"/>
                <w:szCs w:val="24"/>
                <w:lang w:eastAsia="ar-SA"/>
              </w:rPr>
            </w:pPr>
            <w:r>
              <w:rPr>
                <w:color w:val="00000A"/>
                <w:sz w:val="24"/>
                <w:szCs w:val="24"/>
                <w:lang w:eastAsia="ar-SA"/>
              </w:rPr>
              <w:t xml:space="preserve">3.2.5.  </w:t>
            </w:r>
            <w:r w:rsidRPr="00C71506">
              <w:rPr>
                <w:color w:val="00000A"/>
                <w:sz w:val="24"/>
                <w:szCs w:val="24"/>
                <w:lang w:eastAsia="ar-SA"/>
              </w:rPr>
              <w:t>Рабочий проект;</w:t>
            </w:r>
          </w:p>
          <w:p w14:paraId="6C9A1306" w14:textId="77777777" w:rsidR="002573AD" w:rsidRPr="00C71506" w:rsidRDefault="002573AD" w:rsidP="00BB77A6">
            <w:pPr>
              <w:suppressAutoHyphens/>
              <w:spacing w:after="200" w:line="276" w:lineRule="auto"/>
              <w:contextualSpacing/>
              <w:rPr>
                <w:color w:val="00000A"/>
                <w:sz w:val="24"/>
                <w:szCs w:val="24"/>
                <w:lang w:eastAsia="ar-SA"/>
              </w:rPr>
            </w:pPr>
            <w:r>
              <w:rPr>
                <w:color w:val="00000A"/>
                <w:sz w:val="24"/>
                <w:szCs w:val="24"/>
                <w:lang w:eastAsia="ar-SA"/>
              </w:rPr>
              <w:t>3</w:t>
            </w:r>
            <w:r w:rsidRPr="00C71506">
              <w:rPr>
                <w:color w:val="00000A"/>
                <w:sz w:val="24"/>
                <w:szCs w:val="24"/>
                <w:lang w:eastAsia="ar-SA"/>
              </w:rPr>
              <w:t xml:space="preserve">.2.6. </w:t>
            </w:r>
            <w:r>
              <w:rPr>
                <w:color w:val="00000A"/>
                <w:sz w:val="24"/>
                <w:szCs w:val="24"/>
                <w:lang w:eastAsia="ar-SA"/>
              </w:rPr>
              <w:t xml:space="preserve"> </w:t>
            </w:r>
            <w:r w:rsidRPr="00C71506">
              <w:rPr>
                <w:color w:val="00000A"/>
                <w:sz w:val="24"/>
                <w:szCs w:val="24"/>
                <w:lang w:eastAsia="ar-SA"/>
              </w:rPr>
              <w:t>Копии паспортов на все электроприборы и агрегаты;</w:t>
            </w:r>
          </w:p>
          <w:p w14:paraId="6DD8C882" w14:textId="77777777" w:rsidR="002573AD" w:rsidRPr="00896748" w:rsidRDefault="002573AD" w:rsidP="00BB77A6">
            <w:pPr>
              <w:suppressAutoHyphens/>
              <w:spacing w:after="200" w:line="276" w:lineRule="auto"/>
              <w:contextualSpacing/>
              <w:rPr>
                <w:color w:val="000000"/>
                <w:sz w:val="24"/>
                <w:szCs w:val="24"/>
              </w:rPr>
            </w:pPr>
            <w:r>
              <w:rPr>
                <w:color w:val="00000A"/>
                <w:sz w:val="24"/>
                <w:szCs w:val="24"/>
                <w:lang w:eastAsia="ar-SA"/>
              </w:rPr>
              <w:t>3.2.7</w:t>
            </w:r>
            <w:r w:rsidRPr="00C71506">
              <w:rPr>
                <w:color w:val="00000A"/>
                <w:sz w:val="24"/>
                <w:szCs w:val="24"/>
                <w:lang w:eastAsia="ar-SA"/>
              </w:rPr>
              <w:t xml:space="preserve">. </w:t>
            </w:r>
            <w:r>
              <w:rPr>
                <w:color w:val="00000A"/>
                <w:sz w:val="24"/>
                <w:szCs w:val="24"/>
                <w:lang w:eastAsia="ar-SA"/>
              </w:rPr>
              <w:t xml:space="preserve"> </w:t>
            </w:r>
            <w:r w:rsidRPr="00C71506">
              <w:rPr>
                <w:color w:val="00000A"/>
                <w:sz w:val="24"/>
                <w:szCs w:val="24"/>
                <w:lang w:eastAsia="ar-SA"/>
              </w:rPr>
              <w:t>Копии действующих удостоверений о прохождении обучения пожарно-техническому минимуму руководителей организации, специалистов и работников</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9122D5" w14:textId="77777777" w:rsidR="002573AD" w:rsidRPr="00C71506" w:rsidRDefault="002573AD" w:rsidP="00BB77A6">
            <w:pPr>
              <w:rPr>
                <w:color w:val="000000"/>
                <w:sz w:val="24"/>
                <w:szCs w:val="24"/>
              </w:rPr>
            </w:pPr>
            <w:r w:rsidRPr="00C71506">
              <w:rPr>
                <w:color w:val="000000"/>
                <w:sz w:val="24"/>
                <w:szCs w:val="24"/>
              </w:rPr>
              <w:t>Ма</w:t>
            </w:r>
            <w:r>
              <w:rPr>
                <w:color w:val="000000"/>
                <w:sz w:val="24"/>
                <w:szCs w:val="24"/>
              </w:rPr>
              <w:t xml:space="preserve">ксимальный срок оказания услуг – 14 </w:t>
            </w:r>
            <w:r w:rsidRPr="00C71506">
              <w:rPr>
                <w:color w:val="000000"/>
                <w:sz w:val="24"/>
                <w:szCs w:val="24"/>
              </w:rPr>
              <w:t>(</w:t>
            </w:r>
            <w:r>
              <w:rPr>
                <w:color w:val="000000"/>
                <w:sz w:val="24"/>
                <w:szCs w:val="24"/>
              </w:rPr>
              <w:t>Четырнадцать</w:t>
            </w:r>
            <w:r w:rsidRPr="00C71506">
              <w:rPr>
                <w:color w:val="000000"/>
                <w:sz w:val="24"/>
                <w:szCs w:val="24"/>
              </w:rPr>
              <w:t>) календарных дней с момента заключения Договора</w:t>
            </w:r>
          </w:p>
        </w:tc>
      </w:tr>
      <w:tr w:rsidR="002573AD" w:rsidRPr="00C71506" w14:paraId="5C3EC504" w14:textId="77777777" w:rsidTr="00BB77A6">
        <w:trPr>
          <w:trHeight w:val="300"/>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324FD" w14:textId="77777777" w:rsidR="002573AD" w:rsidRPr="00C71506" w:rsidRDefault="002573AD" w:rsidP="00BB77A6">
            <w:pPr>
              <w:jc w:val="center"/>
              <w:rPr>
                <w:b/>
                <w:color w:val="000000"/>
                <w:sz w:val="24"/>
                <w:szCs w:val="24"/>
              </w:rPr>
            </w:pPr>
            <w:r>
              <w:rPr>
                <w:b/>
                <w:color w:val="000000"/>
                <w:sz w:val="24"/>
                <w:szCs w:val="24"/>
              </w:rPr>
              <w:t>2</w:t>
            </w:r>
            <w:r w:rsidRPr="00C71506">
              <w:rPr>
                <w:b/>
                <w:color w:val="000000"/>
                <w:sz w:val="24"/>
                <w:szCs w:val="24"/>
              </w:rPr>
              <w:t xml:space="preserve"> Этап: </w:t>
            </w:r>
            <w:r>
              <w:rPr>
                <w:b/>
                <w:color w:val="000000"/>
                <w:sz w:val="24"/>
                <w:szCs w:val="24"/>
              </w:rPr>
              <w:t xml:space="preserve">Производство </w:t>
            </w:r>
            <w:r w:rsidRPr="00F20292">
              <w:rPr>
                <w:b/>
                <w:color w:val="000000"/>
                <w:sz w:val="24"/>
                <w:szCs w:val="24"/>
              </w:rPr>
              <w:t xml:space="preserve">конструкций </w:t>
            </w:r>
            <w:r>
              <w:rPr>
                <w:b/>
                <w:color w:val="000000"/>
                <w:sz w:val="24"/>
                <w:szCs w:val="24"/>
              </w:rPr>
              <w:t xml:space="preserve">для монтажа стенда и  проведение монтажных и пуско-наладочных работ по застройке Зоны делового общения Агентства </w:t>
            </w:r>
          </w:p>
        </w:tc>
      </w:tr>
      <w:tr w:rsidR="002573AD" w:rsidRPr="00C71506" w14:paraId="17614013" w14:textId="77777777" w:rsidTr="00BB77A6">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F1912C0" w14:textId="77777777" w:rsidR="002573AD" w:rsidRPr="00C71506" w:rsidRDefault="002573AD" w:rsidP="00BB77A6">
            <w:pPr>
              <w:jc w:val="center"/>
              <w:rPr>
                <w:color w:val="000000"/>
                <w:sz w:val="24"/>
                <w:szCs w:val="24"/>
              </w:rPr>
            </w:pPr>
            <w:r>
              <w:rPr>
                <w:color w:val="000000"/>
                <w:sz w:val="24"/>
                <w:szCs w:val="24"/>
              </w:rPr>
              <w:t>3</w:t>
            </w:r>
            <w:r w:rsidRPr="00C71506">
              <w:rPr>
                <w:color w:val="000000"/>
                <w:sz w:val="24"/>
                <w:szCs w:val="24"/>
              </w:rPr>
              <w:t>.3.</w:t>
            </w:r>
          </w:p>
        </w:tc>
        <w:tc>
          <w:tcPr>
            <w:tcW w:w="7796" w:type="dxa"/>
            <w:tcBorders>
              <w:top w:val="nil"/>
              <w:left w:val="nil"/>
              <w:bottom w:val="single" w:sz="4" w:space="0" w:color="auto"/>
              <w:right w:val="single" w:sz="4" w:space="0" w:color="auto"/>
            </w:tcBorders>
            <w:shd w:val="clear" w:color="auto" w:fill="auto"/>
            <w:vAlign w:val="bottom"/>
            <w:hideMark/>
          </w:tcPr>
          <w:p w14:paraId="2FF149F6" w14:textId="77777777" w:rsidR="002573AD" w:rsidRPr="00C71506" w:rsidRDefault="002573AD" w:rsidP="00BB77A6">
            <w:pPr>
              <w:jc w:val="both"/>
              <w:rPr>
                <w:color w:val="000000"/>
                <w:sz w:val="24"/>
                <w:szCs w:val="24"/>
              </w:rPr>
            </w:pPr>
            <w:r w:rsidRPr="00F20292">
              <w:rPr>
                <w:color w:val="000000"/>
                <w:sz w:val="24"/>
                <w:szCs w:val="24"/>
              </w:rPr>
              <w:t xml:space="preserve">Подготовка конструкций к монтажным работам по застройке зоны делового общения Агентства </w:t>
            </w:r>
            <w:r w:rsidRPr="00C71506">
              <w:rPr>
                <w:color w:val="000000"/>
                <w:sz w:val="24"/>
                <w:szCs w:val="24"/>
              </w:rPr>
              <w:t>Производство конструкции для монтажа Зоны делового общения</w:t>
            </w:r>
          </w:p>
        </w:tc>
        <w:tc>
          <w:tcPr>
            <w:tcW w:w="2268" w:type="dxa"/>
            <w:vMerge w:val="restart"/>
            <w:tcBorders>
              <w:top w:val="nil"/>
              <w:left w:val="nil"/>
              <w:right w:val="single" w:sz="4" w:space="0" w:color="auto"/>
            </w:tcBorders>
            <w:shd w:val="clear" w:color="auto" w:fill="auto"/>
            <w:vAlign w:val="center"/>
            <w:hideMark/>
          </w:tcPr>
          <w:p w14:paraId="56AF1FBB" w14:textId="77777777" w:rsidR="002573AD" w:rsidRPr="00C71506" w:rsidRDefault="002573AD" w:rsidP="00BB77A6">
            <w:pPr>
              <w:rPr>
                <w:color w:val="000000"/>
                <w:sz w:val="24"/>
                <w:szCs w:val="24"/>
              </w:rPr>
            </w:pPr>
            <w:r w:rsidRPr="00C71506">
              <w:rPr>
                <w:color w:val="000000"/>
                <w:sz w:val="24"/>
                <w:szCs w:val="24"/>
              </w:rPr>
              <w:t xml:space="preserve">не позднее </w:t>
            </w:r>
            <w:r>
              <w:rPr>
                <w:sz w:val="24"/>
                <w:szCs w:val="24"/>
              </w:rPr>
              <w:t>15</w:t>
            </w:r>
            <w:r w:rsidRPr="00F6680B">
              <w:rPr>
                <w:sz w:val="24"/>
                <w:szCs w:val="24"/>
              </w:rPr>
              <w:t xml:space="preserve"> мая 2018 года</w:t>
            </w:r>
          </w:p>
        </w:tc>
      </w:tr>
      <w:tr w:rsidR="002573AD" w:rsidRPr="00C71506" w14:paraId="37084DA0" w14:textId="77777777" w:rsidTr="00BB77A6">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8E3C50A" w14:textId="77777777" w:rsidR="002573AD" w:rsidRPr="00C71506" w:rsidRDefault="002573AD" w:rsidP="00BB77A6">
            <w:pPr>
              <w:jc w:val="center"/>
              <w:rPr>
                <w:color w:val="000000"/>
                <w:sz w:val="24"/>
                <w:szCs w:val="24"/>
              </w:rPr>
            </w:pPr>
            <w:r>
              <w:rPr>
                <w:color w:val="000000"/>
                <w:sz w:val="24"/>
                <w:szCs w:val="24"/>
              </w:rPr>
              <w:t>3</w:t>
            </w:r>
            <w:r w:rsidRPr="00C71506">
              <w:rPr>
                <w:color w:val="000000"/>
                <w:sz w:val="24"/>
                <w:szCs w:val="24"/>
              </w:rPr>
              <w:t>.4.</w:t>
            </w:r>
          </w:p>
        </w:tc>
        <w:tc>
          <w:tcPr>
            <w:tcW w:w="7796" w:type="dxa"/>
            <w:tcBorders>
              <w:top w:val="nil"/>
              <w:left w:val="nil"/>
              <w:bottom w:val="single" w:sz="4" w:space="0" w:color="auto"/>
              <w:right w:val="single" w:sz="4" w:space="0" w:color="auto"/>
            </w:tcBorders>
            <w:shd w:val="clear" w:color="auto" w:fill="auto"/>
            <w:vAlign w:val="bottom"/>
            <w:hideMark/>
          </w:tcPr>
          <w:p w14:paraId="250AC396" w14:textId="77777777" w:rsidR="002573AD" w:rsidRPr="00C71506" w:rsidRDefault="002573AD" w:rsidP="00BB77A6">
            <w:pPr>
              <w:jc w:val="both"/>
              <w:rPr>
                <w:color w:val="000000"/>
                <w:sz w:val="24"/>
                <w:szCs w:val="24"/>
              </w:rPr>
            </w:pPr>
            <w:r w:rsidRPr="00C71506">
              <w:rPr>
                <w:color w:val="000000"/>
                <w:sz w:val="24"/>
                <w:szCs w:val="24"/>
              </w:rPr>
              <w:t>Проведение монтажных и пуско-наладочных работ по застройке зоны делового общения Агентства в соответствии с утвержденным проектом на временную застройку и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w:t>
            </w:r>
            <w:r>
              <w:rPr>
                <w:color w:val="000000"/>
                <w:sz w:val="24"/>
                <w:szCs w:val="24"/>
              </w:rPr>
              <w:t>ой площадки проведения ПМЭФ 2018</w:t>
            </w:r>
            <w:r w:rsidRPr="00C71506">
              <w:rPr>
                <w:color w:val="000000"/>
                <w:sz w:val="24"/>
                <w:szCs w:val="24"/>
              </w:rPr>
              <w:t>»</w:t>
            </w:r>
          </w:p>
        </w:tc>
        <w:tc>
          <w:tcPr>
            <w:tcW w:w="2268" w:type="dxa"/>
            <w:vMerge/>
            <w:tcBorders>
              <w:left w:val="nil"/>
              <w:bottom w:val="single" w:sz="4" w:space="0" w:color="auto"/>
              <w:right w:val="single" w:sz="4" w:space="0" w:color="auto"/>
            </w:tcBorders>
            <w:shd w:val="clear" w:color="auto" w:fill="auto"/>
            <w:vAlign w:val="center"/>
            <w:hideMark/>
          </w:tcPr>
          <w:p w14:paraId="28FE18C0" w14:textId="77777777" w:rsidR="002573AD" w:rsidRPr="00C71506" w:rsidRDefault="002573AD" w:rsidP="00BB77A6">
            <w:pPr>
              <w:rPr>
                <w:color w:val="000000"/>
                <w:sz w:val="24"/>
                <w:szCs w:val="24"/>
              </w:rPr>
            </w:pPr>
          </w:p>
        </w:tc>
      </w:tr>
      <w:tr w:rsidR="002573AD" w:rsidRPr="00C71506" w14:paraId="361FC9FA" w14:textId="77777777" w:rsidTr="00BB77A6">
        <w:trPr>
          <w:trHeight w:val="300"/>
        </w:trPr>
        <w:tc>
          <w:tcPr>
            <w:tcW w:w="11057" w:type="dxa"/>
            <w:gridSpan w:val="3"/>
            <w:tcBorders>
              <w:top w:val="nil"/>
              <w:left w:val="single" w:sz="4" w:space="0" w:color="auto"/>
              <w:bottom w:val="single" w:sz="4" w:space="0" w:color="auto"/>
              <w:right w:val="single" w:sz="4" w:space="0" w:color="auto"/>
            </w:tcBorders>
            <w:shd w:val="clear" w:color="auto" w:fill="auto"/>
            <w:vAlign w:val="center"/>
          </w:tcPr>
          <w:p w14:paraId="5496BEBA" w14:textId="77777777" w:rsidR="002573AD" w:rsidRPr="00C71506" w:rsidRDefault="002573AD" w:rsidP="00BB77A6">
            <w:pPr>
              <w:jc w:val="center"/>
              <w:rPr>
                <w:b/>
                <w:sz w:val="24"/>
                <w:szCs w:val="24"/>
              </w:rPr>
            </w:pPr>
            <w:r w:rsidRPr="00C71506">
              <w:rPr>
                <w:b/>
                <w:sz w:val="24"/>
                <w:szCs w:val="24"/>
              </w:rPr>
              <w:t xml:space="preserve">Выполнение работ и услуг в период работы ПМЭФ-2017: с </w:t>
            </w:r>
            <w:r>
              <w:rPr>
                <w:b/>
                <w:sz w:val="24"/>
                <w:szCs w:val="24"/>
              </w:rPr>
              <w:t>24</w:t>
            </w:r>
            <w:r w:rsidRPr="00C71506">
              <w:rPr>
                <w:b/>
                <w:sz w:val="24"/>
                <w:szCs w:val="24"/>
              </w:rPr>
              <w:t xml:space="preserve"> </w:t>
            </w:r>
            <w:r>
              <w:rPr>
                <w:b/>
                <w:sz w:val="24"/>
                <w:szCs w:val="24"/>
              </w:rPr>
              <w:t xml:space="preserve">мая </w:t>
            </w:r>
            <w:r w:rsidRPr="00C71506">
              <w:rPr>
                <w:b/>
                <w:sz w:val="24"/>
                <w:szCs w:val="24"/>
              </w:rPr>
              <w:t xml:space="preserve">по </w:t>
            </w:r>
            <w:r>
              <w:rPr>
                <w:b/>
                <w:sz w:val="24"/>
                <w:szCs w:val="24"/>
              </w:rPr>
              <w:t>26 мая 2018</w:t>
            </w:r>
            <w:r w:rsidRPr="00C71506">
              <w:rPr>
                <w:b/>
                <w:sz w:val="24"/>
                <w:szCs w:val="24"/>
              </w:rPr>
              <w:t xml:space="preserve"> года на территории зоны делового общения Агентства</w:t>
            </w:r>
          </w:p>
        </w:tc>
      </w:tr>
      <w:tr w:rsidR="002573AD" w:rsidRPr="00C71506" w14:paraId="488EF2CD" w14:textId="77777777" w:rsidTr="00BB77A6">
        <w:trPr>
          <w:trHeight w:val="32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43E94" w14:textId="77777777" w:rsidR="002573AD" w:rsidRPr="00C71506" w:rsidRDefault="002573AD" w:rsidP="00BB77A6">
            <w:pPr>
              <w:rPr>
                <w:color w:val="000000"/>
                <w:sz w:val="24"/>
                <w:szCs w:val="24"/>
              </w:rPr>
            </w:pPr>
            <w:r>
              <w:rPr>
                <w:color w:val="000000"/>
                <w:sz w:val="24"/>
                <w:szCs w:val="24"/>
              </w:rPr>
              <w:t>3</w:t>
            </w:r>
            <w:r w:rsidRPr="00C71506">
              <w:rPr>
                <w:color w:val="000000"/>
                <w:sz w:val="24"/>
                <w:szCs w:val="24"/>
              </w:rPr>
              <w:t>.5.</w:t>
            </w:r>
          </w:p>
        </w:tc>
        <w:tc>
          <w:tcPr>
            <w:tcW w:w="7796" w:type="dxa"/>
            <w:tcBorders>
              <w:top w:val="single" w:sz="4" w:space="0" w:color="auto"/>
              <w:left w:val="nil"/>
              <w:bottom w:val="single" w:sz="4" w:space="0" w:color="auto"/>
              <w:right w:val="single" w:sz="4" w:space="0" w:color="auto"/>
            </w:tcBorders>
            <w:shd w:val="clear" w:color="auto" w:fill="auto"/>
            <w:vAlign w:val="bottom"/>
            <w:hideMark/>
          </w:tcPr>
          <w:p w14:paraId="5E31ADE6" w14:textId="77777777" w:rsidR="002573AD" w:rsidRPr="00C71506" w:rsidRDefault="002573AD" w:rsidP="00BB77A6">
            <w:pPr>
              <w:rPr>
                <w:color w:val="000000"/>
                <w:sz w:val="24"/>
                <w:szCs w:val="24"/>
              </w:rPr>
            </w:pPr>
            <w:proofErr w:type="spellStart"/>
            <w:r w:rsidRPr="00C71506">
              <w:rPr>
                <w:sz w:val="24"/>
                <w:szCs w:val="24"/>
              </w:rPr>
              <w:t>Клининг</w:t>
            </w:r>
            <w:proofErr w:type="spellEnd"/>
            <w:r w:rsidRPr="00C71506">
              <w:rPr>
                <w:sz w:val="24"/>
                <w:szCs w:val="24"/>
              </w:rPr>
              <w:t xml:space="preserve"> зоны делового общения Агентства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2E92D64" w14:textId="77777777" w:rsidR="002573AD" w:rsidRPr="00C71506" w:rsidRDefault="002573AD" w:rsidP="00BB77A6">
            <w:pPr>
              <w:tabs>
                <w:tab w:val="left" w:pos="567"/>
                <w:tab w:val="left" w:pos="993"/>
              </w:tabs>
              <w:spacing w:after="240"/>
              <w:rPr>
                <w:sz w:val="24"/>
                <w:szCs w:val="24"/>
              </w:rPr>
            </w:pPr>
            <w:r w:rsidRPr="00C71506">
              <w:rPr>
                <w:sz w:val="24"/>
                <w:szCs w:val="24"/>
              </w:rPr>
              <w:t xml:space="preserve">- генеральная уборка перед началом проведения форума (до 18:00 </w:t>
            </w:r>
            <w:r>
              <w:rPr>
                <w:sz w:val="24"/>
                <w:szCs w:val="24"/>
              </w:rPr>
              <w:t>23 мая 2018</w:t>
            </w:r>
            <w:r w:rsidRPr="00C71506">
              <w:rPr>
                <w:sz w:val="24"/>
                <w:szCs w:val="24"/>
              </w:rPr>
              <w:t xml:space="preserve"> года)</w:t>
            </w:r>
          </w:p>
          <w:p w14:paraId="367F3131" w14:textId="77777777" w:rsidR="002573AD" w:rsidRPr="00C71506" w:rsidRDefault="002573AD" w:rsidP="00BB77A6">
            <w:pPr>
              <w:tabs>
                <w:tab w:val="left" w:pos="567"/>
                <w:tab w:val="left" w:pos="993"/>
              </w:tabs>
              <w:spacing w:after="240"/>
              <w:rPr>
                <w:sz w:val="24"/>
                <w:szCs w:val="24"/>
              </w:rPr>
            </w:pPr>
            <w:r w:rsidRPr="00C71506">
              <w:rPr>
                <w:sz w:val="24"/>
                <w:szCs w:val="24"/>
              </w:rPr>
              <w:t xml:space="preserve">- ежедневная комплексная уборка с </w:t>
            </w:r>
            <w:r>
              <w:rPr>
                <w:sz w:val="24"/>
                <w:szCs w:val="24"/>
              </w:rPr>
              <w:t>24</w:t>
            </w:r>
            <w:r w:rsidRPr="00C71506">
              <w:rPr>
                <w:sz w:val="24"/>
                <w:szCs w:val="24"/>
              </w:rPr>
              <w:t xml:space="preserve"> </w:t>
            </w:r>
            <w:r>
              <w:rPr>
                <w:sz w:val="24"/>
                <w:szCs w:val="24"/>
              </w:rPr>
              <w:t>мая</w:t>
            </w:r>
            <w:r w:rsidRPr="00C71506">
              <w:rPr>
                <w:sz w:val="24"/>
                <w:szCs w:val="24"/>
              </w:rPr>
              <w:t xml:space="preserve"> по </w:t>
            </w:r>
            <w:r>
              <w:rPr>
                <w:sz w:val="24"/>
                <w:szCs w:val="24"/>
              </w:rPr>
              <w:t xml:space="preserve">26 мая 2018 </w:t>
            </w:r>
            <w:r w:rsidRPr="00C71506">
              <w:rPr>
                <w:sz w:val="24"/>
                <w:szCs w:val="24"/>
              </w:rPr>
              <w:t>года (с 8:00 до 18:00)</w:t>
            </w:r>
          </w:p>
        </w:tc>
      </w:tr>
      <w:tr w:rsidR="002573AD" w:rsidRPr="00C71506" w14:paraId="54C1424A" w14:textId="77777777" w:rsidTr="00BB77A6">
        <w:trPr>
          <w:trHeight w:val="136"/>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57FAF" w14:textId="77777777" w:rsidR="002573AD" w:rsidRPr="00C71506" w:rsidRDefault="002573AD" w:rsidP="00BB77A6">
            <w:pPr>
              <w:jc w:val="center"/>
              <w:rPr>
                <w:color w:val="000000"/>
                <w:sz w:val="24"/>
                <w:szCs w:val="24"/>
              </w:rPr>
            </w:pPr>
            <w:r>
              <w:rPr>
                <w:color w:val="000000"/>
                <w:sz w:val="24"/>
                <w:szCs w:val="24"/>
              </w:rPr>
              <w:t>3</w:t>
            </w:r>
            <w:r w:rsidRPr="00C71506">
              <w:rPr>
                <w:color w:val="000000"/>
                <w:sz w:val="24"/>
                <w:szCs w:val="24"/>
              </w:rPr>
              <w:t>.6.</w:t>
            </w:r>
          </w:p>
        </w:tc>
        <w:tc>
          <w:tcPr>
            <w:tcW w:w="7796" w:type="dxa"/>
            <w:tcBorders>
              <w:top w:val="nil"/>
              <w:left w:val="nil"/>
              <w:bottom w:val="single" w:sz="4" w:space="0" w:color="auto"/>
              <w:right w:val="single" w:sz="4" w:space="0" w:color="auto"/>
            </w:tcBorders>
            <w:shd w:val="clear" w:color="auto" w:fill="auto"/>
            <w:vAlign w:val="bottom"/>
            <w:hideMark/>
          </w:tcPr>
          <w:p w14:paraId="010034EB" w14:textId="77777777" w:rsidR="002573AD" w:rsidRPr="00C71506" w:rsidRDefault="002573AD" w:rsidP="00BB77A6">
            <w:pPr>
              <w:jc w:val="both"/>
              <w:rPr>
                <w:color w:val="000000"/>
                <w:sz w:val="24"/>
                <w:szCs w:val="24"/>
              </w:rPr>
            </w:pPr>
            <w:r w:rsidRPr="00C71506">
              <w:rPr>
                <w:sz w:val="24"/>
                <w:szCs w:val="24"/>
              </w:rPr>
              <w:t>Обеспечение охраны зоны делового общения Агентства</w:t>
            </w:r>
          </w:p>
        </w:tc>
        <w:tc>
          <w:tcPr>
            <w:tcW w:w="2268" w:type="dxa"/>
            <w:tcBorders>
              <w:top w:val="nil"/>
              <w:left w:val="nil"/>
              <w:bottom w:val="single" w:sz="4" w:space="0" w:color="auto"/>
              <w:right w:val="single" w:sz="4" w:space="0" w:color="auto"/>
            </w:tcBorders>
            <w:shd w:val="clear" w:color="auto" w:fill="auto"/>
            <w:vAlign w:val="center"/>
            <w:hideMark/>
          </w:tcPr>
          <w:p w14:paraId="7FFAD4C3" w14:textId="77777777" w:rsidR="002573AD" w:rsidRPr="00C71506" w:rsidRDefault="002573AD" w:rsidP="00BB77A6">
            <w:pPr>
              <w:rPr>
                <w:color w:val="000000"/>
                <w:sz w:val="24"/>
                <w:szCs w:val="24"/>
              </w:rPr>
            </w:pPr>
            <w:r w:rsidRPr="00C71506">
              <w:rPr>
                <w:sz w:val="24"/>
                <w:szCs w:val="24"/>
              </w:rPr>
              <w:t xml:space="preserve">с </w:t>
            </w:r>
            <w:r>
              <w:rPr>
                <w:sz w:val="24"/>
                <w:szCs w:val="24"/>
              </w:rPr>
              <w:t>24</w:t>
            </w:r>
            <w:r w:rsidRPr="00C71506">
              <w:rPr>
                <w:sz w:val="24"/>
                <w:szCs w:val="24"/>
              </w:rPr>
              <w:t xml:space="preserve"> </w:t>
            </w:r>
            <w:r>
              <w:rPr>
                <w:sz w:val="24"/>
                <w:szCs w:val="24"/>
              </w:rPr>
              <w:t>мая</w:t>
            </w:r>
            <w:r w:rsidRPr="00C71506">
              <w:rPr>
                <w:sz w:val="24"/>
                <w:szCs w:val="24"/>
              </w:rPr>
              <w:t xml:space="preserve"> по </w:t>
            </w:r>
            <w:r>
              <w:rPr>
                <w:sz w:val="24"/>
                <w:szCs w:val="24"/>
              </w:rPr>
              <w:t>26 мая 2018</w:t>
            </w:r>
            <w:r w:rsidRPr="00C71506">
              <w:rPr>
                <w:sz w:val="24"/>
                <w:szCs w:val="24"/>
              </w:rPr>
              <w:t xml:space="preserve"> года, 1 человек (с 18:00 до 22:00)</w:t>
            </w:r>
          </w:p>
        </w:tc>
      </w:tr>
      <w:tr w:rsidR="002573AD" w:rsidRPr="00C71506" w14:paraId="0FB60504" w14:textId="77777777" w:rsidTr="00BB77A6">
        <w:trPr>
          <w:trHeight w:val="300"/>
        </w:trPr>
        <w:tc>
          <w:tcPr>
            <w:tcW w:w="993" w:type="dxa"/>
            <w:tcBorders>
              <w:top w:val="nil"/>
              <w:left w:val="single" w:sz="4" w:space="0" w:color="auto"/>
              <w:bottom w:val="single" w:sz="4" w:space="0" w:color="auto"/>
              <w:right w:val="single" w:sz="4" w:space="0" w:color="auto"/>
            </w:tcBorders>
            <w:shd w:val="clear" w:color="auto" w:fill="auto"/>
            <w:vAlign w:val="center"/>
          </w:tcPr>
          <w:p w14:paraId="1518E33B" w14:textId="77777777" w:rsidR="002573AD" w:rsidRPr="00C71506" w:rsidRDefault="002573AD" w:rsidP="00BB77A6">
            <w:pPr>
              <w:jc w:val="center"/>
              <w:rPr>
                <w:color w:val="000000"/>
                <w:sz w:val="24"/>
                <w:szCs w:val="24"/>
              </w:rPr>
            </w:pPr>
            <w:r>
              <w:rPr>
                <w:color w:val="000000"/>
                <w:sz w:val="24"/>
                <w:szCs w:val="24"/>
              </w:rPr>
              <w:t>3</w:t>
            </w:r>
            <w:r w:rsidRPr="00C71506">
              <w:rPr>
                <w:color w:val="000000"/>
                <w:sz w:val="24"/>
                <w:szCs w:val="24"/>
              </w:rPr>
              <w:t>.7.</w:t>
            </w:r>
          </w:p>
        </w:tc>
        <w:tc>
          <w:tcPr>
            <w:tcW w:w="7796" w:type="dxa"/>
            <w:tcBorders>
              <w:top w:val="nil"/>
              <w:left w:val="nil"/>
              <w:bottom w:val="single" w:sz="4" w:space="0" w:color="auto"/>
              <w:right w:val="single" w:sz="4" w:space="0" w:color="auto"/>
            </w:tcBorders>
            <w:shd w:val="clear" w:color="auto" w:fill="auto"/>
            <w:vAlign w:val="bottom"/>
          </w:tcPr>
          <w:p w14:paraId="76D219CF" w14:textId="77777777" w:rsidR="002573AD" w:rsidRPr="00C71506" w:rsidRDefault="002573AD" w:rsidP="00BB77A6">
            <w:pPr>
              <w:jc w:val="both"/>
              <w:rPr>
                <w:sz w:val="24"/>
                <w:szCs w:val="24"/>
              </w:rPr>
            </w:pPr>
            <w:r w:rsidRPr="00C71506">
              <w:rPr>
                <w:sz w:val="24"/>
                <w:szCs w:val="24"/>
              </w:rPr>
              <w:t xml:space="preserve">Организация питания и проведение кофе-брейков для участников и посетителей зоны делового общения Агентства в соответствии с </w:t>
            </w:r>
            <w:r w:rsidRPr="003E5021">
              <w:rPr>
                <w:sz w:val="24"/>
                <w:szCs w:val="24"/>
              </w:rPr>
              <w:t>п.1.2</w:t>
            </w:r>
            <w:r w:rsidRPr="00C71506">
              <w:rPr>
                <w:sz w:val="24"/>
                <w:szCs w:val="24"/>
              </w:rPr>
              <w:t xml:space="preserve"> технического задания.</w:t>
            </w:r>
          </w:p>
        </w:tc>
        <w:tc>
          <w:tcPr>
            <w:tcW w:w="2268" w:type="dxa"/>
            <w:tcBorders>
              <w:top w:val="nil"/>
              <w:left w:val="nil"/>
              <w:bottom w:val="single" w:sz="4" w:space="0" w:color="auto"/>
              <w:right w:val="single" w:sz="4" w:space="0" w:color="auto"/>
            </w:tcBorders>
            <w:shd w:val="clear" w:color="auto" w:fill="auto"/>
            <w:vAlign w:val="center"/>
          </w:tcPr>
          <w:p w14:paraId="7535100F" w14:textId="77777777" w:rsidR="002573AD" w:rsidRPr="00C71506" w:rsidRDefault="002573AD" w:rsidP="00BB77A6">
            <w:pPr>
              <w:rPr>
                <w:sz w:val="24"/>
                <w:szCs w:val="24"/>
              </w:rPr>
            </w:pPr>
            <w:r w:rsidRPr="00C71506">
              <w:rPr>
                <w:sz w:val="24"/>
                <w:szCs w:val="24"/>
              </w:rPr>
              <w:t xml:space="preserve">ежедневно с </w:t>
            </w:r>
            <w:r>
              <w:rPr>
                <w:sz w:val="24"/>
                <w:szCs w:val="24"/>
              </w:rPr>
              <w:t>24</w:t>
            </w:r>
            <w:r w:rsidRPr="00C71506">
              <w:rPr>
                <w:sz w:val="24"/>
                <w:szCs w:val="24"/>
              </w:rPr>
              <w:t xml:space="preserve"> по </w:t>
            </w:r>
            <w:r>
              <w:rPr>
                <w:sz w:val="24"/>
                <w:szCs w:val="24"/>
              </w:rPr>
              <w:t>26 мая 2018</w:t>
            </w:r>
            <w:r w:rsidRPr="00C71506">
              <w:rPr>
                <w:sz w:val="24"/>
                <w:szCs w:val="24"/>
              </w:rPr>
              <w:t xml:space="preserve"> года (3 кофе-брейка)</w:t>
            </w:r>
          </w:p>
        </w:tc>
      </w:tr>
      <w:tr w:rsidR="002573AD" w:rsidRPr="00C71506" w14:paraId="5AE24564" w14:textId="77777777" w:rsidTr="00BB77A6">
        <w:trPr>
          <w:trHeight w:val="300"/>
        </w:trPr>
        <w:tc>
          <w:tcPr>
            <w:tcW w:w="11057" w:type="dxa"/>
            <w:gridSpan w:val="3"/>
            <w:tcBorders>
              <w:top w:val="nil"/>
              <w:left w:val="single" w:sz="4" w:space="0" w:color="auto"/>
              <w:bottom w:val="single" w:sz="4" w:space="0" w:color="auto"/>
              <w:right w:val="single" w:sz="4" w:space="0" w:color="auto"/>
            </w:tcBorders>
            <w:shd w:val="clear" w:color="auto" w:fill="auto"/>
            <w:vAlign w:val="center"/>
          </w:tcPr>
          <w:p w14:paraId="54EB1DC7" w14:textId="77777777" w:rsidR="002573AD" w:rsidRPr="00C71506" w:rsidRDefault="002573AD" w:rsidP="00BB77A6">
            <w:pPr>
              <w:jc w:val="center"/>
              <w:rPr>
                <w:b/>
                <w:sz w:val="24"/>
                <w:szCs w:val="24"/>
              </w:rPr>
            </w:pPr>
            <w:r w:rsidRPr="00C71506">
              <w:rPr>
                <w:b/>
                <w:sz w:val="24"/>
                <w:szCs w:val="24"/>
              </w:rPr>
              <w:t>Выполнение работ по демонтажу зоны делового общения Агентства</w:t>
            </w:r>
          </w:p>
        </w:tc>
      </w:tr>
      <w:tr w:rsidR="002573AD" w:rsidRPr="00055334" w14:paraId="59F8EC9A" w14:textId="77777777" w:rsidTr="00BB77A6">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58CEEF6" w14:textId="77777777" w:rsidR="002573AD" w:rsidRPr="00C71506" w:rsidRDefault="002573AD" w:rsidP="00BB77A6">
            <w:pPr>
              <w:jc w:val="center"/>
              <w:rPr>
                <w:color w:val="000000"/>
                <w:sz w:val="24"/>
                <w:szCs w:val="24"/>
              </w:rPr>
            </w:pPr>
            <w:r>
              <w:rPr>
                <w:color w:val="000000"/>
                <w:sz w:val="24"/>
                <w:szCs w:val="24"/>
              </w:rPr>
              <w:t>3</w:t>
            </w:r>
            <w:r w:rsidRPr="00C71506">
              <w:rPr>
                <w:color w:val="000000"/>
                <w:sz w:val="24"/>
                <w:szCs w:val="24"/>
              </w:rPr>
              <w:t>.8.</w:t>
            </w:r>
          </w:p>
        </w:tc>
        <w:tc>
          <w:tcPr>
            <w:tcW w:w="7796" w:type="dxa"/>
            <w:tcBorders>
              <w:top w:val="nil"/>
              <w:left w:val="nil"/>
              <w:bottom w:val="single" w:sz="4" w:space="0" w:color="auto"/>
              <w:right w:val="single" w:sz="4" w:space="0" w:color="auto"/>
            </w:tcBorders>
            <w:shd w:val="clear" w:color="auto" w:fill="auto"/>
            <w:vAlign w:val="bottom"/>
            <w:hideMark/>
          </w:tcPr>
          <w:p w14:paraId="7AB820D7" w14:textId="77777777" w:rsidR="002573AD" w:rsidRPr="00C71506" w:rsidRDefault="002573AD" w:rsidP="00BB77A6">
            <w:pPr>
              <w:rPr>
                <w:color w:val="000000"/>
                <w:sz w:val="24"/>
                <w:szCs w:val="24"/>
              </w:rPr>
            </w:pPr>
            <w:r w:rsidRPr="00C71506">
              <w:rPr>
                <w:sz w:val="24"/>
                <w:szCs w:val="24"/>
              </w:rPr>
              <w:t>Проведение демонтажных работ зоны делового общения Агентства в соответствии с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w:t>
            </w:r>
            <w:r>
              <w:rPr>
                <w:sz w:val="24"/>
                <w:szCs w:val="24"/>
              </w:rPr>
              <w:t>ой площадки проведения ПМЭФ 2018</w:t>
            </w:r>
            <w:r w:rsidRPr="00C71506">
              <w:rPr>
                <w:sz w:val="24"/>
                <w:szCs w:val="24"/>
              </w:rPr>
              <w:t>» и в сроки, утвержденные Технической дирекцией ПМЭФ-201</w:t>
            </w:r>
            <w:r>
              <w:rPr>
                <w:sz w:val="24"/>
                <w:szCs w:val="24"/>
              </w:rPr>
              <w:t>8</w:t>
            </w:r>
          </w:p>
        </w:tc>
        <w:tc>
          <w:tcPr>
            <w:tcW w:w="2268" w:type="dxa"/>
            <w:tcBorders>
              <w:top w:val="nil"/>
              <w:left w:val="nil"/>
              <w:bottom w:val="single" w:sz="4" w:space="0" w:color="auto"/>
              <w:right w:val="single" w:sz="4" w:space="0" w:color="auto"/>
            </w:tcBorders>
            <w:shd w:val="clear" w:color="auto" w:fill="auto"/>
            <w:vAlign w:val="center"/>
            <w:hideMark/>
          </w:tcPr>
          <w:p w14:paraId="04D0D145" w14:textId="77777777" w:rsidR="002573AD" w:rsidRPr="00055334" w:rsidRDefault="002573AD" w:rsidP="00BB77A6">
            <w:pPr>
              <w:jc w:val="center"/>
              <w:rPr>
                <w:color w:val="000000"/>
                <w:sz w:val="24"/>
                <w:szCs w:val="24"/>
              </w:rPr>
            </w:pPr>
            <w:r w:rsidRPr="00C71506">
              <w:rPr>
                <w:sz w:val="24"/>
                <w:szCs w:val="24"/>
              </w:rPr>
              <w:t xml:space="preserve">с </w:t>
            </w:r>
            <w:r>
              <w:rPr>
                <w:sz w:val="24"/>
                <w:szCs w:val="24"/>
              </w:rPr>
              <w:t>27 мая</w:t>
            </w:r>
            <w:r w:rsidRPr="00C71506">
              <w:rPr>
                <w:sz w:val="24"/>
                <w:szCs w:val="24"/>
              </w:rPr>
              <w:t xml:space="preserve"> по </w:t>
            </w:r>
            <w:r>
              <w:rPr>
                <w:sz w:val="24"/>
                <w:szCs w:val="24"/>
              </w:rPr>
              <w:t>28</w:t>
            </w:r>
            <w:r w:rsidRPr="00C71506">
              <w:rPr>
                <w:sz w:val="24"/>
                <w:szCs w:val="24"/>
              </w:rPr>
              <w:t xml:space="preserve"> </w:t>
            </w:r>
            <w:r>
              <w:rPr>
                <w:sz w:val="24"/>
                <w:szCs w:val="24"/>
              </w:rPr>
              <w:t>мая 2018</w:t>
            </w:r>
            <w:r w:rsidRPr="00C71506">
              <w:rPr>
                <w:sz w:val="24"/>
                <w:szCs w:val="24"/>
              </w:rPr>
              <w:t xml:space="preserve"> года</w:t>
            </w:r>
            <w:r w:rsidRPr="00055334">
              <w:rPr>
                <w:sz w:val="24"/>
                <w:szCs w:val="24"/>
              </w:rPr>
              <w:t xml:space="preserve"> </w:t>
            </w:r>
          </w:p>
        </w:tc>
      </w:tr>
    </w:tbl>
    <w:p w14:paraId="799883EA" w14:textId="77777777" w:rsidR="00B21FAE" w:rsidRDefault="00B21FAE" w:rsidP="00B21FAE">
      <w:pPr>
        <w:jc w:val="center"/>
        <w:rPr>
          <w:b/>
          <w:sz w:val="24"/>
          <w:szCs w:val="24"/>
        </w:rPr>
      </w:pPr>
    </w:p>
    <w:p w14:paraId="6AD4E4D1" w14:textId="77777777" w:rsidR="00B21FAE" w:rsidRDefault="00B21FAE">
      <w:pPr>
        <w:rPr>
          <w:b/>
          <w:sz w:val="24"/>
          <w:szCs w:val="24"/>
        </w:rPr>
      </w:pPr>
      <w:r>
        <w:rPr>
          <w:b/>
          <w:sz w:val="24"/>
          <w:szCs w:val="24"/>
        </w:rPr>
        <w:br w:type="page"/>
      </w:r>
    </w:p>
    <w:p w14:paraId="2BE99BBB" w14:textId="6B099CE5" w:rsidR="00B21FAE" w:rsidRPr="00B21FAE" w:rsidRDefault="00B21FAE" w:rsidP="00B21FAE">
      <w:pPr>
        <w:jc w:val="center"/>
        <w:rPr>
          <w:b/>
          <w:sz w:val="24"/>
          <w:szCs w:val="24"/>
        </w:rPr>
      </w:pPr>
      <w:r w:rsidRPr="00B21FAE">
        <w:rPr>
          <w:b/>
          <w:sz w:val="24"/>
          <w:szCs w:val="24"/>
        </w:rPr>
        <w:t>Схема размещения Зоны делового общения Агентства</w:t>
      </w:r>
    </w:p>
    <w:p w14:paraId="3C082CE6" w14:textId="77777777" w:rsidR="00B21FAE" w:rsidRDefault="00B21FAE" w:rsidP="00B21FAE">
      <w:pPr>
        <w:pStyle w:val="afff4"/>
        <w:ind w:left="1080"/>
        <w:jc w:val="both"/>
        <w:rPr>
          <w:b/>
          <w:sz w:val="24"/>
          <w:szCs w:val="24"/>
        </w:rPr>
      </w:pPr>
    </w:p>
    <w:p w14:paraId="20AF56D6" w14:textId="77777777" w:rsidR="00B21FAE" w:rsidRDefault="00B21FAE" w:rsidP="00B21FAE">
      <w:pPr>
        <w:pStyle w:val="afff4"/>
        <w:ind w:left="-567"/>
        <w:jc w:val="both"/>
        <w:rPr>
          <w:b/>
          <w:sz w:val="24"/>
          <w:szCs w:val="24"/>
        </w:rPr>
      </w:pPr>
      <w:r>
        <w:rPr>
          <w:b/>
          <w:noProof/>
          <w:sz w:val="24"/>
          <w:szCs w:val="24"/>
        </w:rPr>
        <w:drawing>
          <wp:inline distT="0" distB="0" distL="0" distR="0" wp14:anchorId="01A31D13" wp14:editId="699F0065">
            <wp:extent cx="5030660" cy="6751674"/>
            <wp:effectExtent l="0" t="3175" r="0" b="0"/>
            <wp:docPr id="18" name="Рисунок 18" descr="C:\Users\ap.kushnareva\Desktop\внутренние\Департамент_коммуникаций\ПМЭФ\2018\Документы\Схема_застройка_ПМЭФ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p.kushnareva\Desktop\внутренние\Департамент_коммуникаций\ПМЭФ\2018\Документы\Схема_застройка_ПМЭФ_2018.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34616" t="16768" r="32824" b="5488"/>
                    <a:stretch/>
                  </pic:blipFill>
                  <pic:spPr bwMode="auto">
                    <a:xfrm rot="5400000">
                      <a:off x="0" y="0"/>
                      <a:ext cx="5035359" cy="6757981"/>
                    </a:xfrm>
                    <a:prstGeom prst="rect">
                      <a:avLst/>
                    </a:prstGeom>
                    <a:noFill/>
                    <a:ln>
                      <a:noFill/>
                    </a:ln>
                    <a:extLst>
                      <a:ext uri="{53640926-AAD7-44D8-BBD7-CCE9431645EC}">
                        <a14:shadowObscured xmlns:a14="http://schemas.microsoft.com/office/drawing/2010/main"/>
                      </a:ext>
                    </a:extLst>
                  </pic:spPr>
                </pic:pic>
              </a:graphicData>
            </a:graphic>
          </wp:inline>
        </w:drawing>
      </w:r>
    </w:p>
    <w:p w14:paraId="4ADD33E9" w14:textId="77777777" w:rsidR="005807CC" w:rsidRDefault="005807CC">
      <w:pPr>
        <w:rPr>
          <w:sz w:val="24"/>
          <w:szCs w:val="24"/>
        </w:rPr>
        <w:sectPr w:rsidR="005807CC" w:rsidSect="009C0290">
          <w:headerReference w:type="default" r:id="rId23"/>
          <w:pgSz w:w="11907" w:h="16840" w:code="9"/>
          <w:pgMar w:top="426" w:right="851" w:bottom="851" w:left="1276" w:header="720" w:footer="403" w:gutter="0"/>
          <w:cols w:space="720"/>
          <w:noEndnote/>
        </w:sectPr>
      </w:pPr>
    </w:p>
    <w:p w14:paraId="7F49D969" w14:textId="48EA26B0" w:rsidR="00B228B6" w:rsidRPr="00B21FAE" w:rsidRDefault="00B228B6" w:rsidP="00B85548">
      <w:pPr>
        <w:pStyle w:val="10"/>
        <w:rPr>
          <w:rStyle w:val="af8"/>
          <w:b/>
          <w:sz w:val="28"/>
        </w:rPr>
      </w:pPr>
      <w:bookmarkStart w:id="84" w:name="_ОБРАЗЦЫ_ФОРМ_И"/>
      <w:bookmarkStart w:id="85" w:name="_Toc511728264"/>
      <w:bookmarkEnd w:id="84"/>
      <w:r w:rsidRPr="00B21FAE">
        <w:rPr>
          <w:rStyle w:val="af8"/>
          <w:b/>
          <w:sz w:val="28"/>
        </w:rPr>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1A13D9" w14:paraId="618A54F1" w14:textId="77777777" w:rsidTr="004B3179">
        <w:trPr>
          <w:trHeight w:val="319"/>
          <w:jc w:val="center"/>
        </w:trPr>
        <w:tc>
          <w:tcPr>
            <w:tcW w:w="836" w:type="dxa"/>
            <w:shd w:val="clear" w:color="000000" w:fill="auto"/>
            <w:vAlign w:val="center"/>
          </w:tcPr>
          <w:p w14:paraId="1A00BD81" w14:textId="77777777" w:rsidR="00C808BC" w:rsidRPr="001A13D9" w:rsidRDefault="00C808BC" w:rsidP="003120C9">
            <w:pPr>
              <w:jc w:val="center"/>
            </w:pPr>
            <w:r w:rsidRPr="001A13D9">
              <w:t>1</w:t>
            </w:r>
          </w:p>
        </w:tc>
        <w:tc>
          <w:tcPr>
            <w:tcW w:w="4693" w:type="dxa"/>
            <w:shd w:val="clear" w:color="000000" w:fill="auto"/>
            <w:vAlign w:val="center"/>
          </w:tcPr>
          <w:p w14:paraId="2972B397" w14:textId="2CAB37B2" w:rsidR="00C808BC" w:rsidRPr="001A13D9" w:rsidRDefault="00E1739A" w:rsidP="006E0447">
            <w:pPr>
              <w:jc w:val="center"/>
            </w:pPr>
            <w:r w:rsidRPr="001A13D9">
              <w:t>Цена договора</w:t>
            </w:r>
          </w:p>
        </w:tc>
        <w:tc>
          <w:tcPr>
            <w:tcW w:w="2127" w:type="dxa"/>
            <w:shd w:val="clear" w:color="000000" w:fill="auto"/>
            <w:vAlign w:val="center"/>
          </w:tcPr>
          <w:p w14:paraId="30606466" w14:textId="77777777" w:rsidR="00C808BC" w:rsidRPr="001A13D9" w:rsidRDefault="00C808BC" w:rsidP="003120C9">
            <w:pPr>
              <w:jc w:val="center"/>
            </w:pPr>
            <w:r w:rsidRPr="001A13D9">
              <w:t>руб.</w:t>
            </w:r>
          </w:p>
        </w:tc>
        <w:tc>
          <w:tcPr>
            <w:tcW w:w="1984" w:type="dxa"/>
            <w:shd w:val="clear" w:color="000000" w:fill="auto"/>
            <w:vAlign w:val="center"/>
          </w:tcPr>
          <w:p w14:paraId="7CF86DE6" w14:textId="77777777" w:rsidR="00C808BC" w:rsidRPr="001A13D9" w:rsidRDefault="00C808BC" w:rsidP="003120C9">
            <w:pPr>
              <w:jc w:val="center"/>
            </w:pPr>
          </w:p>
        </w:tc>
      </w:tr>
      <w:tr w:rsidR="00C808BC" w:rsidRPr="001A13D9" w14:paraId="45D98B03" w14:textId="77777777" w:rsidTr="00F70556">
        <w:trPr>
          <w:trHeight w:val="265"/>
          <w:jc w:val="center"/>
        </w:trPr>
        <w:tc>
          <w:tcPr>
            <w:tcW w:w="836" w:type="dxa"/>
            <w:shd w:val="clear" w:color="000000" w:fill="auto"/>
            <w:vAlign w:val="center"/>
          </w:tcPr>
          <w:p w14:paraId="12E99D7C" w14:textId="77777777" w:rsidR="00C808BC" w:rsidRPr="001A13D9" w:rsidRDefault="00C808BC" w:rsidP="003120C9">
            <w:pPr>
              <w:jc w:val="center"/>
            </w:pPr>
            <w:r w:rsidRPr="001A13D9">
              <w:t>2</w:t>
            </w:r>
          </w:p>
        </w:tc>
        <w:tc>
          <w:tcPr>
            <w:tcW w:w="4693" w:type="dxa"/>
            <w:shd w:val="clear" w:color="000000" w:fill="auto"/>
            <w:vAlign w:val="center"/>
          </w:tcPr>
          <w:p w14:paraId="274B6229" w14:textId="4A56E03F" w:rsidR="00C808BC" w:rsidRPr="001A13D9" w:rsidRDefault="00E1739A" w:rsidP="006E0447">
            <w:pPr>
              <w:jc w:val="center"/>
            </w:pPr>
            <w:r w:rsidRPr="001A13D9">
              <w:t>Срок оказания услуг</w:t>
            </w:r>
            <w:r w:rsidR="004A613B" w:rsidRPr="001A13D9">
              <w:t xml:space="preserve"> (работ)</w:t>
            </w:r>
          </w:p>
        </w:tc>
        <w:tc>
          <w:tcPr>
            <w:tcW w:w="2127" w:type="dxa"/>
            <w:shd w:val="clear" w:color="000000" w:fill="auto"/>
            <w:vAlign w:val="center"/>
          </w:tcPr>
          <w:p w14:paraId="120176A5" w14:textId="4534F134" w:rsidR="00C808BC" w:rsidRPr="001A13D9" w:rsidRDefault="00E1739A" w:rsidP="006E0447">
            <w:pPr>
              <w:jc w:val="center"/>
            </w:pPr>
            <w:r w:rsidRPr="001A13D9">
              <w:t>дней</w:t>
            </w:r>
          </w:p>
        </w:tc>
        <w:tc>
          <w:tcPr>
            <w:tcW w:w="1984" w:type="dxa"/>
            <w:shd w:val="clear" w:color="000000" w:fill="auto"/>
            <w:vAlign w:val="center"/>
          </w:tcPr>
          <w:p w14:paraId="5D3150CF" w14:textId="77777777" w:rsidR="00C808BC" w:rsidRPr="001A13D9"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06134F1D" w:rsidR="00191D86" w:rsidRPr="00C2580C" w:rsidRDefault="00C23D3F">
      <w:pPr>
        <w:rPr>
          <w:szCs w:val="24"/>
          <w:vertAlign w:val="subscript"/>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4"/>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C25E60" w:rsidRDefault="00C25E60" w:rsidP="00486ED5">
                            <w:r w:rsidRPr="00AE4917">
                              <w:t xml:space="preserve">Комиссия по закупочной деятельности </w:t>
                            </w:r>
                            <w:r>
                              <w:t>/Комиссия по аккредитации</w:t>
                            </w:r>
                          </w:p>
                          <w:p w14:paraId="199B95AD" w14:textId="77777777" w:rsidR="00C25E60" w:rsidRDefault="00C25E60" w:rsidP="00486ED5"/>
                          <w:p w14:paraId="00C9CC6B" w14:textId="7E4CC102" w:rsidR="00C25E60" w:rsidRDefault="00C25E60" w:rsidP="00486ED5">
                            <w:r>
                              <w:t>В зависимости от содержимого конверта:</w:t>
                            </w:r>
                          </w:p>
                          <w:p w14:paraId="4FECEBF1" w14:textId="38A3C886" w:rsidR="00C25E60" w:rsidRDefault="00C25E60" w:rsidP="00125858">
                            <w:pPr>
                              <w:pStyle w:val="afff4"/>
                              <w:numPr>
                                <w:ilvl w:val="0"/>
                                <w:numId w:val="17"/>
                              </w:numPr>
                            </w:pPr>
                            <w:r>
                              <w:t>АККРЕДИТАЦИЯ</w:t>
                            </w:r>
                          </w:p>
                          <w:p w14:paraId="61955326" w14:textId="5A039BE4" w:rsidR="00C25E60" w:rsidRPr="00AE4917" w:rsidRDefault="00C25E60"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C25E60" w:rsidRDefault="00C25E60" w:rsidP="00486ED5">
                      <w:r w:rsidRPr="00AE4917">
                        <w:t xml:space="preserve">Комиссия по закупочной деятельности </w:t>
                      </w:r>
                      <w:r>
                        <w:t>/Комиссия по аккредитации</w:t>
                      </w:r>
                    </w:p>
                    <w:p w14:paraId="199B95AD" w14:textId="77777777" w:rsidR="00C25E60" w:rsidRDefault="00C25E60" w:rsidP="00486ED5"/>
                    <w:p w14:paraId="00C9CC6B" w14:textId="7E4CC102" w:rsidR="00C25E60" w:rsidRDefault="00C25E60" w:rsidP="00486ED5">
                      <w:r>
                        <w:t>В зависимости от содержимого конверта:</w:t>
                      </w:r>
                    </w:p>
                    <w:p w14:paraId="4FECEBF1" w14:textId="38A3C886" w:rsidR="00C25E60" w:rsidRDefault="00C25E60" w:rsidP="00125858">
                      <w:pPr>
                        <w:pStyle w:val="afff4"/>
                        <w:numPr>
                          <w:ilvl w:val="0"/>
                          <w:numId w:val="17"/>
                        </w:numPr>
                      </w:pPr>
                      <w:r>
                        <w:t>АККРЕДИТАЦИЯ</w:t>
                      </w:r>
                    </w:p>
                    <w:p w14:paraId="61955326" w14:textId="5A039BE4" w:rsidR="00C25E60" w:rsidRPr="00AE4917" w:rsidRDefault="00C25E60"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C25E60" w:rsidRPr="008D0025" w:rsidRDefault="00C25E60" w:rsidP="00486ED5">
                            <w:pPr>
                              <w:rPr>
                                <w:rFonts w:ascii="Arial" w:hAnsi="Arial" w:cs="Arial"/>
                              </w:rPr>
                            </w:pPr>
                            <w:r>
                              <w:rPr>
                                <w:rFonts w:ascii="Arial" w:hAnsi="Arial" w:cs="Arial"/>
                              </w:rPr>
                              <w:t>Адрес подачи:</w:t>
                            </w:r>
                          </w:p>
                          <w:p w14:paraId="00FD9240" w14:textId="77777777" w:rsidR="00C25E60" w:rsidRPr="006E58C7" w:rsidRDefault="00C25E60"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C25E60" w:rsidRPr="008D0025" w:rsidRDefault="00C25E60"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C25E60" w:rsidRPr="008D0025" w:rsidRDefault="00C25E60" w:rsidP="00486ED5">
                      <w:pPr>
                        <w:rPr>
                          <w:rFonts w:ascii="Arial" w:hAnsi="Arial" w:cs="Arial"/>
                        </w:rPr>
                      </w:pPr>
                      <w:r>
                        <w:rPr>
                          <w:rFonts w:ascii="Arial" w:hAnsi="Arial" w:cs="Arial"/>
                        </w:rPr>
                        <w:t>Адрес подачи:</w:t>
                      </w:r>
                    </w:p>
                    <w:p w14:paraId="00FD9240" w14:textId="77777777" w:rsidR="00C25E60" w:rsidRPr="006E58C7" w:rsidRDefault="00C25E60"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C25E60" w:rsidRPr="008D0025" w:rsidRDefault="00C25E60"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C25E60" w:rsidRDefault="00C25E6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25E60" w:rsidRDefault="00C25E6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C25E60" w:rsidRDefault="00C25E6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25E60" w:rsidRDefault="00C25E6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C25E60" w:rsidRDefault="00C25E60"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C25E60" w:rsidRDefault="00C25E60"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AD3A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1184"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F6785"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C25E60" w:rsidRDefault="00C25E60" w:rsidP="00486ED5">
                            <w:pPr>
                              <w:jc w:val="center"/>
                            </w:pPr>
                            <w:r>
                              <w:t>_________</w:t>
                            </w:r>
                          </w:p>
                          <w:p w14:paraId="5A4A2F33" w14:textId="77777777" w:rsidR="00C25E60" w:rsidRPr="00191D86" w:rsidRDefault="00C25E60"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C25E60" w:rsidRDefault="00C25E60" w:rsidP="00486ED5">
                      <w:pPr>
                        <w:jc w:val="center"/>
                      </w:pPr>
                      <w:r>
                        <w:t>_________</w:t>
                      </w:r>
                    </w:p>
                    <w:p w14:paraId="5A4A2F33" w14:textId="77777777" w:rsidR="00C25E60" w:rsidRPr="00191D86" w:rsidRDefault="00C25E60"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B367E"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14280"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C25E60" w:rsidRPr="00191D86" w:rsidRDefault="00C25E60" w:rsidP="00486ED5">
                            <w:pPr>
                              <w:jc w:val="center"/>
                              <w:rPr>
                                <w:rFonts w:ascii="Arial" w:hAnsi="Arial" w:cs="Arial"/>
                                <w:b/>
                              </w:rPr>
                            </w:pPr>
                          </w:p>
                          <w:p w14:paraId="7892D226" w14:textId="135D6AF4" w:rsidR="00C25E60" w:rsidRPr="00486ED5" w:rsidRDefault="00C25E6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25E60" w:rsidRPr="00191D86" w:rsidRDefault="00C25E60"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C25E60" w:rsidRPr="00191D86" w:rsidRDefault="00C25E60" w:rsidP="00486ED5">
                      <w:pPr>
                        <w:jc w:val="center"/>
                        <w:rPr>
                          <w:rFonts w:ascii="Arial" w:hAnsi="Arial" w:cs="Arial"/>
                          <w:b/>
                        </w:rPr>
                      </w:pPr>
                    </w:p>
                    <w:p w14:paraId="7892D226" w14:textId="135D6AF4" w:rsidR="00C25E60" w:rsidRPr="00486ED5" w:rsidRDefault="00C25E6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25E60" w:rsidRPr="00191D86" w:rsidRDefault="00C25E60"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C25E60" w:rsidRPr="008D0025" w:rsidRDefault="00C25E6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25E60" w:rsidRPr="00D377EA" w:rsidRDefault="00C25E60"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C25E60" w:rsidRPr="008D0025" w:rsidRDefault="00C25E60"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C25E60" w:rsidRPr="008D0025" w:rsidRDefault="00C25E6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25E60" w:rsidRPr="00D377EA" w:rsidRDefault="00C25E60"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C25E60" w:rsidRPr="008D0025" w:rsidRDefault="00C25E60"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C25E60" w:rsidRDefault="00C25E6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25E60" w:rsidRDefault="00C25E60"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C25E60" w:rsidRDefault="00C25E6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25E60" w:rsidRDefault="00C25E60"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04FF379A" w14:textId="77777777" w:rsidR="003726E9" w:rsidRDefault="003726E9" w:rsidP="003726E9">
      <w:pPr>
        <w:pStyle w:val="10"/>
      </w:pPr>
      <w:bookmarkStart w:id="90" w:name="_Toc466904515"/>
      <w:bookmarkStart w:id="91" w:name="_Toc511728265"/>
      <w:bookmarkStart w:id="92" w:name="Проект_договора"/>
      <w:r w:rsidRPr="00C20CF1">
        <w:t>ПРОЕКТ ДОГОВОРА</w:t>
      </w:r>
      <w:bookmarkEnd w:id="90"/>
      <w:bookmarkEnd w:id="91"/>
    </w:p>
    <w:bookmarkEnd w:id="92"/>
    <w:p w14:paraId="4E04C545" w14:textId="77777777" w:rsidR="003726E9" w:rsidRDefault="003726E9" w:rsidP="003726E9">
      <w:pPr>
        <w:jc w:val="center"/>
        <w:rPr>
          <w:b/>
        </w:rPr>
      </w:pPr>
    </w:p>
    <w:p w14:paraId="2810B5FE" w14:textId="77777777" w:rsidR="003726E9" w:rsidRPr="00EE24B2" w:rsidRDefault="003726E9" w:rsidP="003726E9">
      <w:pPr>
        <w:tabs>
          <w:tab w:val="left" w:pos="7594"/>
        </w:tabs>
        <w:ind w:left="610" w:hanging="610"/>
        <w:rPr>
          <w:sz w:val="24"/>
          <w:szCs w:val="24"/>
        </w:rPr>
      </w:pPr>
      <w:r w:rsidRPr="008C40C0">
        <w:t xml:space="preserve">г. </w:t>
      </w:r>
      <w:r w:rsidRPr="00EE24B2">
        <w:rPr>
          <w:sz w:val="24"/>
          <w:szCs w:val="24"/>
        </w:rPr>
        <w:t>Москва                                                                                                          «____» __________2018 г.</w:t>
      </w:r>
    </w:p>
    <w:p w14:paraId="2422A785" w14:textId="77777777" w:rsidR="003726E9" w:rsidRPr="00EE24B2" w:rsidRDefault="003726E9" w:rsidP="003726E9">
      <w:pPr>
        <w:tabs>
          <w:tab w:val="left" w:pos="7594"/>
        </w:tabs>
        <w:rPr>
          <w:sz w:val="24"/>
          <w:szCs w:val="24"/>
        </w:rPr>
      </w:pPr>
    </w:p>
    <w:p w14:paraId="60814F6A" w14:textId="77777777" w:rsidR="003726E9" w:rsidRPr="00EE24B2" w:rsidRDefault="003726E9" w:rsidP="003726E9">
      <w:pPr>
        <w:ind w:firstLine="709"/>
        <w:jc w:val="both"/>
        <w:rPr>
          <w:color w:val="000000"/>
          <w:sz w:val="24"/>
          <w:szCs w:val="24"/>
        </w:rPr>
      </w:pPr>
      <w:r w:rsidRPr="00EE24B2">
        <w:rPr>
          <w:b/>
          <w:color w:val="000000"/>
          <w:sz w:val="24"/>
          <w:szCs w:val="24"/>
        </w:rPr>
        <w:t>Автономная некоммерческая организация «Агентство стратегических инициатив по продвижению новых проектов»</w:t>
      </w:r>
      <w:r w:rsidRPr="00EE24B2">
        <w:rPr>
          <w:color w:val="000000"/>
          <w:sz w:val="24"/>
          <w:szCs w:val="24"/>
        </w:rPr>
        <w:t>, именуемая в дальнейшем «Заказчик», в лице Административного директора - Заместителя Генерального директора Шепелевой Людмилы Георгиевны, действующег</w:t>
      </w:r>
      <w:r>
        <w:rPr>
          <w:color w:val="000000"/>
          <w:sz w:val="24"/>
          <w:szCs w:val="24"/>
        </w:rPr>
        <w:t>о на основании доверенности № 12/Д от «02» апреля 2018</w:t>
      </w:r>
      <w:r w:rsidRPr="00EE24B2">
        <w:rPr>
          <w:color w:val="000000"/>
          <w:sz w:val="24"/>
          <w:szCs w:val="24"/>
        </w:rPr>
        <w:t xml:space="preserve"> г., с одной</w:t>
      </w:r>
      <w:r w:rsidRPr="00EE24B2">
        <w:rPr>
          <w:sz w:val="24"/>
          <w:szCs w:val="24"/>
        </w:rPr>
        <w:t xml:space="preserve"> стороны,</w:t>
      </w:r>
      <w:r w:rsidRPr="00EE24B2">
        <w:rPr>
          <w:b/>
          <w:color w:val="000000"/>
          <w:sz w:val="24"/>
          <w:szCs w:val="24"/>
        </w:rPr>
        <w:t xml:space="preserve"> </w:t>
      </w:r>
      <w:r w:rsidRPr="00EE24B2">
        <w:rPr>
          <w:sz w:val="24"/>
          <w:szCs w:val="24"/>
        </w:rPr>
        <w:t>и</w:t>
      </w:r>
      <w:r w:rsidRPr="00EE24B2">
        <w:rPr>
          <w:b/>
          <w:color w:val="000000"/>
          <w:sz w:val="24"/>
          <w:szCs w:val="24"/>
        </w:rPr>
        <w:t xml:space="preserve"> </w:t>
      </w:r>
    </w:p>
    <w:p w14:paraId="5BD074E4" w14:textId="77777777" w:rsidR="003726E9" w:rsidRPr="00EE24B2" w:rsidRDefault="003726E9" w:rsidP="003726E9">
      <w:pPr>
        <w:ind w:firstLine="709"/>
        <w:jc w:val="both"/>
        <w:rPr>
          <w:color w:val="000000"/>
          <w:sz w:val="24"/>
          <w:szCs w:val="24"/>
        </w:rPr>
      </w:pPr>
      <w:r w:rsidRPr="00EE24B2">
        <w:rPr>
          <w:b/>
          <w:color w:val="000000"/>
          <w:sz w:val="24"/>
          <w:szCs w:val="24"/>
        </w:rPr>
        <w:t>______________________________</w:t>
      </w:r>
      <w:r w:rsidRPr="00EE24B2">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6721316F" w14:textId="77777777" w:rsidR="003726E9" w:rsidRPr="00EE24B2" w:rsidRDefault="003726E9" w:rsidP="003726E9">
      <w:pPr>
        <w:ind w:firstLine="709"/>
        <w:jc w:val="both"/>
        <w:rPr>
          <w:color w:val="000000"/>
          <w:sz w:val="24"/>
          <w:szCs w:val="24"/>
        </w:rPr>
      </w:pPr>
      <w:r w:rsidRPr="00EE24B2">
        <w:rPr>
          <w:color w:val="000000"/>
          <w:sz w:val="24"/>
          <w:szCs w:val="24"/>
        </w:rPr>
        <w:t>далее совместно именуемые «Стороны», а по отдельности – «Сторона», заключили настоящий Договор о нижеследующем.</w:t>
      </w:r>
    </w:p>
    <w:p w14:paraId="7F724AA9" w14:textId="77777777" w:rsidR="003726E9" w:rsidRPr="00EE24B2" w:rsidRDefault="003726E9" w:rsidP="003726E9">
      <w:pPr>
        <w:tabs>
          <w:tab w:val="left" w:pos="2644"/>
        </w:tabs>
        <w:jc w:val="both"/>
        <w:rPr>
          <w:sz w:val="24"/>
          <w:szCs w:val="24"/>
        </w:rPr>
      </w:pPr>
    </w:p>
    <w:p w14:paraId="5EA71F57" w14:textId="77777777" w:rsidR="003726E9" w:rsidRPr="00EE24B2" w:rsidRDefault="003726E9" w:rsidP="003726E9">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EE24B2">
        <w:rPr>
          <w:b/>
          <w:bCs/>
          <w:sz w:val="24"/>
          <w:szCs w:val="24"/>
        </w:rPr>
        <w:t>ПРЕДМЕТ ДОГОВОРА</w:t>
      </w:r>
    </w:p>
    <w:p w14:paraId="4C6A46D0" w14:textId="77777777" w:rsidR="003726E9" w:rsidRPr="00EE24B2" w:rsidRDefault="003726E9" w:rsidP="003726E9">
      <w:pPr>
        <w:tabs>
          <w:tab w:val="left" w:pos="360"/>
        </w:tabs>
        <w:autoSpaceDN w:val="0"/>
        <w:adjustRightInd w:val="0"/>
        <w:jc w:val="center"/>
        <w:rPr>
          <w:b/>
          <w:bCs/>
          <w:sz w:val="24"/>
          <w:szCs w:val="24"/>
        </w:rPr>
      </w:pPr>
    </w:p>
    <w:p w14:paraId="242B7D38" w14:textId="77777777" w:rsidR="003726E9" w:rsidRPr="00EE24B2" w:rsidRDefault="003726E9" w:rsidP="003726E9">
      <w:pPr>
        <w:pStyle w:val="afff4"/>
        <w:numPr>
          <w:ilvl w:val="1"/>
          <w:numId w:val="14"/>
        </w:numPr>
        <w:tabs>
          <w:tab w:val="clear" w:pos="1631"/>
          <w:tab w:val="num" w:pos="0"/>
        </w:tabs>
        <w:ind w:left="0" w:firstLine="709"/>
        <w:jc w:val="both"/>
        <w:rPr>
          <w:color w:val="000000"/>
          <w:sz w:val="24"/>
          <w:szCs w:val="24"/>
        </w:rPr>
      </w:pPr>
      <w:r w:rsidRPr="00EE24B2">
        <w:rPr>
          <w:color w:val="000000"/>
          <w:sz w:val="24"/>
          <w:szCs w:val="24"/>
        </w:rPr>
        <w:t xml:space="preserve">По настоящему Договору Исполнитель обязуется оказать услуги по </w:t>
      </w:r>
      <w:r w:rsidRPr="00EE24B2">
        <w:rPr>
          <w:bCs/>
          <w:sz w:val="24"/>
          <w:szCs w:val="24"/>
          <w:lang w:eastAsia="en-US"/>
        </w:rPr>
        <w:t>________________________________________</w:t>
      </w:r>
      <w:r w:rsidRPr="00EE24B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36F9726" w14:textId="77777777" w:rsidR="003726E9" w:rsidRDefault="003726E9" w:rsidP="003726E9">
      <w:pPr>
        <w:pStyle w:val="afff4"/>
        <w:numPr>
          <w:ilvl w:val="1"/>
          <w:numId w:val="14"/>
        </w:numPr>
        <w:tabs>
          <w:tab w:val="clear" w:pos="1631"/>
          <w:tab w:val="num" w:pos="0"/>
        </w:tabs>
        <w:ind w:left="57" w:firstLine="651"/>
        <w:contextualSpacing w:val="0"/>
        <w:jc w:val="both"/>
        <w:rPr>
          <w:color w:val="000000"/>
          <w:sz w:val="24"/>
          <w:szCs w:val="24"/>
        </w:rPr>
      </w:pPr>
      <w:r w:rsidRPr="00EE24B2">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5B06636C" w14:textId="77777777" w:rsidR="003726E9" w:rsidRPr="00EE24B2" w:rsidRDefault="003726E9" w:rsidP="003726E9">
      <w:pPr>
        <w:pStyle w:val="afff4"/>
        <w:numPr>
          <w:ilvl w:val="1"/>
          <w:numId w:val="14"/>
        </w:numPr>
        <w:tabs>
          <w:tab w:val="clear" w:pos="1631"/>
          <w:tab w:val="num" w:pos="0"/>
        </w:tabs>
        <w:ind w:left="57" w:firstLine="651"/>
        <w:contextualSpacing w:val="0"/>
        <w:jc w:val="both"/>
        <w:rPr>
          <w:color w:val="000000"/>
          <w:sz w:val="24"/>
          <w:szCs w:val="24"/>
        </w:rPr>
      </w:pPr>
      <w:r w:rsidRPr="00EE24B2">
        <w:rPr>
          <w:color w:val="000000"/>
          <w:sz w:val="24"/>
          <w:szCs w:val="24"/>
        </w:rPr>
        <w:t xml:space="preserve">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1F20FF2D" w14:textId="77777777" w:rsidR="003726E9" w:rsidRPr="00EE24B2" w:rsidRDefault="003726E9" w:rsidP="003726E9">
      <w:pPr>
        <w:ind w:firstLine="709"/>
        <w:jc w:val="both"/>
        <w:rPr>
          <w:color w:val="000000"/>
          <w:sz w:val="24"/>
          <w:szCs w:val="24"/>
        </w:rPr>
      </w:pPr>
      <w:r w:rsidRPr="00EE24B2">
        <w:rPr>
          <w:color w:val="000000"/>
          <w:sz w:val="24"/>
          <w:szCs w:val="24"/>
        </w:rPr>
        <w:t xml:space="preserve">  </w:t>
      </w:r>
    </w:p>
    <w:p w14:paraId="4FEA2C20" w14:textId="77777777" w:rsidR="003726E9" w:rsidRPr="00EE24B2" w:rsidRDefault="003726E9" w:rsidP="003726E9">
      <w:pPr>
        <w:jc w:val="center"/>
        <w:rPr>
          <w:b/>
          <w:bCs/>
          <w:sz w:val="24"/>
          <w:szCs w:val="24"/>
        </w:rPr>
      </w:pPr>
      <w:r w:rsidRPr="00EE24B2">
        <w:rPr>
          <w:b/>
          <w:bCs/>
          <w:sz w:val="24"/>
          <w:szCs w:val="24"/>
        </w:rPr>
        <w:t>2. СТОИМОСТЬ УСЛУГ И ПОРЯДОК РАСЧЕТОВ</w:t>
      </w:r>
    </w:p>
    <w:p w14:paraId="65ABAC1A" w14:textId="77777777" w:rsidR="003726E9" w:rsidRPr="00EE24B2" w:rsidRDefault="003726E9" w:rsidP="003726E9">
      <w:pPr>
        <w:jc w:val="center"/>
        <w:rPr>
          <w:b/>
          <w:bCs/>
          <w:sz w:val="24"/>
          <w:szCs w:val="24"/>
        </w:rPr>
      </w:pPr>
    </w:p>
    <w:p w14:paraId="05F6518B" w14:textId="77777777" w:rsidR="003726E9" w:rsidRPr="00EE24B2" w:rsidRDefault="003726E9" w:rsidP="003726E9">
      <w:pPr>
        <w:ind w:firstLine="709"/>
        <w:jc w:val="both"/>
        <w:rPr>
          <w:color w:val="000000"/>
          <w:sz w:val="24"/>
          <w:szCs w:val="24"/>
        </w:rPr>
      </w:pPr>
      <w:r w:rsidRPr="00EE24B2">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55A2EAC8" w14:textId="4CBBC7F7" w:rsidR="003726E9" w:rsidRPr="00EE24B2" w:rsidRDefault="003726E9" w:rsidP="003726E9">
      <w:pPr>
        <w:pStyle w:val="afff4"/>
        <w:tabs>
          <w:tab w:val="left" w:pos="0"/>
        </w:tabs>
        <w:ind w:left="0" w:firstLine="709"/>
        <w:contextualSpacing w:val="0"/>
        <w:jc w:val="both"/>
        <w:rPr>
          <w:sz w:val="24"/>
          <w:szCs w:val="24"/>
          <w:lang w:eastAsia="en-US"/>
        </w:rPr>
      </w:pPr>
      <w:r w:rsidRPr="00EE24B2">
        <w:rPr>
          <w:color w:val="000000"/>
          <w:sz w:val="24"/>
          <w:szCs w:val="24"/>
        </w:rPr>
        <w:t>2.2.</w:t>
      </w:r>
      <w:r w:rsidRPr="00EE24B2">
        <w:rPr>
          <w:sz w:val="24"/>
          <w:szCs w:val="24"/>
          <w:lang w:eastAsia="en-US"/>
        </w:rPr>
        <w:t xml:space="preserve"> Оплата услуг производится в следующе</w:t>
      </w:r>
      <w:r w:rsidR="009020BA">
        <w:rPr>
          <w:sz w:val="24"/>
          <w:szCs w:val="24"/>
          <w:lang w:eastAsia="en-US"/>
        </w:rPr>
        <w:t xml:space="preserve">м порядке: </w:t>
      </w:r>
      <w:r w:rsidR="009020BA" w:rsidRPr="009020BA">
        <w:rPr>
          <w:sz w:val="24"/>
          <w:szCs w:val="24"/>
          <w:lang w:eastAsia="en-US"/>
        </w:rPr>
        <w:t>70% от суммы Договора перечисляется в течение 5</w:t>
      </w:r>
      <w:r w:rsidR="009020BA">
        <w:rPr>
          <w:sz w:val="24"/>
          <w:szCs w:val="24"/>
          <w:lang w:eastAsia="en-US"/>
        </w:rPr>
        <w:t xml:space="preserve"> рабочих дней после подписания Д</w:t>
      </w:r>
      <w:r w:rsidR="009020BA" w:rsidRPr="009020BA">
        <w:rPr>
          <w:sz w:val="24"/>
          <w:szCs w:val="24"/>
          <w:lang w:eastAsia="en-US"/>
        </w:rPr>
        <w:t xml:space="preserve">оговора обеими Сторонами, 30% от суммы договора перечисляются в течение 5 рабочих дней после </w:t>
      </w:r>
      <w:r w:rsidR="009020BA">
        <w:rPr>
          <w:sz w:val="24"/>
          <w:szCs w:val="24"/>
          <w:lang w:eastAsia="en-US"/>
        </w:rPr>
        <w:t xml:space="preserve">подписания актов выполненных работ и </w:t>
      </w:r>
      <w:r w:rsidR="009020BA" w:rsidRPr="009020BA">
        <w:rPr>
          <w:sz w:val="24"/>
          <w:szCs w:val="24"/>
          <w:lang w:eastAsia="en-US"/>
        </w:rPr>
        <w:t>выполнения Исполнителем всех условий Договора.</w:t>
      </w:r>
    </w:p>
    <w:p w14:paraId="6615D7B7" w14:textId="77777777" w:rsidR="003726E9" w:rsidRPr="00EE24B2" w:rsidRDefault="003726E9" w:rsidP="003726E9">
      <w:pPr>
        <w:pStyle w:val="afff4"/>
        <w:numPr>
          <w:ilvl w:val="0"/>
          <w:numId w:val="52"/>
        </w:numPr>
        <w:tabs>
          <w:tab w:val="left" w:pos="0"/>
        </w:tabs>
        <w:contextualSpacing w:val="0"/>
        <w:jc w:val="both"/>
        <w:rPr>
          <w:vanish/>
          <w:color w:val="000000"/>
          <w:sz w:val="24"/>
          <w:szCs w:val="24"/>
        </w:rPr>
      </w:pPr>
    </w:p>
    <w:p w14:paraId="6F01783F" w14:textId="77777777" w:rsidR="003726E9" w:rsidRPr="00EE24B2" w:rsidRDefault="003726E9" w:rsidP="003726E9">
      <w:pPr>
        <w:pStyle w:val="afff4"/>
        <w:numPr>
          <w:ilvl w:val="0"/>
          <w:numId w:val="52"/>
        </w:numPr>
        <w:tabs>
          <w:tab w:val="left" w:pos="0"/>
        </w:tabs>
        <w:contextualSpacing w:val="0"/>
        <w:jc w:val="both"/>
        <w:rPr>
          <w:vanish/>
          <w:color w:val="000000"/>
          <w:sz w:val="24"/>
          <w:szCs w:val="24"/>
        </w:rPr>
      </w:pPr>
    </w:p>
    <w:p w14:paraId="266EF0E4" w14:textId="77777777" w:rsidR="003726E9" w:rsidRPr="00EE24B2" w:rsidRDefault="003726E9" w:rsidP="003726E9">
      <w:pPr>
        <w:ind w:firstLine="709"/>
        <w:jc w:val="both"/>
        <w:rPr>
          <w:sz w:val="24"/>
          <w:szCs w:val="24"/>
        </w:rPr>
      </w:pPr>
      <w:r w:rsidRPr="00EE24B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091C12CE" w14:textId="77777777" w:rsidR="003726E9" w:rsidRPr="00EE24B2" w:rsidRDefault="003726E9" w:rsidP="003726E9">
      <w:pPr>
        <w:ind w:firstLine="709"/>
        <w:jc w:val="both"/>
        <w:rPr>
          <w:color w:val="000000"/>
          <w:sz w:val="24"/>
          <w:szCs w:val="24"/>
        </w:rPr>
      </w:pPr>
      <w:r w:rsidRPr="00EE24B2">
        <w:rPr>
          <w:sz w:val="24"/>
          <w:szCs w:val="24"/>
        </w:rPr>
        <w:t xml:space="preserve">2.4. </w:t>
      </w:r>
      <w:r w:rsidRPr="00EE24B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50A1040" w14:textId="77777777" w:rsidR="003726E9" w:rsidRPr="00EE24B2" w:rsidRDefault="003726E9" w:rsidP="003726E9">
      <w:pPr>
        <w:ind w:firstLine="709"/>
        <w:jc w:val="both"/>
        <w:rPr>
          <w:color w:val="000000"/>
          <w:sz w:val="24"/>
          <w:szCs w:val="24"/>
        </w:rPr>
      </w:pPr>
    </w:p>
    <w:p w14:paraId="3E1E2F8E" w14:textId="77777777" w:rsidR="003726E9" w:rsidRPr="00EE24B2" w:rsidRDefault="003726E9" w:rsidP="003726E9">
      <w:pPr>
        <w:jc w:val="center"/>
        <w:rPr>
          <w:b/>
          <w:bCs/>
          <w:sz w:val="24"/>
          <w:szCs w:val="24"/>
        </w:rPr>
      </w:pPr>
      <w:r w:rsidRPr="00EE24B2">
        <w:rPr>
          <w:b/>
          <w:bCs/>
          <w:sz w:val="24"/>
          <w:szCs w:val="24"/>
        </w:rPr>
        <w:t>3. ПОРЯДОК СДАЧИ-ПРИЕМКИ УСЛУГ</w:t>
      </w:r>
    </w:p>
    <w:p w14:paraId="27133F4B" w14:textId="77777777" w:rsidR="003726E9" w:rsidRPr="00EE24B2" w:rsidRDefault="003726E9" w:rsidP="003726E9">
      <w:pPr>
        <w:jc w:val="center"/>
        <w:rPr>
          <w:b/>
          <w:bCs/>
          <w:sz w:val="24"/>
          <w:szCs w:val="24"/>
        </w:rPr>
      </w:pPr>
    </w:p>
    <w:p w14:paraId="286FD885" w14:textId="77777777" w:rsidR="003726E9" w:rsidRPr="00EE24B2" w:rsidRDefault="003726E9" w:rsidP="003726E9">
      <w:pPr>
        <w:ind w:firstLine="709"/>
        <w:jc w:val="both"/>
        <w:rPr>
          <w:color w:val="000000"/>
          <w:sz w:val="24"/>
          <w:szCs w:val="24"/>
        </w:rPr>
      </w:pPr>
      <w:r w:rsidRPr="00EE24B2">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 2 к настоящему Договору).</w:t>
      </w:r>
    </w:p>
    <w:p w14:paraId="65D2299A" w14:textId="77777777" w:rsidR="003726E9" w:rsidRPr="00EE24B2" w:rsidRDefault="003726E9" w:rsidP="003726E9">
      <w:pPr>
        <w:ind w:firstLine="709"/>
        <w:jc w:val="both"/>
        <w:rPr>
          <w:color w:val="000000"/>
          <w:sz w:val="24"/>
          <w:szCs w:val="24"/>
        </w:rPr>
      </w:pPr>
      <w:r w:rsidRPr="00EE24B2">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A92D721" w14:textId="77777777" w:rsidR="003726E9" w:rsidRPr="00EE24B2" w:rsidRDefault="003726E9" w:rsidP="003726E9">
      <w:pPr>
        <w:ind w:firstLine="709"/>
        <w:jc w:val="both"/>
        <w:rPr>
          <w:color w:val="000000"/>
          <w:sz w:val="24"/>
          <w:szCs w:val="24"/>
        </w:rPr>
      </w:pPr>
      <w:r w:rsidRPr="00EE24B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E53F330" w14:textId="77777777" w:rsidR="003726E9" w:rsidRPr="00EE24B2" w:rsidRDefault="003726E9" w:rsidP="003726E9">
      <w:pPr>
        <w:ind w:firstLine="709"/>
        <w:jc w:val="both"/>
        <w:rPr>
          <w:color w:val="000000"/>
          <w:sz w:val="24"/>
          <w:szCs w:val="24"/>
        </w:rPr>
      </w:pPr>
      <w:r w:rsidRPr="00EE24B2">
        <w:rPr>
          <w:color w:val="000000"/>
          <w:sz w:val="24"/>
          <w:szCs w:val="24"/>
        </w:rPr>
        <w:t>3.4. При отсутствии замечаний Заказчик направляет Исполнителю подписанный акт сдачи-приемки оказанных услуг.</w:t>
      </w:r>
    </w:p>
    <w:p w14:paraId="75A56F59" w14:textId="77777777" w:rsidR="003726E9" w:rsidRPr="00EE24B2" w:rsidRDefault="003726E9" w:rsidP="003726E9">
      <w:pPr>
        <w:ind w:firstLine="709"/>
        <w:jc w:val="both"/>
        <w:rPr>
          <w:color w:val="000000"/>
          <w:sz w:val="24"/>
          <w:szCs w:val="24"/>
        </w:rPr>
      </w:pPr>
      <w:r w:rsidRPr="00EE24B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6AD8D5C" w14:textId="77777777" w:rsidR="003726E9" w:rsidRPr="00EE24B2" w:rsidRDefault="003726E9" w:rsidP="003726E9">
      <w:pPr>
        <w:ind w:firstLine="709"/>
        <w:jc w:val="both"/>
        <w:rPr>
          <w:color w:val="000000"/>
          <w:sz w:val="24"/>
          <w:szCs w:val="24"/>
        </w:rPr>
      </w:pPr>
      <w:r w:rsidRPr="00EE24B2">
        <w:rPr>
          <w:color w:val="000000"/>
          <w:sz w:val="24"/>
          <w:szCs w:val="24"/>
        </w:rPr>
        <w:t xml:space="preserve">3.6. Исполнитель устраняет недостатки оказанных услуг в согласовываемые Сторонами сроки. </w:t>
      </w:r>
    </w:p>
    <w:p w14:paraId="2B14EF25" w14:textId="77777777" w:rsidR="003726E9" w:rsidRPr="00EE24B2" w:rsidRDefault="003726E9" w:rsidP="003726E9">
      <w:pPr>
        <w:ind w:firstLine="709"/>
        <w:jc w:val="both"/>
        <w:rPr>
          <w:color w:val="000000"/>
          <w:sz w:val="24"/>
          <w:szCs w:val="24"/>
        </w:rPr>
      </w:pPr>
      <w:r w:rsidRPr="00EE24B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5D27276C" w14:textId="77777777" w:rsidR="003726E9" w:rsidRPr="00EE24B2" w:rsidRDefault="003726E9" w:rsidP="003726E9">
      <w:pPr>
        <w:jc w:val="center"/>
        <w:rPr>
          <w:sz w:val="24"/>
          <w:szCs w:val="24"/>
        </w:rPr>
      </w:pPr>
    </w:p>
    <w:p w14:paraId="422030ED" w14:textId="77777777" w:rsidR="003726E9" w:rsidRPr="00EE24B2" w:rsidRDefault="003726E9" w:rsidP="003726E9">
      <w:pPr>
        <w:jc w:val="center"/>
        <w:rPr>
          <w:b/>
          <w:bCs/>
          <w:sz w:val="24"/>
          <w:szCs w:val="24"/>
        </w:rPr>
      </w:pPr>
      <w:r w:rsidRPr="00EE24B2">
        <w:rPr>
          <w:b/>
          <w:bCs/>
          <w:sz w:val="24"/>
          <w:szCs w:val="24"/>
        </w:rPr>
        <w:t>4. ПРАВА И ОБЯЗАННОСТИ СТОРОН</w:t>
      </w:r>
    </w:p>
    <w:p w14:paraId="6801D401" w14:textId="77777777" w:rsidR="003726E9" w:rsidRPr="00EE24B2" w:rsidRDefault="003726E9" w:rsidP="003726E9">
      <w:pPr>
        <w:jc w:val="center"/>
        <w:rPr>
          <w:b/>
          <w:bCs/>
          <w:sz w:val="24"/>
          <w:szCs w:val="24"/>
        </w:rPr>
      </w:pPr>
    </w:p>
    <w:p w14:paraId="292F1763" w14:textId="77777777" w:rsidR="003726E9" w:rsidRPr="00EE24B2" w:rsidRDefault="003726E9" w:rsidP="003726E9">
      <w:pPr>
        <w:ind w:firstLine="709"/>
        <w:jc w:val="both"/>
        <w:rPr>
          <w:color w:val="000000"/>
          <w:sz w:val="24"/>
          <w:szCs w:val="24"/>
        </w:rPr>
      </w:pPr>
      <w:r w:rsidRPr="00EE24B2">
        <w:rPr>
          <w:color w:val="000000"/>
          <w:sz w:val="24"/>
          <w:szCs w:val="24"/>
        </w:rPr>
        <w:t xml:space="preserve">4.1. Заказчик обязуется: </w:t>
      </w:r>
    </w:p>
    <w:p w14:paraId="0EA0EF75" w14:textId="77777777" w:rsidR="003726E9" w:rsidRPr="00EE24B2" w:rsidRDefault="003726E9" w:rsidP="003726E9">
      <w:pPr>
        <w:ind w:firstLine="709"/>
        <w:jc w:val="both"/>
        <w:rPr>
          <w:color w:val="000000"/>
          <w:sz w:val="24"/>
          <w:szCs w:val="24"/>
        </w:rPr>
      </w:pPr>
      <w:r w:rsidRPr="00EE24B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F0F21B6" w14:textId="77777777" w:rsidR="003726E9" w:rsidRPr="00EE24B2" w:rsidRDefault="003726E9" w:rsidP="003726E9">
      <w:pPr>
        <w:ind w:firstLine="709"/>
        <w:jc w:val="both"/>
        <w:rPr>
          <w:color w:val="000000"/>
          <w:sz w:val="24"/>
          <w:szCs w:val="24"/>
        </w:rPr>
      </w:pPr>
      <w:r w:rsidRPr="00EE24B2">
        <w:rPr>
          <w:color w:val="000000"/>
          <w:sz w:val="24"/>
          <w:szCs w:val="24"/>
        </w:rPr>
        <w:t>4.1.2. Оплатить Исполнителю оказанные в полном соответствии с настоящим Договором услуги.</w:t>
      </w:r>
    </w:p>
    <w:p w14:paraId="128D2487" w14:textId="77777777" w:rsidR="003726E9" w:rsidRPr="00EE24B2" w:rsidRDefault="003726E9" w:rsidP="003726E9">
      <w:pPr>
        <w:ind w:firstLine="709"/>
        <w:jc w:val="both"/>
        <w:rPr>
          <w:color w:val="000000"/>
          <w:sz w:val="24"/>
          <w:szCs w:val="24"/>
        </w:rPr>
      </w:pPr>
      <w:r w:rsidRPr="00EE24B2">
        <w:rPr>
          <w:color w:val="000000"/>
          <w:sz w:val="24"/>
          <w:szCs w:val="24"/>
        </w:rPr>
        <w:t>4.2. Заказчик вправе:</w:t>
      </w:r>
    </w:p>
    <w:p w14:paraId="4BBF079D" w14:textId="77777777" w:rsidR="003726E9" w:rsidRPr="00EE24B2" w:rsidRDefault="003726E9" w:rsidP="003726E9">
      <w:pPr>
        <w:ind w:firstLine="709"/>
        <w:jc w:val="both"/>
        <w:rPr>
          <w:color w:val="000000"/>
          <w:sz w:val="24"/>
          <w:szCs w:val="24"/>
        </w:rPr>
      </w:pPr>
      <w:r w:rsidRPr="00EE24B2">
        <w:rPr>
          <w:color w:val="000000"/>
          <w:sz w:val="24"/>
          <w:szCs w:val="24"/>
        </w:rPr>
        <w:t>4.2.1. Требовать предоставления ему всей информации о ходе исполнения настоящего Договора;</w:t>
      </w:r>
    </w:p>
    <w:p w14:paraId="7A93F131" w14:textId="77777777" w:rsidR="003726E9" w:rsidRPr="00EE24B2" w:rsidRDefault="003726E9" w:rsidP="003726E9">
      <w:pPr>
        <w:ind w:firstLine="709"/>
        <w:jc w:val="both"/>
        <w:rPr>
          <w:color w:val="000000"/>
          <w:sz w:val="24"/>
          <w:szCs w:val="24"/>
        </w:rPr>
      </w:pPr>
      <w:r w:rsidRPr="00EE24B2">
        <w:rPr>
          <w:color w:val="000000"/>
          <w:sz w:val="24"/>
          <w:szCs w:val="24"/>
        </w:rPr>
        <w:t xml:space="preserve">4.2.2. </w:t>
      </w:r>
      <w:r w:rsidRPr="00EE24B2">
        <w:rPr>
          <w:color w:val="000000"/>
          <w:spacing w:val="-3"/>
          <w:sz w:val="24"/>
          <w:szCs w:val="24"/>
        </w:rPr>
        <w:t xml:space="preserve">Осуществлять контроль соблюдения Исполнителем сроков и качества оказания услуг; </w:t>
      </w:r>
      <w:r w:rsidRPr="00EE24B2">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898D8DE" w14:textId="77777777" w:rsidR="003726E9" w:rsidRPr="00EE24B2" w:rsidRDefault="003726E9" w:rsidP="003726E9">
      <w:pPr>
        <w:ind w:firstLine="709"/>
        <w:jc w:val="both"/>
        <w:rPr>
          <w:color w:val="000000"/>
          <w:sz w:val="24"/>
          <w:szCs w:val="24"/>
        </w:rPr>
      </w:pPr>
      <w:r w:rsidRPr="00EE24B2">
        <w:rPr>
          <w:color w:val="000000"/>
          <w:sz w:val="24"/>
          <w:szCs w:val="24"/>
        </w:rPr>
        <w:t>4.3. Исполнитель обязуется:</w:t>
      </w:r>
    </w:p>
    <w:p w14:paraId="3AC47E10" w14:textId="77777777" w:rsidR="003726E9" w:rsidRPr="00EE24B2" w:rsidRDefault="003726E9" w:rsidP="003726E9">
      <w:pPr>
        <w:ind w:firstLine="709"/>
        <w:jc w:val="both"/>
        <w:rPr>
          <w:color w:val="000000"/>
          <w:sz w:val="24"/>
          <w:szCs w:val="24"/>
        </w:rPr>
      </w:pPr>
      <w:r w:rsidRPr="00EE24B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F24F53F" w14:textId="77777777" w:rsidR="003726E9" w:rsidRPr="00EE24B2" w:rsidRDefault="003726E9" w:rsidP="003726E9">
      <w:pPr>
        <w:ind w:firstLine="709"/>
        <w:jc w:val="both"/>
        <w:rPr>
          <w:color w:val="000000"/>
          <w:sz w:val="24"/>
          <w:szCs w:val="24"/>
        </w:rPr>
      </w:pPr>
      <w:r w:rsidRPr="00EE24B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7E125A9" w14:textId="77777777" w:rsidR="003726E9" w:rsidRPr="00EE24B2" w:rsidRDefault="003726E9" w:rsidP="003726E9">
      <w:pPr>
        <w:ind w:firstLine="709"/>
        <w:jc w:val="both"/>
        <w:rPr>
          <w:color w:val="000000"/>
          <w:sz w:val="24"/>
          <w:szCs w:val="24"/>
        </w:rPr>
      </w:pPr>
      <w:r w:rsidRPr="00EE24B2">
        <w:rPr>
          <w:color w:val="000000"/>
          <w:sz w:val="24"/>
          <w:szCs w:val="24"/>
        </w:rPr>
        <w:t xml:space="preserve">4.3.3. </w:t>
      </w:r>
      <w:r w:rsidRPr="00EE24B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36EB1F1" w14:textId="77777777" w:rsidR="003726E9" w:rsidRPr="00EE24B2" w:rsidRDefault="003726E9" w:rsidP="003726E9">
      <w:pPr>
        <w:ind w:firstLine="709"/>
        <w:jc w:val="both"/>
        <w:rPr>
          <w:color w:val="000000"/>
          <w:sz w:val="24"/>
          <w:szCs w:val="24"/>
        </w:rPr>
      </w:pPr>
      <w:r w:rsidRPr="00EE24B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8AD3376" w14:textId="77777777" w:rsidR="003726E9" w:rsidRPr="00EE24B2" w:rsidRDefault="003726E9" w:rsidP="003726E9">
      <w:pPr>
        <w:ind w:firstLine="709"/>
        <w:jc w:val="both"/>
        <w:rPr>
          <w:color w:val="000000"/>
          <w:sz w:val="24"/>
          <w:szCs w:val="24"/>
        </w:rPr>
      </w:pPr>
      <w:r w:rsidRPr="00EE24B2">
        <w:rPr>
          <w:color w:val="000000"/>
          <w:sz w:val="24"/>
          <w:szCs w:val="24"/>
        </w:rPr>
        <w:t>4.4. Исполнитель вправе:</w:t>
      </w:r>
    </w:p>
    <w:p w14:paraId="779BDF39" w14:textId="77777777" w:rsidR="003726E9" w:rsidRPr="00EE24B2" w:rsidRDefault="003726E9" w:rsidP="003726E9">
      <w:pPr>
        <w:ind w:firstLine="709"/>
        <w:jc w:val="both"/>
        <w:rPr>
          <w:color w:val="000000"/>
          <w:sz w:val="24"/>
          <w:szCs w:val="24"/>
        </w:rPr>
      </w:pPr>
      <w:r w:rsidRPr="00EE24B2">
        <w:rPr>
          <w:color w:val="000000"/>
          <w:sz w:val="24"/>
          <w:szCs w:val="24"/>
        </w:rPr>
        <w:t>4.4.1. Оказать услуги раньше установленной даты;</w:t>
      </w:r>
    </w:p>
    <w:p w14:paraId="31CF981A" w14:textId="77777777" w:rsidR="003726E9" w:rsidRPr="00EE24B2" w:rsidRDefault="003726E9" w:rsidP="003726E9">
      <w:pPr>
        <w:ind w:firstLine="709"/>
        <w:jc w:val="both"/>
        <w:rPr>
          <w:color w:val="000000"/>
          <w:sz w:val="24"/>
          <w:szCs w:val="24"/>
        </w:rPr>
      </w:pPr>
      <w:r w:rsidRPr="00EE24B2">
        <w:rPr>
          <w:color w:val="000000"/>
          <w:sz w:val="24"/>
          <w:szCs w:val="24"/>
        </w:rPr>
        <w:t>4.4.2. Расширить объем оказания услуг по настоящему Договору, без компенсации со стороны Заказчика.</w:t>
      </w:r>
    </w:p>
    <w:p w14:paraId="040AE3CF" w14:textId="77777777" w:rsidR="003726E9" w:rsidRPr="00EE24B2" w:rsidRDefault="003726E9" w:rsidP="003726E9">
      <w:pPr>
        <w:ind w:firstLine="709"/>
        <w:jc w:val="both"/>
        <w:rPr>
          <w:color w:val="000000"/>
          <w:sz w:val="24"/>
          <w:szCs w:val="24"/>
        </w:rPr>
      </w:pPr>
      <w:r w:rsidRPr="00EE24B2">
        <w:rPr>
          <w:color w:val="000000"/>
          <w:sz w:val="24"/>
          <w:szCs w:val="24"/>
        </w:rPr>
        <w:t xml:space="preserve">4.4.3. </w:t>
      </w:r>
      <w:r w:rsidRPr="00EE24B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0D21ED1" w14:textId="77777777" w:rsidR="003726E9" w:rsidRPr="00EE24B2" w:rsidRDefault="003726E9" w:rsidP="003726E9">
      <w:pPr>
        <w:jc w:val="center"/>
        <w:rPr>
          <w:b/>
          <w:bCs/>
          <w:sz w:val="24"/>
          <w:szCs w:val="24"/>
        </w:rPr>
      </w:pPr>
    </w:p>
    <w:p w14:paraId="07F50E9F" w14:textId="77777777" w:rsidR="003726E9" w:rsidRPr="00EE24B2" w:rsidRDefault="003726E9" w:rsidP="003726E9">
      <w:pPr>
        <w:jc w:val="center"/>
        <w:rPr>
          <w:b/>
          <w:bCs/>
          <w:sz w:val="24"/>
          <w:szCs w:val="24"/>
        </w:rPr>
      </w:pPr>
      <w:r w:rsidRPr="00EE24B2">
        <w:rPr>
          <w:b/>
          <w:bCs/>
          <w:sz w:val="24"/>
          <w:szCs w:val="24"/>
        </w:rPr>
        <w:t>5. ОТВЕТСТВЕННОСТЬ СТОРОН</w:t>
      </w:r>
    </w:p>
    <w:p w14:paraId="5F3EA34E" w14:textId="77777777" w:rsidR="003726E9" w:rsidRPr="00EE24B2" w:rsidRDefault="003726E9" w:rsidP="003726E9">
      <w:pPr>
        <w:jc w:val="center"/>
        <w:rPr>
          <w:b/>
          <w:bCs/>
          <w:sz w:val="24"/>
          <w:szCs w:val="24"/>
        </w:rPr>
      </w:pPr>
    </w:p>
    <w:p w14:paraId="010BD45C" w14:textId="77777777" w:rsidR="003726E9" w:rsidRPr="00EE24B2" w:rsidRDefault="003726E9" w:rsidP="003726E9">
      <w:pPr>
        <w:ind w:firstLine="709"/>
        <w:jc w:val="both"/>
        <w:rPr>
          <w:color w:val="000000"/>
          <w:sz w:val="24"/>
          <w:szCs w:val="24"/>
        </w:rPr>
      </w:pPr>
      <w:r w:rsidRPr="00EE24B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DDE8BEA" w14:textId="77777777" w:rsidR="003726E9" w:rsidRPr="00EE24B2" w:rsidRDefault="003726E9" w:rsidP="003726E9">
      <w:pPr>
        <w:ind w:firstLine="709"/>
        <w:jc w:val="both"/>
        <w:rPr>
          <w:color w:val="000000"/>
          <w:sz w:val="24"/>
          <w:szCs w:val="24"/>
        </w:rPr>
      </w:pPr>
      <w:r w:rsidRPr="00EE24B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1DAA5638" w14:textId="77777777" w:rsidR="003726E9" w:rsidRPr="00EE24B2" w:rsidRDefault="003726E9" w:rsidP="003726E9">
      <w:pPr>
        <w:ind w:firstLine="709"/>
        <w:jc w:val="both"/>
        <w:rPr>
          <w:color w:val="000000"/>
          <w:sz w:val="24"/>
          <w:szCs w:val="24"/>
        </w:rPr>
      </w:pPr>
      <w:r w:rsidRPr="00EE24B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ABA68DA" w14:textId="77777777" w:rsidR="003726E9" w:rsidRPr="00EE24B2" w:rsidRDefault="003726E9" w:rsidP="003726E9">
      <w:pPr>
        <w:ind w:firstLine="709"/>
        <w:jc w:val="both"/>
        <w:rPr>
          <w:color w:val="000000"/>
          <w:sz w:val="24"/>
          <w:szCs w:val="24"/>
        </w:rPr>
      </w:pPr>
      <w:r w:rsidRPr="00EE24B2">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C554A1D" w14:textId="77777777" w:rsidR="003726E9" w:rsidRPr="00EE24B2" w:rsidRDefault="003726E9" w:rsidP="003726E9">
      <w:pPr>
        <w:jc w:val="both"/>
        <w:rPr>
          <w:color w:val="000000"/>
          <w:sz w:val="24"/>
          <w:szCs w:val="24"/>
        </w:rPr>
      </w:pPr>
    </w:p>
    <w:p w14:paraId="7F0908FB" w14:textId="77777777" w:rsidR="003726E9" w:rsidRPr="00EE24B2" w:rsidRDefault="003726E9" w:rsidP="003726E9">
      <w:pPr>
        <w:jc w:val="center"/>
        <w:rPr>
          <w:b/>
          <w:bCs/>
          <w:sz w:val="24"/>
          <w:szCs w:val="24"/>
        </w:rPr>
      </w:pPr>
      <w:r w:rsidRPr="00EE24B2">
        <w:rPr>
          <w:b/>
          <w:bCs/>
          <w:sz w:val="24"/>
          <w:szCs w:val="24"/>
        </w:rPr>
        <w:t>6. ПРАВА СТОРОН НА РЕЗУЛЬТАТЫ УСЛУГ</w:t>
      </w:r>
    </w:p>
    <w:p w14:paraId="18AA8C35" w14:textId="77777777" w:rsidR="003726E9" w:rsidRPr="00EE24B2" w:rsidRDefault="003726E9" w:rsidP="003726E9">
      <w:pPr>
        <w:jc w:val="center"/>
        <w:rPr>
          <w:b/>
          <w:bCs/>
          <w:sz w:val="24"/>
          <w:szCs w:val="24"/>
        </w:rPr>
      </w:pPr>
    </w:p>
    <w:p w14:paraId="61D18D04" w14:textId="77777777" w:rsidR="003726E9" w:rsidRPr="00EE24B2" w:rsidRDefault="003726E9" w:rsidP="003726E9">
      <w:pPr>
        <w:ind w:firstLine="709"/>
        <w:jc w:val="both"/>
        <w:rPr>
          <w:color w:val="000000"/>
          <w:sz w:val="24"/>
          <w:szCs w:val="24"/>
        </w:rPr>
      </w:pPr>
      <w:r w:rsidRPr="00EE24B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F1BC265" w14:textId="77777777" w:rsidR="003726E9" w:rsidRPr="00EE24B2" w:rsidRDefault="003726E9" w:rsidP="003726E9">
      <w:pPr>
        <w:ind w:firstLine="709"/>
        <w:jc w:val="both"/>
        <w:rPr>
          <w:color w:val="000000"/>
          <w:sz w:val="24"/>
          <w:szCs w:val="24"/>
        </w:rPr>
      </w:pPr>
      <w:r w:rsidRPr="00EE24B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6FD84C5" w14:textId="77777777" w:rsidR="003726E9" w:rsidRPr="00EE24B2" w:rsidRDefault="003726E9" w:rsidP="003726E9">
      <w:pPr>
        <w:ind w:firstLine="709"/>
        <w:jc w:val="both"/>
        <w:rPr>
          <w:color w:val="000000"/>
          <w:sz w:val="24"/>
          <w:szCs w:val="24"/>
        </w:rPr>
      </w:pPr>
      <w:r w:rsidRPr="00EE24B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6DB3881" w14:textId="77777777" w:rsidR="003726E9" w:rsidRPr="00EE24B2" w:rsidRDefault="003726E9" w:rsidP="003726E9">
      <w:pPr>
        <w:ind w:firstLine="709"/>
        <w:jc w:val="both"/>
        <w:rPr>
          <w:color w:val="000000"/>
          <w:sz w:val="24"/>
          <w:szCs w:val="24"/>
        </w:rPr>
      </w:pPr>
      <w:r w:rsidRPr="00EE24B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3139CE3" w14:textId="77777777" w:rsidR="003726E9" w:rsidRPr="00EE24B2" w:rsidRDefault="003726E9" w:rsidP="003726E9">
      <w:pPr>
        <w:ind w:firstLine="709"/>
        <w:jc w:val="both"/>
        <w:rPr>
          <w:color w:val="000000"/>
          <w:sz w:val="24"/>
          <w:szCs w:val="24"/>
        </w:rPr>
      </w:pPr>
      <w:r w:rsidRPr="00EE24B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27652C9" w14:textId="77777777" w:rsidR="003726E9" w:rsidRPr="00EE24B2" w:rsidRDefault="003726E9" w:rsidP="003726E9">
      <w:pPr>
        <w:ind w:firstLine="708"/>
        <w:jc w:val="both"/>
        <w:rPr>
          <w:sz w:val="24"/>
          <w:szCs w:val="24"/>
        </w:rPr>
      </w:pPr>
      <w:r w:rsidRPr="00EE24B2">
        <w:rPr>
          <w:color w:val="000000"/>
          <w:sz w:val="24"/>
          <w:szCs w:val="24"/>
        </w:rPr>
        <w:t xml:space="preserve">6.6. </w:t>
      </w:r>
      <w:r w:rsidRPr="00EE24B2">
        <w:rPr>
          <w:color w:val="000000"/>
          <w:spacing w:val="-1"/>
          <w:sz w:val="24"/>
          <w:szCs w:val="24"/>
        </w:rPr>
        <w:t xml:space="preserve">В предусмотренном в данном пункте случае </w:t>
      </w:r>
      <w:r w:rsidRPr="00EE24B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052A3D8" w14:textId="77777777" w:rsidR="003726E9" w:rsidRPr="00EE24B2" w:rsidRDefault="003726E9" w:rsidP="003726E9">
      <w:pPr>
        <w:ind w:firstLine="708"/>
        <w:jc w:val="both"/>
        <w:rPr>
          <w:sz w:val="24"/>
          <w:szCs w:val="24"/>
        </w:rPr>
      </w:pPr>
    </w:p>
    <w:p w14:paraId="6D645023" w14:textId="77777777" w:rsidR="003726E9" w:rsidRPr="00EE24B2" w:rsidRDefault="003726E9" w:rsidP="003726E9">
      <w:pPr>
        <w:jc w:val="center"/>
        <w:rPr>
          <w:b/>
          <w:sz w:val="24"/>
          <w:szCs w:val="24"/>
        </w:rPr>
      </w:pPr>
      <w:r w:rsidRPr="00EE24B2">
        <w:rPr>
          <w:b/>
          <w:sz w:val="24"/>
          <w:szCs w:val="24"/>
        </w:rPr>
        <w:t>7. КОНФИДЕНЦИАЛЬНОСТЬ</w:t>
      </w:r>
    </w:p>
    <w:p w14:paraId="3C63312C" w14:textId="77777777" w:rsidR="003726E9" w:rsidRPr="00EE24B2" w:rsidRDefault="003726E9" w:rsidP="003726E9">
      <w:pPr>
        <w:jc w:val="center"/>
        <w:rPr>
          <w:b/>
          <w:sz w:val="24"/>
          <w:szCs w:val="24"/>
        </w:rPr>
      </w:pPr>
    </w:p>
    <w:p w14:paraId="44623289" w14:textId="77777777" w:rsidR="003726E9" w:rsidRPr="00EE24B2" w:rsidRDefault="003726E9" w:rsidP="003726E9">
      <w:pPr>
        <w:ind w:firstLine="709"/>
        <w:jc w:val="both"/>
        <w:rPr>
          <w:sz w:val="24"/>
          <w:szCs w:val="24"/>
        </w:rPr>
      </w:pPr>
      <w:r w:rsidRPr="00EE24B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6398B8A" w14:textId="77777777" w:rsidR="003726E9" w:rsidRPr="00EE24B2" w:rsidRDefault="003726E9" w:rsidP="003726E9">
      <w:pPr>
        <w:ind w:firstLine="709"/>
        <w:jc w:val="both"/>
        <w:rPr>
          <w:sz w:val="24"/>
          <w:szCs w:val="24"/>
        </w:rPr>
      </w:pPr>
      <w:r w:rsidRPr="00EE24B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8AAD179" w14:textId="77777777" w:rsidR="003726E9" w:rsidRPr="00EE24B2" w:rsidRDefault="003726E9" w:rsidP="003726E9">
      <w:pPr>
        <w:ind w:firstLine="709"/>
        <w:jc w:val="both"/>
        <w:rPr>
          <w:sz w:val="24"/>
          <w:szCs w:val="24"/>
        </w:rPr>
      </w:pPr>
      <w:r w:rsidRPr="00EE24B2">
        <w:rPr>
          <w:sz w:val="24"/>
          <w:szCs w:val="24"/>
        </w:rPr>
        <w:t xml:space="preserve">(1) разглашение Конфиденциальной информации с письменного согласия Заказчика; </w:t>
      </w:r>
    </w:p>
    <w:p w14:paraId="7C32EC77" w14:textId="77777777" w:rsidR="003726E9" w:rsidRPr="00EE24B2" w:rsidRDefault="003726E9" w:rsidP="003726E9">
      <w:pPr>
        <w:ind w:firstLine="709"/>
        <w:jc w:val="both"/>
        <w:rPr>
          <w:sz w:val="24"/>
          <w:szCs w:val="24"/>
        </w:rPr>
      </w:pPr>
      <w:r w:rsidRPr="00EE24B2">
        <w:rPr>
          <w:sz w:val="24"/>
          <w:szCs w:val="24"/>
        </w:rPr>
        <w:t xml:space="preserve">(2) сведения, составляющие Конфиденциальную информацию, стали общеизвестными не по вине Исполнителя; </w:t>
      </w:r>
    </w:p>
    <w:p w14:paraId="48A68572" w14:textId="77777777" w:rsidR="003726E9" w:rsidRPr="00EE24B2" w:rsidRDefault="003726E9" w:rsidP="003726E9">
      <w:pPr>
        <w:ind w:firstLine="709"/>
        <w:jc w:val="both"/>
        <w:rPr>
          <w:sz w:val="24"/>
          <w:szCs w:val="24"/>
        </w:rPr>
      </w:pPr>
      <w:r w:rsidRPr="00EE24B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75A35C4" w14:textId="77777777" w:rsidR="003726E9" w:rsidRPr="00EE24B2" w:rsidRDefault="003726E9" w:rsidP="003726E9">
      <w:pPr>
        <w:ind w:firstLine="709"/>
        <w:jc w:val="both"/>
        <w:rPr>
          <w:sz w:val="24"/>
          <w:szCs w:val="24"/>
        </w:rPr>
      </w:pPr>
      <w:r w:rsidRPr="00EE24B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ACD6165" w14:textId="77777777" w:rsidR="003726E9" w:rsidRPr="00EE24B2" w:rsidRDefault="003726E9" w:rsidP="003726E9">
      <w:pPr>
        <w:ind w:firstLine="709"/>
        <w:jc w:val="both"/>
        <w:rPr>
          <w:sz w:val="24"/>
          <w:szCs w:val="24"/>
        </w:rPr>
      </w:pPr>
      <w:r w:rsidRPr="00EE24B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41E1437" w14:textId="77777777" w:rsidR="003726E9" w:rsidRPr="00EE24B2" w:rsidRDefault="003726E9" w:rsidP="003726E9">
      <w:pPr>
        <w:ind w:firstLine="709"/>
        <w:jc w:val="both"/>
        <w:rPr>
          <w:sz w:val="24"/>
          <w:szCs w:val="24"/>
        </w:rPr>
      </w:pPr>
    </w:p>
    <w:p w14:paraId="20FA687C" w14:textId="77777777" w:rsidR="003726E9" w:rsidRPr="00EE24B2" w:rsidRDefault="003726E9" w:rsidP="003726E9">
      <w:pPr>
        <w:jc w:val="center"/>
        <w:rPr>
          <w:b/>
          <w:bCs/>
          <w:sz w:val="24"/>
          <w:szCs w:val="24"/>
        </w:rPr>
      </w:pPr>
      <w:r w:rsidRPr="00EE24B2">
        <w:rPr>
          <w:b/>
          <w:bCs/>
          <w:sz w:val="24"/>
          <w:szCs w:val="24"/>
        </w:rPr>
        <w:t>8. ГАРАНТИИ И ЗАВЕРЕНИЯ СТОРОН</w:t>
      </w:r>
    </w:p>
    <w:p w14:paraId="4187231B" w14:textId="77777777" w:rsidR="003726E9" w:rsidRPr="00EE24B2" w:rsidRDefault="003726E9" w:rsidP="003726E9">
      <w:pPr>
        <w:ind w:firstLine="709"/>
        <w:jc w:val="both"/>
        <w:rPr>
          <w:sz w:val="24"/>
          <w:szCs w:val="24"/>
        </w:rPr>
      </w:pPr>
    </w:p>
    <w:p w14:paraId="785A9647" w14:textId="77777777" w:rsidR="003726E9" w:rsidRPr="00EE24B2" w:rsidRDefault="003726E9" w:rsidP="003726E9">
      <w:pPr>
        <w:pStyle w:val="afff4"/>
        <w:tabs>
          <w:tab w:val="left" w:pos="0"/>
          <w:tab w:val="left" w:pos="180"/>
        </w:tabs>
        <w:ind w:left="0" w:firstLine="709"/>
        <w:jc w:val="both"/>
        <w:rPr>
          <w:color w:val="000000"/>
          <w:sz w:val="24"/>
          <w:szCs w:val="24"/>
        </w:rPr>
      </w:pPr>
      <w:r w:rsidRPr="00EE24B2">
        <w:rPr>
          <w:sz w:val="24"/>
          <w:szCs w:val="24"/>
        </w:rPr>
        <w:t xml:space="preserve">8.1. </w:t>
      </w:r>
      <w:r w:rsidRPr="00EE24B2">
        <w:rPr>
          <w:color w:val="000000"/>
          <w:sz w:val="24"/>
          <w:szCs w:val="24"/>
        </w:rPr>
        <w:t>Исполнитель гарантирует и заверяет Заказчика, что:</w:t>
      </w:r>
    </w:p>
    <w:p w14:paraId="464408F8" w14:textId="77777777" w:rsidR="003726E9" w:rsidRPr="00EE24B2" w:rsidRDefault="003726E9" w:rsidP="003726E9">
      <w:pPr>
        <w:shd w:val="clear" w:color="auto" w:fill="FFFFFF"/>
        <w:tabs>
          <w:tab w:val="left" w:pos="0"/>
          <w:tab w:val="left" w:pos="1276"/>
        </w:tabs>
        <w:ind w:firstLine="709"/>
        <w:jc w:val="both"/>
        <w:rPr>
          <w:color w:val="000000"/>
          <w:sz w:val="24"/>
          <w:szCs w:val="24"/>
        </w:rPr>
      </w:pPr>
      <w:r w:rsidRPr="00EE24B2">
        <w:rPr>
          <w:sz w:val="24"/>
          <w:szCs w:val="24"/>
        </w:rPr>
        <w:t>(</w:t>
      </w:r>
      <w:r w:rsidRPr="00EE24B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B18F094" w14:textId="77777777" w:rsidR="003726E9" w:rsidRPr="00EE24B2" w:rsidRDefault="003726E9" w:rsidP="003726E9">
      <w:pPr>
        <w:shd w:val="clear" w:color="auto" w:fill="FFFFFF"/>
        <w:tabs>
          <w:tab w:val="left" w:pos="0"/>
          <w:tab w:val="left" w:pos="1418"/>
        </w:tabs>
        <w:ind w:firstLine="709"/>
        <w:jc w:val="both"/>
        <w:rPr>
          <w:color w:val="000000"/>
          <w:sz w:val="24"/>
          <w:szCs w:val="24"/>
        </w:rPr>
      </w:pPr>
      <w:r w:rsidRPr="00EE24B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6D2397A" w14:textId="77777777" w:rsidR="003726E9" w:rsidRPr="00EE24B2" w:rsidRDefault="003726E9" w:rsidP="003726E9">
      <w:pPr>
        <w:shd w:val="clear" w:color="auto" w:fill="FFFFFF"/>
        <w:tabs>
          <w:tab w:val="left" w:pos="0"/>
          <w:tab w:val="left" w:pos="1276"/>
        </w:tabs>
        <w:ind w:firstLine="709"/>
        <w:jc w:val="both"/>
        <w:rPr>
          <w:color w:val="000000"/>
          <w:sz w:val="24"/>
          <w:szCs w:val="24"/>
        </w:rPr>
      </w:pPr>
      <w:r w:rsidRPr="00EE24B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9F3E3C0" w14:textId="77777777" w:rsidR="003726E9" w:rsidRPr="00EE24B2" w:rsidRDefault="003726E9" w:rsidP="003726E9">
      <w:pPr>
        <w:shd w:val="clear" w:color="auto" w:fill="FFFFFF"/>
        <w:tabs>
          <w:tab w:val="left" w:pos="0"/>
          <w:tab w:val="left" w:pos="1276"/>
        </w:tabs>
        <w:ind w:firstLine="709"/>
        <w:jc w:val="both"/>
        <w:rPr>
          <w:color w:val="000000"/>
          <w:sz w:val="24"/>
          <w:szCs w:val="24"/>
        </w:rPr>
      </w:pPr>
      <w:r w:rsidRPr="00EE24B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C74FBD6" w14:textId="77777777" w:rsidR="003726E9" w:rsidRPr="00EE24B2" w:rsidRDefault="003726E9" w:rsidP="003726E9">
      <w:pPr>
        <w:shd w:val="clear" w:color="auto" w:fill="FFFFFF"/>
        <w:tabs>
          <w:tab w:val="left" w:pos="0"/>
          <w:tab w:val="left" w:pos="1276"/>
        </w:tabs>
        <w:ind w:firstLine="709"/>
        <w:jc w:val="both"/>
        <w:rPr>
          <w:color w:val="000000"/>
          <w:sz w:val="24"/>
          <w:szCs w:val="24"/>
        </w:rPr>
      </w:pPr>
      <w:r w:rsidRPr="00EE24B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EEE3EB2" w14:textId="77777777" w:rsidR="003726E9" w:rsidRPr="00EE24B2" w:rsidRDefault="003726E9" w:rsidP="003726E9">
      <w:pPr>
        <w:shd w:val="clear" w:color="auto" w:fill="FFFFFF"/>
        <w:tabs>
          <w:tab w:val="left" w:pos="0"/>
          <w:tab w:val="left" w:pos="1276"/>
        </w:tabs>
        <w:ind w:firstLine="709"/>
        <w:jc w:val="both"/>
        <w:rPr>
          <w:color w:val="000000"/>
          <w:sz w:val="24"/>
          <w:szCs w:val="24"/>
        </w:rPr>
      </w:pPr>
      <w:r w:rsidRPr="00EE24B2">
        <w:rPr>
          <w:color w:val="000000"/>
          <w:sz w:val="24"/>
          <w:szCs w:val="24"/>
        </w:rPr>
        <w:t>(6)  имеет все необходимые ресурсы, персонал и опыт работы для оказания услуг по настоящему Договору.</w:t>
      </w:r>
    </w:p>
    <w:p w14:paraId="74E8198A" w14:textId="77777777" w:rsidR="003726E9" w:rsidRPr="00EE24B2" w:rsidRDefault="003726E9" w:rsidP="003726E9">
      <w:pPr>
        <w:pStyle w:val="afff4"/>
        <w:numPr>
          <w:ilvl w:val="0"/>
          <w:numId w:val="51"/>
        </w:numPr>
        <w:shd w:val="clear" w:color="auto" w:fill="FFFFFF"/>
        <w:tabs>
          <w:tab w:val="left" w:pos="0"/>
        </w:tabs>
        <w:contextualSpacing w:val="0"/>
        <w:jc w:val="both"/>
        <w:rPr>
          <w:vanish/>
          <w:color w:val="000000"/>
          <w:sz w:val="24"/>
          <w:szCs w:val="24"/>
        </w:rPr>
      </w:pPr>
    </w:p>
    <w:p w14:paraId="0728AC09" w14:textId="77777777" w:rsidR="003726E9" w:rsidRPr="00EE24B2" w:rsidRDefault="003726E9" w:rsidP="003726E9">
      <w:pPr>
        <w:pStyle w:val="afff4"/>
        <w:numPr>
          <w:ilvl w:val="0"/>
          <w:numId w:val="51"/>
        </w:numPr>
        <w:shd w:val="clear" w:color="auto" w:fill="FFFFFF"/>
        <w:tabs>
          <w:tab w:val="left" w:pos="0"/>
        </w:tabs>
        <w:contextualSpacing w:val="0"/>
        <w:jc w:val="both"/>
        <w:rPr>
          <w:vanish/>
          <w:color w:val="000000"/>
          <w:sz w:val="24"/>
          <w:szCs w:val="24"/>
        </w:rPr>
      </w:pPr>
    </w:p>
    <w:p w14:paraId="3E5C9423" w14:textId="77777777" w:rsidR="003726E9" w:rsidRPr="00EE24B2" w:rsidRDefault="003726E9" w:rsidP="003726E9">
      <w:pPr>
        <w:pStyle w:val="afff4"/>
        <w:numPr>
          <w:ilvl w:val="0"/>
          <w:numId w:val="51"/>
        </w:numPr>
        <w:shd w:val="clear" w:color="auto" w:fill="FFFFFF"/>
        <w:tabs>
          <w:tab w:val="left" w:pos="0"/>
        </w:tabs>
        <w:contextualSpacing w:val="0"/>
        <w:jc w:val="both"/>
        <w:rPr>
          <w:vanish/>
          <w:color w:val="000000"/>
          <w:sz w:val="24"/>
          <w:szCs w:val="24"/>
        </w:rPr>
      </w:pPr>
    </w:p>
    <w:p w14:paraId="00ABC568" w14:textId="77777777" w:rsidR="003726E9" w:rsidRPr="00EE24B2" w:rsidRDefault="003726E9" w:rsidP="003726E9">
      <w:pPr>
        <w:pStyle w:val="afff4"/>
        <w:numPr>
          <w:ilvl w:val="1"/>
          <w:numId w:val="51"/>
        </w:numPr>
        <w:shd w:val="clear" w:color="auto" w:fill="FFFFFF"/>
        <w:tabs>
          <w:tab w:val="left" w:pos="0"/>
        </w:tabs>
        <w:ind w:left="1069"/>
        <w:contextualSpacing w:val="0"/>
        <w:jc w:val="both"/>
        <w:rPr>
          <w:color w:val="000000"/>
          <w:sz w:val="24"/>
          <w:szCs w:val="24"/>
        </w:rPr>
      </w:pPr>
      <w:r w:rsidRPr="00EE24B2">
        <w:rPr>
          <w:color w:val="000000"/>
          <w:sz w:val="24"/>
          <w:szCs w:val="24"/>
        </w:rPr>
        <w:t>Заказчик гарантирует и заверяет Исполнителя, что:</w:t>
      </w:r>
    </w:p>
    <w:p w14:paraId="58C0CD38"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78DBE26"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3C4B730"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CB457D1"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D99F3A6"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624F190"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253D503"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51FBAAA"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D48FF25"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4712427" w14:textId="77777777" w:rsidR="003726E9" w:rsidRPr="00EE24B2" w:rsidRDefault="003726E9" w:rsidP="003726E9">
      <w:pPr>
        <w:shd w:val="clear" w:color="auto" w:fill="FFFFFF"/>
        <w:tabs>
          <w:tab w:val="left" w:pos="0"/>
          <w:tab w:val="left" w:pos="1418"/>
        </w:tabs>
        <w:ind w:firstLine="709"/>
        <w:jc w:val="both"/>
        <w:rPr>
          <w:color w:val="000000"/>
          <w:sz w:val="24"/>
          <w:szCs w:val="24"/>
        </w:rPr>
      </w:pPr>
      <w:r w:rsidRPr="00EE24B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384D3B9" w14:textId="77777777" w:rsidR="003726E9" w:rsidRPr="00EE24B2" w:rsidRDefault="003726E9" w:rsidP="003726E9">
      <w:pPr>
        <w:shd w:val="clear" w:color="auto" w:fill="FFFFFF"/>
        <w:tabs>
          <w:tab w:val="left" w:pos="0"/>
        </w:tabs>
        <w:ind w:firstLine="709"/>
        <w:jc w:val="both"/>
        <w:rPr>
          <w:color w:val="000000"/>
          <w:sz w:val="24"/>
          <w:szCs w:val="24"/>
        </w:rPr>
      </w:pPr>
      <w:r w:rsidRPr="00EE24B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9BB14BB" w14:textId="77777777" w:rsidR="003726E9" w:rsidRPr="00EE24B2" w:rsidRDefault="003726E9" w:rsidP="003726E9">
      <w:pPr>
        <w:ind w:firstLine="709"/>
        <w:jc w:val="both"/>
        <w:rPr>
          <w:color w:val="000000"/>
          <w:sz w:val="24"/>
          <w:szCs w:val="24"/>
        </w:rPr>
      </w:pPr>
      <w:r w:rsidRPr="00EE24B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917306F" w14:textId="77777777" w:rsidR="003726E9" w:rsidRPr="00EE24B2" w:rsidRDefault="003726E9" w:rsidP="003726E9">
      <w:pPr>
        <w:ind w:firstLine="709"/>
        <w:jc w:val="both"/>
        <w:rPr>
          <w:color w:val="000000"/>
          <w:sz w:val="24"/>
          <w:szCs w:val="24"/>
        </w:rPr>
      </w:pPr>
    </w:p>
    <w:p w14:paraId="19A9FEC0" w14:textId="77777777" w:rsidR="003726E9" w:rsidRPr="00EE24B2" w:rsidRDefault="003726E9" w:rsidP="003726E9">
      <w:pPr>
        <w:pStyle w:val="afff4"/>
        <w:numPr>
          <w:ilvl w:val="0"/>
          <w:numId w:val="51"/>
        </w:numPr>
        <w:jc w:val="center"/>
        <w:rPr>
          <w:b/>
          <w:sz w:val="24"/>
          <w:szCs w:val="24"/>
        </w:rPr>
      </w:pPr>
      <w:r w:rsidRPr="00EE24B2">
        <w:rPr>
          <w:b/>
          <w:sz w:val="24"/>
          <w:szCs w:val="24"/>
        </w:rPr>
        <w:t>АНТИКОРРУПЦИОННЫЕ УСЛОВИЯ</w:t>
      </w:r>
    </w:p>
    <w:p w14:paraId="299EB8DC" w14:textId="77777777" w:rsidR="003726E9" w:rsidRPr="00EE24B2" w:rsidRDefault="003726E9" w:rsidP="003726E9">
      <w:pPr>
        <w:jc w:val="center"/>
        <w:rPr>
          <w:b/>
          <w:sz w:val="24"/>
          <w:szCs w:val="24"/>
        </w:rPr>
      </w:pPr>
    </w:p>
    <w:p w14:paraId="492690BC" w14:textId="77777777" w:rsidR="003726E9" w:rsidRPr="00EE24B2" w:rsidRDefault="003726E9" w:rsidP="003726E9">
      <w:pPr>
        <w:ind w:firstLine="709"/>
        <w:jc w:val="both"/>
        <w:rPr>
          <w:sz w:val="24"/>
          <w:szCs w:val="24"/>
        </w:rPr>
      </w:pPr>
      <w:r w:rsidRPr="00EE24B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78B5AB4" w14:textId="77777777" w:rsidR="003726E9" w:rsidRPr="00EE24B2" w:rsidRDefault="003726E9" w:rsidP="003726E9">
      <w:pPr>
        <w:ind w:firstLine="709"/>
        <w:jc w:val="both"/>
        <w:rPr>
          <w:sz w:val="24"/>
          <w:szCs w:val="24"/>
        </w:rPr>
      </w:pPr>
      <w:r w:rsidRPr="00EE24B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823A67F" w14:textId="77777777" w:rsidR="003726E9" w:rsidRPr="00EE24B2" w:rsidRDefault="003726E9" w:rsidP="003726E9">
      <w:pPr>
        <w:ind w:firstLine="709"/>
        <w:jc w:val="both"/>
        <w:rPr>
          <w:sz w:val="24"/>
          <w:szCs w:val="24"/>
        </w:rPr>
      </w:pPr>
      <w:r w:rsidRPr="00EE24B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E24B2">
        <w:rPr>
          <w:sz w:val="24"/>
          <w:szCs w:val="24"/>
          <w:lang w:val="en-US"/>
        </w:rPr>
        <w:t> </w:t>
      </w:r>
      <w:r w:rsidRPr="00EE24B2">
        <w:rPr>
          <w:sz w:val="24"/>
          <w:szCs w:val="24"/>
        </w:rPr>
        <w:t>направленного на обеспечение выполнения этим работником каких-либо действий в пользу стимулирующей его Стороны.</w:t>
      </w:r>
    </w:p>
    <w:p w14:paraId="3AB740AF" w14:textId="77777777" w:rsidR="003726E9" w:rsidRPr="00EE24B2" w:rsidRDefault="003726E9" w:rsidP="003726E9">
      <w:pPr>
        <w:ind w:firstLine="709"/>
        <w:jc w:val="both"/>
        <w:rPr>
          <w:sz w:val="24"/>
          <w:szCs w:val="24"/>
        </w:rPr>
      </w:pPr>
      <w:r w:rsidRPr="00EE24B2">
        <w:rPr>
          <w:sz w:val="24"/>
          <w:szCs w:val="24"/>
        </w:rPr>
        <w:t>Под действиями работника, осуществляемыми в пользу стимулирующей его Стороны, понимаются:</w:t>
      </w:r>
    </w:p>
    <w:p w14:paraId="23395EA8" w14:textId="77777777" w:rsidR="003726E9" w:rsidRPr="00EE24B2" w:rsidRDefault="003726E9" w:rsidP="003726E9">
      <w:pPr>
        <w:pStyle w:val="afff4"/>
        <w:numPr>
          <w:ilvl w:val="0"/>
          <w:numId w:val="15"/>
        </w:numPr>
        <w:autoSpaceDE w:val="0"/>
        <w:autoSpaceDN w:val="0"/>
        <w:adjustRightInd w:val="0"/>
        <w:jc w:val="both"/>
        <w:rPr>
          <w:sz w:val="24"/>
          <w:szCs w:val="24"/>
        </w:rPr>
      </w:pPr>
      <w:r w:rsidRPr="00EE24B2">
        <w:rPr>
          <w:sz w:val="24"/>
          <w:szCs w:val="24"/>
        </w:rPr>
        <w:t>предоставление неоправданных преимуществ по сравнению с другими контрагентами;</w:t>
      </w:r>
    </w:p>
    <w:p w14:paraId="6AF107C7" w14:textId="77777777" w:rsidR="003726E9" w:rsidRPr="00EE24B2" w:rsidRDefault="003726E9" w:rsidP="003726E9">
      <w:pPr>
        <w:pStyle w:val="afff4"/>
        <w:numPr>
          <w:ilvl w:val="0"/>
          <w:numId w:val="15"/>
        </w:numPr>
        <w:autoSpaceDE w:val="0"/>
        <w:autoSpaceDN w:val="0"/>
        <w:adjustRightInd w:val="0"/>
        <w:jc w:val="both"/>
        <w:rPr>
          <w:sz w:val="24"/>
          <w:szCs w:val="24"/>
        </w:rPr>
      </w:pPr>
      <w:r w:rsidRPr="00EE24B2">
        <w:rPr>
          <w:sz w:val="24"/>
          <w:szCs w:val="24"/>
        </w:rPr>
        <w:t>предоставление каких-либо гарантий;</w:t>
      </w:r>
    </w:p>
    <w:p w14:paraId="3BC458B3" w14:textId="77777777" w:rsidR="003726E9" w:rsidRPr="00EE24B2" w:rsidRDefault="003726E9" w:rsidP="003726E9">
      <w:pPr>
        <w:pStyle w:val="afff4"/>
        <w:numPr>
          <w:ilvl w:val="0"/>
          <w:numId w:val="15"/>
        </w:numPr>
        <w:autoSpaceDE w:val="0"/>
        <w:autoSpaceDN w:val="0"/>
        <w:adjustRightInd w:val="0"/>
        <w:jc w:val="both"/>
        <w:rPr>
          <w:sz w:val="24"/>
          <w:szCs w:val="24"/>
        </w:rPr>
      </w:pPr>
      <w:r w:rsidRPr="00EE24B2">
        <w:rPr>
          <w:sz w:val="24"/>
          <w:szCs w:val="24"/>
        </w:rPr>
        <w:t>ускорение существующих процедур;</w:t>
      </w:r>
    </w:p>
    <w:p w14:paraId="768BAB28" w14:textId="77777777" w:rsidR="003726E9" w:rsidRPr="00EE24B2" w:rsidRDefault="003726E9" w:rsidP="003726E9">
      <w:pPr>
        <w:pStyle w:val="afff4"/>
        <w:numPr>
          <w:ilvl w:val="0"/>
          <w:numId w:val="15"/>
        </w:numPr>
        <w:autoSpaceDE w:val="0"/>
        <w:autoSpaceDN w:val="0"/>
        <w:adjustRightInd w:val="0"/>
        <w:jc w:val="both"/>
        <w:rPr>
          <w:sz w:val="24"/>
          <w:szCs w:val="24"/>
        </w:rPr>
      </w:pPr>
      <w:r w:rsidRPr="00EE24B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7321F74" w14:textId="77777777" w:rsidR="003726E9" w:rsidRPr="00EE24B2" w:rsidRDefault="003726E9" w:rsidP="003726E9">
      <w:pPr>
        <w:ind w:firstLine="709"/>
        <w:jc w:val="both"/>
        <w:rPr>
          <w:bCs/>
          <w:sz w:val="24"/>
          <w:szCs w:val="24"/>
        </w:rPr>
      </w:pPr>
      <w:r w:rsidRPr="00EE24B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E24B2">
        <w:rPr>
          <w:b/>
          <w:bCs/>
          <w:sz w:val="24"/>
          <w:szCs w:val="24"/>
        </w:rPr>
        <w:t xml:space="preserve"> </w:t>
      </w:r>
      <w:r w:rsidRPr="00EE24B2">
        <w:rPr>
          <w:bCs/>
          <w:sz w:val="24"/>
          <w:szCs w:val="24"/>
        </w:rPr>
        <w:t>Это подтверждение должно быть направлено в течение 5 (Пяти) рабочих дней с даты направления письменного уведомления.</w:t>
      </w:r>
    </w:p>
    <w:p w14:paraId="08EDA426" w14:textId="77777777" w:rsidR="003726E9" w:rsidRPr="00EE24B2" w:rsidRDefault="003726E9" w:rsidP="003726E9">
      <w:pPr>
        <w:ind w:firstLine="709"/>
        <w:jc w:val="both"/>
        <w:rPr>
          <w:sz w:val="24"/>
          <w:szCs w:val="24"/>
        </w:rPr>
      </w:pPr>
      <w:r w:rsidRPr="00EE24B2">
        <w:rPr>
          <w:bCs/>
          <w:sz w:val="24"/>
          <w:szCs w:val="24"/>
        </w:rPr>
        <w:t xml:space="preserve">9.5. </w:t>
      </w:r>
      <w:r w:rsidRPr="00EE24B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FBEF4B6" w14:textId="77777777" w:rsidR="003726E9" w:rsidRPr="00EE24B2" w:rsidRDefault="003726E9" w:rsidP="003726E9">
      <w:pPr>
        <w:ind w:firstLine="709"/>
        <w:jc w:val="both"/>
        <w:rPr>
          <w:sz w:val="24"/>
          <w:szCs w:val="24"/>
        </w:rPr>
      </w:pPr>
      <w:r w:rsidRPr="00EE24B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BBEB8B7" w14:textId="77777777" w:rsidR="003726E9" w:rsidRPr="00EE24B2" w:rsidRDefault="003726E9" w:rsidP="003726E9">
      <w:pPr>
        <w:ind w:firstLine="709"/>
        <w:jc w:val="both"/>
        <w:rPr>
          <w:sz w:val="24"/>
          <w:szCs w:val="24"/>
        </w:rPr>
      </w:pPr>
      <w:r w:rsidRPr="00EE24B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EC13313" w14:textId="77777777" w:rsidR="003726E9" w:rsidRPr="00EE24B2" w:rsidRDefault="003726E9" w:rsidP="003726E9">
      <w:pPr>
        <w:ind w:firstLine="709"/>
        <w:jc w:val="both"/>
        <w:rPr>
          <w:sz w:val="24"/>
          <w:szCs w:val="24"/>
        </w:rPr>
      </w:pPr>
      <w:r w:rsidRPr="00EE24B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4D13DA3" w14:textId="77777777" w:rsidR="003726E9" w:rsidRPr="00EE24B2" w:rsidRDefault="003726E9" w:rsidP="003726E9">
      <w:pPr>
        <w:ind w:firstLine="709"/>
        <w:jc w:val="both"/>
        <w:rPr>
          <w:sz w:val="24"/>
          <w:szCs w:val="24"/>
        </w:rPr>
      </w:pPr>
      <w:r w:rsidRPr="00EE24B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A3678F8" w14:textId="77777777" w:rsidR="003726E9" w:rsidRPr="00EE24B2" w:rsidRDefault="003726E9" w:rsidP="003726E9">
      <w:pPr>
        <w:ind w:firstLine="709"/>
        <w:jc w:val="both"/>
        <w:rPr>
          <w:color w:val="000000"/>
          <w:sz w:val="24"/>
          <w:szCs w:val="24"/>
        </w:rPr>
      </w:pPr>
    </w:p>
    <w:p w14:paraId="76CBAB5D" w14:textId="77777777" w:rsidR="003726E9" w:rsidRPr="00EE24B2" w:rsidRDefault="003726E9" w:rsidP="003726E9">
      <w:pPr>
        <w:pStyle w:val="afff4"/>
        <w:numPr>
          <w:ilvl w:val="0"/>
          <w:numId w:val="16"/>
        </w:numPr>
        <w:tabs>
          <w:tab w:val="left" w:pos="142"/>
        </w:tabs>
        <w:ind w:left="0" w:firstLine="0"/>
        <w:contextualSpacing w:val="0"/>
        <w:jc w:val="center"/>
        <w:rPr>
          <w:b/>
          <w:bCs/>
          <w:sz w:val="24"/>
          <w:szCs w:val="24"/>
        </w:rPr>
      </w:pPr>
      <w:r w:rsidRPr="00EE24B2">
        <w:rPr>
          <w:b/>
          <w:bCs/>
          <w:sz w:val="24"/>
          <w:szCs w:val="24"/>
        </w:rPr>
        <w:t>ОБСТОЯТЕЛЬСТВА НЕПРЕОДОЛИМОЙ СИЛЫ (ФОРС-МАЖОР)</w:t>
      </w:r>
    </w:p>
    <w:p w14:paraId="7E7A16DA" w14:textId="77777777" w:rsidR="003726E9" w:rsidRPr="00EE24B2" w:rsidRDefault="003726E9" w:rsidP="003726E9">
      <w:pPr>
        <w:pStyle w:val="afff4"/>
        <w:ind w:left="360"/>
        <w:rPr>
          <w:b/>
          <w:bCs/>
          <w:sz w:val="24"/>
          <w:szCs w:val="24"/>
        </w:rPr>
      </w:pPr>
    </w:p>
    <w:p w14:paraId="2CCBA401" w14:textId="77777777" w:rsidR="003726E9" w:rsidRPr="00EE24B2" w:rsidRDefault="003726E9" w:rsidP="003726E9">
      <w:pPr>
        <w:ind w:firstLine="709"/>
        <w:jc w:val="both"/>
        <w:rPr>
          <w:sz w:val="24"/>
          <w:szCs w:val="24"/>
        </w:rPr>
      </w:pPr>
      <w:r w:rsidRPr="00EE24B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B5F891E" w14:textId="77777777" w:rsidR="003726E9" w:rsidRPr="00EE24B2" w:rsidRDefault="003726E9" w:rsidP="003726E9">
      <w:pPr>
        <w:ind w:firstLine="709"/>
        <w:jc w:val="both"/>
        <w:rPr>
          <w:sz w:val="24"/>
          <w:szCs w:val="24"/>
        </w:rPr>
      </w:pPr>
      <w:r w:rsidRPr="00EE24B2">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B1BF3B4" w14:textId="77777777" w:rsidR="003726E9" w:rsidRPr="00EE24B2" w:rsidRDefault="003726E9" w:rsidP="003726E9">
      <w:pPr>
        <w:ind w:firstLine="709"/>
        <w:jc w:val="both"/>
        <w:rPr>
          <w:sz w:val="24"/>
          <w:szCs w:val="24"/>
        </w:rPr>
      </w:pPr>
      <w:r w:rsidRPr="00EE24B2">
        <w:rPr>
          <w:sz w:val="24"/>
          <w:szCs w:val="24"/>
        </w:rPr>
        <w:t xml:space="preserve">10.3. </w:t>
      </w:r>
      <w:proofErr w:type="spellStart"/>
      <w:r w:rsidRPr="00EE24B2">
        <w:rPr>
          <w:sz w:val="24"/>
          <w:szCs w:val="24"/>
        </w:rPr>
        <w:t>Неуведомление</w:t>
      </w:r>
      <w:proofErr w:type="spellEnd"/>
      <w:r w:rsidRPr="00EE24B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A6115E2" w14:textId="77777777" w:rsidR="003726E9" w:rsidRPr="00EE24B2" w:rsidRDefault="003726E9" w:rsidP="003726E9">
      <w:pPr>
        <w:ind w:firstLine="709"/>
        <w:jc w:val="both"/>
        <w:rPr>
          <w:sz w:val="24"/>
          <w:szCs w:val="24"/>
        </w:rPr>
      </w:pPr>
      <w:r w:rsidRPr="00EE24B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991629B" w14:textId="77777777" w:rsidR="003726E9" w:rsidRPr="00EE24B2" w:rsidRDefault="003726E9" w:rsidP="003726E9">
      <w:pPr>
        <w:pStyle w:val="23"/>
        <w:ind w:firstLine="709"/>
        <w:rPr>
          <w:szCs w:val="24"/>
        </w:rPr>
      </w:pPr>
      <w:r w:rsidRPr="00EE24B2">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980B68B" w14:textId="77777777" w:rsidR="003726E9" w:rsidRPr="00EE24B2" w:rsidRDefault="003726E9" w:rsidP="003726E9">
      <w:pPr>
        <w:jc w:val="center"/>
        <w:rPr>
          <w:b/>
          <w:bCs/>
          <w:sz w:val="24"/>
          <w:szCs w:val="24"/>
        </w:rPr>
      </w:pPr>
    </w:p>
    <w:p w14:paraId="79E7AAFD" w14:textId="77777777" w:rsidR="003726E9" w:rsidRPr="00EE24B2" w:rsidRDefault="003726E9" w:rsidP="003726E9">
      <w:pPr>
        <w:jc w:val="center"/>
        <w:rPr>
          <w:b/>
          <w:bCs/>
          <w:sz w:val="24"/>
          <w:szCs w:val="24"/>
        </w:rPr>
      </w:pPr>
      <w:r w:rsidRPr="00EE24B2">
        <w:rPr>
          <w:b/>
          <w:bCs/>
          <w:sz w:val="24"/>
          <w:szCs w:val="24"/>
        </w:rPr>
        <w:t>11. СРОК ДЕЙСТВИЯ ДОГОВОРА</w:t>
      </w:r>
    </w:p>
    <w:p w14:paraId="4797AA77" w14:textId="77777777" w:rsidR="003726E9" w:rsidRPr="00EE24B2" w:rsidRDefault="003726E9" w:rsidP="003726E9">
      <w:pPr>
        <w:jc w:val="center"/>
        <w:rPr>
          <w:b/>
          <w:bCs/>
          <w:sz w:val="24"/>
          <w:szCs w:val="24"/>
        </w:rPr>
      </w:pPr>
    </w:p>
    <w:p w14:paraId="20736921" w14:textId="77777777" w:rsidR="003726E9" w:rsidRPr="00EE24B2" w:rsidRDefault="003726E9" w:rsidP="003726E9">
      <w:pPr>
        <w:ind w:firstLine="720"/>
        <w:jc w:val="both"/>
        <w:rPr>
          <w:sz w:val="24"/>
          <w:szCs w:val="24"/>
        </w:rPr>
      </w:pPr>
      <w:r w:rsidRPr="00EE24B2">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0694DEEC" w14:textId="77777777" w:rsidR="003726E9" w:rsidRPr="00EE24B2" w:rsidRDefault="003726E9" w:rsidP="003726E9">
      <w:pPr>
        <w:rPr>
          <w:b/>
          <w:bCs/>
          <w:sz w:val="24"/>
          <w:szCs w:val="24"/>
        </w:rPr>
      </w:pPr>
    </w:p>
    <w:p w14:paraId="1838C599" w14:textId="77777777" w:rsidR="003726E9" w:rsidRPr="00EE24B2" w:rsidRDefault="003726E9" w:rsidP="003726E9">
      <w:pPr>
        <w:jc w:val="center"/>
        <w:rPr>
          <w:b/>
          <w:bCs/>
          <w:sz w:val="24"/>
          <w:szCs w:val="24"/>
        </w:rPr>
      </w:pPr>
      <w:r w:rsidRPr="00EE24B2">
        <w:rPr>
          <w:b/>
          <w:bCs/>
          <w:sz w:val="24"/>
          <w:szCs w:val="24"/>
        </w:rPr>
        <w:t>12. ПОРЯДОК И ОСНОВАНИЯ ИЗМЕНЕНИЯ И РАСТОРЖЕНИЕ ДОГОВОРА</w:t>
      </w:r>
    </w:p>
    <w:p w14:paraId="55014B75" w14:textId="77777777" w:rsidR="003726E9" w:rsidRPr="00EE24B2" w:rsidRDefault="003726E9" w:rsidP="003726E9">
      <w:pPr>
        <w:jc w:val="center"/>
        <w:rPr>
          <w:b/>
          <w:bCs/>
          <w:sz w:val="24"/>
          <w:szCs w:val="24"/>
        </w:rPr>
      </w:pPr>
    </w:p>
    <w:p w14:paraId="2DB8AF48" w14:textId="77777777" w:rsidR="003726E9" w:rsidRPr="00EE24B2" w:rsidRDefault="003726E9" w:rsidP="003726E9">
      <w:pPr>
        <w:ind w:firstLine="720"/>
        <w:jc w:val="both"/>
        <w:rPr>
          <w:sz w:val="24"/>
          <w:szCs w:val="24"/>
        </w:rPr>
      </w:pPr>
      <w:r w:rsidRPr="00EE24B2">
        <w:rPr>
          <w:sz w:val="24"/>
          <w:szCs w:val="24"/>
        </w:rPr>
        <w:t>12.1. Досрочное расторжение настоящего Договора допускается по письменному соглашению Сторон.</w:t>
      </w:r>
    </w:p>
    <w:p w14:paraId="21292697" w14:textId="77777777" w:rsidR="003726E9" w:rsidRPr="00EE24B2" w:rsidRDefault="003726E9" w:rsidP="003726E9">
      <w:pPr>
        <w:ind w:firstLine="720"/>
        <w:jc w:val="both"/>
        <w:rPr>
          <w:sz w:val="24"/>
          <w:szCs w:val="24"/>
        </w:rPr>
      </w:pPr>
      <w:r w:rsidRPr="00EE24B2">
        <w:rPr>
          <w:sz w:val="24"/>
          <w:szCs w:val="24"/>
        </w:rPr>
        <w:t xml:space="preserve">12.2. </w:t>
      </w:r>
      <w:r w:rsidRPr="00EE24B2">
        <w:rPr>
          <w:spacing w:val="-7"/>
          <w:sz w:val="24"/>
          <w:szCs w:val="24"/>
        </w:rPr>
        <w:t>Любая из Сторон вправе о</w:t>
      </w:r>
      <w:r w:rsidRPr="00EE24B2">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2BA22A2" w14:textId="77777777" w:rsidR="003726E9" w:rsidRPr="00EE24B2" w:rsidRDefault="003726E9" w:rsidP="003726E9">
      <w:pPr>
        <w:ind w:firstLine="720"/>
        <w:jc w:val="both"/>
        <w:rPr>
          <w:sz w:val="24"/>
          <w:szCs w:val="24"/>
        </w:rPr>
      </w:pPr>
      <w:r w:rsidRPr="00EE24B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9CF6808" w14:textId="77777777" w:rsidR="003726E9" w:rsidRPr="00EE24B2" w:rsidRDefault="003726E9" w:rsidP="003726E9">
      <w:pPr>
        <w:ind w:firstLine="720"/>
        <w:jc w:val="both"/>
        <w:rPr>
          <w:sz w:val="24"/>
          <w:szCs w:val="24"/>
        </w:rPr>
      </w:pPr>
      <w:r w:rsidRPr="00EE24B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4D6EA2D" w14:textId="77777777" w:rsidR="003726E9" w:rsidRPr="00EE24B2" w:rsidRDefault="003726E9" w:rsidP="003726E9">
      <w:pPr>
        <w:jc w:val="center"/>
        <w:rPr>
          <w:b/>
          <w:bCs/>
          <w:sz w:val="24"/>
          <w:szCs w:val="24"/>
        </w:rPr>
      </w:pPr>
    </w:p>
    <w:p w14:paraId="63E29025" w14:textId="77777777" w:rsidR="003726E9" w:rsidRPr="00EE24B2" w:rsidRDefault="003726E9" w:rsidP="003726E9">
      <w:pPr>
        <w:jc w:val="center"/>
        <w:rPr>
          <w:b/>
          <w:bCs/>
          <w:sz w:val="24"/>
          <w:szCs w:val="24"/>
        </w:rPr>
      </w:pPr>
      <w:r w:rsidRPr="00EE24B2">
        <w:rPr>
          <w:b/>
          <w:bCs/>
          <w:sz w:val="24"/>
          <w:szCs w:val="24"/>
        </w:rPr>
        <w:t>13. ПОРЯДОК РАССМОТРЕНИЯ СПОРОВ</w:t>
      </w:r>
    </w:p>
    <w:p w14:paraId="05C0C671" w14:textId="77777777" w:rsidR="003726E9" w:rsidRPr="00EE24B2" w:rsidRDefault="003726E9" w:rsidP="003726E9">
      <w:pPr>
        <w:jc w:val="center"/>
        <w:rPr>
          <w:b/>
          <w:bCs/>
          <w:sz w:val="24"/>
          <w:szCs w:val="24"/>
        </w:rPr>
      </w:pPr>
    </w:p>
    <w:p w14:paraId="4F899F36" w14:textId="77777777" w:rsidR="003726E9" w:rsidRPr="00EE24B2" w:rsidRDefault="003726E9" w:rsidP="003726E9">
      <w:pPr>
        <w:ind w:firstLine="709"/>
        <w:jc w:val="both"/>
        <w:rPr>
          <w:color w:val="000000"/>
          <w:sz w:val="24"/>
          <w:szCs w:val="24"/>
        </w:rPr>
      </w:pPr>
      <w:r w:rsidRPr="00EE24B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DADC35D" w14:textId="77777777" w:rsidR="003726E9" w:rsidRPr="00EE24B2" w:rsidRDefault="003726E9" w:rsidP="003726E9">
      <w:pPr>
        <w:ind w:firstLine="709"/>
        <w:jc w:val="both"/>
        <w:rPr>
          <w:color w:val="000000"/>
          <w:sz w:val="24"/>
          <w:szCs w:val="24"/>
        </w:rPr>
      </w:pPr>
      <w:r w:rsidRPr="00EE24B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E2CC471" w14:textId="77777777" w:rsidR="003726E9" w:rsidRPr="00EE24B2" w:rsidRDefault="003726E9" w:rsidP="003726E9">
      <w:pPr>
        <w:jc w:val="both"/>
        <w:rPr>
          <w:color w:val="000000"/>
          <w:sz w:val="24"/>
          <w:szCs w:val="24"/>
        </w:rPr>
      </w:pPr>
    </w:p>
    <w:p w14:paraId="5678EE0E" w14:textId="77777777" w:rsidR="003726E9" w:rsidRPr="00EE24B2" w:rsidRDefault="003726E9" w:rsidP="003726E9">
      <w:pPr>
        <w:jc w:val="center"/>
        <w:rPr>
          <w:b/>
          <w:bCs/>
          <w:sz w:val="24"/>
          <w:szCs w:val="24"/>
        </w:rPr>
      </w:pPr>
      <w:r w:rsidRPr="00EE24B2">
        <w:rPr>
          <w:b/>
          <w:bCs/>
          <w:sz w:val="24"/>
          <w:szCs w:val="24"/>
        </w:rPr>
        <w:t>14. ТРЕБОВАНИЯ К ПОДПИСИ</w:t>
      </w:r>
    </w:p>
    <w:p w14:paraId="7851621A" w14:textId="77777777" w:rsidR="003726E9" w:rsidRPr="00EE24B2" w:rsidRDefault="003726E9" w:rsidP="003726E9">
      <w:pPr>
        <w:jc w:val="center"/>
        <w:rPr>
          <w:b/>
          <w:bCs/>
          <w:sz w:val="24"/>
          <w:szCs w:val="24"/>
        </w:rPr>
      </w:pPr>
    </w:p>
    <w:p w14:paraId="652D8989" w14:textId="77777777" w:rsidR="003726E9" w:rsidRPr="00EE24B2" w:rsidRDefault="003726E9" w:rsidP="003726E9">
      <w:pPr>
        <w:ind w:firstLine="720"/>
        <w:jc w:val="both"/>
        <w:rPr>
          <w:sz w:val="24"/>
          <w:szCs w:val="24"/>
        </w:rPr>
      </w:pPr>
      <w:r w:rsidRPr="00EE24B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F0243FC" w14:textId="77777777" w:rsidR="003726E9" w:rsidRPr="00EE24B2" w:rsidRDefault="003726E9" w:rsidP="003726E9">
      <w:pPr>
        <w:ind w:firstLine="720"/>
        <w:jc w:val="both"/>
        <w:rPr>
          <w:sz w:val="24"/>
          <w:szCs w:val="24"/>
        </w:rPr>
      </w:pPr>
      <w:r w:rsidRPr="00EE24B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4F6CDA6" w14:textId="77777777" w:rsidR="003726E9" w:rsidRPr="00EE24B2" w:rsidRDefault="003726E9" w:rsidP="003726E9">
      <w:pPr>
        <w:ind w:firstLine="709"/>
        <w:jc w:val="both"/>
        <w:rPr>
          <w:color w:val="000000"/>
          <w:sz w:val="24"/>
          <w:szCs w:val="24"/>
        </w:rPr>
      </w:pPr>
    </w:p>
    <w:p w14:paraId="7B3C2E7F" w14:textId="77777777" w:rsidR="003726E9" w:rsidRPr="00EE24B2" w:rsidRDefault="003726E9" w:rsidP="003726E9">
      <w:pPr>
        <w:jc w:val="center"/>
        <w:rPr>
          <w:b/>
          <w:bCs/>
          <w:sz w:val="24"/>
          <w:szCs w:val="24"/>
        </w:rPr>
      </w:pPr>
      <w:r w:rsidRPr="00EE24B2">
        <w:rPr>
          <w:b/>
          <w:bCs/>
          <w:sz w:val="24"/>
          <w:szCs w:val="24"/>
        </w:rPr>
        <w:t>15. ЗАКЛЮЧИТЕЛЬНЫЕ ПОЛОЖЕНИЯ</w:t>
      </w:r>
    </w:p>
    <w:p w14:paraId="4ED0AC22" w14:textId="77777777" w:rsidR="003726E9" w:rsidRPr="00EE24B2" w:rsidRDefault="003726E9" w:rsidP="003726E9">
      <w:pPr>
        <w:jc w:val="center"/>
        <w:rPr>
          <w:b/>
          <w:bCs/>
          <w:sz w:val="24"/>
          <w:szCs w:val="24"/>
        </w:rPr>
      </w:pPr>
    </w:p>
    <w:p w14:paraId="366860B4" w14:textId="77777777" w:rsidR="003726E9" w:rsidRPr="00EE24B2" w:rsidRDefault="003726E9" w:rsidP="003726E9">
      <w:pPr>
        <w:ind w:firstLine="720"/>
        <w:jc w:val="both"/>
        <w:rPr>
          <w:sz w:val="24"/>
          <w:szCs w:val="24"/>
        </w:rPr>
      </w:pPr>
      <w:r w:rsidRPr="00EE24B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D52B6C0" w14:textId="77777777" w:rsidR="003726E9" w:rsidRPr="00EE24B2" w:rsidRDefault="003726E9" w:rsidP="003726E9">
      <w:pPr>
        <w:ind w:firstLine="720"/>
        <w:jc w:val="both"/>
        <w:rPr>
          <w:sz w:val="24"/>
          <w:szCs w:val="24"/>
        </w:rPr>
      </w:pPr>
      <w:r w:rsidRPr="00EE24B2">
        <w:rPr>
          <w:sz w:val="24"/>
          <w:szCs w:val="24"/>
        </w:rPr>
        <w:t>15.2. Настоящий Договор составлен в двух экземплярах, имеющих одинаковую юридическую силу, по одному для каждой из Сторон.</w:t>
      </w:r>
    </w:p>
    <w:p w14:paraId="4939CA07" w14:textId="77777777" w:rsidR="003726E9" w:rsidRPr="00EE24B2" w:rsidRDefault="003726E9" w:rsidP="003726E9">
      <w:pPr>
        <w:ind w:left="720"/>
        <w:jc w:val="both"/>
        <w:rPr>
          <w:sz w:val="24"/>
          <w:szCs w:val="24"/>
        </w:rPr>
      </w:pPr>
      <w:r w:rsidRPr="00EE24B2">
        <w:rPr>
          <w:sz w:val="24"/>
          <w:szCs w:val="24"/>
        </w:rPr>
        <w:t>15.3. К настоящему Договору прилагаются и являются его неотъемлемой частью:</w:t>
      </w:r>
    </w:p>
    <w:p w14:paraId="4908460F" w14:textId="77777777" w:rsidR="003726E9" w:rsidRPr="00EE24B2" w:rsidRDefault="003726E9" w:rsidP="003726E9">
      <w:pPr>
        <w:ind w:firstLine="709"/>
        <w:jc w:val="both"/>
        <w:rPr>
          <w:bCs/>
          <w:sz w:val="24"/>
          <w:szCs w:val="24"/>
        </w:rPr>
      </w:pPr>
      <w:r w:rsidRPr="00EE24B2">
        <w:rPr>
          <w:bCs/>
          <w:sz w:val="24"/>
          <w:szCs w:val="24"/>
        </w:rPr>
        <w:t>Приложение № 1: Техническое задание.</w:t>
      </w:r>
    </w:p>
    <w:p w14:paraId="5D748D48" w14:textId="77777777" w:rsidR="003726E9" w:rsidRPr="008C40C0" w:rsidRDefault="003726E9" w:rsidP="003726E9">
      <w:pPr>
        <w:ind w:firstLine="709"/>
        <w:jc w:val="both"/>
        <w:rPr>
          <w:color w:val="000000"/>
        </w:rPr>
      </w:pPr>
    </w:p>
    <w:p w14:paraId="5B5CE935" w14:textId="77777777" w:rsidR="003726E9" w:rsidRPr="008C40C0" w:rsidRDefault="003726E9" w:rsidP="003726E9">
      <w:pPr>
        <w:jc w:val="center"/>
        <w:rPr>
          <w:b/>
        </w:rPr>
      </w:pPr>
      <w:r w:rsidRPr="008C40C0">
        <w:rPr>
          <w:b/>
        </w:rPr>
        <w:t>16. АДРЕСА, РЕКВИЗИТЫ И ПОДПИСИ СТОРОН</w:t>
      </w:r>
    </w:p>
    <w:p w14:paraId="166B7F3B" w14:textId="77777777" w:rsidR="003726E9" w:rsidRPr="008C40C0" w:rsidRDefault="003726E9" w:rsidP="003726E9">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3726E9" w:rsidRPr="008C40C0" w14:paraId="5E2D56C8" w14:textId="77777777" w:rsidTr="00BB77A6">
        <w:tc>
          <w:tcPr>
            <w:tcW w:w="2677" w:type="pct"/>
            <w:shd w:val="clear" w:color="auto" w:fill="auto"/>
          </w:tcPr>
          <w:p w14:paraId="34FCC045" w14:textId="77777777" w:rsidR="003726E9" w:rsidRPr="003726E9" w:rsidRDefault="003726E9" w:rsidP="00BB77A6">
            <w:pPr>
              <w:tabs>
                <w:tab w:val="left" w:pos="5245"/>
              </w:tabs>
              <w:ind w:right="602"/>
              <w:rPr>
                <w:sz w:val="24"/>
                <w:szCs w:val="24"/>
              </w:rPr>
            </w:pPr>
            <w:r w:rsidRPr="003726E9">
              <w:rPr>
                <w:sz w:val="24"/>
                <w:szCs w:val="24"/>
              </w:rPr>
              <w:t>Заказчик:</w:t>
            </w:r>
          </w:p>
          <w:p w14:paraId="5F68D5A1" w14:textId="77777777" w:rsidR="003726E9" w:rsidRPr="003726E9" w:rsidRDefault="003726E9" w:rsidP="00BB77A6">
            <w:pPr>
              <w:tabs>
                <w:tab w:val="left" w:pos="5245"/>
              </w:tabs>
              <w:ind w:right="602"/>
              <w:rPr>
                <w:b/>
                <w:sz w:val="24"/>
                <w:szCs w:val="24"/>
              </w:rPr>
            </w:pPr>
            <w:r w:rsidRPr="003726E9">
              <w:rPr>
                <w:b/>
                <w:sz w:val="24"/>
                <w:szCs w:val="24"/>
              </w:rPr>
              <w:t>Автономная некоммерческая организация «Агентство стратегических инициатив по продвижению новых проектов»</w:t>
            </w:r>
          </w:p>
          <w:p w14:paraId="53D87507" w14:textId="77777777" w:rsidR="003726E9" w:rsidRPr="003726E9" w:rsidRDefault="003726E9" w:rsidP="00BB77A6">
            <w:pPr>
              <w:tabs>
                <w:tab w:val="left" w:pos="5245"/>
              </w:tabs>
              <w:ind w:right="602"/>
              <w:rPr>
                <w:b/>
                <w:sz w:val="24"/>
                <w:szCs w:val="24"/>
              </w:rPr>
            </w:pPr>
          </w:p>
          <w:p w14:paraId="320E6AD4" w14:textId="77777777" w:rsidR="003726E9" w:rsidRPr="003726E9" w:rsidRDefault="003726E9" w:rsidP="00BB77A6">
            <w:pPr>
              <w:tabs>
                <w:tab w:val="left" w:pos="5245"/>
              </w:tabs>
              <w:ind w:right="602"/>
              <w:rPr>
                <w:sz w:val="24"/>
                <w:szCs w:val="24"/>
              </w:rPr>
            </w:pPr>
            <w:r w:rsidRPr="003726E9">
              <w:rPr>
                <w:sz w:val="24"/>
                <w:szCs w:val="24"/>
              </w:rPr>
              <w:t xml:space="preserve">Местонахождение: 121099, г. Москва, </w:t>
            </w:r>
          </w:p>
          <w:p w14:paraId="6E252652" w14:textId="77777777" w:rsidR="003726E9" w:rsidRPr="003726E9" w:rsidRDefault="003726E9" w:rsidP="00BB77A6">
            <w:pPr>
              <w:tabs>
                <w:tab w:val="left" w:pos="5245"/>
              </w:tabs>
              <w:ind w:right="602"/>
              <w:rPr>
                <w:sz w:val="24"/>
                <w:szCs w:val="24"/>
              </w:rPr>
            </w:pPr>
            <w:r w:rsidRPr="003726E9">
              <w:rPr>
                <w:sz w:val="24"/>
                <w:szCs w:val="24"/>
              </w:rPr>
              <w:t>ул. Новый Арбат, д.36/9</w:t>
            </w:r>
          </w:p>
          <w:p w14:paraId="223C19CB" w14:textId="77777777" w:rsidR="003726E9" w:rsidRPr="003726E9" w:rsidRDefault="003726E9" w:rsidP="00BB77A6">
            <w:pPr>
              <w:tabs>
                <w:tab w:val="left" w:pos="5245"/>
              </w:tabs>
              <w:ind w:right="602"/>
              <w:rPr>
                <w:sz w:val="24"/>
                <w:szCs w:val="24"/>
              </w:rPr>
            </w:pPr>
            <w:r w:rsidRPr="003726E9">
              <w:rPr>
                <w:sz w:val="24"/>
                <w:szCs w:val="24"/>
              </w:rPr>
              <w:t>Тел.: (495) 690-91-29</w:t>
            </w:r>
          </w:p>
          <w:p w14:paraId="76B639EA" w14:textId="77777777" w:rsidR="003726E9" w:rsidRPr="003726E9" w:rsidRDefault="003726E9" w:rsidP="00BB77A6">
            <w:pPr>
              <w:tabs>
                <w:tab w:val="left" w:pos="5245"/>
              </w:tabs>
              <w:ind w:right="602"/>
              <w:rPr>
                <w:sz w:val="24"/>
                <w:szCs w:val="24"/>
              </w:rPr>
            </w:pPr>
            <w:r w:rsidRPr="003726E9">
              <w:rPr>
                <w:sz w:val="24"/>
                <w:szCs w:val="24"/>
              </w:rPr>
              <w:t xml:space="preserve">Факс: (495) 690-91-39 </w:t>
            </w:r>
          </w:p>
          <w:p w14:paraId="47D8B68D" w14:textId="77777777" w:rsidR="003726E9" w:rsidRPr="003726E9" w:rsidRDefault="003726E9" w:rsidP="00BB77A6">
            <w:pPr>
              <w:tabs>
                <w:tab w:val="left" w:pos="5245"/>
              </w:tabs>
              <w:ind w:right="602"/>
              <w:rPr>
                <w:sz w:val="24"/>
                <w:szCs w:val="24"/>
              </w:rPr>
            </w:pPr>
            <w:r w:rsidRPr="003726E9">
              <w:rPr>
                <w:sz w:val="24"/>
                <w:szCs w:val="24"/>
                <w:lang w:val="en-US"/>
              </w:rPr>
              <w:t>E</w:t>
            </w:r>
            <w:r w:rsidRPr="003726E9">
              <w:rPr>
                <w:sz w:val="24"/>
                <w:szCs w:val="24"/>
              </w:rPr>
              <w:t>-</w:t>
            </w:r>
            <w:r w:rsidRPr="003726E9">
              <w:rPr>
                <w:sz w:val="24"/>
                <w:szCs w:val="24"/>
                <w:lang w:val="en-US"/>
              </w:rPr>
              <w:t>mail</w:t>
            </w:r>
            <w:r w:rsidRPr="003726E9">
              <w:rPr>
                <w:sz w:val="24"/>
                <w:szCs w:val="24"/>
              </w:rPr>
              <w:t xml:space="preserve">: </w:t>
            </w:r>
            <w:hyperlink r:id="rId25" w:history="1">
              <w:r w:rsidRPr="003726E9">
                <w:rPr>
                  <w:rStyle w:val="aa"/>
                  <w:sz w:val="24"/>
                  <w:szCs w:val="24"/>
                  <w:lang w:val="en-US"/>
                </w:rPr>
                <w:t>asi</w:t>
              </w:r>
              <w:r w:rsidRPr="003726E9">
                <w:rPr>
                  <w:rStyle w:val="aa"/>
                  <w:sz w:val="24"/>
                  <w:szCs w:val="24"/>
                </w:rPr>
                <w:t>@</w:t>
              </w:r>
              <w:r w:rsidRPr="003726E9">
                <w:rPr>
                  <w:rStyle w:val="aa"/>
                  <w:sz w:val="24"/>
                  <w:szCs w:val="24"/>
                  <w:lang w:val="en-US"/>
                </w:rPr>
                <w:t>asi</w:t>
              </w:r>
              <w:r w:rsidRPr="003726E9">
                <w:rPr>
                  <w:rStyle w:val="aa"/>
                  <w:sz w:val="24"/>
                  <w:szCs w:val="24"/>
                </w:rPr>
                <w:t>.</w:t>
              </w:r>
              <w:r w:rsidRPr="003726E9">
                <w:rPr>
                  <w:rStyle w:val="aa"/>
                  <w:sz w:val="24"/>
                  <w:szCs w:val="24"/>
                  <w:lang w:val="en-US"/>
                </w:rPr>
                <w:t>ru</w:t>
              </w:r>
            </w:hyperlink>
            <w:r w:rsidRPr="003726E9">
              <w:rPr>
                <w:sz w:val="24"/>
                <w:szCs w:val="24"/>
              </w:rPr>
              <w:t xml:space="preserve"> </w:t>
            </w:r>
          </w:p>
          <w:p w14:paraId="5FE01277" w14:textId="77777777" w:rsidR="003726E9" w:rsidRPr="003726E9" w:rsidRDefault="003726E9" w:rsidP="00BB77A6">
            <w:pPr>
              <w:tabs>
                <w:tab w:val="left" w:pos="5245"/>
              </w:tabs>
              <w:ind w:right="602"/>
              <w:rPr>
                <w:sz w:val="24"/>
                <w:szCs w:val="24"/>
              </w:rPr>
            </w:pPr>
            <w:r w:rsidRPr="003726E9">
              <w:rPr>
                <w:sz w:val="24"/>
                <w:szCs w:val="24"/>
              </w:rPr>
              <w:t>ОГРН 1117799016829 ОКПО 30145767</w:t>
            </w:r>
          </w:p>
          <w:p w14:paraId="323157DE" w14:textId="77777777" w:rsidR="003726E9" w:rsidRPr="003726E9" w:rsidRDefault="003726E9" w:rsidP="00BB77A6">
            <w:pPr>
              <w:tabs>
                <w:tab w:val="left" w:pos="5245"/>
              </w:tabs>
              <w:ind w:right="602"/>
              <w:rPr>
                <w:sz w:val="24"/>
                <w:szCs w:val="24"/>
              </w:rPr>
            </w:pPr>
            <w:r w:rsidRPr="003726E9">
              <w:rPr>
                <w:sz w:val="24"/>
                <w:szCs w:val="24"/>
              </w:rPr>
              <w:t>ИНН 7704278735 КПП 770401001</w:t>
            </w:r>
          </w:p>
          <w:p w14:paraId="2A04A40F" w14:textId="77777777" w:rsidR="003726E9" w:rsidRPr="003726E9" w:rsidRDefault="003726E9" w:rsidP="00BB77A6">
            <w:pPr>
              <w:tabs>
                <w:tab w:val="left" w:pos="5245"/>
              </w:tabs>
              <w:ind w:right="602"/>
              <w:rPr>
                <w:sz w:val="24"/>
                <w:szCs w:val="24"/>
              </w:rPr>
            </w:pPr>
            <w:r w:rsidRPr="003726E9">
              <w:rPr>
                <w:sz w:val="24"/>
                <w:szCs w:val="24"/>
              </w:rPr>
              <w:t>р/с 40703810638170002348</w:t>
            </w:r>
          </w:p>
          <w:p w14:paraId="0F16A713" w14:textId="77777777" w:rsidR="003726E9" w:rsidRPr="003726E9" w:rsidRDefault="003726E9" w:rsidP="00BB77A6">
            <w:pPr>
              <w:tabs>
                <w:tab w:val="left" w:pos="5245"/>
              </w:tabs>
              <w:ind w:right="602"/>
              <w:rPr>
                <w:sz w:val="24"/>
                <w:szCs w:val="24"/>
              </w:rPr>
            </w:pPr>
            <w:r w:rsidRPr="003726E9">
              <w:rPr>
                <w:sz w:val="24"/>
                <w:szCs w:val="24"/>
              </w:rPr>
              <w:t>в ПАО «Сбербанк России», г. Москва</w:t>
            </w:r>
          </w:p>
          <w:p w14:paraId="73142C49" w14:textId="77777777" w:rsidR="003726E9" w:rsidRPr="003726E9" w:rsidRDefault="003726E9" w:rsidP="00BB77A6">
            <w:pPr>
              <w:tabs>
                <w:tab w:val="left" w:pos="5245"/>
              </w:tabs>
              <w:ind w:right="602"/>
              <w:rPr>
                <w:sz w:val="24"/>
                <w:szCs w:val="24"/>
              </w:rPr>
            </w:pPr>
            <w:r w:rsidRPr="003726E9">
              <w:rPr>
                <w:sz w:val="24"/>
                <w:szCs w:val="24"/>
              </w:rPr>
              <w:t>к/с 30101810400000000225</w:t>
            </w:r>
          </w:p>
          <w:p w14:paraId="67F3E90C" w14:textId="77777777" w:rsidR="003726E9" w:rsidRPr="003726E9" w:rsidRDefault="003726E9" w:rsidP="00BB77A6">
            <w:pPr>
              <w:tabs>
                <w:tab w:val="left" w:pos="5245"/>
              </w:tabs>
              <w:ind w:right="602"/>
              <w:rPr>
                <w:sz w:val="24"/>
                <w:szCs w:val="24"/>
              </w:rPr>
            </w:pPr>
            <w:r w:rsidRPr="003726E9">
              <w:rPr>
                <w:sz w:val="24"/>
                <w:szCs w:val="24"/>
              </w:rPr>
              <w:t>БИК 044525225</w:t>
            </w:r>
          </w:p>
          <w:p w14:paraId="13406D5E" w14:textId="77777777" w:rsidR="003726E9" w:rsidRPr="003726E9" w:rsidRDefault="003726E9" w:rsidP="00BB77A6">
            <w:pPr>
              <w:tabs>
                <w:tab w:val="left" w:pos="5245"/>
              </w:tabs>
              <w:ind w:right="602"/>
              <w:rPr>
                <w:b/>
                <w:sz w:val="24"/>
                <w:szCs w:val="24"/>
              </w:rPr>
            </w:pPr>
          </w:p>
          <w:p w14:paraId="29B07A3A" w14:textId="77777777" w:rsidR="003726E9" w:rsidRPr="003726E9" w:rsidRDefault="003726E9" w:rsidP="00BB77A6">
            <w:pPr>
              <w:tabs>
                <w:tab w:val="left" w:pos="5245"/>
              </w:tabs>
              <w:ind w:right="602"/>
              <w:rPr>
                <w:sz w:val="24"/>
                <w:szCs w:val="24"/>
              </w:rPr>
            </w:pPr>
            <w:r w:rsidRPr="003726E9">
              <w:rPr>
                <w:sz w:val="24"/>
                <w:szCs w:val="24"/>
              </w:rPr>
              <w:t>Административный директор – Заместитель Генерального директора</w:t>
            </w:r>
          </w:p>
          <w:p w14:paraId="724DDD0E" w14:textId="77777777" w:rsidR="003726E9" w:rsidRPr="008C40C0" w:rsidRDefault="003726E9" w:rsidP="00BB77A6"/>
          <w:p w14:paraId="3026680F" w14:textId="77777777" w:rsidR="003726E9" w:rsidRPr="008C40C0" w:rsidRDefault="003726E9" w:rsidP="00BB77A6"/>
          <w:p w14:paraId="4C72D899" w14:textId="77777777" w:rsidR="003726E9" w:rsidRPr="008C40C0" w:rsidRDefault="003726E9" w:rsidP="00BB77A6">
            <w:pPr>
              <w:ind w:firstLine="35"/>
            </w:pPr>
          </w:p>
          <w:p w14:paraId="6CEC348E" w14:textId="77777777" w:rsidR="003726E9" w:rsidRDefault="003726E9" w:rsidP="00BB77A6">
            <w:pPr>
              <w:ind w:firstLine="35"/>
            </w:pPr>
          </w:p>
          <w:p w14:paraId="3CA916A9" w14:textId="77777777" w:rsidR="003726E9" w:rsidRPr="003726E9" w:rsidRDefault="003726E9" w:rsidP="00BB77A6">
            <w:pPr>
              <w:ind w:firstLine="35"/>
              <w:rPr>
                <w:sz w:val="24"/>
                <w:szCs w:val="24"/>
              </w:rPr>
            </w:pPr>
            <w:r w:rsidRPr="003726E9">
              <w:rPr>
                <w:sz w:val="24"/>
                <w:szCs w:val="24"/>
              </w:rPr>
              <w:t>_________________________ Л.Г. Шепелева</w:t>
            </w:r>
          </w:p>
          <w:p w14:paraId="3DD71A9A" w14:textId="77777777" w:rsidR="003726E9" w:rsidRPr="008C40C0" w:rsidRDefault="003726E9" w:rsidP="00BB77A6">
            <w:pPr>
              <w:ind w:firstLine="35"/>
              <w:rPr>
                <w:b/>
                <w:bCs/>
              </w:rPr>
            </w:pPr>
            <w:r w:rsidRPr="008C40C0">
              <w:t>М.П.</w:t>
            </w:r>
            <w:r w:rsidRPr="008C40C0">
              <w:rPr>
                <w:bCs/>
              </w:rPr>
              <w:t xml:space="preserve"> </w:t>
            </w:r>
          </w:p>
        </w:tc>
        <w:tc>
          <w:tcPr>
            <w:tcW w:w="2323" w:type="pct"/>
            <w:shd w:val="clear" w:color="auto" w:fill="auto"/>
          </w:tcPr>
          <w:p w14:paraId="00244B2F" w14:textId="77777777" w:rsidR="003726E9" w:rsidRPr="008C40C0" w:rsidRDefault="003726E9" w:rsidP="00BB77A6">
            <w:r w:rsidRPr="008C40C0">
              <w:t>Исполнитель:</w:t>
            </w:r>
          </w:p>
          <w:p w14:paraId="0B64F742" w14:textId="77777777" w:rsidR="003726E9" w:rsidRPr="008C40C0" w:rsidRDefault="003726E9" w:rsidP="00BB77A6">
            <w:pPr>
              <w:rPr>
                <w:bCs/>
                <w:lang w:val="en-US"/>
              </w:rPr>
            </w:pPr>
            <w:r w:rsidRPr="008C40C0">
              <w:rPr>
                <w:bCs/>
                <w:lang w:val="en-US"/>
              </w:rPr>
              <w:t>_____________</w:t>
            </w:r>
          </w:p>
          <w:p w14:paraId="3B6E66C3" w14:textId="77777777" w:rsidR="003726E9" w:rsidRPr="008C40C0" w:rsidRDefault="003726E9" w:rsidP="00BB77A6">
            <w:pPr>
              <w:rPr>
                <w:bCs/>
                <w:lang w:val="en-US"/>
              </w:rPr>
            </w:pPr>
          </w:p>
          <w:p w14:paraId="15690925" w14:textId="77777777" w:rsidR="003726E9" w:rsidRPr="008C40C0" w:rsidRDefault="003726E9" w:rsidP="00BB77A6">
            <w:pPr>
              <w:rPr>
                <w:bCs/>
                <w:lang w:val="en-US"/>
              </w:rPr>
            </w:pPr>
          </w:p>
          <w:p w14:paraId="7990917A" w14:textId="77777777" w:rsidR="003726E9" w:rsidRPr="008C40C0" w:rsidRDefault="003726E9" w:rsidP="00BB77A6">
            <w:pPr>
              <w:rPr>
                <w:bCs/>
                <w:lang w:val="en-US"/>
              </w:rPr>
            </w:pPr>
          </w:p>
          <w:p w14:paraId="3A29E8A3" w14:textId="77777777" w:rsidR="003726E9" w:rsidRPr="008C40C0" w:rsidRDefault="003726E9" w:rsidP="00BB77A6">
            <w:pPr>
              <w:rPr>
                <w:bCs/>
                <w:lang w:val="en-US"/>
              </w:rPr>
            </w:pPr>
          </w:p>
          <w:p w14:paraId="74CE7DAB" w14:textId="77777777" w:rsidR="003726E9" w:rsidRPr="008C40C0" w:rsidRDefault="003726E9" w:rsidP="00BB77A6">
            <w:pPr>
              <w:rPr>
                <w:bCs/>
                <w:lang w:val="en-US"/>
              </w:rPr>
            </w:pPr>
          </w:p>
          <w:p w14:paraId="30B7FBC3" w14:textId="77777777" w:rsidR="003726E9" w:rsidRPr="008C40C0" w:rsidRDefault="003726E9" w:rsidP="00BB77A6">
            <w:pPr>
              <w:rPr>
                <w:bCs/>
                <w:lang w:val="en-US"/>
              </w:rPr>
            </w:pPr>
          </w:p>
          <w:p w14:paraId="1D423E62" w14:textId="77777777" w:rsidR="003726E9" w:rsidRPr="008C40C0" w:rsidRDefault="003726E9" w:rsidP="00BB77A6">
            <w:pPr>
              <w:rPr>
                <w:bCs/>
                <w:lang w:val="en-US"/>
              </w:rPr>
            </w:pPr>
          </w:p>
          <w:p w14:paraId="11600794" w14:textId="77777777" w:rsidR="003726E9" w:rsidRPr="008C40C0" w:rsidRDefault="003726E9" w:rsidP="00BB77A6">
            <w:pPr>
              <w:rPr>
                <w:bCs/>
                <w:lang w:val="en-US"/>
              </w:rPr>
            </w:pPr>
          </w:p>
          <w:p w14:paraId="2C0F614E" w14:textId="77777777" w:rsidR="003726E9" w:rsidRPr="008C40C0" w:rsidRDefault="003726E9" w:rsidP="00BB77A6">
            <w:pPr>
              <w:rPr>
                <w:bCs/>
                <w:lang w:val="en-US"/>
              </w:rPr>
            </w:pPr>
          </w:p>
          <w:p w14:paraId="6514AB13" w14:textId="77777777" w:rsidR="003726E9" w:rsidRPr="008C40C0" w:rsidRDefault="003726E9" w:rsidP="00BB77A6">
            <w:pPr>
              <w:rPr>
                <w:bCs/>
                <w:lang w:val="en-US"/>
              </w:rPr>
            </w:pPr>
          </w:p>
          <w:p w14:paraId="64F3EB84" w14:textId="77777777" w:rsidR="003726E9" w:rsidRPr="008C40C0" w:rsidRDefault="003726E9" w:rsidP="00BB77A6">
            <w:pPr>
              <w:rPr>
                <w:bCs/>
                <w:lang w:val="en-US"/>
              </w:rPr>
            </w:pPr>
          </w:p>
          <w:p w14:paraId="7C9F0B34" w14:textId="77777777" w:rsidR="003726E9" w:rsidRPr="008C40C0" w:rsidRDefault="003726E9" w:rsidP="00BB77A6">
            <w:pPr>
              <w:rPr>
                <w:bCs/>
                <w:lang w:val="en-US"/>
              </w:rPr>
            </w:pPr>
          </w:p>
          <w:p w14:paraId="7C7DCB70" w14:textId="77777777" w:rsidR="003726E9" w:rsidRPr="008C40C0" w:rsidRDefault="003726E9" w:rsidP="00BB77A6">
            <w:pPr>
              <w:rPr>
                <w:bCs/>
                <w:lang w:val="en-US"/>
              </w:rPr>
            </w:pPr>
          </w:p>
          <w:p w14:paraId="00F28A24" w14:textId="77777777" w:rsidR="003726E9" w:rsidRPr="008C40C0" w:rsidRDefault="003726E9" w:rsidP="00BB77A6">
            <w:pPr>
              <w:rPr>
                <w:bCs/>
                <w:lang w:val="en-US"/>
              </w:rPr>
            </w:pPr>
          </w:p>
          <w:p w14:paraId="73AA43B1" w14:textId="77777777" w:rsidR="003726E9" w:rsidRDefault="003726E9" w:rsidP="00BB77A6"/>
          <w:p w14:paraId="65F3DB7B" w14:textId="77777777" w:rsidR="003726E9" w:rsidRDefault="003726E9" w:rsidP="00BB77A6">
            <w:r>
              <w:t>_____________________</w:t>
            </w:r>
          </w:p>
          <w:p w14:paraId="5737DE91" w14:textId="77777777" w:rsidR="003726E9" w:rsidRDefault="003726E9" w:rsidP="00BB77A6"/>
          <w:p w14:paraId="15623533" w14:textId="77777777" w:rsidR="003726E9" w:rsidRPr="00136850" w:rsidRDefault="003726E9" w:rsidP="00BB77A6"/>
          <w:p w14:paraId="739F94CE" w14:textId="77777777" w:rsidR="003726E9" w:rsidRPr="008C40C0" w:rsidRDefault="003726E9" w:rsidP="00BB77A6"/>
          <w:p w14:paraId="4C1C9447" w14:textId="77777777" w:rsidR="003726E9" w:rsidRPr="008C40C0" w:rsidRDefault="003726E9" w:rsidP="00BB77A6"/>
          <w:p w14:paraId="7F7141EE" w14:textId="77777777" w:rsidR="003726E9" w:rsidRPr="008C40C0" w:rsidRDefault="003726E9" w:rsidP="00BB77A6">
            <w:pPr>
              <w:rPr>
                <w:lang w:val="en-US"/>
              </w:rPr>
            </w:pPr>
            <w:r w:rsidRPr="008C40C0">
              <w:t xml:space="preserve">_____________________ </w:t>
            </w:r>
            <w:r w:rsidRPr="008C40C0">
              <w:rPr>
                <w:lang w:val="en-US"/>
              </w:rPr>
              <w:t>_____________</w:t>
            </w:r>
          </w:p>
          <w:p w14:paraId="36FB3502" w14:textId="77777777" w:rsidR="003726E9" w:rsidRPr="008C40C0" w:rsidRDefault="003726E9" w:rsidP="00BB77A6">
            <w:r w:rsidRPr="008C40C0">
              <w:t>М.П.</w:t>
            </w:r>
          </w:p>
        </w:tc>
      </w:tr>
    </w:tbl>
    <w:p w14:paraId="0C671452" w14:textId="77777777" w:rsidR="003726E9" w:rsidRPr="008C40C0" w:rsidRDefault="003726E9" w:rsidP="003726E9">
      <w:pPr>
        <w:jc w:val="center"/>
        <w:rPr>
          <w:b/>
        </w:rPr>
      </w:pPr>
    </w:p>
    <w:p w14:paraId="69834336" w14:textId="77777777" w:rsidR="003726E9" w:rsidRPr="008C40C0" w:rsidRDefault="003726E9" w:rsidP="003726E9">
      <w:pPr>
        <w:ind w:firstLine="542"/>
        <w:jc w:val="center"/>
        <w:rPr>
          <w:b/>
        </w:rPr>
      </w:pPr>
    </w:p>
    <w:p w14:paraId="6BB65C03" w14:textId="77777777" w:rsidR="003726E9" w:rsidRPr="008C40C0" w:rsidRDefault="003726E9" w:rsidP="003726E9">
      <w:pPr>
        <w:tabs>
          <w:tab w:val="left" w:pos="3165"/>
        </w:tabs>
        <w:sectPr w:rsidR="003726E9" w:rsidRPr="008C40C0" w:rsidSect="00916D01">
          <w:footerReference w:type="default" r:id="rId26"/>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726E9" w:rsidRPr="00C17BA5" w14:paraId="58AE866A" w14:textId="77777777" w:rsidTr="00BB77A6">
        <w:trPr>
          <w:trHeight w:val="708"/>
        </w:trPr>
        <w:tc>
          <w:tcPr>
            <w:tcW w:w="4820" w:type="dxa"/>
            <w:tcBorders>
              <w:top w:val="nil"/>
              <w:left w:val="nil"/>
              <w:bottom w:val="nil"/>
              <w:right w:val="nil"/>
            </w:tcBorders>
            <w:shd w:val="clear" w:color="auto" w:fill="auto"/>
          </w:tcPr>
          <w:p w14:paraId="4DF4C06C" w14:textId="77777777" w:rsidR="003726E9" w:rsidRPr="00C17BA5" w:rsidRDefault="003726E9" w:rsidP="00BB77A6">
            <w:pPr>
              <w:jc w:val="right"/>
            </w:pPr>
            <w:r w:rsidRPr="00C17BA5">
              <w:t xml:space="preserve">Приложение № 1 </w:t>
            </w:r>
          </w:p>
          <w:p w14:paraId="4186C746" w14:textId="77777777" w:rsidR="003726E9" w:rsidRPr="00C17BA5" w:rsidRDefault="003726E9" w:rsidP="00BB77A6">
            <w:pPr>
              <w:jc w:val="right"/>
            </w:pPr>
            <w:r w:rsidRPr="00C17BA5">
              <w:t xml:space="preserve">к Договору оказания услуг №_________ </w:t>
            </w:r>
          </w:p>
          <w:p w14:paraId="6A97B2AD" w14:textId="77777777" w:rsidR="003726E9" w:rsidRPr="00C17BA5" w:rsidRDefault="003726E9" w:rsidP="00BB77A6">
            <w:pPr>
              <w:jc w:val="right"/>
            </w:pPr>
            <w:r w:rsidRPr="00C17BA5">
              <w:t>от «____ » ____________ 201</w:t>
            </w:r>
            <w:r>
              <w:t>8</w:t>
            </w:r>
            <w:r w:rsidRPr="00C17BA5">
              <w:t xml:space="preserve"> г.</w:t>
            </w:r>
          </w:p>
        </w:tc>
      </w:tr>
    </w:tbl>
    <w:p w14:paraId="3A677C1B" w14:textId="77777777" w:rsidR="003726E9" w:rsidRPr="000D5D24" w:rsidRDefault="003726E9" w:rsidP="003726E9">
      <w:pPr>
        <w:spacing w:line="276" w:lineRule="auto"/>
        <w:contextualSpacing/>
        <w:jc w:val="center"/>
        <w:rPr>
          <w:b/>
          <w:sz w:val="24"/>
          <w:szCs w:val="24"/>
        </w:rPr>
      </w:pPr>
    </w:p>
    <w:p w14:paraId="2F10EB5B" w14:textId="77777777" w:rsidR="003726E9" w:rsidRPr="000D5D24" w:rsidRDefault="003726E9" w:rsidP="003726E9">
      <w:pPr>
        <w:jc w:val="center"/>
        <w:rPr>
          <w:b/>
          <w:bCs/>
          <w:sz w:val="24"/>
          <w:szCs w:val="24"/>
        </w:rPr>
      </w:pPr>
    </w:p>
    <w:p w14:paraId="3721C9D7" w14:textId="77777777" w:rsidR="003726E9" w:rsidRDefault="003726E9" w:rsidP="003726E9">
      <w:pPr>
        <w:jc w:val="center"/>
        <w:rPr>
          <w:b/>
          <w:bCs/>
          <w:sz w:val="24"/>
          <w:szCs w:val="24"/>
        </w:rPr>
      </w:pPr>
      <w:r w:rsidRPr="006835DB">
        <w:rPr>
          <w:b/>
          <w:bCs/>
          <w:sz w:val="24"/>
          <w:szCs w:val="24"/>
        </w:rPr>
        <w:t>ТЕХНИЧЕСКОЕ ЗАДАНИЕ</w:t>
      </w:r>
    </w:p>
    <w:p w14:paraId="26491765" w14:textId="77777777" w:rsidR="003726E9" w:rsidRDefault="003726E9" w:rsidP="003726E9">
      <w:pPr>
        <w:jc w:val="center"/>
        <w:rPr>
          <w:b/>
          <w:bCs/>
          <w:sz w:val="24"/>
          <w:szCs w:val="24"/>
        </w:rPr>
      </w:pPr>
    </w:p>
    <w:p w14:paraId="5D1352CF" w14:textId="77777777" w:rsidR="003726E9" w:rsidRPr="00595C1C" w:rsidRDefault="003726E9" w:rsidP="003726E9">
      <w:pPr>
        <w:tabs>
          <w:tab w:val="left" w:pos="1134"/>
        </w:tabs>
        <w:spacing w:after="240"/>
        <w:jc w:val="center"/>
        <w:rPr>
          <w:b/>
          <w:sz w:val="24"/>
          <w:szCs w:val="24"/>
        </w:rPr>
      </w:pPr>
      <w:r w:rsidRPr="00595C1C">
        <w:rPr>
          <w:b/>
          <w:sz w:val="24"/>
          <w:szCs w:val="24"/>
        </w:rPr>
        <w:t>Техническое задание на организацию Зоны делового общения Агентства в период проведения ПМЭФ-2018</w:t>
      </w:r>
    </w:p>
    <w:p w14:paraId="495CB63A" w14:textId="77777777" w:rsidR="003726E9" w:rsidRDefault="003726E9" w:rsidP="003726E9">
      <w:pPr>
        <w:pStyle w:val="afff4"/>
        <w:tabs>
          <w:tab w:val="left" w:pos="142"/>
          <w:tab w:val="left" w:pos="284"/>
          <w:tab w:val="left" w:pos="1134"/>
        </w:tabs>
        <w:spacing w:after="240"/>
        <w:ind w:left="-284"/>
        <w:jc w:val="both"/>
        <w:rPr>
          <w:b/>
          <w:sz w:val="24"/>
          <w:szCs w:val="24"/>
        </w:rPr>
      </w:pPr>
      <w:r>
        <w:rPr>
          <w:b/>
          <w:sz w:val="24"/>
          <w:szCs w:val="24"/>
        </w:rPr>
        <w:t xml:space="preserve">1. </w:t>
      </w:r>
      <w:r w:rsidRPr="00595C1C">
        <w:rPr>
          <w:b/>
          <w:sz w:val="24"/>
          <w:szCs w:val="24"/>
        </w:rPr>
        <w:t>Разработка дизайна, застройка и обеспечение зоны делового общения Агентства:</w:t>
      </w:r>
    </w:p>
    <w:p w14:paraId="04C79F8C" w14:textId="77777777" w:rsidR="003726E9" w:rsidRPr="00595C1C" w:rsidRDefault="003726E9" w:rsidP="003726E9">
      <w:pPr>
        <w:pStyle w:val="afff4"/>
        <w:tabs>
          <w:tab w:val="left" w:pos="0"/>
          <w:tab w:val="left" w:pos="142"/>
          <w:tab w:val="left" w:pos="709"/>
          <w:tab w:val="left" w:pos="1134"/>
        </w:tabs>
        <w:spacing w:after="240"/>
        <w:ind w:left="1134"/>
        <w:jc w:val="both"/>
        <w:rPr>
          <w:sz w:val="24"/>
          <w:szCs w:val="24"/>
        </w:rPr>
      </w:pPr>
      <w:r w:rsidRPr="00595C1C">
        <w:rPr>
          <w:b/>
          <w:sz w:val="24"/>
          <w:szCs w:val="24"/>
        </w:rPr>
        <w:t>1.2.</w:t>
      </w:r>
      <w:r w:rsidRPr="00595C1C">
        <w:rPr>
          <w:sz w:val="24"/>
          <w:szCs w:val="24"/>
        </w:rPr>
        <w:t xml:space="preserve"> Подготовка проекта на временную застройку Зоны делового общения Агентства (далее - Стенд АСИ), (с чертежами схем размещения потребителей воды и электроэнергии) учитывая параметры и требования:</w:t>
      </w:r>
    </w:p>
    <w:p w14:paraId="7940747B" w14:textId="77777777" w:rsidR="003726E9" w:rsidRPr="00595C1C" w:rsidRDefault="003726E9" w:rsidP="003726E9">
      <w:pPr>
        <w:pStyle w:val="afff4"/>
        <w:tabs>
          <w:tab w:val="left" w:pos="142"/>
          <w:tab w:val="left" w:pos="284"/>
          <w:tab w:val="left" w:pos="1134"/>
        </w:tabs>
        <w:spacing w:after="240"/>
        <w:ind w:left="-284"/>
        <w:jc w:val="both"/>
        <w:rPr>
          <w:sz w:val="24"/>
          <w:szCs w:val="24"/>
        </w:rPr>
      </w:pPr>
      <w:r w:rsidRPr="00595C1C">
        <w:rPr>
          <w:b/>
          <w:i/>
          <w:sz w:val="24"/>
          <w:szCs w:val="24"/>
          <w:u w:val="single"/>
        </w:rPr>
        <w:t xml:space="preserve"> </w:t>
      </w:r>
      <w:r w:rsidRPr="00595C1C">
        <w:rPr>
          <w:i/>
          <w:sz w:val="24"/>
          <w:szCs w:val="24"/>
          <w:u w:val="single"/>
        </w:rPr>
        <w:t>Дизайн</w:t>
      </w:r>
      <w:r w:rsidRPr="00595C1C">
        <w:rPr>
          <w:sz w:val="24"/>
          <w:szCs w:val="24"/>
        </w:rPr>
        <w:t xml:space="preserve"> внешнего и внутреннего оформления выполнен с использованием фирменной символики Агентства;</w:t>
      </w:r>
    </w:p>
    <w:p w14:paraId="38C17C7C" w14:textId="77777777" w:rsidR="003726E9" w:rsidRPr="00595C1C" w:rsidRDefault="003726E9" w:rsidP="003726E9">
      <w:pPr>
        <w:pStyle w:val="afff4"/>
        <w:tabs>
          <w:tab w:val="left" w:pos="0"/>
          <w:tab w:val="left" w:pos="142"/>
          <w:tab w:val="left" w:pos="709"/>
          <w:tab w:val="left" w:pos="1134"/>
        </w:tabs>
        <w:spacing w:after="240"/>
        <w:ind w:left="-709" w:firstLine="425"/>
        <w:jc w:val="both"/>
        <w:rPr>
          <w:sz w:val="24"/>
          <w:szCs w:val="24"/>
        </w:rPr>
      </w:pPr>
      <w:r w:rsidRPr="00595C1C">
        <w:rPr>
          <w:sz w:val="24"/>
          <w:szCs w:val="24"/>
        </w:rPr>
        <w:t xml:space="preserve">Формат дизайн-проекта: </w:t>
      </w:r>
    </w:p>
    <w:p w14:paraId="71D166CD" w14:textId="77777777" w:rsidR="003726E9" w:rsidRPr="00595C1C" w:rsidRDefault="003726E9" w:rsidP="003726E9">
      <w:pPr>
        <w:pStyle w:val="afff4"/>
        <w:numPr>
          <w:ilvl w:val="0"/>
          <w:numId w:val="47"/>
        </w:numPr>
        <w:tabs>
          <w:tab w:val="left" w:pos="0"/>
          <w:tab w:val="left" w:pos="142"/>
          <w:tab w:val="left" w:pos="709"/>
          <w:tab w:val="left" w:pos="1134"/>
        </w:tabs>
        <w:spacing w:after="240"/>
        <w:ind w:left="-709" w:firstLine="425"/>
        <w:jc w:val="both"/>
        <w:rPr>
          <w:sz w:val="24"/>
          <w:szCs w:val="24"/>
        </w:rPr>
      </w:pPr>
      <w:r w:rsidRPr="00595C1C">
        <w:rPr>
          <w:sz w:val="24"/>
          <w:szCs w:val="24"/>
        </w:rPr>
        <w:t>в плоскостных проекциях (виды сверху, со всех сторон, фронтальные виды, высотные планы), с детальной проработкой интерьера всех помещений, мебели, оформления, на бумажном носителе формата А4 и на электронном носителе;</w:t>
      </w:r>
    </w:p>
    <w:p w14:paraId="0961CACD" w14:textId="77777777" w:rsidR="003726E9" w:rsidRPr="00595C1C" w:rsidRDefault="003726E9" w:rsidP="003726E9">
      <w:pPr>
        <w:pStyle w:val="afff4"/>
        <w:tabs>
          <w:tab w:val="left" w:pos="0"/>
          <w:tab w:val="left" w:pos="142"/>
          <w:tab w:val="left" w:pos="709"/>
          <w:tab w:val="left" w:pos="1134"/>
        </w:tabs>
        <w:spacing w:after="240"/>
        <w:ind w:left="-709" w:firstLine="425"/>
        <w:jc w:val="both"/>
        <w:rPr>
          <w:sz w:val="24"/>
          <w:szCs w:val="24"/>
        </w:rPr>
      </w:pPr>
      <w:r w:rsidRPr="00595C1C">
        <w:rPr>
          <w:i/>
          <w:sz w:val="24"/>
          <w:szCs w:val="24"/>
          <w:u w:val="single"/>
        </w:rPr>
        <w:t>Расположение:</w:t>
      </w:r>
      <w:r w:rsidRPr="00595C1C">
        <w:rPr>
          <w:sz w:val="24"/>
          <w:szCs w:val="24"/>
        </w:rPr>
        <w:t xml:space="preserve"> Пассаж Центральной площадки ПМЭФ-2018; площадь: 75 кв. м (5 м х 15 м); этажность: 1 этаж;</w:t>
      </w:r>
    </w:p>
    <w:p w14:paraId="07ADC58F" w14:textId="77777777" w:rsidR="003726E9" w:rsidRPr="00595C1C" w:rsidRDefault="003726E9" w:rsidP="003726E9">
      <w:pPr>
        <w:pStyle w:val="afff4"/>
        <w:tabs>
          <w:tab w:val="left" w:pos="0"/>
          <w:tab w:val="left" w:pos="142"/>
          <w:tab w:val="left" w:pos="709"/>
          <w:tab w:val="left" w:pos="1134"/>
        </w:tabs>
        <w:spacing w:after="240"/>
        <w:ind w:left="-709" w:firstLine="425"/>
        <w:jc w:val="both"/>
        <w:rPr>
          <w:sz w:val="24"/>
          <w:szCs w:val="24"/>
        </w:rPr>
      </w:pPr>
      <w:r w:rsidRPr="00595C1C">
        <w:rPr>
          <w:i/>
          <w:sz w:val="24"/>
          <w:szCs w:val="24"/>
          <w:u w:val="single"/>
        </w:rPr>
        <w:t xml:space="preserve">Зонирование </w:t>
      </w:r>
      <w:r w:rsidRPr="00595C1C">
        <w:rPr>
          <w:sz w:val="24"/>
          <w:szCs w:val="24"/>
        </w:rPr>
        <w:t>помещений предполагает наличие 5 зон: технической зоны, переговорной зоны, зоны подписаний соглашений, зон делового общения и буфетного обслуживания;</w:t>
      </w:r>
    </w:p>
    <w:p w14:paraId="3080C36F" w14:textId="77777777" w:rsidR="003726E9" w:rsidRPr="00595C1C" w:rsidRDefault="003726E9" w:rsidP="003726E9">
      <w:pPr>
        <w:pStyle w:val="afff4"/>
        <w:tabs>
          <w:tab w:val="left" w:pos="0"/>
          <w:tab w:val="left" w:pos="142"/>
          <w:tab w:val="left" w:pos="709"/>
          <w:tab w:val="left" w:pos="1134"/>
        </w:tabs>
        <w:spacing w:after="240"/>
        <w:ind w:left="-709" w:firstLine="425"/>
        <w:jc w:val="both"/>
        <w:rPr>
          <w:sz w:val="24"/>
          <w:szCs w:val="24"/>
        </w:rPr>
      </w:pPr>
      <w:r w:rsidRPr="00595C1C">
        <w:rPr>
          <w:i/>
          <w:sz w:val="24"/>
          <w:szCs w:val="24"/>
          <w:u w:val="single"/>
        </w:rPr>
        <w:t>Оснащение всех помещений стенда</w:t>
      </w:r>
      <w:r w:rsidRPr="00595C1C">
        <w:rPr>
          <w:sz w:val="24"/>
          <w:szCs w:val="24"/>
        </w:rPr>
        <w:t xml:space="preserve"> предполагает установку пожарной сигнализации, систем освещения и вентиляции, в том числе:</w:t>
      </w:r>
    </w:p>
    <w:p w14:paraId="56D653E9" w14:textId="77777777" w:rsidR="003726E9" w:rsidRPr="00595C1C" w:rsidRDefault="003726E9" w:rsidP="003726E9">
      <w:pPr>
        <w:pStyle w:val="afff4"/>
        <w:numPr>
          <w:ilvl w:val="0"/>
          <w:numId w:val="47"/>
        </w:numPr>
        <w:tabs>
          <w:tab w:val="left" w:pos="0"/>
          <w:tab w:val="left" w:pos="142"/>
          <w:tab w:val="left" w:pos="709"/>
          <w:tab w:val="left" w:pos="1134"/>
        </w:tabs>
        <w:spacing w:after="240"/>
        <w:ind w:left="-709" w:firstLine="425"/>
        <w:jc w:val="both"/>
        <w:rPr>
          <w:sz w:val="24"/>
          <w:szCs w:val="24"/>
        </w:rPr>
      </w:pPr>
      <w:r w:rsidRPr="00595C1C">
        <w:rPr>
          <w:sz w:val="24"/>
          <w:szCs w:val="24"/>
        </w:rPr>
        <w:t>переговорная зона: закрытое помещение вместительностью до 10 человек, с мягкой мебелью (стулья/кресла), конференц-столом и дополнительным освещением для проведения качественной фото и видео-сьемки;</w:t>
      </w:r>
    </w:p>
    <w:p w14:paraId="775E02A2" w14:textId="77777777" w:rsidR="003726E9" w:rsidRPr="00595C1C" w:rsidRDefault="003726E9" w:rsidP="003726E9">
      <w:pPr>
        <w:pStyle w:val="afff4"/>
        <w:numPr>
          <w:ilvl w:val="0"/>
          <w:numId w:val="47"/>
        </w:numPr>
        <w:tabs>
          <w:tab w:val="left" w:pos="0"/>
          <w:tab w:val="left" w:pos="142"/>
          <w:tab w:val="left" w:pos="709"/>
          <w:tab w:val="left" w:pos="1134"/>
        </w:tabs>
        <w:spacing w:after="240"/>
        <w:ind w:left="-709" w:firstLine="425"/>
        <w:jc w:val="both"/>
        <w:rPr>
          <w:sz w:val="24"/>
          <w:szCs w:val="24"/>
        </w:rPr>
      </w:pPr>
      <w:r w:rsidRPr="00595C1C">
        <w:rPr>
          <w:sz w:val="24"/>
          <w:szCs w:val="24"/>
        </w:rPr>
        <w:t xml:space="preserve">зона делового общения: максимально просматриваемое помещение с трансформируемой под различные форматы мебелью (совещания, переговоры, кофе-брейки); </w:t>
      </w:r>
    </w:p>
    <w:p w14:paraId="6C97FDC1" w14:textId="77777777" w:rsidR="003726E9" w:rsidRPr="00595C1C" w:rsidRDefault="003726E9" w:rsidP="003726E9">
      <w:pPr>
        <w:pStyle w:val="afff4"/>
        <w:numPr>
          <w:ilvl w:val="0"/>
          <w:numId w:val="47"/>
        </w:numPr>
        <w:tabs>
          <w:tab w:val="left" w:pos="0"/>
          <w:tab w:val="left" w:pos="142"/>
          <w:tab w:val="left" w:pos="709"/>
          <w:tab w:val="left" w:pos="1134"/>
        </w:tabs>
        <w:spacing w:after="240"/>
        <w:ind w:left="-709" w:firstLine="425"/>
        <w:jc w:val="both"/>
        <w:rPr>
          <w:sz w:val="24"/>
          <w:szCs w:val="24"/>
        </w:rPr>
      </w:pPr>
      <w:r w:rsidRPr="00595C1C">
        <w:rPr>
          <w:sz w:val="24"/>
          <w:szCs w:val="24"/>
        </w:rPr>
        <w:t>зона подписания соглашений: просматриваемое помещение с трансформируемым столом/стульями для подписания соглашений и возможностью рассадки до 3х человек единовременно, а также дополнительным освещением для проведения качественной фото и видео-сьемки;</w:t>
      </w:r>
    </w:p>
    <w:p w14:paraId="1DEECD87" w14:textId="77777777" w:rsidR="003726E9" w:rsidRDefault="003726E9" w:rsidP="003726E9">
      <w:pPr>
        <w:pStyle w:val="afff4"/>
        <w:numPr>
          <w:ilvl w:val="0"/>
          <w:numId w:val="47"/>
        </w:numPr>
        <w:tabs>
          <w:tab w:val="left" w:pos="0"/>
          <w:tab w:val="left" w:pos="142"/>
          <w:tab w:val="left" w:pos="709"/>
          <w:tab w:val="left" w:pos="1134"/>
        </w:tabs>
        <w:spacing w:after="240"/>
        <w:ind w:left="-709" w:firstLine="425"/>
        <w:jc w:val="both"/>
        <w:rPr>
          <w:sz w:val="24"/>
          <w:szCs w:val="24"/>
        </w:rPr>
      </w:pPr>
      <w:r w:rsidRPr="00595C1C">
        <w:rPr>
          <w:sz w:val="24"/>
          <w:szCs w:val="24"/>
        </w:rPr>
        <w:t>техническая зона: оснащена холодильным оборудованием, системой хранения для продуктов и напитков, системами освещения и вентиляции.</w:t>
      </w:r>
    </w:p>
    <w:p w14:paraId="6D4F639F" w14:textId="77777777" w:rsidR="003726E9" w:rsidRPr="00595C1C" w:rsidRDefault="003726E9" w:rsidP="003726E9">
      <w:pPr>
        <w:pStyle w:val="afff4"/>
        <w:numPr>
          <w:ilvl w:val="1"/>
          <w:numId w:val="14"/>
        </w:numPr>
        <w:tabs>
          <w:tab w:val="clear" w:pos="1631"/>
          <w:tab w:val="left" w:pos="0"/>
          <w:tab w:val="left" w:pos="142"/>
          <w:tab w:val="left" w:pos="709"/>
          <w:tab w:val="num" w:pos="1134"/>
        </w:tabs>
        <w:spacing w:after="240"/>
        <w:ind w:left="1134" w:hanging="553"/>
        <w:jc w:val="both"/>
        <w:rPr>
          <w:sz w:val="24"/>
          <w:szCs w:val="24"/>
        </w:rPr>
      </w:pPr>
      <w:r w:rsidRPr="00595C1C">
        <w:rPr>
          <w:sz w:val="24"/>
          <w:szCs w:val="24"/>
        </w:rPr>
        <w:t xml:space="preserve">Проведение монтажных и пуско-наладочных работ по застройке павильона в соответствии с утвержденным проектом на временную застройку и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ПМЭФ-2018». </w:t>
      </w:r>
    </w:p>
    <w:p w14:paraId="19ADB1B7" w14:textId="77777777" w:rsidR="003726E9" w:rsidRPr="00595C1C" w:rsidRDefault="003726E9" w:rsidP="003726E9">
      <w:pPr>
        <w:pStyle w:val="afff4"/>
        <w:tabs>
          <w:tab w:val="left" w:pos="0"/>
          <w:tab w:val="left" w:pos="1134"/>
        </w:tabs>
        <w:ind w:left="-426"/>
        <w:jc w:val="both"/>
        <w:rPr>
          <w:sz w:val="24"/>
          <w:szCs w:val="24"/>
        </w:rPr>
      </w:pPr>
      <w:r w:rsidRPr="00595C1C">
        <w:rPr>
          <w:i/>
          <w:sz w:val="24"/>
          <w:szCs w:val="24"/>
          <w:u w:val="single"/>
        </w:rPr>
        <w:t>Доставка</w:t>
      </w:r>
      <w:r w:rsidRPr="00595C1C">
        <w:rPr>
          <w:sz w:val="24"/>
          <w:szCs w:val="24"/>
        </w:rPr>
        <w:t xml:space="preserve"> материалов и оборудования, а также монтаж Стенда АСИ в соответствии со сроками, утвержденными Технической дирекцией ПМЭФ-2018.</w:t>
      </w:r>
    </w:p>
    <w:p w14:paraId="37878323" w14:textId="77777777" w:rsidR="003726E9" w:rsidRPr="00595C1C" w:rsidRDefault="003726E9" w:rsidP="003726E9">
      <w:pPr>
        <w:pStyle w:val="afff4"/>
        <w:tabs>
          <w:tab w:val="left" w:pos="0"/>
          <w:tab w:val="left" w:pos="1134"/>
        </w:tabs>
        <w:ind w:left="-426"/>
        <w:jc w:val="both"/>
        <w:rPr>
          <w:sz w:val="24"/>
          <w:szCs w:val="24"/>
        </w:rPr>
      </w:pPr>
      <w:r w:rsidRPr="00595C1C">
        <w:rPr>
          <w:i/>
          <w:sz w:val="24"/>
          <w:szCs w:val="24"/>
          <w:u w:val="single"/>
        </w:rPr>
        <w:t xml:space="preserve">Оснащение </w:t>
      </w:r>
      <w:r w:rsidRPr="00595C1C">
        <w:rPr>
          <w:sz w:val="24"/>
          <w:szCs w:val="24"/>
        </w:rPr>
        <w:t>Стенда АСИ в соответствии с утвержденным проектом на временную застройку, включая:</w:t>
      </w:r>
    </w:p>
    <w:p w14:paraId="64BE9E65"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Элементы дизайна: 3</w:t>
      </w:r>
      <w:r w:rsidRPr="00595C1C">
        <w:rPr>
          <w:sz w:val="24"/>
          <w:szCs w:val="24"/>
          <w:lang w:val="en-US"/>
        </w:rPr>
        <w:t>D</w:t>
      </w:r>
      <w:r w:rsidRPr="00595C1C">
        <w:rPr>
          <w:sz w:val="24"/>
          <w:szCs w:val="24"/>
        </w:rPr>
        <w:t xml:space="preserve"> лого (</w:t>
      </w:r>
      <w:proofErr w:type="spellStart"/>
      <w:r w:rsidRPr="00595C1C">
        <w:rPr>
          <w:sz w:val="24"/>
          <w:szCs w:val="24"/>
        </w:rPr>
        <w:t>пластик+оклейка</w:t>
      </w:r>
      <w:proofErr w:type="spellEnd"/>
      <w:r w:rsidRPr="00595C1C">
        <w:rPr>
          <w:sz w:val="24"/>
          <w:szCs w:val="24"/>
        </w:rPr>
        <w:t>, подсветка), флористическое оформление (настольное)</w:t>
      </w:r>
    </w:p>
    <w:p w14:paraId="7FCF69DF"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столы и стулья для размещения не менее 18 человек для переговорной зоны; стол для звукооператора (ЛДСП белый)</w:t>
      </w:r>
    </w:p>
    <w:p w14:paraId="531D8067"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 xml:space="preserve">барная стойка – 1 шт., барные стулья – 3 шт., </w:t>
      </w:r>
    </w:p>
    <w:p w14:paraId="2DD3DAF1"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кофе-машина – 1 шт., чайник – 2 шт., холодильное оборудование – 2 шт.,</w:t>
      </w:r>
    </w:p>
    <w:p w14:paraId="33831C21"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диваны или кресла – не менее 3 шт., столик журнальный – не менее 3 шт., конференц-стол- не менее 2 шт.;</w:t>
      </w:r>
    </w:p>
    <w:p w14:paraId="47DAE9E4" w14:textId="77777777" w:rsidR="003726E9" w:rsidRPr="00595C1C" w:rsidRDefault="003726E9" w:rsidP="003726E9">
      <w:pPr>
        <w:pStyle w:val="afff4"/>
        <w:numPr>
          <w:ilvl w:val="0"/>
          <w:numId w:val="48"/>
        </w:numPr>
        <w:tabs>
          <w:tab w:val="left" w:pos="1134"/>
        </w:tabs>
        <w:spacing w:after="240"/>
        <w:ind w:left="0" w:hanging="426"/>
        <w:jc w:val="both"/>
        <w:rPr>
          <w:sz w:val="24"/>
          <w:szCs w:val="24"/>
        </w:rPr>
      </w:pPr>
      <w:r w:rsidRPr="00595C1C">
        <w:rPr>
          <w:sz w:val="24"/>
          <w:szCs w:val="24"/>
        </w:rPr>
        <w:t xml:space="preserve">производство </w:t>
      </w:r>
      <w:proofErr w:type="spellStart"/>
      <w:r w:rsidRPr="00595C1C">
        <w:rPr>
          <w:sz w:val="24"/>
          <w:szCs w:val="24"/>
        </w:rPr>
        <w:t>press</w:t>
      </w:r>
      <w:proofErr w:type="spellEnd"/>
      <w:r w:rsidRPr="00595C1C">
        <w:rPr>
          <w:sz w:val="24"/>
          <w:szCs w:val="24"/>
        </w:rPr>
        <w:t xml:space="preserve"> </w:t>
      </w:r>
      <w:proofErr w:type="spellStart"/>
      <w:r w:rsidRPr="00595C1C">
        <w:rPr>
          <w:sz w:val="24"/>
          <w:szCs w:val="24"/>
        </w:rPr>
        <w:t>wall</w:t>
      </w:r>
      <w:proofErr w:type="spellEnd"/>
      <w:r w:rsidRPr="00595C1C">
        <w:rPr>
          <w:sz w:val="24"/>
          <w:szCs w:val="24"/>
        </w:rPr>
        <w:t xml:space="preserve"> (не менее 200*300 см) с символикой Агентства для мероприятий </w:t>
      </w:r>
      <w:proofErr w:type="gramStart"/>
      <w:r w:rsidRPr="00595C1C">
        <w:rPr>
          <w:sz w:val="24"/>
          <w:szCs w:val="24"/>
        </w:rPr>
        <w:t>с Переговорной комнате</w:t>
      </w:r>
      <w:proofErr w:type="gramEnd"/>
      <w:r w:rsidRPr="00595C1C">
        <w:rPr>
          <w:sz w:val="24"/>
          <w:szCs w:val="24"/>
        </w:rPr>
        <w:t xml:space="preserve"> в павильоне G (S=26 - 26 м2).</w:t>
      </w:r>
    </w:p>
    <w:p w14:paraId="344BA9BE" w14:textId="77777777" w:rsidR="003726E9" w:rsidRPr="00595C1C" w:rsidRDefault="003726E9" w:rsidP="003726E9">
      <w:pPr>
        <w:pStyle w:val="afff4"/>
        <w:numPr>
          <w:ilvl w:val="1"/>
          <w:numId w:val="14"/>
        </w:numPr>
        <w:tabs>
          <w:tab w:val="left" w:pos="0"/>
          <w:tab w:val="left" w:pos="709"/>
          <w:tab w:val="left" w:pos="1134"/>
        </w:tabs>
        <w:spacing w:after="240"/>
        <w:jc w:val="both"/>
        <w:rPr>
          <w:sz w:val="24"/>
          <w:szCs w:val="24"/>
        </w:rPr>
      </w:pPr>
      <w:r w:rsidRPr="00595C1C">
        <w:rPr>
          <w:i/>
          <w:sz w:val="24"/>
          <w:szCs w:val="24"/>
          <w:u w:val="single"/>
        </w:rPr>
        <w:t>Буфетное обслуживание</w:t>
      </w:r>
      <w:r w:rsidRPr="00595C1C">
        <w:rPr>
          <w:sz w:val="24"/>
          <w:szCs w:val="24"/>
        </w:rPr>
        <w:t xml:space="preserve"> для гостей и участников сессий Агентства:</w:t>
      </w:r>
    </w:p>
    <w:p w14:paraId="55BBB6AA" w14:textId="77777777" w:rsidR="003726E9" w:rsidRPr="00595C1C" w:rsidRDefault="003726E9" w:rsidP="003726E9">
      <w:pPr>
        <w:pStyle w:val="afff4"/>
        <w:tabs>
          <w:tab w:val="left" w:pos="0"/>
          <w:tab w:val="left" w:pos="709"/>
          <w:tab w:val="left" w:pos="1134"/>
        </w:tabs>
        <w:spacing w:after="240"/>
        <w:ind w:left="-426"/>
        <w:jc w:val="both"/>
        <w:rPr>
          <w:sz w:val="24"/>
          <w:szCs w:val="24"/>
        </w:rPr>
      </w:pPr>
      <w:r w:rsidRPr="00595C1C">
        <w:rPr>
          <w:sz w:val="24"/>
          <w:szCs w:val="24"/>
        </w:rPr>
        <w:t xml:space="preserve">Кофе-брейки (3 раза в день в период с 24 по 26 мая 2018 года) из расчета на                250 человек в день: печенье, конфеты, горячие блюда, пакет напитков (чай, кофе </w:t>
      </w:r>
      <w:proofErr w:type="spellStart"/>
      <w:r w:rsidRPr="00595C1C">
        <w:rPr>
          <w:sz w:val="24"/>
          <w:szCs w:val="24"/>
        </w:rPr>
        <w:t>Nespresso</w:t>
      </w:r>
      <w:proofErr w:type="spellEnd"/>
      <w:r w:rsidRPr="00595C1C">
        <w:rPr>
          <w:sz w:val="24"/>
          <w:szCs w:val="24"/>
        </w:rPr>
        <w:t>, сок, вода).</w:t>
      </w:r>
    </w:p>
    <w:p w14:paraId="1D5B6D07" w14:textId="77777777" w:rsidR="003726E9" w:rsidRPr="00595C1C" w:rsidRDefault="003726E9" w:rsidP="003726E9">
      <w:pPr>
        <w:pStyle w:val="afff4"/>
        <w:numPr>
          <w:ilvl w:val="1"/>
          <w:numId w:val="14"/>
        </w:numPr>
        <w:tabs>
          <w:tab w:val="left" w:pos="0"/>
          <w:tab w:val="left" w:pos="709"/>
          <w:tab w:val="left" w:pos="1134"/>
        </w:tabs>
        <w:spacing w:after="240"/>
        <w:jc w:val="both"/>
        <w:rPr>
          <w:sz w:val="24"/>
          <w:szCs w:val="24"/>
        </w:rPr>
      </w:pPr>
      <w:proofErr w:type="spellStart"/>
      <w:r w:rsidRPr="00595C1C">
        <w:rPr>
          <w:i/>
          <w:sz w:val="24"/>
          <w:szCs w:val="24"/>
          <w:u w:val="single"/>
        </w:rPr>
        <w:t>Клининг</w:t>
      </w:r>
      <w:proofErr w:type="spellEnd"/>
      <w:r w:rsidRPr="00595C1C">
        <w:rPr>
          <w:i/>
          <w:sz w:val="24"/>
          <w:szCs w:val="24"/>
          <w:u w:val="single"/>
        </w:rPr>
        <w:t xml:space="preserve"> Стенда АСИ</w:t>
      </w:r>
      <w:r w:rsidRPr="00595C1C">
        <w:rPr>
          <w:sz w:val="24"/>
          <w:szCs w:val="24"/>
        </w:rPr>
        <w:t xml:space="preserve">, включая: </w:t>
      </w:r>
    </w:p>
    <w:p w14:paraId="57727424" w14:textId="77777777" w:rsidR="003726E9" w:rsidRPr="00595C1C" w:rsidRDefault="003726E9" w:rsidP="003726E9">
      <w:pPr>
        <w:pStyle w:val="afff4"/>
        <w:tabs>
          <w:tab w:val="left" w:pos="0"/>
          <w:tab w:val="left" w:pos="709"/>
          <w:tab w:val="left" w:pos="1134"/>
        </w:tabs>
        <w:spacing w:after="240"/>
        <w:ind w:left="-426"/>
        <w:jc w:val="both"/>
        <w:rPr>
          <w:sz w:val="24"/>
          <w:szCs w:val="24"/>
        </w:rPr>
      </w:pPr>
      <w:r w:rsidRPr="00595C1C">
        <w:rPr>
          <w:sz w:val="24"/>
          <w:szCs w:val="24"/>
        </w:rPr>
        <w:t>Проведение генеральной уборки перед началом проведения Форума, а также ежедневную комплексную уборку Стенда АСИ с 24 по 26 мая 2018 года.</w:t>
      </w:r>
    </w:p>
    <w:p w14:paraId="5CDE77AC" w14:textId="77777777" w:rsidR="003726E9" w:rsidRPr="00595C1C" w:rsidRDefault="003726E9" w:rsidP="003726E9">
      <w:pPr>
        <w:pStyle w:val="afff4"/>
        <w:numPr>
          <w:ilvl w:val="1"/>
          <w:numId w:val="14"/>
        </w:numPr>
        <w:tabs>
          <w:tab w:val="left" w:pos="0"/>
          <w:tab w:val="left" w:pos="1134"/>
        </w:tabs>
        <w:jc w:val="both"/>
        <w:rPr>
          <w:sz w:val="24"/>
          <w:szCs w:val="24"/>
        </w:rPr>
      </w:pPr>
      <w:r w:rsidRPr="00595C1C">
        <w:rPr>
          <w:i/>
          <w:sz w:val="24"/>
          <w:szCs w:val="24"/>
          <w:u w:val="single"/>
        </w:rPr>
        <w:t>Техническое обеспечение</w:t>
      </w:r>
      <w:r w:rsidRPr="00595C1C">
        <w:rPr>
          <w:sz w:val="24"/>
          <w:szCs w:val="24"/>
        </w:rPr>
        <w:t xml:space="preserve"> проведения мероприятий на площадке Стенда АСИ</w:t>
      </w:r>
      <w:r>
        <w:rPr>
          <w:sz w:val="24"/>
          <w:szCs w:val="24"/>
        </w:rPr>
        <w:t xml:space="preserve">, </w:t>
      </w:r>
      <w:r w:rsidRPr="00595C1C">
        <w:rPr>
          <w:sz w:val="24"/>
          <w:szCs w:val="24"/>
        </w:rPr>
        <w:t>включая обеспечение следующим оборудованием:</w:t>
      </w:r>
    </w:p>
    <w:p w14:paraId="5DA1DF38"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 xml:space="preserve">Многофункциональное устройство (МФУ), цветной; ресурс картриджей не менее 500 </w:t>
      </w:r>
      <w:proofErr w:type="spellStart"/>
      <w:r w:rsidRPr="00595C1C">
        <w:rPr>
          <w:sz w:val="24"/>
          <w:szCs w:val="24"/>
        </w:rPr>
        <w:t>листов+комплект</w:t>
      </w:r>
      <w:proofErr w:type="spellEnd"/>
      <w:r w:rsidRPr="00595C1C">
        <w:rPr>
          <w:sz w:val="24"/>
          <w:szCs w:val="24"/>
        </w:rPr>
        <w:t xml:space="preserve"> коммутации;</w:t>
      </w:r>
    </w:p>
    <w:p w14:paraId="25FD4A1A"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 xml:space="preserve">Звуковой микшерный пульт </w:t>
      </w:r>
      <w:proofErr w:type="spellStart"/>
      <w:r w:rsidRPr="00595C1C">
        <w:rPr>
          <w:sz w:val="24"/>
          <w:szCs w:val="24"/>
        </w:rPr>
        <w:t>Soundcraft</w:t>
      </w:r>
      <w:proofErr w:type="spellEnd"/>
      <w:r w:rsidRPr="00595C1C">
        <w:rPr>
          <w:sz w:val="24"/>
          <w:szCs w:val="24"/>
        </w:rPr>
        <w:t xml:space="preserve">, </w:t>
      </w:r>
      <w:proofErr w:type="spellStart"/>
      <w:r w:rsidRPr="00595C1C">
        <w:rPr>
          <w:sz w:val="24"/>
          <w:szCs w:val="24"/>
        </w:rPr>
        <w:t>Аудиопротокол</w:t>
      </w:r>
      <w:proofErr w:type="spellEnd"/>
      <w:r w:rsidRPr="00595C1C">
        <w:rPr>
          <w:sz w:val="24"/>
          <w:szCs w:val="24"/>
        </w:rPr>
        <w:t xml:space="preserve"> (4 канала записи) ZOOM H6, Усилитель-распределитель (звуковой) линейного уровня LES DS110-AS;</w:t>
      </w:r>
    </w:p>
    <w:p w14:paraId="01108A5C"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 xml:space="preserve">Конференц-микрофоны </w:t>
      </w:r>
      <w:proofErr w:type="spellStart"/>
      <w:r w:rsidRPr="00595C1C">
        <w:rPr>
          <w:sz w:val="24"/>
          <w:szCs w:val="24"/>
        </w:rPr>
        <w:t>Gooseneck</w:t>
      </w:r>
      <w:proofErr w:type="spellEnd"/>
      <w:r w:rsidRPr="00595C1C">
        <w:rPr>
          <w:sz w:val="24"/>
          <w:szCs w:val="24"/>
        </w:rPr>
        <w:t xml:space="preserve"> (3шт.), Радиомикрофон </w:t>
      </w:r>
      <w:proofErr w:type="spellStart"/>
      <w:r w:rsidRPr="00595C1C">
        <w:rPr>
          <w:sz w:val="24"/>
          <w:szCs w:val="24"/>
        </w:rPr>
        <w:t>Sennheiser</w:t>
      </w:r>
      <w:proofErr w:type="spellEnd"/>
      <w:r w:rsidRPr="00595C1C">
        <w:rPr>
          <w:sz w:val="24"/>
          <w:szCs w:val="24"/>
        </w:rPr>
        <w:t xml:space="preserve"> EV300 (ручной, с настольной стойкой - 3шт.), Активная звуковая колонка EV ELX 112p (2шт.) + комплект коммутации и работы по её закладке;</w:t>
      </w:r>
    </w:p>
    <w:p w14:paraId="7298A6C3"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proofErr w:type="spellStart"/>
      <w:r w:rsidRPr="00595C1C">
        <w:rPr>
          <w:sz w:val="24"/>
          <w:szCs w:val="24"/>
        </w:rPr>
        <w:t>Видеопультовая</w:t>
      </w:r>
      <w:proofErr w:type="spellEnd"/>
      <w:r w:rsidRPr="00595C1C">
        <w:rPr>
          <w:sz w:val="24"/>
          <w:szCs w:val="24"/>
        </w:rPr>
        <w:t xml:space="preserve"> многофункциональная + ноутбук+ комплект коммутации и работы по её закладке;</w:t>
      </w:r>
    </w:p>
    <w:p w14:paraId="654281A6"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 xml:space="preserve">Звуковой микшерный пульт </w:t>
      </w:r>
      <w:proofErr w:type="spellStart"/>
      <w:r w:rsidRPr="00595C1C">
        <w:rPr>
          <w:sz w:val="24"/>
          <w:szCs w:val="24"/>
        </w:rPr>
        <w:t>Soundcraft</w:t>
      </w:r>
      <w:proofErr w:type="spellEnd"/>
      <w:r w:rsidRPr="00595C1C">
        <w:rPr>
          <w:sz w:val="24"/>
          <w:szCs w:val="24"/>
        </w:rPr>
        <w:t xml:space="preserve">, Конференц-микрофоны </w:t>
      </w:r>
      <w:proofErr w:type="spellStart"/>
      <w:r w:rsidRPr="00595C1C">
        <w:rPr>
          <w:sz w:val="24"/>
          <w:szCs w:val="24"/>
        </w:rPr>
        <w:t>Gooseneck</w:t>
      </w:r>
      <w:proofErr w:type="spellEnd"/>
      <w:r w:rsidRPr="00595C1C">
        <w:rPr>
          <w:sz w:val="24"/>
          <w:szCs w:val="24"/>
        </w:rPr>
        <w:t xml:space="preserve"> (3шт.), Радиомикрофон </w:t>
      </w:r>
      <w:proofErr w:type="spellStart"/>
      <w:r w:rsidRPr="00595C1C">
        <w:rPr>
          <w:sz w:val="24"/>
          <w:szCs w:val="24"/>
        </w:rPr>
        <w:t>Sennheiser</w:t>
      </w:r>
      <w:proofErr w:type="spellEnd"/>
      <w:r w:rsidRPr="00595C1C">
        <w:rPr>
          <w:sz w:val="24"/>
          <w:szCs w:val="24"/>
        </w:rPr>
        <w:t xml:space="preserve"> EV300 (ручной, с настольной стойкой - 3шт.), Активная звуковая колонка EV ELX 112p (2шт.) + комплект коммутации и работы по её закладке (для Переговорной комнаты);</w:t>
      </w:r>
    </w:p>
    <w:p w14:paraId="43749798"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плазменные панели: формат экрана 16:9, разрешение 1920х1080, поддержка HDTV (</w:t>
      </w:r>
      <w:proofErr w:type="spellStart"/>
      <w:r w:rsidRPr="00595C1C">
        <w:rPr>
          <w:sz w:val="24"/>
          <w:szCs w:val="24"/>
        </w:rPr>
        <w:t>Full</w:t>
      </w:r>
      <w:proofErr w:type="spellEnd"/>
      <w:r w:rsidRPr="00595C1C">
        <w:rPr>
          <w:sz w:val="24"/>
          <w:szCs w:val="24"/>
        </w:rPr>
        <w:t xml:space="preserve"> HD); угол обзора от 176° - 3 шт.</w:t>
      </w:r>
    </w:p>
    <w:p w14:paraId="6AE87756" w14:textId="77777777" w:rsidR="003726E9" w:rsidRPr="00595C1C" w:rsidRDefault="003726E9" w:rsidP="003726E9">
      <w:pPr>
        <w:pStyle w:val="afff4"/>
        <w:numPr>
          <w:ilvl w:val="1"/>
          <w:numId w:val="14"/>
        </w:numPr>
        <w:tabs>
          <w:tab w:val="left" w:pos="0"/>
          <w:tab w:val="left" w:pos="709"/>
          <w:tab w:val="left" w:pos="1134"/>
        </w:tabs>
        <w:spacing w:after="240"/>
        <w:jc w:val="both"/>
        <w:rPr>
          <w:sz w:val="24"/>
          <w:szCs w:val="24"/>
        </w:rPr>
      </w:pPr>
      <w:r w:rsidRPr="00595C1C">
        <w:rPr>
          <w:i/>
          <w:sz w:val="24"/>
          <w:szCs w:val="24"/>
          <w:u w:val="single"/>
        </w:rPr>
        <w:t>Персонал</w:t>
      </w:r>
      <w:r w:rsidRPr="00595C1C">
        <w:rPr>
          <w:sz w:val="24"/>
          <w:szCs w:val="24"/>
        </w:rPr>
        <w:t xml:space="preserve"> для обеспечения работы Стенда АСИ:</w:t>
      </w:r>
    </w:p>
    <w:p w14:paraId="73370544"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дежурный инженер на период мероприятия, включая монтаж – 2 человека;</w:t>
      </w:r>
    </w:p>
    <w:p w14:paraId="20D1F89E"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 xml:space="preserve">сотрудник </w:t>
      </w:r>
      <w:proofErr w:type="spellStart"/>
      <w:r w:rsidRPr="00595C1C">
        <w:rPr>
          <w:sz w:val="24"/>
          <w:szCs w:val="24"/>
        </w:rPr>
        <w:t>кейтеринговой</w:t>
      </w:r>
      <w:proofErr w:type="spellEnd"/>
      <w:r w:rsidRPr="00595C1C">
        <w:rPr>
          <w:sz w:val="24"/>
          <w:szCs w:val="24"/>
        </w:rPr>
        <w:t xml:space="preserve"> службы – 6 человек;</w:t>
      </w:r>
    </w:p>
    <w:p w14:paraId="323B8311"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сотрудник технической службы – 3 человека;</w:t>
      </w:r>
    </w:p>
    <w:p w14:paraId="301FE976" w14:textId="77777777" w:rsidR="003726E9" w:rsidRPr="00595C1C" w:rsidRDefault="003726E9" w:rsidP="003726E9">
      <w:pPr>
        <w:pStyle w:val="afff4"/>
        <w:numPr>
          <w:ilvl w:val="0"/>
          <w:numId w:val="48"/>
        </w:numPr>
        <w:tabs>
          <w:tab w:val="left" w:pos="0"/>
          <w:tab w:val="left" w:pos="709"/>
          <w:tab w:val="left" w:pos="1134"/>
        </w:tabs>
        <w:spacing w:after="240"/>
        <w:ind w:left="-709" w:firstLine="283"/>
        <w:jc w:val="both"/>
        <w:rPr>
          <w:sz w:val="24"/>
          <w:szCs w:val="24"/>
        </w:rPr>
      </w:pPr>
      <w:r w:rsidRPr="00595C1C">
        <w:rPr>
          <w:sz w:val="24"/>
          <w:szCs w:val="24"/>
        </w:rPr>
        <w:t>сотрудник охраны- 1 человек.</w:t>
      </w:r>
    </w:p>
    <w:p w14:paraId="534C15E1" w14:textId="77777777" w:rsidR="003726E9" w:rsidRPr="00595C1C" w:rsidRDefault="003726E9" w:rsidP="003726E9">
      <w:pPr>
        <w:pStyle w:val="afff4"/>
        <w:numPr>
          <w:ilvl w:val="0"/>
          <w:numId w:val="14"/>
        </w:numPr>
        <w:tabs>
          <w:tab w:val="left" w:pos="0"/>
          <w:tab w:val="left" w:pos="1134"/>
        </w:tabs>
        <w:spacing w:after="240"/>
        <w:jc w:val="both"/>
        <w:rPr>
          <w:sz w:val="24"/>
          <w:szCs w:val="24"/>
        </w:rPr>
      </w:pPr>
      <w:r w:rsidRPr="00595C1C">
        <w:rPr>
          <w:b/>
          <w:sz w:val="24"/>
          <w:szCs w:val="24"/>
        </w:rPr>
        <w:t>Проведение демонтажных работ</w:t>
      </w:r>
      <w:r w:rsidRPr="00595C1C">
        <w:rPr>
          <w:sz w:val="24"/>
          <w:szCs w:val="24"/>
        </w:rPr>
        <w:t xml:space="preserve"> павильона в соответствии с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 2018» и в сроки, утвержденные Технической дирекцией ПМЭФ-2018. </w:t>
      </w:r>
      <w:bookmarkStart w:id="93" w:name="_Toc427684958"/>
      <w:bookmarkStart w:id="94" w:name="_Toc433881478"/>
      <w:bookmarkStart w:id="95" w:name="_Toc433881629"/>
      <w:bookmarkStart w:id="96" w:name="h.aj774wv0c6oj" w:colFirst="0" w:colLast="0"/>
      <w:bookmarkStart w:id="97" w:name="h.wg1efse29j9" w:colFirst="0" w:colLast="0"/>
      <w:bookmarkStart w:id="98" w:name="h.3yh57oxb7zm9" w:colFirst="0" w:colLast="0"/>
      <w:bookmarkStart w:id="99" w:name="h.68vleap6sgyl" w:colFirst="0" w:colLast="0"/>
      <w:bookmarkStart w:id="100" w:name="h.nhxxnbv7kjit" w:colFirst="0" w:colLast="0"/>
      <w:bookmarkStart w:id="101" w:name="h.jjki36d1sqly" w:colFirst="0" w:colLast="0"/>
      <w:bookmarkStart w:id="102" w:name="h.doraosb7414l" w:colFirst="0" w:colLast="0"/>
      <w:bookmarkStart w:id="103" w:name="h.24njqjf68fx1" w:colFirst="0" w:colLast="0"/>
      <w:bookmarkStart w:id="104" w:name="h.jo32ydoi5ntn" w:colFirst="0" w:colLast="0"/>
      <w:bookmarkStart w:id="105" w:name="h.1qvuokgt02h2" w:colFirst="0" w:colLast="0"/>
      <w:bookmarkStart w:id="106" w:name="h.ghxywnhpcok2" w:colFirst="0" w:colLast="0"/>
      <w:bookmarkStart w:id="107" w:name="h.3h99adw240tf" w:colFirst="0" w:colLast="0"/>
      <w:bookmarkStart w:id="108" w:name="h.vci5h1dt63yu" w:colFirst="0" w:colLast="0"/>
      <w:bookmarkStart w:id="109" w:name="h.e1bw7uqis173" w:colFirst="0" w:colLast="0"/>
      <w:bookmarkStart w:id="110" w:name="h.lw4yuzy14zkc" w:colFirst="0" w:colLast="0"/>
      <w:bookmarkStart w:id="111" w:name="h.ru5krpqs612d" w:colFirst="0" w:colLast="0"/>
      <w:bookmarkStart w:id="112" w:name="h.krhqcpgisvvz" w:colFirst="0" w:colLast="0"/>
      <w:bookmarkStart w:id="113" w:name="h.5cjxfrnfer1p" w:colFirst="0" w:colLast="0"/>
      <w:bookmarkStart w:id="114" w:name="h.cyj6v4b1dzrc" w:colFirst="0" w:colLast="0"/>
      <w:bookmarkStart w:id="115" w:name="h.fohnaxvuhpfg" w:colFirst="0" w:colLast="0"/>
      <w:bookmarkStart w:id="116" w:name="h.om888f3zs9ix" w:colFirst="0" w:colLast="0"/>
      <w:bookmarkStart w:id="117" w:name="h.nwwwx5r96zxy" w:colFirst="0" w:colLast="0"/>
      <w:bookmarkStart w:id="118" w:name="h.wkzum2m6qbl" w:colFirst="0" w:colLast="0"/>
      <w:bookmarkStart w:id="119" w:name="h.omhqdtpd5c32" w:colFirst="0" w:colLast="0"/>
      <w:bookmarkStart w:id="120" w:name="h.ak6i7vtglp7q" w:colFirst="0" w:colLast="0"/>
      <w:bookmarkStart w:id="121" w:name="h.i476yrnjmh37" w:colFirst="0" w:colLast="0"/>
      <w:bookmarkStart w:id="122" w:name="h.hmjw35o3tp0t" w:colFirst="0" w:colLast="0"/>
      <w:bookmarkStart w:id="123" w:name="h.lphfyyv38zij" w:colFirst="0" w:colLast="0"/>
      <w:bookmarkStart w:id="124" w:name="h.pjr7oyos07m2" w:colFirst="0" w:colLast="0"/>
      <w:bookmarkStart w:id="125" w:name="_Toc43382343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bl>
      <w:tblPr>
        <w:tblpPr w:leftFromText="180" w:rightFromText="180" w:vertAnchor="text" w:horzAnchor="margin" w:tblpY="129"/>
        <w:tblW w:w="4927" w:type="pct"/>
        <w:tblLook w:val="0000" w:firstRow="0" w:lastRow="0" w:firstColumn="0" w:lastColumn="0" w:noHBand="0" w:noVBand="0"/>
      </w:tblPr>
      <w:tblGrid>
        <w:gridCol w:w="4852"/>
        <w:gridCol w:w="4998"/>
      </w:tblGrid>
      <w:tr w:rsidR="003726E9" w:rsidRPr="006A27A5" w14:paraId="02DB317A" w14:textId="77777777" w:rsidTr="00BB77A6">
        <w:trPr>
          <w:trHeight w:val="3124"/>
        </w:trPr>
        <w:tc>
          <w:tcPr>
            <w:tcW w:w="2463" w:type="pct"/>
            <w:shd w:val="clear" w:color="auto" w:fill="auto"/>
          </w:tcPr>
          <w:p w14:paraId="28F0338E" w14:textId="77777777" w:rsidR="003726E9" w:rsidRPr="006A27A5" w:rsidRDefault="003726E9" w:rsidP="00BB77A6">
            <w:pPr>
              <w:spacing w:line="288" w:lineRule="auto"/>
              <w:rPr>
                <w:sz w:val="24"/>
                <w:szCs w:val="24"/>
              </w:rPr>
            </w:pPr>
            <w:r w:rsidRPr="006A27A5">
              <w:rPr>
                <w:sz w:val="24"/>
                <w:szCs w:val="24"/>
              </w:rPr>
              <w:t>Заказчик:</w:t>
            </w:r>
          </w:p>
          <w:p w14:paraId="21F687C2" w14:textId="77777777" w:rsidR="003726E9" w:rsidRPr="006A27A5" w:rsidRDefault="003726E9" w:rsidP="00BB77A6">
            <w:pPr>
              <w:spacing w:line="288" w:lineRule="auto"/>
              <w:ind w:right="316"/>
              <w:rPr>
                <w:sz w:val="24"/>
                <w:szCs w:val="24"/>
              </w:rPr>
            </w:pPr>
            <w:r w:rsidRPr="006A27A5">
              <w:rPr>
                <w:sz w:val="24"/>
                <w:szCs w:val="24"/>
              </w:rPr>
              <w:t>Автономная некоммерческая организация «Агентство стратегических инициатив по продвижению новых проектов»</w:t>
            </w:r>
          </w:p>
          <w:p w14:paraId="09C2E7A9" w14:textId="77777777" w:rsidR="003726E9" w:rsidRPr="006A27A5" w:rsidRDefault="003726E9" w:rsidP="00BB77A6">
            <w:pPr>
              <w:spacing w:line="288" w:lineRule="auto"/>
              <w:rPr>
                <w:sz w:val="24"/>
                <w:szCs w:val="24"/>
              </w:rPr>
            </w:pPr>
          </w:p>
          <w:p w14:paraId="153DEB21" w14:textId="77777777" w:rsidR="003726E9" w:rsidRPr="006A27A5" w:rsidRDefault="003726E9" w:rsidP="00BB77A6">
            <w:pPr>
              <w:tabs>
                <w:tab w:val="left" w:pos="5245"/>
              </w:tabs>
              <w:spacing w:line="288" w:lineRule="auto"/>
              <w:ind w:right="602"/>
              <w:rPr>
                <w:sz w:val="24"/>
                <w:szCs w:val="24"/>
              </w:rPr>
            </w:pPr>
            <w:r w:rsidRPr="006A27A5">
              <w:rPr>
                <w:color w:val="000000"/>
                <w:sz w:val="24"/>
                <w:szCs w:val="24"/>
              </w:rPr>
              <w:t>Административный директор – Заместитель Генерального директора</w:t>
            </w:r>
            <w:r w:rsidRPr="006A27A5">
              <w:rPr>
                <w:sz w:val="24"/>
                <w:szCs w:val="24"/>
              </w:rPr>
              <w:t xml:space="preserve">  </w:t>
            </w:r>
          </w:p>
          <w:p w14:paraId="03721554" w14:textId="77777777" w:rsidR="003726E9" w:rsidRPr="006A27A5" w:rsidRDefault="003726E9" w:rsidP="00BB77A6">
            <w:pPr>
              <w:spacing w:line="288" w:lineRule="auto"/>
              <w:rPr>
                <w:sz w:val="24"/>
                <w:szCs w:val="24"/>
              </w:rPr>
            </w:pPr>
          </w:p>
          <w:p w14:paraId="4AA8DDCE" w14:textId="77777777" w:rsidR="003726E9" w:rsidRPr="006A27A5" w:rsidRDefault="003726E9" w:rsidP="00BB77A6">
            <w:pPr>
              <w:spacing w:line="288" w:lineRule="auto"/>
              <w:rPr>
                <w:sz w:val="24"/>
                <w:szCs w:val="24"/>
              </w:rPr>
            </w:pPr>
          </w:p>
          <w:p w14:paraId="4B51FAB5" w14:textId="77777777" w:rsidR="003726E9" w:rsidRPr="006A27A5" w:rsidRDefault="003726E9" w:rsidP="00BB77A6">
            <w:pPr>
              <w:spacing w:line="288" w:lineRule="auto"/>
              <w:ind w:firstLine="35"/>
              <w:rPr>
                <w:sz w:val="24"/>
                <w:szCs w:val="24"/>
              </w:rPr>
            </w:pPr>
          </w:p>
          <w:p w14:paraId="230BC78D" w14:textId="77777777" w:rsidR="003726E9" w:rsidRPr="006A27A5" w:rsidRDefault="003726E9" w:rsidP="00BB77A6">
            <w:pPr>
              <w:spacing w:line="288" w:lineRule="auto"/>
              <w:ind w:firstLine="35"/>
              <w:rPr>
                <w:sz w:val="24"/>
                <w:szCs w:val="24"/>
              </w:rPr>
            </w:pPr>
            <w:r w:rsidRPr="006A27A5">
              <w:rPr>
                <w:sz w:val="24"/>
                <w:szCs w:val="24"/>
              </w:rPr>
              <w:t>_____________________ Л.Г.</w:t>
            </w:r>
            <w:r>
              <w:rPr>
                <w:sz w:val="24"/>
                <w:szCs w:val="24"/>
              </w:rPr>
              <w:t> </w:t>
            </w:r>
            <w:r w:rsidRPr="006A27A5">
              <w:rPr>
                <w:sz w:val="24"/>
                <w:szCs w:val="24"/>
              </w:rPr>
              <w:t>Шепелева</w:t>
            </w:r>
          </w:p>
          <w:p w14:paraId="15F31EE1" w14:textId="77777777" w:rsidR="003726E9" w:rsidRPr="006A27A5" w:rsidRDefault="003726E9" w:rsidP="00BB77A6">
            <w:pPr>
              <w:spacing w:line="288" w:lineRule="auto"/>
              <w:ind w:firstLine="35"/>
              <w:rPr>
                <w:sz w:val="24"/>
                <w:szCs w:val="24"/>
              </w:rPr>
            </w:pPr>
          </w:p>
          <w:p w14:paraId="2AF44920" w14:textId="77777777" w:rsidR="003726E9" w:rsidRPr="006A27A5" w:rsidRDefault="003726E9" w:rsidP="00BB77A6">
            <w:pPr>
              <w:spacing w:line="288" w:lineRule="auto"/>
              <w:ind w:firstLine="35"/>
              <w:rPr>
                <w:bCs/>
                <w:sz w:val="24"/>
                <w:szCs w:val="24"/>
              </w:rPr>
            </w:pPr>
            <w:r w:rsidRPr="006A27A5">
              <w:rPr>
                <w:sz w:val="24"/>
                <w:szCs w:val="24"/>
              </w:rPr>
              <w:t>М.П.</w:t>
            </w:r>
          </w:p>
        </w:tc>
        <w:tc>
          <w:tcPr>
            <w:tcW w:w="2537" w:type="pct"/>
            <w:shd w:val="clear" w:color="auto" w:fill="auto"/>
          </w:tcPr>
          <w:p w14:paraId="78A60A9E" w14:textId="77777777" w:rsidR="003726E9" w:rsidRPr="006A27A5" w:rsidRDefault="003726E9" w:rsidP="00BB77A6">
            <w:pPr>
              <w:spacing w:line="288" w:lineRule="auto"/>
              <w:rPr>
                <w:sz w:val="24"/>
                <w:szCs w:val="24"/>
              </w:rPr>
            </w:pPr>
            <w:r w:rsidRPr="006A27A5">
              <w:rPr>
                <w:sz w:val="24"/>
                <w:szCs w:val="24"/>
              </w:rPr>
              <w:t>Исполнитель:</w:t>
            </w:r>
          </w:p>
          <w:p w14:paraId="14F23FDE" w14:textId="77777777" w:rsidR="003726E9" w:rsidRDefault="003726E9" w:rsidP="00BB77A6">
            <w:pPr>
              <w:spacing w:line="288" w:lineRule="auto"/>
              <w:rPr>
                <w:color w:val="000000"/>
                <w:sz w:val="24"/>
                <w:szCs w:val="24"/>
                <w:lang w:val="en-US"/>
              </w:rPr>
            </w:pPr>
          </w:p>
          <w:p w14:paraId="2C88F3DA" w14:textId="77777777" w:rsidR="003726E9" w:rsidRPr="006A27A5" w:rsidRDefault="003726E9" w:rsidP="00BB77A6">
            <w:pPr>
              <w:spacing w:line="288" w:lineRule="auto"/>
              <w:rPr>
                <w:color w:val="000000"/>
                <w:sz w:val="24"/>
                <w:szCs w:val="24"/>
                <w:lang w:val="en-US"/>
              </w:rPr>
            </w:pPr>
            <w:r w:rsidRPr="006A27A5">
              <w:rPr>
                <w:color w:val="000000"/>
                <w:sz w:val="24"/>
                <w:szCs w:val="24"/>
                <w:lang w:val="en-US"/>
              </w:rPr>
              <w:t>________________</w:t>
            </w:r>
          </w:p>
          <w:p w14:paraId="1CFFC19F" w14:textId="77777777" w:rsidR="003726E9" w:rsidRPr="006A27A5" w:rsidRDefault="003726E9" w:rsidP="00BB77A6">
            <w:pPr>
              <w:spacing w:line="288" w:lineRule="auto"/>
              <w:rPr>
                <w:color w:val="000000"/>
                <w:sz w:val="24"/>
                <w:szCs w:val="24"/>
              </w:rPr>
            </w:pPr>
          </w:p>
          <w:p w14:paraId="1AB3B8EC" w14:textId="77777777" w:rsidR="003726E9" w:rsidRDefault="003726E9" w:rsidP="00BB77A6">
            <w:pPr>
              <w:spacing w:line="288" w:lineRule="auto"/>
              <w:rPr>
                <w:sz w:val="24"/>
                <w:szCs w:val="24"/>
              </w:rPr>
            </w:pPr>
          </w:p>
          <w:p w14:paraId="7BC9E622" w14:textId="77777777" w:rsidR="003726E9" w:rsidRPr="006A27A5" w:rsidRDefault="003726E9" w:rsidP="00BB77A6">
            <w:pPr>
              <w:spacing w:line="288" w:lineRule="auto"/>
              <w:rPr>
                <w:sz w:val="24"/>
                <w:szCs w:val="24"/>
              </w:rPr>
            </w:pPr>
          </w:p>
          <w:p w14:paraId="0B8EB398" w14:textId="77777777" w:rsidR="003726E9" w:rsidRPr="006A27A5" w:rsidRDefault="003726E9" w:rsidP="00BB77A6">
            <w:pPr>
              <w:spacing w:line="288" w:lineRule="auto"/>
              <w:rPr>
                <w:sz w:val="24"/>
                <w:szCs w:val="24"/>
                <w:lang w:val="en-US"/>
              </w:rPr>
            </w:pPr>
            <w:r w:rsidRPr="006A27A5">
              <w:rPr>
                <w:sz w:val="24"/>
                <w:szCs w:val="24"/>
                <w:lang w:val="en-US"/>
              </w:rPr>
              <w:t>___________________</w:t>
            </w:r>
          </w:p>
          <w:p w14:paraId="7C8C90D4" w14:textId="77777777" w:rsidR="003726E9" w:rsidRPr="006A27A5" w:rsidRDefault="003726E9" w:rsidP="00BB77A6">
            <w:pPr>
              <w:spacing w:line="288" w:lineRule="auto"/>
              <w:rPr>
                <w:sz w:val="24"/>
                <w:szCs w:val="24"/>
              </w:rPr>
            </w:pPr>
          </w:p>
          <w:p w14:paraId="379D0137" w14:textId="77777777" w:rsidR="003726E9" w:rsidRPr="006A27A5" w:rsidRDefault="003726E9" w:rsidP="00BB77A6">
            <w:pPr>
              <w:spacing w:line="288" w:lineRule="auto"/>
              <w:rPr>
                <w:sz w:val="24"/>
                <w:szCs w:val="24"/>
              </w:rPr>
            </w:pPr>
          </w:p>
          <w:p w14:paraId="1D44598C" w14:textId="77777777" w:rsidR="003726E9" w:rsidRPr="006A27A5" w:rsidRDefault="003726E9" w:rsidP="00BB77A6">
            <w:pPr>
              <w:spacing w:line="288" w:lineRule="auto"/>
              <w:rPr>
                <w:sz w:val="24"/>
                <w:szCs w:val="24"/>
              </w:rPr>
            </w:pPr>
          </w:p>
          <w:p w14:paraId="622C1D09" w14:textId="77777777" w:rsidR="003726E9" w:rsidRPr="006A27A5" w:rsidRDefault="003726E9" w:rsidP="00BB77A6">
            <w:pPr>
              <w:spacing w:line="288" w:lineRule="auto"/>
              <w:rPr>
                <w:sz w:val="24"/>
                <w:szCs w:val="24"/>
              </w:rPr>
            </w:pPr>
          </w:p>
          <w:p w14:paraId="5162BF8E" w14:textId="77777777" w:rsidR="003726E9" w:rsidRPr="006A27A5" w:rsidRDefault="003726E9" w:rsidP="00BB77A6">
            <w:pPr>
              <w:spacing w:line="288" w:lineRule="auto"/>
              <w:rPr>
                <w:sz w:val="24"/>
                <w:szCs w:val="24"/>
                <w:lang w:val="en-US"/>
              </w:rPr>
            </w:pPr>
            <w:r w:rsidRPr="006A27A5">
              <w:rPr>
                <w:sz w:val="24"/>
                <w:szCs w:val="24"/>
              </w:rPr>
              <w:t>_____________________ __________</w:t>
            </w:r>
          </w:p>
          <w:p w14:paraId="545B89E5" w14:textId="77777777" w:rsidR="003726E9" w:rsidRDefault="003726E9" w:rsidP="00BB77A6">
            <w:pPr>
              <w:spacing w:line="288" w:lineRule="auto"/>
              <w:rPr>
                <w:sz w:val="24"/>
                <w:szCs w:val="24"/>
              </w:rPr>
            </w:pPr>
          </w:p>
          <w:p w14:paraId="56C5F1D4" w14:textId="77777777" w:rsidR="003726E9" w:rsidRPr="006A27A5" w:rsidRDefault="003726E9" w:rsidP="00BB77A6">
            <w:pPr>
              <w:spacing w:line="288" w:lineRule="auto"/>
              <w:rPr>
                <w:sz w:val="24"/>
                <w:szCs w:val="24"/>
              </w:rPr>
            </w:pPr>
            <w:r w:rsidRPr="006A27A5">
              <w:rPr>
                <w:sz w:val="24"/>
                <w:szCs w:val="24"/>
              </w:rPr>
              <w:t>М.П.</w:t>
            </w:r>
          </w:p>
        </w:tc>
      </w:tr>
    </w:tbl>
    <w:p w14:paraId="2E05D888" w14:textId="77777777" w:rsidR="003726E9" w:rsidRPr="00C17BA5" w:rsidRDefault="003726E9" w:rsidP="003726E9"/>
    <w:p w14:paraId="4B3EAD33" w14:textId="77777777" w:rsidR="007F3968" w:rsidRDefault="007F3968" w:rsidP="00E1739A">
      <w:pPr>
        <w:jc w:val="center"/>
        <w:rPr>
          <w:b/>
        </w:rPr>
        <w:sectPr w:rsidR="007F3968" w:rsidSect="007F3968">
          <w:footerReference w:type="default" r:id="rId27"/>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126" w:name="_МИНИМАЛЬНЫЕ_ТРЕБОВАНИЯ_ДЛЯ"/>
      <w:bookmarkStart w:id="127" w:name="_Toc511728266"/>
      <w:bookmarkEnd w:id="126"/>
      <w:r w:rsidRPr="001C18A7">
        <w:t>МИНИМАЛЬНЫЕ ТРЕБОВАН</w:t>
      </w:r>
      <w:r>
        <w:t>ИЯ ДЛЯ ПРОХОЖДЕНИЯ АККРЕДИТАЦИИ</w:t>
      </w:r>
      <w:r>
        <w:rPr>
          <w:rStyle w:val="afe"/>
          <w:b w:val="0"/>
          <w:szCs w:val="28"/>
        </w:rPr>
        <w:footnoteReference w:id="1"/>
      </w:r>
      <w:bookmarkEnd w:id="127"/>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8"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9"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0"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AB4CB2">
        <w:trPr>
          <w:trHeight w:val="234"/>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479C4B3B" w14:textId="77777777" w:rsidR="00F70556" w:rsidRPr="00A972D9" w:rsidRDefault="00F70556" w:rsidP="00F70556">
      <w:pPr>
        <w:ind w:firstLine="567"/>
        <w:jc w:val="center"/>
        <w:rPr>
          <w:b/>
          <w:sz w:val="32"/>
          <w:szCs w:val="28"/>
        </w:rPr>
      </w:pPr>
      <w:r w:rsidRPr="00A972D9">
        <w:rPr>
          <w:b/>
          <w:sz w:val="32"/>
          <w:szCs w:val="28"/>
        </w:rPr>
        <w:t xml:space="preserve">ТРЕБОВАНИЯ К ПРЕДСТАВЛЕНИЮ ИНФОРМАЦИИ </w:t>
      </w:r>
    </w:p>
    <w:p w14:paraId="51FEECAD" w14:textId="77777777" w:rsidR="00F70556" w:rsidRPr="00A972D9" w:rsidRDefault="00F70556" w:rsidP="00F70556">
      <w:pPr>
        <w:ind w:firstLine="567"/>
        <w:jc w:val="center"/>
        <w:rPr>
          <w:b/>
          <w:sz w:val="32"/>
          <w:szCs w:val="28"/>
        </w:rPr>
      </w:pPr>
      <w:r w:rsidRPr="00A972D9">
        <w:rPr>
          <w:b/>
          <w:sz w:val="32"/>
          <w:szCs w:val="28"/>
        </w:rPr>
        <w:t>НА АККРЕДИТАЦИЮ</w:t>
      </w:r>
    </w:p>
    <w:p w14:paraId="3BCA854F" w14:textId="77777777" w:rsidR="00F70556" w:rsidRPr="00B85548" w:rsidRDefault="00F70556" w:rsidP="00F70556">
      <w:pPr>
        <w:ind w:firstLine="709"/>
        <w:jc w:val="both"/>
        <w:rPr>
          <w:sz w:val="24"/>
          <w:szCs w:val="24"/>
        </w:rPr>
      </w:pPr>
    </w:p>
    <w:p w14:paraId="63690715" w14:textId="77777777" w:rsidR="00F70556" w:rsidRPr="00B85548" w:rsidRDefault="00F70556" w:rsidP="00F70556">
      <w:pPr>
        <w:ind w:firstLine="709"/>
        <w:jc w:val="both"/>
        <w:rPr>
          <w:b/>
          <w:sz w:val="24"/>
          <w:szCs w:val="24"/>
        </w:rPr>
      </w:pPr>
      <w:r w:rsidRPr="00B85548">
        <w:rPr>
          <w:b/>
          <w:sz w:val="24"/>
          <w:szCs w:val="24"/>
        </w:rPr>
        <w:t xml:space="preserve">1. Язык представления документов на аккредитацию. </w:t>
      </w:r>
    </w:p>
    <w:p w14:paraId="4F41933C" w14:textId="77777777" w:rsidR="00F70556" w:rsidRPr="00B85548" w:rsidRDefault="00F70556" w:rsidP="00F7055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21BA4023" w14:textId="77777777" w:rsidR="00F70556" w:rsidRPr="00B85548" w:rsidRDefault="00F70556" w:rsidP="00F70556">
      <w:pPr>
        <w:ind w:firstLine="709"/>
        <w:jc w:val="both"/>
        <w:rPr>
          <w:sz w:val="24"/>
          <w:szCs w:val="24"/>
        </w:rPr>
      </w:pPr>
    </w:p>
    <w:p w14:paraId="013B424E" w14:textId="77777777" w:rsidR="00F70556" w:rsidRPr="00B85548" w:rsidRDefault="00F70556" w:rsidP="00F7055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596B57AB" w14:textId="77777777" w:rsidR="00F70556" w:rsidRPr="00B85548" w:rsidRDefault="00F70556" w:rsidP="00F7055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060F10D8" w14:textId="77777777" w:rsidR="00F70556" w:rsidRPr="00B85548" w:rsidRDefault="00F70556" w:rsidP="00F70556">
      <w:pPr>
        <w:ind w:firstLine="709"/>
        <w:jc w:val="both"/>
        <w:rPr>
          <w:sz w:val="24"/>
          <w:szCs w:val="24"/>
        </w:rPr>
      </w:pPr>
      <w:r w:rsidRPr="00B85548">
        <w:rPr>
          <w:sz w:val="24"/>
          <w:szCs w:val="24"/>
        </w:rPr>
        <w:t xml:space="preserve">Анкета-заявка по установленной форме; </w:t>
      </w:r>
    </w:p>
    <w:p w14:paraId="0B05E59F" w14:textId="77777777" w:rsidR="00F70556" w:rsidRPr="00B85548" w:rsidRDefault="00F70556" w:rsidP="00F7055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7C46AC3F" w14:textId="77777777" w:rsidR="00F70556" w:rsidRPr="00B85548" w:rsidRDefault="00F70556" w:rsidP="00F7055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3E4AE286" w14:textId="77777777" w:rsidR="00F70556" w:rsidRPr="00B85548" w:rsidRDefault="00F70556" w:rsidP="00F70556">
      <w:pPr>
        <w:ind w:firstLine="709"/>
        <w:jc w:val="both"/>
        <w:rPr>
          <w:sz w:val="24"/>
          <w:szCs w:val="24"/>
        </w:rPr>
      </w:pPr>
    </w:p>
    <w:p w14:paraId="59E10F69" w14:textId="77777777" w:rsidR="00F70556" w:rsidRPr="00B85548" w:rsidRDefault="00F70556" w:rsidP="00F70556">
      <w:pPr>
        <w:ind w:firstLine="709"/>
        <w:jc w:val="both"/>
        <w:rPr>
          <w:b/>
          <w:sz w:val="24"/>
          <w:szCs w:val="24"/>
        </w:rPr>
      </w:pPr>
      <w:r w:rsidRPr="00B85548">
        <w:rPr>
          <w:b/>
          <w:sz w:val="24"/>
          <w:szCs w:val="24"/>
        </w:rPr>
        <w:t>3. Прилагаемые к анкете-заявке документы.</w:t>
      </w:r>
    </w:p>
    <w:p w14:paraId="2A191C18" w14:textId="77777777" w:rsidR="00F70556" w:rsidRPr="00B85548" w:rsidRDefault="00F70556" w:rsidP="00F7055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20577C3E" w14:textId="77777777" w:rsidR="00F70556" w:rsidRPr="00B85548" w:rsidRDefault="00F70556" w:rsidP="00F70556">
      <w:pPr>
        <w:ind w:firstLine="709"/>
        <w:jc w:val="both"/>
        <w:rPr>
          <w:sz w:val="24"/>
          <w:szCs w:val="24"/>
        </w:rPr>
      </w:pPr>
      <w:r w:rsidRPr="00B85548">
        <w:rPr>
          <w:sz w:val="24"/>
          <w:szCs w:val="24"/>
        </w:rPr>
        <w:t>3.1. Регистрационные и иные документы.</w:t>
      </w:r>
    </w:p>
    <w:p w14:paraId="574620DA" w14:textId="77777777" w:rsidR="00F70556" w:rsidRPr="00B85548" w:rsidRDefault="00F70556" w:rsidP="00F70556">
      <w:pPr>
        <w:ind w:firstLine="709"/>
        <w:jc w:val="both"/>
        <w:rPr>
          <w:sz w:val="24"/>
          <w:szCs w:val="24"/>
        </w:rPr>
      </w:pPr>
      <w:r w:rsidRPr="00B85548">
        <w:rPr>
          <w:sz w:val="24"/>
          <w:szCs w:val="24"/>
        </w:rPr>
        <w:t xml:space="preserve">3.1.1. Для резидентов Российской Федерации — юридических лиц: </w:t>
      </w:r>
    </w:p>
    <w:p w14:paraId="38672C3A"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69188F86"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E46FB71"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3429103E"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660ED79"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6F82F15A" w14:textId="77777777" w:rsidR="00F70556" w:rsidRPr="00B85548" w:rsidRDefault="00F70556" w:rsidP="00F7055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D7204F5" w14:textId="77777777" w:rsidR="00F70556" w:rsidRPr="00B85548" w:rsidRDefault="00F70556" w:rsidP="00F70556">
      <w:pPr>
        <w:ind w:firstLine="709"/>
        <w:jc w:val="both"/>
        <w:rPr>
          <w:sz w:val="24"/>
          <w:szCs w:val="24"/>
        </w:rPr>
      </w:pPr>
      <w:r w:rsidRPr="00B85548">
        <w:rPr>
          <w:sz w:val="24"/>
          <w:szCs w:val="24"/>
        </w:rPr>
        <w:t>Требования к представлению информации на аккредитацию.</w:t>
      </w:r>
    </w:p>
    <w:p w14:paraId="6A34D6D6" w14:textId="77777777" w:rsidR="00F70556" w:rsidRPr="00B85548" w:rsidRDefault="00F70556" w:rsidP="00F7055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125858">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125858">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125858">
      <w:pPr>
        <w:pStyle w:val="afff4"/>
        <w:numPr>
          <w:ilvl w:val="0"/>
          <w:numId w:val="41"/>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125858">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125858">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125858">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28"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128"/>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125858">
      <w:pPr>
        <w:pStyle w:val="afff4"/>
        <w:numPr>
          <w:ilvl w:val="0"/>
          <w:numId w:val="32"/>
        </w:numPr>
        <w:ind w:left="1560"/>
        <w:contextualSpacing w:val="0"/>
      </w:pPr>
      <w:r w:rsidRPr="00EF2A21">
        <w:t>20___ год  - _______ тыс. руб.;</w:t>
      </w:r>
    </w:p>
    <w:p w14:paraId="4868B179" w14:textId="77777777" w:rsidR="00FD4D22" w:rsidRPr="00EF2A21" w:rsidRDefault="00FD4D22" w:rsidP="00125858">
      <w:pPr>
        <w:pStyle w:val="afff4"/>
        <w:numPr>
          <w:ilvl w:val="0"/>
          <w:numId w:val="32"/>
        </w:numPr>
        <w:ind w:left="1560"/>
        <w:contextualSpacing w:val="0"/>
      </w:pPr>
      <w:r w:rsidRPr="00EF2A21">
        <w:t>20___ год  - _______ тыс. руб.;</w:t>
      </w:r>
    </w:p>
    <w:p w14:paraId="736D3CBB" w14:textId="77777777" w:rsidR="00FD4D22" w:rsidRPr="00EF2A21" w:rsidRDefault="00FD4D22" w:rsidP="00125858">
      <w:pPr>
        <w:pStyle w:val="afff4"/>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129" w:name="_Ref391375476"/>
      <w:bookmarkStart w:id="130" w:name="_Ref391375597"/>
      <w:bookmarkStart w:id="131" w:name="_Toc392326437"/>
      <w:bookmarkStart w:id="132" w:name="_Toc392495198"/>
      <w:bookmarkStart w:id="133" w:name="_Toc392595026"/>
      <w:bookmarkStart w:id="134" w:name="_Toc392610538"/>
      <w:bookmarkStart w:id="135" w:name="_Toc393989340"/>
      <w:bookmarkStart w:id="136" w:name="_Toc393888125"/>
      <w:bookmarkStart w:id="137" w:name="_Toc398807148"/>
      <w:bookmarkStart w:id="138" w:name="_Ref391310895"/>
      <w:bookmarkStart w:id="139" w:name="_Ref391194808"/>
      <w:r w:rsidR="00E92609" w:rsidRPr="00E92609">
        <w:rPr>
          <w:b/>
          <w:sz w:val="24"/>
          <w:szCs w:val="24"/>
        </w:rPr>
        <w:t>ФОРМА ПРЕДСТАВЛЕНИЯ ИНФОРМАЦИИ О ЦЕПОЧКЕ СОБСТВЕННИКОВ, ВКЛЮЧАЯ КОНЕЧНЫХ БЕНЕФИЦИАРОВ</w:t>
      </w:r>
      <w:bookmarkEnd w:id="129"/>
      <w:bookmarkEnd w:id="130"/>
      <w:bookmarkEnd w:id="131"/>
      <w:bookmarkEnd w:id="132"/>
      <w:bookmarkEnd w:id="133"/>
      <w:bookmarkEnd w:id="134"/>
      <w:bookmarkEnd w:id="135"/>
      <w:bookmarkEnd w:id="136"/>
      <w:bookmarkEnd w:id="137"/>
      <w:r w:rsidRPr="00C11555">
        <w:rPr>
          <w:rStyle w:val="afe"/>
          <w:b/>
          <w:bCs/>
          <w:caps/>
          <w:szCs w:val="24"/>
        </w:rPr>
        <w:footnoteReference w:id="7"/>
      </w:r>
    </w:p>
    <w:bookmarkEnd w:id="138"/>
    <w:bookmarkEnd w:id="139"/>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40" w:name="_Ref392931988"/>
      <w:bookmarkStart w:id="141" w:name="_Toc392326438"/>
      <w:bookmarkStart w:id="142" w:name="_Toc392495199"/>
      <w:bookmarkStart w:id="143" w:name="_Toc392595027"/>
      <w:bookmarkStart w:id="144" w:name="_Toc392610539"/>
      <w:bookmarkStart w:id="145" w:name="_Toc393989341"/>
      <w:bookmarkStart w:id="146" w:name="_Toc393888126"/>
      <w:r w:rsidRPr="00C11555">
        <w:rPr>
          <w:b/>
          <w:bCs/>
          <w:color w:val="000000"/>
          <w:spacing w:val="36"/>
          <w:szCs w:val="22"/>
        </w:rPr>
        <w:t>конец формы</w:t>
      </w:r>
      <w:bookmarkEnd w:id="140"/>
      <w:bookmarkEnd w:id="141"/>
      <w:bookmarkEnd w:id="142"/>
      <w:bookmarkEnd w:id="143"/>
      <w:bookmarkEnd w:id="144"/>
      <w:bookmarkEnd w:id="145"/>
      <w:bookmarkEnd w:id="146"/>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b"/>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1"/>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47" w:name="_Toc398807152"/>
      <w:bookmarkStart w:id="148" w:name="_GoBack"/>
      <w:bookmarkEnd w:id="147"/>
      <w:bookmarkEnd w:id="148"/>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807E3" w14:textId="77777777" w:rsidR="00C25E60" w:rsidRDefault="00C25E60">
      <w:r>
        <w:separator/>
      </w:r>
    </w:p>
  </w:endnote>
  <w:endnote w:type="continuationSeparator" w:id="0">
    <w:p w14:paraId="47322398" w14:textId="77777777" w:rsidR="00C25E60" w:rsidRDefault="00C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C25E60" w:rsidRDefault="00C25E60">
        <w:pPr>
          <w:pStyle w:val="af4"/>
          <w:jc w:val="right"/>
        </w:pPr>
        <w:r>
          <w:fldChar w:fldCharType="begin"/>
        </w:r>
        <w:r>
          <w:instrText>PAGE   \* MERGEFORMAT</w:instrText>
        </w:r>
        <w:r>
          <w:fldChar w:fldCharType="separate"/>
        </w:r>
        <w:r w:rsidR="001A13D9">
          <w:rPr>
            <w:noProof/>
          </w:rPr>
          <w:t>31</w:t>
        </w:r>
        <w:r>
          <w:fldChar w:fldCharType="end"/>
        </w:r>
      </w:p>
    </w:sdtContent>
  </w:sdt>
  <w:p w14:paraId="252E9E1C" w14:textId="77777777" w:rsidR="00C25E60" w:rsidRDefault="00C25E6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Content>
      <w:p w14:paraId="3150B0A0" w14:textId="77777777" w:rsidR="00C25E60" w:rsidRDefault="00C25E60">
        <w:pPr>
          <w:pStyle w:val="af4"/>
          <w:jc w:val="right"/>
        </w:pPr>
        <w:r>
          <w:fldChar w:fldCharType="begin"/>
        </w:r>
        <w:r>
          <w:instrText>PAGE   \* MERGEFORMAT</w:instrText>
        </w:r>
        <w:r>
          <w:fldChar w:fldCharType="separate"/>
        </w:r>
        <w:r w:rsidR="001A13D9">
          <w:rPr>
            <w:noProof/>
          </w:rPr>
          <w:t>39</w:t>
        </w:r>
        <w:r>
          <w:fldChar w:fldCharType="end"/>
        </w:r>
      </w:p>
    </w:sdtContent>
  </w:sdt>
  <w:p w14:paraId="7F94C516" w14:textId="77777777" w:rsidR="00C25E60" w:rsidRPr="00BF3C31" w:rsidRDefault="00C25E60">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C25E60" w:rsidRDefault="00C25E60">
        <w:pPr>
          <w:pStyle w:val="af4"/>
          <w:jc w:val="right"/>
        </w:pPr>
        <w:r>
          <w:fldChar w:fldCharType="begin"/>
        </w:r>
        <w:r>
          <w:instrText>PAGE   \* MERGEFORMAT</w:instrText>
        </w:r>
        <w:r>
          <w:fldChar w:fldCharType="separate"/>
        </w:r>
        <w:r w:rsidR="001A13D9">
          <w:rPr>
            <w:noProof/>
          </w:rPr>
          <w:t>58</w:t>
        </w:r>
        <w:r>
          <w:fldChar w:fldCharType="end"/>
        </w:r>
      </w:p>
    </w:sdtContent>
  </w:sdt>
  <w:p w14:paraId="01139DCF" w14:textId="77777777" w:rsidR="00C25E60" w:rsidRPr="00BF3C31" w:rsidRDefault="00C25E60">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79D23" w14:textId="77777777" w:rsidR="00C25E60" w:rsidRDefault="00C25E60">
      <w:r>
        <w:separator/>
      </w:r>
    </w:p>
  </w:footnote>
  <w:footnote w:type="continuationSeparator" w:id="0">
    <w:p w14:paraId="54D18504" w14:textId="77777777" w:rsidR="00C25E60" w:rsidRDefault="00C25E60">
      <w:r>
        <w:continuationSeparator/>
      </w:r>
    </w:p>
  </w:footnote>
  <w:footnote w:id="1">
    <w:p w14:paraId="5C62CD9F" w14:textId="77777777" w:rsidR="00C25E60" w:rsidRPr="001C18A7" w:rsidRDefault="00C25E60"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C25E60" w:rsidRPr="001C18A7" w:rsidRDefault="00C25E60"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C25E60" w:rsidRPr="00FD4D22" w:rsidRDefault="00C25E60"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C25E60" w:rsidRPr="00FD4D22" w:rsidRDefault="00C25E60"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C25E60" w:rsidRPr="00FD4D22" w:rsidRDefault="00C25E60"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C25E60" w:rsidRPr="0023770D" w:rsidRDefault="00C25E60"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C25E60" w:rsidRDefault="00C25E60"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C25E60" w:rsidRPr="00622EE4" w:rsidRDefault="00C25E60"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C25E60" w:rsidRDefault="00C25E6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C25E60" w:rsidRDefault="00C25E6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C25E60" w:rsidRPr="004B3179" w:rsidRDefault="00C25E60">
    <w:pPr>
      <w:pStyle w:val="ab"/>
      <w:rPr>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25E60" w:rsidRDefault="00C25E60"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8A9CEE1A"/>
    <w:name w:val="WW8Num17"/>
    <w:lvl w:ilvl="0">
      <w:start w:val="1"/>
      <w:numFmt w:val="decimal"/>
      <w:lvlText w:val="%1."/>
      <w:lvlJc w:val="left"/>
      <w:pPr>
        <w:tabs>
          <w:tab w:val="num" w:pos="1050"/>
        </w:tabs>
        <w:ind w:left="1050" w:hanging="1050"/>
      </w:pPr>
      <w:rPr>
        <w:b/>
      </w:rPr>
    </w:lvl>
    <w:lvl w:ilvl="1">
      <w:start w:val="1"/>
      <w:numFmt w:val="decimal"/>
      <w:lvlText w:val="%1.%2."/>
      <w:lvlJc w:val="left"/>
      <w:pPr>
        <w:tabs>
          <w:tab w:val="num" w:pos="1631"/>
        </w:tabs>
        <w:ind w:left="1631" w:hanging="1050"/>
      </w:pPr>
      <w:rPr>
        <w:b/>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2004A2D"/>
    <w:multiLevelType w:val="hybridMultilevel"/>
    <w:tmpl w:val="90FCBA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CB78A8"/>
    <w:multiLevelType w:val="hybridMultilevel"/>
    <w:tmpl w:val="3E90808C"/>
    <w:lvl w:ilvl="0" w:tplc="C3FAD3BE">
      <w:start w:val="1"/>
      <w:numFmt w:val="bullet"/>
      <w:lvlText w:val=""/>
      <w:lvlJc w:val="left"/>
      <w:pPr>
        <w:ind w:left="153" w:hanging="360"/>
      </w:pPr>
      <w:rPr>
        <w:rFonts w:ascii="Symbol" w:hAnsi="Symbol" w:hint="default"/>
        <w:sz w:val="16"/>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035010"/>
    <w:multiLevelType w:val="hybridMultilevel"/>
    <w:tmpl w:val="90FCBA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258F29B1"/>
    <w:multiLevelType w:val="hybridMultilevel"/>
    <w:tmpl w:val="0EC29D7E"/>
    <w:lvl w:ilvl="0" w:tplc="125475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5C2FA6"/>
    <w:multiLevelType w:val="multilevel"/>
    <w:tmpl w:val="9BF47F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14524F0"/>
    <w:multiLevelType w:val="hybridMultilevel"/>
    <w:tmpl w:val="5EF6634E"/>
    <w:lvl w:ilvl="0" w:tplc="728E449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D434F8C"/>
    <w:multiLevelType w:val="hybridMultilevel"/>
    <w:tmpl w:val="3B0817B4"/>
    <w:lvl w:ilvl="0" w:tplc="C3FAD3BE">
      <w:start w:val="1"/>
      <w:numFmt w:val="bullet"/>
      <w:lvlText w:val=""/>
      <w:lvlJc w:val="left"/>
      <w:pPr>
        <w:ind w:left="152" w:hanging="360"/>
      </w:pPr>
      <w:rPr>
        <w:rFonts w:ascii="Symbol" w:hAnsi="Symbol" w:hint="default"/>
        <w:sz w:val="16"/>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0"/>
  </w:num>
  <w:num w:numId="4">
    <w:abstractNumId w:val="1"/>
  </w:num>
  <w:num w:numId="5">
    <w:abstractNumId w:val="16"/>
  </w:num>
  <w:num w:numId="6">
    <w:abstractNumId w:val="2"/>
  </w:num>
  <w:num w:numId="7">
    <w:abstractNumId w:val="12"/>
  </w:num>
  <w:num w:numId="8">
    <w:abstractNumId w:val="30"/>
  </w:num>
  <w:num w:numId="9">
    <w:abstractNumId w:val="31"/>
  </w:num>
  <w:num w:numId="10">
    <w:abstractNumId w:val="48"/>
  </w:num>
  <w:num w:numId="11">
    <w:abstractNumId w:val="29"/>
  </w:num>
  <w:num w:numId="12">
    <w:abstractNumId w:val="24"/>
  </w:num>
  <w:num w:numId="13">
    <w:abstractNumId w:val="10"/>
  </w:num>
  <w:num w:numId="14">
    <w:abstractNumId w:val="4"/>
  </w:num>
  <w:num w:numId="15">
    <w:abstractNumId w:val="50"/>
  </w:num>
  <w:num w:numId="16">
    <w:abstractNumId w:val="18"/>
  </w:num>
  <w:num w:numId="17">
    <w:abstractNumId w:val="36"/>
  </w:num>
  <w:num w:numId="18">
    <w:abstractNumId w:val="43"/>
  </w:num>
  <w:num w:numId="19">
    <w:abstractNumId w:val="6"/>
  </w:num>
  <w:num w:numId="20">
    <w:abstractNumId w:val="17"/>
  </w:num>
  <w:num w:numId="21">
    <w:abstractNumId w:val="49"/>
  </w:num>
  <w:num w:numId="22">
    <w:abstractNumId w:val="23"/>
  </w:num>
  <w:num w:numId="23">
    <w:abstractNumId w:val="14"/>
  </w:num>
  <w:num w:numId="24">
    <w:abstractNumId w:val="41"/>
  </w:num>
  <w:num w:numId="25">
    <w:abstractNumId w:val="44"/>
  </w:num>
  <w:num w:numId="26">
    <w:abstractNumId w:val="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8"/>
  </w:num>
  <w:num w:numId="30">
    <w:abstractNumId w:val="45"/>
  </w:num>
  <w:num w:numId="31">
    <w:abstractNumId w:val="46"/>
  </w:num>
  <w:num w:numId="32">
    <w:abstractNumId w:val="11"/>
  </w:num>
  <w:num w:numId="33">
    <w:abstractNumId w:val="42"/>
  </w:num>
  <w:num w:numId="34">
    <w:abstractNumId w:val="39"/>
  </w:num>
  <w:num w:numId="35">
    <w:abstractNumId w:val="35"/>
  </w:num>
  <w:num w:numId="36">
    <w:abstractNumId w:val="7"/>
  </w:num>
  <w:num w:numId="37">
    <w:abstractNumId w:val="27"/>
  </w:num>
  <w:num w:numId="38">
    <w:abstractNumId w:val="28"/>
  </w:num>
  <w:num w:numId="39">
    <w:abstractNumId w:val="25"/>
  </w:num>
  <w:num w:numId="40">
    <w:abstractNumId w:val="40"/>
  </w:num>
  <w:num w:numId="41">
    <w:abstractNumId w:val="34"/>
  </w:num>
  <w:num w:numId="42">
    <w:abstractNumId w:val="47"/>
  </w:num>
  <w:num w:numId="43">
    <w:abstractNumId w:val="53"/>
  </w:num>
  <w:num w:numId="44">
    <w:abstractNumId w:val="5"/>
  </w:num>
  <w:num w:numId="45">
    <w:abstractNumId w:val="51"/>
  </w:num>
  <w:num w:numId="46">
    <w:abstractNumId w:val="26"/>
  </w:num>
  <w:num w:numId="47">
    <w:abstractNumId w:val="15"/>
  </w:num>
  <w:num w:numId="48">
    <w:abstractNumId w:val="52"/>
  </w:num>
  <w:num w:numId="49">
    <w:abstractNumId w:val="33"/>
  </w:num>
  <w:num w:numId="50">
    <w:abstractNumId w:val="13"/>
  </w:num>
  <w:num w:numId="51">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19"/>
  </w:num>
  <w:num w:numId="5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4BC"/>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21D4"/>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4C92"/>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59BB"/>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1229"/>
    <w:rsid w:val="001A13D9"/>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453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573AD"/>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00A"/>
    <w:rsid w:val="002E6C36"/>
    <w:rsid w:val="002E7D6F"/>
    <w:rsid w:val="002F0885"/>
    <w:rsid w:val="002F09B6"/>
    <w:rsid w:val="002F2B45"/>
    <w:rsid w:val="002F3002"/>
    <w:rsid w:val="002F41D1"/>
    <w:rsid w:val="002F5717"/>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26E9"/>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A7BA4"/>
    <w:rsid w:val="003A7FA4"/>
    <w:rsid w:val="003B122A"/>
    <w:rsid w:val="003B1354"/>
    <w:rsid w:val="003B265E"/>
    <w:rsid w:val="003B36BB"/>
    <w:rsid w:val="003C01DD"/>
    <w:rsid w:val="003C07E4"/>
    <w:rsid w:val="003C17CA"/>
    <w:rsid w:val="003C31EC"/>
    <w:rsid w:val="003C3AED"/>
    <w:rsid w:val="003C4462"/>
    <w:rsid w:val="003C47D7"/>
    <w:rsid w:val="003D19BB"/>
    <w:rsid w:val="003D3B6B"/>
    <w:rsid w:val="003D5A70"/>
    <w:rsid w:val="003D70FC"/>
    <w:rsid w:val="003E19A1"/>
    <w:rsid w:val="003E502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61CB"/>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5C1C"/>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5C9C"/>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763"/>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016"/>
    <w:rsid w:val="0070089E"/>
    <w:rsid w:val="00700C0B"/>
    <w:rsid w:val="0070453D"/>
    <w:rsid w:val="0070601A"/>
    <w:rsid w:val="007060CF"/>
    <w:rsid w:val="00706C33"/>
    <w:rsid w:val="00710FCE"/>
    <w:rsid w:val="00711CC0"/>
    <w:rsid w:val="007125A0"/>
    <w:rsid w:val="00715D94"/>
    <w:rsid w:val="00716773"/>
    <w:rsid w:val="00717ABA"/>
    <w:rsid w:val="00717D05"/>
    <w:rsid w:val="00720037"/>
    <w:rsid w:val="0072197D"/>
    <w:rsid w:val="00727124"/>
    <w:rsid w:val="007271B1"/>
    <w:rsid w:val="0073078E"/>
    <w:rsid w:val="007317BD"/>
    <w:rsid w:val="007376F6"/>
    <w:rsid w:val="00743447"/>
    <w:rsid w:val="00743D1D"/>
    <w:rsid w:val="007519AF"/>
    <w:rsid w:val="00752300"/>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096A"/>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D7CD6"/>
    <w:rsid w:val="007E01E5"/>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58C"/>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2E45"/>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96748"/>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20BA"/>
    <w:rsid w:val="0090302D"/>
    <w:rsid w:val="00903ED8"/>
    <w:rsid w:val="00904FDA"/>
    <w:rsid w:val="0090502A"/>
    <w:rsid w:val="0090798B"/>
    <w:rsid w:val="00911F32"/>
    <w:rsid w:val="00912484"/>
    <w:rsid w:val="009159D0"/>
    <w:rsid w:val="00915D17"/>
    <w:rsid w:val="00916D01"/>
    <w:rsid w:val="00920A35"/>
    <w:rsid w:val="00921D11"/>
    <w:rsid w:val="009231C9"/>
    <w:rsid w:val="0092496E"/>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03B2"/>
    <w:rsid w:val="009A37D0"/>
    <w:rsid w:val="009A3F25"/>
    <w:rsid w:val="009A4563"/>
    <w:rsid w:val="009A48A0"/>
    <w:rsid w:val="009A4D0A"/>
    <w:rsid w:val="009B29EB"/>
    <w:rsid w:val="009B367B"/>
    <w:rsid w:val="009B4C90"/>
    <w:rsid w:val="009B7D88"/>
    <w:rsid w:val="009C02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776F7"/>
    <w:rsid w:val="00A8014E"/>
    <w:rsid w:val="00A8099E"/>
    <w:rsid w:val="00A825A0"/>
    <w:rsid w:val="00A826BB"/>
    <w:rsid w:val="00A841E8"/>
    <w:rsid w:val="00A84F34"/>
    <w:rsid w:val="00A85443"/>
    <w:rsid w:val="00A87136"/>
    <w:rsid w:val="00A87901"/>
    <w:rsid w:val="00A903ED"/>
    <w:rsid w:val="00A92C12"/>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4CB2"/>
    <w:rsid w:val="00AB501E"/>
    <w:rsid w:val="00AB518D"/>
    <w:rsid w:val="00AB522E"/>
    <w:rsid w:val="00AB5321"/>
    <w:rsid w:val="00AB5800"/>
    <w:rsid w:val="00AB7347"/>
    <w:rsid w:val="00AB77BF"/>
    <w:rsid w:val="00AC072B"/>
    <w:rsid w:val="00AC6AA9"/>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1FAE"/>
    <w:rsid w:val="00B228B6"/>
    <w:rsid w:val="00B23CF6"/>
    <w:rsid w:val="00B2412F"/>
    <w:rsid w:val="00B24864"/>
    <w:rsid w:val="00B2629E"/>
    <w:rsid w:val="00B3231D"/>
    <w:rsid w:val="00B338D7"/>
    <w:rsid w:val="00B3732C"/>
    <w:rsid w:val="00B3776E"/>
    <w:rsid w:val="00B40333"/>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7A6"/>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175A0"/>
    <w:rsid w:val="00C20CF1"/>
    <w:rsid w:val="00C21980"/>
    <w:rsid w:val="00C23A90"/>
    <w:rsid w:val="00C23D3F"/>
    <w:rsid w:val="00C255AB"/>
    <w:rsid w:val="00C25790"/>
    <w:rsid w:val="00C2580C"/>
    <w:rsid w:val="00C25B51"/>
    <w:rsid w:val="00C25E60"/>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506"/>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C7EB1"/>
    <w:rsid w:val="00CD08FF"/>
    <w:rsid w:val="00CD5ED0"/>
    <w:rsid w:val="00CD6CC8"/>
    <w:rsid w:val="00CE33F7"/>
    <w:rsid w:val="00CE3877"/>
    <w:rsid w:val="00CE6CF3"/>
    <w:rsid w:val="00CE6EE1"/>
    <w:rsid w:val="00CE73B2"/>
    <w:rsid w:val="00CF065B"/>
    <w:rsid w:val="00CF0A9E"/>
    <w:rsid w:val="00CF0E33"/>
    <w:rsid w:val="00CF114A"/>
    <w:rsid w:val="00CF12F5"/>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187E"/>
    <w:rsid w:val="00D332DE"/>
    <w:rsid w:val="00D33919"/>
    <w:rsid w:val="00D340AF"/>
    <w:rsid w:val="00D40A9A"/>
    <w:rsid w:val="00D41A2F"/>
    <w:rsid w:val="00D42C7B"/>
    <w:rsid w:val="00D4306D"/>
    <w:rsid w:val="00D4395E"/>
    <w:rsid w:val="00D43AE9"/>
    <w:rsid w:val="00D440C3"/>
    <w:rsid w:val="00D44EF9"/>
    <w:rsid w:val="00D45235"/>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B7712"/>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37F6"/>
    <w:rsid w:val="00E56F0C"/>
    <w:rsid w:val="00E5738C"/>
    <w:rsid w:val="00E622D1"/>
    <w:rsid w:val="00E62D21"/>
    <w:rsid w:val="00E63D32"/>
    <w:rsid w:val="00E63FC7"/>
    <w:rsid w:val="00E65C86"/>
    <w:rsid w:val="00E67609"/>
    <w:rsid w:val="00E705B0"/>
    <w:rsid w:val="00E70B25"/>
    <w:rsid w:val="00E714CC"/>
    <w:rsid w:val="00E71F07"/>
    <w:rsid w:val="00E73239"/>
    <w:rsid w:val="00E73B33"/>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4B2"/>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1DF5"/>
    <w:rsid w:val="00F62AB4"/>
    <w:rsid w:val="00F631BD"/>
    <w:rsid w:val="00F636C7"/>
    <w:rsid w:val="00F64649"/>
    <w:rsid w:val="00F657DA"/>
    <w:rsid w:val="00F6680B"/>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64B4B5"/>
  <w15:docId w15:val="{26F87926-A54C-467D-A631-9CF90B56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mailto:asi@as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image" Target="media/image1.wmf"/><Relationship Id="rId29" Type="http://schemas.openxmlformats.org/officeDocument/2006/relationships/hyperlink" Target="http://www.zakupki.gov.ru/epz/dishonestsupplier/dishonestSuppliersQuickSearch/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3.xml"/><Relationship Id="rId28" Type="http://schemas.openxmlformats.org/officeDocument/2006/relationships/hyperlink" Target="http://zakupki.gov.ru/223/dishonest/public/supplier-search.html"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image" Target="media/image2.png"/><Relationship Id="rId27" Type="http://schemas.openxmlformats.org/officeDocument/2006/relationships/footer" Target="footer3.xml"/><Relationship Id="rId30" Type="http://schemas.openxmlformats.org/officeDocument/2006/relationships/hyperlink" Target="http://rnp.fas.gov.ru/Default.aspx"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496B-272F-43A9-B15C-B479278A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60</Pages>
  <Words>22600</Words>
  <Characters>128822</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151120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18</cp:revision>
  <cp:lastPrinted>2018-04-17T08:40:00Z</cp:lastPrinted>
  <dcterms:created xsi:type="dcterms:W3CDTF">2018-04-11T14:05:00Z</dcterms:created>
  <dcterms:modified xsi:type="dcterms:W3CDTF">2018-04-17T14:55:00Z</dcterms:modified>
</cp:coreProperties>
</file>