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22FA0642" w14:textId="582D8429" w:rsidR="00335E29" w:rsidRPr="00AC7514" w:rsidRDefault="009B7D88" w:rsidP="00335E29">
      <w:pPr>
        <w:pStyle w:val="aff0"/>
        <w:spacing w:line="276"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AC7514">
        <w:rPr>
          <w:b/>
          <w:sz w:val="28"/>
          <w:szCs w:val="28"/>
        </w:rPr>
        <w:t>на предоставление услуг виртуальной инфраструктуры (</w:t>
      </w:r>
      <w:r w:rsidR="00AC7514" w:rsidRPr="00AC7514">
        <w:rPr>
          <w:b/>
          <w:sz w:val="28"/>
          <w:szCs w:val="28"/>
        </w:rPr>
        <w:t>IAAS</w:t>
      </w:r>
      <w:r w:rsidR="00AC7514" w:rsidRPr="009B465A">
        <w:rPr>
          <w:b/>
          <w:sz w:val="28"/>
          <w:szCs w:val="28"/>
        </w:rPr>
        <w:t>)</w:t>
      </w:r>
      <w:r w:rsidR="00AC7514" w:rsidRPr="00AC7514">
        <w:rPr>
          <w:b/>
          <w:sz w:val="28"/>
          <w:szCs w:val="28"/>
        </w:rPr>
        <w:t xml:space="preserve"> </w:t>
      </w:r>
      <w:r w:rsidR="00AC7514">
        <w:rPr>
          <w:b/>
          <w:sz w:val="28"/>
          <w:szCs w:val="28"/>
        </w:rPr>
        <w:t>для нужд Агентства стратегических инициатив</w:t>
      </w:r>
    </w:p>
    <w:p w14:paraId="3BA651CE" w14:textId="64B5869C" w:rsidR="0096091F" w:rsidRDefault="0096091F" w:rsidP="00335E29">
      <w:pPr>
        <w:pStyle w:val="aff0"/>
        <w:spacing w:line="288" w:lineRule="auto"/>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706CA00F" w:rsidR="00706C33" w:rsidRPr="00F85CCE"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AC7514" w:rsidRPr="00C53C08">
          <w:rPr>
            <w:rStyle w:val="a9"/>
            <w:szCs w:val="24"/>
          </w:rPr>
          <w:t>http://</w:t>
        </w:r>
        <w:r w:rsidR="00AC7514" w:rsidRPr="00C53C08">
          <w:rPr>
            <w:rStyle w:val="a9"/>
            <w:szCs w:val="24"/>
            <w:lang w:val="en-US"/>
          </w:rPr>
          <w:t>utp</w:t>
        </w:r>
        <w:r w:rsidR="00AC7514" w:rsidRPr="00AC7514">
          <w:rPr>
            <w:rStyle w:val="a9"/>
            <w:szCs w:val="24"/>
          </w:rPr>
          <w:t>.</w:t>
        </w:r>
        <w:r w:rsidR="00AC7514" w:rsidRPr="00C53C08">
          <w:rPr>
            <w:rStyle w:val="a9"/>
            <w:szCs w:val="24"/>
            <w:lang w:val="en-US"/>
          </w:rPr>
          <w:t>sberbank</w:t>
        </w:r>
        <w:r w:rsidR="00AC7514" w:rsidRPr="00C53C08">
          <w:rPr>
            <w:rStyle w:val="a9"/>
            <w:szCs w:val="24"/>
          </w:rPr>
          <w:t>-</w:t>
        </w:r>
        <w:r w:rsidR="00AC7514" w:rsidRPr="00C53C08">
          <w:rPr>
            <w:rStyle w:val="a9"/>
            <w:szCs w:val="24"/>
            <w:lang w:val="en-US"/>
          </w:rPr>
          <w:t>ast</w:t>
        </w:r>
        <w:r w:rsidR="00AC7514" w:rsidRPr="00C53C08">
          <w:rPr>
            <w:rStyle w:val="a9"/>
            <w:szCs w:val="24"/>
          </w:rPr>
          <w:t>.</w:t>
        </w:r>
        <w:r w:rsidR="00AC7514" w:rsidRPr="00C53C08">
          <w:rPr>
            <w:rStyle w:val="a9"/>
            <w:szCs w:val="24"/>
            <w:lang w:val="en-US"/>
          </w:rPr>
          <w:t>ru</w:t>
        </w:r>
        <w:r w:rsidR="00AC7514" w:rsidRPr="00C53C08">
          <w:rPr>
            <w:rStyle w:val="a9"/>
            <w:szCs w:val="24"/>
          </w:rPr>
          <w:t>/</w:t>
        </w:r>
      </w:hyperlink>
      <w:r w:rsidR="00F85CCE" w:rsidRPr="00F85CCE">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1C52A942"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sidR="006C659E">
        <w:rPr>
          <w:sz w:val="24"/>
          <w:szCs w:val="24"/>
        </w:rPr>
        <w:t>Комиссией по закупкам</w:t>
      </w:r>
      <w:r w:rsidRPr="00297AEF">
        <w:rPr>
          <w:sz w:val="24"/>
          <w:szCs w:val="24"/>
        </w:rPr>
        <w:t xml:space="preserve">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26726150"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w:t>
      </w:r>
      <w:r w:rsidR="006C659E">
        <w:rPr>
          <w:b/>
          <w:sz w:val="24"/>
          <w:szCs w:val="24"/>
        </w:rPr>
        <w:t>Закупочная документация</w:t>
      </w:r>
      <w:r w:rsidRPr="00297AEF">
        <w:rPr>
          <w:b/>
          <w:sz w:val="24"/>
          <w:szCs w:val="24"/>
        </w:rPr>
        <w:t xml:space="preserve"> о проведении </w:t>
      </w:r>
      <w:r>
        <w:rPr>
          <w:b/>
          <w:sz w:val="24"/>
          <w:szCs w:val="24"/>
        </w:rPr>
        <w:t>запроса предложений</w:t>
      </w:r>
      <w:r w:rsidRPr="00297AEF">
        <w:rPr>
          <w:b/>
          <w:sz w:val="24"/>
          <w:szCs w:val="24"/>
        </w:rPr>
        <w:t xml:space="preserve">, внесение изменений в </w:t>
      </w:r>
      <w:r w:rsidR="006C659E">
        <w:rPr>
          <w:b/>
          <w:sz w:val="24"/>
          <w:szCs w:val="24"/>
        </w:rPr>
        <w:t>Закупочную документацию</w:t>
      </w:r>
      <w:r w:rsidRPr="00297AEF">
        <w:rPr>
          <w:b/>
          <w:sz w:val="24"/>
          <w:szCs w:val="24"/>
        </w:rPr>
        <w:t xml:space="preserve"> о проведении </w:t>
      </w:r>
      <w:r>
        <w:rPr>
          <w:b/>
          <w:sz w:val="24"/>
          <w:szCs w:val="24"/>
        </w:rPr>
        <w:t>запроса предложений</w:t>
      </w:r>
    </w:p>
    <w:p w14:paraId="7CB94990" w14:textId="0D0C134E" w:rsidR="008B0AB9" w:rsidRDefault="008B0AB9" w:rsidP="008B0AB9">
      <w:pPr>
        <w:widowControl w:val="0"/>
        <w:ind w:firstLine="540"/>
        <w:jc w:val="both"/>
        <w:rPr>
          <w:sz w:val="24"/>
          <w:szCs w:val="24"/>
        </w:rPr>
      </w:pPr>
      <w:r>
        <w:rPr>
          <w:sz w:val="24"/>
          <w:szCs w:val="24"/>
        </w:rPr>
        <w:t>1.8</w:t>
      </w:r>
      <w:r w:rsidRPr="00297AEF">
        <w:rPr>
          <w:sz w:val="24"/>
          <w:szCs w:val="24"/>
        </w:rPr>
        <w:t xml:space="preserve">.1. </w:t>
      </w:r>
      <w:r w:rsidR="006C659E">
        <w:rPr>
          <w:sz w:val="24"/>
          <w:szCs w:val="24"/>
        </w:rPr>
        <w:t xml:space="preserve">Закупочная документация </w:t>
      </w:r>
      <w:r w:rsidRPr="00297AEF">
        <w:rPr>
          <w:sz w:val="24"/>
          <w:szCs w:val="24"/>
        </w:rPr>
        <w:t xml:space="preserve">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w:t>
      </w:r>
      <w:r w:rsidR="00900BB8">
        <w:rPr>
          <w:sz w:val="24"/>
          <w:szCs w:val="24"/>
        </w:rPr>
        <w:t xml:space="preserve">Агентства </w:t>
      </w:r>
      <w:r w:rsidRPr="00297AEF">
        <w:rPr>
          <w:sz w:val="24"/>
          <w:szCs w:val="24"/>
        </w:rPr>
        <w:t xml:space="preserve">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27F8957E"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w:t>
      </w:r>
      <w:r w:rsidR="006C659E">
        <w:rPr>
          <w:sz w:val="24"/>
          <w:szCs w:val="24"/>
        </w:rPr>
        <w:t>закупочной документации</w:t>
      </w:r>
      <w:r>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5489A891"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w:t>
      </w:r>
      <w:r w:rsidR="006C659E">
        <w:rPr>
          <w:rFonts w:ascii="Times New Roman" w:hAnsi="Times New Roman"/>
          <w:sz w:val="24"/>
          <w:szCs w:val="24"/>
        </w:rPr>
        <w:t>закупочную документацию</w:t>
      </w:r>
      <w:r>
        <w:rPr>
          <w:rFonts w:ascii="Times New Roman" w:hAnsi="Times New Roman"/>
          <w:sz w:val="24"/>
          <w:szCs w:val="24"/>
        </w:rPr>
        <w:t xml:space="preserve">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5123D0AA"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 xml:space="preserve">Агентство не несет ответственности в случае, если участник процедуры закупки не ознакомился с изменениями, внесенными в </w:t>
      </w:r>
      <w:r w:rsidR="006C659E">
        <w:rPr>
          <w:sz w:val="24"/>
          <w:szCs w:val="24"/>
        </w:rPr>
        <w:t>закупочную документацию</w:t>
      </w:r>
      <w:r w:rsidRPr="00445B14">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FA6AF0" w:rsidRDefault="00900BB8" w:rsidP="00900BB8">
      <w:pPr>
        <w:autoSpaceDE w:val="0"/>
        <w:autoSpaceDN w:val="0"/>
        <w:adjustRightInd w:val="0"/>
        <w:ind w:firstLine="539"/>
        <w:jc w:val="both"/>
        <w:outlineLvl w:val="0"/>
        <w:rPr>
          <w:b/>
          <w:sz w:val="24"/>
          <w:szCs w:val="24"/>
        </w:rPr>
      </w:pPr>
      <w:r w:rsidRPr="00FA6AF0">
        <w:rPr>
          <w:b/>
          <w:sz w:val="24"/>
          <w:szCs w:val="24"/>
        </w:rPr>
        <w:t>1.9.</w:t>
      </w:r>
      <w:r w:rsidRPr="00FA6AF0">
        <w:rPr>
          <w:b/>
          <w:sz w:val="24"/>
          <w:szCs w:val="24"/>
        </w:rPr>
        <w:tab/>
        <w:t>Возможность отказа от проведения закупочной процедуры.</w:t>
      </w:r>
    </w:p>
    <w:p w14:paraId="5CF89A55" w14:textId="77777777" w:rsidR="00900BB8" w:rsidRDefault="00900BB8" w:rsidP="00900BB8">
      <w:pPr>
        <w:autoSpaceDE w:val="0"/>
        <w:autoSpaceDN w:val="0"/>
        <w:adjustRightInd w:val="0"/>
        <w:ind w:firstLine="539"/>
        <w:jc w:val="both"/>
        <w:outlineLvl w:val="0"/>
        <w:rPr>
          <w:sz w:val="24"/>
          <w:szCs w:val="24"/>
        </w:rPr>
      </w:pPr>
      <w:r w:rsidRPr="00FA6AF0">
        <w:rPr>
          <w:sz w:val="24"/>
          <w:szCs w:val="24"/>
        </w:rPr>
        <w:t>1.9.1.</w:t>
      </w:r>
      <w:r w:rsidRPr="00FA6AF0">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FA6AF0">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4AB3F872" w:rsidR="004E6DC6" w:rsidRDefault="002454E5" w:rsidP="008B0AB9">
      <w:pPr>
        <w:pStyle w:val="20"/>
        <w:spacing w:after="0"/>
        <w:ind w:firstLine="567"/>
        <w:rPr>
          <w:sz w:val="24"/>
          <w:szCs w:val="24"/>
        </w:rPr>
      </w:pPr>
      <w:bookmarkStart w:id="29" w:name="_Toc253767332"/>
      <w:r>
        <w:rPr>
          <w:sz w:val="24"/>
          <w:szCs w:val="24"/>
        </w:rPr>
        <w:t xml:space="preserve">2. </w:t>
      </w:r>
      <w:r w:rsidR="006C659E">
        <w:rPr>
          <w:sz w:val="24"/>
          <w:szCs w:val="24"/>
        </w:rPr>
        <w:t xml:space="preserve">ЗАКУПОЧНАЯ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EF4CD5D" w:rsidR="004E6DC6" w:rsidRDefault="006C659E" w:rsidP="008B0AB9">
      <w:pPr>
        <w:ind w:firstLine="540"/>
        <w:jc w:val="both"/>
        <w:rPr>
          <w:sz w:val="24"/>
          <w:szCs w:val="24"/>
        </w:rPr>
      </w:pPr>
      <w:r>
        <w:rPr>
          <w:sz w:val="24"/>
          <w:szCs w:val="24"/>
        </w:rPr>
        <w:t>Закупочная д</w:t>
      </w:r>
      <w:r w:rsidR="004E6DC6" w:rsidRPr="00297AEF">
        <w:rPr>
          <w:sz w:val="24"/>
          <w:szCs w:val="24"/>
        </w:rPr>
        <w:t>окументация</w:t>
      </w:r>
      <w:r w:rsidR="0077771B">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107774AE"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xml:space="preserve">. Разъяснение положений </w:t>
      </w:r>
      <w:r w:rsidR="006C659E">
        <w:rPr>
          <w:sz w:val="24"/>
          <w:szCs w:val="24"/>
        </w:rPr>
        <w:t xml:space="preserve">Закупочной </w:t>
      </w:r>
      <w:r w:rsidRPr="00297AEF">
        <w:rPr>
          <w:sz w:val="24"/>
          <w:szCs w:val="24"/>
        </w:rPr>
        <w:t>документации</w:t>
      </w:r>
      <w:bookmarkEnd w:id="30"/>
      <w:bookmarkEnd w:id="31"/>
      <w:bookmarkEnd w:id="32"/>
      <w:r w:rsidR="00182F6E">
        <w:rPr>
          <w:sz w:val="24"/>
          <w:szCs w:val="24"/>
        </w:rPr>
        <w:t xml:space="preserve"> о проведении запроса предложений</w:t>
      </w:r>
    </w:p>
    <w:p w14:paraId="31922853" w14:textId="47D63A10"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w:t>
      </w:r>
      <w:r w:rsidR="006C659E">
        <w:rPr>
          <w:sz w:val="24"/>
          <w:szCs w:val="24"/>
        </w:rPr>
        <w:t xml:space="preserve">Закупочной </w:t>
      </w:r>
      <w:r w:rsidRPr="00297AEF">
        <w:rPr>
          <w:sz w:val="24"/>
          <w:szCs w:val="24"/>
        </w:rPr>
        <w:t>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3D4633F5"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w:t>
      </w:r>
      <w:r w:rsidR="006C659E">
        <w:rPr>
          <w:sz w:val="24"/>
          <w:szCs w:val="24"/>
        </w:rPr>
        <w:t xml:space="preserve">Закупочной </w:t>
      </w:r>
      <w:r w:rsidRPr="00297AEF">
        <w:rPr>
          <w:sz w:val="24"/>
          <w:szCs w:val="24"/>
        </w:rPr>
        <w:t>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w:t>
      </w:r>
      <w:r w:rsidR="006C659E">
        <w:rPr>
          <w:sz w:val="24"/>
          <w:szCs w:val="24"/>
        </w:rPr>
        <w:t xml:space="preserve">закупочной </w:t>
      </w:r>
      <w:r w:rsidRPr="00297AEF">
        <w:rPr>
          <w:sz w:val="24"/>
          <w:szCs w:val="24"/>
        </w:rPr>
        <w:t>документации 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2008D71D"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Pr>
          <w:sz w:val="24"/>
          <w:szCs w:val="24"/>
        </w:rPr>
        <w:t xml:space="preserve"> (ф</w:t>
      </w:r>
      <w:r w:rsidR="00D14D73">
        <w:rPr>
          <w:sz w:val="24"/>
          <w:szCs w:val="24"/>
        </w:rPr>
        <w:t>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1FE2C0C" w14:textId="0E3128AA" w:rsidR="00CA2876" w:rsidRDefault="000B00A2" w:rsidP="00435212">
      <w:pPr>
        <w:ind w:firstLine="540"/>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2742A951" wp14:editId="3F85EE83">
                <wp:simplePos x="0" y="0"/>
                <wp:positionH relativeFrom="column">
                  <wp:posOffset>551815</wp:posOffset>
                </wp:positionH>
                <wp:positionV relativeFrom="paragraph">
                  <wp:posOffset>40640</wp:posOffset>
                </wp:positionV>
                <wp:extent cx="5372100" cy="21812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812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AC7514" w:rsidRDefault="00AC7514"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AC7514" w:rsidRDefault="00AC7514" w:rsidP="00CA2876">
                            <w:pPr>
                              <w:pStyle w:val="h4"/>
                              <w:spacing w:before="0"/>
                              <w:jc w:val="right"/>
                              <w:rPr>
                                <w:i/>
                              </w:rPr>
                            </w:pPr>
                          </w:p>
                          <w:p w14:paraId="0DEE6762" w14:textId="77777777" w:rsidR="00AC7514" w:rsidRPr="00C65751" w:rsidRDefault="00AC7514" w:rsidP="00CA2876">
                            <w:pPr>
                              <w:pStyle w:val="h4"/>
                              <w:spacing w:before="0"/>
                              <w:jc w:val="right"/>
                              <w:rPr>
                                <w:i/>
                              </w:rPr>
                            </w:pPr>
                          </w:p>
                          <w:p w14:paraId="0E00C5EA" w14:textId="77777777" w:rsidR="00AC7514" w:rsidRPr="00C65751" w:rsidRDefault="00AC7514" w:rsidP="00CA2876">
                            <w:pPr>
                              <w:jc w:val="center"/>
                              <w:rPr>
                                <w:b/>
                                <w:sz w:val="24"/>
                                <w:szCs w:val="24"/>
                              </w:rPr>
                            </w:pPr>
                            <w:r w:rsidRPr="00C65751">
                              <w:rPr>
                                <w:b/>
                                <w:sz w:val="24"/>
                                <w:szCs w:val="24"/>
                              </w:rPr>
                              <w:t>ЗАЯВКА</w:t>
                            </w:r>
                          </w:p>
                          <w:p w14:paraId="4EB55509" w14:textId="40F696C2" w:rsidR="00AC7514" w:rsidRDefault="00AC7514"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7EE82F51" w:rsidR="00AC7514" w:rsidRDefault="00AC7514"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AC7514">
                              <w:rPr>
                                <w:b/>
                                <w:bCs/>
                                <w:iCs/>
                                <w:szCs w:val="24"/>
                              </w:rPr>
                              <w:t>на предоставление услуг виртуальной инфраструктуры (IAAS) для нужд Агентства стратегических инициатив</w:t>
                            </w:r>
                          </w:p>
                          <w:p w14:paraId="3BEAE5CE" w14:textId="77777777" w:rsidR="00AC7514" w:rsidRPr="00C65751" w:rsidRDefault="00AC7514" w:rsidP="00CA2876">
                            <w:pPr>
                              <w:pStyle w:val="af"/>
                              <w:spacing w:after="0"/>
                              <w:jc w:val="center"/>
                              <w:rPr>
                                <w:b/>
                                <w:bCs/>
                                <w:iCs/>
                                <w:szCs w:val="24"/>
                                <w:u w:val="single"/>
                              </w:rPr>
                            </w:pPr>
                          </w:p>
                          <w:p w14:paraId="71AC0C72" w14:textId="77777777" w:rsidR="00AC7514" w:rsidRDefault="00AC7514" w:rsidP="00CA2876">
                            <w:pPr>
                              <w:pStyle w:val="33"/>
                              <w:tabs>
                                <w:tab w:val="clear" w:pos="1307"/>
                              </w:tabs>
                              <w:ind w:left="0"/>
                              <w:rPr>
                                <w:szCs w:val="24"/>
                              </w:rPr>
                            </w:pPr>
                          </w:p>
                          <w:p w14:paraId="49E5975D" w14:textId="77777777" w:rsidR="00AC7514" w:rsidRPr="003708E5" w:rsidRDefault="00AC7514" w:rsidP="00CA2876">
                            <w:pPr>
                              <w:pStyle w:val="33"/>
                              <w:tabs>
                                <w:tab w:val="clear" w:pos="1307"/>
                              </w:tabs>
                              <w:ind w:left="0"/>
                              <w:rPr>
                                <w:sz w:val="20"/>
                              </w:rPr>
                            </w:pPr>
                            <w:r w:rsidRPr="003708E5">
                              <w:rPr>
                                <w:sz w:val="20"/>
                              </w:rPr>
                              <w:t>Регистрационный номер заявки №_________</w:t>
                            </w:r>
                          </w:p>
                          <w:p w14:paraId="07ECA06F" w14:textId="17A53B1F" w:rsidR="00AC7514" w:rsidRPr="003708E5" w:rsidRDefault="00AC7514"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AC7514" w:rsidRPr="003708E5" w:rsidRDefault="00AC751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5pt;margin-top:3.2pt;width:423pt;height:17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" strokecolor="gray">
                <v:shadow on="t"/>
                <v:textbox>
                  <w:txbxContent>
                    <w:p w14:paraId="6D50BC59" w14:textId="77777777" w:rsidR="00AC7514" w:rsidRDefault="00AC7514"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AC7514" w:rsidRDefault="00AC7514" w:rsidP="00CA2876">
                      <w:pPr>
                        <w:pStyle w:val="h4"/>
                        <w:spacing w:before="0"/>
                        <w:jc w:val="right"/>
                        <w:rPr>
                          <w:i/>
                        </w:rPr>
                      </w:pPr>
                    </w:p>
                    <w:p w14:paraId="0DEE6762" w14:textId="77777777" w:rsidR="00AC7514" w:rsidRPr="00C65751" w:rsidRDefault="00AC7514" w:rsidP="00CA2876">
                      <w:pPr>
                        <w:pStyle w:val="h4"/>
                        <w:spacing w:before="0"/>
                        <w:jc w:val="right"/>
                        <w:rPr>
                          <w:i/>
                        </w:rPr>
                      </w:pPr>
                    </w:p>
                    <w:p w14:paraId="0E00C5EA" w14:textId="77777777" w:rsidR="00AC7514" w:rsidRPr="00C65751" w:rsidRDefault="00AC7514" w:rsidP="00CA2876">
                      <w:pPr>
                        <w:jc w:val="center"/>
                        <w:rPr>
                          <w:b/>
                          <w:sz w:val="24"/>
                          <w:szCs w:val="24"/>
                        </w:rPr>
                      </w:pPr>
                      <w:r w:rsidRPr="00C65751">
                        <w:rPr>
                          <w:b/>
                          <w:sz w:val="24"/>
                          <w:szCs w:val="24"/>
                        </w:rPr>
                        <w:t>ЗАЯВКА</w:t>
                      </w:r>
                    </w:p>
                    <w:p w14:paraId="4EB55509" w14:textId="40F696C2" w:rsidR="00AC7514" w:rsidRDefault="00AC7514"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7EE82F51" w:rsidR="00AC7514" w:rsidRDefault="00AC7514"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AC7514">
                        <w:rPr>
                          <w:b/>
                          <w:bCs/>
                          <w:iCs/>
                          <w:szCs w:val="24"/>
                        </w:rPr>
                        <w:t>на предоставление услуг виртуальной инфраструктуры (IAAS) для нужд Агентства стратегических инициатив</w:t>
                      </w:r>
                    </w:p>
                    <w:p w14:paraId="3BEAE5CE" w14:textId="77777777" w:rsidR="00AC7514" w:rsidRPr="00C65751" w:rsidRDefault="00AC7514" w:rsidP="00CA2876">
                      <w:pPr>
                        <w:pStyle w:val="af"/>
                        <w:spacing w:after="0"/>
                        <w:jc w:val="center"/>
                        <w:rPr>
                          <w:b/>
                          <w:bCs/>
                          <w:iCs/>
                          <w:szCs w:val="24"/>
                          <w:u w:val="single"/>
                        </w:rPr>
                      </w:pPr>
                    </w:p>
                    <w:p w14:paraId="71AC0C72" w14:textId="77777777" w:rsidR="00AC7514" w:rsidRDefault="00AC7514" w:rsidP="00CA2876">
                      <w:pPr>
                        <w:pStyle w:val="33"/>
                        <w:tabs>
                          <w:tab w:val="clear" w:pos="1307"/>
                        </w:tabs>
                        <w:ind w:left="0"/>
                        <w:rPr>
                          <w:szCs w:val="24"/>
                        </w:rPr>
                      </w:pPr>
                    </w:p>
                    <w:p w14:paraId="49E5975D" w14:textId="77777777" w:rsidR="00AC7514" w:rsidRPr="003708E5" w:rsidRDefault="00AC7514" w:rsidP="00CA2876">
                      <w:pPr>
                        <w:pStyle w:val="33"/>
                        <w:tabs>
                          <w:tab w:val="clear" w:pos="1307"/>
                        </w:tabs>
                        <w:ind w:left="0"/>
                        <w:rPr>
                          <w:sz w:val="20"/>
                        </w:rPr>
                      </w:pPr>
                      <w:r w:rsidRPr="003708E5">
                        <w:rPr>
                          <w:sz w:val="20"/>
                        </w:rPr>
                        <w:t>Регистрационный номер заявки №_________</w:t>
                      </w:r>
                    </w:p>
                    <w:p w14:paraId="07ECA06F" w14:textId="17A53B1F" w:rsidR="00AC7514" w:rsidRPr="003708E5" w:rsidRDefault="00AC7514"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AC7514" w:rsidRPr="003708E5" w:rsidRDefault="00AC751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6D2AFCD6"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435212">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435212">
        <w:rPr>
          <w:sz w:val="24"/>
          <w:szCs w:val="24"/>
        </w:rPr>
        <w:t>Закупочной документации</w:t>
      </w:r>
      <w:r w:rsidR="00EA63E1" w:rsidRPr="00C13E55">
        <w:rPr>
          <w:sz w:val="24"/>
          <w:szCs w:val="24"/>
        </w:rPr>
        <w:t xml:space="preserve">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00EA63E1" w:rsidRPr="00C13E55">
        <w:rPr>
          <w:sz w:val="24"/>
          <w:szCs w:val="24"/>
        </w:rPr>
        <w:lastRenderedPageBreak/>
        <w:t xml:space="preserve">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07CE9654" w14:textId="466B17C3" w:rsidR="00AC7514" w:rsidRPr="00B67FD8" w:rsidRDefault="00AC7514" w:rsidP="00480EFD">
      <w:pPr>
        <w:tabs>
          <w:tab w:val="left" w:pos="1080"/>
        </w:tabs>
        <w:autoSpaceDE w:val="0"/>
        <w:autoSpaceDN w:val="0"/>
        <w:adjustRightInd w:val="0"/>
        <w:ind w:firstLine="567"/>
        <w:jc w:val="both"/>
        <w:rPr>
          <w:sz w:val="24"/>
          <w:szCs w:val="24"/>
        </w:rPr>
      </w:pPr>
      <w:r w:rsidRPr="00B67FD8">
        <w:rPr>
          <w:sz w:val="24"/>
          <w:szCs w:val="24"/>
        </w:rPr>
        <w:t>ж</w:t>
      </w:r>
      <w:r w:rsidR="00197C51" w:rsidRPr="00B67FD8">
        <w:rPr>
          <w:sz w:val="24"/>
          <w:szCs w:val="24"/>
        </w:rPr>
        <w:t xml:space="preserve">) </w:t>
      </w:r>
      <w:r w:rsidR="00A77609" w:rsidRPr="00B67FD8">
        <w:rPr>
          <w:sz w:val="24"/>
          <w:szCs w:val="24"/>
        </w:rPr>
        <w:t>копия сертификата Uptime Institute Tier III для ЦОД, предлагаемого (предлагаемых) для размещения информационной системы.</w:t>
      </w:r>
      <w:r w:rsidR="00B67FD8">
        <w:rPr>
          <w:sz w:val="24"/>
          <w:szCs w:val="24"/>
        </w:rPr>
        <w:t xml:space="preserve"> </w:t>
      </w:r>
      <w:r w:rsidR="00A77609" w:rsidRPr="00B67FD8">
        <w:rPr>
          <w:sz w:val="24"/>
          <w:szCs w:val="24"/>
        </w:rPr>
        <w:t>Участник закупки прилагает правоустанавливающий документ на ЦОД или на его часть (свидетельство о государственной регистрации права собственности, договор аренды, договор безвозмездного пользования ЦОДом и т.п.).</w:t>
      </w:r>
    </w:p>
    <w:p w14:paraId="65FF5435" w14:textId="77777777" w:rsidR="00F215F1" w:rsidRPr="00C13E55" w:rsidRDefault="00361A0D" w:rsidP="00471E6F">
      <w:pPr>
        <w:ind w:firstLine="540"/>
        <w:jc w:val="both"/>
        <w:rPr>
          <w:sz w:val="24"/>
          <w:szCs w:val="24"/>
        </w:rPr>
      </w:pPr>
      <w:r w:rsidRPr="00B67FD8">
        <w:rPr>
          <w:sz w:val="24"/>
          <w:szCs w:val="24"/>
        </w:rPr>
        <w:t>4.1.2</w:t>
      </w:r>
      <w:r w:rsidR="00230B3A" w:rsidRPr="00B67FD8">
        <w:rPr>
          <w:sz w:val="24"/>
          <w:szCs w:val="24"/>
        </w:rPr>
        <w:t>.</w:t>
      </w:r>
      <w:r w:rsidR="00081BE4" w:rsidRPr="00B67FD8">
        <w:rPr>
          <w:sz w:val="24"/>
          <w:szCs w:val="24"/>
        </w:rPr>
        <w:t>2</w:t>
      </w:r>
      <w:r w:rsidR="00E370AF" w:rsidRPr="00B67FD8">
        <w:rPr>
          <w:sz w:val="24"/>
          <w:szCs w:val="24"/>
        </w:rPr>
        <w:t xml:space="preserve">. </w:t>
      </w:r>
      <w:r w:rsidR="00F215F1" w:rsidRPr="00B67FD8">
        <w:rPr>
          <w:sz w:val="24"/>
          <w:szCs w:val="24"/>
        </w:rPr>
        <w:t xml:space="preserve">Помимо документов, указанных в подпункте </w:t>
      </w:r>
      <w:r w:rsidR="0028511A" w:rsidRPr="00B67FD8">
        <w:rPr>
          <w:sz w:val="24"/>
          <w:szCs w:val="24"/>
        </w:rPr>
        <w:t>4.1.2.1,</w:t>
      </w:r>
      <w:r w:rsidR="00F215F1" w:rsidRPr="00B67FD8">
        <w:rPr>
          <w:sz w:val="24"/>
          <w:szCs w:val="24"/>
        </w:rPr>
        <w:t xml:space="preserve"> участник процедуры закупки</w:t>
      </w:r>
      <w:r w:rsidR="00F215F1" w:rsidRPr="00C13E55">
        <w:rPr>
          <w:sz w:val="24"/>
          <w:szCs w:val="24"/>
        </w:rPr>
        <w:t xml:space="preserve"> к своей заявке прикладывает следующие документы:</w:t>
      </w:r>
    </w:p>
    <w:p w14:paraId="2F4A5C06" w14:textId="20CB4B48"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435212">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3EA7D171"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435212">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A329114" w:rsidR="00480EFD" w:rsidRPr="00480EFD" w:rsidRDefault="00480EFD" w:rsidP="00480EFD">
      <w:pPr>
        <w:suppressAutoHyphens/>
        <w:ind w:firstLine="540"/>
        <w:jc w:val="both"/>
        <w:rPr>
          <w:sz w:val="24"/>
          <w:szCs w:val="24"/>
        </w:rPr>
      </w:pPr>
      <w:r w:rsidRPr="00480EFD">
        <w:rPr>
          <w:sz w:val="24"/>
          <w:szCs w:val="24"/>
        </w:rPr>
        <w:t>в) опись документов (</w:t>
      </w:r>
      <w:r w:rsidR="00435212">
        <w:rPr>
          <w:sz w:val="24"/>
          <w:szCs w:val="24"/>
        </w:rPr>
        <w:t>форма</w:t>
      </w:r>
      <w:r w:rsidRPr="00435212">
        <w:rPr>
          <w:sz w:val="24"/>
          <w:szCs w:val="24"/>
        </w:rPr>
        <w:t xml:space="preserve">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65C70B5B" w:rsidR="00480EFD" w:rsidRDefault="002773F9" w:rsidP="00480EFD">
      <w:pPr>
        <w:suppressAutoHyphens/>
        <w:ind w:firstLine="540"/>
        <w:jc w:val="both"/>
        <w:rPr>
          <w:sz w:val="24"/>
          <w:szCs w:val="24"/>
        </w:rPr>
      </w:pPr>
      <w:r>
        <w:rPr>
          <w:sz w:val="24"/>
          <w:szCs w:val="24"/>
        </w:rPr>
        <w:t xml:space="preserve">г) </w:t>
      </w:r>
      <w:r w:rsidR="00480EFD">
        <w:rPr>
          <w:sz w:val="24"/>
          <w:szCs w:val="24"/>
        </w:rPr>
        <w:t>сведения о наличии опыта</w:t>
      </w:r>
      <w:r w:rsidR="00435212">
        <w:rPr>
          <w:sz w:val="24"/>
          <w:szCs w:val="24"/>
        </w:rPr>
        <w:t xml:space="preserve"> </w:t>
      </w:r>
      <w:r w:rsidR="00CA1A41">
        <w:rPr>
          <w:sz w:val="24"/>
          <w:szCs w:val="24"/>
        </w:rPr>
        <w:t xml:space="preserve">оказания услуг, </w:t>
      </w:r>
      <w:r w:rsidR="00CA1A41" w:rsidRPr="00CA1A41">
        <w:rPr>
          <w:sz w:val="24"/>
          <w:szCs w:val="24"/>
        </w:rPr>
        <w:t>аналогичных предмету дог</w:t>
      </w:r>
      <w:r w:rsidR="00CA1A41">
        <w:rPr>
          <w:sz w:val="24"/>
          <w:szCs w:val="24"/>
        </w:rPr>
        <w:t>о</w:t>
      </w:r>
      <w:r w:rsidR="00CA1A41" w:rsidRPr="00CA1A41">
        <w:rPr>
          <w:sz w:val="24"/>
          <w:szCs w:val="24"/>
        </w:rPr>
        <w:t>вора (по объему, по характеру услуг, по стоимости) за период с 2014 по 2016 гг.</w:t>
      </w:r>
      <w:r w:rsidR="00CA1A41">
        <w:rPr>
          <w:sz w:val="24"/>
          <w:szCs w:val="24"/>
        </w:rPr>
        <w:t xml:space="preserve"> </w:t>
      </w:r>
      <w:r w:rsidR="00480EFD">
        <w:rPr>
          <w:sz w:val="24"/>
          <w:szCs w:val="24"/>
        </w:rPr>
        <w:t xml:space="preserve">(форма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74219CDB" w14:textId="4270A667" w:rsidR="00480EFD" w:rsidRPr="00480EFD" w:rsidRDefault="002773F9" w:rsidP="00480EFD">
      <w:pPr>
        <w:suppressAutoHyphens/>
        <w:ind w:firstLine="540"/>
        <w:jc w:val="both"/>
        <w:rPr>
          <w:sz w:val="24"/>
          <w:szCs w:val="24"/>
        </w:rPr>
      </w:pPr>
      <w:r>
        <w:rPr>
          <w:sz w:val="24"/>
          <w:szCs w:val="24"/>
        </w:rPr>
        <w:lastRenderedPageBreak/>
        <w:t xml:space="preserve">д) </w:t>
      </w:r>
      <w:r w:rsidR="00480EFD" w:rsidRPr="00480EFD">
        <w:rPr>
          <w:sz w:val="24"/>
          <w:szCs w:val="24"/>
        </w:rPr>
        <w:t xml:space="preserve">сведения о наличии материально-технических ресурсов (форма </w:t>
      </w:r>
      <w:r w:rsidR="00067395">
        <w:rPr>
          <w:sz w:val="24"/>
          <w:szCs w:val="24"/>
        </w:rPr>
        <w:t>5</w:t>
      </w:r>
      <w:r w:rsidR="00480EFD"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62E7325B" w:rsidR="007A09CD" w:rsidRDefault="00067395" w:rsidP="00435212">
      <w:pPr>
        <w:suppressAutoHyphens/>
        <w:ind w:firstLine="540"/>
        <w:jc w:val="both"/>
        <w:rPr>
          <w:sz w:val="24"/>
          <w:szCs w:val="24"/>
        </w:rPr>
      </w:pPr>
      <w:r>
        <w:rPr>
          <w:sz w:val="24"/>
          <w:szCs w:val="24"/>
        </w:rPr>
        <w:t>е</w:t>
      </w:r>
      <w:r w:rsidR="00480EFD" w:rsidRPr="00480EFD">
        <w:rPr>
          <w:sz w:val="24"/>
          <w:szCs w:val="24"/>
        </w:rPr>
        <w:t>) сведения о наличии случаев судебных разбирательств</w:t>
      </w:r>
      <w:r w:rsidR="00435212">
        <w:rPr>
          <w:sz w:val="24"/>
          <w:szCs w:val="24"/>
        </w:rPr>
        <w:t xml:space="preserve"> в качестве ответчика </w:t>
      </w:r>
      <w:r w:rsidR="00480EFD" w:rsidRPr="00480EFD">
        <w:rPr>
          <w:sz w:val="24"/>
          <w:szCs w:val="24"/>
        </w:rPr>
        <w:t xml:space="preserve">(форма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sidR="00435212">
        <w:rPr>
          <w:sz w:val="24"/>
          <w:szCs w:val="24"/>
        </w:rPr>
        <w:t>ченным таким участником закупки</w:t>
      </w:r>
      <w:r w:rsidR="00716773">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w:t>
      </w:r>
      <w:r>
        <w:rPr>
          <w:sz w:val="24"/>
          <w:szCs w:val="24"/>
        </w:rPr>
        <w:lastRenderedPageBreak/>
        <w:t>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w:t>
      </w:r>
      <w:r w:rsidRPr="00860F95">
        <w:rPr>
          <w:sz w:val="24"/>
          <w:szCs w:val="24"/>
        </w:rPr>
        <w:lastRenderedPageBreak/>
        <w:t xml:space="preserve">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1949431A"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В течение 5 (</w:t>
      </w:r>
      <w:r w:rsidR="00435212">
        <w:rPr>
          <w:sz w:val="24"/>
          <w:szCs w:val="24"/>
        </w:rPr>
        <w:t>П</w:t>
      </w:r>
      <w:r w:rsidRPr="00C13E55">
        <w:rPr>
          <w:sz w:val="24"/>
          <w:szCs w:val="24"/>
        </w:rPr>
        <w:t xml:space="preserve">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653E05C2"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Pr>
          <w:sz w:val="24"/>
          <w:szCs w:val="24"/>
        </w:rPr>
        <w:t>запроса предложений</w:t>
      </w:r>
      <w:r>
        <w:rPr>
          <w:sz w:val="24"/>
          <w:szCs w:val="24"/>
        </w:rPr>
        <w:t xml:space="preserve">.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8"/>
        <w:gridCol w:w="139"/>
        <w:gridCol w:w="18"/>
        <w:gridCol w:w="9330"/>
      </w:tblGrid>
      <w:tr w:rsidR="00F92A41" w:rsidRPr="00C9553C" w14:paraId="0BDCDB51" w14:textId="77777777" w:rsidTr="00D340AF">
        <w:tc>
          <w:tcPr>
            <w:tcW w:w="1265"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330"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0E4DE3A5" w:rsidR="00CA03B6" w:rsidRPr="00335E29"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197C51">
              <w:rPr>
                <w:sz w:val="24"/>
                <w:szCs w:val="24"/>
                <w:lang w:val="en-US"/>
              </w:rPr>
              <w:t>ee</w:t>
            </w:r>
            <w:r w:rsidR="00197C51" w:rsidRPr="00197C51">
              <w:rPr>
                <w:sz w:val="24"/>
                <w:szCs w:val="24"/>
              </w:rPr>
              <w:t>.</w:t>
            </w:r>
            <w:r w:rsidR="00197C51">
              <w:rPr>
                <w:sz w:val="24"/>
                <w:szCs w:val="24"/>
                <w:lang w:val="en-US"/>
              </w:rPr>
              <w:t>stelmakh</w:t>
            </w:r>
            <w:r w:rsidR="00335E29" w:rsidRPr="00335E29">
              <w:rPr>
                <w:sz w:val="24"/>
                <w:szCs w:val="24"/>
              </w:rPr>
              <w:t>@</w:t>
            </w:r>
            <w:r w:rsidR="00335E29">
              <w:rPr>
                <w:sz w:val="24"/>
                <w:szCs w:val="24"/>
                <w:lang w:val="en-US"/>
              </w:rPr>
              <w:t>asi</w:t>
            </w:r>
            <w:r w:rsidR="00335E29" w:rsidRPr="00335E29">
              <w:rPr>
                <w:sz w:val="24"/>
                <w:szCs w:val="24"/>
              </w:rPr>
              <w:t>.</w:t>
            </w:r>
            <w:r w:rsidR="00335E29">
              <w:rPr>
                <w:sz w:val="24"/>
                <w:szCs w:val="24"/>
                <w:lang w:val="en-US"/>
              </w:rPr>
              <w:t>ru</w:t>
            </w:r>
          </w:p>
          <w:p w14:paraId="55C7AFCA" w14:textId="47789397" w:rsidR="00C13E55" w:rsidRPr="00A0357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335E29" w:rsidRPr="00335E29">
              <w:rPr>
                <w:sz w:val="24"/>
                <w:szCs w:val="24"/>
              </w:rPr>
              <w:t>+7 495 690-91-29 доб.1</w:t>
            </w:r>
            <w:r w:rsidR="00197C51" w:rsidRPr="00A03571">
              <w:rPr>
                <w:sz w:val="24"/>
                <w:szCs w:val="24"/>
              </w:rPr>
              <w:t>53</w:t>
            </w:r>
          </w:p>
          <w:p w14:paraId="40D95518" w14:textId="72744F63" w:rsidR="00C808BC" w:rsidRPr="00335E29" w:rsidRDefault="00C13E55" w:rsidP="00C808BC">
            <w:pPr>
              <w:tabs>
                <w:tab w:val="left" w:pos="360"/>
              </w:tabs>
              <w:rPr>
                <w:bCs/>
                <w:sz w:val="24"/>
                <w:szCs w:val="24"/>
              </w:rPr>
            </w:pPr>
            <w:r>
              <w:rPr>
                <w:b/>
                <w:bCs/>
                <w:sz w:val="24"/>
                <w:szCs w:val="24"/>
              </w:rPr>
              <w:t xml:space="preserve">Наименование должности контактного лица: </w:t>
            </w:r>
            <w:r w:rsidR="00197C51">
              <w:rPr>
                <w:bCs/>
                <w:sz w:val="24"/>
                <w:szCs w:val="24"/>
              </w:rPr>
              <w:t>Руководитель</w:t>
            </w:r>
            <w:r w:rsidR="00335E29" w:rsidRPr="00335E29">
              <w:rPr>
                <w:bCs/>
                <w:sz w:val="24"/>
                <w:szCs w:val="24"/>
              </w:rPr>
              <w:t xml:space="preserve"> Управления информационных технологий</w:t>
            </w:r>
          </w:p>
          <w:p w14:paraId="39D8E969" w14:textId="042118CD" w:rsidR="00EF7B54" w:rsidRPr="00335E29" w:rsidRDefault="00C13E55" w:rsidP="00197C5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197C51">
              <w:rPr>
                <w:bCs/>
                <w:sz w:val="24"/>
                <w:szCs w:val="24"/>
              </w:rPr>
              <w:t>Стельмах Екатерина Евгеньевна</w:t>
            </w:r>
          </w:p>
        </w:tc>
      </w:tr>
      <w:tr w:rsidR="00F92A41" w:rsidRPr="00C9553C" w14:paraId="441E5AD1" w14:textId="77777777" w:rsidTr="00AC7514">
        <w:trPr>
          <w:trHeight w:val="266"/>
        </w:trPr>
        <w:tc>
          <w:tcPr>
            <w:tcW w:w="10595" w:type="dxa"/>
            <w:gridSpan w:val="4"/>
            <w:tcBorders>
              <w:top w:val="single" w:sz="6" w:space="0" w:color="auto"/>
              <w:left w:val="single" w:sz="4" w:space="0" w:color="auto"/>
              <w:bottom w:val="single" w:sz="6" w:space="0" w:color="auto"/>
              <w:right w:val="single" w:sz="4" w:space="0" w:color="auto"/>
            </w:tcBorders>
          </w:tcPr>
          <w:p w14:paraId="50D630E3" w14:textId="27C41920" w:rsidR="00F92A41" w:rsidRPr="00336774" w:rsidRDefault="006730C2" w:rsidP="00AC7514">
            <w:pPr>
              <w:tabs>
                <w:tab w:val="left" w:pos="360"/>
              </w:tabs>
            </w:pPr>
            <w:r>
              <w:rPr>
                <w:b/>
                <w:bCs/>
                <w:sz w:val="24"/>
                <w:szCs w:val="24"/>
              </w:rPr>
              <w:t>Способ процедуры закупки</w:t>
            </w:r>
            <w:r w:rsidR="00947BBF">
              <w:rPr>
                <w:b/>
                <w:bCs/>
                <w:sz w:val="24"/>
                <w:szCs w:val="24"/>
              </w:rPr>
              <w:t>:</w:t>
            </w:r>
            <w:r w:rsidR="00AC7514">
              <w:rPr>
                <w:b/>
                <w:bCs/>
                <w:sz w:val="24"/>
                <w:szCs w:val="24"/>
              </w:rPr>
              <w:t xml:space="preserve"> </w:t>
            </w:r>
            <w:r w:rsidR="00F21764" w:rsidRPr="004823A5">
              <w:rPr>
                <w:sz w:val="24"/>
                <w:szCs w:val="24"/>
              </w:rPr>
              <w:t>Открытый з</w:t>
            </w:r>
            <w:r w:rsidR="00947BBF" w:rsidRPr="004823A5">
              <w:rPr>
                <w:sz w:val="24"/>
                <w:szCs w:val="24"/>
              </w:rPr>
              <w:t>апрос предложений</w:t>
            </w:r>
            <w:r w:rsidR="00F92A41" w:rsidRPr="004823A5">
              <w:rPr>
                <w:sz w:val="24"/>
                <w:szCs w:val="24"/>
              </w:rPr>
              <w:t>.</w:t>
            </w:r>
          </w:p>
        </w:tc>
      </w:tr>
      <w:tr w:rsidR="00F92A41" w:rsidRPr="00C9553C" w14:paraId="1390B1DC"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5B8EE269" w14:textId="3EA17FB3" w:rsidR="00C808BC" w:rsidRPr="00E26A65" w:rsidRDefault="00F92A41" w:rsidP="00AC7514">
            <w:pPr>
              <w:rPr>
                <w:b/>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335E29">
              <w:rPr>
                <w:bCs/>
                <w:sz w:val="24"/>
                <w:szCs w:val="24"/>
              </w:rPr>
              <w:t>услуг</w:t>
            </w:r>
            <w:r w:rsidR="00AC7514">
              <w:rPr>
                <w:bCs/>
                <w:sz w:val="24"/>
                <w:szCs w:val="24"/>
              </w:rPr>
              <w:t>и</w:t>
            </w:r>
            <w:r w:rsidR="00335E29">
              <w:rPr>
                <w:bCs/>
                <w:sz w:val="24"/>
                <w:szCs w:val="24"/>
              </w:rPr>
              <w:t xml:space="preserve"> предоставления инфраструктуры для размещения информационной системы </w:t>
            </w:r>
            <w:r w:rsidR="00335E29" w:rsidRPr="00154246">
              <w:rPr>
                <w:bCs/>
                <w:sz w:val="24"/>
                <w:szCs w:val="24"/>
              </w:rPr>
              <w:t>(</w:t>
            </w:r>
            <w:r w:rsidR="00335E29">
              <w:rPr>
                <w:bCs/>
                <w:sz w:val="24"/>
                <w:szCs w:val="24"/>
                <w:lang w:val="en-US"/>
              </w:rPr>
              <w:t>IaaS</w:t>
            </w:r>
            <w:r w:rsidR="00335E29">
              <w:rPr>
                <w:bCs/>
                <w:sz w:val="24"/>
                <w:szCs w:val="24"/>
              </w:rPr>
              <w:t>)</w:t>
            </w:r>
            <w:r w:rsidR="00AC7514">
              <w:rPr>
                <w:bCs/>
                <w:sz w:val="24"/>
                <w:szCs w:val="24"/>
              </w:rPr>
              <w:t xml:space="preserve"> для нужд Агентства стратегических инициатив.</w:t>
            </w:r>
          </w:p>
        </w:tc>
      </w:tr>
      <w:tr w:rsidR="00F92A41" w:rsidRPr="00C9553C" w14:paraId="137767AA"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5BDF5BAA" w:rsidR="00F92A41" w:rsidRPr="00435212" w:rsidRDefault="00900176" w:rsidP="0028216B">
            <w:pPr>
              <w:jc w:val="both"/>
              <w:rPr>
                <w:sz w:val="24"/>
                <w:szCs w:val="24"/>
              </w:rPr>
            </w:pPr>
            <w:r>
              <w:rPr>
                <w:sz w:val="24"/>
                <w:szCs w:val="24"/>
              </w:rPr>
              <w:t xml:space="preserve">Портал электронной торговой площадки </w:t>
            </w:r>
            <w:hyperlink r:id="rId12" w:history="1">
              <w:r w:rsidR="00B67FD8" w:rsidRPr="004A4D04">
                <w:rPr>
                  <w:rStyle w:val="a9"/>
                  <w:sz w:val="24"/>
                  <w:szCs w:val="24"/>
                </w:rPr>
                <w:t>http://</w:t>
              </w:r>
              <w:r w:rsidR="00B67FD8" w:rsidRPr="004A4D04">
                <w:rPr>
                  <w:rStyle w:val="a9"/>
                  <w:sz w:val="24"/>
                  <w:szCs w:val="24"/>
                  <w:lang w:val="en-US"/>
                </w:rPr>
                <w:t>utp</w:t>
              </w:r>
              <w:r w:rsidR="00B67FD8" w:rsidRPr="004A4D04">
                <w:rPr>
                  <w:rStyle w:val="a9"/>
                  <w:sz w:val="24"/>
                  <w:szCs w:val="24"/>
                </w:rPr>
                <w:t>.</w:t>
              </w:r>
              <w:r w:rsidR="00B67FD8" w:rsidRPr="004A4D04">
                <w:rPr>
                  <w:rStyle w:val="a9"/>
                  <w:sz w:val="24"/>
                  <w:szCs w:val="24"/>
                  <w:lang w:val="en-US"/>
                </w:rPr>
                <w:t>sberbank</w:t>
              </w:r>
              <w:r w:rsidR="00B67FD8" w:rsidRPr="004A4D04">
                <w:rPr>
                  <w:rStyle w:val="a9"/>
                  <w:sz w:val="24"/>
                  <w:szCs w:val="24"/>
                </w:rPr>
                <w:t>-</w:t>
              </w:r>
              <w:r w:rsidR="00B67FD8" w:rsidRPr="004A4D04">
                <w:rPr>
                  <w:rStyle w:val="a9"/>
                  <w:sz w:val="24"/>
                  <w:szCs w:val="24"/>
                  <w:lang w:val="en-US"/>
                </w:rPr>
                <w:t>ast</w:t>
              </w:r>
              <w:r w:rsidR="00B67FD8" w:rsidRPr="004A4D04">
                <w:rPr>
                  <w:rStyle w:val="a9"/>
                  <w:sz w:val="24"/>
                  <w:szCs w:val="24"/>
                </w:rPr>
                <w:t>.</w:t>
              </w:r>
              <w:r w:rsidR="00B67FD8" w:rsidRPr="004A4D04">
                <w:rPr>
                  <w:rStyle w:val="a9"/>
                  <w:sz w:val="24"/>
                  <w:szCs w:val="24"/>
                  <w:lang w:val="en-US"/>
                </w:rPr>
                <w:t>ru</w:t>
              </w:r>
              <w:r w:rsidR="00B67FD8" w:rsidRPr="004A4D04">
                <w:rPr>
                  <w:rStyle w:val="a9"/>
                  <w:sz w:val="24"/>
                  <w:szCs w:val="24"/>
                </w:rPr>
                <w:t>/</w:t>
              </w:r>
            </w:hyperlink>
            <w:r w:rsidR="00435212" w:rsidRPr="00435212">
              <w:rPr>
                <w:sz w:val="24"/>
                <w:szCs w:val="24"/>
              </w:rPr>
              <w:t xml:space="preserve"> </w:t>
            </w:r>
          </w:p>
        </w:tc>
      </w:tr>
      <w:tr w:rsidR="00F92A41" w:rsidRPr="00C9553C" w14:paraId="765CAA7A" w14:textId="77777777" w:rsidTr="00D340AF">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4"/>
            <w:tcBorders>
              <w:top w:val="single" w:sz="6" w:space="0" w:color="auto"/>
              <w:left w:val="single" w:sz="4" w:space="0" w:color="auto"/>
              <w:bottom w:val="single" w:sz="6" w:space="0" w:color="auto"/>
              <w:right w:val="single" w:sz="4" w:space="0" w:color="auto"/>
            </w:tcBorders>
          </w:tcPr>
          <w:p w14:paraId="5C05014E" w14:textId="133038BF" w:rsidR="00F92A41" w:rsidRPr="004C6CA1" w:rsidRDefault="00335E29" w:rsidP="00335E29">
            <w:pPr>
              <w:pStyle w:val="af3"/>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14:paraId="3C2655B6" w14:textId="77777777" w:rsidTr="00D340AF">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4"/>
            <w:tcBorders>
              <w:top w:val="single" w:sz="6" w:space="0" w:color="auto"/>
              <w:left w:val="single" w:sz="4" w:space="0" w:color="auto"/>
              <w:bottom w:val="single" w:sz="4" w:space="0" w:color="auto"/>
              <w:right w:val="single" w:sz="4" w:space="0" w:color="auto"/>
            </w:tcBorders>
          </w:tcPr>
          <w:p w14:paraId="2C98606B" w14:textId="5EAA4226" w:rsidR="00AC7514" w:rsidRDefault="003E1764" w:rsidP="00AC7514">
            <w:pPr>
              <w:tabs>
                <w:tab w:val="left" w:pos="360"/>
              </w:tabs>
              <w:jc w:val="both"/>
              <w:rPr>
                <w:sz w:val="24"/>
                <w:szCs w:val="24"/>
              </w:rPr>
            </w:pPr>
            <w:r w:rsidRPr="003E1764">
              <w:rPr>
                <w:b/>
                <w:sz w:val="24"/>
                <w:szCs w:val="24"/>
              </w:rPr>
              <w:t xml:space="preserve">Общая сумма выплат по договору </w:t>
            </w:r>
            <w:r>
              <w:rPr>
                <w:b/>
                <w:sz w:val="24"/>
                <w:szCs w:val="24"/>
              </w:rPr>
              <w:t>на оказание услуг</w:t>
            </w:r>
            <w:r w:rsidR="008F250A">
              <w:rPr>
                <w:sz w:val="24"/>
                <w:szCs w:val="24"/>
              </w:rPr>
              <w:t>, указанных</w:t>
            </w:r>
            <w:r w:rsidR="00335E29">
              <w:rPr>
                <w:sz w:val="24"/>
                <w:szCs w:val="24"/>
              </w:rPr>
              <w:t xml:space="preserve"> в разделе </w:t>
            </w:r>
            <w:r w:rsidR="00335E29">
              <w:rPr>
                <w:sz w:val="24"/>
                <w:szCs w:val="24"/>
                <w:lang w:val="en-US"/>
              </w:rPr>
              <w:t>IV</w:t>
            </w:r>
            <w:r w:rsidR="00335E29" w:rsidRPr="00D447C3">
              <w:rPr>
                <w:sz w:val="24"/>
                <w:szCs w:val="24"/>
              </w:rPr>
              <w:t xml:space="preserve"> </w:t>
            </w:r>
            <w:r w:rsidR="00335E29">
              <w:rPr>
                <w:sz w:val="24"/>
                <w:szCs w:val="24"/>
              </w:rPr>
              <w:t>«Техническое задание» настоящей документации</w:t>
            </w:r>
            <w:r w:rsidR="009D384E">
              <w:rPr>
                <w:sz w:val="24"/>
                <w:szCs w:val="24"/>
              </w:rPr>
              <w:t>,</w:t>
            </w:r>
            <w:r w:rsidR="00335E29">
              <w:rPr>
                <w:sz w:val="24"/>
                <w:szCs w:val="24"/>
              </w:rPr>
              <w:t xml:space="preserve"> </w:t>
            </w:r>
            <w:r>
              <w:rPr>
                <w:sz w:val="24"/>
                <w:szCs w:val="24"/>
              </w:rPr>
              <w:t>не может превышать</w:t>
            </w:r>
            <w:r w:rsidR="00335E29">
              <w:rPr>
                <w:sz w:val="24"/>
                <w:szCs w:val="24"/>
              </w:rPr>
              <w:t xml:space="preserve"> </w:t>
            </w:r>
            <w:r w:rsidR="00295F00" w:rsidRPr="00295F00">
              <w:rPr>
                <w:sz w:val="24"/>
                <w:szCs w:val="24"/>
              </w:rPr>
              <w:t>2</w:t>
            </w:r>
            <w:r w:rsidR="00295F00">
              <w:rPr>
                <w:sz w:val="24"/>
                <w:szCs w:val="24"/>
              </w:rPr>
              <w:t> </w:t>
            </w:r>
            <w:r w:rsidR="00295F00" w:rsidRPr="00295F00">
              <w:rPr>
                <w:sz w:val="24"/>
                <w:szCs w:val="24"/>
              </w:rPr>
              <w:t>000</w:t>
            </w:r>
            <w:r w:rsidR="00295F00">
              <w:rPr>
                <w:sz w:val="24"/>
                <w:szCs w:val="24"/>
              </w:rPr>
              <w:t xml:space="preserve"> </w:t>
            </w:r>
            <w:r w:rsidR="00295F00" w:rsidRPr="00295F00">
              <w:rPr>
                <w:sz w:val="24"/>
                <w:szCs w:val="24"/>
              </w:rPr>
              <w:t>000</w:t>
            </w:r>
            <w:r w:rsidR="00335E29" w:rsidRPr="00D5293D">
              <w:rPr>
                <w:sz w:val="24"/>
                <w:szCs w:val="24"/>
              </w:rPr>
              <w:t xml:space="preserve"> </w:t>
            </w:r>
            <w:r w:rsidR="00335E29" w:rsidRPr="00B16168">
              <w:rPr>
                <w:sz w:val="24"/>
                <w:szCs w:val="24"/>
              </w:rPr>
              <w:t>(</w:t>
            </w:r>
            <w:r w:rsidR="00295F00">
              <w:rPr>
                <w:sz w:val="24"/>
                <w:szCs w:val="24"/>
              </w:rPr>
              <w:t>Два</w:t>
            </w:r>
            <w:r w:rsidR="00335E29">
              <w:rPr>
                <w:sz w:val="24"/>
                <w:szCs w:val="24"/>
              </w:rPr>
              <w:t xml:space="preserve"> миллиона</w:t>
            </w:r>
            <w:r w:rsidR="00295F00">
              <w:rPr>
                <w:sz w:val="24"/>
                <w:szCs w:val="24"/>
              </w:rPr>
              <w:t>) рублей 0</w:t>
            </w:r>
            <w:r>
              <w:rPr>
                <w:sz w:val="24"/>
                <w:szCs w:val="24"/>
              </w:rPr>
              <w:t>0 </w:t>
            </w:r>
            <w:r w:rsidR="00335E29">
              <w:rPr>
                <w:sz w:val="24"/>
                <w:szCs w:val="24"/>
              </w:rPr>
              <w:t xml:space="preserve">копеек, </w:t>
            </w:r>
            <w:r w:rsidR="00AC7514">
              <w:rPr>
                <w:sz w:val="24"/>
                <w:szCs w:val="24"/>
              </w:rPr>
              <w:t>в том числе НДС 18% - 305 084 (Триста пять тыс</w:t>
            </w:r>
            <w:r>
              <w:rPr>
                <w:sz w:val="24"/>
                <w:szCs w:val="24"/>
              </w:rPr>
              <w:t>яч восемьдесят четыре) рубля 74 </w:t>
            </w:r>
            <w:r w:rsidR="00AC7514">
              <w:rPr>
                <w:sz w:val="24"/>
                <w:szCs w:val="24"/>
              </w:rPr>
              <w:t>копейки.</w:t>
            </w:r>
            <w:r w:rsidR="00AC7514">
              <w:rPr>
                <w:iCs/>
                <w:snapToGrid w:val="0"/>
                <w:sz w:val="24"/>
                <w:szCs w:val="24"/>
              </w:rPr>
              <w:t xml:space="preserve"> </w:t>
            </w:r>
            <w:r w:rsidR="006E58A0" w:rsidRPr="006E58A0">
              <w:rPr>
                <w:iCs/>
                <w:snapToGrid w:val="0"/>
                <w:sz w:val="24"/>
                <w:szCs w:val="24"/>
              </w:rPr>
              <w:t>В стоимость договора входят все расходы Исполнителя</w:t>
            </w:r>
            <w:r w:rsidR="00AC7514" w:rsidRPr="00B16168">
              <w:rPr>
                <w:iCs/>
                <w:snapToGrid w:val="0"/>
                <w:sz w:val="24"/>
                <w:szCs w:val="24"/>
              </w:rPr>
              <w:t xml:space="preserve"> </w:t>
            </w:r>
            <w:r w:rsidR="006E58A0" w:rsidRPr="00B16168">
              <w:rPr>
                <w:iCs/>
                <w:snapToGrid w:val="0"/>
                <w:sz w:val="24"/>
                <w:szCs w:val="24"/>
              </w:rPr>
              <w:t>связанные с исполнением договора</w:t>
            </w:r>
            <w:r w:rsidR="00AC7514" w:rsidRPr="00B16168">
              <w:rPr>
                <w:iCs/>
                <w:snapToGrid w:val="0"/>
                <w:sz w:val="24"/>
                <w:szCs w:val="24"/>
              </w:rPr>
              <w:t>, в том числе НДС</w:t>
            </w:r>
            <w:r w:rsidR="006E58A0">
              <w:rPr>
                <w:iCs/>
                <w:snapToGrid w:val="0"/>
                <w:sz w:val="24"/>
                <w:szCs w:val="24"/>
              </w:rPr>
              <w:t>.</w:t>
            </w:r>
          </w:p>
          <w:p w14:paraId="0E7AC9A2" w14:textId="5C472B2D" w:rsidR="00C13E55" w:rsidRPr="004C6CA1" w:rsidRDefault="008F250A" w:rsidP="00AC7514">
            <w:pPr>
              <w:tabs>
                <w:tab w:val="left" w:pos="360"/>
              </w:tabs>
              <w:jc w:val="both"/>
              <w:rPr>
                <w:sz w:val="24"/>
                <w:szCs w:val="24"/>
              </w:rPr>
            </w:pPr>
            <w:r w:rsidRPr="00AC7514">
              <w:rPr>
                <w:b/>
                <w:sz w:val="24"/>
                <w:szCs w:val="24"/>
              </w:rPr>
              <w:t>Начальная (максимальная) цена</w:t>
            </w:r>
            <w:r w:rsidRPr="00AC7514">
              <w:rPr>
                <w:b/>
                <w:iCs/>
                <w:snapToGrid w:val="0"/>
                <w:sz w:val="24"/>
                <w:szCs w:val="24"/>
              </w:rPr>
              <w:t xml:space="preserve"> договора не определена</w:t>
            </w:r>
            <w:r>
              <w:rPr>
                <w:iCs/>
                <w:snapToGrid w:val="0"/>
                <w:sz w:val="24"/>
                <w:szCs w:val="24"/>
              </w:rPr>
              <w:t xml:space="preserve">. </w:t>
            </w:r>
          </w:p>
        </w:tc>
      </w:tr>
      <w:tr w:rsidR="00F92A41" w:rsidRPr="00C9553C" w14:paraId="3571A53D" w14:textId="77777777" w:rsidTr="00D340AF">
        <w:trPr>
          <w:trHeight w:val="261"/>
        </w:trPr>
        <w:tc>
          <w:tcPr>
            <w:tcW w:w="1247"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348"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D340AF">
        <w:trPr>
          <w:trHeight w:val="421"/>
        </w:trPr>
        <w:tc>
          <w:tcPr>
            <w:tcW w:w="10595" w:type="dxa"/>
            <w:gridSpan w:val="4"/>
            <w:tcBorders>
              <w:top w:val="single" w:sz="4" w:space="0" w:color="auto"/>
              <w:left w:val="single" w:sz="4" w:space="0" w:color="auto"/>
              <w:bottom w:val="single" w:sz="4" w:space="0" w:color="auto"/>
              <w:right w:val="single" w:sz="4" w:space="0" w:color="auto"/>
            </w:tcBorders>
          </w:tcPr>
          <w:p w14:paraId="63DCDC0A" w14:textId="399AE79E" w:rsidR="00C808BC" w:rsidRPr="005779A1" w:rsidRDefault="00F76697" w:rsidP="0084436C">
            <w:pPr>
              <w:tabs>
                <w:tab w:val="left" w:pos="360"/>
              </w:tabs>
              <w:jc w:val="both"/>
              <w:rPr>
                <w:sz w:val="24"/>
                <w:szCs w:val="24"/>
              </w:rPr>
            </w:pPr>
            <w:r w:rsidRPr="00C54EED">
              <w:rPr>
                <w:sz w:val="24"/>
                <w:szCs w:val="24"/>
              </w:rPr>
              <w:t xml:space="preserve">Оплата за </w:t>
            </w:r>
            <w:r>
              <w:rPr>
                <w:sz w:val="24"/>
                <w:szCs w:val="24"/>
              </w:rPr>
              <w:t>оказанные услуги</w:t>
            </w:r>
            <w:r w:rsidRPr="00C54EED">
              <w:rPr>
                <w:sz w:val="24"/>
                <w:szCs w:val="24"/>
              </w:rPr>
              <w:t xml:space="preserve"> осуществляется</w:t>
            </w:r>
            <w:r>
              <w:rPr>
                <w:sz w:val="24"/>
                <w:szCs w:val="24"/>
              </w:rPr>
              <w:t xml:space="preserve"> ежемесячно</w:t>
            </w:r>
            <w:r w:rsidRPr="00C54EED">
              <w:rPr>
                <w:sz w:val="24"/>
                <w:szCs w:val="24"/>
              </w:rPr>
              <w:t xml:space="preserve"> в безналичной форме посредством перечисления денежных средств на расчетный счет Исполнителя в срок не ранее </w:t>
            </w:r>
            <w:r>
              <w:rPr>
                <w:sz w:val="24"/>
                <w:szCs w:val="24"/>
              </w:rPr>
              <w:t>5</w:t>
            </w:r>
            <w:r w:rsidR="00AC7514">
              <w:rPr>
                <w:sz w:val="24"/>
                <w:szCs w:val="24"/>
              </w:rPr>
              <w:t xml:space="preserve"> (Пяти)</w:t>
            </w:r>
            <w:r w:rsidRPr="00C54EED">
              <w:rPr>
                <w:sz w:val="24"/>
                <w:szCs w:val="24"/>
              </w:rPr>
              <w:t xml:space="preserve"> календарных дней с момента подписания товарной накладной (ТОРГ-12) или акта выполненных работ.</w:t>
            </w:r>
          </w:p>
        </w:tc>
      </w:tr>
      <w:tr w:rsidR="00F92A41" w:rsidRPr="00C9553C" w14:paraId="5EE79557" w14:textId="77777777" w:rsidTr="00D340AF">
        <w:trPr>
          <w:trHeight w:val="242"/>
        </w:trPr>
        <w:tc>
          <w:tcPr>
            <w:tcW w:w="1265"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330"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D340AF">
        <w:trPr>
          <w:trHeight w:val="360"/>
        </w:trPr>
        <w:tc>
          <w:tcPr>
            <w:tcW w:w="10595" w:type="dxa"/>
            <w:gridSpan w:val="4"/>
            <w:tcBorders>
              <w:top w:val="single" w:sz="4" w:space="0" w:color="auto"/>
              <w:left w:val="single" w:sz="4" w:space="0" w:color="auto"/>
              <w:bottom w:val="single" w:sz="4" w:space="0" w:color="auto"/>
              <w:right w:val="single" w:sz="4" w:space="0" w:color="auto"/>
            </w:tcBorders>
          </w:tcPr>
          <w:p w14:paraId="69C2287A" w14:textId="77777777" w:rsidR="00F76697" w:rsidRDefault="00F92A41" w:rsidP="00F76697">
            <w:pPr>
              <w:jc w:val="both"/>
              <w:rPr>
                <w:bCs/>
                <w:i/>
                <w:sz w:val="24"/>
                <w:szCs w:val="24"/>
              </w:rPr>
            </w:pPr>
            <w:r>
              <w:rPr>
                <w:b/>
                <w:sz w:val="24"/>
                <w:szCs w:val="24"/>
              </w:rPr>
              <w:t>Место оказания услуг</w:t>
            </w:r>
            <w:r w:rsidR="000E5E52">
              <w:rPr>
                <w:b/>
                <w:sz w:val="24"/>
                <w:szCs w:val="24"/>
              </w:rPr>
              <w:t xml:space="preserve"> и поставки товара:</w:t>
            </w:r>
            <w:r w:rsidR="00F76697" w:rsidRPr="00F86C28">
              <w:rPr>
                <w:sz w:val="24"/>
                <w:szCs w:val="24"/>
              </w:rPr>
              <w:t xml:space="preserve"> </w:t>
            </w:r>
            <w:r w:rsidR="00F76697">
              <w:rPr>
                <w:bCs/>
                <w:sz w:val="24"/>
                <w:szCs w:val="24"/>
              </w:rPr>
              <w:t>Российская Федерация</w:t>
            </w:r>
          </w:p>
          <w:p w14:paraId="6F8A1148" w14:textId="545973E8" w:rsidR="000E5E52" w:rsidRPr="0024548E" w:rsidRDefault="000E2180" w:rsidP="00F76697">
            <w:pPr>
              <w:jc w:val="both"/>
              <w:rPr>
                <w:b/>
                <w:sz w:val="24"/>
                <w:szCs w:val="24"/>
              </w:rPr>
            </w:pPr>
            <w:r>
              <w:rPr>
                <w:b/>
                <w:sz w:val="24"/>
                <w:szCs w:val="24"/>
              </w:rPr>
              <w:t xml:space="preserve">Срок </w:t>
            </w:r>
            <w:r w:rsidR="000E5E52">
              <w:rPr>
                <w:b/>
                <w:sz w:val="24"/>
                <w:szCs w:val="24"/>
              </w:rPr>
              <w:t>оказания услуг:</w:t>
            </w:r>
            <w:r w:rsidR="00F76697">
              <w:rPr>
                <w:b/>
                <w:sz w:val="24"/>
                <w:szCs w:val="24"/>
              </w:rPr>
              <w:t xml:space="preserve"> </w:t>
            </w:r>
            <w:r w:rsidR="00F76697" w:rsidRPr="00F76697">
              <w:rPr>
                <w:sz w:val="24"/>
                <w:szCs w:val="24"/>
              </w:rPr>
              <w:t xml:space="preserve">с момента подписания 24 </w:t>
            </w:r>
            <w:r w:rsidR="006E58A0">
              <w:rPr>
                <w:sz w:val="24"/>
                <w:szCs w:val="24"/>
              </w:rPr>
              <w:t xml:space="preserve">(Двадцать четыре) </w:t>
            </w:r>
            <w:r w:rsidR="00F76697" w:rsidRPr="00F76697">
              <w:rPr>
                <w:sz w:val="24"/>
                <w:szCs w:val="24"/>
              </w:rPr>
              <w:t>месяца.</w:t>
            </w:r>
          </w:p>
        </w:tc>
      </w:tr>
      <w:tr w:rsidR="00F92A41" w:rsidRPr="00C9553C" w14:paraId="308C4A11" w14:textId="77777777" w:rsidTr="00D340AF">
        <w:tc>
          <w:tcPr>
            <w:tcW w:w="1265"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330"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23C26053"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C7514">
              <w:rPr>
                <w:b/>
                <w:bCs/>
                <w:sz w:val="24"/>
                <w:szCs w:val="24"/>
              </w:rPr>
              <w:t>«</w:t>
            </w:r>
            <w:r w:rsidR="00B67FD8" w:rsidRPr="00B67FD8">
              <w:rPr>
                <w:b/>
                <w:bCs/>
                <w:sz w:val="24"/>
                <w:szCs w:val="24"/>
              </w:rPr>
              <w:t>21</w:t>
            </w:r>
            <w:r w:rsidR="00AC7514">
              <w:rPr>
                <w:b/>
                <w:bCs/>
                <w:sz w:val="24"/>
                <w:szCs w:val="24"/>
              </w:rPr>
              <w:t>» сентября 2016 года</w:t>
            </w:r>
          </w:p>
          <w:p w14:paraId="2AD926C8" w14:textId="71E0A3E1"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AC7514">
              <w:rPr>
                <w:b/>
                <w:bCs/>
                <w:sz w:val="24"/>
                <w:szCs w:val="24"/>
              </w:rPr>
              <w:t>«</w:t>
            </w:r>
            <w:r w:rsidR="00B67FD8" w:rsidRPr="00B67FD8">
              <w:rPr>
                <w:b/>
                <w:bCs/>
                <w:sz w:val="24"/>
                <w:szCs w:val="24"/>
              </w:rPr>
              <w:t>27</w:t>
            </w:r>
            <w:r w:rsidR="00AC7514">
              <w:rPr>
                <w:b/>
                <w:bCs/>
                <w:sz w:val="24"/>
                <w:szCs w:val="24"/>
              </w:rPr>
              <w:t xml:space="preserve">» сентября 2016 года 16 </w:t>
            </w:r>
            <w:r>
              <w:rPr>
                <w:b/>
                <w:bCs/>
                <w:sz w:val="24"/>
                <w:szCs w:val="24"/>
              </w:rPr>
              <w:t xml:space="preserve">ч. </w:t>
            </w:r>
            <w:r w:rsidR="00AC7514">
              <w:rPr>
                <w:b/>
                <w:bCs/>
                <w:sz w:val="24"/>
                <w:szCs w:val="24"/>
              </w:rPr>
              <w:t>00 м</w:t>
            </w:r>
            <w:r>
              <w:rPr>
                <w:b/>
                <w:bCs/>
                <w:sz w:val="24"/>
                <w:szCs w:val="24"/>
              </w:rPr>
              <w:t>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lastRenderedPageBreak/>
              <w:t>Суббота, воскресенье - выходные дни.</w:t>
            </w:r>
          </w:p>
        </w:tc>
      </w:tr>
      <w:tr w:rsidR="00F92A41" w:rsidRPr="00C9553C" w14:paraId="7B2D9B52" w14:textId="77777777" w:rsidTr="00D340AF">
        <w:trPr>
          <w:trHeight w:val="315"/>
        </w:trPr>
        <w:tc>
          <w:tcPr>
            <w:tcW w:w="1265"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1FAC9EEA" w14:textId="369A8233" w:rsidR="00F92A41" w:rsidRPr="00486355" w:rsidRDefault="00EF7B54" w:rsidP="00B67FD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B67FD8" w:rsidRPr="00B67FD8">
              <w:rPr>
                <w:sz w:val="24"/>
                <w:szCs w:val="24"/>
              </w:rPr>
              <w:t>28</w:t>
            </w:r>
            <w:r w:rsidR="00AC7514">
              <w:rPr>
                <w:sz w:val="24"/>
                <w:szCs w:val="24"/>
              </w:rPr>
              <w:t xml:space="preserve">» сентября </w:t>
            </w:r>
            <w:r w:rsidR="00435212">
              <w:rPr>
                <w:sz w:val="24"/>
                <w:szCs w:val="24"/>
              </w:rPr>
              <w:t>2016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D340AF">
        <w:trPr>
          <w:trHeight w:val="315"/>
        </w:trPr>
        <w:tc>
          <w:tcPr>
            <w:tcW w:w="1265"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4FF47480" w14:textId="44AF7A77" w:rsidR="00F92A41" w:rsidRPr="00B70DAC" w:rsidRDefault="00EF7B54" w:rsidP="00B67FD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B67FD8" w:rsidRPr="00B67FD8">
              <w:rPr>
                <w:sz w:val="24"/>
                <w:szCs w:val="24"/>
              </w:rPr>
              <w:t>29</w:t>
            </w:r>
            <w:r w:rsidR="00435212">
              <w:rPr>
                <w:sz w:val="24"/>
                <w:szCs w:val="24"/>
              </w:rPr>
              <w:t xml:space="preserve">» </w:t>
            </w:r>
            <w:r w:rsidR="00AC7514">
              <w:rPr>
                <w:sz w:val="24"/>
                <w:szCs w:val="24"/>
              </w:rPr>
              <w:t xml:space="preserve">сентября </w:t>
            </w:r>
            <w:r w:rsidR="00435212">
              <w:rPr>
                <w:sz w:val="24"/>
                <w:szCs w:val="24"/>
              </w:rPr>
              <w:t>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D340AF">
        <w:trPr>
          <w:trHeight w:val="718"/>
        </w:trPr>
        <w:tc>
          <w:tcPr>
            <w:tcW w:w="1108"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487"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4"/>
              <w:gridCol w:w="2477"/>
              <w:gridCol w:w="2970"/>
            </w:tblGrid>
            <w:tr w:rsidR="00F92A41" w:rsidRPr="00B70DAC" w14:paraId="46E2DF1D" w14:textId="77777777" w:rsidTr="000D2745">
              <w:trPr>
                <w:trHeight w:val="886"/>
              </w:trPr>
              <w:tc>
                <w:tcPr>
                  <w:tcW w:w="3534"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477"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2F144CAE" w14:textId="77777777" w:rsidTr="000D2745">
              <w:trPr>
                <w:trHeight w:val="362"/>
              </w:trPr>
              <w:tc>
                <w:tcPr>
                  <w:tcW w:w="3534" w:type="dxa"/>
                  <w:vAlign w:val="center"/>
                </w:tcPr>
                <w:p w14:paraId="251575B0" w14:textId="178E3E68" w:rsidR="00FD66B8" w:rsidRPr="0028511A" w:rsidRDefault="00197C51" w:rsidP="007A09CD">
                  <w:pPr>
                    <w:pStyle w:val="afff2"/>
                    <w:numPr>
                      <w:ilvl w:val="0"/>
                      <w:numId w:val="17"/>
                    </w:numPr>
                    <w:ind w:left="0" w:firstLine="0"/>
                    <w:rPr>
                      <w:sz w:val="24"/>
                    </w:rPr>
                  </w:pPr>
                  <w:r>
                    <w:rPr>
                      <w:sz w:val="24"/>
                    </w:rPr>
                    <w:t>Коммерческий</w:t>
                  </w:r>
                  <w:r w:rsidR="000D2745">
                    <w:rPr>
                      <w:sz w:val="24"/>
                    </w:rPr>
                    <w:t xml:space="preserve"> критери</w:t>
                  </w:r>
                  <w:r>
                    <w:rPr>
                      <w:sz w:val="24"/>
                    </w:rPr>
                    <w:t>й</w:t>
                  </w:r>
                </w:p>
              </w:tc>
              <w:tc>
                <w:tcPr>
                  <w:tcW w:w="2477" w:type="dxa"/>
                  <w:vAlign w:val="center"/>
                </w:tcPr>
                <w:p w14:paraId="4350B648" w14:textId="7C8FD85D" w:rsidR="00FD66B8" w:rsidRPr="0028511A" w:rsidRDefault="000D2745" w:rsidP="007A09CD">
                  <w:pPr>
                    <w:jc w:val="center"/>
                    <w:rPr>
                      <w:b/>
                      <w:sz w:val="24"/>
                    </w:rPr>
                  </w:pPr>
                  <w:r>
                    <w:rPr>
                      <w:b/>
                      <w:sz w:val="24"/>
                    </w:rPr>
                    <w:t>70</w:t>
                  </w:r>
                </w:p>
              </w:tc>
              <w:tc>
                <w:tcPr>
                  <w:tcW w:w="2970" w:type="dxa"/>
                  <w:vAlign w:val="center"/>
                </w:tcPr>
                <w:p w14:paraId="0A6DBDBA" w14:textId="185D236D" w:rsidR="00FD66B8" w:rsidRPr="00B70DAC" w:rsidRDefault="00986D83" w:rsidP="000D2745">
                  <w:pPr>
                    <w:jc w:val="center"/>
                    <w:rPr>
                      <w:b/>
                      <w:bCs/>
                      <w:sz w:val="24"/>
                      <w:szCs w:val="24"/>
                    </w:rPr>
                  </w:pPr>
                  <w:r>
                    <w:rPr>
                      <w:b/>
                      <w:bCs/>
                      <w:sz w:val="24"/>
                      <w:szCs w:val="24"/>
                    </w:rPr>
                    <w:t>0,</w:t>
                  </w:r>
                  <w:r w:rsidR="000D2745">
                    <w:rPr>
                      <w:b/>
                      <w:bCs/>
                      <w:sz w:val="24"/>
                      <w:szCs w:val="24"/>
                    </w:rPr>
                    <w:t>7</w:t>
                  </w:r>
                </w:p>
              </w:tc>
            </w:tr>
            <w:tr w:rsidR="007A09CD" w:rsidRPr="00B70DAC" w14:paraId="4D8E2BB2" w14:textId="77777777" w:rsidTr="000D2745">
              <w:trPr>
                <w:trHeight w:val="362"/>
              </w:trPr>
              <w:tc>
                <w:tcPr>
                  <w:tcW w:w="3534" w:type="dxa"/>
                  <w:vAlign w:val="center"/>
                </w:tcPr>
                <w:p w14:paraId="57116DE7" w14:textId="19F3F28A" w:rsidR="007A09CD" w:rsidRPr="00D46172" w:rsidRDefault="000D2745" w:rsidP="007A09CD">
                  <w:pPr>
                    <w:pStyle w:val="afff2"/>
                    <w:numPr>
                      <w:ilvl w:val="0"/>
                      <w:numId w:val="17"/>
                    </w:numPr>
                    <w:ind w:left="0" w:firstLine="0"/>
                    <w:rPr>
                      <w:sz w:val="24"/>
                    </w:rPr>
                  </w:pPr>
                  <w:r>
                    <w:rPr>
                      <w:sz w:val="24"/>
                    </w:rPr>
                    <w:t>Квалификация участника</w:t>
                  </w:r>
                  <w:r w:rsidR="008F2126">
                    <w:rPr>
                      <w:sz w:val="24"/>
                    </w:rPr>
                    <w:t xml:space="preserve"> запроса предложений</w:t>
                  </w:r>
                </w:p>
              </w:tc>
              <w:tc>
                <w:tcPr>
                  <w:tcW w:w="2477" w:type="dxa"/>
                  <w:vAlign w:val="center"/>
                </w:tcPr>
                <w:p w14:paraId="52B21327" w14:textId="715DCD69" w:rsidR="007A09CD" w:rsidRDefault="00986D83" w:rsidP="007A09CD">
                  <w:pPr>
                    <w:jc w:val="center"/>
                    <w:rPr>
                      <w:b/>
                      <w:sz w:val="24"/>
                    </w:rPr>
                  </w:pPr>
                  <w:r>
                    <w:rPr>
                      <w:b/>
                      <w:sz w:val="24"/>
                    </w:rPr>
                    <w:t>30</w:t>
                  </w:r>
                </w:p>
              </w:tc>
              <w:tc>
                <w:tcPr>
                  <w:tcW w:w="2970" w:type="dxa"/>
                  <w:vAlign w:val="center"/>
                </w:tcPr>
                <w:p w14:paraId="1495B003" w14:textId="369E1C52" w:rsidR="007A09CD" w:rsidRDefault="00986D83" w:rsidP="007A09CD">
                  <w:pPr>
                    <w:jc w:val="center"/>
                    <w:rPr>
                      <w:b/>
                      <w:bCs/>
                      <w:sz w:val="24"/>
                      <w:szCs w:val="24"/>
                    </w:rPr>
                  </w:pPr>
                  <w:r>
                    <w:rPr>
                      <w:b/>
                      <w:bCs/>
                      <w:sz w:val="24"/>
                      <w:szCs w:val="24"/>
                    </w:rPr>
                    <w:t>0,3</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4BB063F6"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0D2745">
              <w:rPr>
                <w:sz w:val="24"/>
                <w:szCs w:val="24"/>
              </w:rPr>
              <w:t>Коммерческие критерии</w:t>
            </w:r>
            <w:r w:rsidRPr="00B70DAC">
              <w:rPr>
                <w:sz w:val="24"/>
                <w:szCs w:val="24"/>
              </w:rPr>
              <w:t>;</w:t>
            </w:r>
          </w:p>
          <w:p w14:paraId="14763F4B" w14:textId="720F9D08"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0D2745">
              <w:rPr>
                <w:sz w:val="24"/>
                <w:szCs w:val="24"/>
              </w:rPr>
              <w:t>участника</w:t>
            </w:r>
            <w:r w:rsidR="00197C51" w:rsidRPr="00197C51">
              <w:rPr>
                <w:sz w:val="24"/>
                <w:szCs w:val="24"/>
              </w:rPr>
              <w:t xml:space="preserve"> </w:t>
            </w:r>
            <w:r w:rsidR="00197C51">
              <w:rPr>
                <w:sz w:val="24"/>
                <w:szCs w:val="24"/>
              </w:rPr>
              <w:t>запроса предложений</w:t>
            </w:r>
            <w:r w:rsidR="00D46172">
              <w:rPr>
                <w:sz w:val="24"/>
                <w:szCs w:val="24"/>
              </w:rPr>
              <w:t>;</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487"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4"/>
            <w:tcBorders>
              <w:top w:val="single" w:sz="4" w:space="0" w:color="auto"/>
              <w:left w:val="single" w:sz="4" w:space="0" w:color="auto"/>
              <w:bottom w:val="single" w:sz="6" w:space="0" w:color="auto"/>
              <w:right w:val="single" w:sz="4" w:space="0" w:color="auto"/>
            </w:tcBorders>
          </w:tcPr>
          <w:p w14:paraId="31E3B8E6" w14:textId="5BD67F10" w:rsidR="000E5E52" w:rsidRDefault="000E5E52" w:rsidP="006E0447">
            <w:pPr>
              <w:suppressAutoHyphens/>
              <w:rPr>
                <w:b/>
                <w:sz w:val="24"/>
                <w:szCs w:val="24"/>
              </w:rPr>
            </w:pPr>
            <w:r w:rsidRPr="009A0243">
              <w:rPr>
                <w:b/>
                <w:sz w:val="24"/>
                <w:szCs w:val="24"/>
              </w:rPr>
              <w:t xml:space="preserve">1. </w:t>
            </w:r>
            <w:r w:rsidR="000D2745">
              <w:rPr>
                <w:b/>
                <w:sz w:val="24"/>
                <w:szCs w:val="24"/>
              </w:rPr>
              <w:t>Коммерческий критерий</w:t>
            </w:r>
          </w:p>
          <w:p w14:paraId="3BA56529" w14:textId="175B332A" w:rsidR="000D2745" w:rsidRPr="000D2745" w:rsidRDefault="000D2745" w:rsidP="006E0447">
            <w:pPr>
              <w:suppressAutoHyphens/>
              <w:rPr>
                <w:sz w:val="24"/>
                <w:szCs w:val="24"/>
              </w:rPr>
            </w:pPr>
            <w:r>
              <w:rPr>
                <w:sz w:val="24"/>
                <w:szCs w:val="24"/>
              </w:rPr>
              <w:t>Рейтинг, присуждаемый заявке по данному критерию, определяется по следующей методике:</w:t>
            </w:r>
          </w:p>
          <w:tbl>
            <w:tblPr>
              <w:tblStyle w:val="af5"/>
              <w:tblW w:w="10596" w:type="dxa"/>
              <w:tblLayout w:type="fixed"/>
              <w:tblLook w:val="04A0" w:firstRow="1" w:lastRow="0" w:firstColumn="1" w:lastColumn="0" w:noHBand="0" w:noVBand="1"/>
            </w:tblPr>
            <w:tblGrid>
              <w:gridCol w:w="673"/>
              <w:gridCol w:w="2127"/>
              <w:gridCol w:w="2411"/>
              <w:gridCol w:w="851"/>
              <w:gridCol w:w="1273"/>
              <w:gridCol w:w="3261"/>
            </w:tblGrid>
            <w:tr w:rsidR="00670D06" w14:paraId="189E81E9" w14:textId="77777777" w:rsidTr="00670D06">
              <w:tc>
                <w:tcPr>
                  <w:tcW w:w="673" w:type="dxa"/>
                  <w:tcBorders>
                    <w:top w:val="single" w:sz="4" w:space="0" w:color="auto"/>
                    <w:left w:val="single" w:sz="4" w:space="0" w:color="auto"/>
                    <w:bottom w:val="single" w:sz="4" w:space="0" w:color="auto"/>
                    <w:right w:val="single" w:sz="4" w:space="0" w:color="auto"/>
                  </w:tcBorders>
                  <w:hideMark/>
                </w:tcPr>
                <w:p w14:paraId="476B38AF" w14:textId="77777777" w:rsidR="00670D06" w:rsidRDefault="00670D06">
                  <w:pPr>
                    <w:suppressAutoHyphens/>
                    <w:rPr>
                      <w:b/>
                      <w:sz w:val="22"/>
                      <w:szCs w:val="22"/>
                    </w:rPr>
                  </w:pPr>
                  <w:r>
                    <w:rPr>
                      <w:b/>
                      <w:sz w:val="22"/>
                      <w:szCs w:val="22"/>
                    </w:rPr>
                    <w:t>п/п</w:t>
                  </w:r>
                </w:p>
              </w:tc>
              <w:tc>
                <w:tcPr>
                  <w:tcW w:w="2127" w:type="dxa"/>
                  <w:tcBorders>
                    <w:top w:val="single" w:sz="4" w:space="0" w:color="auto"/>
                    <w:left w:val="single" w:sz="4" w:space="0" w:color="auto"/>
                    <w:bottom w:val="single" w:sz="4" w:space="0" w:color="auto"/>
                    <w:right w:val="single" w:sz="4" w:space="0" w:color="auto"/>
                  </w:tcBorders>
                  <w:hideMark/>
                </w:tcPr>
                <w:p w14:paraId="776A5AED" w14:textId="77777777" w:rsidR="00670D06" w:rsidRDefault="00670D06">
                  <w:pPr>
                    <w:suppressAutoHyphens/>
                    <w:rPr>
                      <w:b/>
                      <w:sz w:val="22"/>
                      <w:szCs w:val="22"/>
                    </w:rPr>
                  </w:pPr>
                  <w:r>
                    <w:rPr>
                      <w:b/>
                      <w:sz w:val="22"/>
                      <w:szCs w:val="22"/>
                    </w:rPr>
                    <w:t xml:space="preserve">Наименование </w:t>
                  </w:r>
                </w:p>
                <w:p w14:paraId="462F2FA2" w14:textId="7E17642D" w:rsidR="00670D06" w:rsidRDefault="00670D06">
                  <w:pPr>
                    <w:suppressAutoHyphens/>
                    <w:rPr>
                      <w:b/>
                      <w:sz w:val="22"/>
                      <w:szCs w:val="22"/>
                    </w:rPr>
                  </w:pPr>
                  <w:r>
                    <w:rPr>
                      <w:b/>
                      <w:sz w:val="22"/>
                      <w:szCs w:val="22"/>
                    </w:rPr>
                    <w:t>услуги</w:t>
                  </w:r>
                </w:p>
              </w:tc>
              <w:tc>
                <w:tcPr>
                  <w:tcW w:w="2411" w:type="dxa"/>
                  <w:tcBorders>
                    <w:top w:val="single" w:sz="4" w:space="0" w:color="auto"/>
                    <w:left w:val="single" w:sz="4" w:space="0" w:color="auto"/>
                    <w:bottom w:val="single" w:sz="4" w:space="0" w:color="auto"/>
                    <w:right w:val="single" w:sz="4" w:space="0" w:color="auto"/>
                  </w:tcBorders>
                  <w:hideMark/>
                </w:tcPr>
                <w:p w14:paraId="1B432528" w14:textId="708186EE" w:rsidR="00670D06" w:rsidRDefault="00670D06" w:rsidP="00126F91">
                  <w:pPr>
                    <w:suppressAutoHyphens/>
                    <w:rPr>
                      <w:b/>
                      <w:sz w:val="22"/>
                      <w:szCs w:val="22"/>
                    </w:rPr>
                  </w:pPr>
                  <w:r>
                    <w:rPr>
                      <w:b/>
                      <w:sz w:val="22"/>
                      <w:szCs w:val="22"/>
                    </w:rPr>
                    <w:t>Стоимость услуг за 1 месяц</w:t>
                  </w:r>
                </w:p>
              </w:tc>
              <w:tc>
                <w:tcPr>
                  <w:tcW w:w="851" w:type="dxa"/>
                  <w:tcBorders>
                    <w:top w:val="single" w:sz="4" w:space="0" w:color="auto"/>
                    <w:left w:val="single" w:sz="4" w:space="0" w:color="auto"/>
                    <w:bottom w:val="single" w:sz="4" w:space="0" w:color="auto"/>
                    <w:right w:val="single" w:sz="4" w:space="0" w:color="auto"/>
                  </w:tcBorders>
                  <w:hideMark/>
                </w:tcPr>
                <w:p w14:paraId="79F5380F" w14:textId="77777777" w:rsidR="00670D06" w:rsidRDefault="00670D06">
                  <w:pPr>
                    <w:suppressAutoHyphens/>
                    <w:rPr>
                      <w:b/>
                      <w:sz w:val="22"/>
                      <w:szCs w:val="22"/>
                      <w:lang w:val="en-US"/>
                    </w:rPr>
                  </w:pPr>
                  <w:r>
                    <w:rPr>
                      <w:b/>
                      <w:sz w:val="22"/>
                      <w:szCs w:val="22"/>
                    </w:rPr>
                    <w:t>Балл</w:t>
                  </w:r>
                </w:p>
              </w:tc>
              <w:tc>
                <w:tcPr>
                  <w:tcW w:w="1273" w:type="dxa"/>
                  <w:tcBorders>
                    <w:top w:val="single" w:sz="4" w:space="0" w:color="auto"/>
                    <w:left w:val="single" w:sz="4" w:space="0" w:color="auto"/>
                    <w:bottom w:val="single" w:sz="4" w:space="0" w:color="auto"/>
                    <w:right w:val="single" w:sz="4" w:space="0" w:color="auto"/>
                  </w:tcBorders>
                  <w:hideMark/>
                </w:tcPr>
                <w:p w14:paraId="4F74910F" w14:textId="77777777" w:rsidR="00670D06" w:rsidRDefault="00670D06">
                  <w:pPr>
                    <w:suppressAutoHyphens/>
                    <w:rPr>
                      <w:b/>
                      <w:sz w:val="22"/>
                      <w:szCs w:val="22"/>
                    </w:rPr>
                  </w:pPr>
                  <w:r>
                    <w:rPr>
                      <w:b/>
                      <w:sz w:val="22"/>
                      <w:szCs w:val="22"/>
                    </w:rPr>
                    <w:t>Удельный вес критерия в группе</w:t>
                  </w:r>
                </w:p>
              </w:tc>
              <w:tc>
                <w:tcPr>
                  <w:tcW w:w="3261" w:type="dxa"/>
                  <w:tcBorders>
                    <w:top w:val="single" w:sz="4" w:space="0" w:color="auto"/>
                    <w:left w:val="single" w:sz="4" w:space="0" w:color="auto"/>
                    <w:bottom w:val="single" w:sz="4" w:space="0" w:color="auto"/>
                    <w:right w:val="single" w:sz="4" w:space="0" w:color="auto"/>
                  </w:tcBorders>
                  <w:hideMark/>
                </w:tcPr>
                <w:p w14:paraId="4CBD637D" w14:textId="77777777" w:rsidR="00670D06" w:rsidRDefault="00670D06">
                  <w:pPr>
                    <w:suppressAutoHyphens/>
                    <w:rPr>
                      <w:b/>
                      <w:sz w:val="24"/>
                      <w:szCs w:val="24"/>
                    </w:rPr>
                  </w:pPr>
                  <w:r>
                    <w:rPr>
                      <w:b/>
                      <w:sz w:val="24"/>
                      <w:szCs w:val="24"/>
                    </w:rPr>
                    <w:t>Методика оценки, источник данных</w:t>
                  </w:r>
                </w:p>
              </w:tc>
            </w:tr>
            <w:tr w:rsidR="00670D06" w14:paraId="33561D61" w14:textId="77777777" w:rsidTr="00670D06">
              <w:tc>
                <w:tcPr>
                  <w:tcW w:w="673" w:type="dxa"/>
                  <w:tcBorders>
                    <w:top w:val="single" w:sz="4" w:space="0" w:color="auto"/>
                    <w:left w:val="single" w:sz="4" w:space="0" w:color="auto"/>
                    <w:bottom w:val="single" w:sz="4" w:space="0" w:color="auto"/>
                    <w:right w:val="single" w:sz="4" w:space="0" w:color="auto"/>
                  </w:tcBorders>
                  <w:hideMark/>
                </w:tcPr>
                <w:p w14:paraId="13EA96C6" w14:textId="77777777" w:rsidR="00670D06" w:rsidRPr="00D2060C" w:rsidRDefault="00670D06">
                  <w:pPr>
                    <w:suppressAutoHyphens/>
                    <w:rPr>
                      <w:sz w:val="24"/>
                      <w:szCs w:val="24"/>
                    </w:rPr>
                  </w:pPr>
                  <w:r w:rsidRPr="00D2060C">
                    <w:rPr>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29A6D637" w14:textId="64814CFF" w:rsidR="00670D06" w:rsidRPr="00D2060C" w:rsidRDefault="00207C7D" w:rsidP="00126F91">
                  <w:pPr>
                    <w:suppressAutoHyphens/>
                    <w:rPr>
                      <w:sz w:val="24"/>
                      <w:szCs w:val="24"/>
                    </w:rPr>
                  </w:pPr>
                  <w:r>
                    <w:rPr>
                      <w:sz w:val="24"/>
                      <w:szCs w:val="24"/>
                    </w:rPr>
                    <w:t>Аренда</w:t>
                  </w:r>
                  <w:r w:rsidR="00670D06" w:rsidRPr="00D2060C">
                    <w:rPr>
                      <w:sz w:val="24"/>
                      <w:szCs w:val="24"/>
                    </w:rPr>
                    <w:t xml:space="preserve"> 1 ядра/процессора (</w:t>
                  </w:r>
                  <w:r w:rsidR="00670D06" w:rsidRPr="00D2060C">
                    <w:rPr>
                      <w:sz w:val="24"/>
                      <w:szCs w:val="24"/>
                      <w:lang w:val="en-US"/>
                    </w:rPr>
                    <w:t>vCPU</w:t>
                  </w:r>
                  <w:r w:rsidR="00670D06" w:rsidRPr="00D2060C">
                    <w:rPr>
                      <w:sz w:val="24"/>
                      <w:szCs w:val="24"/>
                    </w:rPr>
                    <w:t xml:space="preserve">) не ниже 2,3 </w:t>
                  </w:r>
                  <w:r w:rsidR="00670D06" w:rsidRPr="00D2060C">
                    <w:rPr>
                      <w:sz w:val="24"/>
                      <w:szCs w:val="24"/>
                      <w:lang w:val="en-US"/>
                    </w:rPr>
                    <w:t>GHz</w:t>
                  </w:r>
                </w:p>
              </w:tc>
              <w:tc>
                <w:tcPr>
                  <w:tcW w:w="2411" w:type="dxa"/>
                  <w:tcBorders>
                    <w:top w:val="single" w:sz="4" w:space="0" w:color="auto"/>
                    <w:left w:val="single" w:sz="4" w:space="0" w:color="auto"/>
                    <w:bottom w:val="single" w:sz="4" w:space="0" w:color="auto"/>
                    <w:right w:val="single" w:sz="4" w:space="0" w:color="auto"/>
                  </w:tcBorders>
                  <w:hideMark/>
                </w:tcPr>
                <w:p w14:paraId="0074BCDF" w14:textId="77777777" w:rsidR="00670D06" w:rsidRPr="00D2060C" w:rsidRDefault="00670D06">
                  <w:pPr>
                    <w:suppressAutoHyphens/>
                    <w:rPr>
                      <w:sz w:val="24"/>
                      <w:szCs w:val="24"/>
                    </w:rPr>
                  </w:pPr>
                  <w:r w:rsidRPr="00D2060C">
                    <w:rPr>
                      <w:sz w:val="24"/>
                      <w:szCs w:val="24"/>
                    </w:rPr>
                    <w:t>К рассмотрению принимаются предложения только в рублях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7E7607" w14:textId="77777777" w:rsidR="00670D06" w:rsidRPr="00D2060C" w:rsidRDefault="00670D06">
                  <w:pPr>
                    <w:suppressAutoHyphens/>
                    <w:jc w:val="center"/>
                    <w:rPr>
                      <w:sz w:val="24"/>
                      <w:szCs w:val="24"/>
                      <w:lang w:val="en-US"/>
                    </w:rPr>
                  </w:pPr>
                  <w:r w:rsidRPr="00D2060C">
                    <w:rPr>
                      <w:sz w:val="24"/>
                      <w:szCs w:val="24"/>
                      <w:lang w:val="en-US"/>
                    </w:rPr>
                    <w:t>*</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382BB2B" w14:textId="5A32FF3D" w:rsidR="00670D06" w:rsidRPr="008F2126" w:rsidRDefault="00D2060C" w:rsidP="008F2126">
                  <w:pPr>
                    <w:suppressAutoHyphens/>
                    <w:jc w:val="center"/>
                    <w:rPr>
                      <w:sz w:val="24"/>
                      <w:szCs w:val="24"/>
                    </w:rPr>
                  </w:pPr>
                  <w:r>
                    <w:rPr>
                      <w:sz w:val="24"/>
                      <w:szCs w:val="24"/>
                      <w:lang w:val="en-US"/>
                    </w:rPr>
                    <w:t>0,</w:t>
                  </w:r>
                  <w:r w:rsidR="008F2126">
                    <w:rPr>
                      <w:sz w:val="24"/>
                      <w:szCs w:val="24"/>
                    </w:rPr>
                    <w:t>11</w:t>
                  </w:r>
                </w:p>
              </w:tc>
              <w:tc>
                <w:tcPr>
                  <w:tcW w:w="3261" w:type="dxa"/>
                  <w:vMerge w:val="restart"/>
                  <w:tcBorders>
                    <w:top w:val="single" w:sz="4" w:space="0" w:color="auto"/>
                    <w:left w:val="single" w:sz="4" w:space="0" w:color="auto"/>
                    <w:right w:val="single" w:sz="4" w:space="0" w:color="auto"/>
                  </w:tcBorders>
                  <w:vAlign w:val="center"/>
                </w:tcPr>
                <w:p w14:paraId="377F736B" w14:textId="77777777" w:rsidR="00670D06" w:rsidRDefault="00670D06" w:rsidP="00670D06">
                  <w:pPr>
                    <w:suppressAutoHyphens/>
                    <w:ind w:right="175"/>
                    <w:jc w:val="center"/>
                    <w:rPr>
                      <w:sz w:val="24"/>
                      <w:szCs w:val="24"/>
                    </w:rPr>
                  </w:pPr>
                  <w:r>
                    <w:rPr>
                      <w:sz w:val="24"/>
                      <w:szCs w:val="24"/>
                    </w:rPr>
                    <w:t>Анализ представленного участником закупки Приложения № 1 к заявке.</w:t>
                  </w:r>
                </w:p>
                <w:p w14:paraId="2F7B96D4" w14:textId="77777777" w:rsidR="00670D06" w:rsidRDefault="00670D06">
                  <w:pPr>
                    <w:suppressAutoHyphens/>
                    <w:jc w:val="center"/>
                    <w:rPr>
                      <w:sz w:val="24"/>
                      <w:szCs w:val="24"/>
                    </w:rPr>
                  </w:pPr>
                </w:p>
              </w:tc>
            </w:tr>
            <w:tr w:rsidR="00670D06" w14:paraId="057F64A2" w14:textId="77777777" w:rsidTr="00670D06">
              <w:tc>
                <w:tcPr>
                  <w:tcW w:w="673" w:type="dxa"/>
                  <w:tcBorders>
                    <w:top w:val="single" w:sz="4" w:space="0" w:color="auto"/>
                    <w:left w:val="single" w:sz="4" w:space="0" w:color="auto"/>
                    <w:bottom w:val="single" w:sz="4" w:space="0" w:color="auto"/>
                    <w:right w:val="single" w:sz="4" w:space="0" w:color="auto"/>
                  </w:tcBorders>
                  <w:hideMark/>
                </w:tcPr>
                <w:p w14:paraId="09B1EE54" w14:textId="77777777" w:rsidR="00670D06" w:rsidRPr="00D2060C" w:rsidRDefault="00670D06">
                  <w:pPr>
                    <w:suppressAutoHyphens/>
                    <w:rPr>
                      <w:sz w:val="24"/>
                      <w:szCs w:val="24"/>
                    </w:rPr>
                  </w:pPr>
                  <w:r w:rsidRPr="00D2060C">
                    <w:rPr>
                      <w:sz w:val="24"/>
                      <w:szCs w:val="24"/>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14:paraId="0A10C910" w14:textId="5A500159" w:rsidR="00670D06" w:rsidRPr="00D2060C" w:rsidRDefault="00207C7D" w:rsidP="000D2745">
                  <w:pPr>
                    <w:suppressAutoHyphens/>
                    <w:rPr>
                      <w:sz w:val="24"/>
                      <w:szCs w:val="24"/>
                    </w:rPr>
                  </w:pPr>
                  <w:r>
                    <w:rPr>
                      <w:sz w:val="24"/>
                      <w:szCs w:val="24"/>
                    </w:rPr>
                    <w:t>Аренда</w:t>
                  </w:r>
                  <w:r w:rsidR="00670D06" w:rsidRPr="00D2060C">
                    <w:rPr>
                      <w:sz w:val="24"/>
                      <w:szCs w:val="24"/>
                    </w:rPr>
                    <w:t xml:space="preserve"> 4 Гб оперативной памяти </w:t>
                  </w:r>
                </w:p>
              </w:tc>
              <w:tc>
                <w:tcPr>
                  <w:tcW w:w="2411" w:type="dxa"/>
                  <w:tcBorders>
                    <w:top w:val="single" w:sz="4" w:space="0" w:color="auto"/>
                    <w:left w:val="single" w:sz="4" w:space="0" w:color="auto"/>
                    <w:bottom w:val="single" w:sz="4" w:space="0" w:color="auto"/>
                    <w:right w:val="single" w:sz="4" w:space="0" w:color="auto"/>
                  </w:tcBorders>
                  <w:hideMark/>
                </w:tcPr>
                <w:p w14:paraId="40FE154C" w14:textId="77777777" w:rsidR="00670D06" w:rsidRPr="00D2060C" w:rsidRDefault="00670D06">
                  <w:pPr>
                    <w:suppressAutoHyphens/>
                    <w:rPr>
                      <w:sz w:val="24"/>
                      <w:szCs w:val="24"/>
                    </w:rPr>
                  </w:pPr>
                  <w:r w:rsidRPr="00D2060C">
                    <w:rPr>
                      <w:sz w:val="24"/>
                      <w:szCs w:val="24"/>
                    </w:rPr>
                    <w:t>К рассмотрению принимаются предложения только в рублях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83DE12" w14:textId="77777777" w:rsidR="00670D06" w:rsidRPr="00D2060C" w:rsidRDefault="00670D06">
                  <w:pPr>
                    <w:suppressAutoHyphens/>
                    <w:jc w:val="center"/>
                    <w:rPr>
                      <w:sz w:val="24"/>
                      <w:szCs w:val="24"/>
                    </w:rPr>
                  </w:pPr>
                  <w:r w:rsidRPr="00D2060C">
                    <w:rPr>
                      <w:sz w:val="24"/>
                      <w:szCs w:val="24"/>
                    </w:rPr>
                    <w:t>*</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3EB5418" w14:textId="79C296AA" w:rsidR="00670D06" w:rsidRPr="008F2126" w:rsidRDefault="00D2060C" w:rsidP="008F2126">
                  <w:pPr>
                    <w:suppressAutoHyphens/>
                    <w:jc w:val="center"/>
                    <w:rPr>
                      <w:sz w:val="24"/>
                      <w:szCs w:val="24"/>
                    </w:rPr>
                  </w:pPr>
                  <w:r>
                    <w:rPr>
                      <w:sz w:val="24"/>
                      <w:szCs w:val="24"/>
                      <w:lang w:val="en-US"/>
                    </w:rPr>
                    <w:t>0,</w:t>
                  </w:r>
                  <w:r w:rsidR="008F2126">
                    <w:rPr>
                      <w:sz w:val="24"/>
                      <w:szCs w:val="24"/>
                    </w:rPr>
                    <w:t>32</w:t>
                  </w:r>
                </w:p>
              </w:tc>
              <w:tc>
                <w:tcPr>
                  <w:tcW w:w="3261" w:type="dxa"/>
                  <w:vMerge/>
                  <w:tcBorders>
                    <w:left w:val="single" w:sz="4" w:space="0" w:color="auto"/>
                    <w:right w:val="single" w:sz="4" w:space="0" w:color="auto"/>
                  </w:tcBorders>
                  <w:vAlign w:val="center"/>
                  <w:hideMark/>
                </w:tcPr>
                <w:p w14:paraId="30D8BAB4" w14:textId="77777777" w:rsidR="00670D06" w:rsidRDefault="00670D06">
                  <w:pPr>
                    <w:rPr>
                      <w:sz w:val="24"/>
                      <w:szCs w:val="24"/>
                    </w:rPr>
                  </w:pPr>
                </w:p>
              </w:tc>
            </w:tr>
            <w:tr w:rsidR="00670D06" w14:paraId="6070770F" w14:textId="77777777" w:rsidTr="00670D06">
              <w:trPr>
                <w:trHeight w:val="584"/>
              </w:trPr>
              <w:tc>
                <w:tcPr>
                  <w:tcW w:w="673" w:type="dxa"/>
                  <w:tcBorders>
                    <w:top w:val="single" w:sz="4" w:space="0" w:color="auto"/>
                    <w:left w:val="single" w:sz="4" w:space="0" w:color="auto"/>
                    <w:bottom w:val="single" w:sz="4" w:space="0" w:color="auto"/>
                    <w:right w:val="single" w:sz="4" w:space="0" w:color="auto"/>
                  </w:tcBorders>
                  <w:hideMark/>
                </w:tcPr>
                <w:p w14:paraId="03445B25" w14:textId="77777777" w:rsidR="00670D06" w:rsidRPr="00D2060C" w:rsidRDefault="00670D06">
                  <w:pPr>
                    <w:suppressAutoHyphens/>
                    <w:rPr>
                      <w:sz w:val="24"/>
                      <w:szCs w:val="24"/>
                    </w:rPr>
                  </w:pPr>
                  <w:r w:rsidRPr="00D2060C">
                    <w:rPr>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70694812" w14:textId="77D35CD3" w:rsidR="00670D06" w:rsidRPr="00D2060C" w:rsidRDefault="00207C7D" w:rsidP="00126F91">
                  <w:pPr>
                    <w:suppressAutoHyphens/>
                    <w:rPr>
                      <w:sz w:val="24"/>
                      <w:szCs w:val="24"/>
                      <w:lang w:val="en-US"/>
                    </w:rPr>
                  </w:pPr>
                  <w:r>
                    <w:rPr>
                      <w:sz w:val="24"/>
                      <w:szCs w:val="24"/>
                    </w:rPr>
                    <w:t>Аренда</w:t>
                  </w:r>
                  <w:r w:rsidR="00670D06" w:rsidRPr="00D2060C">
                    <w:rPr>
                      <w:sz w:val="24"/>
                      <w:szCs w:val="24"/>
                      <w:lang w:val="en-US"/>
                    </w:rPr>
                    <w:t xml:space="preserve"> 1</w:t>
                  </w:r>
                  <w:r w:rsidR="00670D06" w:rsidRPr="00D2060C">
                    <w:rPr>
                      <w:sz w:val="24"/>
                      <w:szCs w:val="24"/>
                    </w:rPr>
                    <w:t xml:space="preserve">00 </w:t>
                  </w:r>
                  <w:r w:rsidR="00670D06" w:rsidRPr="00D2060C">
                    <w:rPr>
                      <w:sz w:val="24"/>
                      <w:szCs w:val="24"/>
                      <w:lang w:val="en-US"/>
                    </w:rPr>
                    <w:t>Gb HDD (SATA)</w:t>
                  </w:r>
                </w:p>
              </w:tc>
              <w:tc>
                <w:tcPr>
                  <w:tcW w:w="2411" w:type="dxa"/>
                  <w:tcBorders>
                    <w:top w:val="single" w:sz="4" w:space="0" w:color="auto"/>
                    <w:left w:val="single" w:sz="4" w:space="0" w:color="auto"/>
                    <w:bottom w:val="single" w:sz="4" w:space="0" w:color="auto"/>
                    <w:right w:val="single" w:sz="4" w:space="0" w:color="auto"/>
                  </w:tcBorders>
                  <w:hideMark/>
                </w:tcPr>
                <w:p w14:paraId="11FECC23" w14:textId="77777777" w:rsidR="00670D06" w:rsidRPr="00D2060C" w:rsidRDefault="00670D06">
                  <w:pPr>
                    <w:suppressAutoHyphens/>
                    <w:rPr>
                      <w:sz w:val="24"/>
                      <w:szCs w:val="24"/>
                    </w:rPr>
                  </w:pPr>
                  <w:r w:rsidRPr="00D2060C">
                    <w:rPr>
                      <w:sz w:val="24"/>
                      <w:szCs w:val="24"/>
                    </w:rPr>
                    <w:t>К рассмотрению принимаются предложения только в рублях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EA0CD7" w14:textId="77777777" w:rsidR="00670D06" w:rsidRPr="00D2060C" w:rsidRDefault="00670D06">
                  <w:pPr>
                    <w:suppressAutoHyphens/>
                    <w:jc w:val="center"/>
                    <w:rPr>
                      <w:sz w:val="24"/>
                      <w:szCs w:val="24"/>
                      <w:lang w:val="en-US"/>
                    </w:rPr>
                  </w:pPr>
                  <w:r w:rsidRPr="00D2060C">
                    <w:rPr>
                      <w:sz w:val="24"/>
                      <w:szCs w:val="24"/>
                      <w:lang w:val="en-US"/>
                    </w:rPr>
                    <w:t>*</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BFB81CE" w14:textId="7665AA32" w:rsidR="00670D06" w:rsidRPr="00D2060C" w:rsidRDefault="00D2060C" w:rsidP="00126F91">
                  <w:pPr>
                    <w:suppressAutoHyphens/>
                    <w:jc w:val="center"/>
                    <w:rPr>
                      <w:sz w:val="24"/>
                      <w:szCs w:val="24"/>
                      <w:lang w:val="en-US"/>
                    </w:rPr>
                  </w:pPr>
                  <w:r>
                    <w:rPr>
                      <w:sz w:val="24"/>
                      <w:szCs w:val="24"/>
                      <w:lang w:val="en-US"/>
                    </w:rPr>
                    <w:t>0,</w:t>
                  </w:r>
                  <w:r w:rsidR="00670D06" w:rsidRPr="00D2060C">
                    <w:rPr>
                      <w:sz w:val="24"/>
                      <w:szCs w:val="24"/>
                      <w:lang w:val="en-US"/>
                    </w:rPr>
                    <w:t>01</w:t>
                  </w:r>
                </w:p>
              </w:tc>
              <w:tc>
                <w:tcPr>
                  <w:tcW w:w="3261" w:type="dxa"/>
                  <w:vMerge/>
                  <w:tcBorders>
                    <w:left w:val="single" w:sz="4" w:space="0" w:color="auto"/>
                    <w:right w:val="single" w:sz="4" w:space="0" w:color="auto"/>
                  </w:tcBorders>
                  <w:vAlign w:val="center"/>
                  <w:hideMark/>
                </w:tcPr>
                <w:p w14:paraId="46DB26E8" w14:textId="77777777" w:rsidR="00670D06" w:rsidRDefault="00670D06">
                  <w:pPr>
                    <w:rPr>
                      <w:sz w:val="24"/>
                      <w:szCs w:val="24"/>
                    </w:rPr>
                  </w:pPr>
                </w:p>
              </w:tc>
            </w:tr>
            <w:tr w:rsidR="00670D06" w14:paraId="30074A9C" w14:textId="77777777" w:rsidTr="00670D06">
              <w:tc>
                <w:tcPr>
                  <w:tcW w:w="673" w:type="dxa"/>
                  <w:tcBorders>
                    <w:top w:val="single" w:sz="4" w:space="0" w:color="auto"/>
                    <w:left w:val="single" w:sz="4" w:space="0" w:color="auto"/>
                    <w:bottom w:val="single" w:sz="4" w:space="0" w:color="auto"/>
                    <w:right w:val="single" w:sz="4" w:space="0" w:color="auto"/>
                  </w:tcBorders>
                  <w:hideMark/>
                </w:tcPr>
                <w:p w14:paraId="5594600D" w14:textId="77777777" w:rsidR="00670D06" w:rsidRPr="00D2060C" w:rsidRDefault="00670D06">
                  <w:pPr>
                    <w:suppressAutoHyphens/>
                    <w:rPr>
                      <w:sz w:val="24"/>
                      <w:szCs w:val="24"/>
                    </w:rPr>
                  </w:pPr>
                  <w:r w:rsidRPr="00D2060C">
                    <w:rPr>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14:paraId="3835B840" w14:textId="6018D299" w:rsidR="00670D06" w:rsidRPr="00D2060C" w:rsidRDefault="00207C7D" w:rsidP="00126F91">
                  <w:pPr>
                    <w:suppressAutoHyphens/>
                    <w:rPr>
                      <w:sz w:val="24"/>
                      <w:szCs w:val="24"/>
                      <w:lang w:val="en-US"/>
                    </w:rPr>
                  </w:pPr>
                  <w:r>
                    <w:rPr>
                      <w:sz w:val="24"/>
                      <w:szCs w:val="24"/>
                    </w:rPr>
                    <w:t>Аренда</w:t>
                  </w:r>
                  <w:r w:rsidR="00670D06" w:rsidRPr="00D2060C">
                    <w:rPr>
                      <w:sz w:val="24"/>
                      <w:szCs w:val="24"/>
                      <w:lang w:val="en-US"/>
                    </w:rPr>
                    <w:t xml:space="preserve"> 1</w:t>
                  </w:r>
                  <w:r w:rsidR="00670D06" w:rsidRPr="00D2060C">
                    <w:rPr>
                      <w:sz w:val="24"/>
                      <w:szCs w:val="24"/>
                    </w:rPr>
                    <w:t xml:space="preserve">00 </w:t>
                  </w:r>
                  <w:r w:rsidR="00670D06" w:rsidRPr="00D2060C">
                    <w:rPr>
                      <w:sz w:val="24"/>
                      <w:szCs w:val="24"/>
                      <w:lang w:val="en-US"/>
                    </w:rPr>
                    <w:t>Gb HDD (SAS)</w:t>
                  </w:r>
                </w:p>
              </w:tc>
              <w:tc>
                <w:tcPr>
                  <w:tcW w:w="2411" w:type="dxa"/>
                  <w:tcBorders>
                    <w:top w:val="single" w:sz="4" w:space="0" w:color="auto"/>
                    <w:left w:val="single" w:sz="4" w:space="0" w:color="auto"/>
                    <w:bottom w:val="single" w:sz="4" w:space="0" w:color="auto"/>
                    <w:right w:val="single" w:sz="4" w:space="0" w:color="auto"/>
                  </w:tcBorders>
                  <w:hideMark/>
                </w:tcPr>
                <w:p w14:paraId="7FEA4DCE" w14:textId="77777777" w:rsidR="00670D06" w:rsidRPr="00D2060C" w:rsidRDefault="00670D06">
                  <w:pPr>
                    <w:suppressAutoHyphens/>
                    <w:rPr>
                      <w:sz w:val="24"/>
                      <w:szCs w:val="24"/>
                    </w:rPr>
                  </w:pPr>
                  <w:r w:rsidRPr="00D2060C">
                    <w:rPr>
                      <w:sz w:val="24"/>
                      <w:szCs w:val="24"/>
                    </w:rPr>
                    <w:t>К рассмотрению принимаются предложения только в рублях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B7E0E1" w14:textId="77777777" w:rsidR="00670D06" w:rsidRPr="00D2060C" w:rsidRDefault="00670D06">
                  <w:pPr>
                    <w:suppressAutoHyphens/>
                    <w:jc w:val="center"/>
                    <w:rPr>
                      <w:sz w:val="24"/>
                      <w:szCs w:val="24"/>
                      <w:lang w:val="en-US"/>
                    </w:rPr>
                  </w:pPr>
                  <w:r w:rsidRPr="00D2060C">
                    <w:rPr>
                      <w:sz w:val="24"/>
                      <w:szCs w:val="24"/>
                      <w:lang w:val="en-US"/>
                    </w:rPr>
                    <w:t>*</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B3AFA1E" w14:textId="70785E3F" w:rsidR="00670D06" w:rsidRPr="008F2126" w:rsidRDefault="00D2060C" w:rsidP="008F2126">
                  <w:pPr>
                    <w:suppressAutoHyphens/>
                    <w:jc w:val="center"/>
                    <w:rPr>
                      <w:sz w:val="24"/>
                      <w:szCs w:val="24"/>
                    </w:rPr>
                  </w:pPr>
                  <w:r>
                    <w:rPr>
                      <w:sz w:val="24"/>
                      <w:szCs w:val="24"/>
                      <w:lang w:val="en-US"/>
                    </w:rPr>
                    <w:t>0,</w:t>
                  </w:r>
                  <w:r w:rsidR="00670D06" w:rsidRPr="00D2060C">
                    <w:rPr>
                      <w:sz w:val="24"/>
                      <w:szCs w:val="24"/>
                      <w:lang w:val="en-US"/>
                    </w:rPr>
                    <w:t>0</w:t>
                  </w:r>
                  <w:r w:rsidR="008F2126">
                    <w:rPr>
                      <w:sz w:val="24"/>
                      <w:szCs w:val="24"/>
                    </w:rPr>
                    <w:t>6</w:t>
                  </w:r>
                </w:p>
              </w:tc>
              <w:tc>
                <w:tcPr>
                  <w:tcW w:w="3261" w:type="dxa"/>
                  <w:vMerge/>
                  <w:tcBorders>
                    <w:left w:val="single" w:sz="4" w:space="0" w:color="auto"/>
                    <w:right w:val="single" w:sz="4" w:space="0" w:color="auto"/>
                  </w:tcBorders>
                  <w:vAlign w:val="center"/>
                  <w:hideMark/>
                </w:tcPr>
                <w:p w14:paraId="383DA59D" w14:textId="77777777" w:rsidR="00670D06" w:rsidRDefault="00670D06">
                  <w:pPr>
                    <w:rPr>
                      <w:sz w:val="24"/>
                      <w:szCs w:val="24"/>
                    </w:rPr>
                  </w:pPr>
                </w:p>
              </w:tc>
            </w:tr>
            <w:tr w:rsidR="00670D06" w:rsidRPr="00013954" w14:paraId="46595E9F" w14:textId="77777777" w:rsidTr="00670D06">
              <w:tc>
                <w:tcPr>
                  <w:tcW w:w="673" w:type="dxa"/>
                  <w:tcBorders>
                    <w:top w:val="single" w:sz="4" w:space="0" w:color="auto"/>
                    <w:left w:val="single" w:sz="4" w:space="0" w:color="auto"/>
                    <w:bottom w:val="single" w:sz="4" w:space="0" w:color="auto"/>
                    <w:right w:val="single" w:sz="4" w:space="0" w:color="auto"/>
                  </w:tcBorders>
                </w:tcPr>
                <w:p w14:paraId="64C3FC42" w14:textId="00959087" w:rsidR="00670D06" w:rsidRPr="00D2060C" w:rsidRDefault="00670D06">
                  <w:pPr>
                    <w:suppressAutoHyphens/>
                    <w:rPr>
                      <w:sz w:val="24"/>
                      <w:szCs w:val="24"/>
                    </w:rPr>
                  </w:pPr>
                  <w:r w:rsidRPr="00D2060C">
                    <w:rPr>
                      <w:sz w:val="24"/>
                      <w:szCs w:val="24"/>
                    </w:rPr>
                    <w:t>5.</w:t>
                  </w:r>
                </w:p>
              </w:tc>
              <w:tc>
                <w:tcPr>
                  <w:tcW w:w="2127" w:type="dxa"/>
                  <w:tcBorders>
                    <w:top w:val="single" w:sz="4" w:space="0" w:color="auto"/>
                    <w:left w:val="single" w:sz="4" w:space="0" w:color="auto"/>
                    <w:bottom w:val="single" w:sz="4" w:space="0" w:color="auto"/>
                    <w:right w:val="single" w:sz="4" w:space="0" w:color="auto"/>
                  </w:tcBorders>
                </w:tcPr>
                <w:p w14:paraId="4DB16C5B" w14:textId="7E80D297" w:rsidR="00670D06" w:rsidRPr="00D2060C" w:rsidRDefault="00207C7D" w:rsidP="00126F91">
                  <w:pPr>
                    <w:suppressAutoHyphens/>
                    <w:rPr>
                      <w:sz w:val="24"/>
                      <w:szCs w:val="24"/>
                      <w:lang w:val="en-US"/>
                    </w:rPr>
                  </w:pPr>
                  <w:r>
                    <w:rPr>
                      <w:sz w:val="24"/>
                      <w:szCs w:val="24"/>
                    </w:rPr>
                    <w:t>Аренда</w:t>
                  </w:r>
                  <w:r w:rsidR="00670D06" w:rsidRPr="00D2060C">
                    <w:rPr>
                      <w:sz w:val="24"/>
                      <w:szCs w:val="24"/>
                      <w:lang w:val="en-US"/>
                    </w:rPr>
                    <w:t xml:space="preserve"> 1</w:t>
                  </w:r>
                  <w:r w:rsidR="00670D06" w:rsidRPr="00D2060C">
                    <w:rPr>
                      <w:sz w:val="24"/>
                      <w:szCs w:val="24"/>
                    </w:rPr>
                    <w:t xml:space="preserve">00 </w:t>
                  </w:r>
                  <w:r w:rsidR="00670D06" w:rsidRPr="00D2060C">
                    <w:rPr>
                      <w:sz w:val="24"/>
                      <w:szCs w:val="24"/>
                      <w:lang w:val="en-US"/>
                    </w:rPr>
                    <w:t>Gb HDD (SSD)</w:t>
                  </w:r>
                </w:p>
              </w:tc>
              <w:tc>
                <w:tcPr>
                  <w:tcW w:w="2411" w:type="dxa"/>
                  <w:tcBorders>
                    <w:top w:val="single" w:sz="4" w:space="0" w:color="auto"/>
                    <w:left w:val="single" w:sz="4" w:space="0" w:color="auto"/>
                    <w:bottom w:val="single" w:sz="4" w:space="0" w:color="auto"/>
                    <w:right w:val="single" w:sz="4" w:space="0" w:color="auto"/>
                  </w:tcBorders>
                </w:tcPr>
                <w:p w14:paraId="2A96CCFB" w14:textId="67B9461F" w:rsidR="00670D06" w:rsidRPr="00D2060C" w:rsidRDefault="00670D06">
                  <w:pPr>
                    <w:suppressAutoHyphens/>
                    <w:rPr>
                      <w:sz w:val="24"/>
                      <w:szCs w:val="24"/>
                    </w:rPr>
                  </w:pPr>
                  <w:r w:rsidRPr="00D2060C">
                    <w:rPr>
                      <w:sz w:val="24"/>
                      <w:szCs w:val="24"/>
                    </w:rPr>
                    <w:t>К рассмотрению принимаются предложения только в рублях</w:t>
                  </w:r>
                </w:p>
              </w:tc>
              <w:tc>
                <w:tcPr>
                  <w:tcW w:w="851" w:type="dxa"/>
                  <w:tcBorders>
                    <w:top w:val="single" w:sz="4" w:space="0" w:color="auto"/>
                    <w:left w:val="single" w:sz="4" w:space="0" w:color="auto"/>
                    <w:bottom w:val="single" w:sz="4" w:space="0" w:color="auto"/>
                    <w:right w:val="single" w:sz="4" w:space="0" w:color="auto"/>
                  </w:tcBorders>
                  <w:vAlign w:val="center"/>
                </w:tcPr>
                <w:p w14:paraId="76427E90" w14:textId="51624DF5" w:rsidR="00670D06" w:rsidRPr="00D2060C" w:rsidRDefault="00670D06">
                  <w:pPr>
                    <w:suppressAutoHyphens/>
                    <w:jc w:val="center"/>
                    <w:rPr>
                      <w:sz w:val="24"/>
                      <w:szCs w:val="24"/>
                    </w:rPr>
                  </w:pPr>
                  <w:r w:rsidRPr="00D2060C">
                    <w:rPr>
                      <w:sz w:val="24"/>
                      <w:szCs w:val="24"/>
                    </w:rPr>
                    <w:t>*</w:t>
                  </w:r>
                </w:p>
              </w:tc>
              <w:tc>
                <w:tcPr>
                  <w:tcW w:w="1273" w:type="dxa"/>
                  <w:tcBorders>
                    <w:top w:val="single" w:sz="4" w:space="0" w:color="auto"/>
                    <w:left w:val="single" w:sz="4" w:space="0" w:color="auto"/>
                    <w:bottom w:val="single" w:sz="4" w:space="0" w:color="auto"/>
                    <w:right w:val="single" w:sz="4" w:space="0" w:color="auto"/>
                  </w:tcBorders>
                  <w:vAlign w:val="center"/>
                </w:tcPr>
                <w:p w14:paraId="6FFE6228" w14:textId="11250A4D" w:rsidR="00670D06" w:rsidRPr="008F2126" w:rsidRDefault="00D2060C" w:rsidP="008F2126">
                  <w:pPr>
                    <w:suppressAutoHyphens/>
                    <w:jc w:val="center"/>
                    <w:rPr>
                      <w:sz w:val="24"/>
                      <w:szCs w:val="24"/>
                    </w:rPr>
                  </w:pPr>
                  <w:r>
                    <w:rPr>
                      <w:sz w:val="24"/>
                      <w:szCs w:val="24"/>
                      <w:lang w:val="en-US"/>
                    </w:rPr>
                    <w:t>0,</w:t>
                  </w:r>
                  <w:r w:rsidR="00670D06" w:rsidRPr="00D2060C">
                    <w:rPr>
                      <w:sz w:val="24"/>
                      <w:szCs w:val="24"/>
                      <w:lang w:val="en-US"/>
                    </w:rPr>
                    <w:t>1</w:t>
                  </w:r>
                  <w:r w:rsidR="008F2126">
                    <w:rPr>
                      <w:sz w:val="24"/>
                      <w:szCs w:val="24"/>
                    </w:rPr>
                    <w:t>0</w:t>
                  </w:r>
                </w:p>
              </w:tc>
              <w:tc>
                <w:tcPr>
                  <w:tcW w:w="3261" w:type="dxa"/>
                  <w:vMerge/>
                  <w:tcBorders>
                    <w:left w:val="single" w:sz="4" w:space="0" w:color="auto"/>
                    <w:right w:val="single" w:sz="4" w:space="0" w:color="auto"/>
                  </w:tcBorders>
                  <w:vAlign w:val="center"/>
                </w:tcPr>
                <w:p w14:paraId="19EA234F" w14:textId="77777777" w:rsidR="00670D06" w:rsidRPr="00013954" w:rsidRDefault="00670D06">
                  <w:pPr>
                    <w:rPr>
                      <w:sz w:val="24"/>
                      <w:szCs w:val="24"/>
                    </w:rPr>
                  </w:pPr>
                </w:p>
              </w:tc>
            </w:tr>
            <w:tr w:rsidR="00670D06" w14:paraId="24FF1378" w14:textId="77777777" w:rsidTr="00670D06">
              <w:tc>
                <w:tcPr>
                  <w:tcW w:w="673" w:type="dxa"/>
                  <w:tcBorders>
                    <w:top w:val="single" w:sz="4" w:space="0" w:color="auto"/>
                    <w:left w:val="single" w:sz="4" w:space="0" w:color="auto"/>
                    <w:bottom w:val="single" w:sz="4" w:space="0" w:color="auto"/>
                    <w:right w:val="single" w:sz="4" w:space="0" w:color="auto"/>
                  </w:tcBorders>
                  <w:hideMark/>
                </w:tcPr>
                <w:p w14:paraId="402B2C14" w14:textId="54EBE9DC" w:rsidR="00670D06" w:rsidRPr="00D2060C" w:rsidRDefault="008F2126">
                  <w:pPr>
                    <w:suppressAutoHyphens/>
                    <w:rPr>
                      <w:sz w:val="24"/>
                      <w:szCs w:val="24"/>
                    </w:rPr>
                  </w:pPr>
                  <w:r>
                    <w:rPr>
                      <w:sz w:val="24"/>
                      <w:szCs w:val="24"/>
                    </w:rPr>
                    <w:t>6</w:t>
                  </w:r>
                  <w:r w:rsidR="00670D06" w:rsidRPr="00D2060C">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5346DAB9" w14:textId="10777810" w:rsidR="00670D06" w:rsidRPr="00D2060C" w:rsidRDefault="008F2126" w:rsidP="008F2126">
                  <w:pPr>
                    <w:suppressAutoHyphens/>
                    <w:rPr>
                      <w:sz w:val="24"/>
                      <w:szCs w:val="24"/>
                    </w:rPr>
                  </w:pPr>
                  <w:r>
                    <w:rPr>
                      <w:sz w:val="24"/>
                      <w:szCs w:val="24"/>
                    </w:rPr>
                    <w:t>Стоимость резервного копирования</w:t>
                  </w:r>
                  <w:r w:rsidR="00670D06" w:rsidRPr="00D2060C">
                    <w:rPr>
                      <w:sz w:val="24"/>
                      <w:szCs w:val="24"/>
                    </w:rPr>
                    <w:t xml:space="preserve"> с глубиной хранения - неделя (7 ежедневных копий), за 1 GB общего объема </w:t>
                  </w:r>
                  <w:r w:rsidR="0054758C">
                    <w:rPr>
                      <w:sz w:val="24"/>
                      <w:szCs w:val="24"/>
                    </w:rPr>
                    <w:t>виртуальных машин</w:t>
                  </w:r>
                </w:p>
              </w:tc>
              <w:tc>
                <w:tcPr>
                  <w:tcW w:w="2411" w:type="dxa"/>
                  <w:tcBorders>
                    <w:top w:val="single" w:sz="4" w:space="0" w:color="auto"/>
                    <w:left w:val="single" w:sz="4" w:space="0" w:color="auto"/>
                    <w:bottom w:val="single" w:sz="4" w:space="0" w:color="auto"/>
                    <w:right w:val="single" w:sz="4" w:space="0" w:color="auto"/>
                  </w:tcBorders>
                  <w:hideMark/>
                </w:tcPr>
                <w:p w14:paraId="6041D4C8" w14:textId="77777777" w:rsidR="00670D06" w:rsidRPr="00D2060C" w:rsidRDefault="00670D06">
                  <w:pPr>
                    <w:suppressAutoHyphens/>
                    <w:rPr>
                      <w:sz w:val="24"/>
                      <w:szCs w:val="24"/>
                    </w:rPr>
                  </w:pPr>
                  <w:r w:rsidRPr="00D2060C">
                    <w:rPr>
                      <w:sz w:val="24"/>
                      <w:szCs w:val="24"/>
                    </w:rPr>
                    <w:t>К рассмотрению принимаются предложения только в рублях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8CD3DF" w14:textId="77777777" w:rsidR="00670D06" w:rsidRPr="00D2060C" w:rsidRDefault="00670D06">
                  <w:pPr>
                    <w:suppressAutoHyphens/>
                    <w:jc w:val="center"/>
                    <w:rPr>
                      <w:sz w:val="24"/>
                      <w:szCs w:val="24"/>
                      <w:lang w:val="en-US"/>
                    </w:rPr>
                  </w:pPr>
                  <w:r w:rsidRPr="00D2060C">
                    <w:rPr>
                      <w:sz w:val="24"/>
                      <w:szCs w:val="24"/>
                      <w:lang w:val="en-US"/>
                    </w:rPr>
                    <w:t>*</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DA8FC56" w14:textId="3FD1CF21" w:rsidR="00670D06" w:rsidRPr="008F2126" w:rsidRDefault="00D2060C" w:rsidP="008F2126">
                  <w:pPr>
                    <w:suppressAutoHyphens/>
                    <w:jc w:val="center"/>
                    <w:rPr>
                      <w:sz w:val="24"/>
                      <w:szCs w:val="24"/>
                    </w:rPr>
                  </w:pPr>
                  <w:r>
                    <w:rPr>
                      <w:sz w:val="24"/>
                      <w:szCs w:val="24"/>
                      <w:lang w:val="en-US"/>
                    </w:rPr>
                    <w:t>0,</w:t>
                  </w:r>
                  <w:r w:rsidR="00670D06" w:rsidRPr="00D2060C">
                    <w:rPr>
                      <w:sz w:val="24"/>
                      <w:szCs w:val="24"/>
                      <w:lang w:val="en-US"/>
                    </w:rPr>
                    <w:t>0</w:t>
                  </w:r>
                  <w:r w:rsidR="008F2126">
                    <w:rPr>
                      <w:sz w:val="24"/>
                      <w:szCs w:val="24"/>
                    </w:rPr>
                    <w:t>7</w:t>
                  </w:r>
                </w:p>
              </w:tc>
              <w:tc>
                <w:tcPr>
                  <w:tcW w:w="3261" w:type="dxa"/>
                  <w:vMerge/>
                  <w:tcBorders>
                    <w:left w:val="single" w:sz="4" w:space="0" w:color="auto"/>
                    <w:right w:val="single" w:sz="4" w:space="0" w:color="auto"/>
                  </w:tcBorders>
                  <w:vAlign w:val="center"/>
                  <w:hideMark/>
                </w:tcPr>
                <w:p w14:paraId="63BEACFB" w14:textId="77777777" w:rsidR="00670D06" w:rsidRDefault="00670D06">
                  <w:pPr>
                    <w:rPr>
                      <w:sz w:val="24"/>
                      <w:szCs w:val="24"/>
                    </w:rPr>
                  </w:pPr>
                </w:p>
              </w:tc>
            </w:tr>
            <w:tr w:rsidR="00670D06" w14:paraId="76803E4A" w14:textId="77777777" w:rsidTr="00670D06">
              <w:tc>
                <w:tcPr>
                  <w:tcW w:w="673" w:type="dxa"/>
                  <w:tcBorders>
                    <w:top w:val="single" w:sz="4" w:space="0" w:color="auto"/>
                    <w:left w:val="single" w:sz="4" w:space="0" w:color="auto"/>
                    <w:bottom w:val="single" w:sz="4" w:space="0" w:color="auto"/>
                    <w:right w:val="single" w:sz="4" w:space="0" w:color="auto"/>
                  </w:tcBorders>
                </w:tcPr>
                <w:p w14:paraId="7D6C8045" w14:textId="763C5235" w:rsidR="00670D06" w:rsidRPr="00D2060C" w:rsidRDefault="008F2126">
                  <w:pPr>
                    <w:suppressAutoHyphens/>
                    <w:rPr>
                      <w:sz w:val="24"/>
                      <w:szCs w:val="24"/>
                    </w:rPr>
                  </w:pPr>
                  <w:r>
                    <w:rPr>
                      <w:sz w:val="24"/>
                      <w:szCs w:val="24"/>
                    </w:rPr>
                    <w:t>7</w:t>
                  </w:r>
                  <w:r w:rsidR="00670D06" w:rsidRPr="00D2060C">
                    <w:rPr>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4681C67C" w14:textId="34223F7D" w:rsidR="00670D06" w:rsidRPr="00D2060C" w:rsidRDefault="00670D06" w:rsidP="00126F91">
                  <w:pPr>
                    <w:suppressAutoHyphens/>
                    <w:rPr>
                      <w:sz w:val="24"/>
                      <w:szCs w:val="24"/>
                    </w:rPr>
                  </w:pPr>
                  <w:r w:rsidRPr="00D2060C">
                    <w:rPr>
                      <w:sz w:val="24"/>
                      <w:szCs w:val="24"/>
                    </w:rPr>
                    <w:t xml:space="preserve">Выделенный, резервированный (два разных провайдера) канал Интернет 100Mbps </w:t>
                  </w:r>
                </w:p>
              </w:tc>
              <w:tc>
                <w:tcPr>
                  <w:tcW w:w="2411" w:type="dxa"/>
                  <w:tcBorders>
                    <w:top w:val="single" w:sz="4" w:space="0" w:color="auto"/>
                    <w:left w:val="single" w:sz="4" w:space="0" w:color="auto"/>
                    <w:bottom w:val="single" w:sz="4" w:space="0" w:color="auto"/>
                    <w:right w:val="single" w:sz="4" w:space="0" w:color="auto"/>
                  </w:tcBorders>
                </w:tcPr>
                <w:p w14:paraId="7BA860C7" w14:textId="7FB11691" w:rsidR="00670D06" w:rsidRPr="00D2060C" w:rsidRDefault="00670D06">
                  <w:pPr>
                    <w:suppressAutoHyphens/>
                    <w:rPr>
                      <w:sz w:val="24"/>
                      <w:szCs w:val="24"/>
                    </w:rPr>
                  </w:pPr>
                  <w:r w:rsidRPr="00D2060C">
                    <w:rPr>
                      <w:sz w:val="24"/>
                      <w:szCs w:val="24"/>
                    </w:rPr>
                    <w:t>К рассмотрению принимаются предложения только в рублях</w:t>
                  </w:r>
                </w:p>
              </w:tc>
              <w:tc>
                <w:tcPr>
                  <w:tcW w:w="851" w:type="dxa"/>
                  <w:tcBorders>
                    <w:top w:val="single" w:sz="4" w:space="0" w:color="auto"/>
                    <w:left w:val="single" w:sz="4" w:space="0" w:color="auto"/>
                    <w:bottom w:val="single" w:sz="4" w:space="0" w:color="auto"/>
                    <w:right w:val="single" w:sz="4" w:space="0" w:color="auto"/>
                  </w:tcBorders>
                  <w:vAlign w:val="center"/>
                </w:tcPr>
                <w:p w14:paraId="0595BB6A" w14:textId="7D301BD7" w:rsidR="00670D06" w:rsidRPr="00D2060C" w:rsidRDefault="00670D06">
                  <w:pPr>
                    <w:suppressAutoHyphens/>
                    <w:jc w:val="center"/>
                    <w:rPr>
                      <w:sz w:val="24"/>
                      <w:szCs w:val="24"/>
                      <w:lang w:val="en-US"/>
                    </w:rPr>
                  </w:pPr>
                  <w:r w:rsidRPr="00D2060C">
                    <w:rPr>
                      <w:sz w:val="24"/>
                      <w:szCs w:val="24"/>
                      <w:lang w:val="en-US"/>
                    </w:rPr>
                    <w:t>*</w:t>
                  </w:r>
                </w:p>
              </w:tc>
              <w:tc>
                <w:tcPr>
                  <w:tcW w:w="1273" w:type="dxa"/>
                  <w:tcBorders>
                    <w:top w:val="single" w:sz="4" w:space="0" w:color="auto"/>
                    <w:left w:val="single" w:sz="4" w:space="0" w:color="auto"/>
                    <w:bottom w:val="single" w:sz="4" w:space="0" w:color="auto"/>
                    <w:right w:val="single" w:sz="4" w:space="0" w:color="auto"/>
                  </w:tcBorders>
                  <w:vAlign w:val="center"/>
                </w:tcPr>
                <w:p w14:paraId="5C43946B" w14:textId="502845EA" w:rsidR="00670D06" w:rsidRPr="008F2126" w:rsidRDefault="00670D06" w:rsidP="008F2126">
                  <w:pPr>
                    <w:suppressAutoHyphens/>
                    <w:jc w:val="center"/>
                    <w:rPr>
                      <w:sz w:val="24"/>
                      <w:szCs w:val="24"/>
                    </w:rPr>
                  </w:pPr>
                  <w:r w:rsidRPr="00D2060C">
                    <w:rPr>
                      <w:sz w:val="24"/>
                      <w:szCs w:val="24"/>
                    </w:rPr>
                    <w:t>0</w:t>
                  </w:r>
                  <w:r w:rsidR="00D2060C">
                    <w:rPr>
                      <w:sz w:val="24"/>
                      <w:szCs w:val="24"/>
                      <w:lang w:val="en-US"/>
                    </w:rPr>
                    <w:t>,</w:t>
                  </w:r>
                  <w:r w:rsidRPr="00D2060C">
                    <w:rPr>
                      <w:sz w:val="24"/>
                      <w:szCs w:val="24"/>
                    </w:rPr>
                    <w:t>1</w:t>
                  </w:r>
                  <w:r w:rsidR="008F2126">
                    <w:rPr>
                      <w:sz w:val="24"/>
                      <w:szCs w:val="24"/>
                    </w:rPr>
                    <w:t>2</w:t>
                  </w:r>
                </w:p>
              </w:tc>
              <w:tc>
                <w:tcPr>
                  <w:tcW w:w="3261" w:type="dxa"/>
                  <w:vMerge/>
                  <w:tcBorders>
                    <w:left w:val="single" w:sz="4" w:space="0" w:color="auto"/>
                    <w:right w:val="single" w:sz="4" w:space="0" w:color="auto"/>
                  </w:tcBorders>
                  <w:vAlign w:val="center"/>
                </w:tcPr>
                <w:p w14:paraId="00B33837" w14:textId="77777777" w:rsidR="00670D06" w:rsidRDefault="00670D06">
                  <w:pPr>
                    <w:rPr>
                      <w:sz w:val="24"/>
                      <w:szCs w:val="24"/>
                    </w:rPr>
                  </w:pPr>
                </w:p>
              </w:tc>
            </w:tr>
            <w:tr w:rsidR="00051326" w14:paraId="0A6C328A" w14:textId="77777777" w:rsidTr="00670D06">
              <w:tc>
                <w:tcPr>
                  <w:tcW w:w="673" w:type="dxa"/>
                  <w:tcBorders>
                    <w:top w:val="single" w:sz="4" w:space="0" w:color="auto"/>
                    <w:left w:val="single" w:sz="4" w:space="0" w:color="auto"/>
                    <w:bottom w:val="single" w:sz="4" w:space="0" w:color="auto"/>
                    <w:right w:val="single" w:sz="4" w:space="0" w:color="auto"/>
                  </w:tcBorders>
                </w:tcPr>
                <w:p w14:paraId="6D87EC7F" w14:textId="19AB4626" w:rsidR="00051326" w:rsidRPr="00D2060C" w:rsidRDefault="008F2126">
                  <w:pPr>
                    <w:suppressAutoHyphens/>
                    <w:rPr>
                      <w:sz w:val="24"/>
                      <w:szCs w:val="24"/>
                    </w:rPr>
                  </w:pPr>
                  <w:r>
                    <w:rPr>
                      <w:sz w:val="24"/>
                      <w:szCs w:val="24"/>
                    </w:rPr>
                    <w:t>8</w:t>
                  </w:r>
                  <w:r w:rsidR="00051326">
                    <w:rPr>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1288B2BC" w14:textId="3F74AE07" w:rsidR="00051326" w:rsidRPr="00D2060C" w:rsidRDefault="0054758C">
                  <w:pPr>
                    <w:suppressAutoHyphens/>
                    <w:rPr>
                      <w:sz w:val="24"/>
                      <w:szCs w:val="24"/>
                    </w:rPr>
                  </w:pPr>
                  <w:r>
                    <w:rPr>
                      <w:sz w:val="24"/>
                      <w:szCs w:val="24"/>
                    </w:rPr>
                    <w:t>Защита</w:t>
                  </w:r>
                  <w:r w:rsidRPr="00305AE6">
                    <w:rPr>
                      <w:sz w:val="24"/>
                      <w:szCs w:val="24"/>
                    </w:rPr>
                    <w:t xml:space="preserve"> от </w:t>
                  </w:r>
                  <w:r w:rsidRPr="00305AE6">
                    <w:rPr>
                      <w:sz w:val="24"/>
                      <w:szCs w:val="24"/>
                      <w:lang w:val="en-US"/>
                    </w:rPr>
                    <w:t>DDOS</w:t>
                  </w:r>
                  <w:r w:rsidRPr="00305AE6">
                    <w:rPr>
                      <w:sz w:val="24"/>
                      <w:szCs w:val="24"/>
                    </w:rPr>
                    <w:t>-атак</w:t>
                  </w:r>
                </w:p>
              </w:tc>
              <w:tc>
                <w:tcPr>
                  <w:tcW w:w="2411" w:type="dxa"/>
                  <w:tcBorders>
                    <w:top w:val="single" w:sz="4" w:space="0" w:color="auto"/>
                    <w:left w:val="single" w:sz="4" w:space="0" w:color="auto"/>
                    <w:bottom w:val="single" w:sz="4" w:space="0" w:color="auto"/>
                    <w:right w:val="single" w:sz="4" w:space="0" w:color="auto"/>
                  </w:tcBorders>
                </w:tcPr>
                <w:p w14:paraId="213D8DAC" w14:textId="5E7104E0" w:rsidR="00051326" w:rsidRPr="00D2060C" w:rsidRDefault="0054758C">
                  <w:pPr>
                    <w:suppressAutoHyphens/>
                    <w:rPr>
                      <w:sz w:val="24"/>
                      <w:szCs w:val="24"/>
                    </w:rPr>
                  </w:pPr>
                  <w:r w:rsidRPr="00D2060C">
                    <w:rPr>
                      <w:sz w:val="24"/>
                      <w:szCs w:val="24"/>
                    </w:rPr>
                    <w:t>К рассмотрению принимаются предложения только в рублях</w:t>
                  </w:r>
                </w:p>
              </w:tc>
              <w:tc>
                <w:tcPr>
                  <w:tcW w:w="851" w:type="dxa"/>
                  <w:tcBorders>
                    <w:top w:val="single" w:sz="4" w:space="0" w:color="auto"/>
                    <w:left w:val="single" w:sz="4" w:space="0" w:color="auto"/>
                    <w:bottom w:val="single" w:sz="4" w:space="0" w:color="auto"/>
                    <w:right w:val="single" w:sz="4" w:space="0" w:color="auto"/>
                  </w:tcBorders>
                  <w:vAlign w:val="center"/>
                </w:tcPr>
                <w:p w14:paraId="5170BBE0" w14:textId="30D4E848" w:rsidR="00051326" w:rsidRDefault="0054758C">
                  <w:pPr>
                    <w:suppressAutoHyphens/>
                    <w:jc w:val="center"/>
                    <w:rPr>
                      <w:sz w:val="22"/>
                      <w:szCs w:val="22"/>
                    </w:rPr>
                  </w:pPr>
                  <w:r>
                    <w:rPr>
                      <w:sz w:val="22"/>
                      <w:szCs w:val="22"/>
                    </w:rPr>
                    <w:t>*</w:t>
                  </w:r>
                </w:p>
              </w:tc>
              <w:tc>
                <w:tcPr>
                  <w:tcW w:w="1273" w:type="dxa"/>
                  <w:tcBorders>
                    <w:top w:val="single" w:sz="4" w:space="0" w:color="auto"/>
                    <w:left w:val="single" w:sz="4" w:space="0" w:color="auto"/>
                    <w:bottom w:val="single" w:sz="4" w:space="0" w:color="auto"/>
                    <w:right w:val="single" w:sz="4" w:space="0" w:color="auto"/>
                  </w:tcBorders>
                  <w:vAlign w:val="center"/>
                </w:tcPr>
                <w:p w14:paraId="6CE469A6" w14:textId="50B8ED37" w:rsidR="00051326" w:rsidRPr="00013954" w:rsidRDefault="008F2126">
                  <w:pPr>
                    <w:suppressAutoHyphens/>
                    <w:jc w:val="center"/>
                    <w:rPr>
                      <w:sz w:val="22"/>
                      <w:szCs w:val="22"/>
                    </w:rPr>
                  </w:pPr>
                  <w:r>
                    <w:rPr>
                      <w:sz w:val="22"/>
                      <w:szCs w:val="22"/>
                    </w:rPr>
                    <w:t>0,12</w:t>
                  </w:r>
                </w:p>
              </w:tc>
              <w:tc>
                <w:tcPr>
                  <w:tcW w:w="3261" w:type="dxa"/>
                  <w:vMerge/>
                  <w:tcBorders>
                    <w:left w:val="single" w:sz="4" w:space="0" w:color="auto"/>
                    <w:bottom w:val="single" w:sz="4" w:space="0" w:color="auto"/>
                    <w:right w:val="single" w:sz="4" w:space="0" w:color="auto"/>
                  </w:tcBorders>
                  <w:vAlign w:val="center"/>
                </w:tcPr>
                <w:p w14:paraId="11B5E704" w14:textId="77777777" w:rsidR="00051326" w:rsidRDefault="00051326">
                  <w:pPr>
                    <w:rPr>
                      <w:sz w:val="24"/>
                      <w:szCs w:val="24"/>
                    </w:rPr>
                  </w:pPr>
                </w:p>
              </w:tc>
            </w:tr>
            <w:tr w:rsidR="00670D06" w14:paraId="4A52752F" w14:textId="77777777" w:rsidTr="00670D06">
              <w:tc>
                <w:tcPr>
                  <w:tcW w:w="673" w:type="dxa"/>
                  <w:tcBorders>
                    <w:top w:val="single" w:sz="4" w:space="0" w:color="auto"/>
                    <w:left w:val="single" w:sz="4" w:space="0" w:color="auto"/>
                    <w:bottom w:val="single" w:sz="4" w:space="0" w:color="auto"/>
                    <w:right w:val="single" w:sz="4" w:space="0" w:color="auto"/>
                  </w:tcBorders>
                </w:tcPr>
                <w:p w14:paraId="0D1AA35A" w14:textId="5AC385E1" w:rsidR="00670D06" w:rsidRPr="00D2060C" w:rsidRDefault="008F2126">
                  <w:pPr>
                    <w:suppressAutoHyphens/>
                    <w:rPr>
                      <w:sz w:val="24"/>
                      <w:szCs w:val="24"/>
                    </w:rPr>
                  </w:pPr>
                  <w:r>
                    <w:rPr>
                      <w:sz w:val="24"/>
                      <w:szCs w:val="24"/>
                    </w:rPr>
                    <w:t>9</w:t>
                  </w:r>
                  <w:r w:rsidR="00670D06" w:rsidRPr="00D2060C">
                    <w:rPr>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51F9739C" w14:textId="602C3E6D" w:rsidR="00670D06" w:rsidRPr="00D2060C" w:rsidRDefault="00670D06">
                  <w:pPr>
                    <w:suppressAutoHyphens/>
                    <w:rPr>
                      <w:sz w:val="24"/>
                      <w:szCs w:val="24"/>
                    </w:rPr>
                  </w:pPr>
                  <w:r w:rsidRPr="00D2060C">
                    <w:rPr>
                      <w:sz w:val="24"/>
                      <w:szCs w:val="24"/>
                    </w:rPr>
                    <w:t>Администрирование инфраструктуры</w:t>
                  </w:r>
                </w:p>
              </w:tc>
              <w:tc>
                <w:tcPr>
                  <w:tcW w:w="2411" w:type="dxa"/>
                  <w:tcBorders>
                    <w:top w:val="single" w:sz="4" w:space="0" w:color="auto"/>
                    <w:left w:val="single" w:sz="4" w:space="0" w:color="auto"/>
                    <w:bottom w:val="single" w:sz="4" w:space="0" w:color="auto"/>
                    <w:right w:val="single" w:sz="4" w:space="0" w:color="auto"/>
                  </w:tcBorders>
                </w:tcPr>
                <w:p w14:paraId="69D4FF30" w14:textId="430DB996" w:rsidR="00670D06" w:rsidRPr="00D2060C" w:rsidRDefault="00670D06">
                  <w:pPr>
                    <w:suppressAutoHyphens/>
                    <w:rPr>
                      <w:sz w:val="24"/>
                      <w:szCs w:val="24"/>
                    </w:rPr>
                  </w:pPr>
                  <w:r w:rsidRPr="00D2060C">
                    <w:rPr>
                      <w:sz w:val="24"/>
                      <w:szCs w:val="24"/>
                    </w:rPr>
                    <w:t>К рассмотрению принимаются предложения только в рублях</w:t>
                  </w:r>
                </w:p>
              </w:tc>
              <w:tc>
                <w:tcPr>
                  <w:tcW w:w="851" w:type="dxa"/>
                  <w:tcBorders>
                    <w:top w:val="single" w:sz="4" w:space="0" w:color="auto"/>
                    <w:left w:val="single" w:sz="4" w:space="0" w:color="auto"/>
                    <w:bottom w:val="single" w:sz="4" w:space="0" w:color="auto"/>
                    <w:right w:val="single" w:sz="4" w:space="0" w:color="auto"/>
                  </w:tcBorders>
                  <w:vAlign w:val="center"/>
                </w:tcPr>
                <w:p w14:paraId="2B4EB446" w14:textId="43559CF3" w:rsidR="00670D06" w:rsidRPr="00013954" w:rsidRDefault="00670D06">
                  <w:pPr>
                    <w:suppressAutoHyphens/>
                    <w:jc w:val="center"/>
                    <w:rPr>
                      <w:sz w:val="22"/>
                      <w:szCs w:val="22"/>
                    </w:rPr>
                  </w:pPr>
                  <w:r>
                    <w:rPr>
                      <w:sz w:val="22"/>
                      <w:szCs w:val="22"/>
                    </w:rPr>
                    <w:t>*</w:t>
                  </w:r>
                </w:p>
              </w:tc>
              <w:tc>
                <w:tcPr>
                  <w:tcW w:w="1273" w:type="dxa"/>
                  <w:tcBorders>
                    <w:top w:val="single" w:sz="4" w:space="0" w:color="auto"/>
                    <w:left w:val="single" w:sz="4" w:space="0" w:color="auto"/>
                    <w:bottom w:val="single" w:sz="4" w:space="0" w:color="auto"/>
                    <w:right w:val="single" w:sz="4" w:space="0" w:color="auto"/>
                  </w:tcBorders>
                  <w:vAlign w:val="center"/>
                </w:tcPr>
                <w:p w14:paraId="0566A11F" w14:textId="5508E152" w:rsidR="00670D06" w:rsidRPr="00013954" w:rsidRDefault="008F2126">
                  <w:pPr>
                    <w:suppressAutoHyphens/>
                    <w:jc w:val="center"/>
                    <w:rPr>
                      <w:sz w:val="22"/>
                      <w:szCs w:val="22"/>
                    </w:rPr>
                  </w:pPr>
                  <w:r>
                    <w:rPr>
                      <w:sz w:val="22"/>
                      <w:szCs w:val="22"/>
                    </w:rPr>
                    <w:t>0,09</w:t>
                  </w:r>
                </w:p>
              </w:tc>
              <w:tc>
                <w:tcPr>
                  <w:tcW w:w="3261" w:type="dxa"/>
                  <w:vMerge/>
                  <w:tcBorders>
                    <w:left w:val="single" w:sz="4" w:space="0" w:color="auto"/>
                    <w:bottom w:val="single" w:sz="4" w:space="0" w:color="auto"/>
                    <w:right w:val="single" w:sz="4" w:space="0" w:color="auto"/>
                  </w:tcBorders>
                  <w:vAlign w:val="center"/>
                </w:tcPr>
                <w:p w14:paraId="273C2B36" w14:textId="77777777" w:rsidR="00670D06" w:rsidRDefault="00670D06">
                  <w:pPr>
                    <w:rPr>
                      <w:sz w:val="24"/>
                      <w:szCs w:val="24"/>
                    </w:rPr>
                  </w:pPr>
                </w:p>
              </w:tc>
            </w:tr>
            <w:tr w:rsidR="00670D06" w14:paraId="7E5C7299" w14:textId="77777777" w:rsidTr="00670D06">
              <w:tc>
                <w:tcPr>
                  <w:tcW w:w="673" w:type="dxa"/>
                  <w:tcBorders>
                    <w:top w:val="single" w:sz="4" w:space="0" w:color="auto"/>
                    <w:left w:val="single" w:sz="4" w:space="0" w:color="auto"/>
                    <w:bottom w:val="single" w:sz="4" w:space="0" w:color="auto"/>
                    <w:right w:val="single" w:sz="4" w:space="0" w:color="auto"/>
                  </w:tcBorders>
                </w:tcPr>
                <w:p w14:paraId="689AA6DA" w14:textId="77777777" w:rsidR="00670D06" w:rsidRPr="00D2060C" w:rsidRDefault="00670D06">
                  <w:pPr>
                    <w:suppressAutoHyphens/>
                    <w:rPr>
                      <w:sz w:val="24"/>
                      <w:szCs w:val="24"/>
                    </w:rPr>
                  </w:pPr>
                </w:p>
              </w:tc>
              <w:tc>
                <w:tcPr>
                  <w:tcW w:w="5389" w:type="dxa"/>
                  <w:gridSpan w:val="3"/>
                  <w:tcBorders>
                    <w:top w:val="single" w:sz="4" w:space="0" w:color="auto"/>
                    <w:left w:val="single" w:sz="4" w:space="0" w:color="auto"/>
                    <w:bottom w:val="single" w:sz="4" w:space="0" w:color="auto"/>
                    <w:right w:val="single" w:sz="4" w:space="0" w:color="auto"/>
                  </w:tcBorders>
                  <w:hideMark/>
                </w:tcPr>
                <w:p w14:paraId="0FFFE53F" w14:textId="77777777" w:rsidR="00670D06" w:rsidRPr="00D2060C" w:rsidRDefault="00670D06">
                  <w:pPr>
                    <w:suppressAutoHyphens/>
                    <w:jc w:val="center"/>
                    <w:rPr>
                      <w:sz w:val="24"/>
                      <w:szCs w:val="24"/>
                    </w:rPr>
                  </w:pPr>
                  <w:r w:rsidRPr="00D2060C">
                    <w:rPr>
                      <w:sz w:val="24"/>
                      <w:szCs w:val="24"/>
                    </w:rPr>
                    <w:t>Итоговый рейтинг заявки по коммерческому критерию</w:t>
                  </w:r>
                </w:p>
                <w:p w14:paraId="670A5283" w14:textId="77777777" w:rsidR="00670D06" w:rsidRPr="00D2060C" w:rsidRDefault="00670D06">
                  <w:pPr>
                    <w:suppressAutoHyphens/>
                    <w:jc w:val="center"/>
                    <w:rPr>
                      <w:sz w:val="24"/>
                      <w:szCs w:val="24"/>
                    </w:rPr>
                  </w:pPr>
                  <w:r w:rsidRPr="00D2060C">
                    <w:rPr>
                      <w:position w:val="-18"/>
                      <w:sz w:val="24"/>
                      <w:szCs w:val="24"/>
                    </w:rPr>
                    <w:object w:dxaOrig="3220" w:dyaOrig="520" w14:anchorId="12D9C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26.25pt" o:ole="">
                        <v:imagedata r:id="rId13" o:title=""/>
                      </v:shape>
                      <o:OLEObject Type="Embed" ProgID="Equation.3" ShapeID="_x0000_i1025" DrawAspect="Content" ObjectID="_1535896907" r:id="rId14"/>
                    </w:object>
                  </w:r>
                </w:p>
              </w:tc>
              <w:tc>
                <w:tcPr>
                  <w:tcW w:w="1273" w:type="dxa"/>
                  <w:tcBorders>
                    <w:top w:val="single" w:sz="4" w:space="0" w:color="auto"/>
                    <w:left w:val="single" w:sz="4" w:space="0" w:color="auto"/>
                    <w:bottom w:val="single" w:sz="4" w:space="0" w:color="auto"/>
                    <w:right w:val="single" w:sz="4" w:space="0" w:color="auto"/>
                  </w:tcBorders>
                  <w:vAlign w:val="center"/>
                  <w:hideMark/>
                </w:tcPr>
                <w:p w14:paraId="120C6760" w14:textId="77777777" w:rsidR="00670D06" w:rsidRPr="00D2060C" w:rsidRDefault="00670D06">
                  <w:pPr>
                    <w:suppressAutoHyphens/>
                    <w:jc w:val="center"/>
                    <w:rPr>
                      <w:sz w:val="24"/>
                      <w:szCs w:val="24"/>
                    </w:rPr>
                  </w:pPr>
                  <w:r w:rsidRPr="00D2060C">
                    <w:rPr>
                      <w:sz w:val="24"/>
                      <w:szCs w:val="24"/>
                    </w:rPr>
                    <w:t>1,00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EAE3794" w14:textId="152C867D" w:rsidR="00670D06" w:rsidRPr="009131F1" w:rsidRDefault="00670D06" w:rsidP="00AC7514">
                  <w:pPr>
                    <w:suppressAutoHyphens/>
                    <w:ind w:right="-108"/>
                    <w:rPr>
                      <w:sz w:val="24"/>
                      <w:szCs w:val="24"/>
                    </w:rPr>
                  </w:pPr>
                  <w:r w:rsidRPr="009131F1">
                    <w:rPr>
                      <w:sz w:val="24"/>
                      <w:szCs w:val="24"/>
                    </w:rPr>
                    <w:t>Значимость критерия – 0,</w:t>
                  </w:r>
                  <w:r>
                    <w:rPr>
                      <w:sz w:val="24"/>
                      <w:szCs w:val="24"/>
                    </w:rPr>
                    <w:t>7</w:t>
                  </w:r>
                </w:p>
                <w:p w14:paraId="2664A6B7" w14:textId="006482EE" w:rsidR="00670D06" w:rsidRPr="005056C7" w:rsidRDefault="00670D06" w:rsidP="00AC7514">
                  <w:pPr>
                    <w:rPr>
                      <w:sz w:val="24"/>
                      <w:szCs w:val="24"/>
                    </w:rPr>
                  </w:pPr>
                  <w:r w:rsidRPr="009131F1">
                    <w:rPr>
                      <w:sz w:val="24"/>
                      <w:szCs w:val="24"/>
                    </w:rPr>
                    <w:t xml:space="preserve">Максимальное количество баллов по критерию – </w:t>
                  </w:r>
                  <w:r w:rsidR="005056C7" w:rsidRPr="005056C7">
                    <w:rPr>
                      <w:sz w:val="24"/>
                      <w:szCs w:val="24"/>
                    </w:rPr>
                    <w:t>3</w:t>
                  </w:r>
                </w:p>
              </w:tc>
            </w:tr>
          </w:tbl>
          <w:p w14:paraId="04172DB3" w14:textId="77777777" w:rsidR="00D2060C" w:rsidRDefault="00D2060C" w:rsidP="00D2060C">
            <w:pPr>
              <w:suppressAutoHyphens/>
              <w:ind w:left="360"/>
              <w:rPr>
                <w:b/>
                <w:sz w:val="24"/>
                <w:szCs w:val="24"/>
              </w:rPr>
            </w:pPr>
            <w:r w:rsidRPr="00700B14">
              <w:rPr>
                <w:b/>
                <w:sz w:val="24"/>
                <w:szCs w:val="24"/>
              </w:rPr>
              <w:t xml:space="preserve">*- </w:t>
            </w:r>
            <w:r>
              <w:rPr>
                <w:b/>
                <w:sz w:val="24"/>
                <w:szCs w:val="24"/>
              </w:rPr>
              <w:t xml:space="preserve">баллы рассчитываются по формуле </w:t>
            </w:r>
            <w:r>
              <w:rPr>
                <w:b/>
                <w:sz w:val="24"/>
                <w:szCs w:val="24"/>
                <w:lang w:val="en-US"/>
              </w:rPr>
              <w:t>B</w:t>
            </w:r>
            <w:r>
              <w:rPr>
                <w:b/>
                <w:sz w:val="24"/>
                <w:szCs w:val="24"/>
                <w:vertAlign w:val="subscript"/>
                <w:lang w:val="en-US"/>
              </w:rPr>
              <w:t>i</w:t>
            </w:r>
            <w:r w:rsidRPr="00700B14">
              <w:rPr>
                <w:b/>
                <w:sz w:val="24"/>
                <w:szCs w:val="24"/>
                <w:vertAlign w:val="subscript"/>
              </w:rPr>
              <w:t xml:space="preserve">  </w:t>
            </w:r>
            <w:r w:rsidRPr="00700B14">
              <w:rPr>
                <w:b/>
                <w:sz w:val="24"/>
                <w:szCs w:val="24"/>
              </w:rPr>
              <w:t>=1+((</w:t>
            </w:r>
            <w:r>
              <w:rPr>
                <w:b/>
                <w:sz w:val="24"/>
                <w:szCs w:val="24"/>
                <w:lang w:val="en-US"/>
              </w:rPr>
              <w:t>N</w:t>
            </w:r>
            <w:r>
              <w:rPr>
                <w:b/>
                <w:sz w:val="24"/>
                <w:szCs w:val="24"/>
                <w:vertAlign w:val="subscript"/>
                <w:lang w:val="en-US"/>
              </w:rPr>
              <w:t>max</w:t>
            </w:r>
            <w:r w:rsidRPr="00700B14">
              <w:rPr>
                <w:b/>
                <w:sz w:val="24"/>
                <w:szCs w:val="24"/>
                <w:vertAlign w:val="subscript"/>
              </w:rPr>
              <w:t xml:space="preserve"> </w:t>
            </w:r>
            <w:r>
              <w:rPr>
                <w:b/>
                <w:sz w:val="24"/>
                <w:szCs w:val="24"/>
              </w:rPr>
              <w:t>–</w:t>
            </w:r>
            <w:r>
              <w:rPr>
                <w:b/>
                <w:sz w:val="24"/>
                <w:szCs w:val="24"/>
                <w:lang w:val="en-US"/>
              </w:rPr>
              <w:t>N</w:t>
            </w:r>
            <w:r>
              <w:rPr>
                <w:b/>
                <w:sz w:val="24"/>
                <w:szCs w:val="24"/>
                <w:vertAlign w:val="subscript"/>
                <w:lang w:val="en-US"/>
              </w:rPr>
              <w:t>i</w:t>
            </w:r>
            <w:r w:rsidRPr="00700B14">
              <w:rPr>
                <w:b/>
                <w:sz w:val="24"/>
                <w:szCs w:val="24"/>
                <w:vertAlign w:val="subscript"/>
              </w:rPr>
              <w:t xml:space="preserve"> </w:t>
            </w:r>
            <w:r w:rsidRPr="00700B14">
              <w:rPr>
                <w:b/>
                <w:sz w:val="24"/>
                <w:szCs w:val="24"/>
              </w:rPr>
              <w:t>) / (</w:t>
            </w:r>
            <w:r>
              <w:rPr>
                <w:b/>
                <w:sz w:val="24"/>
                <w:szCs w:val="24"/>
                <w:lang w:val="en-US"/>
              </w:rPr>
              <w:t>N</w:t>
            </w:r>
            <w:r>
              <w:rPr>
                <w:b/>
                <w:sz w:val="24"/>
                <w:szCs w:val="24"/>
                <w:vertAlign w:val="subscript"/>
                <w:lang w:val="en-US"/>
              </w:rPr>
              <w:t>max</w:t>
            </w:r>
            <w:r w:rsidRPr="00700B14">
              <w:rPr>
                <w:b/>
                <w:sz w:val="24"/>
                <w:szCs w:val="24"/>
                <w:vertAlign w:val="subscript"/>
              </w:rPr>
              <w:t xml:space="preserve"> </w:t>
            </w:r>
            <w:r>
              <w:rPr>
                <w:b/>
                <w:sz w:val="24"/>
                <w:szCs w:val="24"/>
              </w:rPr>
              <w:t>–</w:t>
            </w:r>
            <w:r>
              <w:rPr>
                <w:b/>
                <w:sz w:val="24"/>
                <w:szCs w:val="24"/>
                <w:lang w:val="en-US"/>
              </w:rPr>
              <w:t>N</w:t>
            </w:r>
            <w:r>
              <w:rPr>
                <w:b/>
                <w:sz w:val="24"/>
                <w:szCs w:val="24"/>
                <w:vertAlign w:val="subscript"/>
                <w:lang w:val="en-US"/>
              </w:rPr>
              <w:t>min</w:t>
            </w:r>
            <w:r w:rsidRPr="00700B14">
              <w:rPr>
                <w:b/>
                <w:sz w:val="24"/>
                <w:szCs w:val="24"/>
              </w:rPr>
              <w:t>))*2</w:t>
            </w:r>
            <w:r>
              <w:rPr>
                <w:b/>
                <w:sz w:val="24"/>
                <w:szCs w:val="24"/>
              </w:rPr>
              <w:t>,</w:t>
            </w:r>
          </w:p>
          <w:p w14:paraId="0840EEA4" w14:textId="77777777" w:rsidR="00D2060C" w:rsidRPr="004B545A" w:rsidRDefault="00D2060C" w:rsidP="00D2060C">
            <w:pPr>
              <w:suppressAutoHyphens/>
              <w:ind w:left="360"/>
              <w:rPr>
                <w:b/>
                <w:sz w:val="14"/>
                <w:szCs w:val="24"/>
              </w:rPr>
            </w:pPr>
          </w:p>
          <w:p w14:paraId="3E0FCF69" w14:textId="77777777" w:rsidR="00D2060C" w:rsidRDefault="00D2060C" w:rsidP="00D2060C">
            <w:pPr>
              <w:suppressAutoHyphens/>
              <w:ind w:left="360"/>
              <w:rPr>
                <w:b/>
                <w:sz w:val="24"/>
                <w:szCs w:val="24"/>
              </w:rPr>
            </w:pPr>
            <w:r>
              <w:rPr>
                <w:b/>
                <w:sz w:val="24"/>
                <w:szCs w:val="24"/>
              </w:rPr>
              <w:t xml:space="preserve">где:            </w:t>
            </w:r>
            <w:r>
              <w:rPr>
                <w:b/>
                <w:sz w:val="24"/>
                <w:szCs w:val="24"/>
                <w:lang w:val="en-US"/>
              </w:rPr>
              <w:t>N</w:t>
            </w:r>
            <w:r>
              <w:rPr>
                <w:b/>
                <w:sz w:val="24"/>
                <w:szCs w:val="24"/>
                <w:vertAlign w:val="subscript"/>
                <w:lang w:val="en-US"/>
              </w:rPr>
              <w:t>max</w:t>
            </w:r>
            <w:r w:rsidRPr="00700B14">
              <w:rPr>
                <w:b/>
                <w:sz w:val="24"/>
                <w:szCs w:val="24"/>
              </w:rPr>
              <w:t xml:space="preserve"> – </w:t>
            </w:r>
            <w:r>
              <w:rPr>
                <w:b/>
                <w:sz w:val="24"/>
                <w:szCs w:val="24"/>
              </w:rPr>
              <w:t>максимальное значение предложения по каждому наименованию услуг</w:t>
            </w:r>
          </w:p>
          <w:p w14:paraId="7F94D412" w14:textId="77777777" w:rsidR="00D2060C" w:rsidRDefault="00D2060C" w:rsidP="00D2060C">
            <w:pPr>
              <w:suppressAutoHyphens/>
              <w:ind w:left="360"/>
              <w:rPr>
                <w:b/>
                <w:sz w:val="24"/>
                <w:szCs w:val="24"/>
              </w:rPr>
            </w:pPr>
            <w:r>
              <w:rPr>
                <w:b/>
                <w:sz w:val="24"/>
                <w:szCs w:val="24"/>
              </w:rPr>
              <w:t xml:space="preserve">                   </w:t>
            </w:r>
            <w:r>
              <w:rPr>
                <w:b/>
                <w:sz w:val="24"/>
                <w:szCs w:val="24"/>
                <w:lang w:val="en-US"/>
              </w:rPr>
              <w:t>N</w:t>
            </w:r>
            <w:r>
              <w:rPr>
                <w:b/>
                <w:sz w:val="24"/>
                <w:szCs w:val="24"/>
                <w:vertAlign w:val="subscript"/>
                <w:lang w:val="en-US"/>
              </w:rPr>
              <w:t>min</w:t>
            </w:r>
            <w:r w:rsidRPr="00700B14">
              <w:rPr>
                <w:b/>
                <w:sz w:val="24"/>
                <w:szCs w:val="24"/>
              </w:rPr>
              <w:t xml:space="preserve"> – </w:t>
            </w:r>
            <w:r>
              <w:rPr>
                <w:b/>
                <w:sz w:val="24"/>
                <w:szCs w:val="24"/>
              </w:rPr>
              <w:t xml:space="preserve">минимальное значение предложения </w:t>
            </w:r>
            <w:r w:rsidRPr="004B545A">
              <w:rPr>
                <w:b/>
                <w:sz w:val="24"/>
                <w:szCs w:val="24"/>
              </w:rPr>
              <w:t>по каждому наименованию услуг</w:t>
            </w:r>
          </w:p>
          <w:p w14:paraId="0B98AA15" w14:textId="77777777" w:rsidR="00D2060C" w:rsidRPr="00700B14" w:rsidRDefault="00D2060C" w:rsidP="00D2060C">
            <w:pPr>
              <w:suppressAutoHyphens/>
              <w:ind w:left="360"/>
              <w:rPr>
                <w:b/>
                <w:sz w:val="24"/>
                <w:szCs w:val="24"/>
              </w:rPr>
            </w:pPr>
            <w:r>
              <w:rPr>
                <w:b/>
                <w:sz w:val="24"/>
                <w:szCs w:val="24"/>
              </w:rPr>
              <w:t xml:space="preserve">                   </w:t>
            </w:r>
            <w:r>
              <w:rPr>
                <w:b/>
                <w:sz w:val="24"/>
                <w:szCs w:val="24"/>
                <w:lang w:val="en-US"/>
              </w:rPr>
              <w:t>N</w:t>
            </w:r>
            <w:r>
              <w:rPr>
                <w:b/>
                <w:sz w:val="24"/>
                <w:szCs w:val="24"/>
                <w:vertAlign w:val="subscript"/>
                <w:lang w:val="en-US"/>
              </w:rPr>
              <w:t>i</w:t>
            </w:r>
            <w:r w:rsidRPr="00700B14">
              <w:rPr>
                <w:b/>
                <w:sz w:val="24"/>
                <w:szCs w:val="24"/>
                <w:vertAlign w:val="subscript"/>
              </w:rPr>
              <w:t xml:space="preserve"> </w:t>
            </w:r>
            <w:r>
              <w:rPr>
                <w:b/>
                <w:sz w:val="24"/>
                <w:szCs w:val="24"/>
              </w:rPr>
              <w:t>–</w:t>
            </w:r>
            <w:r w:rsidRPr="00700B14">
              <w:rPr>
                <w:b/>
                <w:sz w:val="24"/>
                <w:szCs w:val="24"/>
              </w:rPr>
              <w:t xml:space="preserve"> </w:t>
            </w:r>
            <w:r>
              <w:rPr>
                <w:b/>
                <w:sz w:val="24"/>
                <w:szCs w:val="24"/>
              </w:rPr>
              <w:t>значение предложения участника закупки</w:t>
            </w:r>
            <w:r>
              <w:t xml:space="preserve"> </w:t>
            </w:r>
            <w:r w:rsidRPr="004B545A">
              <w:rPr>
                <w:b/>
                <w:sz w:val="24"/>
                <w:szCs w:val="24"/>
              </w:rPr>
              <w:t>по каждому наименованию услуг</w:t>
            </w:r>
          </w:p>
          <w:p w14:paraId="4ED563C6" w14:textId="77777777" w:rsidR="000D2745" w:rsidRPr="00D2060C" w:rsidRDefault="000D2745" w:rsidP="006E0447">
            <w:pPr>
              <w:suppressAutoHyphens/>
              <w:rPr>
                <w:b/>
                <w:sz w:val="24"/>
                <w:szCs w:val="24"/>
              </w:rPr>
            </w:pP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3D6FDF28"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 xml:space="preserve">.1. </w:t>
            </w:r>
            <w:r w:rsidRPr="00B67FD8">
              <w:rPr>
                <w:sz w:val="24"/>
                <w:szCs w:val="24"/>
              </w:rPr>
              <w:t xml:space="preserve">Для оценки заявок по критерию «Квалификация участника </w:t>
            </w:r>
            <w:r w:rsidR="00AF5AF6" w:rsidRPr="00B67FD8">
              <w:rPr>
                <w:sz w:val="24"/>
                <w:szCs w:val="24"/>
              </w:rPr>
              <w:t>запроса предложений</w:t>
            </w:r>
            <w:r w:rsidRPr="00B67FD8">
              <w:rPr>
                <w:sz w:val="24"/>
                <w:szCs w:val="24"/>
              </w:rPr>
              <w:t xml:space="preserve">» каждой </w:t>
            </w:r>
            <w:r w:rsidRPr="00B67FD8">
              <w:rPr>
                <w:sz w:val="24"/>
                <w:szCs w:val="24"/>
              </w:rPr>
              <w:lastRenderedPageBreak/>
              <w:t xml:space="preserve">заявке выставляется значение от 0 до </w:t>
            </w:r>
            <w:r w:rsidR="00197C51" w:rsidRPr="00B67FD8">
              <w:rPr>
                <w:sz w:val="24"/>
                <w:szCs w:val="24"/>
              </w:rPr>
              <w:t>2</w:t>
            </w:r>
            <w:r w:rsidR="000F6C5C" w:rsidRPr="00B67FD8">
              <w:rPr>
                <w:sz w:val="24"/>
                <w:szCs w:val="24"/>
              </w:rPr>
              <w:t>,5</w:t>
            </w:r>
            <w:r w:rsidRPr="00B67FD8">
              <w:rPr>
                <w:sz w:val="24"/>
                <w:szCs w:val="24"/>
              </w:rPr>
              <w:t xml:space="preserve"> баллов, т.е. сумма максимальных значений всех показателей этого критерия</w:t>
            </w:r>
            <w:r w:rsidR="00AE212C" w:rsidRPr="00B67FD8">
              <w:rPr>
                <w:sz w:val="24"/>
                <w:szCs w:val="24"/>
              </w:rPr>
              <w:t xml:space="preserve"> (с учетом удельного веса критерия в группе)</w:t>
            </w:r>
            <w:r w:rsidRPr="00B67FD8">
              <w:rPr>
                <w:sz w:val="24"/>
                <w:szCs w:val="24"/>
              </w:rPr>
              <w:t>, установленных в документации</w:t>
            </w:r>
            <w:r w:rsidR="00F16A1B" w:rsidRPr="00B67FD8">
              <w:rPr>
                <w:sz w:val="24"/>
                <w:szCs w:val="24"/>
              </w:rPr>
              <w:t xml:space="preserve"> о запросе предложений</w:t>
            </w:r>
            <w:r w:rsidRPr="00B67FD8">
              <w:rPr>
                <w:sz w:val="24"/>
                <w:szCs w:val="24"/>
              </w:rPr>
              <w:t xml:space="preserve">, должна составлять </w:t>
            </w:r>
            <w:r w:rsidR="00AE212C" w:rsidRPr="00B67FD8">
              <w:rPr>
                <w:sz w:val="24"/>
                <w:szCs w:val="24"/>
              </w:rPr>
              <w:t>2</w:t>
            </w:r>
            <w:r w:rsidR="000F6C5C" w:rsidRPr="00B67FD8">
              <w:rPr>
                <w:sz w:val="24"/>
                <w:szCs w:val="24"/>
              </w:rPr>
              <w:t>,5</w:t>
            </w:r>
            <w:r w:rsidR="00AE212C" w:rsidRPr="00B67FD8">
              <w:rPr>
                <w:sz w:val="24"/>
                <w:szCs w:val="24"/>
              </w:rPr>
              <w:t xml:space="preserve"> балла</w:t>
            </w:r>
            <w:r w:rsidRPr="00B67FD8">
              <w:rPr>
                <w:sz w:val="24"/>
                <w:szCs w:val="24"/>
              </w:rPr>
              <w:t>.</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1D00CF51" w:rsidR="00F92A41" w:rsidRPr="00F83B74" w:rsidRDefault="00F92A41" w:rsidP="006E0447">
            <w:pPr>
              <w:autoSpaceDE w:val="0"/>
              <w:autoSpaceDN w:val="0"/>
              <w:adjustRightInd w:val="0"/>
              <w:ind w:firstLine="540"/>
              <w:jc w:val="both"/>
              <w:rPr>
                <w:sz w:val="24"/>
                <w:szCs w:val="24"/>
              </w:rPr>
            </w:pPr>
            <w:r w:rsidRPr="00F83B74">
              <w:rPr>
                <w:sz w:val="24"/>
                <w:szCs w:val="24"/>
              </w:rPr>
              <w:t xml:space="preserve">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w:t>
            </w:r>
            <w:r w:rsidR="00197C51">
              <w:rPr>
                <w:sz w:val="24"/>
                <w:szCs w:val="24"/>
              </w:rPr>
              <w:t>2 балла</w:t>
            </w:r>
            <w:r w:rsidRPr="00F83B74">
              <w:rPr>
                <w:sz w:val="24"/>
                <w:szCs w:val="24"/>
              </w:rPr>
              <w:t>;</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36011C3F"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00AC7514" w:rsidRPr="00AC7514">
              <w:rPr>
                <w:position w:val="-18"/>
                <w:sz w:val="32"/>
                <w:szCs w:val="24"/>
              </w:rPr>
              <w:object w:dxaOrig="2720" w:dyaOrig="520" w14:anchorId="5455782C">
                <v:shape id="_x0000_i1026" type="#_x0000_t75" style="width:208.5pt;height:27.75pt" o:ole="">
                  <v:imagedata r:id="rId15" o:title=""/>
                </v:shape>
                <o:OLEObject Type="Embed" ProgID="Equation.3" ShapeID="_x0000_i1026" DrawAspect="Content" ObjectID="_1535896908" r:id="rId16"/>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27" type="#_x0000_t75" style="width:21.75pt;height:14.25pt" o:ole="">
                  <v:imagedata r:id="rId17" o:title=""/>
                </v:shape>
                <o:OLEObject Type="Embed" ProgID="Equation.3" ShapeID="_x0000_i1027" DrawAspect="Content" ObjectID="_1535896909" r:id="rId18"/>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28" type="#_x0000_t75" style="width:21.75pt;height:21.75pt" o:ole="">
                  <v:imagedata r:id="rId19" o:title=""/>
                </v:shape>
                <o:OLEObject Type="Embed" ProgID="Equation.3" ShapeID="_x0000_i1028" DrawAspect="Content" ObjectID="_1535896910" r:id="rId20"/>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5F642ACE"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w:t>
            </w:r>
            <w:r w:rsidR="00A45D35">
              <w:rPr>
                <w:sz w:val="24"/>
                <w:szCs w:val="24"/>
              </w:rPr>
              <w:t>4</w:t>
            </w:r>
            <w:r w:rsidRPr="00F83B74">
              <w:rPr>
                <w:sz w:val="24"/>
                <w:szCs w:val="24"/>
              </w:rPr>
              <w:t>.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12" w:type="dxa"/>
              <w:tblLayout w:type="fixed"/>
              <w:tblLook w:val="04A0" w:firstRow="1" w:lastRow="0" w:firstColumn="1" w:lastColumn="0" w:noHBand="0" w:noVBand="1"/>
            </w:tblPr>
            <w:tblGrid>
              <w:gridCol w:w="560"/>
              <w:gridCol w:w="2239"/>
              <w:gridCol w:w="1701"/>
              <w:gridCol w:w="1309"/>
              <w:gridCol w:w="1384"/>
              <w:gridCol w:w="3119"/>
            </w:tblGrid>
            <w:tr w:rsidR="00590610" w:rsidRPr="00FE7B61" w14:paraId="76B7C25F" w14:textId="77777777" w:rsidTr="000F6C5C">
              <w:trPr>
                <w:trHeight w:val="1175"/>
              </w:trPr>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590610" w:rsidRPr="00FE7B61" w:rsidRDefault="00590610" w:rsidP="00D340AF">
                  <w:pPr>
                    <w:suppressAutoHyphens/>
                    <w:contextualSpacing/>
                    <w:rPr>
                      <w:b/>
                      <w:sz w:val="24"/>
                      <w:szCs w:val="24"/>
                    </w:rPr>
                  </w:pPr>
                  <w:r w:rsidRPr="00FE7B61">
                    <w:rPr>
                      <w:b/>
                      <w:sz w:val="24"/>
                      <w:szCs w:val="24"/>
                    </w:rPr>
                    <w:t>п/п</w:t>
                  </w:r>
                </w:p>
              </w:tc>
              <w:tc>
                <w:tcPr>
                  <w:tcW w:w="2239" w:type="dxa"/>
                  <w:tcBorders>
                    <w:top w:val="single" w:sz="4" w:space="0" w:color="auto"/>
                    <w:left w:val="single" w:sz="4" w:space="0" w:color="auto"/>
                    <w:bottom w:val="single" w:sz="4" w:space="0" w:color="auto"/>
                    <w:right w:val="single" w:sz="4" w:space="0" w:color="auto"/>
                  </w:tcBorders>
                  <w:hideMark/>
                </w:tcPr>
                <w:p w14:paraId="3262F8EA" w14:textId="77777777" w:rsidR="00590610" w:rsidRPr="00FE7B61" w:rsidRDefault="00590610" w:rsidP="00D340AF">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19F3EB66" w14:textId="77777777" w:rsidR="00590610" w:rsidRPr="00FE7B61" w:rsidRDefault="00590610"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309" w:type="dxa"/>
                  <w:tcBorders>
                    <w:top w:val="single" w:sz="4" w:space="0" w:color="auto"/>
                    <w:left w:val="single" w:sz="4" w:space="0" w:color="auto"/>
                    <w:bottom w:val="single" w:sz="4" w:space="0" w:color="auto"/>
                    <w:right w:val="single" w:sz="4" w:space="0" w:color="auto"/>
                  </w:tcBorders>
                </w:tcPr>
                <w:p w14:paraId="3D9A58FC" w14:textId="77777777" w:rsidR="00590610" w:rsidRPr="00FE7B61" w:rsidRDefault="00590610" w:rsidP="00D340AF">
                  <w:pPr>
                    <w:suppressAutoHyphens/>
                    <w:contextualSpacing/>
                    <w:jc w:val="center"/>
                    <w:rPr>
                      <w:b/>
                      <w:sz w:val="24"/>
                      <w:szCs w:val="24"/>
                    </w:rPr>
                  </w:pPr>
                  <w:r>
                    <w:rPr>
                      <w:b/>
                      <w:sz w:val="24"/>
                      <w:szCs w:val="24"/>
                    </w:rPr>
                    <w:t>Количество баллов</w:t>
                  </w:r>
                </w:p>
              </w:tc>
              <w:tc>
                <w:tcPr>
                  <w:tcW w:w="1384" w:type="dxa"/>
                  <w:tcBorders>
                    <w:top w:val="single" w:sz="4" w:space="0" w:color="auto"/>
                    <w:left w:val="single" w:sz="4" w:space="0" w:color="auto"/>
                    <w:bottom w:val="single" w:sz="4" w:space="0" w:color="auto"/>
                    <w:right w:val="single" w:sz="4" w:space="0" w:color="auto"/>
                  </w:tcBorders>
                </w:tcPr>
                <w:p w14:paraId="1CCD6E95" w14:textId="49A9E654" w:rsidR="00590610" w:rsidRDefault="00590610" w:rsidP="00D340AF">
                  <w:pPr>
                    <w:suppressAutoHyphens/>
                    <w:contextualSpacing/>
                    <w:jc w:val="center"/>
                    <w:rPr>
                      <w:b/>
                      <w:sz w:val="24"/>
                      <w:szCs w:val="24"/>
                    </w:rPr>
                  </w:pPr>
                  <w:r>
                    <w:rPr>
                      <w:b/>
                      <w:sz w:val="22"/>
                      <w:szCs w:val="22"/>
                    </w:rPr>
                    <w:t>Удельный вес критерия в группе</w:t>
                  </w:r>
                </w:p>
              </w:tc>
              <w:tc>
                <w:tcPr>
                  <w:tcW w:w="3119" w:type="dxa"/>
                  <w:tcBorders>
                    <w:top w:val="single" w:sz="4" w:space="0" w:color="auto"/>
                    <w:left w:val="single" w:sz="4" w:space="0" w:color="auto"/>
                    <w:bottom w:val="single" w:sz="4" w:space="0" w:color="auto"/>
                    <w:right w:val="single" w:sz="4" w:space="0" w:color="auto"/>
                  </w:tcBorders>
                  <w:vAlign w:val="center"/>
                </w:tcPr>
                <w:p w14:paraId="65548679" w14:textId="1072BD1B" w:rsidR="00590610" w:rsidRPr="00FE7B61" w:rsidRDefault="00590610"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590610" w:rsidRPr="000F6C5C" w14:paraId="07CD51FC" w14:textId="77777777" w:rsidTr="000F6C5C">
              <w:trPr>
                <w:trHeight w:val="752"/>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590610" w:rsidRPr="00B67FD8" w:rsidRDefault="00590610" w:rsidP="00D340AF">
                  <w:pPr>
                    <w:suppressAutoHyphens/>
                    <w:ind w:right="-108"/>
                    <w:contextualSpacing/>
                    <w:rPr>
                      <w:sz w:val="24"/>
                      <w:szCs w:val="24"/>
                    </w:rPr>
                  </w:pPr>
                  <w:r w:rsidRPr="00B67FD8">
                    <w:rPr>
                      <w:sz w:val="24"/>
                      <w:szCs w:val="24"/>
                    </w:rPr>
                    <w:t>2.1</w:t>
                  </w:r>
                </w:p>
              </w:tc>
              <w:tc>
                <w:tcPr>
                  <w:tcW w:w="2239" w:type="dxa"/>
                  <w:vMerge w:val="restart"/>
                  <w:tcBorders>
                    <w:top w:val="single" w:sz="4" w:space="0" w:color="auto"/>
                    <w:left w:val="single" w:sz="4" w:space="0" w:color="auto"/>
                    <w:right w:val="single" w:sz="4" w:space="0" w:color="auto"/>
                  </w:tcBorders>
                  <w:hideMark/>
                </w:tcPr>
                <w:p w14:paraId="19D02656" w14:textId="1BA6F2BE" w:rsidR="00590610" w:rsidRPr="00B67FD8" w:rsidRDefault="00590610" w:rsidP="000F6C5C">
                  <w:pPr>
                    <w:suppressAutoHyphens/>
                    <w:ind w:right="-108"/>
                    <w:contextualSpacing/>
                    <w:rPr>
                      <w:sz w:val="24"/>
                      <w:szCs w:val="24"/>
                    </w:rPr>
                  </w:pPr>
                  <w:r w:rsidRPr="00B67FD8">
                    <w:rPr>
                      <w:sz w:val="24"/>
                      <w:szCs w:val="24"/>
                    </w:rPr>
                    <w:t xml:space="preserve">Наличие исполненных </w:t>
                  </w:r>
                  <w:r w:rsidR="000F6C5C" w:rsidRPr="00B67FD8">
                    <w:rPr>
                      <w:sz w:val="24"/>
                      <w:szCs w:val="24"/>
                    </w:rPr>
                    <w:t>договоров/</w:t>
                  </w:r>
                  <w:r w:rsidRPr="00B67FD8">
                    <w:rPr>
                      <w:sz w:val="24"/>
                      <w:szCs w:val="24"/>
                    </w:rPr>
                    <w:t>контрактов на услуги</w:t>
                  </w:r>
                  <w:r w:rsidR="00A45D35" w:rsidRPr="00B67FD8">
                    <w:rPr>
                      <w:sz w:val="24"/>
                      <w:szCs w:val="24"/>
                    </w:rPr>
                    <w:t xml:space="preserve"> аналогичн</w:t>
                  </w:r>
                  <w:r w:rsidR="000F6C5C" w:rsidRPr="00B67FD8">
                    <w:rPr>
                      <w:sz w:val="24"/>
                      <w:szCs w:val="24"/>
                    </w:rPr>
                    <w:t>ые</w:t>
                  </w:r>
                  <w:r w:rsidR="00A45D35" w:rsidRPr="00B67FD8">
                    <w:rPr>
                      <w:sz w:val="24"/>
                      <w:szCs w:val="24"/>
                    </w:rPr>
                    <w:t xml:space="preserve"> предмету договора по объему, по характеру и </w:t>
                  </w:r>
                  <w:r w:rsidR="00E50AE5" w:rsidRPr="00B67FD8">
                    <w:rPr>
                      <w:sz w:val="24"/>
                      <w:szCs w:val="24"/>
                    </w:rPr>
                    <w:t xml:space="preserve">по </w:t>
                  </w:r>
                  <w:r w:rsidR="00A45D35" w:rsidRPr="00B67FD8">
                    <w:rPr>
                      <w:sz w:val="24"/>
                      <w:szCs w:val="24"/>
                    </w:rPr>
                    <w:t xml:space="preserve">стоимости </w:t>
                  </w:r>
                  <w:r w:rsidR="000F6C5C" w:rsidRPr="00B67FD8">
                    <w:rPr>
                      <w:sz w:val="24"/>
                      <w:szCs w:val="24"/>
                    </w:rPr>
                    <w:t>за период с</w:t>
                  </w:r>
                  <w:r w:rsidRPr="00B67FD8">
                    <w:rPr>
                      <w:sz w:val="24"/>
                      <w:szCs w:val="24"/>
                    </w:rPr>
                    <w:t xml:space="preserve"> 2014 по 2016 гг.</w:t>
                  </w:r>
                </w:p>
              </w:tc>
              <w:tc>
                <w:tcPr>
                  <w:tcW w:w="1701" w:type="dxa"/>
                  <w:tcBorders>
                    <w:top w:val="single" w:sz="4" w:space="0" w:color="auto"/>
                    <w:left w:val="single" w:sz="4" w:space="0" w:color="auto"/>
                    <w:bottom w:val="single" w:sz="4" w:space="0" w:color="auto"/>
                    <w:right w:val="single" w:sz="4" w:space="0" w:color="auto"/>
                  </w:tcBorders>
                  <w:vAlign w:val="center"/>
                </w:tcPr>
                <w:p w14:paraId="615B6ED5" w14:textId="02836B5E" w:rsidR="00590610" w:rsidRPr="00B67FD8" w:rsidRDefault="00590610" w:rsidP="00237353">
                  <w:pPr>
                    <w:suppressAutoHyphens/>
                    <w:ind w:right="-108"/>
                    <w:contextualSpacing/>
                    <w:rPr>
                      <w:sz w:val="24"/>
                      <w:szCs w:val="24"/>
                    </w:rPr>
                  </w:pPr>
                  <w:r w:rsidRPr="00B67FD8">
                    <w:rPr>
                      <w:b/>
                      <w:sz w:val="24"/>
                      <w:szCs w:val="24"/>
                    </w:rPr>
                    <w:t>более 5</w:t>
                  </w:r>
                  <w:r w:rsidR="000F6C5C" w:rsidRPr="00B67FD8">
                    <w:rPr>
                      <w:sz w:val="24"/>
                      <w:szCs w:val="24"/>
                    </w:rPr>
                    <w:t xml:space="preserve"> контрактов с государственными организациями и компаниями с государственным участием</w:t>
                  </w:r>
                </w:p>
              </w:tc>
              <w:tc>
                <w:tcPr>
                  <w:tcW w:w="1309" w:type="dxa"/>
                  <w:tcBorders>
                    <w:top w:val="single" w:sz="4" w:space="0" w:color="auto"/>
                    <w:left w:val="single" w:sz="4" w:space="0" w:color="auto"/>
                    <w:right w:val="single" w:sz="4" w:space="0" w:color="auto"/>
                  </w:tcBorders>
                  <w:vAlign w:val="center"/>
                </w:tcPr>
                <w:p w14:paraId="0BB7DE10" w14:textId="1F81F7F9" w:rsidR="00590610" w:rsidRPr="00B67FD8" w:rsidRDefault="00590610" w:rsidP="00AA6E2F">
                  <w:pPr>
                    <w:suppressAutoHyphens/>
                    <w:ind w:right="-108"/>
                    <w:contextualSpacing/>
                    <w:jc w:val="center"/>
                    <w:rPr>
                      <w:sz w:val="24"/>
                      <w:szCs w:val="24"/>
                    </w:rPr>
                  </w:pPr>
                  <w:r w:rsidRPr="00B67FD8">
                    <w:rPr>
                      <w:sz w:val="24"/>
                      <w:szCs w:val="24"/>
                    </w:rPr>
                    <w:t>2</w:t>
                  </w:r>
                </w:p>
              </w:tc>
              <w:tc>
                <w:tcPr>
                  <w:tcW w:w="1384" w:type="dxa"/>
                  <w:vMerge w:val="restart"/>
                  <w:tcBorders>
                    <w:top w:val="single" w:sz="4" w:space="0" w:color="auto"/>
                    <w:left w:val="single" w:sz="4" w:space="0" w:color="auto"/>
                    <w:right w:val="single" w:sz="4" w:space="0" w:color="auto"/>
                  </w:tcBorders>
                  <w:vAlign w:val="center"/>
                </w:tcPr>
                <w:p w14:paraId="03AB1203" w14:textId="0A823575" w:rsidR="00590610" w:rsidRPr="00B67FD8" w:rsidRDefault="00590610" w:rsidP="00590610">
                  <w:pPr>
                    <w:suppressAutoHyphens/>
                    <w:ind w:right="-108"/>
                    <w:contextualSpacing/>
                    <w:jc w:val="center"/>
                    <w:rPr>
                      <w:sz w:val="24"/>
                      <w:szCs w:val="24"/>
                    </w:rPr>
                  </w:pPr>
                  <w:r w:rsidRPr="00B67FD8">
                    <w:rPr>
                      <w:sz w:val="24"/>
                      <w:szCs w:val="24"/>
                    </w:rPr>
                    <w:t>0,50</w:t>
                  </w:r>
                </w:p>
              </w:tc>
              <w:tc>
                <w:tcPr>
                  <w:tcW w:w="3119" w:type="dxa"/>
                  <w:vMerge w:val="restart"/>
                  <w:tcBorders>
                    <w:top w:val="single" w:sz="4" w:space="0" w:color="auto"/>
                    <w:left w:val="single" w:sz="4" w:space="0" w:color="auto"/>
                    <w:right w:val="single" w:sz="4" w:space="0" w:color="auto"/>
                  </w:tcBorders>
                </w:tcPr>
                <w:p w14:paraId="27CEC8E2" w14:textId="1017FF55" w:rsidR="00590610" w:rsidRPr="00B67FD8" w:rsidRDefault="00590610" w:rsidP="00D340AF">
                  <w:pPr>
                    <w:suppressAutoHyphens/>
                    <w:ind w:right="-108"/>
                    <w:contextualSpacing/>
                    <w:jc w:val="center"/>
                    <w:rPr>
                      <w:sz w:val="22"/>
                      <w:szCs w:val="24"/>
                    </w:rPr>
                  </w:pPr>
                  <w:r w:rsidRPr="00B67FD8">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01522886" w:rsidR="00590610" w:rsidRPr="00B67FD8" w:rsidRDefault="00590610" w:rsidP="00590610">
                  <w:pPr>
                    <w:suppressAutoHyphens/>
                    <w:ind w:right="-108"/>
                    <w:contextualSpacing/>
                    <w:jc w:val="center"/>
                    <w:rPr>
                      <w:sz w:val="22"/>
                      <w:szCs w:val="24"/>
                    </w:rPr>
                  </w:pPr>
                  <w:r w:rsidRPr="00B67FD8">
                    <w:rPr>
                      <w:sz w:val="22"/>
                      <w:szCs w:val="24"/>
                    </w:rPr>
                    <w:t>Форма 4. Сведения о наличии опыта, подтверждается копиями договоров и актов.</w:t>
                  </w:r>
                </w:p>
              </w:tc>
            </w:tr>
            <w:tr w:rsidR="00590610" w:rsidRPr="00FE7B61" w14:paraId="10F0B85E" w14:textId="77777777" w:rsidTr="000F6C5C">
              <w:trPr>
                <w:trHeight w:val="752"/>
              </w:trPr>
              <w:tc>
                <w:tcPr>
                  <w:tcW w:w="560" w:type="dxa"/>
                  <w:vMerge/>
                  <w:tcBorders>
                    <w:left w:val="single" w:sz="4" w:space="0" w:color="auto"/>
                    <w:right w:val="single" w:sz="4" w:space="0" w:color="auto"/>
                  </w:tcBorders>
                  <w:vAlign w:val="center"/>
                </w:tcPr>
                <w:p w14:paraId="6ACEE1FF" w14:textId="079B464A" w:rsidR="00590610" w:rsidRPr="00B67FD8" w:rsidRDefault="00590610" w:rsidP="00D340AF">
                  <w:pPr>
                    <w:suppressAutoHyphens/>
                    <w:ind w:right="-108"/>
                    <w:contextualSpacing/>
                    <w:rPr>
                      <w:sz w:val="24"/>
                      <w:szCs w:val="24"/>
                    </w:rPr>
                  </w:pPr>
                </w:p>
              </w:tc>
              <w:tc>
                <w:tcPr>
                  <w:tcW w:w="2239" w:type="dxa"/>
                  <w:vMerge/>
                  <w:tcBorders>
                    <w:left w:val="single" w:sz="4" w:space="0" w:color="auto"/>
                    <w:right w:val="single" w:sz="4" w:space="0" w:color="auto"/>
                  </w:tcBorders>
                </w:tcPr>
                <w:p w14:paraId="1DC0EF59" w14:textId="77777777" w:rsidR="00590610" w:rsidRPr="00B67FD8" w:rsidRDefault="00590610" w:rsidP="00D340AF">
                  <w:pPr>
                    <w:suppressAutoHyphens/>
                    <w:ind w:right="-108"/>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AAD89D" w14:textId="5D93CE33" w:rsidR="00590610" w:rsidRPr="00B67FD8" w:rsidRDefault="000F6C5C" w:rsidP="00237353">
                  <w:pPr>
                    <w:suppressAutoHyphens/>
                    <w:ind w:right="-108"/>
                    <w:contextualSpacing/>
                    <w:rPr>
                      <w:sz w:val="24"/>
                      <w:szCs w:val="24"/>
                    </w:rPr>
                  </w:pPr>
                  <w:r w:rsidRPr="00B67FD8">
                    <w:rPr>
                      <w:b/>
                      <w:sz w:val="24"/>
                      <w:szCs w:val="24"/>
                    </w:rPr>
                    <w:t>более 10</w:t>
                  </w:r>
                  <w:r w:rsidRPr="00B67FD8">
                    <w:rPr>
                      <w:sz w:val="24"/>
                      <w:szCs w:val="24"/>
                    </w:rPr>
                    <w:t xml:space="preserve"> договоров с иными организациями</w:t>
                  </w:r>
                </w:p>
              </w:tc>
              <w:tc>
                <w:tcPr>
                  <w:tcW w:w="1309" w:type="dxa"/>
                  <w:tcBorders>
                    <w:left w:val="single" w:sz="4" w:space="0" w:color="auto"/>
                    <w:bottom w:val="single" w:sz="4" w:space="0" w:color="auto"/>
                    <w:right w:val="single" w:sz="4" w:space="0" w:color="auto"/>
                  </w:tcBorders>
                  <w:vAlign w:val="center"/>
                </w:tcPr>
                <w:p w14:paraId="6E44CA1C" w14:textId="0A5A689A" w:rsidR="00590610" w:rsidRPr="00B67FD8" w:rsidRDefault="000F6C5C" w:rsidP="00D340AF">
                  <w:pPr>
                    <w:suppressAutoHyphens/>
                    <w:ind w:right="-108"/>
                    <w:contextualSpacing/>
                    <w:jc w:val="center"/>
                    <w:rPr>
                      <w:sz w:val="24"/>
                      <w:szCs w:val="24"/>
                    </w:rPr>
                  </w:pPr>
                  <w:r w:rsidRPr="00B67FD8">
                    <w:rPr>
                      <w:sz w:val="24"/>
                      <w:szCs w:val="24"/>
                    </w:rPr>
                    <w:t>1</w:t>
                  </w:r>
                </w:p>
              </w:tc>
              <w:tc>
                <w:tcPr>
                  <w:tcW w:w="1384" w:type="dxa"/>
                  <w:vMerge/>
                  <w:tcBorders>
                    <w:left w:val="single" w:sz="4" w:space="0" w:color="auto"/>
                    <w:right w:val="single" w:sz="4" w:space="0" w:color="auto"/>
                  </w:tcBorders>
                  <w:vAlign w:val="center"/>
                </w:tcPr>
                <w:p w14:paraId="7B627C4A" w14:textId="77777777" w:rsidR="00590610" w:rsidRPr="00590610" w:rsidRDefault="00590610" w:rsidP="00590610">
                  <w:pPr>
                    <w:suppressAutoHyphens/>
                    <w:ind w:right="-108"/>
                    <w:contextualSpacing/>
                    <w:jc w:val="center"/>
                    <w:rPr>
                      <w:sz w:val="24"/>
                      <w:szCs w:val="24"/>
                    </w:rPr>
                  </w:pPr>
                </w:p>
              </w:tc>
              <w:tc>
                <w:tcPr>
                  <w:tcW w:w="3119" w:type="dxa"/>
                  <w:vMerge/>
                  <w:tcBorders>
                    <w:left w:val="single" w:sz="4" w:space="0" w:color="auto"/>
                    <w:right w:val="single" w:sz="4" w:space="0" w:color="auto"/>
                  </w:tcBorders>
                </w:tcPr>
                <w:p w14:paraId="600A9486" w14:textId="54DE9E0F" w:rsidR="00590610" w:rsidRDefault="00590610" w:rsidP="00D340AF">
                  <w:pPr>
                    <w:suppressAutoHyphens/>
                    <w:ind w:right="-108"/>
                    <w:contextualSpacing/>
                    <w:jc w:val="center"/>
                    <w:rPr>
                      <w:sz w:val="22"/>
                      <w:szCs w:val="24"/>
                    </w:rPr>
                  </w:pPr>
                </w:p>
              </w:tc>
            </w:tr>
            <w:tr w:rsidR="00590610" w:rsidRPr="00FE7B61" w14:paraId="2180067F" w14:textId="77777777" w:rsidTr="000F6C5C">
              <w:trPr>
                <w:trHeight w:val="501"/>
              </w:trPr>
              <w:tc>
                <w:tcPr>
                  <w:tcW w:w="560" w:type="dxa"/>
                  <w:vMerge w:val="restart"/>
                  <w:tcBorders>
                    <w:left w:val="single" w:sz="4" w:space="0" w:color="auto"/>
                    <w:right w:val="single" w:sz="4" w:space="0" w:color="auto"/>
                  </w:tcBorders>
                  <w:vAlign w:val="center"/>
                </w:tcPr>
                <w:p w14:paraId="10C51A6E" w14:textId="6F17CFB7" w:rsidR="00590610" w:rsidRPr="00590610" w:rsidRDefault="00590610" w:rsidP="00D340AF">
                  <w:pPr>
                    <w:ind w:right="-108"/>
                    <w:rPr>
                      <w:sz w:val="24"/>
                      <w:szCs w:val="24"/>
                    </w:rPr>
                  </w:pPr>
                  <w:r w:rsidRPr="00590610">
                    <w:rPr>
                      <w:sz w:val="24"/>
                      <w:szCs w:val="24"/>
                    </w:rPr>
                    <w:t>2.2</w:t>
                  </w:r>
                </w:p>
              </w:tc>
              <w:tc>
                <w:tcPr>
                  <w:tcW w:w="2239" w:type="dxa"/>
                  <w:vMerge w:val="restart"/>
                  <w:tcBorders>
                    <w:left w:val="single" w:sz="4" w:space="0" w:color="auto"/>
                    <w:right w:val="single" w:sz="4" w:space="0" w:color="auto"/>
                  </w:tcBorders>
                </w:tcPr>
                <w:p w14:paraId="7493A016" w14:textId="0CA4A8A8" w:rsidR="00590610" w:rsidRPr="00590610" w:rsidRDefault="00590610" w:rsidP="00D340AF">
                  <w:pPr>
                    <w:ind w:right="-108"/>
                    <w:rPr>
                      <w:sz w:val="24"/>
                      <w:szCs w:val="24"/>
                    </w:rPr>
                  </w:pPr>
                  <w:r w:rsidRPr="00590610">
                    <w:rPr>
                      <w:sz w:val="24"/>
                      <w:szCs w:val="24"/>
                    </w:rPr>
                    <w:t>Наличие материально-технических ресурсов</w:t>
                  </w:r>
                </w:p>
              </w:tc>
              <w:tc>
                <w:tcPr>
                  <w:tcW w:w="1701" w:type="dxa"/>
                  <w:tcBorders>
                    <w:left w:val="single" w:sz="4" w:space="0" w:color="auto"/>
                    <w:bottom w:val="single" w:sz="4" w:space="0" w:color="auto"/>
                    <w:right w:val="single" w:sz="4" w:space="0" w:color="auto"/>
                  </w:tcBorders>
                  <w:vAlign w:val="center"/>
                </w:tcPr>
                <w:p w14:paraId="5E7159B0" w14:textId="76D9E8C0" w:rsidR="00590610" w:rsidRPr="00590610" w:rsidRDefault="00590610" w:rsidP="00D340AF">
                  <w:pPr>
                    <w:suppressAutoHyphens/>
                    <w:ind w:right="-108"/>
                    <w:contextualSpacing/>
                    <w:rPr>
                      <w:sz w:val="24"/>
                      <w:szCs w:val="24"/>
                    </w:rPr>
                  </w:pPr>
                  <w:r w:rsidRPr="00590610">
                    <w:rPr>
                      <w:sz w:val="24"/>
                      <w:szCs w:val="24"/>
                    </w:rPr>
                    <w:t>наличие</w:t>
                  </w:r>
                </w:p>
              </w:tc>
              <w:tc>
                <w:tcPr>
                  <w:tcW w:w="1309" w:type="dxa"/>
                  <w:tcBorders>
                    <w:left w:val="single" w:sz="4" w:space="0" w:color="auto"/>
                    <w:bottom w:val="single" w:sz="4" w:space="0" w:color="auto"/>
                    <w:right w:val="single" w:sz="4" w:space="0" w:color="auto"/>
                  </w:tcBorders>
                  <w:vAlign w:val="center"/>
                </w:tcPr>
                <w:p w14:paraId="3D8A8BC8" w14:textId="171B3AA6" w:rsidR="00590610" w:rsidRPr="00590610" w:rsidRDefault="00590610" w:rsidP="00D340AF">
                  <w:pPr>
                    <w:suppressAutoHyphens/>
                    <w:ind w:right="-108"/>
                    <w:contextualSpacing/>
                    <w:jc w:val="center"/>
                    <w:rPr>
                      <w:sz w:val="24"/>
                      <w:szCs w:val="24"/>
                      <w:lang w:val="en-US"/>
                    </w:rPr>
                  </w:pPr>
                  <w:r w:rsidRPr="00590610">
                    <w:rPr>
                      <w:sz w:val="24"/>
                      <w:szCs w:val="24"/>
                      <w:lang w:val="en-US"/>
                    </w:rPr>
                    <w:t>2</w:t>
                  </w:r>
                </w:p>
              </w:tc>
              <w:tc>
                <w:tcPr>
                  <w:tcW w:w="1384" w:type="dxa"/>
                  <w:vMerge w:val="restart"/>
                  <w:tcBorders>
                    <w:left w:val="single" w:sz="4" w:space="0" w:color="auto"/>
                    <w:right w:val="single" w:sz="4" w:space="0" w:color="auto"/>
                  </w:tcBorders>
                  <w:vAlign w:val="center"/>
                </w:tcPr>
                <w:p w14:paraId="72135959" w14:textId="16D87EB9" w:rsidR="00590610" w:rsidRPr="00590610" w:rsidRDefault="00590610" w:rsidP="00590610">
                  <w:pPr>
                    <w:suppressAutoHyphens/>
                    <w:ind w:right="-108"/>
                    <w:contextualSpacing/>
                    <w:jc w:val="center"/>
                    <w:rPr>
                      <w:sz w:val="24"/>
                      <w:szCs w:val="24"/>
                    </w:rPr>
                  </w:pPr>
                  <w:r w:rsidRPr="00590610">
                    <w:rPr>
                      <w:sz w:val="24"/>
                      <w:szCs w:val="24"/>
                    </w:rPr>
                    <w:t>0,20</w:t>
                  </w:r>
                </w:p>
              </w:tc>
              <w:tc>
                <w:tcPr>
                  <w:tcW w:w="3119" w:type="dxa"/>
                  <w:vMerge w:val="restart"/>
                  <w:tcBorders>
                    <w:left w:val="single" w:sz="4" w:space="0" w:color="auto"/>
                    <w:right w:val="single" w:sz="4" w:space="0" w:color="auto"/>
                  </w:tcBorders>
                </w:tcPr>
                <w:p w14:paraId="07213F24" w14:textId="109CFFF0" w:rsidR="00590610" w:rsidRDefault="00590610" w:rsidP="00D340AF">
                  <w:pPr>
                    <w:suppressAutoHyphens/>
                    <w:ind w:right="-108"/>
                    <w:contextualSpacing/>
                    <w:jc w:val="center"/>
                    <w:rPr>
                      <w:sz w:val="22"/>
                      <w:szCs w:val="24"/>
                    </w:rPr>
                  </w:pPr>
                  <w:r>
                    <w:rPr>
                      <w:sz w:val="22"/>
                      <w:szCs w:val="24"/>
                    </w:rPr>
                    <w:t>Форма 6. Сведения о наличии материально-технических ресурсов.</w:t>
                  </w:r>
                </w:p>
              </w:tc>
            </w:tr>
            <w:tr w:rsidR="00590610" w:rsidRPr="00FE7B61" w14:paraId="7DE96918" w14:textId="77777777" w:rsidTr="000F6C5C">
              <w:trPr>
                <w:trHeight w:val="501"/>
              </w:trPr>
              <w:tc>
                <w:tcPr>
                  <w:tcW w:w="560" w:type="dxa"/>
                  <w:vMerge/>
                  <w:tcBorders>
                    <w:left w:val="single" w:sz="4" w:space="0" w:color="auto"/>
                    <w:right w:val="single" w:sz="4" w:space="0" w:color="auto"/>
                  </w:tcBorders>
                  <w:vAlign w:val="center"/>
                </w:tcPr>
                <w:p w14:paraId="12358A74" w14:textId="77777777" w:rsidR="00590610" w:rsidRPr="00590610" w:rsidRDefault="00590610" w:rsidP="00D340AF">
                  <w:pPr>
                    <w:ind w:right="-108"/>
                    <w:rPr>
                      <w:sz w:val="24"/>
                      <w:szCs w:val="24"/>
                    </w:rPr>
                  </w:pPr>
                </w:p>
              </w:tc>
              <w:tc>
                <w:tcPr>
                  <w:tcW w:w="2239" w:type="dxa"/>
                  <w:vMerge/>
                  <w:tcBorders>
                    <w:left w:val="single" w:sz="4" w:space="0" w:color="auto"/>
                    <w:right w:val="single" w:sz="4" w:space="0" w:color="auto"/>
                  </w:tcBorders>
                </w:tcPr>
                <w:p w14:paraId="2B0D35AB" w14:textId="77777777" w:rsidR="00590610" w:rsidRPr="00590610" w:rsidRDefault="00590610" w:rsidP="00D340AF">
                  <w:pPr>
                    <w:ind w:right="-108"/>
                    <w:rPr>
                      <w:sz w:val="24"/>
                      <w:szCs w:val="24"/>
                    </w:rPr>
                  </w:pPr>
                </w:p>
              </w:tc>
              <w:tc>
                <w:tcPr>
                  <w:tcW w:w="1701" w:type="dxa"/>
                  <w:tcBorders>
                    <w:left w:val="single" w:sz="4" w:space="0" w:color="auto"/>
                    <w:bottom w:val="single" w:sz="4" w:space="0" w:color="auto"/>
                    <w:right w:val="single" w:sz="4" w:space="0" w:color="auto"/>
                  </w:tcBorders>
                  <w:vAlign w:val="center"/>
                </w:tcPr>
                <w:p w14:paraId="34D0BD6F" w14:textId="20C30BDB" w:rsidR="00590610" w:rsidRPr="00590610" w:rsidRDefault="00590610" w:rsidP="00D340AF">
                  <w:pPr>
                    <w:suppressAutoHyphens/>
                    <w:ind w:right="-108"/>
                    <w:contextualSpacing/>
                    <w:rPr>
                      <w:sz w:val="24"/>
                      <w:szCs w:val="24"/>
                    </w:rPr>
                  </w:pPr>
                  <w:r w:rsidRPr="00590610">
                    <w:rPr>
                      <w:sz w:val="24"/>
                      <w:szCs w:val="24"/>
                    </w:rPr>
                    <w:t>отсутствие</w:t>
                  </w:r>
                </w:p>
              </w:tc>
              <w:tc>
                <w:tcPr>
                  <w:tcW w:w="1309" w:type="dxa"/>
                  <w:tcBorders>
                    <w:left w:val="single" w:sz="4" w:space="0" w:color="auto"/>
                    <w:bottom w:val="single" w:sz="4" w:space="0" w:color="auto"/>
                    <w:right w:val="single" w:sz="4" w:space="0" w:color="auto"/>
                  </w:tcBorders>
                  <w:vAlign w:val="center"/>
                </w:tcPr>
                <w:p w14:paraId="47001CC5" w14:textId="0AD3A1E3" w:rsidR="00590610" w:rsidRPr="00590610" w:rsidRDefault="00590610" w:rsidP="00D340AF">
                  <w:pPr>
                    <w:suppressAutoHyphens/>
                    <w:ind w:right="-108"/>
                    <w:contextualSpacing/>
                    <w:jc w:val="center"/>
                    <w:rPr>
                      <w:sz w:val="24"/>
                      <w:szCs w:val="24"/>
                    </w:rPr>
                  </w:pPr>
                  <w:r w:rsidRPr="00590610">
                    <w:rPr>
                      <w:sz w:val="24"/>
                      <w:szCs w:val="24"/>
                    </w:rPr>
                    <w:t>0</w:t>
                  </w:r>
                </w:p>
              </w:tc>
              <w:tc>
                <w:tcPr>
                  <w:tcW w:w="1384" w:type="dxa"/>
                  <w:vMerge/>
                  <w:tcBorders>
                    <w:left w:val="single" w:sz="4" w:space="0" w:color="auto"/>
                    <w:right w:val="single" w:sz="4" w:space="0" w:color="auto"/>
                  </w:tcBorders>
                  <w:vAlign w:val="center"/>
                </w:tcPr>
                <w:p w14:paraId="1E11904C" w14:textId="77777777" w:rsidR="00590610" w:rsidRPr="00590610" w:rsidRDefault="00590610" w:rsidP="00590610">
                  <w:pPr>
                    <w:suppressAutoHyphens/>
                    <w:ind w:right="-108"/>
                    <w:contextualSpacing/>
                    <w:jc w:val="center"/>
                    <w:rPr>
                      <w:sz w:val="24"/>
                      <w:szCs w:val="24"/>
                    </w:rPr>
                  </w:pPr>
                </w:p>
              </w:tc>
              <w:tc>
                <w:tcPr>
                  <w:tcW w:w="3119" w:type="dxa"/>
                  <w:vMerge/>
                  <w:tcBorders>
                    <w:left w:val="single" w:sz="4" w:space="0" w:color="auto"/>
                    <w:right w:val="single" w:sz="4" w:space="0" w:color="auto"/>
                  </w:tcBorders>
                </w:tcPr>
                <w:p w14:paraId="6A5C9C69" w14:textId="6B57B041" w:rsidR="00590610" w:rsidRDefault="00590610" w:rsidP="00D340AF">
                  <w:pPr>
                    <w:suppressAutoHyphens/>
                    <w:ind w:right="-108"/>
                    <w:contextualSpacing/>
                    <w:jc w:val="center"/>
                    <w:rPr>
                      <w:sz w:val="22"/>
                      <w:szCs w:val="24"/>
                    </w:rPr>
                  </w:pPr>
                </w:p>
              </w:tc>
            </w:tr>
            <w:tr w:rsidR="00590610" w:rsidRPr="00FE7B61" w14:paraId="45127B37" w14:textId="77777777" w:rsidTr="000F6C5C">
              <w:trPr>
                <w:trHeight w:val="754"/>
              </w:trPr>
              <w:tc>
                <w:tcPr>
                  <w:tcW w:w="560" w:type="dxa"/>
                  <w:vMerge w:val="restart"/>
                  <w:tcBorders>
                    <w:left w:val="single" w:sz="4" w:space="0" w:color="auto"/>
                    <w:right w:val="single" w:sz="4" w:space="0" w:color="auto"/>
                  </w:tcBorders>
                  <w:vAlign w:val="center"/>
                </w:tcPr>
                <w:p w14:paraId="17E06E3E" w14:textId="21F5E458" w:rsidR="00590610" w:rsidRPr="00590610" w:rsidRDefault="00590610" w:rsidP="00D340AF">
                  <w:pPr>
                    <w:ind w:right="-108"/>
                    <w:rPr>
                      <w:sz w:val="24"/>
                      <w:szCs w:val="24"/>
                    </w:rPr>
                  </w:pPr>
                  <w:r w:rsidRPr="00590610">
                    <w:rPr>
                      <w:sz w:val="24"/>
                      <w:szCs w:val="24"/>
                    </w:rPr>
                    <w:t>2.3</w:t>
                  </w:r>
                </w:p>
              </w:tc>
              <w:tc>
                <w:tcPr>
                  <w:tcW w:w="2239" w:type="dxa"/>
                  <w:vMerge w:val="restart"/>
                  <w:tcBorders>
                    <w:left w:val="single" w:sz="4" w:space="0" w:color="auto"/>
                    <w:right w:val="single" w:sz="4" w:space="0" w:color="auto"/>
                  </w:tcBorders>
                  <w:vAlign w:val="center"/>
                </w:tcPr>
                <w:p w14:paraId="17F2004A" w14:textId="0B281C4C" w:rsidR="00590610" w:rsidRPr="00590610" w:rsidRDefault="00590610" w:rsidP="00A45D35">
                  <w:pPr>
                    <w:ind w:right="-108"/>
                    <w:rPr>
                      <w:sz w:val="24"/>
                      <w:szCs w:val="24"/>
                    </w:rPr>
                  </w:pPr>
                  <w:r w:rsidRPr="00590610">
                    <w:rPr>
                      <w:sz w:val="24"/>
                      <w:szCs w:val="24"/>
                    </w:rPr>
                    <w:t xml:space="preserve">Наличие случаев судебных разбирательств в качестве ответчика за </w:t>
                  </w:r>
                  <w:r w:rsidR="00A45D35">
                    <w:rPr>
                      <w:sz w:val="24"/>
                      <w:szCs w:val="24"/>
                    </w:rPr>
                    <w:t xml:space="preserve">2015 </w:t>
                  </w:r>
                  <w:r w:rsidRPr="00590610">
                    <w:rPr>
                      <w:sz w:val="24"/>
                      <w:szCs w:val="24"/>
                    </w:rPr>
                    <w:t>г.</w:t>
                  </w:r>
                </w:p>
              </w:tc>
              <w:tc>
                <w:tcPr>
                  <w:tcW w:w="1701" w:type="dxa"/>
                  <w:tcBorders>
                    <w:top w:val="single" w:sz="4" w:space="0" w:color="auto"/>
                    <w:left w:val="single" w:sz="4" w:space="0" w:color="auto"/>
                    <w:bottom w:val="single" w:sz="4" w:space="0" w:color="auto"/>
                    <w:right w:val="single" w:sz="4" w:space="0" w:color="auto"/>
                  </w:tcBorders>
                  <w:vAlign w:val="center"/>
                </w:tcPr>
                <w:p w14:paraId="3A01E077" w14:textId="77777777" w:rsidR="00590610" w:rsidRPr="00590610" w:rsidRDefault="00590610" w:rsidP="00D340AF">
                  <w:pPr>
                    <w:suppressAutoHyphens/>
                    <w:ind w:right="-108"/>
                    <w:contextualSpacing/>
                    <w:rPr>
                      <w:sz w:val="24"/>
                      <w:szCs w:val="24"/>
                    </w:rPr>
                  </w:pPr>
                  <w:r w:rsidRPr="00590610">
                    <w:rPr>
                      <w:sz w:val="24"/>
                      <w:szCs w:val="24"/>
                    </w:rPr>
                    <w:t>3 и менее</w:t>
                  </w:r>
                </w:p>
              </w:tc>
              <w:tc>
                <w:tcPr>
                  <w:tcW w:w="1309" w:type="dxa"/>
                  <w:tcBorders>
                    <w:top w:val="single" w:sz="4" w:space="0" w:color="auto"/>
                    <w:left w:val="single" w:sz="4" w:space="0" w:color="auto"/>
                    <w:bottom w:val="single" w:sz="4" w:space="0" w:color="auto"/>
                    <w:right w:val="single" w:sz="4" w:space="0" w:color="auto"/>
                  </w:tcBorders>
                  <w:vAlign w:val="center"/>
                </w:tcPr>
                <w:p w14:paraId="750CF6F1" w14:textId="537EA07E" w:rsidR="00590610" w:rsidRPr="00590610" w:rsidRDefault="00590610" w:rsidP="00D340AF">
                  <w:pPr>
                    <w:suppressAutoHyphens/>
                    <w:ind w:right="-108"/>
                    <w:contextualSpacing/>
                    <w:jc w:val="center"/>
                    <w:rPr>
                      <w:sz w:val="24"/>
                      <w:szCs w:val="24"/>
                      <w:lang w:val="en-US"/>
                    </w:rPr>
                  </w:pPr>
                  <w:r w:rsidRPr="00590610">
                    <w:rPr>
                      <w:sz w:val="24"/>
                      <w:szCs w:val="24"/>
                      <w:lang w:val="en-US"/>
                    </w:rPr>
                    <w:t>2</w:t>
                  </w:r>
                </w:p>
              </w:tc>
              <w:tc>
                <w:tcPr>
                  <w:tcW w:w="1384" w:type="dxa"/>
                  <w:vMerge w:val="restart"/>
                  <w:tcBorders>
                    <w:left w:val="single" w:sz="4" w:space="0" w:color="auto"/>
                    <w:right w:val="single" w:sz="4" w:space="0" w:color="auto"/>
                  </w:tcBorders>
                  <w:vAlign w:val="center"/>
                </w:tcPr>
                <w:p w14:paraId="0A9C39ED" w14:textId="31E770A0" w:rsidR="00590610" w:rsidRPr="00590610" w:rsidRDefault="00590610" w:rsidP="00590610">
                  <w:pPr>
                    <w:suppressAutoHyphens/>
                    <w:ind w:right="-108"/>
                    <w:contextualSpacing/>
                    <w:jc w:val="center"/>
                    <w:rPr>
                      <w:sz w:val="24"/>
                      <w:szCs w:val="24"/>
                    </w:rPr>
                  </w:pPr>
                  <w:r w:rsidRPr="00590610">
                    <w:rPr>
                      <w:sz w:val="24"/>
                      <w:szCs w:val="24"/>
                    </w:rPr>
                    <w:t>0,20</w:t>
                  </w:r>
                </w:p>
              </w:tc>
              <w:tc>
                <w:tcPr>
                  <w:tcW w:w="3119" w:type="dxa"/>
                  <w:vMerge w:val="restart"/>
                  <w:tcBorders>
                    <w:left w:val="single" w:sz="4" w:space="0" w:color="auto"/>
                    <w:right w:val="single" w:sz="4" w:space="0" w:color="auto"/>
                  </w:tcBorders>
                </w:tcPr>
                <w:p w14:paraId="0D6A60DB" w14:textId="22D96FA1" w:rsidR="00590610" w:rsidRPr="00FE7B61" w:rsidRDefault="00590610" w:rsidP="00D340AF">
                  <w:pPr>
                    <w:suppressAutoHyphens/>
                    <w:ind w:right="-108"/>
                    <w:contextualSpacing/>
                    <w:jc w:val="center"/>
                    <w:rPr>
                      <w:sz w:val="22"/>
                      <w:szCs w:val="24"/>
                    </w:rPr>
                  </w:pPr>
                  <w:r>
                    <w:rPr>
                      <w:sz w:val="22"/>
                      <w:szCs w:val="24"/>
                    </w:rPr>
                    <w:t>Форма 7. Сведения о наличии судебных разбирательств в качестве ответчика.</w:t>
                  </w:r>
                </w:p>
              </w:tc>
            </w:tr>
            <w:tr w:rsidR="00590610" w:rsidRPr="00FE7B61" w14:paraId="59ADB40C" w14:textId="77777777" w:rsidTr="000F6C5C">
              <w:trPr>
                <w:trHeight w:val="754"/>
              </w:trPr>
              <w:tc>
                <w:tcPr>
                  <w:tcW w:w="560" w:type="dxa"/>
                  <w:vMerge/>
                  <w:tcBorders>
                    <w:left w:val="single" w:sz="4" w:space="0" w:color="auto"/>
                    <w:right w:val="single" w:sz="4" w:space="0" w:color="auto"/>
                  </w:tcBorders>
                  <w:vAlign w:val="center"/>
                </w:tcPr>
                <w:p w14:paraId="710DB5A9" w14:textId="77777777" w:rsidR="00590610" w:rsidRPr="00590610" w:rsidRDefault="00590610" w:rsidP="00D340AF">
                  <w:pPr>
                    <w:ind w:right="-108"/>
                    <w:rPr>
                      <w:sz w:val="24"/>
                      <w:szCs w:val="24"/>
                    </w:rPr>
                  </w:pPr>
                </w:p>
              </w:tc>
              <w:tc>
                <w:tcPr>
                  <w:tcW w:w="2239" w:type="dxa"/>
                  <w:vMerge/>
                  <w:tcBorders>
                    <w:left w:val="single" w:sz="4" w:space="0" w:color="auto"/>
                    <w:right w:val="single" w:sz="4" w:space="0" w:color="auto"/>
                  </w:tcBorders>
                  <w:vAlign w:val="center"/>
                </w:tcPr>
                <w:p w14:paraId="35FEF594" w14:textId="77777777" w:rsidR="00590610" w:rsidRPr="00590610" w:rsidRDefault="00590610" w:rsidP="00D340AF">
                  <w:pPr>
                    <w:ind w:right="-108"/>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1FF8DF" w14:textId="77777777" w:rsidR="00590610" w:rsidRPr="00590610" w:rsidRDefault="00590610" w:rsidP="00D340AF">
                  <w:pPr>
                    <w:suppressAutoHyphens/>
                    <w:ind w:right="-108"/>
                    <w:contextualSpacing/>
                    <w:rPr>
                      <w:sz w:val="24"/>
                      <w:szCs w:val="24"/>
                    </w:rPr>
                  </w:pPr>
                  <w:r w:rsidRPr="00590610">
                    <w:rPr>
                      <w:sz w:val="24"/>
                      <w:szCs w:val="24"/>
                    </w:rPr>
                    <w:t>более 4</w:t>
                  </w:r>
                </w:p>
              </w:tc>
              <w:tc>
                <w:tcPr>
                  <w:tcW w:w="1309" w:type="dxa"/>
                  <w:tcBorders>
                    <w:top w:val="single" w:sz="4" w:space="0" w:color="auto"/>
                    <w:left w:val="single" w:sz="4" w:space="0" w:color="auto"/>
                    <w:bottom w:val="single" w:sz="4" w:space="0" w:color="auto"/>
                    <w:right w:val="single" w:sz="4" w:space="0" w:color="auto"/>
                  </w:tcBorders>
                  <w:vAlign w:val="center"/>
                </w:tcPr>
                <w:p w14:paraId="129B4F24" w14:textId="0F07F042" w:rsidR="00590610" w:rsidRPr="00590610" w:rsidRDefault="00590610" w:rsidP="00D340AF">
                  <w:pPr>
                    <w:suppressAutoHyphens/>
                    <w:ind w:right="-108"/>
                    <w:contextualSpacing/>
                    <w:jc w:val="center"/>
                    <w:rPr>
                      <w:sz w:val="24"/>
                      <w:szCs w:val="24"/>
                    </w:rPr>
                  </w:pPr>
                  <w:r w:rsidRPr="00590610">
                    <w:rPr>
                      <w:sz w:val="24"/>
                      <w:szCs w:val="24"/>
                    </w:rPr>
                    <w:t>0</w:t>
                  </w:r>
                </w:p>
              </w:tc>
              <w:tc>
                <w:tcPr>
                  <w:tcW w:w="1384" w:type="dxa"/>
                  <w:vMerge/>
                  <w:tcBorders>
                    <w:left w:val="single" w:sz="4" w:space="0" w:color="auto"/>
                    <w:right w:val="single" w:sz="4" w:space="0" w:color="auto"/>
                  </w:tcBorders>
                  <w:vAlign w:val="center"/>
                </w:tcPr>
                <w:p w14:paraId="54132625" w14:textId="77777777" w:rsidR="00590610" w:rsidRPr="00590610" w:rsidRDefault="00590610" w:rsidP="00590610">
                  <w:pPr>
                    <w:suppressAutoHyphens/>
                    <w:ind w:right="-108"/>
                    <w:contextualSpacing/>
                    <w:jc w:val="center"/>
                    <w:rPr>
                      <w:sz w:val="24"/>
                      <w:szCs w:val="24"/>
                    </w:rPr>
                  </w:pPr>
                </w:p>
              </w:tc>
              <w:tc>
                <w:tcPr>
                  <w:tcW w:w="3119" w:type="dxa"/>
                  <w:vMerge/>
                  <w:tcBorders>
                    <w:left w:val="single" w:sz="4" w:space="0" w:color="auto"/>
                    <w:right w:val="single" w:sz="4" w:space="0" w:color="auto"/>
                  </w:tcBorders>
                </w:tcPr>
                <w:p w14:paraId="6B37E088" w14:textId="2666E2AF" w:rsidR="00590610" w:rsidRPr="00FE7B61" w:rsidRDefault="00590610" w:rsidP="00D340AF">
                  <w:pPr>
                    <w:suppressAutoHyphens/>
                    <w:ind w:right="-108"/>
                    <w:contextualSpacing/>
                    <w:jc w:val="center"/>
                    <w:rPr>
                      <w:sz w:val="22"/>
                      <w:szCs w:val="24"/>
                    </w:rPr>
                  </w:pPr>
                </w:p>
              </w:tc>
            </w:tr>
            <w:tr w:rsidR="00590610" w:rsidRPr="00FE7B61" w14:paraId="12DEFABF" w14:textId="77777777" w:rsidTr="000F6C5C">
              <w:trPr>
                <w:trHeight w:val="464"/>
              </w:trPr>
              <w:tc>
                <w:tcPr>
                  <w:tcW w:w="560" w:type="dxa"/>
                  <w:vMerge w:val="restart"/>
                  <w:tcBorders>
                    <w:top w:val="single" w:sz="4" w:space="0" w:color="auto"/>
                    <w:left w:val="single" w:sz="4" w:space="0" w:color="auto"/>
                    <w:right w:val="single" w:sz="4" w:space="0" w:color="auto"/>
                  </w:tcBorders>
                  <w:vAlign w:val="center"/>
                  <w:hideMark/>
                </w:tcPr>
                <w:p w14:paraId="77E106E6" w14:textId="1A7603C5" w:rsidR="00590610" w:rsidRPr="00590610" w:rsidRDefault="00590610" w:rsidP="00D340AF">
                  <w:pPr>
                    <w:suppressAutoHyphens/>
                    <w:ind w:right="-108"/>
                    <w:contextualSpacing/>
                    <w:rPr>
                      <w:sz w:val="24"/>
                      <w:szCs w:val="24"/>
                    </w:rPr>
                  </w:pPr>
                  <w:r w:rsidRPr="00590610">
                    <w:rPr>
                      <w:sz w:val="24"/>
                      <w:szCs w:val="24"/>
                    </w:rPr>
                    <w:lastRenderedPageBreak/>
                    <w:t>2.4</w:t>
                  </w:r>
                </w:p>
              </w:tc>
              <w:tc>
                <w:tcPr>
                  <w:tcW w:w="2239" w:type="dxa"/>
                  <w:vMerge w:val="restart"/>
                  <w:tcBorders>
                    <w:top w:val="single" w:sz="4" w:space="0" w:color="auto"/>
                    <w:left w:val="single" w:sz="4" w:space="0" w:color="auto"/>
                    <w:right w:val="single" w:sz="4" w:space="0" w:color="auto"/>
                  </w:tcBorders>
                  <w:hideMark/>
                </w:tcPr>
                <w:p w14:paraId="0ED29DE5" w14:textId="77777777" w:rsidR="00590610" w:rsidRPr="00590610" w:rsidRDefault="00590610" w:rsidP="00D340AF">
                  <w:pPr>
                    <w:suppressAutoHyphens/>
                    <w:ind w:right="-108"/>
                    <w:contextualSpacing/>
                    <w:rPr>
                      <w:sz w:val="24"/>
                      <w:szCs w:val="24"/>
                    </w:rPr>
                  </w:pPr>
                  <w:r w:rsidRPr="00590610">
                    <w:rPr>
                      <w:sz w:val="24"/>
                      <w:szCs w:val="24"/>
                    </w:rPr>
                    <w:t>Наличие положительных отзывов, рекомендаций, благодарственных писем, наград</w:t>
                  </w:r>
                </w:p>
              </w:tc>
              <w:tc>
                <w:tcPr>
                  <w:tcW w:w="1701" w:type="dxa"/>
                  <w:tcBorders>
                    <w:top w:val="single" w:sz="4" w:space="0" w:color="auto"/>
                    <w:left w:val="single" w:sz="4" w:space="0" w:color="auto"/>
                    <w:right w:val="single" w:sz="4" w:space="0" w:color="auto"/>
                  </w:tcBorders>
                  <w:vAlign w:val="center"/>
                </w:tcPr>
                <w:p w14:paraId="410002E1" w14:textId="4B3433D1" w:rsidR="00590610" w:rsidRPr="00590610" w:rsidRDefault="00590610" w:rsidP="00AA6E2F">
                  <w:pPr>
                    <w:suppressAutoHyphens/>
                    <w:ind w:right="-108"/>
                    <w:contextualSpacing/>
                    <w:rPr>
                      <w:sz w:val="24"/>
                      <w:szCs w:val="24"/>
                    </w:rPr>
                  </w:pPr>
                  <w:r w:rsidRPr="00590610">
                    <w:rPr>
                      <w:sz w:val="24"/>
                      <w:szCs w:val="24"/>
                    </w:rPr>
                    <w:t>более 7</w:t>
                  </w:r>
                </w:p>
              </w:tc>
              <w:tc>
                <w:tcPr>
                  <w:tcW w:w="1309" w:type="dxa"/>
                  <w:tcBorders>
                    <w:top w:val="single" w:sz="4" w:space="0" w:color="auto"/>
                    <w:left w:val="single" w:sz="4" w:space="0" w:color="auto"/>
                    <w:right w:val="single" w:sz="4" w:space="0" w:color="auto"/>
                  </w:tcBorders>
                  <w:vAlign w:val="center"/>
                </w:tcPr>
                <w:p w14:paraId="387B3D6B" w14:textId="10A1D226" w:rsidR="00590610" w:rsidRPr="00590610" w:rsidRDefault="00590610" w:rsidP="00D340AF">
                  <w:pPr>
                    <w:suppressAutoHyphens/>
                    <w:ind w:right="-108"/>
                    <w:contextualSpacing/>
                    <w:jc w:val="center"/>
                    <w:rPr>
                      <w:sz w:val="24"/>
                      <w:szCs w:val="24"/>
                      <w:lang w:val="en-US"/>
                    </w:rPr>
                  </w:pPr>
                  <w:r w:rsidRPr="00590610">
                    <w:rPr>
                      <w:sz w:val="24"/>
                      <w:szCs w:val="24"/>
                      <w:lang w:val="en-US"/>
                    </w:rPr>
                    <w:t>2</w:t>
                  </w:r>
                </w:p>
              </w:tc>
              <w:tc>
                <w:tcPr>
                  <w:tcW w:w="1384" w:type="dxa"/>
                  <w:vMerge w:val="restart"/>
                  <w:tcBorders>
                    <w:top w:val="single" w:sz="4" w:space="0" w:color="auto"/>
                    <w:left w:val="single" w:sz="4" w:space="0" w:color="auto"/>
                    <w:right w:val="single" w:sz="4" w:space="0" w:color="auto"/>
                  </w:tcBorders>
                  <w:vAlign w:val="center"/>
                </w:tcPr>
                <w:p w14:paraId="2CD257B5" w14:textId="7D4096D5" w:rsidR="00590610" w:rsidRPr="00590610" w:rsidRDefault="00590610" w:rsidP="00590610">
                  <w:pPr>
                    <w:suppressAutoHyphens/>
                    <w:ind w:right="-108"/>
                    <w:contextualSpacing/>
                    <w:jc w:val="center"/>
                    <w:rPr>
                      <w:sz w:val="24"/>
                      <w:szCs w:val="24"/>
                    </w:rPr>
                  </w:pPr>
                  <w:r w:rsidRPr="00590610">
                    <w:rPr>
                      <w:sz w:val="24"/>
                      <w:szCs w:val="24"/>
                    </w:rPr>
                    <w:t>0,10</w:t>
                  </w:r>
                </w:p>
              </w:tc>
              <w:tc>
                <w:tcPr>
                  <w:tcW w:w="3119" w:type="dxa"/>
                  <w:vMerge w:val="restart"/>
                  <w:tcBorders>
                    <w:top w:val="single" w:sz="4" w:space="0" w:color="auto"/>
                    <w:left w:val="single" w:sz="4" w:space="0" w:color="auto"/>
                    <w:right w:val="single" w:sz="4" w:space="0" w:color="auto"/>
                  </w:tcBorders>
                </w:tcPr>
                <w:p w14:paraId="6AEFF6E1" w14:textId="7DAB39B9" w:rsidR="00590610" w:rsidRPr="00FE7B61" w:rsidRDefault="00590610" w:rsidP="00D340AF">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590610" w:rsidRPr="00FE7B61" w14:paraId="313884B7" w14:textId="77777777" w:rsidTr="000F6C5C">
              <w:trPr>
                <w:trHeight w:val="464"/>
              </w:trPr>
              <w:tc>
                <w:tcPr>
                  <w:tcW w:w="560" w:type="dxa"/>
                  <w:vMerge/>
                  <w:tcBorders>
                    <w:left w:val="single" w:sz="4" w:space="0" w:color="auto"/>
                    <w:right w:val="single" w:sz="4" w:space="0" w:color="auto"/>
                  </w:tcBorders>
                  <w:vAlign w:val="center"/>
                </w:tcPr>
                <w:p w14:paraId="0F461F2C" w14:textId="77777777" w:rsidR="00590610" w:rsidRPr="00590610" w:rsidRDefault="00590610" w:rsidP="00D340AF">
                  <w:pPr>
                    <w:suppressAutoHyphens/>
                    <w:ind w:right="-108"/>
                    <w:contextualSpacing/>
                    <w:rPr>
                      <w:sz w:val="24"/>
                      <w:szCs w:val="24"/>
                    </w:rPr>
                  </w:pPr>
                </w:p>
              </w:tc>
              <w:tc>
                <w:tcPr>
                  <w:tcW w:w="2239" w:type="dxa"/>
                  <w:vMerge/>
                  <w:tcBorders>
                    <w:left w:val="single" w:sz="4" w:space="0" w:color="auto"/>
                    <w:right w:val="single" w:sz="4" w:space="0" w:color="auto"/>
                  </w:tcBorders>
                </w:tcPr>
                <w:p w14:paraId="10268DCA" w14:textId="77777777" w:rsidR="00590610" w:rsidRPr="00590610" w:rsidRDefault="00590610" w:rsidP="00D340AF">
                  <w:pPr>
                    <w:suppressAutoHyphens/>
                    <w:ind w:right="-108"/>
                    <w:contextualSpacing/>
                    <w:rPr>
                      <w:sz w:val="24"/>
                      <w:szCs w:val="24"/>
                    </w:rPr>
                  </w:pPr>
                </w:p>
              </w:tc>
              <w:tc>
                <w:tcPr>
                  <w:tcW w:w="1701" w:type="dxa"/>
                  <w:tcBorders>
                    <w:top w:val="single" w:sz="4" w:space="0" w:color="auto"/>
                    <w:left w:val="single" w:sz="4" w:space="0" w:color="auto"/>
                    <w:right w:val="single" w:sz="4" w:space="0" w:color="auto"/>
                  </w:tcBorders>
                  <w:vAlign w:val="center"/>
                </w:tcPr>
                <w:p w14:paraId="321A37B4" w14:textId="10F29B1C" w:rsidR="00590610" w:rsidRPr="00590610" w:rsidRDefault="00590610" w:rsidP="00AA6E2F">
                  <w:pPr>
                    <w:suppressAutoHyphens/>
                    <w:ind w:right="-108"/>
                    <w:contextualSpacing/>
                    <w:rPr>
                      <w:sz w:val="24"/>
                      <w:szCs w:val="24"/>
                    </w:rPr>
                  </w:pPr>
                  <w:r w:rsidRPr="00590610">
                    <w:rPr>
                      <w:sz w:val="24"/>
                      <w:szCs w:val="24"/>
                    </w:rPr>
                    <w:t>от 3 до 6</w:t>
                  </w:r>
                </w:p>
              </w:tc>
              <w:tc>
                <w:tcPr>
                  <w:tcW w:w="1309" w:type="dxa"/>
                  <w:tcBorders>
                    <w:left w:val="single" w:sz="4" w:space="0" w:color="auto"/>
                    <w:right w:val="single" w:sz="4" w:space="0" w:color="auto"/>
                  </w:tcBorders>
                  <w:vAlign w:val="center"/>
                </w:tcPr>
                <w:p w14:paraId="32D7CC82" w14:textId="62EFF6E7" w:rsidR="00590610" w:rsidRPr="00590610" w:rsidRDefault="00590610" w:rsidP="00D340AF">
                  <w:pPr>
                    <w:suppressAutoHyphens/>
                    <w:ind w:right="-108"/>
                    <w:contextualSpacing/>
                    <w:jc w:val="center"/>
                    <w:rPr>
                      <w:sz w:val="24"/>
                      <w:szCs w:val="24"/>
                      <w:lang w:val="en-US"/>
                    </w:rPr>
                  </w:pPr>
                  <w:r w:rsidRPr="00590610">
                    <w:rPr>
                      <w:sz w:val="24"/>
                      <w:szCs w:val="24"/>
                      <w:lang w:val="en-US"/>
                    </w:rPr>
                    <w:t>1</w:t>
                  </w:r>
                </w:p>
              </w:tc>
              <w:tc>
                <w:tcPr>
                  <w:tcW w:w="1384" w:type="dxa"/>
                  <w:vMerge/>
                  <w:tcBorders>
                    <w:left w:val="single" w:sz="4" w:space="0" w:color="auto"/>
                    <w:right w:val="single" w:sz="4" w:space="0" w:color="auto"/>
                  </w:tcBorders>
                </w:tcPr>
                <w:p w14:paraId="4A906D72" w14:textId="77777777" w:rsidR="00590610" w:rsidRPr="00590610" w:rsidRDefault="00590610" w:rsidP="00D340AF">
                  <w:pPr>
                    <w:suppressAutoHyphens/>
                    <w:ind w:right="-108"/>
                    <w:contextualSpacing/>
                    <w:jc w:val="center"/>
                    <w:rPr>
                      <w:sz w:val="24"/>
                      <w:szCs w:val="24"/>
                    </w:rPr>
                  </w:pPr>
                </w:p>
              </w:tc>
              <w:tc>
                <w:tcPr>
                  <w:tcW w:w="3119" w:type="dxa"/>
                  <w:vMerge/>
                  <w:tcBorders>
                    <w:left w:val="single" w:sz="4" w:space="0" w:color="auto"/>
                    <w:right w:val="single" w:sz="4" w:space="0" w:color="auto"/>
                  </w:tcBorders>
                </w:tcPr>
                <w:p w14:paraId="1BCD6215" w14:textId="1C7B8B01" w:rsidR="00590610" w:rsidRDefault="00590610" w:rsidP="00D340AF">
                  <w:pPr>
                    <w:suppressAutoHyphens/>
                    <w:ind w:right="-108"/>
                    <w:contextualSpacing/>
                    <w:jc w:val="center"/>
                    <w:rPr>
                      <w:sz w:val="22"/>
                      <w:szCs w:val="24"/>
                    </w:rPr>
                  </w:pPr>
                </w:p>
              </w:tc>
            </w:tr>
            <w:tr w:rsidR="00590610" w:rsidRPr="00FE7B61" w14:paraId="24EF9A2F" w14:textId="77777777" w:rsidTr="000F6C5C">
              <w:trPr>
                <w:trHeight w:val="464"/>
              </w:trPr>
              <w:tc>
                <w:tcPr>
                  <w:tcW w:w="560" w:type="dxa"/>
                  <w:vMerge/>
                  <w:tcBorders>
                    <w:left w:val="single" w:sz="4" w:space="0" w:color="auto"/>
                    <w:right w:val="single" w:sz="4" w:space="0" w:color="auto"/>
                  </w:tcBorders>
                  <w:vAlign w:val="center"/>
                </w:tcPr>
                <w:p w14:paraId="60482616" w14:textId="77777777" w:rsidR="00590610" w:rsidRPr="00590610" w:rsidRDefault="00590610" w:rsidP="00D340AF">
                  <w:pPr>
                    <w:suppressAutoHyphens/>
                    <w:ind w:right="-108"/>
                    <w:contextualSpacing/>
                    <w:rPr>
                      <w:sz w:val="24"/>
                      <w:szCs w:val="24"/>
                    </w:rPr>
                  </w:pPr>
                </w:p>
              </w:tc>
              <w:tc>
                <w:tcPr>
                  <w:tcW w:w="2239" w:type="dxa"/>
                  <w:vMerge/>
                  <w:tcBorders>
                    <w:left w:val="single" w:sz="4" w:space="0" w:color="auto"/>
                    <w:right w:val="single" w:sz="4" w:space="0" w:color="auto"/>
                  </w:tcBorders>
                </w:tcPr>
                <w:p w14:paraId="4AEA1061" w14:textId="77777777" w:rsidR="00590610" w:rsidRPr="00590610" w:rsidRDefault="00590610" w:rsidP="00D340AF">
                  <w:pPr>
                    <w:suppressAutoHyphens/>
                    <w:ind w:right="-108"/>
                    <w:contextualSpacing/>
                    <w:rPr>
                      <w:sz w:val="24"/>
                      <w:szCs w:val="24"/>
                    </w:rPr>
                  </w:pPr>
                </w:p>
              </w:tc>
              <w:tc>
                <w:tcPr>
                  <w:tcW w:w="1701" w:type="dxa"/>
                  <w:tcBorders>
                    <w:top w:val="single" w:sz="4" w:space="0" w:color="auto"/>
                    <w:left w:val="single" w:sz="4" w:space="0" w:color="auto"/>
                    <w:right w:val="single" w:sz="4" w:space="0" w:color="auto"/>
                  </w:tcBorders>
                  <w:vAlign w:val="center"/>
                </w:tcPr>
                <w:p w14:paraId="108332C8" w14:textId="3567A33B" w:rsidR="00590610" w:rsidRPr="00590610" w:rsidRDefault="00590610" w:rsidP="00D340AF">
                  <w:pPr>
                    <w:suppressAutoHyphens/>
                    <w:ind w:right="-108"/>
                    <w:contextualSpacing/>
                    <w:rPr>
                      <w:sz w:val="24"/>
                      <w:szCs w:val="24"/>
                    </w:rPr>
                  </w:pPr>
                  <w:r w:rsidRPr="00590610">
                    <w:rPr>
                      <w:sz w:val="24"/>
                      <w:szCs w:val="24"/>
                    </w:rPr>
                    <w:t>3 и менее</w:t>
                  </w:r>
                </w:p>
              </w:tc>
              <w:tc>
                <w:tcPr>
                  <w:tcW w:w="1309" w:type="dxa"/>
                  <w:tcBorders>
                    <w:left w:val="single" w:sz="4" w:space="0" w:color="auto"/>
                    <w:right w:val="single" w:sz="4" w:space="0" w:color="auto"/>
                  </w:tcBorders>
                  <w:vAlign w:val="center"/>
                </w:tcPr>
                <w:p w14:paraId="143FD875" w14:textId="4702BE59" w:rsidR="00590610" w:rsidRPr="00590610" w:rsidRDefault="00590610" w:rsidP="00D340AF">
                  <w:pPr>
                    <w:suppressAutoHyphens/>
                    <w:ind w:right="-108"/>
                    <w:contextualSpacing/>
                    <w:jc w:val="center"/>
                    <w:rPr>
                      <w:sz w:val="24"/>
                      <w:szCs w:val="24"/>
                    </w:rPr>
                  </w:pPr>
                  <w:r w:rsidRPr="00590610">
                    <w:rPr>
                      <w:sz w:val="24"/>
                      <w:szCs w:val="24"/>
                    </w:rPr>
                    <w:t>0</w:t>
                  </w:r>
                </w:p>
              </w:tc>
              <w:tc>
                <w:tcPr>
                  <w:tcW w:w="1384" w:type="dxa"/>
                  <w:vMerge/>
                  <w:tcBorders>
                    <w:left w:val="single" w:sz="4" w:space="0" w:color="auto"/>
                    <w:right w:val="single" w:sz="4" w:space="0" w:color="auto"/>
                  </w:tcBorders>
                </w:tcPr>
                <w:p w14:paraId="63CDC89D" w14:textId="77777777" w:rsidR="00590610" w:rsidRPr="00590610" w:rsidRDefault="00590610" w:rsidP="00D340AF">
                  <w:pPr>
                    <w:suppressAutoHyphens/>
                    <w:ind w:right="-108"/>
                    <w:contextualSpacing/>
                    <w:jc w:val="center"/>
                    <w:rPr>
                      <w:sz w:val="24"/>
                      <w:szCs w:val="24"/>
                    </w:rPr>
                  </w:pPr>
                </w:p>
              </w:tc>
              <w:tc>
                <w:tcPr>
                  <w:tcW w:w="3119" w:type="dxa"/>
                  <w:vMerge/>
                  <w:tcBorders>
                    <w:left w:val="single" w:sz="4" w:space="0" w:color="auto"/>
                    <w:right w:val="single" w:sz="4" w:space="0" w:color="auto"/>
                  </w:tcBorders>
                </w:tcPr>
                <w:p w14:paraId="705FC403" w14:textId="21C37E37" w:rsidR="00590610" w:rsidRDefault="00590610" w:rsidP="00D340AF">
                  <w:pPr>
                    <w:suppressAutoHyphens/>
                    <w:ind w:right="-108"/>
                    <w:contextualSpacing/>
                    <w:jc w:val="center"/>
                    <w:rPr>
                      <w:sz w:val="22"/>
                      <w:szCs w:val="24"/>
                    </w:rPr>
                  </w:pPr>
                </w:p>
              </w:tc>
            </w:tr>
            <w:tr w:rsidR="00590610" w:rsidRPr="00FE7B61" w14:paraId="5F28F37C" w14:textId="77777777" w:rsidTr="000F6C5C">
              <w:tc>
                <w:tcPr>
                  <w:tcW w:w="560" w:type="dxa"/>
                  <w:tcBorders>
                    <w:top w:val="single" w:sz="4" w:space="0" w:color="auto"/>
                    <w:left w:val="single" w:sz="4" w:space="0" w:color="auto"/>
                    <w:bottom w:val="single" w:sz="4" w:space="0" w:color="auto"/>
                    <w:right w:val="single" w:sz="4" w:space="0" w:color="auto"/>
                  </w:tcBorders>
                </w:tcPr>
                <w:p w14:paraId="1F465AE6" w14:textId="77777777" w:rsidR="00590610" w:rsidRPr="00590610" w:rsidRDefault="00590610" w:rsidP="00D340AF">
                  <w:pPr>
                    <w:suppressAutoHyphens/>
                    <w:ind w:right="-108"/>
                    <w:contextualSpacing/>
                    <w:rPr>
                      <w:sz w:val="24"/>
                      <w:szCs w:val="24"/>
                    </w:rPr>
                  </w:pPr>
                </w:p>
              </w:tc>
              <w:tc>
                <w:tcPr>
                  <w:tcW w:w="5249" w:type="dxa"/>
                  <w:gridSpan w:val="3"/>
                  <w:tcBorders>
                    <w:top w:val="single" w:sz="4" w:space="0" w:color="auto"/>
                    <w:left w:val="single" w:sz="4" w:space="0" w:color="auto"/>
                    <w:bottom w:val="single" w:sz="4" w:space="0" w:color="auto"/>
                    <w:right w:val="single" w:sz="4" w:space="0" w:color="auto"/>
                  </w:tcBorders>
                  <w:hideMark/>
                </w:tcPr>
                <w:p w14:paraId="6919F77A" w14:textId="77777777" w:rsidR="00590610" w:rsidRPr="00590610" w:rsidRDefault="00590610" w:rsidP="00D340AF">
                  <w:pPr>
                    <w:suppressAutoHyphens/>
                    <w:ind w:right="-108"/>
                    <w:jc w:val="center"/>
                    <w:rPr>
                      <w:sz w:val="24"/>
                      <w:szCs w:val="24"/>
                    </w:rPr>
                  </w:pPr>
                  <w:r w:rsidRPr="00590610">
                    <w:rPr>
                      <w:sz w:val="24"/>
                      <w:szCs w:val="24"/>
                    </w:rPr>
                    <w:t>Итоговый рейтинг заявки по критерию</w:t>
                  </w:r>
                </w:p>
                <w:p w14:paraId="2437FFEE" w14:textId="77777777" w:rsidR="00590610" w:rsidRPr="00590610" w:rsidRDefault="00590610" w:rsidP="00D340AF">
                  <w:pPr>
                    <w:suppressAutoHyphens/>
                    <w:ind w:right="-108"/>
                    <w:contextualSpacing/>
                    <w:jc w:val="center"/>
                    <w:rPr>
                      <w:sz w:val="24"/>
                      <w:szCs w:val="24"/>
                    </w:rPr>
                  </w:pPr>
                  <w:r w:rsidRPr="00590610">
                    <w:rPr>
                      <w:position w:val="-18"/>
                      <w:sz w:val="24"/>
                      <w:szCs w:val="24"/>
                    </w:rPr>
                    <w:object w:dxaOrig="3040" w:dyaOrig="520" w14:anchorId="762917E2">
                      <v:shape id="_x0000_i1029" type="#_x0000_t75" style="width:154.5pt;height:28.5pt" o:ole="">
                        <v:imagedata r:id="rId21" o:title=""/>
                      </v:shape>
                      <o:OLEObject Type="Embed" ProgID="Equation.3" ShapeID="_x0000_i1029" DrawAspect="Content" ObjectID="_1535896911" r:id="rId22"/>
                    </w:object>
                  </w:r>
                </w:p>
              </w:tc>
              <w:tc>
                <w:tcPr>
                  <w:tcW w:w="1384" w:type="dxa"/>
                  <w:tcBorders>
                    <w:top w:val="single" w:sz="4" w:space="0" w:color="auto"/>
                    <w:left w:val="single" w:sz="4" w:space="0" w:color="auto"/>
                    <w:bottom w:val="single" w:sz="4" w:space="0" w:color="auto"/>
                    <w:right w:val="single" w:sz="4" w:space="0" w:color="auto"/>
                  </w:tcBorders>
                </w:tcPr>
                <w:p w14:paraId="6112B1B3" w14:textId="510D108B" w:rsidR="00590610" w:rsidRPr="00590610" w:rsidRDefault="00590610" w:rsidP="00D340AF">
                  <w:pPr>
                    <w:suppressAutoHyphens/>
                    <w:ind w:right="-108"/>
                    <w:jc w:val="center"/>
                    <w:rPr>
                      <w:sz w:val="24"/>
                      <w:szCs w:val="24"/>
                    </w:rPr>
                  </w:pPr>
                  <w:r w:rsidRPr="00590610">
                    <w:rPr>
                      <w:sz w:val="24"/>
                      <w:szCs w:val="24"/>
                    </w:rPr>
                    <w:t>1,00</w:t>
                  </w:r>
                </w:p>
              </w:tc>
              <w:tc>
                <w:tcPr>
                  <w:tcW w:w="3119" w:type="dxa"/>
                  <w:tcBorders>
                    <w:top w:val="single" w:sz="4" w:space="0" w:color="auto"/>
                    <w:left w:val="single" w:sz="4" w:space="0" w:color="auto"/>
                    <w:bottom w:val="single" w:sz="4" w:space="0" w:color="auto"/>
                    <w:right w:val="single" w:sz="4" w:space="0" w:color="auto"/>
                  </w:tcBorders>
                </w:tcPr>
                <w:p w14:paraId="13620390" w14:textId="6896178F" w:rsidR="00590610" w:rsidRPr="009131F1" w:rsidRDefault="00590610" w:rsidP="00D340AF">
                  <w:pPr>
                    <w:suppressAutoHyphens/>
                    <w:ind w:right="-108"/>
                    <w:jc w:val="center"/>
                    <w:rPr>
                      <w:sz w:val="24"/>
                      <w:szCs w:val="24"/>
                    </w:rPr>
                  </w:pPr>
                  <w:r w:rsidRPr="009131F1">
                    <w:rPr>
                      <w:sz w:val="24"/>
                      <w:szCs w:val="24"/>
                    </w:rPr>
                    <w:t>Значимость критерия – 0,</w:t>
                  </w:r>
                  <w:r>
                    <w:rPr>
                      <w:sz w:val="24"/>
                      <w:szCs w:val="24"/>
                    </w:rPr>
                    <w:t>3</w:t>
                  </w:r>
                </w:p>
                <w:p w14:paraId="322F6456" w14:textId="07D0E830" w:rsidR="00590610" w:rsidRPr="005056C7" w:rsidRDefault="00590610" w:rsidP="00590610">
                  <w:pPr>
                    <w:suppressAutoHyphens/>
                    <w:ind w:right="-108"/>
                    <w:jc w:val="center"/>
                    <w:rPr>
                      <w:sz w:val="24"/>
                      <w:szCs w:val="24"/>
                    </w:rPr>
                  </w:pPr>
                  <w:r w:rsidRPr="009131F1">
                    <w:rPr>
                      <w:sz w:val="24"/>
                      <w:szCs w:val="24"/>
                    </w:rPr>
                    <w:t xml:space="preserve">Максимальное количество баллов по критерию – </w:t>
                  </w:r>
                  <w:r>
                    <w:rPr>
                      <w:sz w:val="24"/>
                      <w:szCs w:val="24"/>
                    </w:rPr>
                    <w:t>2</w:t>
                  </w:r>
                  <w:r w:rsidR="000F6C5C">
                    <w:rPr>
                      <w:sz w:val="24"/>
                      <w:szCs w:val="24"/>
                    </w:rPr>
                    <w:t>,5</w:t>
                  </w:r>
                </w:p>
              </w:tc>
            </w:tr>
          </w:tbl>
          <w:p w14:paraId="4CA7FACC" w14:textId="77777777" w:rsidR="00D340AF" w:rsidRPr="00AA6E2F" w:rsidRDefault="00D340AF" w:rsidP="006E0447">
            <w:pPr>
              <w:autoSpaceDE w:val="0"/>
              <w:autoSpaceDN w:val="0"/>
              <w:adjustRightInd w:val="0"/>
              <w:jc w:val="both"/>
              <w:rPr>
                <w:sz w:val="24"/>
                <w:szCs w:val="24"/>
              </w:rPr>
            </w:pP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D340AF">
        <w:trPr>
          <w:trHeight w:val="405"/>
        </w:trPr>
        <w:tc>
          <w:tcPr>
            <w:tcW w:w="1265"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330"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69" w:name="_Toc149542940"/>
      <w:bookmarkStart w:id="70" w:name="_Toc166101215"/>
      <w:bookmarkStart w:id="71" w:name="_Ref166101288"/>
      <w:bookmarkStart w:id="72" w:name="_Ref166101291"/>
      <w:bookmarkStart w:id="73" w:name="_Ref166158276"/>
      <w:bookmarkStart w:id="74" w:name="_Ref166158279"/>
      <w:bookmarkStart w:id="75" w:name="_Ref166329210"/>
      <w:bookmarkStart w:id="76" w:name="_Ref166329212"/>
      <w:bookmarkStart w:id="77" w:name="_Ref166329217"/>
      <w:bookmarkStart w:id="78" w:name="_Toc167251515"/>
      <w:bookmarkStart w:id="79" w:name="_Toc180912174"/>
      <w:bookmarkStart w:id="80"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6201976A" w14:textId="498063A2" w:rsidR="004005EC" w:rsidRPr="002228FF" w:rsidRDefault="004005EC" w:rsidP="002379E8">
      <w:pPr>
        <w:tabs>
          <w:tab w:val="left" w:pos="360"/>
        </w:tabs>
        <w:jc w:val="center"/>
        <w:rPr>
          <w:b/>
          <w:sz w:val="32"/>
          <w:szCs w:val="32"/>
        </w:rPr>
      </w:pPr>
    </w:p>
    <w:p w14:paraId="054AD3C5" w14:textId="5DCD1F8B" w:rsidR="00AE212C" w:rsidRPr="00C475BE" w:rsidRDefault="00AE212C" w:rsidP="00AE212C">
      <w:pPr>
        <w:pStyle w:val="afff2"/>
        <w:widowControl w:val="0"/>
        <w:numPr>
          <w:ilvl w:val="0"/>
          <w:numId w:val="25"/>
        </w:numPr>
        <w:ind w:left="851" w:hanging="567"/>
        <w:rPr>
          <w:b/>
          <w:bCs/>
          <w:sz w:val="24"/>
          <w:szCs w:val="24"/>
          <w:lang w:val="en-US"/>
        </w:rPr>
      </w:pPr>
      <w:r>
        <w:rPr>
          <w:b/>
          <w:bCs/>
          <w:sz w:val="24"/>
          <w:szCs w:val="24"/>
        </w:rPr>
        <w:t>Термины и сокращения</w:t>
      </w:r>
    </w:p>
    <w:p w14:paraId="22AAD973" w14:textId="77777777" w:rsidR="00AE212C" w:rsidRDefault="00AE212C" w:rsidP="00AE212C">
      <w:pPr>
        <w:jc w:val="both"/>
        <w:rPr>
          <w:sz w:val="24"/>
          <w:szCs w:val="24"/>
        </w:rPr>
      </w:pPr>
    </w:p>
    <w:p w14:paraId="0F64E30D" w14:textId="77777777" w:rsidR="00AE212C" w:rsidRPr="00B03506" w:rsidRDefault="00AE212C" w:rsidP="00AE212C">
      <w:pPr>
        <w:tabs>
          <w:tab w:val="left" w:pos="426"/>
        </w:tabs>
        <w:suppressAutoHyphens/>
        <w:ind w:left="567"/>
        <w:jc w:val="both"/>
        <w:rPr>
          <w:b/>
          <w:bCs/>
          <w:sz w:val="24"/>
          <w:szCs w:val="24"/>
          <w:lang w:eastAsia="zh-CN"/>
        </w:rPr>
      </w:pPr>
      <w:r w:rsidRPr="001D439A">
        <w:rPr>
          <w:b/>
          <w:bCs/>
          <w:sz w:val="24"/>
          <w:szCs w:val="24"/>
          <w:lang w:eastAsia="zh-CN"/>
        </w:rPr>
        <w:t>Заказчик</w:t>
      </w:r>
      <w:r w:rsidRPr="001D439A">
        <w:rPr>
          <w:sz w:val="24"/>
          <w:szCs w:val="24"/>
          <w:lang w:eastAsia="zh-CN"/>
        </w:rPr>
        <w:t xml:space="preserve"> – </w:t>
      </w:r>
      <w:r>
        <w:rPr>
          <w:sz w:val="24"/>
          <w:szCs w:val="24"/>
          <w:lang w:eastAsia="zh-CN"/>
        </w:rPr>
        <w:t>Агентство стратегических инициатив (АСИ).</w:t>
      </w:r>
    </w:p>
    <w:p w14:paraId="2C672E22" w14:textId="77777777" w:rsidR="00AE212C" w:rsidRPr="001D439A" w:rsidRDefault="00AE212C" w:rsidP="00AE212C">
      <w:pPr>
        <w:tabs>
          <w:tab w:val="left" w:pos="426"/>
        </w:tabs>
        <w:suppressAutoHyphens/>
        <w:ind w:left="567"/>
        <w:jc w:val="both"/>
        <w:rPr>
          <w:b/>
          <w:bCs/>
          <w:sz w:val="24"/>
          <w:szCs w:val="24"/>
          <w:lang w:eastAsia="zh-CN"/>
        </w:rPr>
      </w:pPr>
      <w:r w:rsidRPr="001D439A">
        <w:rPr>
          <w:b/>
          <w:bCs/>
          <w:sz w:val="24"/>
          <w:szCs w:val="24"/>
          <w:lang w:eastAsia="zh-CN"/>
        </w:rPr>
        <w:t xml:space="preserve">Пользователь </w:t>
      </w:r>
      <w:r w:rsidRPr="001D439A">
        <w:rPr>
          <w:sz w:val="24"/>
          <w:szCs w:val="24"/>
          <w:lang w:eastAsia="zh-CN"/>
        </w:rPr>
        <w:t>– сотрудник Заказчика или другое лицо, уполномоченное Заказчиком пользоваться Услугой.</w:t>
      </w:r>
    </w:p>
    <w:p w14:paraId="0D61A1FA" w14:textId="77777777" w:rsidR="00AE212C" w:rsidRPr="001D439A" w:rsidRDefault="00AE212C" w:rsidP="00AE212C">
      <w:pPr>
        <w:tabs>
          <w:tab w:val="left" w:pos="426"/>
        </w:tabs>
        <w:suppressAutoHyphens/>
        <w:ind w:left="567"/>
        <w:jc w:val="both"/>
        <w:rPr>
          <w:b/>
          <w:bCs/>
          <w:sz w:val="24"/>
          <w:szCs w:val="24"/>
          <w:lang w:eastAsia="zh-CN"/>
        </w:rPr>
      </w:pPr>
      <w:r w:rsidRPr="001D439A">
        <w:rPr>
          <w:b/>
          <w:bCs/>
          <w:sz w:val="24"/>
          <w:szCs w:val="24"/>
          <w:lang w:eastAsia="zh-CN"/>
        </w:rPr>
        <w:t xml:space="preserve">ЦОД (центр обработки данных) — </w:t>
      </w:r>
      <w:r w:rsidRPr="001D439A">
        <w:rPr>
          <w:sz w:val="24"/>
          <w:szCs w:val="24"/>
          <w:lang w:eastAsia="zh-CN"/>
        </w:rPr>
        <w:t>специализированное</w:t>
      </w:r>
      <w:r w:rsidRPr="001D439A">
        <w:rPr>
          <w:b/>
          <w:bCs/>
          <w:sz w:val="24"/>
          <w:szCs w:val="24"/>
          <w:lang w:eastAsia="zh-CN"/>
        </w:rPr>
        <w:t xml:space="preserve"> </w:t>
      </w:r>
      <w:r w:rsidRPr="001D439A">
        <w:rPr>
          <w:sz w:val="24"/>
          <w:szCs w:val="24"/>
          <w:lang w:eastAsia="zh-CN"/>
        </w:rPr>
        <w:t>помещение для размещения серверного и сетевого оборудования, которое используется Исполнителем для оказания Услуги.</w:t>
      </w:r>
    </w:p>
    <w:p w14:paraId="758F9C34" w14:textId="77777777" w:rsidR="00AE212C" w:rsidRPr="001D439A" w:rsidRDefault="00AE212C" w:rsidP="00AE212C">
      <w:pPr>
        <w:tabs>
          <w:tab w:val="left" w:pos="426"/>
        </w:tabs>
        <w:suppressAutoHyphens/>
        <w:ind w:left="567"/>
        <w:jc w:val="both"/>
        <w:rPr>
          <w:b/>
          <w:bCs/>
          <w:sz w:val="24"/>
          <w:szCs w:val="24"/>
          <w:lang w:val="en-US" w:eastAsia="zh-CN"/>
        </w:rPr>
      </w:pPr>
      <w:r w:rsidRPr="00664148">
        <w:rPr>
          <w:b/>
          <w:bCs/>
          <w:sz w:val="24"/>
          <w:szCs w:val="24"/>
          <w:lang w:val="en-US" w:eastAsia="zh-CN"/>
        </w:rPr>
        <w:t>IaaS - (</w:t>
      </w:r>
      <w:r w:rsidRPr="001D439A">
        <w:rPr>
          <w:sz w:val="24"/>
          <w:szCs w:val="24"/>
          <w:lang w:eastAsia="zh-CN"/>
        </w:rPr>
        <w:t>англ</w:t>
      </w:r>
      <w:r w:rsidRPr="00664148">
        <w:rPr>
          <w:sz w:val="24"/>
          <w:szCs w:val="24"/>
          <w:lang w:val="en-US" w:eastAsia="zh-CN"/>
        </w:rPr>
        <w:t>.</w:t>
      </w:r>
      <w:r w:rsidRPr="00664148">
        <w:rPr>
          <w:b/>
          <w:bCs/>
          <w:sz w:val="24"/>
          <w:szCs w:val="24"/>
          <w:lang w:val="en-US" w:eastAsia="zh-CN"/>
        </w:rPr>
        <w:t xml:space="preserve"> </w:t>
      </w:r>
      <w:r w:rsidRPr="001D439A">
        <w:rPr>
          <w:b/>
          <w:bCs/>
          <w:sz w:val="24"/>
          <w:szCs w:val="24"/>
          <w:lang w:val="en-US" w:eastAsia="zh-CN"/>
        </w:rPr>
        <w:t>Infrastructure-as-a-Service</w:t>
      </w:r>
      <w:r w:rsidRPr="001D439A">
        <w:rPr>
          <w:sz w:val="24"/>
          <w:szCs w:val="24"/>
          <w:lang w:val="en-US" w:eastAsia="zh-CN"/>
        </w:rPr>
        <w:t xml:space="preserve">) </w:t>
      </w:r>
      <w:r w:rsidRPr="001D439A">
        <w:rPr>
          <w:sz w:val="24"/>
          <w:szCs w:val="24"/>
          <w:lang w:eastAsia="zh-CN"/>
        </w:rPr>
        <w:t>инфраструктура</w:t>
      </w:r>
      <w:r w:rsidRPr="001D439A">
        <w:rPr>
          <w:sz w:val="24"/>
          <w:szCs w:val="24"/>
          <w:lang w:val="en-US" w:eastAsia="zh-CN"/>
        </w:rPr>
        <w:t xml:space="preserve"> </w:t>
      </w:r>
      <w:r w:rsidRPr="001D439A">
        <w:rPr>
          <w:sz w:val="24"/>
          <w:szCs w:val="24"/>
          <w:lang w:eastAsia="zh-CN"/>
        </w:rPr>
        <w:t>как</w:t>
      </w:r>
      <w:r w:rsidRPr="001D439A">
        <w:rPr>
          <w:sz w:val="24"/>
          <w:szCs w:val="24"/>
          <w:lang w:val="en-US" w:eastAsia="zh-CN"/>
        </w:rPr>
        <w:t xml:space="preserve"> </w:t>
      </w:r>
      <w:r w:rsidRPr="001D439A">
        <w:rPr>
          <w:sz w:val="24"/>
          <w:szCs w:val="24"/>
          <w:lang w:eastAsia="zh-CN"/>
        </w:rPr>
        <w:t>услуга</w:t>
      </w:r>
      <w:r w:rsidRPr="001D439A">
        <w:rPr>
          <w:sz w:val="24"/>
          <w:szCs w:val="24"/>
          <w:lang w:val="en-US" w:eastAsia="zh-CN"/>
        </w:rPr>
        <w:t>.</w:t>
      </w:r>
    </w:p>
    <w:p w14:paraId="2168736C" w14:textId="77777777" w:rsidR="00AE212C" w:rsidRPr="001D439A" w:rsidRDefault="00AE212C" w:rsidP="00AE212C">
      <w:pPr>
        <w:tabs>
          <w:tab w:val="left" w:pos="426"/>
        </w:tabs>
        <w:suppressAutoHyphens/>
        <w:ind w:left="567"/>
        <w:jc w:val="both"/>
        <w:rPr>
          <w:b/>
          <w:bCs/>
          <w:sz w:val="24"/>
          <w:szCs w:val="24"/>
          <w:lang w:eastAsia="zh-CN"/>
        </w:rPr>
      </w:pPr>
      <w:r w:rsidRPr="001D439A">
        <w:rPr>
          <w:b/>
          <w:bCs/>
          <w:sz w:val="24"/>
          <w:szCs w:val="24"/>
          <w:lang w:eastAsia="zh-CN"/>
        </w:rPr>
        <w:t>Услуга</w:t>
      </w:r>
      <w:r w:rsidRPr="001D439A">
        <w:rPr>
          <w:sz w:val="24"/>
          <w:szCs w:val="24"/>
          <w:lang w:eastAsia="zh-CN"/>
        </w:rPr>
        <w:t xml:space="preserve"> – результат деятельности Исполнителя по предоставлению</w:t>
      </w:r>
      <w:r w:rsidRPr="0092263E">
        <w:rPr>
          <w:sz w:val="24"/>
          <w:szCs w:val="24"/>
          <w:lang w:eastAsia="zh-CN"/>
        </w:rPr>
        <w:t xml:space="preserve"> </w:t>
      </w:r>
      <w:r w:rsidRPr="001D439A">
        <w:rPr>
          <w:sz w:val="24"/>
          <w:szCs w:val="24"/>
          <w:lang w:eastAsia="zh-CN"/>
        </w:rPr>
        <w:t>IaaS Заказчику.</w:t>
      </w:r>
    </w:p>
    <w:p w14:paraId="3F20CBBA" w14:textId="77777777" w:rsidR="00AE212C" w:rsidRPr="007370B2" w:rsidRDefault="00AE212C" w:rsidP="00AE212C">
      <w:pPr>
        <w:jc w:val="both"/>
        <w:rPr>
          <w:b/>
          <w:sz w:val="24"/>
          <w:szCs w:val="24"/>
        </w:rPr>
      </w:pPr>
    </w:p>
    <w:p w14:paraId="68348213" w14:textId="77777777" w:rsidR="00AE212C" w:rsidRPr="007370B2" w:rsidRDefault="00AE212C" w:rsidP="00AE212C">
      <w:pPr>
        <w:pStyle w:val="afd"/>
        <w:numPr>
          <w:ilvl w:val="0"/>
          <w:numId w:val="25"/>
        </w:numPr>
        <w:tabs>
          <w:tab w:val="left" w:pos="426"/>
        </w:tabs>
        <w:spacing w:before="0" w:beforeAutospacing="0" w:after="0" w:afterAutospacing="0"/>
        <w:ind w:left="851" w:hanging="567"/>
        <w:jc w:val="both"/>
        <w:rPr>
          <w:b/>
        </w:rPr>
      </w:pPr>
      <w:r w:rsidRPr="007370B2">
        <w:rPr>
          <w:b/>
        </w:rPr>
        <w:t>Общие требования к Услуге</w:t>
      </w:r>
    </w:p>
    <w:p w14:paraId="416EF522" w14:textId="77777777" w:rsidR="00AE212C" w:rsidRPr="00826CEB" w:rsidRDefault="00AE212C" w:rsidP="00AE212C">
      <w:pPr>
        <w:pStyle w:val="afd"/>
        <w:tabs>
          <w:tab w:val="left" w:pos="426"/>
        </w:tabs>
        <w:spacing w:before="0" w:beforeAutospacing="0" w:after="0" w:afterAutospacing="0"/>
        <w:jc w:val="both"/>
        <w:rPr>
          <w:lang w:val="en-US"/>
        </w:rPr>
      </w:pPr>
    </w:p>
    <w:p w14:paraId="58BEF836" w14:textId="77777777" w:rsidR="00AE212C" w:rsidRDefault="00AE212C" w:rsidP="00AE212C">
      <w:pPr>
        <w:pStyle w:val="afd"/>
        <w:numPr>
          <w:ilvl w:val="1"/>
          <w:numId w:val="25"/>
        </w:numPr>
        <w:tabs>
          <w:tab w:val="left" w:pos="426"/>
        </w:tabs>
        <w:spacing w:before="0" w:beforeAutospacing="0" w:after="0" w:afterAutospacing="0"/>
        <w:ind w:hanging="503"/>
        <w:jc w:val="both"/>
      </w:pPr>
      <w:r>
        <w:t>Услуга</w:t>
      </w:r>
      <w:r w:rsidRPr="00165A1B">
        <w:t xml:space="preserve"> </w:t>
      </w:r>
      <w:r>
        <w:t>должна предоставлять</w:t>
      </w:r>
      <w:r w:rsidRPr="00165A1B">
        <w:t xml:space="preserve"> возможность Заказчику использовать ИТ-инфраструктуру Исполн</w:t>
      </w:r>
      <w:r>
        <w:t>ителя для размещения собственной информационной</w:t>
      </w:r>
      <w:r w:rsidRPr="00165A1B">
        <w:t xml:space="preserve"> систем</w:t>
      </w:r>
      <w:r>
        <w:t>ы</w:t>
      </w:r>
      <w:r w:rsidRPr="00165A1B">
        <w:t xml:space="preserve"> на предоставленных </w:t>
      </w:r>
      <w:r>
        <w:t xml:space="preserve">виртуальных </w:t>
      </w:r>
      <w:r w:rsidRPr="00165A1B">
        <w:t>серверах.</w:t>
      </w:r>
    </w:p>
    <w:p w14:paraId="314507CF" w14:textId="69DCF431" w:rsidR="00AE212C" w:rsidRDefault="00AE212C" w:rsidP="00AE212C">
      <w:pPr>
        <w:pStyle w:val="afd"/>
        <w:numPr>
          <w:ilvl w:val="1"/>
          <w:numId w:val="25"/>
        </w:numPr>
        <w:tabs>
          <w:tab w:val="left" w:pos="426"/>
        </w:tabs>
        <w:spacing w:before="0" w:beforeAutospacing="0" w:after="0" w:afterAutospacing="0"/>
        <w:ind w:hanging="503"/>
        <w:jc w:val="both"/>
      </w:pPr>
      <w:r w:rsidRPr="007370B2">
        <w:t>Предоставление серверов</w:t>
      </w:r>
      <w:r>
        <w:t xml:space="preserve"> должно </w:t>
      </w:r>
      <w:r w:rsidR="00C615D1">
        <w:t>быть реализовано в режиме 24х7.</w:t>
      </w:r>
      <w:r>
        <w:t xml:space="preserve"> </w:t>
      </w:r>
    </w:p>
    <w:p w14:paraId="40496205" w14:textId="467A6744" w:rsidR="00AE212C" w:rsidRPr="007370B2" w:rsidRDefault="00AE212C" w:rsidP="00AE212C">
      <w:pPr>
        <w:pStyle w:val="afd"/>
        <w:numPr>
          <w:ilvl w:val="1"/>
          <w:numId w:val="25"/>
        </w:numPr>
        <w:tabs>
          <w:tab w:val="left" w:pos="426"/>
        </w:tabs>
        <w:spacing w:before="0" w:beforeAutospacing="0" w:after="0" w:afterAutospacing="0"/>
        <w:ind w:hanging="503"/>
        <w:jc w:val="both"/>
      </w:pPr>
      <w:r>
        <w:t>Услуга должна быть предусмотрена возможность</w:t>
      </w:r>
      <w:r w:rsidRPr="00354017">
        <w:t xml:space="preserve"> динамического расширения (и сокращения) объёмов потребляемых ресурсов</w:t>
      </w:r>
      <w:r w:rsidR="00207C7D">
        <w:t xml:space="preserve"> без останова уже созданных виртуальных серверов</w:t>
      </w:r>
      <w:r w:rsidRPr="00354017">
        <w:t>.</w:t>
      </w:r>
    </w:p>
    <w:p w14:paraId="5A424124" w14:textId="77777777" w:rsidR="00AE212C" w:rsidRPr="0073734F" w:rsidRDefault="00AE212C" w:rsidP="00AE212C">
      <w:pPr>
        <w:pStyle w:val="afd"/>
        <w:numPr>
          <w:ilvl w:val="1"/>
          <w:numId w:val="25"/>
        </w:numPr>
        <w:tabs>
          <w:tab w:val="left" w:pos="426"/>
        </w:tabs>
        <w:spacing w:before="0" w:beforeAutospacing="0" w:after="0" w:afterAutospacing="0"/>
        <w:ind w:hanging="503"/>
        <w:jc w:val="both"/>
      </w:pPr>
      <w:r>
        <w:t xml:space="preserve">ЦОД, предлагаемый Исполнителем для оказания Услуги, должен быть размещен на территории Российской Федерации. Категория надежности ЦОД, предлагаемой для размещения информационной системы, должна быть не ниже </w:t>
      </w:r>
      <w:r w:rsidRPr="00A90FDC">
        <w:t>категории надежности Tier III</w:t>
      </w:r>
      <w:r>
        <w:t>.</w:t>
      </w:r>
    </w:p>
    <w:p w14:paraId="3AC9EE6D" w14:textId="77777777" w:rsidR="00AE212C" w:rsidRPr="0073734F" w:rsidRDefault="00AE212C" w:rsidP="00AE212C">
      <w:pPr>
        <w:pStyle w:val="afd"/>
        <w:tabs>
          <w:tab w:val="left" w:pos="426"/>
        </w:tabs>
        <w:spacing w:before="0" w:beforeAutospacing="0" w:after="0" w:afterAutospacing="0"/>
        <w:ind w:hanging="503"/>
        <w:jc w:val="both"/>
      </w:pPr>
    </w:p>
    <w:p w14:paraId="6FCC9819" w14:textId="77777777" w:rsidR="00AE212C" w:rsidRPr="0073734F" w:rsidRDefault="00AE212C" w:rsidP="00AE212C">
      <w:pPr>
        <w:pStyle w:val="afff2"/>
        <w:numPr>
          <w:ilvl w:val="0"/>
          <w:numId w:val="25"/>
        </w:numPr>
        <w:jc w:val="both"/>
        <w:rPr>
          <w:b/>
          <w:sz w:val="24"/>
          <w:szCs w:val="24"/>
        </w:rPr>
      </w:pPr>
      <w:r w:rsidRPr="0073734F">
        <w:rPr>
          <w:b/>
          <w:sz w:val="24"/>
          <w:szCs w:val="24"/>
        </w:rPr>
        <w:t>Требования к</w:t>
      </w:r>
      <w:r>
        <w:rPr>
          <w:b/>
          <w:sz w:val="24"/>
          <w:szCs w:val="24"/>
        </w:rPr>
        <w:t xml:space="preserve"> предоставляемой инфраструктуре</w:t>
      </w:r>
    </w:p>
    <w:p w14:paraId="16F3E262" w14:textId="77777777" w:rsidR="00AE212C" w:rsidRPr="0073734F" w:rsidRDefault="00AE212C" w:rsidP="00AE212C">
      <w:pPr>
        <w:jc w:val="both"/>
        <w:rPr>
          <w:sz w:val="24"/>
          <w:szCs w:val="24"/>
        </w:rPr>
      </w:pPr>
    </w:p>
    <w:p w14:paraId="25408146" w14:textId="48EA9D59" w:rsidR="00AE212C" w:rsidRPr="00305AE6" w:rsidRDefault="00AE212C" w:rsidP="00AE212C">
      <w:pPr>
        <w:pStyle w:val="afff2"/>
        <w:widowControl w:val="0"/>
        <w:numPr>
          <w:ilvl w:val="1"/>
          <w:numId w:val="25"/>
        </w:numPr>
        <w:ind w:left="1134" w:hanging="567"/>
        <w:jc w:val="both"/>
        <w:rPr>
          <w:sz w:val="24"/>
          <w:szCs w:val="24"/>
        </w:rPr>
      </w:pPr>
      <w:r>
        <w:rPr>
          <w:sz w:val="24"/>
          <w:szCs w:val="24"/>
          <w:shd w:val="clear" w:color="auto" w:fill="FFFFFF"/>
        </w:rPr>
        <w:t>Виртуальные сервера должны быть созданы на платформе</w:t>
      </w:r>
      <w:r w:rsidRPr="00305AE6">
        <w:rPr>
          <w:sz w:val="24"/>
          <w:szCs w:val="24"/>
          <w:shd w:val="clear" w:color="auto" w:fill="FFFFFF"/>
        </w:rPr>
        <w:t xml:space="preserve"> виртуализации  </w:t>
      </w:r>
      <w:r w:rsidRPr="00305AE6">
        <w:rPr>
          <w:sz w:val="24"/>
          <w:szCs w:val="24"/>
          <w:shd w:val="clear" w:color="auto" w:fill="FFFFFF"/>
          <w:lang w:val="en-US"/>
        </w:rPr>
        <w:t>VMWare</w:t>
      </w:r>
      <w:r w:rsidRPr="00305AE6">
        <w:rPr>
          <w:sz w:val="24"/>
          <w:szCs w:val="24"/>
          <w:shd w:val="clear" w:color="auto" w:fill="FFFFFF"/>
        </w:rPr>
        <w:t xml:space="preserve"> или </w:t>
      </w:r>
      <w:r w:rsidRPr="00305AE6">
        <w:rPr>
          <w:sz w:val="24"/>
          <w:szCs w:val="24"/>
          <w:shd w:val="clear" w:color="auto" w:fill="FFFFFF"/>
          <w:lang w:val="en-US"/>
        </w:rPr>
        <w:t>Hyper</w:t>
      </w:r>
      <w:r w:rsidRPr="00305AE6">
        <w:rPr>
          <w:sz w:val="24"/>
          <w:szCs w:val="24"/>
          <w:shd w:val="clear" w:color="auto" w:fill="FFFFFF"/>
        </w:rPr>
        <w:t>-</w:t>
      </w:r>
      <w:r w:rsidRPr="00305AE6">
        <w:rPr>
          <w:sz w:val="24"/>
          <w:szCs w:val="24"/>
          <w:shd w:val="clear" w:color="auto" w:fill="FFFFFF"/>
          <w:lang w:val="en-US"/>
        </w:rPr>
        <w:t>V</w:t>
      </w:r>
      <w:r w:rsidRPr="00305AE6">
        <w:rPr>
          <w:sz w:val="24"/>
          <w:szCs w:val="24"/>
          <w:shd w:val="clear" w:color="auto" w:fill="FFFFFF"/>
        </w:rPr>
        <w:t>.</w:t>
      </w:r>
    </w:p>
    <w:p w14:paraId="36AC32B2" w14:textId="77777777" w:rsidR="00AE212C" w:rsidRDefault="00AE212C" w:rsidP="00AE212C">
      <w:pPr>
        <w:pStyle w:val="afff2"/>
        <w:widowControl w:val="0"/>
        <w:numPr>
          <w:ilvl w:val="1"/>
          <w:numId w:val="25"/>
        </w:numPr>
        <w:ind w:left="1134" w:hanging="567"/>
        <w:jc w:val="both"/>
        <w:rPr>
          <w:sz w:val="24"/>
          <w:szCs w:val="24"/>
        </w:rPr>
      </w:pPr>
      <w:r w:rsidRPr="00305AE6">
        <w:rPr>
          <w:sz w:val="24"/>
          <w:szCs w:val="24"/>
        </w:rPr>
        <w:t xml:space="preserve">Исполнителем должно быть обеспечено резервное копирование данных, размещенных на серверах, 1 раз в день с глубиной хранения 7 дней. </w:t>
      </w:r>
    </w:p>
    <w:p w14:paraId="0721AF75" w14:textId="77777777" w:rsidR="00AE212C" w:rsidRDefault="00AE212C" w:rsidP="00AE212C">
      <w:pPr>
        <w:pStyle w:val="afff2"/>
        <w:widowControl w:val="0"/>
        <w:numPr>
          <w:ilvl w:val="1"/>
          <w:numId w:val="25"/>
        </w:numPr>
        <w:ind w:left="1134" w:hanging="567"/>
        <w:jc w:val="both"/>
        <w:rPr>
          <w:sz w:val="24"/>
          <w:szCs w:val="24"/>
        </w:rPr>
      </w:pPr>
      <w:r w:rsidRPr="00305AE6">
        <w:rPr>
          <w:sz w:val="24"/>
          <w:szCs w:val="24"/>
        </w:rPr>
        <w:t xml:space="preserve">Должен быть предоставлен выделенный, резервированный (два разных провайдера) канал Интернет с защитой от </w:t>
      </w:r>
      <w:r w:rsidRPr="00305AE6">
        <w:rPr>
          <w:sz w:val="24"/>
          <w:szCs w:val="24"/>
          <w:lang w:val="en-US"/>
        </w:rPr>
        <w:t>DDOS</w:t>
      </w:r>
      <w:r w:rsidRPr="00305AE6">
        <w:rPr>
          <w:sz w:val="24"/>
          <w:szCs w:val="24"/>
        </w:rPr>
        <w:t xml:space="preserve">-атак на гарантированной скорости 100Мбит/c. </w:t>
      </w:r>
    </w:p>
    <w:p w14:paraId="3254D859" w14:textId="77777777" w:rsidR="00AE212C" w:rsidRDefault="00AE212C" w:rsidP="00AE212C">
      <w:pPr>
        <w:pStyle w:val="afff2"/>
        <w:widowControl w:val="0"/>
        <w:numPr>
          <w:ilvl w:val="1"/>
          <w:numId w:val="25"/>
        </w:numPr>
        <w:ind w:left="1134" w:hanging="567"/>
        <w:jc w:val="both"/>
        <w:rPr>
          <w:sz w:val="24"/>
          <w:szCs w:val="24"/>
        </w:rPr>
      </w:pPr>
      <w:r w:rsidRPr="00305AE6">
        <w:rPr>
          <w:sz w:val="24"/>
          <w:szCs w:val="24"/>
        </w:rPr>
        <w:t xml:space="preserve">Внутренняя сеть (между виртуальными машинами) должна обеспечивать скорость 10 Гб/с. </w:t>
      </w:r>
    </w:p>
    <w:p w14:paraId="7BFC94B0" w14:textId="6BA336C5" w:rsidR="00AE212C" w:rsidRDefault="00AE212C" w:rsidP="00AE212C">
      <w:pPr>
        <w:pStyle w:val="afff2"/>
        <w:widowControl w:val="0"/>
        <w:numPr>
          <w:ilvl w:val="1"/>
          <w:numId w:val="25"/>
        </w:numPr>
        <w:ind w:left="1134" w:hanging="567"/>
        <w:jc w:val="both"/>
        <w:rPr>
          <w:sz w:val="24"/>
          <w:szCs w:val="24"/>
        </w:rPr>
      </w:pPr>
      <w:r w:rsidRPr="00305AE6">
        <w:rPr>
          <w:sz w:val="24"/>
          <w:szCs w:val="24"/>
        </w:rPr>
        <w:t xml:space="preserve">Должно быть обеспечено </w:t>
      </w:r>
      <w:r w:rsidRPr="00305AE6">
        <w:rPr>
          <w:sz w:val="24"/>
          <w:szCs w:val="24"/>
          <w:lang w:val="en-US"/>
        </w:rPr>
        <w:t>VPN</w:t>
      </w:r>
      <w:r w:rsidRPr="00305AE6">
        <w:rPr>
          <w:sz w:val="24"/>
          <w:szCs w:val="24"/>
        </w:rPr>
        <w:t>-подключение для доступа</w:t>
      </w:r>
      <w:r>
        <w:rPr>
          <w:sz w:val="24"/>
          <w:szCs w:val="24"/>
        </w:rPr>
        <w:t xml:space="preserve"> Заказчика</w:t>
      </w:r>
      <w:r w:rsidRPr="00305AE6">
        <w:rPr>
          <w:sz w:val="24"/>
          <w:szCs w:val="24"/>
        </w:rPr>
        <w:t xml:space="preserve"> к выделенным виртуальным серверам. </w:t>
      </w:r>
    </w:p>
    <w:p w14:paraId="23E11348" w14:textId="77777777" w:rsidR="00AE212C" w:rsidRPr="00305AE6" w:rsidRDefault="00AE212C" w:rsidP="00AE212C">
      <w:pPr>
        <w:pStyle w:val="afff2"/>
        <w:widowControl w:val="0"/>
        <w:numPr>
          <w:ilvl w:val="1"/>
          <w:numId w:val="25"/>
        </w:numPr>
        <w:ind w:left="1134" w:hanging="567"/>
        <w:jc w:val="both"/>
        <w:rPr>
          <w:sz w:val="24"/>
          <w:szCs w:val="24"/>
        </w:rPr>
      </w:pPr>
      <w:r w:rsidRPr="00305AE6">
        <w:rPr>
          <w:sz w:val="24"/>
          <w:szCs w:val="24"/>
        </w:rPr>
        <w:t>Должны быть предоставлены услуги администрирования, включающие:</w:t>
      </w:r>
    </w:p>
    <w:p w14:paraId="0CAD87DA" w14:textId="3C15DE1A" w:rsidR="00AE212C" w:rsidRPr="00207C7D" w:rsidRDefault="00AE212C" w:rsidP="00AE212C">
      <w:pPr>
        <w:pStyle w:val="afff2"/>
        <w:numPr>
          <w:ilvl w:val="0"/>
          <w:numId w:val="26"/>
        </w:numPr>
        <w:ind w:left="1134" w:hanging="567"/>
        <w:jc w:val="both"/>
        <w:rPr>
          <w:sz w:val="24"/>
          <w:szCs w:val="24"/>
        </w:rPr>
      </w:pPr>
      <w:r w:rsidRPr="00207C7D">
        <w:rPr>
          <w:bCs/>
          <w:iCs/>
          <w:sz w:val="24"/>
          <w:szCs w:val="24"/>
          <w:shd w:val="clear" w:color="auto" w:fill="FFFFFF"/>
        </w:rPr>
        <w:t xml:space="preserve">Управление </w:t>
      </w:r>
      <w:r w:rsidR="00C615D1">
        <w:rPr>
          <w:bCs/>
          <w:iCs/>
          <w:sz w:val="24"/>
          <w:szCs w:val="24"/>
          <w:shd w:val="clear" w:color="auto" w:fill="FFFFFF"/>
        </w:rPr>
        <w:t xml:space="preserve">инфраструктурой, </w:t>
      </w:r>
      <w:r w:rsidRPr="00207C7D">
        <w:rPr>
          <w:bCs/>
          <w:iCs/>
          <w:sz w:val="24"/>
          <w:szCs w:val="24"/>
          <w:shd w:val="clear" w:color="auto" w:fill="FFFFFF"/>
        </w:rPr>
        <w:t xml:space="preserve">виртуальными серверами и </w:t>
      </w:r>
      <w:r w:rsidR="00C615D1">
        <w:rPr>
          <w:bCs/>
          <w:iCs/>
          <w:sz w:val="24"/>
          <w:szCs w:val="24"/>
          <w:shd w:val="clear" w:color="auto" w:fill="FFFFFF"/>
        </w:rPr>
        <w:t xml:space="preserve">их </w:t>
      </w:r>
      <w:r w:rsidRPr="00207C7D">
        <w:rPr>
          <w:bCs/>
          <w:iCs/>
          <w:sz w:val="24"/>
          <w:szCs w:val="24"/>
          <w:shd w:val="clear" w:color="auto" w:fill="FFFFFF"/>
        </w:rPr>
        <w:t>сетевыми настройками</w:t>
      </w:r>
      <w:r w:rsidR="00207C7D" w:rsidRPr="00207C7D">
        <w:rPr>
          <w:bCs/>
          <w:iCs/>
          <w:sz w:val="24"/>
          <w:szCs w:val="24"/>
          <w:shd w:val="clear" w:color="auto" w:fill="FFFFFF"/>
        </w:rPr>
        <w:t>: создание</w:t>
      </w:r>
      <w:r w:rsidR="00207C7D">
        <w:rPr>
          <w:bCs/>
          <w:iCs/>
          <w:sz w:val="24"/>
          <w:szCs w:val="24"/>
          <w:shd w:val="clear" w:color="auto" w:fill="FFFFFF"/>
        </w:rPr>
        <w:t xml:space="preserve"> и настройка виртуальных серверов, </w:t>
      </w:r>
      <w:r w:rsidRPr="00207C7D">
        <w:rPr>
          <w:bCs/>
          <w:iCs/>
          <w:sz w:val="24"/>
          <w:szCs w:val="24"/>
          <w:shd w:val="clear" w:color="auto" w:fill="FFFFFF"/>
        </w:rPr>
        <w:t>назначение</w:t>
      </w:r>
      <w:r w:rsidRPr="00207C7D">
        <w:rPr>
          <w:rStyle w:val="apple-converted-space"/>
          <w:bCs/>
          <w:iCs/>
          <w:sz w:val="24"/>
          <w:szCs w:val="24"/>
          <w:shd w:val="clear" w:color="auto" w:fill="FFFFFF"/>
        </w:rPr>
        <w:t> </w:t>
      </w:r>
      <w:r w:rsidRPr="00207C7D">
        <w:rPr>
          <w:rStyle w:val="apple-converted-space"/>
          <w:bCs/>
          <w:iCs/>
          <w:sz w:val="24"/>
          <w:szCs w:val="24"/>
          <w:shd w:val="clear" w:color="auto" w:fill="FFFFFF"/>
          <w:lang w:val="en-US"/>
        </w:rPr>
        <w:t>IP</w:t>
      </w:r>
      <w:r w:rsidRPr="00207C7D">
        <w:rPr>
          <w:rStyle w:val="apple-converted-space"/>
          <w:bCs/>
          <w:iCs/>
          <w:sz w:val="24"/>
          <w:szCs w:val="24"/>
          <w:shd w:val="clear" w:color="auto" w:fill="FFFFFF"/>
        </w:rPr>
        <w:t>-адресов;</w:t>
      </w:r>
    </w:p>
    <w:p w14:paraId="78416FBD" w14:textId="20D52636" w:rsidR="00AE212C" w:rsidRPr="00207C7D" w:rsidRDefault="00AE212C" w:rsidP="00AE212C">
      <w:pPr>
        <w:pStyle w:val="afff2"/>
        <w:numPr>
          <w:ilvl w:val="0"/>
          <w:numId w:val="26"/>
        </w:numPr>
        <w:ind w:left="1134" w:hanging="567"/>
        <w:jc w:val="both"/>
        <w:rPr>
          <w:sz w:val="24"/>
          <w:szCs w:val="24"/>
        </w:rPr>
      </w:pPr>
      <w:r w:rsidRPr="00207C7D">
        <w:rPr>
          <w:bCs/>
          <w:iCs/>
          <w:sz w:val="24"/>
          <w:szCs w:val="24"/>
          <w:shd w:val="clear" w:color="auto" w:fill="FFFFFF"/>
        </w:rPr>
        <w:t>Управление VPN</w:t>
      </w:r>
      <w:r w:rsidR="00207C7D" w:rsidRPr="00207C7D">
        <w:rPr>
          <w:bCs/>
          <w:iCs/>
          <w:sz w:val="24"/>
          <w:szCs w:val="24"/>
          <w:shd w:val="clear" w:color="auto" w:fill="FFFFFF"/>
        </w:rPr>
        <w:t xml:space="preserve">: первоначальная настройка доступа по </w:t>
      </w:r>
      <w:r w:rsidR="00207C7D" w:rsidRPr="00207C7D">
        <w:rPr>
          <w:bCs/>
          <w:iCs/>
          <w:sz w:val="24"/>
          <w:szCs w:val="24"/>
          <w:shd w:val="clear" w:color="auto" w:fill="FFFFFF"/>
          <w:lang w:val="en-US"/>
        </w:rPr>
        <w:t>VPN</w:t>
      </w:r>
      <w:r w:rsidR="00207C7D" w:rsidRPr="00207C7D">
        <w:rPr>
          <w:bCs/>
          <w:iCs/>
          <w:sz w:val="24"/>
          <w:szCs w:val="24"/>
          <w:shd w:val="clear" w:color="auto" w:fill="FFFFFF"/>
        </w:rPr>
        <w:t xml:space="preserve"> к виртуальным серверам для уполномоченных сотрудников Заказчика</w:t>
      </w:r>
      <w:r w:rsidRPr="00207C7D">
        <w:rPr>
          <w:bCs/>
          <w:iCs/>
          <w:sz w:val="24"/>
          <w:szCs w:val="24"/>
          <w:shd w:val="clear" w:color="auto" w:fill="FFFFFF"/>
        </w:rPr>
        <w:t>;</w:t>
      </w:r>
    </w:p>
    <w:p w14:paraId="016892AF" w14:textId="2DF66DC1" w:rsidR="00AE212C" w:rsidRPr="00207C7D" w:rsidRDefault="00AE212C" w:rsidP="00AE212C">
      <w:pPr>
        <w:pStyle w:val="afff2"/>
        <w:numPr>
          <w:ilvl w:val="0"/>
          <w:numId w:val="26"/>
        </w:numPr>
        <w:ind w:left="1134" w:hanging="567"/>
        <w:jc w:val="both"/>
        <w:rPr>
          <w:sz w:val="24"/>
          <w:szCs w:val="24"/>
        </w:rPr>
      </w:pPr>
      <w:r w:rsidRPr="00207C7D">
        <w:rPr>
          <w:bCs/>
          <w:iCs/>
          <w:sz w:val="24"/>
          <w:szCs w:val="24"/>
          <w:shd w:val="clear" w:color="auto" w:fill="FFFFFF"/>
        </w:rPr>
        <w:t>Установка и администрирование Windows/</w:t>
      </w:r>
      <w:r w:rsidRPr="00207C7D">
        <w:rPr>
          <w:bCs/>
          <w:iCs/>
          <w:sz w:val="24"/>
          <w:szCs w:val="24"/>
          <w:shd w:val="clear" w:color="auto" w:fill="FFFFFF"/>
          <w:lang w:val="en-US"/>
        </w:rPr>
        <w:t>SQL</w:t>
      </w:r>
      <w:r w:rsidRPr="00207C7D">
        <w:rPr>
          <w:bCs/>
          <w:iCs/>
          <w:sz w:val="24"/>
          <w:szCs w:val="24"/>
          <w:shd w:val="clear" w:color="auto" w:fill="FFFFFF"/>
        </w:rPr>
        <w:t xml:space="preserve">: предусматривает первоначальную установку ОС и СУБД, </w:t>
      </w:r>
      <w:r w:rsidR="00C615D1">
        <w:rPr>
          <w:bCs/>
          <w:iCs/>
          <w:sz w:val="24"/>
          <w:szCs w:val="24"/>
          <w:shd w:val="clear" w:color="auto" w:fill="FFFFFF"/>
        </w:rPr>
        <w:t xml:space="preserve">установку обновлений ОС и СУБД, </w:t>
      </w:r>
      <w:r w:rsidRPr="00207C7D">
        <w:rPr>
          <w:bCs/>
          <w:iCs/>
          <w:sz w:val="24"/>
          <w:szCs w:val="24"/>
          <w:shd w:val="clear" w:color="auto" w:fill="FFFFFF"/>
        </w:rPr>
        <w:t>переустановку и настройку в случаях внесения существенных изменений в архитектуру</w:t>
      </w:r>
      <w:r w:rsidR="00207C7D" w:rsidRPr="00207C7D">
        <w:rPr>
          <w:bCs/>
          <w:iCs/>
          <w:sz w:val="24"/>
          <w:szCs w:val="24"/>
          <w:shd w:val="clear" w:color="auto" w:fill="FFFFFF"/>
        </w:rPr>
        <w:t xml:space="preserve"> размещаемой</w:t>
      </w:r>
      <w:r w:rsidRPr="00207C7D">
        <w:rPr>
          <w:bCs/>
          <w:iCs/>
          <w:sz w:val="24"/>
          <w:szCs w:val="24"/>
          <w:shd w:val="clear" w:color="auto" w:fill="FFFFFF"/>
        </w:rPr>
        <w:t xml:space="preserve"> информационной системы; </w:t>
      </w:r>
    </w:p>
    <w:p w14:paraId="23D00224" w14:textId="16F8A4F1" w:rsidR="00AE212C" w:rsidRPr="00C615D1" w:rsidRDefault="00AE212C" w:rsidP="00AE212C">
      <w:pPr>
        <w:pStyle w:val="afff2"/>
        <w:numPr>
          <w:ilvl w:val="0"/>
          <w:numId w:val="26"/>
        </w:numPr>
        <w:ind w:left="1134" w:hanging="567"/>
        <w:jc w:val="both"/>
        <w:rPr>
          <w:sz w:val="24"/>
          <w:szCs w:val="24"/>
        </w:rPr>
      </w:pPr>
      <w:r w:rsidRPr="00207C7D">
        <w:rPr>
          <w:bCs/>
          <w:iCs/>
          <w:sz w:val="24"/>
          <w:szCs w:val="24"/>
          <w:shd w:val="clear" w:color="auto" w:fill="FFFFFF"/>
        </w:rPr>
        <w:t xml:space="preserve">Управление резервным копированием: резервное копирование серверов и настройка резервного копирования базы данных </w:t>
      </w:r>
      <w:r w:rsidRPr="00207C7D">
        <w:rPr>
          <w:bCs/>
          <w:iCs/>
          <w:sz w:val="24"/>
          <w:szCs w:val="24"/>
          <w:shd w:val="clear" w:color="auto" w:fill="FFFFFF"/>
          <w:lang w:val="en-US"/>
        </w:rPr>
        <w:t>MS</w:t>
      </w:r>
      <w:r w:rsidRPr="00207C7D">
        <w:rPr>
          <w:bCs/>
          <w:iCs/>
          <w:sz w:val="24"/>
          <w:szCs w:val="24"/>
          <w:shd w:val="clear" w:color="auto" w:fill="FFFFFF"/>
        </w:rPr>
        <w:t xml:space="preserve"> </w:t>
      </w:r>
      <w:r w:rsidRPr="00207C7D">
        <w:rPr>
          <w:bCs/>
          <w:iCs/>
          <w:sz w:val="24"/>
          <w:szCs w:val="24"/>
          <w:shd w:val="clear" w:color="auto" w:fill="FFFFFF"/>
          <w:lang w:val="en-US"/>
        </w:rPr>
        <w:t>SQL</w:t>
      </w:r>
      <w:r w:rsidR="00C615D1">
        <w:rPr>
          <w:bCs/>
          <w:iCs/>
          <w:sz w:val="24"/>
          <w:szCs w:val="24"/>
          <w:shd w:val="clear" w:color="auto" w:fill="FFFFFF"/>
        </w:rPr>
        <w:t>, мониторинг состояния резервного копирования, восстановление резервных копий по запросу</w:t>
      </w:r>
      <w:r w:rsidRPr="00207C7D">
        <w:rPr>
          <w:bCs/>
          <w:iCs/>
          <w:sz w:val="24"/>
          <w:szCs w:val="24"/>
          <w:shd w:val="clear" w:color="auto" w:fill="FFFFFF"/>
        </w:rPr>
        <w:t>.</w:t>
      </w:r>
    </w:p>
    <w:p w14:paraId="5BDC6EFE" w14:textId="300CDD0E" w:rsidR="00C615D1" w:rsidRPr="00C615D1" w:rsidRDefault="00C615D1" w:rsidP="00AE212C">
      <w:pPr>
        <w:pStyle w:val="afff2"/>
        <w:numPr>
          <w:ilvl w:val="0"/>
          <w:numId w:val="26"/>
        </w:numPr>
        <w:ind w:left="1134" w:hanging="567"/>
        <w:jc w:val="both"/>
        <w:rPr>
          <w:sz w:val="24"/>
          <w:szCs w:val="24"/>
        </w:rPr>
      </w:pPr>
      <w:r>
        <w:rPr>
          <w:bCs/>
          <w:iCs/>
          <w:sz w:val="24"/>
          <w:szCs w:val="24"/>
          <w:shd w:val="clear" w:color="auto" w:fill="FFFFFF"/>
        </w:rPr>
        <w:t>Мониторинг сетевой нагрузки, внесение изменений в сетевую инфраструктуру с целью повышения быстродействия.</w:t>
      </w:r>
    </w:p>
    <w:p w14:paraId="4FA80014" w14:textId="256F6D3D" w:rsidR="00C615D1" w:rsidRPr="00207C7D" w:rsidRDefault="00C615D1" w:rsidP="00AE212C">
      <w:pPr>
        <w:pStyle w:val="afff2"/>
        <w:numPr>
          <w:ilvl w:val="0"/>
          <w:numId w:val="26"/>
        </w:numPr>
        <w:ind w:left="1134" w:hanging="567"/>
        <w:jc w:val="both"/>
        <w:rPr>
          <w:sz w:val="24"/>
          <w:szCs w:val="24"/>
        </w:rPr>
      </w:pPr>
      <w:r>
        <w:rPr>
          <w:bCs/>
          <w:iCs/>
          <w:sz w:val="24"/>
          <w:szCs w:val="24"/>
          <w:shd w:val="clear" w:color="auto" w:fill="FFFFFF"/>
        </w:rPr>
        <w:lastRenderedPageBreak/>
        <w:t xml:space="preserve">Мониторинг безопасности и </w:t>
      </w:r>
      <w:r w:rsidR="00143FBB">
        <w:rPr>
          <w:bCs/>
          <w:iCs/>
          <w:sz w:val="24"/>
          <w:szCs w:val="24"/>
          <w:shd w:val="clear" w:color="auto" w:fill="FFFFFF"/>
        </w:rPr>
        <w:t xml:space="preserve">подозрительной активности, отражение </w:t>
      </w:r>
      <w:r w:rsidR="00143FBB">
        <w:rPr>
          <w:bCs/>
          <w:iCs/>
          <w:sz w:val="24"/>
          <w:szCs w:val="24"/>
          <w:shd w:val="clear" w:color="auto" w:fill="FFFFFF"/>
          <w:lang w:val="en-US"/>
        </w:rPr>
        <w:t>DDOS</w:t>
      </w:r>
      <w:r w:rsidR="00143FBB">
        <w:rPr>
          <w:bCs/>
          <w:iCs/>
          <w:sz w:val="24"/>
          <w:szCs w:val="24"/>
          <w:shd w:val="clear" w:color="auto" w:fill="FFFFFF"/>
        </w:rPr>
        <w:t>-атак и попыток несанкционированного доступа.</w:t>
      </w:r>
    </w:p>
    <w:p w14:paraId="7DEEEC41" w14:textId="77777777" w:rsidR="00AE212C" w:rsidRDefault="00AE212C" w:rsidP="00AE212C">
      <w:pPr>
        <w:ind w:left="1134" w:hanging="567"/>
        <w:jc w:val="both"/>
        <w:rPr>
          <w:sz w:val="24"/>
          <w:szCs w:val="24"/>
        </w:rPr>
      </w:pPr>
    </w:p>
    <w:p w14:paraId="51EA6266" w14:textId="42AA3442" w:rsidR="00AE212C" w:rsidRPr="00CD3076" w:rsidRDefault="00AE212C" w:rsidP="00207C7D">
      <w:pPr>
        <w:pStyle w:val="afff2"/>
        <w:numPr>
          <w:ilvl w:val="1"/>
          <w:numId w:val="25"/>
        </w:numPr>
        <w:ind w:left="1134" w:hanging="567"/>
        <w:jc w:val="both"/>
        <w:rPr>
          <w:sz w:val="24"/>
          <w:szCs w:val="24"/>
        </w:rPr>
      </w:pPr>
      <w:r>
        <w:rPr>
          <w:sz w:val="24"/>
          <w:szCs w:val="24"/>
        </w:rPr>
        <w:t xml:space="preserve">Должен быть предоставлен </w:t>
      </w:r>
      <w:r w:rsidRPr="00CD3076">
        <w:rPr>
          <w:sz w:val="24"/>
          <w:szCs w:val="24"/>
        </w:rPr>
        <w:t xml:space="preserve">один внешний </w:t>
      </w:r>
      <w:r w:rsidRPr="00CD3076">
        <w:rPr>
          <w:sz w:val="24"/>
          <w:szCs w:val="24"/>
          <w:lang w:val="en-US"/>
        </w:rPr>
        <w:t>IP</w:t>
      </w:r>
      <w:r w:rsidRPr="00CD3076">
        <w:rPr>
          <w:sz w:val="24"/>
          <w:szCs w:val="24"/>
        </w:rPr>
        <w:t>-адрес</w:t>
      </w:r>
      <w:r w:rsidR="00143FBB">
        <w:rPr>
          <w:sz w:val="24"/>
          <w:szCs w:val="24"/>
        </w:rPr>
        <w:t xml:space="preserve"> для каждого </w:t>
      </w:r>
      <w:r w:rsidR="00143FBB">
        <w:rPr>
          <w:sz w:val="24"/>
          <w:szCs w:val="24"/>
          <w:lang w:val="en-US"/>
        </w:rPr>
        <w:t>Front</w:t>
      </w:r>
      <w:r w:rsidR="00143FBB" w:rsidRPr="00143FBB">
        <w:rPr>
          <w:sz w:val="24"/>
          <w:szCs w:val="24"/>
        </w:rPr>
        <w:t>-</w:t>
      </w:r>
      <w:r w:rsidR="00143FBB">
        <w:rPr>
          <w:sz w:val="24"/>
          <w:szCs w:val="24"/>
          <w:lang w:val="en-US"/>
        </w:rPr>
        <w:t>End</w:t>
      </w:r>
      <w:r w:rsidR="00143FBB" w:rsidRPr="00143FBB">
        <w:rPr>
          <w:sz w:val="24"/>
          <w:szCs w:val="24"/>
        </w:rPr>
        <w:t xml:space="preserve"> </w:t>
      </w:r>
      <w:r w:rsidR="00143FBB">
        <w:rPr>
          <w:sz w:val="24"/>
          <w:szCs w:val="24"/>
        </w:rPr>
        <w:t>сервера</w:t>
      </w:r>
      <w:r w:rsidRPr="00CD3076">
        <w:rPr>
          <w:sz w:val="24"/>
          <w:szCs w:val="24"/>
        </w:rPr>
        <w:t>.</w:t>
      </w:r>
    </w:p>
    <w:p w14:paraId="27CDD0FA" w14:textId="77777777" w:rsidR="00AE212C" w:rsidRDefault="00AE212C" w:rsidP="00207C7D">
      <w:pPr>
        <w:pStyle w:val="afff2"/>
        <w:numPr>
          <w:ilvl w:val="1"/>
          <w:numId w:val="25"/>
        </w:numPr>
        <w:ind w:left="1134" w:hanging="567"/>
        <w:jc w:val="both"/>
        <w:rPr>
          <w:sz w:val="24"/>
          <w:szCs w:val="24"/>
        </w:rPr>
      </w:pPr>
      <w:r>
        <w:rPr>
          <w:sz w:val="24"/>
          <w:szCs w:val="24"/>
        </w:rPr>
        <w:t xml:space="preserve"> Должна быть доступна отчетность о фактических потребленных ресурсах за заданный период.</w:t>
      </w:r>
    </w:p>
    <w:p w14:paraId="1DD6CC35" w14:textId="0343E943" w:rsidR="00AE212C" w:rsidRPr="00B67FD8" w:rsidRDefault="00AE212C" w:rsidP="00207C7D">
      <w:pPr>
        <w:pStyle w:val="afff2"/>
        <w:numPr>
          <w:ilvl w:val="1"/>
          <w:numId w:val="25"/>
        </w:numPr>
        <w:ind w:left="1134" w:hanging="567"/>
        <w:jc w:val="both"/>
        <w:rPr>
          <w:sz w:val="24"/>
          <w:szCs w:val="24"/>
        </w:rPr>
      </w:pPr>
      <w:r>
        <w:rPr>
          <w:rFonts w:ascii="Verdana" w:hAnsi="Verdana"/>
          <w:color w:val="000000"/>
          <w:sz w:val="21"/>
          <w:szCs w:val="21"/>
          <w:shd w:val="clear" w:color="auto" w:fill="FFFFFF"/>
        </w:rPr>
        <w:t xml:space="preserve"> </w:t>
      </w:r>
      <w:r w:rsidRPr="00B67FD8">
        <w:rPr>
          <w:sz w:val="24"/>
          <w:szCs w:val="24"/>
        </w:rPr>
        <w:t>Отдельным приложением к договору должен быть оформлен SLA, в котором фиксируется гарантированная доступность виртуальной инфраст</w:t>
      </w:r>
      <w:r w:rsidR="00143FBB" w:rsidRPr="00B67FD8">
        <w:rPr>
          <w:sz w:val="24"/>
          <w:szCs w:val="24"/>
        </w:rPr>
        <w:t>р</w:t>
      </w:r>
      <w:r w:rsidRPr="00B67FD8">
        <w:rPr>
          <w:sz w:val="24"/>
          <w:szCs w:val="24"/>
        </w:rPr>
        <w:t>уктуры не менее 99,9%, качественные параметры услуги, уровень сервиса</w:t>
      </w:r>
      <w:r w:rsidR="00143FBB" w:rsidRPr="00B67FD8">
        <w:rPr>
          <w:sz w:val="24"/>
          <w:szCs w:val="24"/>
        </w:rPr>
        <w:t>, компенсацию для случаев нарушения доступности</w:t>
      </w:r>
      <w:r w:rsidRPr="00B67FD8">
        <w:rPr>
          <w:sz w:val="24"/>
          <w:szCs w:val="24"/>
        </w:rPr>
        <w:t>. </w:t>
      </w:r>
      <w:r w:rsidR="00195DD0" w:rsidRPr="00B67FD8">
        <w:rPr>
          <w:sz w:val="24"/>
          <w:szCs w:val="24"/>
        </w:rPr>
        <w:t xml:space="preserve">Проект </w:t>
      </w:r>
      <w:r w:rsidR="00195DD0" w:rsidRPr="00B67FD8">
        <w:rPr>
          <w:sz w:val="24"/>
          <w:szCs w:val="24"/>
          <w:lang w:val="en-US"/>
        </w:rPr>
        <w:t>SLA</w:t>
      </w:r>
      <w:r w:rsidR="00195DD0" w:rsidRPr="00B67FD8">
        <w:rPr>
          <w:sz w:val="24"/>
          <w:szCs w:val="24"/>
        </w:rPr>
        <w:t xml:space="preserve"> должен быть приложен к Технико-коммерческому предложению к заявке на участие.</w:t>
      </w:r>
    </w:p>
    <w:p w14:paraId="5464C85F" w14:textId="0A5B653D" w:rsidR="00AE212C" w:rsidRPr="00733884" w:rsidRDefault="00AE212C" w:rsidP="00207C7D">
      <w:pPr>
        <w:pStyle w:val="afff2"/>
        <w:numPr>
          <w:ilvl w:val="1"/>
          <w:numId w:val="25"/>
        </w:numPr>
        <w:ind w:left="1134" w:hanging="567"/>
        <w:jc w:val="both"/>
        <w:rPr>
          <w:sz w:val="24"/>
          <w:szCs w:val="24"/>
        </w:rPr>
      </w:pPr>
      <w:r w:rsidRPr="00B67FD8">
        <w:rPr>
          <w:sz w:val="24"/>
          <w:szCs w:val="24"/>
        </w:rPr>
        <w:t>Оплата Услуги производится ежемесячно, на основании счета Исполнителя с</w:t>
      </w:r>
      <w:r>
        <w:rPr>
          <w:sz w:val="24"/>
          <w:szCs w:val="24"/>
        </w:rPr>
        <w:t xml:space="preserve"> </w:t>
      </w:r>
      <w:r w:rsidRPr="00733884">
        <w:rPr>
          <w:sz w:val="24"/>
          <w:szCs w:val="24"/>
        </w:rPr>
        <w:t>приложением справки-отчета о фактически потребленном объеме услуг.</w:t>
      </w:r>
    </w:p>
    <w:p w14:paraId="3967CA6A" w14:textId="77777777" w:rsidR="00AE212C" w:rsidRPr="00733884" w:rsidRDefault="00AE212C" w:rsidP="00207C7D">
      <w:pPr>
        <w:pStyle w:val="afff2"/>
        <w:numPr>
          <w:ilvl w:val="1"/>
          <w:numId w:val="25"/>
        </w:numPr>
        <w:ind w:left="1134" w:hanging="567"/>
        <w:jc w:val="both"/>
        <w:rPr>
          <w:sz w:val="24"/>
          <w:szCs w:val="24"/>
        </w:rPr>
      </w:pPr>
      <w:r w:rsidRPr="00733884">
        <w:rPr>
          <w:sz w:val="24"/>
          <w:szCs w:val="24"/>
        </w:rPr>
        <w:t>Подключение Услуги должно быть произведено в течение 3 (трех) календарных дней после подписания Договора в объеме, указанном в заявке Заказчика.</w:t>
      </w:r>
    </w:p>
    <w:p w14:paraId="6DA35E1C" w14:textId="35EE2303" w:rsidR="00733884" w:rsidRPr="00733884" w:rsidRDefault="00733884" w:rsidP="00207C7D">
      <w:pPr>
        <w:pStyle w:val="afff2"/>
        <w:numPr>
          <w:ilvl w:val="1"/>
          <w:numId w:val="25"/>
        </w:numPr>
        <w:ind w:left="1134" w:hanging="567"/>
        <w:jc w:val="both"/>
        <w:rPr>
          <w:sz w:val="24"/>
          <w:szCs w:val="24"/>
        </w:rPr>
      </w:pPr>
      <w:r w:rsidRPr="00733884">
        <w:rPr>
          <w:sz w:val="24"/>
          <w:szCs w:val="24"/>
        </w:rPr>
        <w:t>Начальная конфигурация инфраструктуры при подключении услуги включает:</w:t>
      </w:r>
    </w:p>
    <w:p w14:paraId="53D17DA5" w14:textId="54018DBC" w:rsidR="00733884" w:rsidRPr="00CA70D0" w:rsidRDefault="00733884" w:rsidP="00CA70D0">
      <w:pPr>
        <w:pStyle w:val="afff2"/>
        <w:numPr>
          <w:ilvl w:val="0"/>
          <w:numId w:val="35"/>
        </w:numPr>
        <w:shd w:val="clear" w:color="auto" w:fill="FFFFFF"/>
        <w:spacing w:before="120" w:line="360" w:lineRule="auto"/>
        <w:ind w:left="1135" w:hanging="284"/>
        <w:contextualSpacing w:val="0"/>
        <w:rPr>
          <w:color w:val="212121"/>
          <w:sz w:val="24"/>
          <w:szCs w:val="24"/>
        </w:rPr>
      </w:pPr>
      <w:r w:rsidRPr="00CA70D0">
        <w:rPr>
          <w:bCs/>
          <w:color w:val="212121"/>
          <w:sz w:val="24"/>
          <w:szCs w:val="24"/>
          <w:u w:val="single"/>
        </w:rPr>
        <w:t>Сервер </w:t>
      </w:r>
      <w:r w:rsidRPr="00CA70D0">
        <w:rPr>
          <w:bCs/>
          <w:color w:val="212121"/>
          <w:sz w:val="24"/>
          <w:szCs w:val="24"/>
          <w:u w:val="single"/>
          <w:lang w:val="en-US"/>
        </w:rPr>
        <w:t>FrontEnd</w:t>
      </w:r>
      <w:r w:rsidRPr="00CA70D0">
        <w:rPr>
          <w:bCs/>
          <w:color w:val="212121"/>
          <w:sz w:val="24"/>
          <w:szCs w:val="24"/>
        </w:rPr>
        <w:t xml:space="preserve"> : </w:t>
      </w:r>
      <w:r w:rsidRPr="00CA70D0">
        <w:rPr>
          <w:color w:val="212121"/>
          <w:sz w:val="24"/>
          <w:szCs w:val="24"/>
          <w:lang w:val="en-US"/>
        </w:rPr>
        <w:t>CPU</w:t>
      </w:r>
      <w:r w:rsidRPr="00CA70D0">
        <w:rPr>
          <w:color w:val="212121"/>
          <w:sz w:val="24"/>
          <w:szCs w:val="24"/>
        </w:rPr>
        <w:t xml:space="preserve">: 4 ядра, оперативная память: 8 Гб, </w:t>
      </w:r>
      <w:r w:rsidRPr="00CA70D0">
        <w:rPr>
          <w:color w:val="212121"/>
          <w:sz w:val="24"/>
          <w:szCs w:val="24"/>
          <w:lang w:val="en-US"/>
        </w:rPr>
        <w:t>HDD</w:t>
      </w:r>
      <w:r w:rsidRPr="00CA70D0">
        <w:rPr>
          <w:color w:val="212121"/>
          <w:sz w:val="24"/>
          <w:szCs w:val="24"/>
        </w:rPr>
        <w:t xml:space="preserve"> (</w:t>
      </w:r>
      <w:r w:rsidRPr="00CA70D0">
        <w:rPr>
          <w:color w:val="212121"/>
          <w:sz w:val="24"/>
          <w:szCs w:val="24"/>
          <w:lang w:val="en-US"/>
        </w:rPr>
        <w:t>SAS</w:t>
      </w:r>
      <w:r w:rsidRPr="00CA70D0">
        <w:rPr>
          <w:color w:val="212121"/>
          <w:sz w:val="24"/>
          <w:szCs w:val="24"/>
        </w:rPr>
        <w:t>) : 100 Гб;</w:t>
      </w:r>
    </w:p>
    <w:p w14:paraId="44DFE52B" w14:textId="1005D29D" w:rsidR="00733884" w:rsidRPr="00CA70D0" w:rsidRDefault="00733884" w:rsidP="00CA70D0">
      <w:pPr>
        <w:pStyle w:val="afff2"/>
        <w:numPr>
          <w:ilvl w:val="0"/>
          <w:numId w:val="35"/>
        </w:numPr>
        <w:shd w:val="clear" w:color="auto" w:fill="FFFFFF"/>
        <w:spacing w:before="120" w:line="360" w:lineRule="auto"/>
        <w:ind w:left="1135" w:hanging="284"/>
        <w:contextualSpacing w:val="0"/>
        <w:rPr>
          <w:color w:val="212121"/>
          <w:sz w:val="24"/>
          <w:szCs w:val="24"/>
        </w:rPr>
      </w:pPr>
      <w:r w:rsidRPr="00CA70D0">
        <w:rPr>
          <w:bCs/>
          <w:color w:val="212121"/>
          <w:sz w:val="24"/>
          <w:szCs w:val="24"/>
          <w:u w:val="single"/>
        </w:rPr>
        <w:t>Сервер приложений</w:t>
      </w:r>
      <w:r w:rsidRPr="00CA70D0">
        <w:rPr>
          <w:bCs/>
          <w:color w:val="212121"/>
          <w:sz w:val="24"/>
          <w:szCs w:val="24"/>
        </w:rPr>
        <w:t xml:space="preserve">: </w:t>
      </w:r>
      <w:r w:rsidRPr="00CA70D0">
        <w:rPr>
          <w:color w:val="212121"/>
          <w:sz w:val="24"/>
          <w:szCs w:val="24"/>
          <w:lang w:val="en-US"/>
        </w:rPr>
        <w:t>CPU</w:t>
      </w:r>
      <w:r w:rsidRPr="00CA70D0">
        <w:rPr>
          <w:color w:val="212121"/>
          <w:sz w:val="24"/>
          <w:szCs w:val="24"/>
        </w:rPr>
        <w:t>: 4 ядра,</w:t>
      </w:r>
      <w:r w:rsidR="00CA70D0" w:rsidRPr="00CA70D0">
        <w:rPr>
          <w:color w:val="212121"/>
          <w:sz w:val="24"/>
          <w:szCs w:val="24"/>
        </w:rPr>
        <w:t xml:space="preserve"> оперативная память</w:t>
      </w:r>
      <w:r w:rsidRPr="00CA70D0">
        <w:rPr>
          <w:color w:val="212121"/>
          <w:sz w:val="24"/>
          <w:szCs w:val="24"/>
        </w:rPr>
        <w:t>: 16Гб</w:t>
      </w:r>
      <w:r w:rsidR="00CA70D0" w:rsidRPr="00CA70D0">
        <w:rPr>
          <w:color w:val="212121"/>
          <w:sz w:val="24"/>
          <w:szCs w:val="24"/>
        </w:rPr>
        <w:t xml:space="preserve">, </w:t>
      </w:r>
      <w:r w:rsidR="00CA70D0" w:rsidRPr="00CA70D0">
        <w:rPr>
          <w:color w:val="212121"/>
          <w:sz w:val="24"/>
          <w:szCs w:val="24"/>
          <w:lang w:val="en-US"/>
        </w:rPr>
        <w:t>HDD</w:t>
      </w:r>
      <w:r w:rsidR="00CA70D0" w:rsidRPr="00CA70D0">
        <w:rPr>
          <w:color w:val="212121"/>
          <w:sz w:val="24"/>
          <w:szCs w:val="24"/>
        </w:rPr>
        <w:t xml:space="preserve"> (</w:t>
      </w:r>
      <w:r w:rsidR="00CA70D0" w:rsidRPr="00CA70D0">
        <w:rPr>
          <w:color w:val="212121"/>
          <w:sz w:val="24"/>
          <w:szCs w:val="24"/>
          <w:lang w:val="en-US"/>
        </w:rPr>
        <w:t>SAS</w:t>
      </w:r>
      <w:r w:rsidR="00CA70D0" w:rsidRPr="00CA70D0">
        <w:rPr>
          <w:color w:val="212121"/>
          <w:sz w:val="24"/>
          <w:szCs w:val="24"/>
        </w:rPr>
        <w:t>)</w:t>
      </w:r>
      <w:r w:rsidRPr="00CA70D0">
        <w:rPr>
          <w:color w:val="212121"/>
          <w:sz w:val="24"/>
          <w:szCs w:val="24"/>
        </w:rPr>
        <w:t>: 300 Гб</w:t>
      </w:r>
      <w:r w:rsidR="00CA70D0" w:rsidRPr="00CA70D0">
        <w:rPr>
          <w:color w:val="212121"/>
          <w:sz w:val="24"/>
          <w:szCs w:val="24"/>
        </w:rPr>
        <w:t>;</w:t>
      </w:r>
    </w:p>
    <w:p w14:paraId="2F462BB2" w14:textId="09387596" w:rsidR="00733884" w:rsidRPr="00CA70D0" w:rsidRDefault="00733884" w:rsidP="00CA70D0">
      <w:pPr>
        <w:pStyle w:val="afff2"/>
        <w:numPr>
          <w:ilvl w:val="0"/>
          <w:numId w:val="35"/>
        </w:numPr>
        <w:shd w:val="clear" w:color="auto" w:fill="FFFFFF"/>
        <w:spacing w:before="120" w:line="360" w:lineRule="auto"/>
        <w:ind w:left="1135" w:hanging="284"/>
        <w:contextualSpacing w:val="0"/>
        <w:rPr>
          <w:color w:val="212121"/>
          <w:sz w:val="24"/>
          <w:szCs w:val="24"/>
        </w:rPr>
      </w:pPr>
      <w:r w:rsidRPr="00CA70D0">
        <w:rPr>
          <w:bCs/>
          <w:color w:val="212121"/>
          <w:sz w:val="24"/>
          <w:szCs w:val="24"/>
          <w:u w:val="single"/>
        </w:rPr>
        <w:t>Сервер БД</w:t>
      </w:r>
      <w:r w:rsidR="00CA70D0" w:rsidRPr="00CA70D0">
        <w:rPr>
          <w:bCs/>
          <w:color w:val="212121"/>
          <w:sz w:val="24"/>
          <w:szCs w:val="24"/>
        </w:rPr>
        <w:t xml:space="preserve">: </w:t>
      </w:r>
      <w:r w:rsidRPr="00CA70D0">
        <w:rPr>
          <w:color w:val="212121"/>
          <w:sz w:val="24"/>
          <w:szCs w:val="24"/>
          <w:lang w:val="en-US"/>
        </w:rPr>
        <w:t>CPU</w:t>
      </w:r>
      <w:r w:rsidRPr="00CA70D0">
        <w:rPr>
          <w:color w:val="212121"/>
          <w:sz w:val="24"/>
          <w:szCs w:val="24"/>
        </w:rPr>
        <w:t>: 4 ядра</w:t>
      </w:r>
      <w:r w:rsidR="00CA70D0" w:rsidRPr="00CA70D0">
        <w:rPr>
          <w:color w:val="212121"/>
          <w:sz w:val="24"/>
          <w:szCs w:val="24"/>
        </w:rPr>
        <w:t>, оперативная память</w:t>
      </w:r>
      <w:r w:rsidRPr="00CA70D0">
        <w:rPr>
          <w:color w:val="212121"/>
          <w:sz w:val="24"/>
          <w:szCs w:val="24"/>
        </w:rPr>
        <w:t>: 16 Гб</w:t>
      </w:r>
      <w:r w:rsidR="00CA70D0" w:rsidRPr="00CA70D0">
        <w:rPr>
          <w:color w:val="212121"/>
          <w:sz w:val="24"/>
          <w:szCs w:val="24"/>
        </w:rPr>
        <w:t xml:space="preserve">, </w:t>
      </w:r>
      <w:r w:rsidR="00CA70D0" w:rsidRPr="00CA70D0">
        <w:rPr>
          <w:color w:val="212121"/>
          <w:sz w:val="24"/>
          <w:szCs w:val="24"/>
          <w:lang w:val="en-US"/>
        </w:rPr>
        <w:t>HDD</w:t>
      </w:r>
      <w:r w:rsidR="00CA70D0" w:rsidRPr="00CA70D0">
        <w:rPr>
          <w:color w:val="212121"/>
          <w:sz w:val="24"/>
          <w:szCs w:val="24"/>
        </w:rPr>
        <w:t xml:space="preserve"> (</w:t>
      </w:r>
      <w:r w:rsidR="00CA70D0" w:rsidRPr="00CA70D0">
        <w:rPr>
          <w:color w:val="212121"/>
          <w:sz w:val="24"/>
          <w:szCs w:val="24"/>
          <w:lang w:val="en-US"/>
        </w:rPr>
        <w:t>SSD</w:t>
      </w:r>
      <w:r w:rsidR="00CA70D0" w:rsidRPr="00CA70D0">
        <w:rPr>
          <w:color w:val="212121"/>
          <w:sz w:val="24"/>
          <w:szCs w:val="24"/>
        </w:rPr>
        <w:t>)</w:t>
      </w:r>
      <w:r w:rsidRPr="00CA70D0">
        <w:rPr>
          <w:color w:val="212121"/>
          <w:sz w:val="24"/>
          <w:szCs w:val="24"/>
        </w:rPr>
        <w:t>: 200 Гб</w:t>
      </w:r>
      <w:r w:rsidR="00CA70D0" w:rsidRPr="00CA70D0">
        <w:rPr>
          <w:color w:val="212121"/>
          <w:sz w:val="24"/>
          <w:szCs w:val="24"/>
        </w:rPr>
        <w:t>;</w:t>
      </w:r>
    </w:p>
    <w:p w14:paraId="65E65711" w14:textId="6BC5AE65" w:rsidR="00CA70D0" w:rsidRPr="00CA70D0" w:rsidRDefault="00CA70D0" w:rsidP="00CA70D0">
      <w:pPr>
        <w:pStyle w:val="afff2"/>
        <w:numPr>
          <w:ilvl w:val="0"/>
          <w:numId w:val="35"/>
        </w:numPr>
        <w:shd w:val="clear" w:color="auto" w:fill="FFFFFF"/>
        <w:spacing w:before="120" w:line="360" w:lineRule="auto"/>
        <w:ind w:left="1135" w:hanging="284"/>
        <w:contextualSpacing w:val="0"/>
        <w:rPr>
          <w:color w:val="212121"/>
          <w:sz w:val="24"/>
          <w:szCs w:val="24"/>
        </w:rPr>
      </w:pPr>
      <w:r w:rsidRPr="00CA70D0">
        <w:rPr>
          <w:sz w:val="24"/>
          <w:szCs w:val="24"/>
          <w:u w:val="single"/>
        </w:rPr>
        <w:t>Хранилище резервных копий БД (</w:t>
      </w:r>
      <w:r w:rsidRPr="00CA70D0">
        <w:rPr>
          <w:sz w:val="24"/>
          <w:szCs w:val="24"/>
          <w:u w:val="single"/>
          <w:lang w:val="en-US"/>
        </w:rPr>
        <w:t>MS</w:t>
      </w:r>
      <w:r w:rsidRPr="00CA70D0">
        <w:rPr>
          <w:sz w:val="24"/>
          <w:szCs w:val="24"/>
          <w:u w:val="single"/>
        </w:rPr>
        <w:t xml:space="preserve"> </w:t>
      </w:r>
      <w:r w:rsidRPr="00CA70D0">
        <w:rPr>
          <w:sz w:val="24"/>
          <w:szCs w:val="24"/>
          <w:u w:val="single"/>
          <w:lang w:val="en-US"/>
        </w:rPr>
        <w:t>SQL</w:t>
      </w:r>
      <w:r w:rsidRPr="00CA70D0">
        <w:rPr>
          <w:sz w:val="24"/>
          <w:szCs w:val="24"/>
          <w:u w:val="single"/>
        </w:rPr>
        <w:t>)</w:t>
      </w:r>
      <w:r w:rsidRPr="00CA70D0">
        <w:rPr>
          <w:sz w:val="24"/>
          <w:szCs w:val="24"/>
        </w:rPr>
        <w:t xml:space="preserve">: </w:t>
      </w:r>
      <w:r w:rsidRPr="00CA70D0">
        <w:rPr>
          <w:color w:val="212121"/>
          <w:sz w:val="24"/>
          <w:szCs w:val="24"/>
        </w:rPr>
        <w:t xml:space="preserve">2 ядра, оперативная память: 4 Гб, </w:t>
      </w:r>
      <w:r w:rsidRPr="00CA70D0">
        <w:rPr>
          <w:color w:val="212121"/>
          <w:sz w:val="24"/>
          <w:szCs w:val="24"/>
          <w:lang w:val="en-US"/>
        </w:rPr>
        <w:t>HDD</w:t>
      </w:r>
      <w:r w:rsidRPr="00CA70D0">
        <w:rPr>
          <w:color w:val="212121"/>
          <w:sz w:val="24"/>
          <w:szCs w:val="24"/>
        </w:rPr>
        <w:t xml:space="preserve"> (</w:t>
      </w:r>
      <w:r w:rsidRPr="00CA70D0">
        <w:rPr>
          <w:color w:val="212121"/>
          <w:sz w:val="24"/>
          <w:szCs w:val="24"/>
          <w:lang w:val="en-US"/>
        </w:rPr>
        <w:t>SATA</w:t>
      </w:r>
      <w:r w:rsidRPr="00CA70D0">
        <w:rPr>
          <w:color w:val="212121"/>
          <w:sz w:val="24"/>
          <w:szCs w:val="24"/>
        </w:rPr>
        <w:t>): 200 Гб.</w:t>
      </w:r>
    </w:p>
    <w:p w14:paraId="47FFA873" w14:textId="57E96649" w:rsidR="00733884" w:rsidRPr="00CA70D0" w:rsidRDefault="00733884" w:rsidP="00CA70D0">
      <w:pPr>
        <w:ind w:left="993"/>
        <w:jc w:val="both"/>
        <w:rPr>
          <w:sz w:val="24"/>
          <w:szCs w:val="24"/>
        </w:rPr>
      </w:pPr>
    </w:p>
    <w:p w14:paraId="5ED068CD" w14:textId="699CB08A" w:rsidR="00C808BC" w:rsidRDefault="00C808BC">
      <w:pPr>
        <w:rPr>
          <w:b/>
          <w:kern w:val="28"/>
          <w:sz w:val="24"/>
          <w:szCs w:val="24"/>
        </w:rPr>
      </w:pPr>
    </w:p>
    <w:p w14:paraId="246BDCBF" w14:textId="77777777" w:rsidR="00207C7D" w:rsidRPr="00A03571" w:rsidRDefault="00207C7D">
      <w:pPr>
        <w:rPr>
          <w:rStyle w:val="16"/>
          <w:sz w:val="28"/>
          <w:szCs w:val="28"/>
        </w:rPr>
      </w:pPr>
      <w:r w:rsidRPr="00A03571">
        <w:rPr>
          <w:rStyle w:val="16"/>
          <w:b w:val="0"/>
          <w:sz w:val="28"/>
          <w:szCs w:val="28"/>
        </w:rPr>
        <w:br w:type="page"/>
      </w:r>
    </w:p>
    <w:p w14:paraId="7F49D969" w14:textId="6F477BF8"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1" w:name="_Toc127334282"/>
      <w:bookmarkStart w:id="82" w:name="_Ref166329160"/>
      <w:bookmarkStart w:id="83" w:name="_Ref166329169"/>
      <w:bookmarkStart w:id="84" w:name="_Ref166487238"/>
      <w:bookmarkStart w:id="85" w:name="_Ref166487244"/>
      <w:bookmarkStart w:id="86" w:name="_Ref166487316"/>
      <w:bookmarkStart w:id="87" w:name="_Toc167251516"/>
      <w:bookmarkStart w:id="88" w:name="_Toc180912175"/>
    </w:p>
    <w:p w14:paraId="17C7DC75" w14:textId="77777777" w:rsidR="00B154F2" w:rsidRPr="00297AEF" w:rsidRDefault="00B154F2" w:rsidP="00B154F2">
      <w:pPr>
        <w:pStyle w:val="20"/>
        <w:rPr>
          <w:sz w:val="26"/>
          <w:szCs w:val="26"/>
        </w:rPr>
      </w:pPr>
      <w:bookmarkStart w:id="89" w:name="_ФОРМА_1._ЗАЯВКА"/>
      <w:bookmarkEnd w:id="81"/>
      <w:bookmarkEnd w:id="82"/>
      <w:bookmarkEnd w:id="83"/>
      <w:bookmarkEnd w:id="84"/>
      <w:bookmarkEnd w:id="85"/>
      <w:bookmarkEnd w:id="86"/>
      <w:bookmarkEnd w:id="87"/>
      <w:bookmarkEnd w:id="88"/>
      <w:bookmarkEnd w:id="89"/>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0" w:name="_Ref166329400"/>
      <w:r w:rsidRPr="00297AEF">
        <w:t xml:space="preserve">На бланке участника </w:t>
      </w:r>
      <w:bookmarkEnd w:id="90"/>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2CAB37B2" w:rsidR="00C808BC" w:rsidRPr="000F6C5C" w:rsidRDefault="00E1739A" w:rsidP="006E0447">
            <w:pPr>
              <w:jc w:val="center"/>
            </w:pPr>
            <w:r w:rsidRPr="000F6C5C">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0F6C5C" w:rsidRDefault="00C808BC" w:rsidP="003120C9">
            <w:pPr>
              <w:jc w:val="center"/>
            </w:pPr>
            <w:r w:rsidRPr="000F6C5C">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020"/>
        <w:gridCol w:w="615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4A7D7A36"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30766E98"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ADF3810"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1DD837BE"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29E6FF2D"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62E9441D"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6C7E9778" w14:textId="77777777" w:rsidR="00E50AE5" w:rsidRDefault="00E50AE5" w:rsidP="006D49CD">
      <w:pPr>
        <w:rPr>
          <w:sz w:val="24"/>
          <w:szCs w:val="24"/>
        </w:rPr>
      </w:pPr>
    </w:p>
    <w:p w14:paraId="4F85BD52" w14:textId="77777777" w:rsidR="00E50AE5" w:rsidRDefault="00E50AE5" w:rsidP="006D49CD">
      <w:pPr>
        <w:rPr>
          <w:sz w:val="24"/>
          <w:szCs w:val="24"/>
        </w:rPr>
      </w:pPr>
    </w:p>
    <w:p w14:paraId="5521FAB7" w14:textId="5ABCD3DF" w:rsidR="006D49CD" w:rsidRDefault="00E50AE5" w:rsidP="00E50AE5">
      <w:pPr>
        <w:spacing w:after="120"/>
        <w:rPr>
          <w:sz w:val="24"/>
          <w:szCs w:val="24"/>
        </w:rPr>
      </w:pPr>
      <w:r w:rsidRPr="00E50AE5">
        <w:rPr>
          <w:sz w:val="24"/>
          <w:szCs w:val="24"/>
        </w:rPr>
        <w:t>1. Стоимость услуг:</w:t>
      </w:r>
    </w:p>
    <w:tbl>
      <w:tblPr>
        <w:tblStyle w:val="af5"/>
        <w:tblW w:w="9351" w:type="dxa"/>
        <w:tblInd w:w="113" w:type="dxa"/>
        <w:tblLayout w:type="fixed"/>
        <w:tblLook w:val="04A0" w:firstRow="1" w:lastRow="0" w:firstColumn="1" w:lastColumn="0" w:noHBand="0" w:noVBand="1"/>
      </w:tblPr>
      <w:tblGrid>
        <w:gridCol w:w="673"/>
        <w:gridCol w:w="5559"/>
        <w:gridCol w:w="3119"/>
      </w:tblGrid>
      <w:tr w:rsidR="00F93C48" w:rsidRPr="00F93C48" w14:paraId="3D8B65E8" w14:textId="77777777" w:rsidTr="00E50AE5">
        <w:tc>
          <w:tcPr>
            <w:tcW w:w="673" w:type="dxa"/>
            <w:tcBorders>
              <w:top w:val="single" w:sz="4" w:space="0" w:color="auto"/>
              <w:left w:val="single" w:sz="4" w:space="0" w:color="auto"/>
              <w:bottom w:val="single" w:sz="4" w:space="0" w:color="auto"/>
              <w:right w:val="single" w:sz="4" w:space="0" w:color="auto"/>
            </w:tcBorders>
            <w:vAlign w:val="center"/>
            <w:hideMark/>
          </w:tcPr>
          <w:p w14:paraId="70118232" w14:textId="77777777" w:rsidR="00F93C48" w:rsidRDefault="00F93C48" w:rsidP="00E50AE5">
            <w:pPr>
              <w:suppressAutoHyphens/>
              <w:jc w:val="center"/>
              <w:rPr>
                <w:b/>
                <w:sz w:val="22"/>
                <w:szCs w:val="22"/>
              </w:rPr>
            </w:pPr>
            <w:r>
              <w:rPr>
                <w:b/>
                <w:sz w:val="22"/>
                <w:szCs w:val="22"/>
              </w:rPr>
              <w:t>п/п</w:t>
            </w:r>
          </w:p>
        </w:tc>
        <w:tc>
          <w:tcPr>
            <w:tcW w:w="5559" w:type="dxa"/>
            <w:tcBorders>
              <w:top w:val="single" w:sz="4" w:space="0" w:color="auto"/>
              <w:left w:val="single" w:sz="4" w:space="0" w:color="auto"/>
              <w:bottom w:val="single" w:sz="4" w:space="0" w:color="auto"/>
              <w:right w:val="single" w:sz="4" w:space="0" w:color="auto"/>
            </w:tcBorders>
            <w:vAlign w:val="center"/>
            <w:hideMark/>
          </w:tcPr>
          <w:p w14:paraId="6ABC99F1" w14:textId="087061C3" w:rsidR="00F93C48" w:rsidRDefault="00F93C48" w:rsidP="00E50AE5">
            <w:pPr>
              <w:suppressAutoHyphens/>
              <w:jc w:val="center"/>
              <w:rPr>
                <w:b/>
                <w:sz w:val="22"/>
                <w:szCs w:val="22"/>
              </w:rPr>
            </w:pPr>
            <w:r>
              <w:rPr>
                <w:b/>
                <w:sz w:val="22"/>
                <w:szCs w:val="22"/>
              </w:rPr>
              <w:t>Наименование</w:t>
            </w:r>
          </w:p>
          <w:p w14:paraId="606AB466" w14:textId="77777777" w:rsidR="00F93C48" w:rsidRDefault="00F93C48" w:rsidP="00E50AE5">
            <w:pPr>
              <w:suppressAutoHyphens/>
              <w:jc w:val="center"/>
              <w:rPr>
                <w:b/>
                <w:sz w:val="22"/>
                <w:szCs w:val="22"/>
              </w:rPr>
            </w:pPr>
            <w:r>
              <w:rPr>
                <w:b/>
                <w:sz w:val="22"/>
                <w:szCs w:val="22"/>
              </w:rPr>
              <w:t>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052FD88" w14:textId="5A6333A8" w:rsidR="00E50AE5" w:rsidRDefault="00E50AE5" w:rsidP="00E50AE5">
            <w:pPr>
              <w:suppressAutoHyphens/>
              <w:jc w:val="center"/>
              <w:rPr>
                <w:b/>
                <w:sz w:val="22"/>
                <w:szCs w:val="22"/>
              </w:rPr>
            </w:pPr>
            <w:r w:rsidRPr="00E50AE5">
              <w:rPr>
                <w:b/>
                <w:sz w:val="22"/>
                <w:szCs w:val="22"/>
              </w:rPr>
              <w:t>Стоимость за</w:t>
            </w:r>
          </w:p>
          <w:p w14:paraId="7897A4F0" w14:textId="1AD51D21" w:rsidR="00F93C48" w:rsidRDefault="00E50AE5" w:rsidP="00E50AE5">
            <w:pPr>
              <w:suppressAutoHyphens/>
              <w:jc w:val="center"/>
              <w:rPr>
                <w:b/>
                <w:sz w:val="22"/>
                <w:szCs w:val="22"/>
              </w:rPr>
            </w:pPr>
            <w:r w:rsidRPr="00E50AE5">
              <w:rPr>
                <w:b/>
                <w:sz w:val="22"/>
                <w:szCs w:val="22"/>
              </w:rPr>
              <w:t xml:space="preserve">1 единицу/месяц, руб. </w:t>
            </w:r>
            <w:r w:rsidR="00F93C48">
              <w:rPr>
                <w:b/>
                <w:sz w:val="22"/>
                <w:szCs w:val="22"/>
              </w:rPr>
              <w:t>(с учетом НДС 18%)</w:t>
            </w:r>
          </w:p>
        </w:tc>
      </w:tr>
      <w:tr w:rsidR="00F93C48" w:rsidRPr="00F93C48" w14:paraId="0313E1A3" w14:textId="77777777" w:rsidTr="00F93C48">
        <w:tc>
          <w:tcPr>
            <w:tcW w:w="673" w:type="dxa"/>
            <w:tcBorders>
              <w:top w:val="single" w:sz="4" w:space="0" w:color="auto"/>
              <w:left w:val="single" w:sz="4" w:space="0" w:color="auto"/>
              <w:bottom w:val="single" w:sz="4" w:space="0" w:color="auto"/>
              <w:right w:val="single" w:sz="4" w:space="0" w:color="auto"/>
            </w:tcBorders>
            <w:hideMark/>
          </w:tcPr>
          <w:p w14:paraId="27D14754" w14:textId="77777777" w:rsidR="00F93C48" w:rsidRPr="00D2060C" w:rsidRDefault="00F93C48" w:rsidP="00331777">
            <w:pPr>
              <w:suppressAutoHyphens/>
              <w:rPr>
                <w:sz w:val="24"/>
                <w:szCs w:val="24"/>
              </w:rPr>
            </w:pPr>
            <w:r w:rsidRPr="00D2060C">
              <w:rPr>
                <w:sz w:val="24"/>
                <w:szCs w:val="24"/>
              </w:rPr>
              <w:t>1.</w:t>
            </w:r>
          </w:p>
        </w:tc>
        <w:tc>
          <w:tcPr>
            <w:tcW w:w="5559" w:type="dxa"/>
            <w:tcBorders>
              <w:top w:val="single" w:sz="4" w:space="0" w:color="auto"/>
              <w:left w:val="single" w:sz="4" w:space="0" w:color="auto"/>
              <w:bottom w:val="single" w:sz="4" w:space="0" w:color="auto"/>
              <w:right w:val="single" w:sz="4" w:space="0" w:color="auto"/>
            </w:tcBorders>
            <w:hideMark/>
          </w:tcPr>
          <w:p w14:paraId="22AA3763" w14:textId="77777777" w:rsidR="00F93C48" w:rsidRPr="00D2060C" w:rsidRDefault="00F93C48" w:rsidP="00331777">
            <w:pPr>
              <w:suppressAutoHyphens/>
              <w:rPr>
                <w:sz w:val="24"/>
                <w:szCs w:val="24"/>
              </w:rPr>
            </w:pPr>
            <w:r>
              <w:rPr>
                <w:sz w:val="24"/>
                <w:szCs w:val="24"/>
              </w:rPr>
              <w:t>Аренда</w:t>
            </w:r>
            <w:r w:rsidRPr="00D2060C">
              <w:rPr>
                <w:sz w:val="24"/>
                <w:szCs w:val="24"/>
              </w:rPr>
              <w:t xml:space="preserve"> 1 ядра/процессора (</w:t>
            </w:r>
            <w:r w:rsidRPr="00D2060C">
              <w:rPr>
                <w:sz w:val="24"/>
                <w:szCs w:val="24"/>
                <w:lang w:val="en-US"/>
              </w:rPr>
              <w:t>vCPU</w:t>
            </w:r>
            <w:r w:rsidRPr="00D2060C">
              <w:rPr>
                <w:sz w:val="24"/>
                <w:szCs w:val="24"/>
              </w:rPr>
              <w:t xml:space="preserve">) не ниже 2,3 </w:t>
            </w:r>
            <w:r w:rsidRPr="00D2060C">
              <w:rPr>
                <w:sz w:val="24"/>
                <w:szCs w:val="24"/>
                <w:lang w:val="en-US"/>
              </w:rPr>
              <w:t>GHz</w:t>
            </w:r>
          </w:p>
        </w:tc>
        <w:tc>
          <w:tcPr>
            <w:tcW w:w="3119" w:type="dxa"/>
            <w:tcBorders>
              <w:top w:val="single" w:sz="4" w:space="0" w:color="auto"/>
              <w:left w:val="single" w:sz="4" w:space="0" w:color="auto"/>
              <w:bottom w:val="single" w:sz="4" w:space="0" w:color="auto"/>
              <w:right w:val="single" w:sz="4" w:space="0" w:color="auto"/>
            </w:tcBorders>
          </w:tcPr>
          <w:p w14:paraId="771B8A95" w14:textId="14D815B2" w:rsidR="00F93C48" w:rsidRPr="00D2060C" w:rsidRDefault="00F93C48" w:rsidP="00331777">
            <w:pPr>
              <w:suppressAutoHyphens/>
              <w:rPr>
                <w:sz w:val="24"/>
                <w:szCs w:val="24"/>
              </w:rPr>
            </w:pPr>
          </w:p>
        </w:tc>
      </w:tr>
      <w:tr w:rsidR="00F93C48" w:rsidRPr="00D2060C" w14:paraId="3EA8212C" w14:textId="77777777" w:rsidTr="00F93C48">
        <w:tc>
          <w:tcPr>
            <w:tcW w:w="673" w:type="dxa"/>
            <w:tcBorders>
              <w:top w:val="single" w:sz="4" w:space="0" w:color="auto"/>
              <w:left w:val="single" w:sz="4" w:space="0" w:color="auto"/>
              <w:bottom w:val="single" w:sz="4" w:space="0" w:color="auto"/>
              <w:right w:val="single" w:sz="4" w:space="0" w:color="auto"/>
            </w:tcBorders>
            <w:hideMark/>
          </w:tcPr>
          <w:p w14:paraId="2CC3CA83" w14:textId="77777777" w:rsidR="00F93C48" w:rsidRPr="00D2060C" w:rsidRDefault="00F93C48" w:rsidP="00331777">
            <w:pPr>
              <w:suppressAutoHyphens/>
              <w:rPr>
                <w:sz w:val="24"/>
                <w:szCs w:val="24"/>
              </w:rPr>
            </w:pPr>
            <w:r w:rsidRPr="00D2060C">
              <w:rPr>
                <w:sz w:val="24"/>
                <w:szCs w:val="24"/>
              </w:rPr>
              <w:t>2.</w:t>
            </w:r>
          </w:p>
        </w:tc>
        <w:tc>
          <w:tcPr>
            <w:tcW w:w="5559" w:type="dxa"/>
            <w:tcBorders>
              <w:top w:val="single" w:sz="4" w:space="0" w:color="auto"/>
              <w:left w:val="single" w:sz="4" w:space="0" w:color="auto"/>
              <w:bottom w:val="single" w:sz="4" w:space="0" w:color="auto"/>
              <w:right w:val="single" w:sz="4" w:space="0" w:color="auto"/>
            </w:tcBorders>
            <w:hideMark/>
          </w:tcPr>
          <w:p w14:paraId="6E3CC214" w14:textId="77777777" w:rsidR="00F93C48" w:rsidRPr="00D2060C" w:rsidRDefault="00F93C48" w:rsidP="00331777">
            <w:pPr>
              <w:suppressAutoHyphens/>
              <w:rPr>
                <w:sz w:val="24"/>
                <w:szCs w:val="24"/>
              </w:rPr>
            </w:pPr>
            <w:r>
              <w:rPr>
                <w:sz w:val="24"/>
                <w:szCs w:val="24"/>
              </w:rPr>
              <w:t>Аренда</w:t>
            </w:r>
            <w:r w:rsidRPr="00D2060C">
              <w:rPr>
                <w:sz w:val="24"/>
                <w:szCs w:val="24"/>
              </w:rPr>
              <w:t xml:space="preserve"> 4 Гб оперативной памяти </w:t>
            </w:r>
          </w:p>
        </w:tc>
        <w:tc>
          <w:tcPr>
            <w:tcW w:w="3119" w:type="dxa"/>
            <w:tcBorders>
              <w:top w:val="single" w:sz="4" w:space="0" w:color="auto"/>
              <w:left w:val="single" w:sz="4" w:space="0" w:color="auto"/>
              <w:bottom w:val="single" w:sz="4" w:space="0" w:color="auto"/>
              <w:right w:val="single" w:sz="4" w:space="0" w:color="auto"/>
            </w:tcBorders>
          </w:tcPr>
          <w:p w14:paraId="2BEE7CD7" w14:textId="40C51047" w:rsidR="00F93C48" w:rsidRPr="00D2060C" w:rsidRDefault="00F93C48" w:rsidP="00331777">
            <w:pPr>
              <w:suppressAutoHyphens/>
              <w:rPr>
                <w:sz w:val="24"/>
                <w:szCs w:val="24"/>
              </w:rPr>
            </w:pPr>
          </w:p>
        </w:tc>
      </w:tr>
      <w:tr w:rsidR="00F93C48" w:rsidRPr="00F93C48" w14:paraId="3EFF4087" w14:textId="77777777" w:rsidTr="00E50AE5">
        <w:trPr>
          <w:trHeight w:val="307"/>
        </w:trPr>
        <w:tc>
          <w:tcPr>
            <w:tcW w:w="673" w:type="dxa"/>
            <w:tcBorders>
              <w:top w:val="single" w:sz="4" w:space="0" w:color="auto"/>
              <w:left w:val="single" w:sz="4" w:space="0" w:color="auto"/>
              <w:bottom w:val="single" w:sz="4" w:space="0" w:color="auto"/>
              <w:right w:val="single" w:sz="4" w:space="0" w:color="auto"/>
            </w:tcBorders>
            <w:hideMark/>
          </w:tcPr>
          <w:p w14:paraId="530D7438" w14:textId="77777777" w:rsidR="00F93C48" w:rsidRPr="00D2060C" w:rsidRDefault="00F93C48" w:rsidP="00331777">
            <w:pPr>
              <w:suppressAutoHyphens/>
              <w:rPr>
                <w:sz w:val="24"/>
                <w:szCs w:val="24"/>
              </w:rPr>
            </w:pPr>
            <w:r w:rsidRPr="00D2060C">
              <w:rPr>
                <w:sz w:val="24"/>
                <w:szCs w:val="24"/>
              </w:rPr>
              <w:t>3.</w:t>
            </w:r>
          </w:p>
        </w:tc>
        <w:tc>
          <w:tcPr>
            <w:tcW w:w="5559" w:type="dxa"/>
            <w:tcBorders>
              <w:top w:val="single" w:sz="4" w:space="0" w:color="auto"/>
              <w:left w:val="single" w:sz="4" w:space="0" w:color="auto"/>
              <w:bottom w:val="single" w:sz="4" w:space="0" w:color="auto"/>
              <w:right w:val="single" w:sz="4" w:space="0" w:color="auto"/>
            </w:tcBorders>
            <w:hideMark/>
          </w:tcPr>
          <w:p w14:paraId="46305D03" w14:textId="77777777" w:rsidR="00F93C48" w:rsidRPr="00F93C48" w:rsidRDefault="00F93C48" w:rsidP="00331777">
            <w:pPr>
              <w:suppressAutoHyphens/>
              <w:rPr>
                <w:sz w:val="24"/>
                <w:szCs w:val="24"/>
              </w:rPr>
            </w:pPr>
            <w:r>
              <w:rPr>
                <w:sz w:val="24"/>
                <w:szCs w:val="24"/>
              </w:rPr>
              <w:t>Аренда</w:t>
            </w:r>
            <w:r w:rsidRPr="00F93C48">
              <w:rPr>
                <w:sz w:val="24"/>
                <w:szCs w:val="24"/>
              </w:rPr>
              <w:t xml:space="preserve"> 1</w:t>
            </w:r>
            <w:r w:rsidRPr="00D2060C">
              <w:rPr>
                <w:sz w:val="24"/>
                <w:szCs w:val="24"/>
              </w:rPr>
              <w:t xml:space="preserve">00 </w:t>
            </w:r>
            <w:r w:rsidRPr="00D2060C">
              <w:rPr>
                <w:sz w:val="24"/>
                <w:szCs w:val="24"/>
                <w:lang w:val="en-US"/>
              </w:rPr>
              <w:t>Gb</w:t>
            </w:r>
            <w:r w:rsidRPr="00F93C48">
              <w:rPr>
                <w:sz w:val="24"/>
                <w:szCs w:val="24"/>
              </w:rPr>
              <w:t xml:space="preserve"> </w:t>
            </w:r>
            <w:r w:rsidRPr="00D2060C">
              <w:rPr>
                <w:sz w:val="24"/>
                <w:szCs w:val="24"/>
                <w:lang w:val="en-US"/>
              </w:rPr>
              <w:t>HDD</w:t>
            </w:r>
            <w:r w:rsidRPr="00F93C48">
              <w:rPr>
                <w:sz w:val="24"/>
                <w:szCs w:val="24"/>
              </w:rPr>
              <w:t xml:space="preserve"> (</w:t>
            </w:r>
            <w:r w:rsidRPr="00D2060C">
              <w:rPr>
                <w:sz w:val="24"/>
                <w:szCs w:val="24"/>
                <w:lang w:val="en-US"/>
              </w:rPr>
              <w:t>SATA</w:t>
            </w:r>
            <w:r w:rsidRPr="00F93C48">
              <w:rPr>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486D1FAB" w14:textId="630E50A1" w:rsidR="00F93C48" w:rsidRPr="00D2060C" w:rsidRDefault="00F93C48" w:rsidP="00331777">
            <w:pPr>
              <w:suppressAutoHyphens/>
              <w:rPr>
                <w:sz w:val="24"/>
                <w:szCs w:val="24"/>
              </w:rPr>
            </w:pPr>
          </w:p>
        </w:tc>
      </w:tr>
      <w:tr w:rsidR="00F93C48" w:rsidRPr="00D2060C" w14:paraId="279D3BEF" w14:textId="77777777" w:rsidTr="00F93C48">
        <w:tc>
          <w:tcPr>
            <w:tcW w:w="673" w:type="dxa"/>
            <w:tcBorders>
              <w:top w:val="single" w:sz="4" w:space="0" w:color="auto"/>
              <w:left w:val="single" w:sz="4" w:space="0" w:color="auto"/>
              <w:bottom w:val="single" w:sz="4" w:space="0" w:color="auto"/>
              <w:right w:val="single" w:sz="4" w:space="0" w:color="auto"/>
            </w:tcBorders>
            <w:hideMark/>
          </w:tcPr>
          <w:p w14:paraId="615B539B" w14:textId="77777777" w:rsidR="00F93C48" w:rsidRPr="00D2060C" w:rsidRDefault="00F93C48" w:rsidP="00331777">
            <w:pPr>
              <w:suppressAutoHyphens/>
              <w:rPr>
                <w:sz w:val="24"/>
                <w:szCs w:val="24"/>
              </w:rPr>
            </w:pPr>
            <w:r w:rsidRPr="00D2060C">
              <w:rPr>
                <w:sz w:val="24"/>
                <w:szCs w:val="24"/>
              </w:rPr>
              <w:t>4.</w:t>
            </w:r>
          </w:p>
        </w:tc>
        <w:tc>
          <w:tcPr>
            <w:tcW w:w="5559" w:type="dxa"/>
            <w:tcBorders>
              <w:top w:val="single" w:sz="4" w:space="0" w:color="auto"/>
              <w:left w:val="single" w:sz="4" w:space="0" w:color="auto"/>
              <w:bottom w:val="single" w:sz="4" w:space="0" w:color="auto"/>
              <w:right w:val="single" w:sz="4" w:space="0" w:color="auto"/>
            </w:tcBorders>
            <w:hideMark/>
          </w:tcPr>
          <w:p w14:paraId="07A355FA" w14:textId="77777777" w:rsidR="00F93C48" w:rsidRPr="00D2060C" w:rsidRDefault="00F93C48" w:rsidP="00331777">
            <w:pPr>
              <w:suppressAutoHyphens/>
              <w:rPr>
                <w:sz w:val="24"/>
                <w:szCs w:val="24"/>
                <w:lang w:val="en-US"/>
              </w:rPr>
            </w:pPr>
            <w:r>
              <w:rPr>
                <w:sz w:val="24"/>
                <w:szCs w:val="24"/>
              </w:rPr>
              <w:t>Аренда</w:t>
            </w:r>
            <w:r w:rsidRPr="00D2060C">
              <w:rPr>
                <w:sz w:val="24"/>
                <w:szCs w:val="24"/>
                <w:lang w:val="en-US"/>
              </w:rPr>
              <w:t xml:space="preserve"> 1</w:t>
            </w:r>
            <w:r w:rsidRPr="00D2060C">
              <w:rPr>
                <w:sz w:val="24"/>
                <w:szCs w:val="24"/>
              </w:rPr>
              <w:t xml:space="preserve">00 </w:t>
            </w:r>
            <w:r w:rsidRPr="00D2060C">
              <w:rPr>
                <w:sz w:val="24"/>
                <w:szCs w:val="24"/>
                <w:lang w:val="en-US"/>
              </w:rPr>
              <w:t>Gb HDD (SAS)</w:t>
            </w:r>
          </w:p>
        </w:tc>
        <w:tc>
          <w:tcPr>
            <w:tcW w:w="3119" w:type="dxa"/>
            <w:tcBorders>
              <w:top w:val="single" w:sz="4" w:space="0" w:color="auto"/>
              <w:left w:val="single" w:sz="4" w:space="0" w:color="auto"/>
              <w:bottom w:val="single" w:sz="4" w:space="0" w:color="auto"/>
              <w:right w:val="single" w:sz="4" w:space="0" w:color="auto"/>
            </w:tcBorders>
          </w:tcPr>
          <w:p w14:paraId="2026042E" w14:textId="37380C5A" w:rsidR="00F93C48" w:rsidRPr="00D2060C" w:rsidRDefault="00F93C48" w:rsidP="00331777">
            <w:pPr>
              <w:suppressAutoHyphens/>
              <w:rPr>
                <w:sz w:val="24"/>
                <w:szCs w:val="24"/>
              </w:rPr>
            </w:pPr>
          </w:p>
        </w:tc>
      </w:tr>
      <w:tr w:rsidR="00F93C48" w:rsidRPr="00D2060C" w14:paraId="3EFC11AF" w14:textId="77777777" w:rsidTr="00F93C48">
        <w:tc>
          <w:tcPr>
            <w:tcW w:w="673" w:type="dxa"/>
            <w:tcBorders>
              <w:top w:val="single" w:sz="4" w:space="0" w:color="auto"/>
              <w:left w:val="single" w:sz="4" w:space="0" w:color="auto"/>
              <w:bottom w:val="single" w:sz="4" w:space="0" w:color="auto"/>
              <w:right w:val="single" w:sz="4" w:space="0" w:color="auto"/>
            </w:tcBorders>
          </w:tcPr>
          <w:p w14:paraId="561110F8" w14:textId="77777777" w:rsidR="00F93C48" w:rsidRPr="00D2060C" w:rsidRDefault="00F93C48" w:rsidP="00331777">
            <w:pPr>
              <w:suppressAutoHyphens/>
              <w:rPr>
                <w:sz w:val="24"/>
                <w:szCs w:val="24"/>
              </w:rPr>
            </w:pPr>
            <w:r w:rsidRPr="00D2060C">
              <w:rPr>
                <w:sz w:val="24"/>
                <w:szCs w:val="24"/>
              </w:rPr>
              <w:t>5.</w:t>
            </w:r>
          </w:p>
        </w:tc>
        <w:tc>
          <w:tcPr>
            <w:tcW w:w="5559" w:type="dxa"/>
            <w:tcBorders>
              <w:top w:val="single" w:sz="4" w:space="0" w:color="auto"/>
              <w:left w:val="single" w:sz="4" w:space="0" w:color="auto"/>
              <w:bottom w:val="single" w:sz="4" w:space="0" w:color="auto"/>
              <w:right w:val="single" w:sz="4" w:space="0" w:color="auto"/>
            </w:tcBorders>
          </w:tcPr>
          <w:p w14:paraId="67C4EF6E" w14:textId="77777777" w:rsidR="00F93C48" w:rsidRPr="00D2060C" w:rsidRDefault="00F93C48" w:rsidP="00331777">
            <w:pPr>
              <w:suppressAutoHyphens/>
              <w:rPr>
                <w:sz w:val="24"/>
                <w:szCs w:val="24"/>
                <w:lang w:val="en-US"/>
              </w:rPr>
            </w:pPr>
            <w:r>
              <w:rPr>
                <w:sz w:val="24"/>
                <w:szCs w:val="24"/>
              </w:rPr>
              <w:t>Аренда</w:t>
            </w:r>
            <w:r w:rsidRPr="00D2060C">
              <w:rPr>
                <w:sz w:val="24"/>
                <w:szCs w:val="24"/>
                <w:lang w:val="en-US"/>
              </w:rPr>
              <w:t xml:space="preserve"> 1</w:t>
            </w:r>
            <w:r w:rsidRPr="00D2060C">
              <w:rPr>
                <w:sz w:val="24"/>
                <w:szCs w:val="24"/>
              </w:rPr>
              <w:t xml:space="preserve">00 </w:t>
            </w:r>
            <w:r w:rsidRPr="00D2060C">
              <w:rPr>
                <w:sz w:val="24"/>
                <w:szCs w:val="24"/>
                <w:lang w:val="en-US"/>
              </w:rPr>
              <w:t>Gb HDD (SSD)</w:t>
            </w:r>
          </w:p>
        </w:tc>
        <w:tc>
          <w:tcPr>
            <w:tcW w:w="3119" w:type="dxa"/>
            <w:tcBorders>
              <w:top w:val="single" w:sz="4" w:space="0" w:color="auto"/>
              <w:left w:val="single" w:sz="4" w:space="0" w:color="auto"/>
              <w:bottom w:val="single" w:sz="4" w:space="0" w:color="auto"/>
              <w:right w:val="single" w:sz="4" w:space="0" w:color="auto"/>
            </w:tcBorders>
          </w:tcPr>
          <w:p w14:paraId="09223A0A" w14:textId="7C3EA6B1" w:rsidR="00F93C48" w:rsidRPr="00D2060C" w:rsidRDefault="00F93C48" w:rsidP="00331777">
            <w:pPr>
              <w:suppressAutoHyphens/>
              <w:rPr>
                <w:sz w:val="24"/>
                <w:szCs w:val="24"/>
              </w:rPr>
            </w:pPr>
          </w:p>
        </w:tc>
      </w:tr>
      <w:tr w:rsidR="00F93C48" w:rsidRPr="00D2060C" w14:paraId="488622F2" w14:textId="77777777" w:rsidTr="00F93C48">
        <w:tc>
          <w:tcPr>
            <w:tcW w:w="673" w:type="dxa"/>
            <w:tcBorders>
              <w:top w:val="single" w:sz="4" w:space="0" w:color="auto"/>
              <w:left w:val="single" w:sz="4" w:space="0" w:color="auto"/>
              <w:bottom w:val="single" w:sz="4" w:space="0" w:color="auto"/>
              <w:right w:val="single" w:sz="4" w:space="0" w:color="auto"/>
            </w:tcBorders>
            <w:hideMark/>
          </w:tcPr>
          <w:p w14:paraId="673F3E3D" w14:textId="77777777" w:rsidR="00F93C48" w:rsidRPr="00D2060C" w:rsidRDefault="00F93C48" w:rsidP="00331777">
            <w:pPr>
              <w:suppressAutoHyphens/>
              <w:rPr>
                <w:sz w:val="24"/>
                <w:szCs w:val="24"/>
              </w:rPr>
            </w:pPr>
            <w:r>
              <w:rPr>
                <w:sz w:val="24"/>
                <w:szCs w:val="24"/>
              </w:rPr>
              <w:t>6</w:t>
            </w:r>
            <w:r w:rsidRPr="00D2060C">
              <w:rPr>
                <w:sz w:val="24"/>
                <w:szCs w:val="24"/>
              </w:rPr>
              <w:t>.</w:t>
            </w:r>
          </w:p>
        </w:tc>
        <w:tc>
          <w:tcPr>
            <w:tcW w:w="5559" w:type="dxa"/>
            <w:tcBorders>
              <w:top w:val="single" w:sz="4" w:space="0" w:color="auto"/>
              <w:left w:val="single" w:sz="4" w:space="0" w:color="auto"/>
              <w:bottom w:val="single" w:sz="4" w:space="0" w:color="auto"/>
              <w:right w:val="single" w:sz="4" w:space="0" w:color="auto"/>
            </w:tcBorders>
            <w:hideMark/>
          </w:tcPr>
          <w:p w14:paraId="0043A366" w14:textId="77777777" w:rsidR="00F93C48" w:rsidRPr="00D2060C" w:rsidRDefault="00F93C48" w:rsidP="00331777">
            <w:pPr>
              <w:suppressAutoHyphens/>
              <w:rPr>
                <w:sz w:val="24"/>
                <w:szCs w:val="24"/>
              </w:rPr>
            </w:pPr>
            <w:r>
              <w:rPr>
                <w:sz w:val="24"/>
                <w:szCs w:val="24"/>
              </w:rPr>
              <w:t>Стоимость резервного копирования</w:t>
            </w:r>
            <w:r w:rsidRPr="00D2060C">
              <w:rPr>
                <w:sz w:val="24"/>
                <w:szCs w:val="24"/>
              </w:rPr>
              <w:t xml:space="preserve"> с глубиной хранения - неделя (7 ежедневных копий), за 1 GB общего объема </w:t>
            </w:r>
            <w:r>
              <w:rPr>
                <w:sz w:val="24"/>
                <w:szCs w:val="24"/>
              </w:rPr>
              <w:t>виртуальных машин</w:t>
            </w:r>
          </w:p>
        </w:tc>
        <w:tc>
          <w:tcPr>
            <w:tcW w:w="3119" w:type="dxa"/>
            <w:tcBorders>
              <w:top w:val="single" w:sz="4" w:space="0" w:color="auto"/>
              <w:left w:val="single" w:sz="4" w:space="0" w:color="auto"/>
              <w:bottom w:val="single" w:sz="4" w:space="0" w:color="auto"/>
              <w:right w:val="single" w:sz="4" w:space="0" w:color="auto"/>
            </w:tcBorders>
          </w:tcPr>
          <w:p w14:paraId="3DE02F7C" w14:textId="0A8DD7E1" w:rsidR="00F93C48" w:rsidRPr="00D2060C" w:rsidRDefault="00F93C48" w:rsidP="00331777">
            <w:pPr>
              <w:suppressAutoHyphens/>
              <w:rPr>
                <w:sz w:val="24"/>
                <w:szCs w:val="24"/>
              </w:rPr>
            </w:pPr>
          </w:p>
        </w:tc>
      </w:tr>
      <w:tr w:rsidR="00F93C48" w:rsidRPr="00D2060C" w14:paraId="209F13C1" w14:textId="77777777" w:rsidTr="00F93C48">
        <w:tc>
          <w:tcPr>
            <w:tcW w:w="673" w:type="dxa"/>
            <w:tcBorders>
              <w:top w:val="single" w:sz="4" w:space="0" w:color="auto"/>
              <w:left w:val="single" w:sz="4" w:space="0" w:color="auto"/>
              <w:bottom w:val="single" w:sz="4" w:space="0" w:color="auto"/>
              <w:right w:val="single" w:sz="4" w:space="0" w:color="auto"/>
            </w:tcBorders>
          </w:tcPr>
          <w:p w14:paraId="5CF7797A" w14:textId="77777777" w:rsidR="00F93C48" w:rsidRPr="00D2060C" w:rsidRDefault="00F93C48" w:rsidP="00331777">
            <w:pPr>
              <w:suppressAutoHyphens/>
              <w:rPr>
                <w:sz w:val="24"/>
                <w:szCs w:val="24"/>
              </w:rPr>
            </w:pPr>
            <w:r>
              <w:rPr>
                <w:sz w:val="24"/>
                <w:szCs w:val="24"/>
              </w:rPr>
              <w:t>7</w:t>
            </w:r>
            <w:r w:rsidRPr="00D2060C">
              <w:rPr>
                <w:sz w:val="24"/>
                <w:szCs w:val="24"/>
              </w:rPr>
              <w:t>.</w:t>
            </w:r>
          </w:p>
        </w:tc>
        <w:tc>
          <w:tcPr>
            <w:tcW w:w="5559" w:type="dxa"/>
            <w:tcBorders>
              <w:top w:val="single" w:sz="4" w:space="0" w:color="auto"/>
              <w:left w:val="single" w:sz="4" w:space="0" w:color="auto"/>
              <w:bottom w:val="single" w:sz="4" w:space="0" w:color="auto"/>
              <w:right w:val="single" w:sz="4" w:space="0" w:color="auto"/>
            </w:tcBorders>
          </w:tcPr>
          <w:p w14:paraId="1CFC15D0" w14:textId="77777777" w:rsidR="00F93C48" w:rsidRPr="00D2060C" w:rsidRDefault="00F93C48" w:rsidP="00331777">
            <w:pPr>
              <w:suppressAutoHyphens/>
              <w:rPr>
                <w:sz w:val="24"/>
                <w:szCs w:val="24"/>
              </w:rPr>
            </w:pPr>
            <w:r w:rsidRPr="00D2060C">
              <w:rPr>
                <w:sz w:val="24"/>
                <w:szCs w:val="24"/>
              </w:rPr>
              <w:t xml:space="preserve">Выделенный, резервированный (два разных провайдера) канал Интернет 100Mbps </w:t>
            </w:r>
          </w:p>
        </w:tc>
        <w:tc>
          <w:tcPr>
            <w:tcW w:w="3119" w:type="dxa"/>
            <w:tcBorders>
              <w:top w:val="single" w:sz="4" w:space="0" w:color="auto"/>
              <w:left w:val="single" w:sz="4" w:space="0" w:color="auto"/>
              <w:bottom w:val="single" w:sz="4" w:space="0" w:color="auto"/>
              <w:right w:val="single" w:sz="4" w:space="0" w:color="auto"/>
            </w:tcBorders>
          </w:tcPr>
          <w:p w14:paraId="0DDD93E6" w14:textId="7E9F84B6" w:rsidR="00F93C48" w:rsidRPr="00D2060C" w:rsidRDefault="00F93C48" w:rsidP="00331777">
            <w:pPr>
              <w:suppressAutoHyphens/>
              <w:rPr>
                <w:sz w:val="24"/>
                <w:szCs w:val="24"/>
              </w:rPr>
            </w:pPr>
          </w:p>
        </w:tc>
      </w:tr>
      <w:tr w:rsidR="00F93C48" w14:paraId="29D8C4DA" w14:textId="77777777" w:rsidTr="00F93C48">
        <w:tc>
          <w:tcPr>
            <w:tcW w:w="673" w:type="dxa"/>
            <w:tcBorders>
              <w:top w:val="single" w:sz="4" w:space="0" w:color="auto"/>
              <w:left w:val="single" w:sz="4" w:space="0" w:color="auto"/>
              <w:bottom w:val="single" w:sz="4" w:space="0" w:color="auto"/>
              <w:right w:val="single" w:sz="4" w:space="0" w:color="auto"/>
            </w:tcBorders>
          </w:tcPr>
          <w:p w14:paraId="11C59188" w14:textId="77777777" w:rsidR="00F93C48" w:rsidRPr="00D2060C" w:rsidRDefault="00F93C48" w:rsidP="00331777">
            <w:pPr>
              <w:suppressAutoHyphens/>
              <w:rPr>
                <w:sz w:val="24"/>
                <w:szCs w:val="24"/>
              </w:rPr>
            </w:pPr>
            <w:r>
              <w:rPr>
                <w:sz w:val="24"/>
                <w:szCs w:val="24"/>
              </w:rPr>
              <w:t>8.</w:t>
            </w:r>
          </w:p>
        </w:tc>
        <w:tc>
          <w:tcPr>
            <w:tcW w:w="5559" w:type="dxa"/>
            <w:tcBorders>
              <w:top w:val="single" w:sz="4" w:space="0" w:color="auto"/>
              <w:left w:val="single" w:sz="4" w:space="0" w:color="auto"/>
              <w:bottom w:val="single" w:sz="4" w:space="0" w:color="auto"/>
              <w:right w:val="single" w:sz="4" w:space="0" w:color="auto"/>
            </w:tcBorders>
          </w:tcPr>
          <w:p w14:paraId="636CCDA5" w14:textId="77777777" w:rsidR="00F93C48" w:rsidRPr="00D2060C" w:rsidRDefault="00F93C48" w:rsidP="00331777">
            <w:pPr>
              <w:suppressAutoHyphens/>
              <w:rPr>
                <w:sz w:val="24"/>
                <w:szCs w:val="24"/>
              </w:rPr>
            </w:pPr>
            <w:r>
              <w:rPr>
                <w:sz w:val="24"/>
                <w:szCs w:val="24"/>
              </w:rPr>
              <w:t>Защита</w:t>
            </w:r>
            <w:r w:rsidRPr="00305AE6">
              <w:rPr>
                <w:sz w:val="24"/>
                <w:szCs w:val="24"/>
              </w:rPr>
              <w:t xml:space="preserve"> от </w:t>
            </w:r>
            <w:r w:rsidRPr="00305AE6">
              <w:rPr>
                <w:sz w:val="24"/>
                <w:szCs w:val="24"/>
                <w:lang w:val="en-US"/>
              </w:rPr>
              <w:t>DDOS</w:t>
            </w:r>
            <w:r w:rsidRPr="00305AE6">
              <w:rPr>
                <w:sz w:val="24"/>
                <w:szCs w:val="24"/>
              </w:rPr>
              <w:t>-атак</w:t>
            </w:r>
          </w:p>
        </w:tc>
        <w:tc>
          <w:tcPr>
            <w:tcW w:w="3119" w:type="dxa"/>
            <w:tcBorders>
              <w:top w:val="single" w:sz="4" w:space="0" w:color="auto"/>
              <w:left w:val="single" w:sz="4" w:space="0" w:color="auto"/>
              <w:bottom w:val="single" w:sz="4" w:space="0" w:color="auto"/>
              <w:right w:val="single" w:sz="4" w:space="0" w:color="auto"/>
            </w:tcBorders>
          </w:tcPr>
          <w:p w14:paraId="601A1878" w14:textId="48B3403D" w:rsidR="00F93C48" w:rsidRPr="00D2060C" w:rsidRDefault="00F93C48" w:rsidP="00331777">
            <w:pPr>
              <w:suppressAutoHyphens/>
              <w:rPr>
                <w:sz w:val="24"/>
                <w:szCs w:val="24"/>
              </w:rPr>
            </w:pPr>
          </w:p>
        </w:tc>
      </w:tr>
      <w:tr w:rsidR="00F93C48" w:rsidRPr="00013954" w14:paraId="5DD8BBB5" w14:textId="77777777" w:rsidTr="00F93C48">
        <w:tc>
          <w:tcPr>
            <w:tcW w:w="673" w:type="dxa"/>
            <w:tcBorders>
              <w:top w:val="single" w:sz="4" w:space="0" w:color="auto"/>
              <w:left w:val="single" w:sz="4" w:space="0" w:color="auto"/>
              <w:bottom w:val="single" w:sz="4" w:space="0" w:color="auto"/>
              <w:right w:val="single" w:sz="4" w:space="0" w:color="auto"/>
            </w:tcBorders>
          </w:tcPr>
          <w:p w14:paraId="7C049B22" w14:textId="77777777" w:rsidR="00F93C48" w:rsidRPr="00D2060C" w:rsidRDefault="00F93C48" w:rsidP="00331777">
            <w:pPr>
              <w:suppressAutoHyphens/>
              <w:rPr>
                <w:sz w:val="24"/>
                <w:szCs w:val="24"/>
              </w:rPr>
            </w:pPr>
            <w:r>
              <w:rPr>
                <w:sz w:val="24"/>
                <w:szCs w:val="24"/>
              </w:rPr>
              <w:t>9</w:t>
            </w:r>
            <w:r w:rsidRPr="00D2060C">
              <w:rPr>
                <w:sz w:val="24"/>
                <w:szCs w:val="24"/>
              </w:rPr>
              <w:t>.</w:t>
            </w:r>
          </w:p>
        </w:tc>
        <w:tc>
          <w:tcPr>
            <w:tcW w:w="5559" w:type="dxa"/>
            <w:tcBorders>
              <w:top w:val="single" w:sz="4" w:space="0" w:color="auto"/>
              <w:left w:val="single" w:sz="4" w:space="0" w:color="auto"/>
              <w:bottom w:val="single" w:sz="4" w:space="0" w:color="auto"/>
              <w:right w:val="single" w:sz="4" w:space="0" w:color="auto"/>
            </w:tcBorders>
          </w:tcPr>
          <w:p w14:paraId="57C0738B" w14:textId="77777777" w:rsidR="00F93C48" w:rsidRPr="00D2060C" w:rsidRDefault="00F93C48" w:rsidP="00331777">
            <w:pPr>
              <w:suppressAutoHyphens/>
              <w:rPr>
                <w:sz w:val="24"/>
                <w:szCs w:val="24"/>
              </w:rPr>
            </w:pPr>
            <w:r w:rsidRPr="00D2060C">
              <w:rPr>
                <w:sz w:val="24"/>
                <w:szCs w:val="24"/>
              </w:rPr>
              <w:t>Администрирование инфраструктуры</w:t>
            </w:r>
          </w:p>
        </w:tc>
        <w:tc>
          <w:tcPr>
            <w:tcW w:w="3119" w:type="dxa"/>
            <w:tcBorders>
              <w:top w:val="single" w:sz="4" w:space="0" w:color="auto"/>
              <w:left w:val="single" w:sz="4" w:space="0" w:color="auto"/>
              <w:bottom w:val="single" w:sz="4" w:space="0" w:color="auto"/>
              <w:right w:val="single" w:sz="4" w:space="0" w:color="auto"/>
            </w:tcBorders>
          </w:tcPr>
          <w:p w14:paraId="0D1D6FA5" w14:textId="1FB44365" w:rsidR="00F93C48" w:rsidRPr="00D2060C" w:rsidRDefault="00F93C48" w:rsidP="00331777">
            <w:pPr>
              <w:suppressAutoHyphens/>
              <w:rPr>
                <w:sz w:val="24"/>
                <w:szCs w:val="24"/>
              </w:rPr>
            </w:pPr>
          </w:p>
        </w:tc>
      </w:tr>
    </w:tbl>
    <w:p w14:paraId="029A7D73" w14:textId="1EC15B89" w:rsidR="00195DD0" w:rsidRPr="00E50AE5" w:rsidRDefault="00E50AE5" w:rsidP="00E50AE5">
      <w:pPr>
        <w:spacing w:before="120"/>
        <w:rPr>
          <w:sz w:val="24"/>
          <w:szCs w:val="24"/>
        </w:rPr>
      </w:pPr>
      <w:r w:rsidRPr="00E50AE5">
        <w:rPr>
          <w:sz w:val="24"/>
          <w:szCs w:val="24"/>
        </w:rPr>
        <w:t xml:space="preserve">2. </w:t>
      </w:r>
      <w:r w:rsidR="00F93C48" w:rsidRPr="00E50AE5">
        <w:rPr>
          <w:sz w:val="24"/>
          <w:szCs w:val="24"/>
        </w:rPr>
        <w:t xml:space="preserve"> </w:t>
      </w:r>
      <w:r w:rsidR="00195DD0" w:rsidRPr="00E50AE5">
        <w:rPr>
          <w:i/>
          <w:sz w:val="24"/>
          <w:szCs w:val="24"/>
        </w:rPr>
        <w:t xml:space="preserve">(Участник </w:t>
      </w:r>
      <w:r>
        <w:rPr>
          <w:i/>
          <w:sz w:val="24"/>
          <w:szCs w:val="24"/>
        </w:rPr>
        <w:t xml:space="preserve">процедуры закупки </w:t>
      </w:r>
      <w:r w:rsidR="00195DD0" w:rsidRPr="00E50AE5">
        <w:rPr>
          <w:i/>
          <w:sz w:val="24"/>
          <w:szCs w:val="24"/>
        </w:rPr>
        <w:t xml:space="preserve">предоставляет проект </w:t>
      </w:r>
      <w:r w:rsidR="00195DD0" w:rsidRPr="00E50AE5">
        <w:rPr>
          <w:i/>
          <w:sz w:val="24"/>
          <w:szCs w:val="24"/>
          <w:lang w:val="en-US"/>
        </w:rPr>
        <w:t>SLA</w:t>
      </w:r>
      <w:r w:rsidR="00195DD0" w:rsidRPr="00E50AE5">
        <w:rPr>
          <w:i/>
          <w:sz w:val="24"/>
          <w:szCs w:val="24"/>
        </w:rPr>
        <w:t xml:space="preserve"> на предлагаемые услуги)</w:t>
      </w:r>
      <w:r>
        <w:rPr>
          <w:i/>
          <w:sz w:val="24"/>
          <w:szCs w:val="24"/>
        </w:rPr>
        <w:t>.</w:t>
      </w:r>
    </w:p>
    <w:p w14:paraId="68127F1B" w14:textId="77777777" w:rsidR="006D49CD" w:rsidRDefault="006D49CD" w:rsidP="006D49CD">
      <w:pPr>
        <w:rPr>
          <w:szCs w:val="24"/>
        </w:rPr>
      </w:pPr>
    </w:p>
    <w:p w14:paraId="70AB6460" w14:textId="77777777" w:rsidR="00E50AE5" w:rsidRDefault="00E50AE5" w:rsidP="006D49CD">
      <w:pPr>
        <w:rPr>
          <w:szCs w:val="24"/>
        </w:rPr>
      </w:pPr>
    </w:p>
    <w:p w14:paraId="7A36AE15" w14:textId="77777777" w:rsidR="00E50AE5" w:rsidRPr="00D1665E" w:rsidRDefault="00E50AE5"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1" w:name="_ФОРМА_2._Форма"/>
      <w:bookmarkEnd w:id="91"/>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4385A8F2"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1B8474E8"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5215705D"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2B1A7A3"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FBD0D3C"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163AC6DE"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363E7C7E"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6FC0104E"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06A4B5A7"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7FA4609A"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2A48F900"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69"/>
    <w:bookmarkEnd w:id="70"/>
    <w:bookmarkEnd w:id="71"/>
    <w:bookmarkEnd w:id="72"/>
    <w:bookmarkEnd w:id="73"/>
    <w:bookmarkEnd w:id="74"/>
    <w:bookmarkEnd w:id="75"/>
    <w:bookmarkEnd w:id="76"/>
    <w:bookmarkEnd w:id="77"/>
    <w:bookmarkEnd w:id="78"/>
    <w:bookmarkEnd w:id="79"/>
    <w:bookmarkEnd w:id="80"/>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2" w:name="_ФОРМА_3._ОПИСЬ"/>
      <w:bookmarkEnd w:id="92"/>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17538E4F"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76EC2CDD"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58EEB78"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05D161A9"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E50AE5">
        <w:rPr>
          <w:b/>
          <w:sz w:val="24"/>
        </w:rPr>
        <w:t>ОКАЗАНИЯ УСЛУГ</w:t>
      </w:r>
      <w:r w:rsidR="00CA1A41">
        <w:rPr>
          <w:b/>
          <w:sz w:val="24"/>
        </w:rPr>
        <w:t>,</w:t>
      </w:r>
      <w:r w:rsidR="00E50AE5">
        <w:rPr>
          <w:b/>
          <w:sz w:val="24"/>
        </w:rPr>
        <w:t xml:space="preserve"> АНАЛОГИЧНЫХ ПРЕДМЕТУ ДОГ</w:t>
      </w:r>
      <w:r w:rsidR="00CA1A41">
        <w:rPr>
          <w:b/>
          <w:sz w:val="24"/>
        </w:rPr>
        <w:t>О</w:t>
      </w:r>
      <w:r w:rsidR="00E50AE5">
        <w:rPr>
          <w:b/>
          <w:sz w:val="24"/>
        </w:rPr>
        <w:t>ВОРА (ПО ОБЪЕМУ, ПО ХАРАКТЕРУ УСЛУГ, ПО СТОИОМСТИ) ЗА ПЕРИОД С 2014 ПО 2016 ГГ.</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6B41CBD6"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22B740E8"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740D70F2" w14:textId="45DA3491" w:rsidR="00BD3935" w:rsidRDefault="00CA1A41" w:rsidP="00CA1A41">
      <w:pPr>
        <w:keepNext/>
        <w:spacing w:after="60"/>
        <w:outlineLvl w:val="1"/>
        <w:rPr>
          <w:sz w:val="22"/>
          <w:szCs w:val="22"/>
        </w:rPr>
        <w:sectPr w:rsidR="00BD3935" w:rsidSect="000415DC">
          <w:headerReference w:type="default" r:id="rId23"/>
          <w:pgSz w:w="11907" w:h="16840" w:code="9"/>
          <w:pgMar w:top="851" w:right="851" w:bottom="851" w:left="1276" w:header="720" w:footer="403" w:gutter="0"/>
          <w:cols w:space="720"/>
          <w:noEndnote/>
        </w:sectPr>
      </w:pPr>
      <w:r>
        <w:rPr>
          <w:sz w:val="22"/>
          <w:szCs w:val="22"/>
        </w:rPr>
        <w:t xml:space="preserve"> </w:t>
      </w:r>
    </w:p>
    <w:p w14:paraId="616D2EB2" w14:textId="582531AE" w:rsidR="00BD3935" w:rsidRPr="00D23DB8" w:rsidRDefault="00BD3935" w:rsidP="00BD3935">
      <w:pPr>
        <w:suppressAutoHyphens/>
        <w:spacing w:after="120"/>
        <w:jc w:val="center"/>
        <w:rPr>
          <w:b/>
          <w:sz w:val="24"/>
        </w:rPr>
      </w:pPr>
      <w:r w:rsidRPr="00D23DB8">
        <w:rPr>
          <w:b/>
          <w:sz w:val="24"/>
        </w:rPr>
        <w:lastRenderedPageBreak/>
        <w:t xml:space="preserve">ФОРМА </w:t>
      </w:r>
      <w:r w:rsidR="00CA1A41">
        <w:rPr>
          <w:b/>
          <w:sz w:val="24"/>
        </w:rPr>
        <w:t>5</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6C659E">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5B5C8195" w:rsidR="00BD3935" w:rsidRPr="00666497" w:rsidRDefault="00BD3935" w:rsidP="006C659E">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6C659E">
            <w:pPr>
              <w:ind w:left="567" w:hanging="533"/>
              <w:jc w:val="center"/>
              <w:rPr>
                <w:sz w:val="24"/>
                <w:szCs w:val="24"/>
              </w:rPr>
            </w:pPr>
            <w:r w:rsidRPr="00666497">
              <w:rPr>
                <w:sz w:val="24"/>
                <w:szCs w:val="24"/>
              </w:rPr>
              <w:t>Наименование</w:t>
            </w:r>
          </w:p>
          <w:p w14:paraId="1B720CED" w14:textId="77777777" w:rsidR="00BD3935" w:rsidRPr="00666497" w:rsidRDefault="00BD3935" w:rsidP="006C659E">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6C659E">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6C659E">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6C659E">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6C659E">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6C659E">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6C659E">
            <w:pPr>
              <w:ind w:left="103"/>
              <w:jc w:val="center"/>
              <w:rPr>
                <w:sz w:val="24"/>
                <w:szCs w:val="24"/>
              </w:rPr>
            </w:pPr>
            <w:r w:rsidRPr="00666497">
              <w:rPr>
                <w:sz w:val="24"/>
                <w:szCs w:val="24"/>
              </w:rPr>
              <w:t>Примечание</w:t>
            </w:r>
          </w:p>
        </w:tc>
      </w:tr>
      <w:tr w:rsidR="00BD3935" w:rsidRPr="00D23DB8" w14:paraId="11097005"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6C659E">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6C659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6C659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6C659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6C659E">
            <w:pPr>
              <w:tabs>
                <w:tab w:val="left" w:pos="640"/>
              </w:tabs>
              <w:ind w:left="-85" w:right="-85"/>
              <w:rPr>
                <w:sz w:val="22"/>
                <w:szCs w:val="24"/>
                <w:lang w:val="en-US" w:eastAsia="en-US"/>
              </w:rPr>
            </w:pPr>
          </w:p>
        </w:tc>
      </w:tr>
      <w:tr w:rsidR="00BD3935" w:rsidRPr="00D23DB8" w14:paraId="0F0774BA"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6C659E">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6C659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6C659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6C659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6C659E">
            <w:pPr>
              <w:tabs>
                <w:tab w:val="left" w:pos="640"/>
              </w:tabs>
              <w:ind w:left="-85" w:right="-85"/>
              <w:rPr>
                <w:sz w:val="22"/>
                <w:szCs w:val="24"/>
                <w:lang w:val="en-US" w:eastAsia="en-US"/>
              </w:rPr>
            </w:pPr>
          </w:p>
        </w:tc>
      </w:tr>
      <w:tr w:rsidR="00BD3935" w:rsidRPr="00D23DB8" w14:paraId="4420534F"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6C659E">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6C659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6C659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6C659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6C659E">
            <w:pPr>
              <w:tabs>
                <w:tab w:val="left" w:pos="640"/>
              </w:tabs>
              <w:ind w:left="-85" w:right="-85"/>
              <w:rPr>
                <w:sz w:val="22"/>
                <w:szCs w:val="24"/>
                <w:lang w:val="en-US" w:eastAsia="en-US"/>
              </w:rPr>
            </w:pPr>
          </w:p>
        </w:tc>
      </w:tr>
      <w:tr w:rsidR="00BD3935" w:rsidRPr="00D23DB8" w14:paraId="620ED7EA"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6C659E">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6C659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6C659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6C659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6C659E">
            <w:pPr>
              <w:tabs>
                <w:tab w:val="left" w:pos="640"/>
              </w:tabs>
              <w:ind w:left="-85" w:right="-85"/>
              <w:rPr>
                <w:sz w:val="22"/>
                <w:szCs w:val="24"/>
                <w:lang w:val="en-US" w:eastAsia="en-US"/>
              </w:rPr>
            </w:pPr>
          </w:p>
        </w:tc>
      </w:tr>
      <w:tr w:rsidR="00BD3935" w:rsidRPr="00D23DB8" w14:paraId="4BE73DA4" w14:textId="77777777" w:rsidTr="006C659E">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6C659E">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6C659E">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6C659E">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6C659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6C659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6C659E">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6C659E">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04C6D816" w:rsidR="00BD3935" w:rsidRPr="00D23DB8" w:rsidRDefault="00BD3935" w:rsidP="006C659E">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6C659E">
          <w:pgSz w:w="16840" w:h="11907" w:orient="landscape" w:code="9"/>
          <w:pgMar w:top="851" w:right="851" w:bottom="1276" w:left="851"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09763BF2" w:rsidR="00BD3935" w:rsidRPr="00C57763" w:rsidRDefault="00BD3935" w:rsidP="006C659E">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6C659E">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6C659E">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6C659E">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6C659E">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6C659E">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6C659E">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6C659E">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6C659E">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6C659E">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6C659E">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6C659E">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3E6024F2" w:rsidR="00BD3935" w:rsidRPr="00C57763" w:rsidRDefault="00BD3935" w:rsidP="006C659E">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5F4A3E12" w14:textId="77777777" w:rsidR="00E1739A" w:rsidRDefault="00E1739A" w:rsidP="00E1739A">
      <w:pPr>
        <w:jc w:val="center"/>
        <w:rPr>
          <w:b/>
        </w:rPr>
      </w:pPr>
    </w:p>
    <w:p w14:paraId="28C682BD" w14:textId="14F6E8B6" w:rsidR="00E1739A" w:rsidRPr="008C40C0" w:rsidRDefault="00E1739A" w:rsidP="00E1739A">
      <w:pPr>
        <w:jc w:val="center"/>
        <w:rPr>
          <w:b/>
        </w:rPr>
      </w:pPr>
      <w:r w:rsidRPr="008C40C0">
        <w:rPr>
          <w:b/>
        </w:rPr>
        <w:t>ДОГОВОР ОКАЗАНИЯ УСЛУГ №_____</w:t>
      </w:r>
    </w:p>
    <w:p w14:paraId="62924395" w14:textId="77777777" w:rsidR="00E1739A" w:rsidRPr="008C40C0" w:rsidRDefault="00E1739A" w:rsidP="00E1739A"/>
    <w:p w14:paraId="20378A71" w14:textId="77777777" w:rsidR="00E1739A" w:rsidRPr="008C40C0" w:rsidRDefault="00E1739A" w:rsidP="00E1739A"/>
    <w:p w14:paraId="0DC6C654" w14:textId="3E3C1BF8" w:rsidR="00E1739A" w:rsidRPr="008C40C0" w:rsidRDefault="00E1739A" w:rsidP="00E1739A">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1DB33D9D" w14:textId="77777777" w:rsidR="00E1739A" w:rsidRDefault="00E1739A" w:rsidP="00E1739A">
      <w:pPr>
        <w:tabs>
          <w:tab w:val="left" w:pos="7594"/>
        </w:tabs>
      </w:pPr>
    </w:p>
    <w:p w14:paraId="12079082" w14:textId="77777777" w:rsidR="00C7397A" w:rsidRPr="00F11492" w:rsidRDefault="00C7397A" w:rsidP="00C7397A">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Административного директора </w:t>
      </w:r>
      <w:r>
        <w:rPr>
          <w:color w:val="000000"/>
          <w:sz w:val="24"/>
          <w:szCs w:val="24"/>
        </w:rPr>
        <w:t>Сорокина Сергея Викторовича</w:t>
      </w:r>
      <w:r w:rsidRPr="00F11492">
        <w:rPr>
          <w:color w:val="000000"/>
          <w:sz w:val="24"/>
          <w:szCs w:val="24"/>
        </w:rPr>
        <w:t>, действующе</w:t>
      </w:r>
      <w:r>
        <w:rPr>
          <w:color w:val="000000"/>
          <w:sz w:val="24"/>
          <w:szCs w:val="24"/>
        </w:rPr>
        <w:t>го на основании доверенности № 02/Д от 20.02.2016</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473F8CDD" w14:textId="77777777" w:rsidR="00C7397A" w:rsidRPr="00F11492" w:rsidRDefault="00C7397A" w:rsidP="00C7397A">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6C0BD89E" w14:textId="77777777" w:rsidR="00C7397A" w:rsidRPr="00F11492" w:rsidRDefault="00C7397A" w:rsidP="00C7397A">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1D82198A" w14:textId="77777777" w:rsidR="00C7397A" w:rsidRPr="00F11492" w:rsidRDefault="00C7397A" w:rsidP="00C7397A">
      <w:pPr>
        <w:tabs>
          <w:tab w:val="left" w:pos="2644"/>
        </w:tabs>
        <w:jc w:val="both"/>
        <w:rPr>
          <w:sz w:val="24"/>
          <w:szCs w:val="24"/>
        </w:rPr>
      </w:pPr>
    </w:p>
    <w:p w14:paraId="231A8B71" w14:textId="77777777" w:rsidR="00C7397A" w:rsidRPr="00E62D5C" w:rsidRDefault="00C7397A" w:rsidP="00C7397A">
      <w:pPr>
        <w:spacing w:before="120" w:after="120"/>
        <w:ind w:firstLine="567"/>
        <w:jc w:val="center"/>
        <w:rPr>
          <w:b/>
          <w:bCs/>
          <w:color w:val="000000"/>
          <w:sz w:val="24"/>
          <w:szCs w:val="24"/>
        </w:rPr>
      </w:pPr>
      <w:r w:rsidRPr="00E62D5C">
        <w:rPr>
          <w:b/>
          <w:bCs/>
          <w:color w:val="000000"/>
          <w:sz w:val="24"/>
          <w:szCs w:val="24"/>
        </w:rPr>
        <w:t>1.</w:t>
      </w:r>
      <w:r w:rsidRPr="00E62D5C">
        <w:rPr>
          <w:bCs/>
          <w:iCs/>
          <w:color w:val="000000"/>
          <w:sz w:val="24"/>
          <w:szCs w:val="24"/>
        </w:rPr>
        <w:t xml:space="preserve"> </w:t>
      </w:r>
      <w:r w:rsidRPr="00E62D5C">
        <w:rPr>
          <w:b/>
          <w:bCs/>
          <w:color w:val="000000"/>
          <w:sz w:val="24"/>
          <w:szCs w:val="24"/>
        </w:rPr>
        <w:t>ПРЕДМЕТ ДОГОВОРА</w:t>
      </w:r>
    </w:p>
    <w:p w14:paraId="4C642C64" w14:textId="77777777" w:rsidR="00C7397A" w:rsidRPr="00E62D5C" w:rsidRDefault="00C7397A" w:rsidP="00C7397A">
      <w:pPr>
        <w:ind w:firstLine="567"/>
        <w:jc w:val="both"/>
        <w:rPr>
          <w:sz w:val="24"/>
          <w:szCs w:val="24"/>
        </w:rPr>
      </w:pPr>
      <w:r w:rsidRPr="00E62D5C">
        <w:rPr>
          <w:sz w:val="24"/>
          <w:szCs w:val="24"/>
        </w:rPr>
        <w:t xml:space="preserve">1.1. </w:t>
      </w:r>
      <w:r w:rsidRPr="00055332">
        <w:rPr>
          <w:sz w:val="24"/>
          <w:szCs w:val="24"/>
        </w:rPr>
        <w:t xml:space="preserve">В соответствии с Договором Заказчик поручает и оплачивает, а Исполнитель принимает на себя обязательства по оказанию услуги </w:t>
      </w:r>
      <w:r>
        <w:rPr>
          <w:sz w:val="24"/>
          <w:szCs w:val="24"/>
        </w:rPr>
        <w:t xml:space="preserve">предоставления инфраструктуры для размещения информационной системы Заказчика </w:t>
      </w:r>
      <w:r w:rsidRPr="00055332">
        <w:rPr>
          <w:sz w:val="24"/>
          <w:szCs w:val="24"/>
        </w:rPr>
        <w:t xml:space="preserve"> (далее - «Услуга»)</w:t>
      </w:r>
      <w:r w:rsidRPr="00E62D5C">
        <w:rPr>
          <w:sz w:val="24"/>
          <w:szCs w:val="24"/>
        </w:rPr>
        <w:t>.</w:t>
      </w:r>
    </w:p>
    <w:p w14:paraId="3A07D6F7" w14:textId="5BB9CDEB" w:rsidR="00C7397A" w:rsidRPr="00E62D5C" w:rsidRDefault="00C7397A" w:rsidP="00C7397A">
      <w:pPr>
        <w:ind w:firstLine="567"/>
        <w:jc w:val="both"/>
        <w:rPr>
          <w:sz w:val="24"/>
          <w:szCs w:val="24"/>
        </w:rPr>
      </w:pPr>
      <w:r w:rsidRPr="00E62D5C">
        <w:rPr>
          <w:sz w:val="24"/>
          <w:szCs w:val="24"/>
        </w:rPr>
        <w:t xml:space="preserve">1.2. </w:t>
      </w:r>
      <w:r w:rsidRPr="00055332">
        <w:rPr>
          <w:sz w:val="24"/>
          <w:szCs w:val="24"/>
        </w:rPr>
        <w:t xml:space="preserve">Содержание предоставляемой Услуги определяется </w:t>
      </w:r>
      <w:r w:rsidR="00A03571">
        <w:rPr>
          <w:sz w:val="24"/>
          <w:szCs w:val="24"/>
        </w:rPr>
        <w:t>Приложение № 1 к Договору</w:t>
      </w:r>
      <w:r>
        <w:rPr>
          <w:sz w:val="24"/>
          <w:szCs w:val="24"/>
        </w:rPr>
        <w:t>.</w:t>
      </w:r>
    </w:p>
    <w:p w14:paraId="59CE8504" w14:textId="77777777" w:rsidR="00C7397A" w:rsidRPr="00E62D5C" w:rsidRDefault="00C7397A" w:rsidP="00C7397A">
      <w:pPr>
        <w:ind w:firstLine="567"/>
        <w:jc w:val="both"/>
        <w:rPr>
          <w:sz w:val="24"/>
          <w:szCs w:val="24"/>
        </w:rPr>
      </w:pPr>
      <w:r w:rsidRPr="00E62D5C">
        <w:rPr>
          <w:sz w:val="24"/>
          <w:szCs w:val="24"/>
        </w:rPr>
        <w:t xml:space="preserve">1.3. </w:t>
      </w:r>
      <w:r w:rsidRPr="00055332">
        <w:rPr>
          <w:bCs/>
          <w:sz w:val="24"/>
          <w:szCs w:val="24"/>
        </w:rPr>
        <w:t>Услугу по Договору Исполнитель оказывает своими силами, используя находящуюся в его распоряжении специализированную технику, оборудование и приборы, а также знания и опыт своих специалистов</w:t>
      </w:r>
      <w:r w:rsidRPr="00E62D5C">
        <w:rPr>
          <w:sz w:val="24"/>
          <w:szCs w:val="24"/>
        </w:rPr>
        <w:t xml:space="preserve">. </w:t>
      </w:r>
    </w:p>
    <w:p w14:paraId="62D1C8A3" w14:textId="6DCC99CE" w:rsidR="00C7397A" w:rsidRPr="00E62D5C" w:rsidRDefault="00C7397A" w:rsidP="00C7397A">
      <w:pPr>
        <w:ind w:firstLine="567"/>
        <w:jc w:val="both"/>
        <w:rPr>
          <w:bCs/>
          <w:iCs/>
          <w:sz w:val="24"/>
          <w:szCs w:val="24"/>
        </w:rPr>
      </w:pPr>
      <w:r w:rsidRPr="00E62D5C">
        <w:rPr>
          <w:bCs/>
          <w:iCs/>
          <w:sz w:val="24"/>
          <w:szCs w:val="24"/>
        </w:rPr>
        <w:t>1.</w:t>
      </w:r>
      <w:r>
        <w:rPr>
          <w:bCs/>
          <w:iCs/>
          <w:sz w:val="24"/>
          <w:szCs w:val="24"/>
        </w:rPr>
        <w:t xml:space="preserve">4. Срок оказания Услуги: с </w:t>
      </w:r>
      <w:r w:rsidR="00480B5E">
        <w:rPr>
          <w:bCs/>
          <w:iCs/>
          <w:sz w:val="24"/>
          <w:szCs w:val="24"/>
        </w:rPr>
        <w:t>________</w:t>
      </w:r>
      <w:r>
        <w:rPr>
          <w:bCs/>
          <w:iCs/>
          <w:sz w:val="24"/>
          <w:szCs w:val="24"/>
        </w:rPr>
        <w:t xml:space="preserve"> г. по </w:t>
      </w:r>
      <w:r w:rsidR="00480B5E">
        <w:rPr>
          <w:bCs/>
          <w:iCs/>
          <w:sz w:val="24"/>
          <w:szCs w:val="24"/>
        </w:rPr>
        <w:t>__________</w:t>
      </w:r>
      <w:r>
        <w:rPr>
          <w:bCs/>
          <w:iCs/>
          <w:sz w:val="24"/>
          <w:szCs w:val="24"/>
        </w:rPr>
        <w:t xml:space="preserve"> г.</w:t>
      </w:r>
      <w:r w:rsidRPr="00055332">
        <w:rPr>
          <w:bCs/>
          <w:iCs/>
          <w:sz w:val="24"/>
          <w:szCs w:val="24"/>
        </w:rPr>
        <w:t xml:space="preserve"> Порядок оказания Услуги определяется в соответствии с Соглашением об уровне услуг (Приложение № 1 к Договору)</w:t>
      </w:r>
      <w:r w:rsidRPr="00E62D5C">
        <w:rPr>
          <w:bCs/>
          <w:iCs/>
          <w:sz w:val="24"/>
          <w:szCs w:val="24"/>
        </w:rPr>
        <w:t>.</w:t>
      </w:r>
    </w:p>
    <w:p w14:paraId="250AFB6B" w14:textId="77777777" w:rsidR="00C7397A" w:rsidRPr="00E62D5C" w:rsidRDefault="00C7397A" w:rsidP="00C7397A">
      <w:pPr>
        <w:spacing w:before="120" w:after="120"/>
        <w:ind w:firstLine="567"/>
        <w:jc w:val="center"/>
        <w:rPr>
          <w:sz w:val="24"/>
          <w:szCs w:val="24"/>
        </w:rPr>
      </w:pPr>
    </w:p>
    <w:p w14:paraId="315C086C" w14:textId="77777777" w:rsidR="00C7397A" w:rsidRPr="00E75A0A" w:rsidRDefault="00C7397A" w:rsidP="00C7397A">
      <w:pPr>
        <w:pStyle w:val="afff2"/>
        <w:shd w:val="clear" w:color="auto" w:fill="FFFFFF"/>
        <w:suppressAutoHyphens/>
        <w:spacing w:after="60"/>
        <w:ind w:left="1080"/>
        <w:jc w:val="center"/>
        <w:rPr>
          <w:b/>
          <w:bCs/>
          <w:color w:val="000000"/>
          <w:spacing w:val="2"/>
          <w:sz w:val="24"/>
          <w:szCs w:val="24"/>
          <w:lang w:eastAsia="zh-CN"/>
        </w:rPr>
      </w:pPr>
      <w:r>
        <w:rPr>
          <w:b/>
          <w:bCs/>
          <w:color w:val="000000"/>
          <w:spacing w:val="2"/>
          <w:sz w:val="24"/>
          <w:szCs w:val="24"/>
          <w:lang w:eastAsia="zh-CN"/>
        </w:rPr>
        <w:t xml:space="preserve">2. </w:t>
      </w:r>
      <w:r w:rsidRPr="00E75A0A">
        <w:rPr>
          <w:b/>
          <w:bCs/>
          <w:color w:val="000000"/>
          <w:spacing w:val="2"/>
          <w:sz w:val="24"/>
          <w:szCs w:val="24"/>
          <w:lang w:eastAsia="zh-CN"/>
        </w:rPr>
        <w:t>ПРАВА И ОБЯЗАННОСТИ СТОРОН</w:t>
      </w:r>
    </w:p>
    <w:p w14:paraId="32BBD4D4" w14:textId="77777777" w:rsidR="00C7397A" w:rsidRPr="00331FB8" w:rsidRDefault="00C7397A" w:rsidP="00C7397A">
      <w:pPr>
        <w:numPr>
          <w:ilvl w:val="1"/>
          <w:numId w:val="11"/>
        </w:numPr>
        <w:shd w:val="clear" w:color="auto" w:fill="FFFFFF"/>
        <w:tabs>
          <w:tab w:val="num" w:pos="0"/>
          <w:tab w:val="left" w:pos="1134"/>
        </w:tabs>
        <w:suppressAutoHyphens/>
        <w:ind w:firstLine="567"/>
        <w:jc w:val="both"/>
        <w:rPr>
          <w:sz w:val="24"/>
          <w:szCs w:val="24"/>
          <w:lang w:eastAsia="zh-CN"/>
        </w:rPr>
      </w:pPr>
      <w:r>
        <w:rPr>
          <w:b/>
          <w:sz w:val="24"/>
          <w:szCs w:val="24"/>
          <w:lang w:eastAsia="zh-CN"/>
        </w:rPr>
        <w:t xml:space="preserve">2.1. </w:t>
      </w:r>
      <w:r w:rsidRPr="00331FB8">
        <w:rPr>
          <w:b/>
          <w:sz w:val="24"/>
          <w:szCs w:val="24"/>
          <w:lang w:eastAsia="zh-CN"/>
        </w:rPr>
        <w:t>Заказчик вправе:</w:t>
      </w:r>
    </w:p>
    <w:p w14:paraId="6AE08854" w14:textId="77777777" w:rsidR="00C7397A" w:rsidRPr="00331FB8" w:rsidRDefault="00C7397A" w:rsidP="00C7397A">
      <w:pPr>
        <w:numPr>
          <w:ilvl w:val="2"/>
          <w:numId w:val="11"/>
        </w:numPr>
        <w:tabs>
          <w:tab w:val="num" w:pos="0"/>
        </w:tabs>
        <w:suppressAutoHyphens/>
        <w:ind w:firstLine="567"/>
        <w:jc w:val="both"/>
        <w:rPr>
          <w:sz w:val="24"/>
          <w:szCs w:val="24"/>
          <w:lang w:eastAsia="zh-CN"/>
        </w:rPr>
      </w:pPr>
      <w:r>
        <w:rPr>
          <w:sz w:val="24"/>
          <w:szCs w:val="24"/>
          <w:lang w:eastAsia="zh-CN"/>
        </w:rPr>
        <w:t xml:space="preserve">2.1.1. </w:t>
      </w:r>
      <w:r w:rsidRPr="00331FB8">
        <w:rPr>
          <w:sz w:val="24"/>
          <w:szCs w:val="24"/>
          <w:lang w:eastAsia="zh-CN"/>
        </w:rPr>
        <w:t>В случае полного или частичного невыполнения/ненадлежащего исполнения условий Договора по вине Исполнителя требовать у него соответствующего возмещения.</w:t>
      </w:r>
    </w:p>
    <w:p w14:paraId="42DAEB03" w14:textId="77777777" w:rsidR="00C7397A" w:rsidRPr="00331FB8" w:rsidRDefault="00C7397A" w:rsidP="00C7397A">
      <w:pPr>
        <w:numPr>
          <w:ilvl w:val="2"/>
          <w:numId w:val="11"/>
        </w:numPr>
        <w:tabs>
          <w:tab w:val="num" w:pos="0"/>
        </w:tabs>
        <w:suppressAutoHyphens/>
        <w:ind w:firstLine="567"/>
        <w:jc w:val="both"/>
        <w:rPr>
          <w:sz w:val="24"/>
          <w:szCs w:val="24"/>
          <w:lang w:eastAsia="zh-CN"/>
        </w:rPr>
      </w:pPr>
      <w:r>
        <w:rPr>
          <w:sz w:val="24"/>
          <w:szCs w:val="24"/>
          <w:lang w:eastAsia="zh-CN"/>
        </w:rPr>
        <w:t xml:space="preserve">2.1.2. </w:t>
      </w:r>
      <w:r w:rsidRPr="00331FB8">
        <w:rPr>
          <w:sz w:val="24"/>
          <w:szCs w:val="24"/>
          <w:lang w:eastAsia="zh-CN"/>
        </w:rPr>
        <w:t>В любое время осуществлять контроль и надзор за ходом и качеством оказываемой Услуги, соблюдением сроков ее оказания.</w:t>
      </w:r>
    </w:p>
    <w:p w14:paraId="6376AC87" w14:textId="77777777" w:rsidR="00C7397A" w:rsidRPr="00331FB8" w:rsidRDefault="00C7397A" w:rsidP="00C7397A">
      <w:pPr>
        <w:numPr>
          <w:ilvl w:val="2"/>
          <w:numId w:val="11"/>
        </w:numPr>
        <w:tabs>
          <w:tab w:val="num" w:pos="0"/>
        </w:tabs>
        <w:suppressAutoHyphens/>
        <w:ind w:firstLine="567"/>
        <w:jc w:val="both"/>
        <w:rPr>
          <w:b/>
          <w:sz w:val="24"/>
          <w:szCs w:val="24"/>
          <w:lang w:eastAsia="zh-CN"/>
        </w:rPr>
      </w:pPr>
      <w:r>
        <w:rPr>
          <w:sz w:val="24"/>
          <w:szCs w:val="24"/>
          <w:lang w:eastAsia="zh-CN"/>
        </w:rPr>
        <w:t xml:space="preserve">2.1.3. </w:t>
      </w:r>
      <w:r w:rsidRPr="00331FB8">
        <w:rPr>
          <w:sz w:val="24"/>
          <w:szCs w:val="24"/>
          <w:lang w:eastAsia="zh-CN"/>
        </w:rPr>
        <w:t>В течение срока действия Договора обосновано требовать замены специалистов Исполнителя, непосредственно осуществляющих оказание Услуги по Договору.</w:t>
      </w:r>
    </w:p>
    <w:p w14:paraId="5AC59A19" w14:textId="77777777" w:rsidR="00C7397A" w:rsidRPr="00331FB8" w:rsidRDefault="00C7397A" w:rsidP="00C7397A">
      <w:pPr>
        <w:numPr>
          <w:ilvl w:val="1"/>
          <w:numId w:val="11"/>
        </w:numPr>
        <w:shd w:val="clear" w:color="auto" w:fill="FFFFFF"/>
        <w:tabs>
          <w:tab w:val="num" w:pos="0"/>
          <w:tab w:val="left" w:pos="1134"/>
        </w:tabs>
        <w:suppressAutoHyphens/>
        <w:ind w:firstLine="567"/>
        <w:jc w:val="both"/>
        <w:rPr>
          <w:sz w:val="24"/>
          <w:szCs w:val="24"/>
          <w:lang w:eastAsia="zh-CN"/>
        </w:rPr>
      </w:pPr>
      <w:r>
        <w:rPr>
          <w:b/>
          <w:sz w:val="24"/>
          <w:szCs w:val="24"/>
          <w:lang w:eastAsia="zh-CN"/>
        </w:rPr>
        <w:t xml:space="preserve">2.2. </w:t>
      </w:r>
      <w:r w:rsidRPr="00331FB8">
        <w:rPr>
          <w:b/>
          <w:sz w:val="24"/>
          <w:szCs w:val="24"/>
          <w:lang w:eastAsia="zh-CN"/>
        </w:rPr>
        <w:t>Заказчик обязан:</w:t>
      </w:r>
    </w:p>
    <w:p w14:paraId="69B58FDD" w14:textId="77777777" w:rsidR="00C7397A" w:rsidRPr="00331FB8" w:rsidRDefault="00C7397A" w:rsidP="00C7397A">
      <w:pPr>
        <w:numPr>
          <w:ilvl w:val="2"/>
          <w:numId w:val="11"/>
        </w:numPr>
        <w:tabs>
          <w:tab w:val="num" w:pos="0"/>
        </w:tabs>
        <w:suppressAutoHyphens/>
        <w:ind w:firstLine="567"/>
        <w:jc w:val="both"/>
        <w:rPr>
          <w:sz w:val="24"/>
          <w:szCs w:val="24"/>
          <w:lang w:eastAsia="zh-CN"/>
        </w:rPr>
      </w:pPr>
      <w:r>
        <w:rPr>
          <w:sz w:val="24"/>
          <w:szCs w:val="24"/>
          <w:lang w:eastAsia="zh-CN"/>
        </w:rPr>
        <w:t xml:space="preserve">2.2.1. </w:t>
      </w:r>
      <w:r w:rsidRPr="00331FB8">
        <w:rPr>
          <w:sz w:val="24"/>
          <w:szCs w:val="24"/>
          <w:lang w:eastAsia="zh-CN"/>
        </w:rPr>
        <w:t>Предоставить Исполнителю информацию, необходимую для оказания Услуг по Договору.</w:t>
      </w:r>
    </w:p>
    <w:p w14:paraId="755D08DE" w14:textId="77777777" w:rsidR="00C7397A" w:rsidRPr="00331FB8" w:rsidRDefault="00C7397A" w:rsidP="00C7397A">
      <w:pPr>
        <w:numPr>
          <w:ilvl w:val="2"/>
          <w:numId w:val="11"/>
        </w:numPr>
        <w:tabs>
          <w:tab w:val="num" w:pos="0"/>
        </w:tabs>
        <w:suppressAutoHyphens/>
        <w:ind w:firstLine="567"/>
        <w:jc w:val="both"/>
        <w:rPr>
          <w:sz w:val="24"/>
          <w:szCs w:val="24"/>
          <w:lang w:eastAsia="zh-CN"/>
        </w:rPr>
      </w:pPr>
      <w:r>
        <w:rPr>
          <w:sz w:val="24"/>
          <w:szCs w:val="24"/>
          <w:lang w:eastAsia="zh-CN"/>
        </w:rPr>
        <w:t xml:space="preserve">2.2.2. </w:t>
      </w:r>
      <w:r w:rsidRPr="00331FB8">
        <w:rPr>
          <w:sz w:val="24"/>
          <w:szCs w:val="24"/>
          <w:lang w:eastAsia="zh-CN"/>
        </w:rPr>
        <w:t>Организовать приемку Услуг и оплатить обусловленную Договором стоимость Услуг в размере и сроки, предусмотренные Договором.</w:t>
      </w:r>
    </w:p>
    <w:p w14:paraId="0D2A28F5" w14:textId="77777777" w:rsidR="00C7397A" w:rsidRPr="00331FB8" w:rsidRDefault="00C7397A" w:rsidP="00C7397A">
      <w:pPr>
        <w:numPr>
          <w:ilvl w:val="2"/>
          <w:numId w:val="11"/>
        </w:numPr>
        <w:tabs>
          <w:tab w:val="num" w:pos="0"/>
        </w:tabs>
        <w:suppressAutoHyphens/>
        <w:ind w:firstLine="567"/>
        <w:jc w:val="both"/>
        <w:rPr>
          <w:sz w:val="24"/>
          <w:szCs w:val="24"/>
          <w:lang w:eastAsia="zh-CN"/>
        </w:rPr>
      </w:pPr>
      <w:r>
        <w:rPr>
          <w:sz w:val="24"/>
          <w:szCs w:val="24"/>
          <w:lang w:eastAsia="zh-CN"/>
        </w:rPr>
        <w:t xml:space="preserve">2.2.3. </w:t>
      </w:r>
      <w:r w:rsidRPr="00331FB8">
        <w:rPr>
          <w:sz w:val="24"/>
          <w:szCs w:val="24"/>
          <w:lang w:eastAsia="zh-CN"/>
        </w:rPr>
        <w:t>При необходимости предоставлять по письменному запросу Исполнителя информацию и документы, наличие которых необходимо Исполнителю для выполнения Договора.</w:t>
      </w:r>
    </w:p>
    <w:p w14:paraId="2571FFAB" w14:textId="77777777" w:rsidR="00C7397A" w:rsidRPr="00331FB8" w:rsidRDefault="00C7397A" w:rsidP="00C7397A">
      <w:pPr>
        <w:numPr>
          <w:ilvl w:val="1"/>
          <w:numId w:val="11"/>
        </w:numPr>
        <w:shd w:val="clear" w:color="auto" w:fill="FFFFFF"/>
        <w:tabs>
          <w:tab w:val="num" w:pos="0"/>
          <w:tab w:val="left" w:pos="1134"/>
        </w:tabs>
        <w:suppressAutoHyphens/>
        <w:ind w:firstLine="567"/>
        <w:jc w:val="both"/>
        <w:rPr>
          <w:sz w:val="24"/>
          <w:szCs w:val="24"/>
          <w:lang w:eastAsia="zh-CN"/>
        </w:rPr>
      </w:pPr>
      <w:r>
        <w:rPr>
          <w:b/>
          <w:sz w:val="24"/>
          <w:szCs w:val="24"/>
          <w:lang w:eastAsia="zh-CN"/>
        </w:rPr>
        <w:t xml:space="preserve">2.3. </w:t>
      </w:r>
      <w:r w:rsidRPr="00331FB8">
        <w:rPr>
          <w:b/>
          <w:sz w:val="24"/>
          <w:szCs w:val="24"/>
          <w:lang w:eastAsia="zh-CN"/>
        </w:rPr>
        <w:t>Исполнитель вправе:</w:t>
      </w:r>
    </w:p>
    <w:p w14:paraId="216A1399" w14:textId="77777777" w:rsidR="00C7397A" w:rsidRPr="00331FB8" w:rsidRDefault="00C7397A" w:rsidP="00C7397A">
      <w:pPr>
        <w:numPr>
          <w:ilvl w:val="2"/>
          <w:numId w:val="11"/>
        </w:numPr>
        <w:tabs>
          <w:tab w:val="num" w:pos="0"/>
        </w:tabs>
        <w:suppressAutoHyphens/>
        <w:ind w:firstLine="567"/>
        <w:jc w:val="both"/>
        <w:rPr>
          <w:sz w:val="24"/>
          <w:szCs w:val="24"/>
          <w:lang w:eastAsia="zh-CN"/>
        </w:rPr>
      </w:pPr>
      <w:r>
        <w:rPr>
          <w:sz w:val="24"/>
          <w:szCs w:val="24"/>
          <w:lang w:eastAsia="zh-CN"/>
        </w:rPr>
        <w:t xml:space="preserve">2.3.1. </w:t>
      </w:r>
      <w:r w:rsidRPr="00331FB8">
        <w:rPr>
          <w:sz w:val="24"/>
          <w:szCs w:val="24"/>
          <w:lang w:eastAsia="zh-CN"/>
        </w:rPr>
        <w:t>Запрашивать и получать в установленном порядке у Заказчика информацию для оказания Услуг.</w:t>
      </w:r>
    </w:p>
    <w:p w14:paraId="7D7E8B34" w14:textId="77777777" w:rsidR="00C7397A" w:rsidRPr="00331FB8" w:rsidRDefault="00C7397A" w:rsidP="00C7397A">
      <w:pPr>
        <w:numPr>
          <w:ilvl w:val="2"/>
          <w:numId w:val="11"/>
        </w:numPr>
        <w:tabs>
          <w:tab w:val="num" w:pos="0"/>
        </w:tabs>
        <w:suppressAutoHyphens/>
        <w:ind w:firstLine="567"/>
        <w:jc w:val="both"/>
        <w:rPr>
          <w:sz w:val="24"/>
          <w:szCs w:val="24"/>
          <w:lang w:eastAsia="zh-CN"/>
        </w:rPr>
      </w:pPr>
      <w:r>
        <w:rPr>
          <w:sz w:val="24"/>
          <w:szCs w:val="24"/>
          <w:lang w:eastAsia="zh-CN"/>
        </w:rPr>
        <w:t xml:space="preserve">2.3.2. </w:t>
      </w:r>
      <w:r w:rsidRPr="00331FB8">
        <w:rPr>
          <w:sz w:val="24"/>
          <w:szCs w:val="24"/>
          <w:lang w:eastAsia="zh-CN"/>
        </w:rPr>
        <w:t>Требовать оплаты оказанных и принятых Заказчиком Услуг</w:t>
      </w:r>
      <w:r>
        <w:rPr>
          <w:sz w:val="24"/>
          <w:szCs w:val="24"/>
          <w:lang w:eastAsia="zh-CN"/>
        </w:rPr>
        <w:t>.</w:t>
      </w:r>
    </w:p>
    <w:p w14:paraId="7AAF33B0" w14:textId="77777777" w:rsidR="00C7397A" w:rsidRPr="00331FB8" w:rsidRDefault="00C7397A" w:rsidP="00C7397A">
      <w:pPr>
        <w:numPr>
          <w:ilvl w:val="1"/>
          <w:numId w:val="11"/>
        </w:numPr>
        <w:shd w:val="clear" w:color="auto" w:fill="FFFFFF"/>
        <w:tabs>
          <w:tab w:val="num" w:pos="0"/>
          <w:tab w:val="left" w:pos="1134"/>
        </w:tabs>
        <w:suppressAutoHyphens/>
        <w:ind w:firstLine="567"/>
        <w:jc w:val="both"/>
        <w:rPr>
          <w:sz w:val="24"/>
          <w:szCs w:val="24"/>
          <w:lang w:eastAsia="zh-CN"/>
        </w:rPr>
      </w:pPr>
      <w:r>
        <w:rPr>
          <w:b/>
          <w:sz w:val="24"/>
          <w:szCs w:val="24"/>
          <w:lang w:eastAsia="zh-CN"/>
        </w:rPr>
        <w:t xml:space="preserve">2.4. </w:t>
      </w:r>
      <w:r w:rsidRPr="00331FB8">
        <w:rPr>
          <w:b/>
          <w:sz w:val="24"/>
          <w:szCs w:val="24"/>
          <w:lang w:eastAsia="zh-CN"/>
        </w:rPr>
        <w:t>Исполнитель обязан:</w:t>
      </w:r>
    </w:p>
    <w:p w14:paraId="2E5ED30F" w14:textId="2FEF4F4A" w:rsidR="00C7397A" w:rsidRPr="00331FB8" w:rsidRDefault="00C7397A" w:rsidP="00C7397A">
      <w:pPr>
        <w:widowControl w:val="0"/>
        <w:numPr>
          <w:ilvl w:val="0"/>
          <w:numId w:val="28"/>
        </w:numPr>
        <w:suppressAutoHyphens/>
        <w:autoSpaceDE w:val="0"/>
        <w:ind w:left="0" w:firstLine="567"/>
        <w:jc w:val="both"/>
        <w:rPr>
          <w:sz w:val="24"/>
          <w:szCs w:val="24"/>
          <w:lang w:eastAsia="zh-CN"/>
        </w:rPr>
      </w:pPr>
      <w:r w:rsidRPr="00331FB8">
        <w:rPr>
          <w:sz w:val="24"/>
          <w:szCs w:val="24"/>
          <w:lang w:eastAsia="zh-CN"/>
        </w:rPr>
        <w:t xml:space="preserve">Оказывать Услуги в объеме и сроки и в точном соответствии с условиями, предусмотренными Договором и </w:t>
      </w:r>
      <w:r w:rsidR="00A03571">
        <w:rPr>
          <w:sz w:val="24"/>
          <w:szCs w:val="24"/>
          <w:lang w:eastAsia="zh-CN"/>
        </w:rPr>
        <w:t>Приложение № 1 к Договору</w:t>
      </w:r>
      <w:r w:rsidRPr="00331FB8">
        <w:rPr>
          <w:sz w:val="24"/>
          <w:szCs w:val="24"/>
          <w:lang w:eastAsia="zh-CN"/>
        </w:rPr>
        <w:t>.</w:t>
      </w:r>
    </w:p>
    <w:p w14:paraId="06D3C47D" w14:textId="77777777" w:rsidR="00C7397A" w:rsidRPr="00331FB8" w:rsidRDefault="00C7397A" w:rsidP="00C7397A">
      <w:pPr>
        <w:widowControl w:val="0"/>
        <w:numPr>
          <w:ilvl w:val="0"/>
          <w:numId w:val="28"/>
        </w:numPr>
        <w:suppressAutoHyphens/>
        <w:autoSpaceDE w:val="0"/>
        <w:ind w:left="0" w:firstLine="567"/>
        <w:jc w:val="both"/>
        <w:rPr>
          <w:sz w:val="24"/>
          <w:szCs w:val="24"/>
          <w:lang w:eastAsia="zh-CN"/>
        </w:rPr>
      </w:pPr>
      <w:r w:rsidRPr="00331FB8">
        <w:rPr>
          <w:sz w:val="24"/>
          <w:szCs w:val="24"/>
          <w:lang w:eastAsia="zh-CN"/>
        </w:rPr>
        <w:t xml:space="preserve">Назначить в двухдневный срок с момента подписания Договора представителей Исполнителя, ответственных за оказание Услуг по Договору, официально известив об этом </w:t>
      </w:r>
      <w:r w:rsidRPr="00331FB8">
        <w:rPr>
          <w:sz w:val="24"/>
          <w:szCs w:val="24"/>
          <w:lang w:eastAsia="zh-CN"/>
        </w:rPr>
        <w:lastRenderedPageBreak/>
        <w:t>Заказчика в письменном виде с указанием представленных им полномочий.</w:t>
      </w:r>
    </w:p>
    <w:p w14:paraId="0525A151" w14:textId="77777777" w:rsidR="00C7397A" w:rsidRPr="00331FB8" w:rsidRDefault="00C7397A" w:rsidP="00C7397A">
      <w:pPr>
        <w:widowControl w:val="0"/>
        <w:numPr>
          <w:ilvl w:val="0"/>
          <w:numId w:val="28"/>
        </w:numPr>
        <w:suppressAutoHyphens/>
        <w:autoSpaceDE w:val="0"/>
        <w:ind w:left="0" w:firstLine="567"/>
        <w:jc w:val="both"/>
        <w:rPr>
          <w:sz w:val="24"/>
          <w:szCs w:val="24"/>
          <w:lang w:eastAsia="zh-CN"/>
        </w:rPr>
      </w:pPr>
      <w:r w:rsidRPr="00331FB8">
        <w:rPr>
          <w:sz w:val="24"/>
          <w:szCs w:val="24"/>
          <w:lang w:eastAsia="zh-CN"/>
        </w:rPr>
        <w:t>Не позднее 1 (одного) рабочего дня с момента получения письменного запроса предоставлять Заказчику информацию, касающуюся оказания Услуг по Договору, и принимать к исполнению предложения и учитывать указания Заказчика по оказанию Услуг.</w:t>
      </w:r>
    </w:p>
    <w:p w14:paraId="0FAA52DB" w14:textId="7D8C25DD" w:rsidR="00C7397A" w:rsidRPr="00331FB8" w:rsidRDefault="00C7397A" w:rsidP="00C7397A">
      <w:pPr>
        <w:widowControl w:val="0"/>
        <w:numPr>
          <w:ilvl w:val="0"/>
          <w:numId w:val="28"/>
        </w:numPr>
        <w:suppressAutoHyphens/>
        <w:autoSpaceDE w:val="0"/>
        <w:ind w:left="0" w:firstLine="567"/>
        <w:jc w:val="both"/>
        <w:rPr>
          <w:sz w:val="24"/>
          <w:szCs w:val="24"/>
          <w:lang w:eastAsia="zh-CN"/>
        </w:rPr>
      </w:pPr>
      <w:r w:rsidRPr="00331FB8">
        <w:rPr>
          <w:sz w:val="24"/>
          <w:szCs w:val="24"/>
          <w:lang w:eastAsia="zh-CN"/>
        </w:rPr>
        <w:t xml:space="preserve">Привлекать к непосредственному осуществлению оказания Услуг, предусмотренных Договором и </w:t>
      </w:r>
      <w:r w:rsidR="00A03571">
        <w:rPr>
          <w:sz w:val="24"/>
          <w:szCs w:val="24"/>
          <w:lang w:eastAsia="zh-CN"/>
        </w:rPr>
        <w:t>Приложение № 1 к Договору</w:t>
      </w:r>
      <w:r w:rsidRPr="00331FB8">
        <w:rPr>
          <w:sz w:val="24"/>
          <w:szCs w:val="24"/>
          <w:lang w:eastAsia="zh-CN"/>
        </w:rPr>
        <w:t>, только квалифицированных специалистов, обладающих необходимыми документами, подтверждающими их квалификацию.</w:t>
      </w:r>
    </w:p>
    <w:p w14:paraId="14395867" w14:textId="3D6FA3D1" w:rsidR="00C7397A" w:rsidRPr="00331FB8" w:rsidRDefault="00C7397A" w:rsidP="00C7397A">
      <w:pPr>
        <w:widowControl w:val="0"/>
        <w:suppressAutoHyphens/>
        <w:autoSpaceDE w:val="0"/>
        <w:ind w:firstLine="567"/>
        <w:jc w:val="both"/>
        <w:rPr>
          <w:sz w:val="24"/>
          <w:szCs w:val="24"/>
          <w:lang w:eastAsia="zh-CN"/>
        </w:rPr>
      </w:pPr>
      <w:r w:rsidRPr="00331FB8">
        <w:rPr>
          <w:sz w:val="24"/>
          <w:szCs w:val="24"/>
          <w:lang w:eastAsia="zh-CN"/>
        </w:rPr>
        <w:t>По обоснованному требованию Заказчика Исполнитель обязуется в течение 1 (Одного) рабочего дня осуществить замену специалиста, осуществляющего оказание Услуги, предусмотренной Договором и Приложение</w:t>
      </w:r>
      <w:r w:rsidR="00A03571">
        <w:rPr>
          <w:sz w:val="24"/>
          <w:szCs w:val="24"/>
          <w:lang w:eastAsia="zh-CN"/>
        </w:rPr>
        <w:t>м № 1 к Договору</w:t>
      </w:r>
      <w:r w:rsidRPr="00331FB8">
        <w:rPr>
          <w:sz w:val="24"/>
          <w:szCs w:val="24"/>
          <w:lang w:eastAsia="zh-CN"/>
        </w:rPr>
        <w:t>.</w:t>
      </w:r>
    </w:p>
    <w:p w14:paraId="77012DC6" w14:textId="77777777" w:rsidR="00C7397A" w:rsidRPr="00331FB8" w:rsidRDefault="00C7397A" w:rsidP="00C7397A">
      <w:pPr>
        <w:widowControl w:val="0"/>
        <w:numPr>
          <w:ilvl w:val="0"/>
          <w:numId w:val="28"/>
        </w:numPr>
        <w:suppressAutoHyphens/>
        <w:autoSpaceDE w:val="0"/>
        <w:ind w:left="0" w:firstLine="567"/>
        <w:jc w:val="both"/>
        <w:rPr>
          <w:sz w:val="22"/>
          <w:szCs w:val="22"/>
          <w:lang w:eastAsia="zh-CN"/>
        </w:rPr>
      </w:pPr>
      <w:r w:rsidRPr="00331FB8">
        <w:rPr>
          <w:sz w:val="24"/>
          <w:szCs w:val="24"/>
          <w:lang w:eastAsia="zh-CN"/>
        </w:rPr>
        <w:t>Обеспечить оказание Услуг таким образом, чтобы не препятствовать режиму нормального функционирования и деятельности Заказчика.</w:t>
      </w:r>
    </w:p>
    <w:p w14:paraId="0345F447" w14:textId="77777777" w:rsidR="00C7397A" w:rsidRPr="00331FB8" w:rsidRDefault="00C7397A" w:rsidP="00C7397A">
      <w:pPr>
        <w:widowControl w:val="0"/>
        <w:numPr>
          <w:ilvl w:val="0"/>
          <w:numId w:val="28"/>
        </w:numPr>
        <w:suppressAutoHyphens/>
        <w:autoSpaceDE w:val="0"/>
        <w:ind w:left="0" w:firstLine="567"/>
        <w:jc w:val="both"/>
        <w:rPr>
          <w:sz w:val="24"/>
          <w:szCs w:val="24"/>
          <w:lang w:eastAsia="zh-CN"/>
        </w:rPr>
      </w:pPr>
      <w:r w:rsidRPr="00331FB8">
        <w:rPr>
          <w:sz w:val="22"/>
          <w:szCs w:val="22"/>
          <w:lang w:eastAsia="zh-CN"/>
        </w:rPr>
        <w:t>Обеспечить соблюдение персоналом Исполнителя правил внутреннего трудового распорядка и иных правил, действующих на территории Заказчика.</w:t>
      </w:r>
    </w:p>
    <w:p w14:paraId="2DB8F820" w14:textId="77777777" w:rsidR="00C7397A" w:rsidRPr="00331FB8" w:rsidRDefault="00C7397A" w:rsidP="00C7397A">
      <w:pPr>
        <w:widowControl w:val="0"/>
        <w:numPr>
          <w:ilvl w:val="0"/>
          <w:numId w:val="28"/>
        </w:numPr>
        <w:suppressAutoHyphens/>
        <w:autoSpaceDE w:val="0"/>
        <w:ind w:left="0" w:firstLine="567"/>
        <w:jc w:val="both"/>
        <w:rPr>
          <w:sz w:val="24"/>
          <w:szCs w:val="24"/>
          <w:lang w:eastAsia="zh-CN"/>
        </w:rPr>
      </w:pPr>
      <w:r w:rsidRPr="00331FB8">
        <w:rPr>
          <w:sz w:val="24"/>
          <w:szCs w:val="24"/>
          <w:lang w:eastAsia="zh-CN"/>
        </w:rPr>
        <w:t>По мотивированному требованию Заказчика относительно качества оказанных Услуг вносить изменения, осуществлять доработки в процессе оказания Услуги.</w:t>
      </w:r>
    </w:p>
    <w:p w14:paraId="2C139D2C" w14:textId="77777777" w:rsidR="00C7397A" w:rsidRPr="00331FB8" w:rsidRDefault="00C7397A" w:rsidP="00C7397A">
      <w:pPr>
        <w:widowControl w:val="0"/>
        <w:numPr>
          <w:ilvl w:val="0"/>
          <w:numId w:val="28"/>
        </w:numPr>
        <w:suppressAutoHyphens/>
        <w:autoSpaceDE w:val="0"/>
        <w:ind w:left="0" w:firstLine="567"/>
        <w:jc w:val="both"/>
        <w:rPr>
          <w:sz w:val="24"/>
          <w:szCs w:val="24"/>
          <w:lang w:eastAsia="zh-CN"/>
        </w:rPr>
      </w:pPr>
      <w:r w:rsidRPr="00331FB8">
        <w:rPr>
          <w:sz w:val="24"/>
          <w:szCs w:val="24"/>
          <w:lang w:eastAsia="zh-CN"/>
        </w:rPr>
        <w:t>В течение 2 (Двух) календарных дней за собственный счет устранить недоделки или дополнить Услуги, после получения от Заказчика мотивированной письменной претензии относительно качества Услуг</w:t>
      </w:r>
      <w:r>
        <w:rPr>
          <w:sz w:val="24"/>
          <w:szCs w:val="24"/>
          <w:lang w:eastAsia="zh-CN"/>
        </w:rPr>
        <w:t>,</w:t>
      </w:r>
      <w:r w:rsidRPr="00331FB8">
        <w:rPr>
          <w:sz w:val="24"/>
          <w:szCs w:val="24"/>
          <w:lang w:eastAsia="zh-CN"/>
        </w:rPr>
        <w:t xml:space="preserve"> оказываемых Исполнителем, или несоответствия ее условиям Договора.</w:t>
      </w:r>
    </w:p>
    <w:p w14:paraId="07817EA6" w14:textId="77777777" w:rsidR="00C7397A" w:rsidRPr="00331FB8" w:rsidRDefault="00C7397A" w:rsidP="00C7397A">
      <w:pPr>
        <w:widowControl w:val="0"/>
        <w:numPr>
          <w:ilvl w:val="0"/>
          <w:numId w:val="28"/>
        </w:numPr>
        <w:suppressAutoHyphens/>
        <w:ind w:left="0" w:firstLine="567"/>
        <w:jc w:val="both"/>
        <w:rPr>
          <w:sz w:val="24"/>
          <w:szCs w:val="24"/>
          <w:lang w:eastAsia="zh-CN"/>
        </w:rPr>
      </w:pPr>
      <w:r w:rsidRPr="00331FB8">
        <w:rPr>
          <w:sz w:val="24"/>
          <w:szCs w:val="24"/>
          <w:lang w:eastAsia="zh-CN"/>
        </w:rPr>
        <w:t>Качественно выполнить принятые на себя обязательства своими силами и материалами, в предусмотренный Договором срок, а также с привлечением третьих лиц.</w:t>
      </w:r>
    </w:p>
    <w:p w14:paraId="0DE45BBB" w14:textId="77777777" w:rsidR="00C7397A" w:rsidRPr="00331FB8" w:rsidRDefault="00C7397A" w:rsidP="00C7397A">
      <w:pPr>
        <w:widowControl w:val="0"/>
        <w:numPr>
          <w:ilvl w:val="0"/>
          <w:numId w:val="28"/>
        </w:numPr>
        <w:suppressAutoHyphens/>
        <w:ind w:left="0" w:firstLine="567"/>
        <w:jc w:val="both"/>
        <w:rPr>
          <w:sz w:val="24"/>
          <w:szCs w:val="24"/>
          <w:lang w:eastAsia="zh-CN"/>
        </w:rPr>
      </w:pPr>
      <w:r w:rsidRPr="00331FB8">
        <w:rPr>
          <w:sz w:val="24"/>
          <w:szCs w:val="24"/>
          <w:lang w:eastAsia="zh-CN"/>
        </w:rPr>
        <w:t>При исполнении обязательств по Договору обеспечить сохранность имущества Заказчика. В случае нарушения Исполнителем настоящего пункта, он обязан возместить Заказчику все причиненные убытки в полном объеме.</w:t>
      </w:r>
    </w:p>
    <w:p w14:paraId="0C9FDBF8" w14:textId="77777777" w:rsidR="00C7397A" w:rsidRPr="00331FB8" w:rsidRDefault="00C7397A" w:rsidP="00C7397A">
      <w:pPr>
        <w:numPr>
          <w:ilvl w:val="0"/>
          <w:numId w:val="28"/>
        </w:numPr>
        <w:shd w:val="clear" w:color="auto" w:fill="FFFFFF"/>
        <w:tabs>
          <w:tab w:val="left" w:pos="-3261"/>
          <w:tab w:val="left" w:pos="0"/>
          <w:tab w:val="left" w:pos="180"/>
          <w:tab w:val="left" w:pos="540"/>
          <w:tab w:val="left" w:pos="1418"/>
          <w:tab w:val="left" w:pos="1800"/>
        </w:tabs>
        <w:suppressAutoHyphens/>
        <w:ind w:left="0" w:firstLine="567"/>
        <w:jc w:val="both"/>
        <w:rPr>
          <w:sz w:val="24"/>
          <w:szCs w:val="24"/>
          <w:lang w:eastAsia="zh-CN"/>
        </w:rPr>
      </w:pPr>
      <w:r w:rsidRPr="00331FB8">
        <w:rPr>
          <w:sz w:val="24"/>
          <w:szCs w:val="24"/>
          <w:lang w:eastAsia="zh-CN"/>
        </w:rPr>
        <w:t>Нести ответственность перед Заказчиком за неисполнение или ненадлежащее исполнение обязательств по Договору, в том числе за действия третьих лиц, привлеченных Исполнителем к исполнению Договора.</w:t>
      </w:r>
    </w:p>
    <w:p w14:paraId="6BC6740F" w14:textId="6340BDBA" w:rsidR="00C7397A" w:rsidRPr="00331FB8" w:rsidRDefault="00C7397A" w:rsidP="00C7397A">
      <w:pPr>
        <w:widowControl w:val="0"/>
        <w:numPr>
          <w:ilvl w:val="0"/>
          <w:numId w:val="28"/>
        </w:numPr>
        <w:shd w:val="clear" w:color="auto" w:fill="FFFFFF"/>
        <w:tabs>
          <w:tab w:val="left" w:pos="-3261"/>
          <w:tab w:val="left" w:pos="0"/>
          <w:tab w:val="left" w:pos="180"/>
          <w:tab w:val="left" w:pos="540"/>
          <w:tab w:val="left" w:pos="1418"/>
          <w:tab w:val="left" w:pos="1800"/>
        </w:tabs>
        <w:suppressAutoHyphens/>
        <w:ind w:left="0" w:firstLine="567"/>
        <w:jc w:val="both"/>
        <w:textAlignment w:val="baseline"/>
        <w:rPr>
          <w:sz w:val="24"/>
          <w:szCs w:val="24"/>
          <w:lang w:eastAsia="zh-CN"/>
        </w:rPr>
      </w:pPr>
      <w:r w:rsidRPr="00331FB8">
        <w:rPr>
          <w:sz w:val="24"/>
          <w:szCs w:val="24"/>
          <w:lang w:eastAsia="zh-CN"/>
        </w:rPr>
        <w:t>Обеспечить наличие необходимых параметров безопасности в соответствии с Соглашение</w:t>
      </w:r>
      <w:r w:rsidR="00A03571">
        <w:rPr>
          <w:sz w:val="24"/>
          <w:szCs w:val="24"/>
          <w:lang w:eastAsia="zh-CN"/>
        </w:rPr>
        <w:t>м об уровне услуг (Приложение №2</w:t>
      </w:r>
      <w:r w:rsidRPr="00331FB8">
        <w:rPr>
          <w:sz w:val="24"/>
          <w:szCs w:val="24"/>
          <w:lang w:eastAsia="zh-CN"/>
        </w:rPr>
        <w:t>) к Договору.</w:t>
      </w:r>
    </w:p>
    <w:p w14:paraId="375F61C7" w14:textId="77777777" w:rsidR="00C7397A" w:rsidRPr="00331FB8" w:rsidRDefault="00C7397A" w:rsidP="00C7397A">
      <w:pPr>
        <w:numPr>
          <w:ilvl w:val="1"/>
          <w:numId w:val="11"/>
        </w:numPr>
        <w:shd w:val="clear" w:color="auto" w:fill="FFFFFF"/>
        <w:tabs>
          <w:tab w:val="num" w:pos="0"/>
          <w:tab w:val="left" w:pos="567"/>
        </w:tabs>
        <w:suppressAutoHyphens/>
        <w:spacing w:after="60"/>
        <w:ind w:firstLine="567"/>
        <w:jc w:val="both"/>
        <w:rPr>
          <w:sz w:val="24"/>
          <w:szCs w:val="24"/>
          <w:lang w:eastAsia="zh-CN"/>
        </w:rPr>
      </w:pPr>
      <w:r>
        <w:rPr>
          <w:b/>
          <w:sz w:val="24"/>
          <w:szCs w:val="24"/>
          <w:lang w:eastAsia="zh-CN"/>
        </w:rPr>
        <w:t xml:space="preserve">2.5. </w:t>
      </w:r>
      <w:r w:rsidRPr="00331FB8">
        <w:rPr>
          <w:b/>
          <w:sz w:val="24"/>
          <w:szCs w:val="24"/>
          <w:lang w:eastAsia="zh-CN"/>
        </w:rPr>
        <w:t>Исполнитель гарантирует</w:t>
      </w:r>
      <w:r w:rsidRPr="00331FB8">
        <w:rPr>
          <w:sz w:val="24"/>
          <w:szCs w:val="24"/>
          <w:lang w:eastAsia="zh-CN"/>
        </w:rPr>
        <w:t>, что он соответствует требованиям, предъявляемым к участникам закупок, в том числе, что:</w:t>
      </w:r>
    </w:p>
    <w:p w14:paraId="6136F292" w14:textId="77777777" w:rsidR="00C7397A" w:rsidRPr="00331FB8" w:rsidRDefault="00C7397A" w:rsidP="00C7397A">
      <w:pPr>
        <w:widowControl w:val="0"/>
        <w:suppressAutoHyphens/>
        <w:ind w:firstLine="720"/>
        <w:jc w:val="both"/>
        <w:rPr>
          <w:sz w:val="24"/>
          <w:szCs w:val="24"/>
          <w:lang w:eastAsia="zh-CN"/>
        </w:rPr>
      </w:pPr>
      <w:r w:rsidRPr="00331FB8">
        <w:rPr>
          <w:sz w:val="24"/>
          <w:szCs w:val="24"/>
          <w:lang w:eastAsia="zh-CN"/>
        </w:rPr>
        <w:t>1) Исполнитель соответствует требованиям, установленным в соответствии с законодательством Российской Федерации к лицам, осуществляющим оказание услуг, предусмотренных настоящим Договором;</w:t>
      </w:r>
    </w:p>
    <w:p w14:paraId="1404BEBB" w14:textId="77777777" w:rsidR="00C7397A" w:rsidRPr="00331FB8" w:rsidRDefault="00C7397A" w:rsidP="00C7397A">
      <w:pPr>
        <w:widowControl w:val="0"/>
        <w:suppressAutoHyphens/>
        <w:ind w:firstLine="720"/>
        <w:jc w:val="both"/>
        <w:rPr>
          <w:sz w:val="24"/>
          <w:szCs w:val="24"/>
          <w:lang w:eastAsia="zh-CN"/>
        </w:rPr>
      </w:pPr>
      <w:r w:rsidRPr="00331FB8">
        <w:rPr>
          <w:sz w:val="24"/>
          <w:szCs w:val="24"/>
          <w:lang w:eastAsia="zh-CN"/>
        </w:rPr>
        <w:t>2) в отношении Исполнителя – юридического лица не проводится процедура ликвидации и в отношении Исполнителя – юридического лица или индивидуального предпринимателя отсутствует решение арбитражного суда о признании Исполнителя несостоятельным (банкротом) и об открытии конкурсного производства;</w:t>
      </w:r>
    </w:p>
    <w:p w14:paraId="1515D0CC" w14:textId="77777777" w:rsidR="00C7397A" w:rsidRPr="00331FB8" w:rsidRDefault="00C7397A" w:rsidP="00C7397A">
      <w:pPr>
        <w:widowControl w:val="0"/>
        <w:suppressAutoHyphens/>
        <w:ind w:firstLine="720"/>
        <w:jc w:val="both"/>
        <w:rPr>
          <w:sz w:val="24"/>
          <w:szCs w:val="24"/>
          <w:lang w:eastAsia="zh-CN"/>
        </w:rPr>
      </w:pPr>
      <w:r w:rsidRPr="00331FB8">
        <w:rPr>
          <w:sz w:val="24"/>
          <w:szCs w:val="24"/>
          <w:lang w:eastAsia="zh-CN"/>
        </w:rPr>
        <w:t>3) деятельность Исполнителя не приостановлена в порядке, предусмотренном Кодексом Российской Федерации об административных правонарушениях;</w:t>
      </w:r>
    </w:p>
    <w:p w14:paraId="00F7D2D1" w14:textId="77777777" w:rsidR="00C7397A" w:rsidRPr="00331FB8" w:rsidRDefault="00C7397A" w:rsidP="00C7397A">
      <w:pPr>
        <w:widowControl w:val="0"/>
        <w:suppressAutoHyphens/>
        <w:ind w:firstLine="720"/>
        <w:jc w:val="both"/>
        <w:rPr>
          <w:sz w:val="24"/>
          <w:szCs w:val="24"/>
          <w:lang w:eastAsia="zh-CN"/>
        </w:rPr>
      </w:pPr>
      <w:r w:rsidRPr="00331FB8">
        <w:rPr>
          <w:sz w:val="24"/>
          <w:szCs w:val="24"/>
          <w:lang w:eastAsia="zh-CN"/>
        </w:rPr>
        <w:t xml:space="preserve">4) у Исполнителя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Исполнителя, по данным бухгалтерской отчетности за последний отчетный период. </w:t>
      </w:r>
    </w:p>
    <w:p w14:paraId="3E5F51F3" w14:textId="77777777" w:rsidR="00C7397A" w:rsidRPr="00331FB8" w:rsidRDefault="00C7397A" w:rsidP="00C7397A">
      <w:pPr>
        <w:widowControl w:val="0"/>
        <w:suppressAutoHyphens/>
        <w:ind w:firstLine="720"/>
        <w:jc w:val="both"/>
        <w:rPr>
          <w:sz w:val="24"/>
          <w:szCs w:val="24"/>
          <w:lang w:eastAsia="zh-CN"/>
        </w:rPr>
      </w:pPr>
      <w:r w:rsidRPr="00331FB8">
        <w:rPr>
          <w:sz w:val="24"/>
          <w:szCs w:val="24"/>
          <w:lang w:eastAsia="zh-CN"/>
        </w:rPr>
        <w:t xml:space="preserve">5) у Исполнителя – физического лица либо у руководителя, членов коллегиального </w:t>
      </w:r>
      <w:r w:rsidRPr="00331FB8">
        <w:rPr>
          <w:sz w:val="24"/>
          <w:szCs w:val="24"/>
          <w:lang w:eastAsia="zh-CN"/>
        </w:rPr>
        <w:lastRenderedPageBreak/>
        <w:t>исполнительного органа или главного бухгалтера Исполнителя - юридического лица отсутствуют судимости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оказанием услуг, и административное наказание в виде дисквалификации;</w:t>
      </w:r>
    </w:p>
    <w:p w14:paraId="69D7AFB1" w14:textId="77777777" w:rsidR="00C7397A" w:rsidRPr="00331FB8" w:rsidRDefault="00C7397A" w:rsidP="00C7397A">
      <w:pPr>
        <w:widowControl w:val="0"/>
        <w:suppressAutoHyphens/>
        <w:ind w:firstLine="720"/>
        <w:jc w:val="both"/>
        <w:rPr>
          <w:sz w:val="24"/>
          <w:szCs w:val="24"/>
          <w:lang w:eastAsia="zh-CN"/>
        </w:rPr>
      </w:pPr>
      <w:r w:rsidRPr="00331FB8">
        <w:rPr>
          <w:sz w:val="24"/>
          <w:szCs w:val="24"/>
          <w:lang w:eastAsia="zh-CN"/>
        </w:rPr>
        <w:t>6)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а также в реестре недобросовестных поставщиков,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отсутствует информация о Исполнителе, в том числе информация об учредителях, о членах коллегиального исполнительного органа, лице, исполняющем функции единоличного исполнительного органа Исполнителя;</w:t>
      </w:r>
    </w:p>
    <w:p w14:paraId="127C0B7F" w14:textId="77777777" w:rsidR="00C7397A" w:rsidRDefault="00C7397A" w:rsidP="00C7397A">
      <w:pPr>
        <w:widowControl w:val="0"/>
        <w:suppressAutoHyphens/>
        <w:ind w:firstLine="720"/>
        <w:jc w:val="both"/>
        <w:rPr>
          <w:sz w:val="24"/>
          <w:szCs w:val="24"/>
          <w:lang w:eastAsia="zh-CN"/>
        </w:rPr>
      </w:pPr>
      <w:r w:rsidRPr="00331FB8">
        <w:rPr>
          <w:sz w:val="24"/>
          <w:szCs w:val="24"/>
          <w:lang w:eastAsia="zh-CN"/>
        </w:rPr>
        <w:t>7) Исполнитель соответствует иным требованиям, предъявляемым к участникам закупок, установленным в Положении и/или документации о закупке.</w:t>
      </w:r>
    </w:p>
    <w:p w14:paraId="3BD1B3B8" w14:textId="77777777" w:rsidR="00C7397A" w:rsidRPr="00331FB8" w:rsidRDefault="00C7397A" w:rsidP="00C7397A">
      <w:pPr>
        <w:widowControl w:val="0"/>
        <w:suppressAutoHyphens/>
        <w:ind w:firstLine="720"/>
        <w:jc w:val="both"/>
        <w:rPr>
          <w:sz w:val="16"/>
          <w:szCs w:val="16"/>
          <w:lang w:eastAsia="zh-CN"/>
        </w:rPr>
      </w:pPr>
    </w:p>
    <w:p w14:paraId="76E8769A" w14:textId="77777777" w:rsidR="00C7397A" w:rsidRPr="00331FB8" w:rsidRDefault="00C7397A" w:rsidP="00C7397A">
      <w:pPr>
        <w:numPr>
          <w:ilvl w:val="0"/>
          <w:numId w:val="11"/>
        </w:numPr>
        <w:shd w:val="clear" w:color="auto" w:fill="FFFFFF"/>
        <w:tabs>
          <w:tab w:val="clear" w:pos="1080"/>
        </w:tabs>
        <w:suppressAutoHyphens/>
        <w:spacing w:after="60"/>
        <w:ind w:left="567" w:hanging="387"/>
        <w:jc w:val="center"/>
        <w:rPr>
          <w:b/>
          <w:bCs/>
          <w:sz w:val="24"/>
          <w:szCs w:val="24"/>
          <w:lang w:eastAsia="zh-CN"/>
        </w:rPr>
      </w:pPr>
      <w:r w:rsidRPr="00331FB8">
        <w:rPr>
          <w:b/>
          <w:bCs/>
          <w:sz w:val="24"/>
          <w:szCs w:val="24"/>
          <w:lang w:eastAsia="zh-CN"/>
        </w:rPr>
        <w:t>ПОРЯДОК ПРИЕМКИ УСЛУГ</w:t>
      </w:r>
    </w:p>
    <w:p w14:paraId="4F1AED34" w14:textId="77777777" w:rsidR="00C7397A" w:rsidRPr="00331FB8" w:rsidRDefault="00C7397A" w:rsidP="00C7397A">
      <w:pPr>
        <w:numPr>
          <w:ilvl w:val="1"/>
          <w:numId w:val="11"/>
        </w:numPr>
        <w:tabs>
          <w:tab w:val="num" w:pos="0"/>
          <w:tab w:val="left" w:pos="851"/>
          <w:tab w:val="left" w:pos="1134"/>
        </w:tabs>
        <w:suppressAutoHyphens/>
        <w:spacing w:after="60"/>
        <w:ind w:firstLine="567"/>
        <w:jc w:val="both"/>
        <w:rPr>
          <w:sz w:val="24"/>
          <w:szCs w:val="24"/>
          <w:lang w:eastAsia="zh-CN"/>
        </w:rPr>
      </w:pPr>
      <w:r>
        <w:rPr>
          <w:sz w:val="24"/>
          <w:szCs w:val="24"/>
          <w:lang w:eastAsia="zh-CN"/>
        </w:rPr>
        <w:t xml:space="preserve">3.1. </w:t>
      </w:r>
      <w:r w:rsidRPr="00331FB8">
        <w:rPr>
          <w:sz w:val="24"/>
          <w:szCs w:val="24"/>
          <w:lang w:eastAsia="zh-CN"/>
        </w:rPr>
        <w:t xml:space="preserve">Исполнитель ежемесячно, не позднее 5-го числа месяца, следующего за отчетным, предоставляет Заказчику 2 (два) экземпляра подписанного со своей стороны акта приемки-передачи оказанной Услуги (далее – «Акт»), Отчет, счета и счета-фактуры. </w:t>
      </w:r>
    </w:p>
    <w:p w14:paraId="570AB616" w14:textId="77777777" w:rsidR="00C7397A" w:rsidRPr="00331FB8" w:rsidRDefault="00C7397A" w:rsidP="00C7397A">
      <w:pPr>
        <w:numPr>
          <w:ilvl w:val="1"/>
          <w:numId w:val="11"/>
        </w:numPr>
        <w:tabs>
          <w:tab w:val="num" w:pos="0"/>
          <w:tab w:val="left" w:pos="851"/>
          <w:tab w:val="left" w:pos="1134"/>
        </w:tabs>
        <w:suppressAutoHyphens/>
        <w:spacing w:after="60"/>
        <w:ind w:firstLine="567"/>
        <w:jc w:val="both"/>
        <w:rPr>
          <w:sz w:val="24"/>
          <w:szCs w:val="24"/>
          <w:lang w:eastAsia="zh-CN"/>
        </w:rPr>
      </w:pPr>
      <w:r>
        <w:rPr>
          <w:sz w:val="24"/>
          <w:szCs w:val="24"/>
          <w:lang w:eastAsia="zh-CN"/>
        </w:rPr>
        <w:t xml:space="preserve">3.2. </w:t>
      </w:r>
      <w:r w:rsidRPr="00331FB8">
        <w:rPr>
          <w:sz w:val="24"/>
          <w:szCs w:val="24"/>
          <w:lang w:eastAsia="zh-CN"/>
        </w:rPr>
        <w:t>В течение 10 (десяти) рабочих дней с момента получения Акта Заказчик утверждает Акт или дает мотивированный отказ от приема Услуги.</w:t>
      </w:r>
    </w:p>
    <w:p w14:paraId="50F84DCC" w14:textId="77777777" w:rsidR="00C7397A" w:rsidRPr="00331FB8" w:rsidRDefault="00C7397A" w:rsidP="00C7397A">
      <w:pPr>
        <w:numPr>
          <w:ilvl w:val="1"/>
          <w:numId w:val="11"/>
        </w:numPr>
        <w:tabs>
          <w:tab w:val="num" w:pos="0"/>
          <w:tab w:val="left" w:pos="851"/>
          <w:tab w:val="left" w:pos="1134"/>
        </w:tabs>
        <w:suppressAutoHyphens/>
        <w:spacing w:after="60"/>
        <w:ind w:firstLine="567"/>
        <w:jc w:val="both"/>
        <w:rPr>
          <w:sz w:val="24"/>
          <w:szCs w:val="24"/>
          <w:lang w:eastAsia="zh-CN"/>
        </w:rPr>
      </w:pPr>
      <w:r>
        <w:rPr>
          <w:sz w:val="24"/>
          <w:szCs w:val="24"/>
          <w:lang w:eastAsia="zh-CN"/>
        </w:rPr>
        <w:t xml:space="preserve">3.3. </w:t>
      </w:r>
      <w:r w:rsidRPr="00331FB8">
        <w:rPr>
          <w:sz w:val="24"/>
          <w:szCs w:val="24"/>
          <w:lang w:eastAsia="zh-CN"/>
        </w:rPr>
        <w:t>В случае если Заказчик не подписывает Акт или не предоставит мотивированный отказ от приема оказанной</w:t>
      </w:r>
      <w:r>
        <w:rPr>
          <w:sz w:val="24"/>
          <w:szCs w:val="24"/>
          <w:lang w:eastAsia="zh-CN"/>
        </w:rPr>
        <w:t xml:space="preserve"> Услуги в срок, указанный в п. 2</w:t>
      </w:r>
      <w:r w:rsidRPr="00331FB8">
        <w:rPr>
          <w:sz w:val="24"/>
          <w:szCs w:val="24"/>
          <w:lang w:eastAsia="zh-CN"/>
        </w:rPr>
        <w:t>.2 Договора, Услуги считаются оказанными Исполнителем надлежащим образом и подлежат оплате Заказчиком в полном объеме.</w:t>
      </w:r>
    </w:p>
    <w:p w14:paraId="60CD62D9" w14:textId="77777777" w:rsidR="00C7397A" w:rsidRPr="00331FB8" w:rsidRDefault="00C7397A" w:rsidP="00C7397A">
      <w:pPr>
        <w:numPr>
          <w:ilvl w:val="1"/>
          <w:numId w:val="11"/>
        </w:numPr>
        <w:tabs>
          <w:tab w:val="num" w:pos="0"/>
          <w:tab w:val="left" w:pos="851"/>
          <w:tab w:val="left" w:pos="1134"/>
        </w:tabs>
        <w:suppressAutoHyphens/>
        <w:spacing w:after="60"/>
        <w:ind w:firstLine="567"/>
        <w:jc w:val="both"/>
        <w:rPr>
          <w:sz w:val="24"/>
          <w:szCs w:val="24"/>
          <w:lang w:eastAsia="zh-CN"/>
        </w:rPr>
      </w:pPr>
      <w:r>
        <w:rPr>
          <w:sz w:val="24"/>
          <w:szCs w:val="24"/>
          <w:lang w:eastAsia="zh-CN"/>
        </w:rPr>
        <w:t xml:space="preserve">3.4. </w:t>
      </w:r>
      <w:r w:rsidRPr="00331FB8">
        <w:rPr>
          <w:sz w:val="24"/>
          <w:szCs w:val="24"/>
          <w:lang w:eastAsia="zh-CN"/>
        </w:rPr>
        <w:t>В случае предоставления Заказчиком письменного мотивированного отказа от приемки Услуг Сторонами составляется двухсторонний Акт с перечнем нарушений качества оказанной Услуги и сроками их устранения. По итогам устранения выявленных в процессе приемки Услуг недостатков, Стороны осуществляют сдачу-приемку Услуг в порядке, предусмотренном п.п.3.2-3.3. настоящего Договора.</w:t>
      </w:r>
    </w:p>
    <w:p w14:paraId="42561392" w14:textId="77777777" w:rsidR="00C7397A" w:rsidRDefault="00C7397A" w:rsidP="00C7397A">
      <w:pPr>
        <w:spacing w:before="120" w:after="120"/>
        <w:ind w:firstLine="567"/>
        <w:jc w:val="center"/>
        <w:rPr>
          <w:b/>
          <w:bCs/>
          <w:sz w:val="24"/>
          <w:szCs w:val="24"/>
        </w:rPr>
      </w:pPr>
    </w:p>
    <w:p w14:paraId="7B39A1BA" w14:textId="77777777" w:rsidR="00C7397A" w:rsidRPr="00E62D5C" w:rsidRDefault="00C7397A" w:rsidP="00C7397A">
      <w:pPr>
        <w:spacing w:before="120" w:after="120"/>
        <w:ind w:firstLine="567"/>
        <w:jc w:val="center"/>
        <w:rPr>
          <w:b/>
          <w:bCs/>
          <w:sz w:val="24"/>
          <w:szCs w:val="24"/>
        </w:rPr>
      </w:pPr>
      <w:r>
        <w:rPr>
          <w:b/>
          <w:bCs/>
          <w:sz w:val="24"/>
          <w:szCs w:val="24"/>
        </w:rPr>
        <w:t>4</w:t>
      </w:r>
      <w:r w:rsidRPr="00E62D5C">
        <w:rPr>
          <w:b/>
          <w:bCs/>
          <w:sz w:val="24"/>
          <w:szCs w:val="24"/>
        </w:rPr>
        <w:t>.</w:t>
      </w:r>
      <w:r w:rsidRPr="00E62D5C">
        <w:rPr>
          <w:bCs/>
          <w:iCs/>
          <w:sz w:val="24"/>
          <w:szCs w:val="24"/>
        </w:rPr>
        <w:t> </w:t>
      </w:r>
      <w:r w:rsidRPr="00E62D5C">
        <w:rPr>
          <w:b/>
          <w:bCs/>
          <w:sz w:val="24"/>
          <w:szCs w:val="24"/>
        </w:rPr>
        <w:t xml:space="preserve"> ЦЕНА ДОГОВОРА И ПОРЯДОК РАСЧЕТОВ</w:t>
      </w:r>
    </w:p>
    <w:p w14:paraId="6CFE46AB" w14:textId="6F934959" w:rsidR="00C7397A" w:rsidRPr="00DF5BA1" w:rsidRDefault="00C7397A" w:rsidP="00C7397A">
      <w:pPr>
        <w:numPr>
          <w:ilvl w:val="0"/>
          <w:numId w:val="29"/>
        </w:numPr>
        <w:shd w:val="clear" w:color="auto" w:fill="FFFFFF"/>
        <w:tabs>
          <w:tab w:val="left" w:pos="284"/>
          <w:tab w:val="left" w:pos="1134"/>
        </w:tabs>
        <w:suppressAutoHyphens/>
        <w:spacing w:after="60"/>
        <w:ind w:firstLine="567"/>
        <w:jc w:val="both"/>
        <w:textAlignment w:val="baseline"/>
        <w:rPr>
          <w:color w:val="000000"/>
          <w:spacing w:val="1"/>
          <w:sz w:val="24"/>
          <w:szCs w:val="24"/>
          <w:lang w:eastAsia="zh-CN"/>
        </w:rPr>
      </w:pPr>
      <w:r w:rsidRPr="00DF5BA1">
        <w:rPr>
          <w:color w:val="000000"/>
          <w:spacing w:val="1"/>
          <w:sz w:val="24"/>
          <w:szCs w:val="24"/>
          <w:lang w:eastAsia="zh-CN"/>
        </w:rPr>
        <w:t xml:space="preserve">Цена Договора включает в себя все расходы Исполнителя, связанные с оказанием </w:t>
      </w:r>
      <w:r w:rsidRPr="00DF5BA1">
        <w:rPr>
          <w:bCs/>
          <w:sz w:val="24"/>
          <w:szCs w:val="24"/>
          <w:lang w:eastAsia="zh-CN"/>
        </w:rPr>
        <w:t xml:space="preserve">Услуг по настоящему Договору (в т.ч. </w:t>
      </w:r>
      <w:r w:rsidRPr="00DF5BA1">
        <w:rPr>
          <w:sz w:val="24"/>
          <w:szCs w:val="24"/>
          <w:lang w:eastAsia="zh-CN"/>
        </w:rPr>
        <w:t xml:space="preserve">выполнение всех сопутствующих работ и всех сопутствующих услуг, оказываемых в соответствии с Соглашением об </w:t>
      </w:r>
      <w:r w:rsidR="00A03571">
        <w:rPr>
          <w:sz w:val="24"/>
          <w:szCs w:val="24"/>
          <w:lang w:eastAsia="zh-CN"/>
        </w:rPr>
        <w:t>уровне услуг (Приложение 2</w:t>
      </w:r>
      <w:r w:rsidRPr="00DF5BA1">
        <w:rPr>
          <w:sz w:val="24"/>
          <w:szCs w:val="24"/>
          <w:lang w:eastAsia="zh-CN"/>
        </w:rPr>
        <w:t>)</w:t>
      </w:r>
      <w:r w:rsidRPr="00DF5BA1">
        <w:rPr>
          <w:bCs/>
          <w:sz w:val="24"/>
          <w:szCs w:val="24"/>
          <w:lang w:eastAsia="zh-CN"/>
        </w:rPr>
        <w:t>), налоги</w:t>
      </w:r>
      <w:r w:rsidRPr="00DF5BA1">
        <w:rPr>
          <w:sz w:val="24"/>
          <w:szCs w:val="24"/>
          <w:lang w:eastAsia="zh-CN"/>
        </w:rPr>
        <w:t xml:space="preserve">, сборы </w:t>
      </w:r>
      <w:r w:rsidRPr="00DF5BA1">
        <w:rPr>
          <w:bCs/>
          <w:sz w:val="24"/>
          <w:szCs w:val="24"/>
          <w:lang w:eastAsia="zh-CN"/>
        </w:rPr>
        <w:t xml:space="preserve">и </w:t>
      </w:r>
      <w:r w:rsidRPr="00DF5BA1">
        <w:rPr>
          <w:sz w:val="24"/>
          <w:szCs w:val="24"/>
          <w:lang w:eastAsia="zh-CN"/>
        </w:rPr>
        <w:t>другие обязательные платежи</w:t>
      </w:r>
      <w:r w:rsidRPr="00DF5BA1">
        <w:rPr>
          <w:bCs/>
          <w:sz w:val="24"/>
          <w:szCs w:val="24"/>
          <w:lang w:eastAsia="zh-CN"/>
        </w:rPr>
        <w:t xml:space="preserve"> и</w:t>
      </w:r>
      <w:r w:rsidRPr="00DF5BA1">
        <w:rPr>
          <w:color w:val="000000"/>
          <w:spacing w:val="1"/>
          <w:sz w:val="24"/>
          <w:szCs w:val="24"/>
          <w:lang w:eastAsia="zh-CN"/>
        </w:rPr>
        <w:t xml:space="preserve"> составляет </w:t>
      </w:r>
      <w:r>
        <w:rPr>
          <w:b/>
          <w:color w:val="000000"/>
          <w:spacing w:val="1"/>
          <w:sz w:val="24"/>
          <w:szCs w:val="24"/>
          <w:lang w:eastAsia="zh-CN"/>
        </w:rPr>
        <w:t>____________</w:t>
      </w:r>
      <w:r w:rsidRPr="00DF5BA1">
        <w:rPr>
          <w:b/>
          <w:color w:val="000000"/>
          <w:spacing w:val="1"/>
          <w:sz w:val="24"/>
          <w:szCs w:val="24"/>
          <w:lang w:eastAsia="zh-CN"/>
        </w:rPr>
        <w:t xml:space="preserve"> </w:t>
      </w:r>
      <w:r w:rsidRPr="00DF5BA1">
        <w:rPr>
          <w:color w:val="000000"/>
          <w:spacing w:val="1"/>
          <w:sz w:val="24"/>
          <w:szCs w:val="24"/>
          <w:lang w:eastAsia="zh-CN"/>
        </w:rPr>
        <w:t>(</w:t>
      </w:r>
      <w:r>
        <w:rPr>
          <w:color w:val="000000"/>
          <w:spacing w:val="1"/>
          <w:sz w:val="24"/>
          <w:szCs w:val="24"/>
          <w:lang w:eastAsia="zh-CN"/>
        </w:rPr>
        <w:t>_________________</w:t>
      </w:r>
      <w:r w:rsidRPr="00DF5BA1">
        <w:rPr>
          <w:color w:val="000000"/>
          <w:spacing w:val="1"/>
          <w:sz w:val="24"/>
          <w:szCs w:val="24"/>
          <w:lang w:eastAsia="zh-CN"/>
        </w:rPr>
        <w:t xml:space="preserve">) рублей </w:t>
      </w:r>
      <w:r>
        <w:rPr>
          <w:color w:val="000000"/>
          <w:spacing w:val="1"/>
          <w:sz w:val="24"/>
          <w:szCs w:val="24"/>
          <w:lang w:eastAsia="zh-CN"/>
        </w:rPr>
        <w:t>________</w:t>
      </w:r>
      <w:r w:rsidRPr="00DF5BA1">
        <w:rPr>
          <w:color w:val="000000"/>
          <w:spacing w:val="1"/>
          <w:sz w:val="24"/>
          <w:szCs w:val="24"/>
          <w:lang w:eastAsia="zh-CN"/>
        </w:rPr>
        <w:t xml:space="preserve"> копеек, в том числе НДС (18%)  - </w:t>
      </w:r>
      <w:r>
        <w:rPr>
          <w:color w:val="000000"/>
          <w:spacing w:val="1"/>
          <w:sz w:val="24"/>
          <w:szCs w:val="24"/>
          <w:lang w:eastAsia="zh-CN"/>
        </w:rPr>
        <w:t>____________</w:t>
      </w:r>
      <w:r w:rsidRPr="00DF5BA1">
        <w:rPr>
          <w:color w:val="000000"/>
          <w:spacing w:val="1"/>
          <w:sz w:val="24"/>
          <w:szCs w:val="24"/>
          <w:lang w:eastAsia="zh-CN"/>
        </w:rPr>
        <w:t xml:space="preserve"> (</w:t>
      </w:r>
      <w:r>
        <w:rPr>
          <w:color w:val="000000"/>
          <w:spacing w:val="1"/>
          <w:sz w:val="24"/>
          <w:szCs w:val="24"/>
          <w:lang w:eastAsia="zh-CN"/>
        </w:rPr>
        <w:t>__________________</w:t>
      </w:r>
      <w:r w:rsidRPr="00DF5BA1">
        <w:rPr>
          <w:color w:val="000000"/>
          <w:spacing w:val="1"/>
          <w:sz w:val="24"/>
          <w:szCs w:val="24"/>
          <w:lang w:eastAsia="zh-CN"/>
        </w:rPr>
        <w:t>) рубл</w:t>
      </w:r>
      <w:r>
        <w:rPr>
          <w:color w:val="000000"/>
          <w:spacing w:val="1"/>
          <w:sz w:val="24"/>
          <w:szCs w:val="24"/>
          <w:lang w:eastAsia="zh-CN"/>
        </w:rPr>
        <w:t>ей</w:t>
      </w:r>
      <w:r w:rsidRPr="00DF5BA1">
        <w:rPr>
          <w:color w:val="000000"/>
          <w:spacing w:val="1"/>
          <w:sz w:val="24"/>
          <w:szCs w:val="24"/>
          <w:lang w:eastAsia="zh-CN"/>
        </w:rPr>
        <w:t xml:space="preserve"> </w:t>
      </w:r>
      <w:r>
        <w:rPr>
          <w:color w:val="000000"/>
          <w:spacing w:val="1"/>
          <w:sz w:val="24"/>
          <w:szCs w:val="24"/>
          <w:lang w:eastAsia="zh-CN"/>
        </w:rPr>
        <w:t>____</w:t>
      </w:r>
      <w:r w:rsidRPr="00DF5BA1">
        <w:rPr>
          <w:color w:val="000000"/>
          <w:spacing w:val="1"/>
          <w:sz w:val="24"/>
          <w:szCs w:val="24"/>
          <w:lang w:eastAsia="zh-CN"/>
        </w:rPr>
        <w:t xml:space="preserve"> копеек. </w:t>
      </w:r>
    </w:p>
    <w:p w14:paraId="71E9EFC0" w14:textId="5D817B06" w:rsidR="00C7397A" w:rsidRPr="00DF5BA1" w:rsidRDefault="00C7397A" w:rsidP="00C7397A">
      <w:pPr>
        <w:numPr>
          <w:ilvl w:val="1"/>
          <w:numId w:val="30"/>
        </w:numPr>
        <w:shd w:val="clear" w:color="auto" w:fill="FFFFFF"/>
        <w:tabs>
          <w:tab w:val="left" w:pos="284"/>
          <w:tab w:val="left" w:pos="1134"/>
        </w:tabs>
        <w:suppressAutoHyphens/>
        <w:spacing w:after="60"/>
        <w:ind w:left="0" w:firstLine="567"/>
        <w:jc w:val="both"/>
        <w:textAlignment w:val="baseline"/>
        <w:rPr>
          <w:sz w:val="24"/>
          <w:szCs w:val="24"/>
          <w:lang w:eastAsia="zh-CN"/>
        </w:rPr>
      </w:pPr>
      <w:r w:rsidRPr="00DF5BA1">
        <w:rPr>
          <w:color w:val="000000"/>
          <w:spacing w:val="1"/>
          <w:sz w:val="24"/>
          <w:szCs w:val="24"/>
          <w:lang w:eastAsia="zh-CN"/>
        </w:rPr>
        <w:t xml:space="preserve">Стоимость ежемесячных Услуг определяется в соответствии с </w:t>
      </w:r>
      <w:r w:rsidR="00A03571">
        <w:rPr>
          <w:color w:val="000000"/>
          <w:spacing w:val="1"/>
          <w:sz w:val="24"/>
          <w:szCs w:val="24"/>
          <w:lang w:eastAsia="zh-CN"/>
        </w:rPr>
        <w:t>_______________________________________________________________</w:t>
      </w:r>
      <w:r>
        <w:rPr>
          <w:color w:val="000000"/>
          <w:spacing w:val="1"/>
          <w:sz w:val="24"/>
          <w:szCs w:val="24"/>
          <w:lang w:eastAsia="zh-CN"/>
        </w:rPr>
        <w:t>.</w:t>
      </w:r>
      <w:r w:rsidRPr="00DF5BA1">
        <w:rPr>
          <w:color w:val="000000"/>
          <w:spacing w:val="1"/>
          <w:sz w:val="24"/>
          <w:szCs w:val="24"/>
          <w:lang w:eastAsia="zh-CN"/>
        </w:rPr>
        <w:t xml:space="preserve"> </w:t>
      </w:r>
    </w:p>
    <w:p w14:paraId="369F8CAA" w14:textId="77777777" w:rsidR="00C7397A" w:rsidRDefault="00C7397A" w:rsidP="00C7397A">
      <w:pPr>
        <w:numPr>
          <w:ilvl w:val="1"/>
          <w:numId w:val="30"/>
        </w:numPr>
        <w:shd w:val="clear" w:color="auto" w:fill="FFFFFF"/>
        <w:tabs>
          <w:tab w:val="left" w:pos="284"/>
          <w:tab w:val="left" w:pos="1134"/>
        </w:tabs>
        <w:suppressAutoHyphens/>
        <w:spacing w:after="60"/>
        <w:ind w:left="0" w:firstLine="567"/>
        <w:jc w:val="both"/>
        <w:textAlignment w:val="baseline"/>
        <w:rPr>
          <w:sz w:val="24"/>
          <w:szCs w:val="24"/>
          <w:lang w:eastAsia="zh-CN"/>
        </w:rPr>
      </w:pPr>
      <w:r w:rsidRPr="00DF5BA1">
        <w:rPr>
          <w:sz w:val="24"/>
          <w:szCs w:val="24"/>
          <w:lang w:eastAsia="zh-CN"/>
        </w:rPr>
        <w:t xml:space="preserve">Расчеты осуществляются в безналичной форме путем перечисления денежных средств на расчетный счет Исполнителя за оказанные Услуги на основании оформленных надлежащим образом Актов в течение ________ рабочих дней с момента _________________________________. </w:t>
      </w:r>
    </w:p>
    <w:p w14:paraId="21E42F99" w14:textId="77777777" w:rsidR="00C7397A" w:rsidRPr="00DF5BA1" w:rsidRDefault="00C7397A" w:rsidP="00C7397A">
      <w:pPr>
        <w:numPr>
          <w:ilvl w:val="1"/>
          <w:numId w:val="30"/>
        </w:numPr>
        <w:shd w:val="clear" w:color="auto" w:fill="FFFFFF"/>
        <w:tabs>
          <w:tab w:val="left" w:pos="284"/>
          <w:tab w:val="left" w:pos="1134"/>
        </w:tabs>
        <w:suppressAutoHyphens/>
        <w:spacing w:after="60"/>
        <w:ind w:left="0" w:firstLine="567"/>
        <w:jc w:val="both"/>
        <w:textAlignment w:val="baseline"/>
        <w:rPr>
          <w:sz w:val="24"/>
          <w:szCs w:val="24"/>
          <w:lang w:eastAsia="zh-CN"/>
        </w:rPr>
      </w:pPr>
      <w:r w:rsidRPr="00DF5BA1">
        <w:rPr>
          <w:sz w:val="24"/>
          <w:szCs w:val="24"/>
          <w:lang w:eastAsia="zh-CN"/>
        </w:rPr>
        <w:t>Для целей расчета и оплаты Услуг по Договору устанавливается отчетный период, равный одному календарному месяцу.</w:t>
      </w:r>
    </w:p>
    <w:p w14:paraId="4A02D241" w14:textId="77777777" w:rsidR="00C7397A" w:rsidRPr="00DF5BA1" w:rsidRDefault="00C7397A" w:rsidP="00C7397A">
      <w:pPr>
        <w:shd w:val="clear" w:color="auto" w:fill="FFFFFF"/>
        <w:tabs>
          <w:tab w:val="left" w:pos="284"/>
          <w:tab w:val="left" w:pos="1134"/>
        </w:tabs>
        <w:suppressAutoHyphens/>
        <w:spacing w:after="60"/>
        <w:jc w:val="both"/>
        <w:textAlignment w:val="baseline"/>
        <w:rPr>
          <w:sz w:val="24"/>
          <w:szCs w:val="24"/>
          <w:lang w:eastAsia="zh-CN"/>
        </w:rPr>
      </w:pPr>
    </w:p>
    <w:p w14:paraId="6948E100" w14:textId="77777777" w:rsidR="00C7397A" w:rsidRPr="00E62D5C" w:rsidRDefault="00C7397A" w:rsidP="00C7397A">
      <w:pPr>
        <w:spacing w:before="120" w:after="120"/>
        <w:ind w:firstLine="567"/>
        <w:jc w:val="center"/>
        <w:rPr>
          <w:b/>
          <w:bCs/>
          <w:sz w:val="24"/>
          <w:szCs w:val="24"/>
        </w:rPr>
      </w:pPr>
      <w:r>
        <w:rPr>
          <w:b/>
          <w:bCs/>
          <w:iCs/>
          <w:sz w:val="24"/>
          <w:szCs w:val="24"/>
        </w:rPr>
        <w:t>5</w:t>
      </w:r>
      <w:r w:rsidRPr="00E62D5C">
        <w:rPr>
          <w:b/>
          <w:bCs/>
          <w:iCs/>
          <w:sz w:val="24"/>
          <w:szCs w:val="24"/>
        </w:rPr>
        <w:t>.</w:t>
      </w:r>
      <w:r w:rsidRPr="00E62D5C">
        <w:rPr>
          <w:bCs/>
          <w:iCs/>
          <w:sz w:val="24"/>
          <w:szCs w:val="24"/>
        </w:rPr>
        <w:t> </w:t>
      </w:r>
      <w:r w:rsidRPr="00E62D5C">
        <w:rPr>
          <w:b/>
          <w:bCs/>
          <w:sz w:val="24"/>
          <w:szCs w:val="24"/>
        </w:rPr>
        <w:t>ОТВЕТСТВЕННОСТЬ СТОРОН</w:t>
      </w:r>
    </w:p>
    <w:p w14:paraId="2BECB197" w14:textId="77777777" w:rsidR="00C7397A" w:rsidRPr="00DF5BA1" w:rsidRDefault="00C7397A" w:rsidP="00C7397A">
      <w:pPr>
        <w:numPr>
          <w:ilvl w:val="0"/>
          <w:numId w:val="31"/>
        </w:numPr>
        <w:tabs>
          <w:tab w:val="left" w:pos="993"/>
          <w:tab w:val="left" w:pos="1134"/>
          <w:tab w:val="left" w:pos="1800"/>
        </w:tabs>
        <w:suppressAutoHyphens/>
        <w:spacing w:after="60"/>
        <w:ind w:left="0" w:firstLine="567"/>
        <w:jc w:val="both"/>
        <w:rPr>
          <w:sz w:val="24"/>
          <w:szCs w:val="24"/>
          <w:lang w:eastAsia="zh-CN"/>
        </w:rPr>
      </w:pPr>
      <w:r w:rsidRPr="00DF5BA1">
        <w:rPr>
          <w:sz w:val="24"/>
          <w:szCs w:val="24"/>
          <w:lang w:eastAsia="zh-CN"/>
        </w:rPr>
        <w:lastRenderedPageBreak/>
        <w:t>За невыполнение или ненадлежащее выполнение обязательств, предусмотренных Договором, Стороны несут ответственность в соответствии с действующим законодательством.</w:t>
      </w:r>
    </w:p>
    <w:p w14:paraId="3265B99C" w14:textId="77777777" w:rsidR="00C7397A" w:rsidRPr="00DF5BA1" w:rsidRDefault="00C7397A" w:rsidP="00C7397A">
      <w:pPr>
        <w:numPr>
          <w:ilvl w:val="0"/>
          <w:numId w:val="31"/>
        </w:numPr>
        <w:tabs>
          <w:tab w:val="left" w:pos="180"/>
          <w:tab w:val="left" w:pos="540"/>
          <w:tab w:val="left" w:pos="993"/>
          <w:tab w:val="left" w:pos="1134"/>
          <w:tab w:val="left" w:pos="1800"/>
        </w:tabs>
        <w:suppressAutoHyphens/>
        <w:spacing w:after="60"/>
        <w:ind w:left="0" w:firstLine="567"/>
        <w:jc w:val="both"/>
        <w:rPr>
          <w:sz w:val="24"/>
          <w:szCs w:val="24"/>
          <w:lang w:eastAsia="zh-CN"/>
        </w:rPr>
      </w:pPr>
      <w:r w:rsidRPr="00DF5BA1">
        <w:rPr>
          <w:sz w:val="24"/>
          <w:szCs w:val="24"/>
          <w:lang w:eastAsia="zh-CN"/>
        </w:rPr>
        <w:t>В случае просрочки исполнения Заказчиком обязательств по оплате оказанной и принятой Услуги, предусмотренной Договором, Исполнитель вправе потребовать уплаты пени. Пеня начисляется за каждый день просрочки платежа, начиная со дня, следующего после дня истечения срока оплаты, в размере одной трехсотой ставки рефинансирования Центрального банка Российской Федерации, действующей на дату уплаты пеней, от невыплаченной суммы.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038E61A7" w14:textId="77777777" w:rsidR="00C7397A" w:rsidRPr="00DF5BA1" w:rsidRDefault="00C7397A" w:rsidP="00C7397A">
      <w:pPr>
        <w:numPr>
          <w:ilvl w:val="0"/>
          <w:numId w:val="31"/>
        </w:numPr>
        <w:shd w:val="clear" w:color="auto" w:fill="FFFFFF"/>
        <w:tabs>
          <w:tab w:val="left" w:pos="180"/>
          <w:tab w:val="left" w:pos="540"/>
          <w:tab w:val="left" w:pos="993"/>
          <w:tab w:val="left" w:pos="1134"/>
          <w:tab w:val="left" w:pos="1800"/>
        </w:tabs>
        <w:suppressAutoHyphens/>
        <w:spacing w:after="60"/>
        <w:ind w:left="0" w:firstLine="567"/>
        <w:jc w:val="both"/>
        <w:rPr>
          <w:color w:val="000000"/>
          <w:sz w:val="24"/>
          <w:szCs w:val="24"/>
          <w:lang w:eastAsia="zh-CN"/>
        </w:rPr>
      </w:pPr>
      <w:r w:rsidRPr="00DF5BA1">
        <w:rPr>
          <w:sz w:val="24"/>
          <w:szCs w:val="24"/>
          <w:lang w:eastAsia="zh-CN"/>
        </w:rPr>
        <w:t xml:space="preserve">В случае просрочки Исполнителем исполнения своих обязательств по Договору, Заказчик вправе потребовать от Исполнителя выплаты пени в размере 0,1% от цены Договора за каждый день просрочки исполнения обязательства. </w:t>
      </w:r>
    </w:p>
    <w:p w14:paraId="0844FE31" w14:textId="77777777" w:rsidR="00C7397A" w:rsidRPr="00DF5BA1" w:rsidRDefault="00C7397A" w:rsidP="00C7397A">
      <w:pPr>
        <w:numPr>
          <w:ilvl w:val="0"/>
          <w:numId w:val="31"/>
        </w:numPr>
        <w:tabs>
          <w:tab w:val="left" w:pos="993"/>
        </w:tabs>
        <w:suppressAutoHyphens/>
        <w:spacing w:after="60"/>
        <w:ind w:left="0" w:firstLine="567"/>
        <w:jc w:val="both"/>
        <w:rPr>
          <w:color w:val="000000"/>
          <w:sz w:val="24"/>
          <w:szCs w:val="24"/>
          <w:lang w:eastAsia="zh-CN"/>
        </w:rPr>
      </w:pPr>
      <w:r w:rsidRPr="00DF5BA1">
        <w:rPr>
          <w:color w:val="000000"/>
          <w:sz w:val="24"/>
          <w:szCs w:val="24"/>
          <w:lang w:eastAsia="zh-CN"/>
        </w:rPr>
        <w:t>В случае оказания Исполнителем услуг ненадлежащего качества или неисполнения иных обязанностей, предусмотренных Договором, Заказчик имеет право по своему усмотрению потребовать:</w:t>
      </w:r>
    </w:p>
    <w:p w14:paraId="59D84BF5" w14:textId="77777777" w:rsidR="00C7397A" w:rsidRPr="00DF5BA1" w:rsidRDefault="00C7397A" w:rsidP="00C7397A">
      <w:pPr>
        <w:numPr>
          <w:ilvl w:val="0"/>
          <w:numId w:val="32"/>
        </w:numPr>
        <w:shd w:val="clear" w:color="auto" w:fill="FFFFFF"/>
        <w:tabs>
          <w:tab w:val="left" w:pos="993"/>
          <w:tab w:val="left" w:pos="2124"/>
          <w:tab w:val="left" w:pos="10850"/>
        </w:tabs>
        <w:suppressAutoHyphens/>
        <w:spacing w:after="60"/>
        <w:ind w:left="0" w:firstLine="567"/>
        <w:jc w:val="both"/>
        <w:rPr>
          <w:color w:val="000000"/>
          <w:sz w:val="24"/>
          <w:szCs w:val="24"/>
          <w:lang w:eastAsia="zh-CN"/>
        </w:rPr>
      </w:pPr>
      <w:r w:rsidRPr="00DF5BA1">
        <w:rPr>
          <w:color w:val="000000"/>
          <w:sz w:val="24"/>
          <w:szCs w:val="24"/>
          <w:lang w:eastAsia="zh-CN"/>
        </w:rPr>
        <w:t>соразмерного уменьшения, установленной за Услугу цены;</w:t>
      </w:r>
    </w:p>
    <w:p w14:paraId="59E6CBA5" w14:textId="77777777" w:rsidR="00C7397A" w:rsidRPr="00DF5BA1" w:rsidRDefault="00C7397A" w:rsidP="00C7397A">
      <w:pPr>
        <w:numPr>
          <w:ilvl w:val="0"/>
          <w:numId w:val="32"/>
        </w:numPr>
        <w:shd w:val="clear" w:color="auto" w:fill="FFFFFF"/>
        <w:tabs>
          <w:tab w:val="left" w:pos="993"/>
          <w:tab w:val="left" w:pos="2124"/>
          <w:tab w:val="left" w:pos="10850"/>
        </w:tabs>
        <w:suppressAutoHyphens/>
        <w:spacing w:after="60"/>
        <w:ind w:left="0" w:firstLine="567"/>
        <w:jc w:val="both"/>
        <w:rPr>
          <w:color w:val="000000"/>
          <w:sz w:val="24"/>
          <w:szCs w:val="24"/>
          <w:lang w:eastAsia="zh-CN"/>
        </w:rPr>
      </w:pPr>
      <w:r w:rsidRPr="00DF5BA1">
        <w:rPr>
          <w:color w:val="000000"/>
          <w:sz w:val="24"/>
          <w:szCs w:val="24"/>
          <w:lang w:eastAsia="zh-CN"/>
        </w:rPr>
        <w:t>безвозмездного устранения недостатков оказанной Услуги в разумный срок;</w:t>
      </w:r>
    </w:p>
    <w:p w14:paraId="061F6A63" w14:textId="77777777" w:rsidR="00C7397A" w:rsidRPr="00DF5BA1" w:rsidRDefault="00C7397A" w:rsidP="00C7397A">
      <w:pPr>
        <w:numPr>
          <w:ilvl w:val="0"/>
          <w:numId w:val="32"/>
        </w:numPr>
        <w:shd w:val="clear" w:color="auto" w:fill="FFFFFF"/>
        <w:tabs>
          <w:tab w:val="left" w:pos="993"/>
          <w:tab w:val="left" w:pos="2124"/>
          <w:tab w:val="left" w:pos="10850"/>
        </w:tabs>
        <w:suppressAutoHyphens/>
        <w:spacing w:after="60"/>
        <w:ind w:left="0" w:firstLine="567"/>
        <w:jc w:val="both"/>
        <w:rPr>
          <w:color w:val="000000"/>
          <w:sz w:val="24"/>
          <w:szCs w:val="24"/>
          <w:lang w:eastAsia="zh-CN"/>
        </w:rPr>
      </w:pPr>
      <w:r w:rsidRPr="00DF5BA1">
        <w:rPr>
          <w:color w:val="000000"/>
          <w:sz w:val="24"/>
          <w:szCs w:val="24"/>
          <w:lang w:eastAsia="zh-CN"/>
        </w:rPr>
        <w:t>возмещения своих расходов на устранение недостатков оказанной Услуги, как своими силами, так и путем привлечения третьих лиц.</w:t>
      </w:r>
    </w:p>
    <w:p w14:paraId="7E410B96" w14:textId="77777777" w:rsidR="00C7397A" w:rsidRPr="00DF5BA1" w:rsidRDefault="00C7397A" w:rsidP="00C7397A">
      <w:pPr>
        <w:numPr>
          <w:ilvl w:val="0"/>
          <w:numId w:val="31"/>
        </w:numPr>
        <w:tabs>
          <w:tab w:val="left" w:pos="993"/>
          <w:tab w:val="left" w:pos="1134"/>
        </w:tabs>
        <w:suppressAutoHyphens/>
        <w:autoSpaceDE w:val="0"/>
        <w:spacing w:after="60"/>
        <w:ind w:left="0" w:firstLine="567"/>
        <w:jc w:val="both"/>
        <w:rPr>
          <w:color w:val="000000"/>
          <w:sz w:val="24"/>
          <w:szCs w:val="24"/>
          <w:lang w:eastAsia="zh-CN"/>
        </w:rPr>
      </w:pPr>
      <w:r w:rsidRPr="00DF5BA1">
        <w:rPr>
          <w:color w:val="000000"/>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0667F77" w14:textId="77777777" w:rsidR="00C7397A" w:rsidRPr="00DF5BA1" w:rsidRDefault="00C7397A" w:rsidP="00C7397A">
      <w:pPr>
        <w:numPr>
          <w:ilvl w:val="0"/>
          <w:numId w:val="31"/>
        </w:numPr>
        <w:shd w:val="clear" w:color="auto" w:fill="FFFFFF"/>
        <w:tabs>
          <w:tab w:val="left" w:pos="-3261"/>
          <w:tab w:val="left" w:pos="180"/>
          <w:tab w:val="left" w:pos="540"/>
          <w:tab w:val="left" w:pos="993"/>
          <w:tab w:val="left" w:pos="1134"/>
          <w:tab w:val="left" w:pos="1800"/>
        </w:tabs>
        <w:suppressAutoHyphens/>
        <w:spacing w:after="60"/>
        <w:ind w:left="0" w:firstLine="567"/>
        <w:jc w:val="both"/>
        <w:rPr>
          <w:sz w:val="24"/>
          <w:szCs w:val="24"/>
          <w:lang w:eastAsia="zh-CN"/>
        </w:rPr>
      </w:pPr>
      <w:r w:rsidRPr="00DF5BA1">
        <w:rPr>
          <w:color w:val="000000"/>
          <w:sz w:val="24"/>
          <w:szCs w:val="24"/>
          <w:lang w:eastAsia="zh-CN"/>
        </w:rPr>
        <w:t>В случае установленной, в надлежащем порядке, вины</w:t>
      </w:r>
      <w:r w:rsidRPr="00DF5BA1">
        <w:rPr>
          <w:color w:val="FF0000"/>
          <w:sz w:val="24"/>
          <w:szCs w:val="24"/>
          <w:lang w:eastAsia="zh-CN"/>
        </w:rPr>
        <w:t xml:space="preserve"> </w:t>
      </w:r>
      <w:r w:rsidRPr="00DF5BA1">
        <w:rPr>
          <w:sz w:val="24"/>
          <w:szCs w:val="24"/>
          <w:lang w:eastAsia="zh-CN"/>
        </w:rPr>
        <w:t>Исполнителя некачественного и/или несвоевременного оказания Исполнителем Услуги по Договору к Заказчику будут предъявлены обоснованные претензии третьими лицами, Исполнитель обязуется самостоятельно и за свой счет урегулировать данные претензии, а в случае возникновения у Заказчика в связи с предъявлением таких претензий каких-либо убытков - возместить все понесенные последним убытки в полном объеме.</w:t>
      </w:r>
    </w:p>
    <w:p w14:paraId="1734C961" w14:textId="77777777" w:rsidR="00C7397A" w:rsidRPr="00DF5BA1" w:rsidRDefault="00C7397A" w:rsidP="00C7397A">
      <w:pPr>
        <w:numPr>
          <w:ilvl w:val="0"/>
          <w:numId w:val="31"/>
        </w:numPr>
        <w:shd w:val="clear" w:color="auto" w:fill="FFFFFF"/>
        <w:tabs>
          <w:tab w:val="left" w:pos="-3261"/>
          <w:tab w:val="left" w:pos="180"/>
          <w:tab w:val="left" w:pos="540"/>
          <w:tab w:val="left" w:pos="993"/>
          <w:tab w:val="left" w:pos="1134"/>
          <w:tab w:val="left" w:pos="1800"/>
        </w:tabs>
        <w:suppressAutoHyphens/>
        <w:spacing w:after="60"/>
        <w:ind w:left="0" w:firstLine="567"/>
        <w:jc w:val="both"/>
        <w:rPr>
          <w:sz w:val="24"/>
          <w:szCs w:val="24"/>
          <w:lang w:eastAsia="zh-CN"/>
        </w:rPr>
      </w:pPr>
      <w:r w:rsidRPr="00DF5BA1">
        <w:rPr>
          <w:sz w:val="24"/>
          <w:szCs w:val="24"/>
          <w:lang w:eastAsia="zh-CN"/>
        </w:rPr>
        <w:t>Уплата неустойки (пени, штрафа), а также возмещение убытков не освобождает Стороны от исполнения обязательств, предусмотренных Договором.</w:t>
      </w:r>
    </w:p>
    <w:p w14:paraId="5F1E5D36" w14:textId="77777777" w:rsidR="00C7397A" w:rsidRPr="00DF5BA1" w:rsidRDefault="00C7397A" w:rsidP="00C7397A">
      <w:pPr>
        <w:numPr>
          <w:ilvl w:val="0"/>
          <w:numId w:val="31"/>
        </w:numPr>
        <w:shd w:val="clear" w:color="auto" w:fill="FFFFFF"/>
        <w:tabs>
          <w:tab w:val="left" w:pos="-3261"/>
          <w:tab w:val="left" w:pos="0"/>
          <w:tab w:val="left" w:pos="180"/>
          <w:tab w:val="left" w:pos="540"/>
          <w:tab w:val="left" w:pos="1134"/>
          <w:tab w:val="left" w:pos="1800"/>
        </w:tabs>
        <w:suppressAutoHyphens/>
        <w:spacing w:after="60"/>
        <w:ind w:left="0" w:firstLine="567"/>
        <w:jc w:val="both"/>
        <w:rPr>
          <w:sz w:val="24"/>
          <w:szCs w:val="24"/>
          <w:lang w:eastAsia="zh-CN"/>
        </w:rPr>
      </w:pPr>
      <w:r w:rsidRPr="00DF5BA1">
        <w:rPr>
          <w:sz w:val="24"/>
          <w:szCs w:val="24"/>
          <w:lang w:eastAsia="zh-CN"/>
        </w:rPr>
        <w:t>В случае возникновения споров Стороны обязуются принять все меры для их разрешения путем переговоров.</w:t>
      </w:r>
    </w:p>
    <w:p w14:paraId="2AEACBB1" w14:textId="77777777" w:rsidR="00C7397A" w:rsidRPr="00DF5BA1" w:rsidRDefault="00C7397A" w:rsidP="00C7397A">
      <w:pPr>
        <w:numPr>
          <w:ilvl w:val="0"/>
          <w:numId w:val="31"/>
        </w:numPr>
        <w:shd w:val="clear" w:color="auto" w:fill="FFFFFF"/>
        <w:tabs>
          <w:tab w:val="left" w:pos="-3261"/>
          <w:tab w:val="left" w:pos="0"/>
          <w:tab w:val="left" w:pos="180"/>
          <w:tab w:val="left" w:pos="540"/>
          <w:tab w:val="left" w:pos="1134"/>
          <w:tab w:val="left" w:pos="1800"/>
        </w:tabs>
        <w:suppressAutoHyphens/>
        <w:spacing w:after="60"/>
        <w:ind w:left="0" w:firstLine="567"/>
        <w:jc w:val="both"/>
        <w:rPr>
          <w:sz w:val="24"/>
          <w:szCs w:val="24"/>
          <w:lang w:eastAsia="zh-CN"/>
        </w:rPr>
      </w:pPr>
      <w:r w:rsidRPr="00DF5BA1">
        <w:rPr>
          <w:sz w:val="24"/>
          <w:szCs w:val="24"/>
          <w:lang w:eastAsia="zh-CN"/>
        </w:rPr>
        <w:t>Проценты за пользование денежными средствами в рамках положений п. 1 ст. 317.1  ГК РФ, в случае своевременного исполнения обязательств, Сторонами не начисляются.</w:t>
      </w:r>
    </w:p>
    <w:p w14:paraId="0C950E6F" w14:textId="77777777" w:rsidR="00C7397A" w:rsidRPr="00E62D5C" w:rsidRDefault="00C7397A" w:rsidP="00C7397A">
      <w:pPr>
        <w:widowControl w:val="0"/>
        <w:suppressAutoHyphens/>
        <w:autoSpaceDE w:val="0"/>
        <w:spacing w:before="120" w:after="120"/>
        <w:jc w:val="center"/>
        <w:rPr>
          <w:b/>
          <w:bCs/>
          <w:sz w:val="24"/>
          <w:szCs w:val="24"/>
          <w:lang w:eastAsia="ar-SA"/>
        </w:rPr>
      </w:pPr>
      <w:r>
        <w:rPr>
          <w:b/>
          <w:bCs/>
          <w:sz w:val="24"/>
          <w:szCs w:val="24"/>
          <w:lang w:eastAsia="ar-SA"/>
        </w:rPr>
        <w:t>6</w:t>
      </w:r>
      <w:r w:rsidRPr="00E62D5C">
        <w:rPr>
          <w:b/>
          <w:bCs/>
          <w:sz w:val="24"/>
          <w:szCs w:val="24"/>
          <w:lang w:eastAsia="ar-SA"/>
        </w:rPr>
        <w:t>. ГАРАНТИИ И ЗАВЕРЕНИЯ СТОРОН</w:t>
      </w:r>
    </w:p>
    <w:p w14:paraId="4D577697" w14:textId="77777777" w:rsidR="00C7397A" w:rsidRPr="00E62D5C" w:rsidRDefault="00C7397A" w:rsidP="00C7397A">
      <w:pPr>
        <w:tabs>
          <w:tab w:val="left" w:pos="0"/>
          <w:tab w:val="left" w:pos="180"/>
        </w:tabs>
        <w:ind w:firstLine="709"/>
        <w:contextualSpacing/>
        <w:jc w:val="both"/>
        <w:rPr>
          <w:color w:val="000000"/>
          <w:sz w:val="24"/>
          <w:szCs w:val="24"/>
        </w:rPr>
      </w:pPr>
      <w:r>
        <w:rPr>
          <w:sz w:val="24"/>
          <w:szCs w:val="24"/>
        </w:rPr>
        <w:t>6</w:t>
      </w:r>
      <w:r w:rsidRPr="00E62D5C">
        <w:rPr>
          <w:sz w:val="24"/>
          <w:szCs w:val="24"/>
        </w:rPr>
        <w:t xml:space="preserve">.1. </w:t>
      </w:r>
      <w:r w:rsidRPr="00E62D5C">
        <w:rPr>
          <w:color w:val="000000"/>
          <w:sz w:val="24"/>
          <w:szCs w:val="24"/>
        </w:rPr>
        <w:t>Поставщик гарантирует и заверяет Покупателя, что:</w:t>
      </w:r>
    </w:p>
    <w:p w14:paraId="2F6D5686" w14:textId="77777777" w:rsidR="00C7397A" w:rsidRPr="00E62D5C" w:rsidRDefault="00C7397A" w:rsidP="00C7397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sz w:val="24"/>
          <w:szCs w:val="24"/>
          <w:lang w:eastAsia="ar-SA"/>
        </w:rPr>
        <w:t>(</w:t>
      </w: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09D1A17" w14:textId="77777777" w:rsidR="00C7397A" w:rsidRPr="00E62D5C" w:rsidRDefault="00C7397A" w:rsidP="00C7397A">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62D5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14:paraId="75FE9BCD" w14:textId="77777777" w:rsidR="00C7397A" w:rsidRPr="00E62D5C" w:rsidRDefault="00C7397A" w:rsidP="00C7397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14:paraId="43ABF132" w14:textId="77777777" w:rsidR="00C7397A" w:rsidRPr="00E62D5C" w:rsidRDefault="00C7397A" w:rsidP="00C7397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w:t>
      </w:r>
      <w:r w:rsidRPr="00E62D5C">
        <w:rPr>
          <w:color w:val="000000"/>
          <w:sz w:val="24"/>
          <w:szCs w:val="24"/>
          <w:lang w:eastAsia="ar-SA"/>
        </w:rPr>
        <w:lastRenderedPageBreak/>
        <w:t>настоящий Договор;</w:t>
      </w:r>
    </w:p>
    <w:p w14:paraId="3650F065" w14:textId="77777777" w:rsidR="00C7397A" w:rsidRPr="00E62D5C" w:rsidRDefault="00C7397A" w:rsidP="00C7397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A231560" w14:textId="77777777" w:rsidR="00C7397A" w:rsidRPr="00E62D5C" w:rsidRDefault="00C7397A" w:rsidP="00C7397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 xml:space="preserve">(6)  имеет все необходимые ресурсы, персонал и опыт работы для </w:t>
      </w:r>
      <w:r>
        <w:rPr>
          <w:color w:val="000000"/>
          <w:sz w:val="24"/>
          <w:szCs w:val="24"/>
          <w:lang w:eastAsia="ar-SA"/>
        </w:rPr>
        <w:t>исполнения обязательств</w:t>
      </w:r>
      <w:r w:rsidRPr="00E62D5C">
        <w:rPr>
          <w:color w:val="000000"/>
          <w:sz w:val="24"/>
          <w:szCs w:val="24"/>
          <w:lang w:eastAsia="ar-SA"/>
        </w:rPr>
        <w:t xml:space="preserve"> по настоящему Договору.</w:t>
      </w:r>
    </w:p>
    <w:p w14:paraId="0EF7F70B" w14:textId="77777777" w:rsidR="00C7397A" w:rsidRPr="00E62D5C" w:rsidRDefault="00C7397A" w:rsidP="00C7397A">
      <w:pPr>
        <w:widowControl w:val="0"/>
        <w:numPr>
          <w:ilvl w:val="0"/>
          <w:numId w:val="21"/>
        </w:numPr>
        <w:shd w:val="clear" w:color="auto" w:fill="FFFFFF"/>
        <w:tabs>
          <w:tab w:val="left" w:pos="0"/>
        </w:tabs>
        <w:suppressAutoHyphens/>
        <w:autoSpaceDE w:val="0"/>
        <w:jc w:val="both"/>
        <w:rPr>
          <w:vanish/>
          <w:color w:val="000000"/>
          <w:sz w:val="24"/>
          <w:szCs w:val="24"/>
        </w:rPr>
      </w:pPr>
    </w:p>
    <w:p w14:paraId="59CD1B70" w14:textId="77777777" w:rsidR="00C7397A" w:rsidRPr="00E62D5C" w:rsidRDefault="00C7397A" w:rsidP="00C7397A">
      <w:pPr>
        <w:widowControl w:val="0"/>
        <w:numPr>
          <w:ilvl w:val="0"/>
          <w:numId w:val="21"/>
        </w:numPr>
        <w:shd w:val="clear" w:color="auto" w:fill="FFFFFF"/>
        <w:tabs>
          <w:tab w:val="left" w:pos="0"/>
        </w:tabs>
        <w:suppressAutoHyphens/>
        <w:autoSpaceDE w:val="0"/>
        <w:jc w:val="both"/>
        <w:rPr>
          <w:vanish/>
          <w:color w:val="000000"/>
          <w:sz w:val="24"/>
          <w:szCs w:val="24"/>
        </w:rPr>
      </w:pPr>
    </w:p>
    <w:p w14:paraId="2CA28B9A" w14:textId="77777777" w:rsidR="00C7397A" w:rsidRPr="00E62D5C" w:rsidRDefault="00C7397A" w:rsidP="00C7397A">
      <w:pPr>
        <w:widowControl w:val="0"/>
        <w:numPr>
          <w:ilvl w:val="0"/>
          <w:numId w:val="21"/>
        </w:numPr>
        <w:shd w:val="clear" w:color="auto" w:fill="FFFFFF"/>
        <w:tabs>
          <w:tab w:val="left" w:pos="0"/>
        </w:tabs>
        <w:suppressAutoHyphens/>
        <w:autoSpaceDE w:val="0"/>
        <w:jc w:val="both"/>
        <w:rPr>
          <w:vanish/>
          <w:color w:val="000000"/>
          <w:sz w:val="24"/>
          <w:szCs w:val="24"/>
        </w:rPr>
      </w:pPr>
    </w:p>
    <w:p w14:paraId="72D26CB5" w14:textId="77777777" w:rsidR="00C7397A" w:rsidRPr="00DF5BA1" w:rsidRDefault="00C7397A" w:rsidP="00C7397A">
      <w:pPr>
        <w:pStyle w:val="afff2"/>
        <w:widowControl w:val="0"/>
        <w:numPr>
          <w:ilvl w:val="1"/>
          <w:numId w:val="33"/>
        </w:numPr>
        <w:shd w:val="clear" w:color="auto" w:fill="FFFFFF"/>
        <w:tabs>
          <w:tab w:val="left" w:pos="0"/>
        </w:tabs>
        <w:suppressAutoHyphens/>
        <w:autoSpaceDE w:val="0"/>
        <w:jc w:val="both"/>
        <w:rPr>
          <w:color w:val="000000"/>
          <w:sz w:val="24"/>
          <w:szCs w:val="24"/>
        </w:rPr>
      </w:pPr>
      <w:r w:rsidRPr="00DF5BA1">
        <w:rPr>
          <w:color w:val="000000"/>
          <w:sz w:val="24"/>
          <w:szCs w:val="24"/>
        </w:rPr>
        <w:t>Покупатель гарантирует и заверяет Поставщика, что:</w:t>
      </w:r>
    </w:p>
    <w:p w14:paraId="0DA14CD3"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00CF1E1"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 xml:space="preserve">(2) </w:t>
      </w:r>
      <w:r w:rsidRPr="00E62D5C">
        <w:rPr>
          <w:color w:val="000000"/>
          <w:sz w:val="24"/>
          <w:szCs w:val="24"/>
          <w:lang w:eastAsia="ar-SA"/>
        </w:rPr>
        <w:t xml:space="preserve">не осуществляет действий направленных на собственную ликвидацию, и в настоящий момент не существует риска банкротства Покупателя; </w:t>
      </w:r>
    </w:p>
    <w:p w14:paraId="0BA7F333"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14:paraId="45299052"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14:paraId="66926209"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8C7EF81"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6</w:t>
      </w:r>
      <w:r w:rsidRPr="00E62D5C">
        <w:rPr>
          <w:color w:val="000000"/>
          <w:sz w:val="24"/>
          <w:szCs w:val="24"/>
          <w:lang w:eastAsia="ar-SA"/>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93BE17C"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9461FAD"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239EA38"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2DB2CEC" w14:textId="77777777" w:rsidR="00C7397A" w:rsidRPr="00E62D5C" w:rsidRDefault="00C7397A" w:rsidP="00C7397A">
      <w:pPr>
        <w:widowControl w:val="0"/>
        <w:shd w:val="clear" w:color="auto" w:fill="FFFFFF"/>
        <w:tabs>
          <w:tab w:val="left" w:pos="0"/>
          <w:tab w:val="left" w:pos="1418"/>
        </w:tabs>
        <w:suppressAutoHyphens/>
        <w:autoSpaceDE w:val="0"/>
        <w:ind w:firstLine="709"/>
        <w:jc w:val="both"/>
        <w:rPr>
          <w:color w:val="000000"/>
          <w:sz w:val="24"/>
          <w:szCs w:val="24"/>
          <w:lang w:eastAsia="ar-SA"/>
        </w:rPr>
      </w:pPr>
      <w:r>
        <w:rPr>
          <w:color w:val="000000"/>
          <w:sz w:val="24"/>
          <w:szCs w:val="24"/>
          <w:lang w:eastAsia="ar-SA"/>
        </w:rPr>
        <w:t>6</w:t>
      </w:r>
      <w:r w:rsidRPr="00E62D5C">
        <w:rPr>
          <w:color w:val="000000"/>
          <w:sz w:val="24"/>
          <w:szCs w:val="24"/>
          <w:lang w:eastAsia="ar-SA"/>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D575DFB" w14:textId="77777777" w:rsidR="00C7397A" w:rsidRPr="00E62D5C" w:rsidRDefault="00C7397A" w:rsidP="00C7397A">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6</w:t>
      </w:r>
      <w:r w:rsidRPr="00E62D5C">
        <w:rPr>
          <w:color w:val="000000"/>
          <w:sz w:val="24"/>
          <w:szCs w:val="24"/>
          <w:lang w:eastAsia="ar-SA"/>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BBD56F3" w14:textId="77777777" w:rsidR="00C7397A" w:rsidRPr="00E62D5C" w:rsidRDefault="00C7397A" w:rsidP="00C7397A">
      <w:pPr>
        <w:widowControl w:val="0"/>
        <w:suppressAutoHyphens/>
        <w:autoSpaceDE w:val="0"/>
        <w:ind w:firstLine="709"/>
        <w:jc w:val="both"/>
        <w:rPr>
          <w:color w:val="000000"/>
          <w:sz w:val="24"/>
          <w:szCs w:val="24"/>
          <w:lang w:eastAsia="ar-SA"/>
        </w:rPr>
      </w:pPr>
      <w:r>
        <w:rPr>
          <w:color w:val="000000"/>
          <w:sz w:val="24"/>
          <w:szCs w:val="24"/>
          <w:lang w:eastAsia="ar-SA"/>
        </w:rPr>
        <w:t>6</w:t>
      </w:r>
      <w:r w:rsidRPr="00E62D5C">
        <w:rPr>
          <w:color w:val="000000"/>
          <w:sz w:val="24"/>
          <w:szCs w:val="24"/>
          <w:lang w:eastAsia="ar-SA"/>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9BD9048" w14:textId="77777777" w:rsidR="00C7397A" w:rsidRPr="00E62D5C" w:rsidRDefault="00C7397A" w:rsidP="00C7397A">
      <w:pPr>
        <w:widowControl w:val="0"/>
        <w:numPr>
          <w:ilvl w:val="0"/>
          <w:numId w:val="33"/>
        </w:numPr>
        <w:suppressAutoHyphens/>
        <w:autoSpaceDE w:val="0"/>
        <w:spacing w:before="120" w:after="120"/>
        <w:jc w:val="center"/>
        <w:rPr>
          <w:b/>
          <w:sz w:val="24"/>
          <w:szCs w:val="24"/>
        </w:rPr>
      </w:pPr>
      <w:r w:rsidRPr="00E62D5C">
        <w:rPr>
          <w:b/>
          <w:sz w:val="24"/>
          <w:szCs w:val="24"/>
        </w:rPr>
        <w:t>АНТИКОРРУПЦИОННЫЕ УСЛОВИЯ</w:t>
      </w:r>
    </w:p>
    <w:p w14:paraId="6854D220" w14:textId="77777777" w:rsidR="00C7397A" w:rsidRPr="00E62D5C" w:rsidRDefault="00C7397A" w:rsidP="00C7397A">
      <w:pPr>
        <w:widowControl w:val="0"/>
        <w:suppressAutoHyphens/>
        <w:autoSpaceDE w:val="0"/>
        <w:ind w:firstLine="709"/>
        <w:jc w:val="both"/>
        <w:rPr>
          <w:sz w:val="24"/>
          <w:szCs w:val="24"/>
          <w:lang w:eastAsia="ar-SA"/>
        </w:rPr>
      </w:pPr>
      <w:r>
        <w:rPr>
          <w:sz w:val="24"/>
          <w:szCs w:val="24"/>
          <w:lang w:eastAsia="ar-SA"/>
        </w:rPr>
        <w:t>7</w:t>
      </w:r>
      <w:r w:rsidRPr="00E62D5C">
        <w:rPr>
          <w:sz w:val="24"/>
          <w:szCs w:val="24"/>
          <w:lang w:eastAsia="ar-SA"/>
        </w:rPr>
        <w:t xml:space="preserve">.1. При исполнении своих обязательств по настоящему Договору, Стороны, их </w:t>
      </w:r>
      <w:r w:rsidRPr="00E62D5C">
        <w:rPr>
          <w:sz w:val="24"/>
          <w:szCs w:val="24"/>
          <w:lang w:eastAsia="ar-SA"/>
        </w:rPr>
        <w:lastRenderedPageBreak/>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0E09C4" w14:textId="77777777" w:rsidR="00C7397A" w:rsidRPr="00E62D5C" w:rsidRDefault="00C7397A" w:rsidP="00C7397A">
      <w:pPr>
        <w:widowControl w:val="0"/>
        <w:suppressAutoHyphens/>
        <w:autoSpaceDE w:val="0"/>
        <w:ind w:firstLine="709"/>
        <w:jc w:val="both"/>
        <w:rPr>
          <w:sz w:val="24"/>
          <w:szCs w:val="24"/>
          <w:lang w:eastAsia="ar-SA"/>
        </w:rPr>
      </w:pPr>
      <w:r>
        <w:rPr>
          <w:sz w:val="24"/>
          <w:szCs w:val="24"/>
          <w:lang w:eastAsia="ar-SA"/>
        </w:rPr>
        <w:t>7</w:t>
      </w:r>
      <w:r w:rsidRPr="00E62D5C">
        <w:rPr>
          <w:sz w:val="24"/>
          <w:szCs w:val="24"/>
          <w:lang w:eastAsia="ar-SA"/>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A996C82" w14:textId="77777777" w:rsidR="00C7397A" w:rsidRPr="00E62D5C" w:rsidRDefault="00C7397A" w:rsidP="00C7397A">
      <w:pPr>
        <w:widowControl w:val="0"/>
        <w:suppressAutoHyphens/>
        <w:autoSpaceDE w:val="0"/>
        <w:ind w:firstLine="709"/>
        <w:jc w:val="both"/>
        <w:rPr>
          <w:sz w:val="24"/>
          <w:szCs w:val="24"/>
          <w:lang w:eastAsia="ar-SA"/>
        </w:rPr>
      </w:pPr>
      <w:r>
        <w:rPr>
          <w:sz w:val="24"/>
          <w:szCs w:val="24"/>
          <w:lang w:eastAsia="ar-SA"/>
        </w:rPr>
        <w:t>7</w:t>
      </w:r>
      <w:r w:rsidRPr="00E62D5C">
        <w:rPr>
          <w:sz w:val="24"/>
          <w:szCs w:val="24"/>
          <w:lang w:eastAsia="ar-SA"/>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62D5C">
        <w:rPr>
          <w:sz w:val="24"/>
          <w:szCs w:val="24"/>
          <w:lang w:val="en-US" w:eastAsia="ar-SA"/>
        </w:rPr>
        <w:t> </w:t>
      </w:r>
      <w:r w:rsidRPr="00E62D5C">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7AE49BED" w14:textId="77777777" w:rsidR="00C7397A" w:rsidRPr="00E62D5C" w:rsidRDefault="00C7397A" w:rsidP="00C7397A">
      <w:pPr>
        <w:widowControl w:val="0"/>
        <w:suppressAutoHyphens/>
        <w:autoSpaceDE w:val="0"/>
        <w:ind w:firstLine="709"/>
        <w:jc w:val="both"/>
        <w:rPr>
          <w:sz w:val="24"/>
          <w:szCs w:val="24"/>
          <w:lang w:eastAsia="ar-SA"/>
        </w:rPr>
      </w:pPr>
      <w:r w:rsidRPr="00E62D5C">
        <w:rPr>
          <w:sz w:val="24"/>
          <w:szCs w:val="24"/>
          <w:lang w:eastAsia="ar-SA"/>
        </w:rPr>
        <w:t>Под действиями работника, осуществляемыми в пользу стимулирующей его Стороны, понимаются:</w:t>
      </w:r>
    </w:p>
    <w:p w14:paraId="2F3ED819" w14:textId="77777777" w:rsidR="00C7397A" w:rsidRPr="00E62D5C" w:rsidRDefault="00C7397A" w:rsidP="00C7397A">
      <w:pPr>
        <w:widowControl w:val="0"/>
        <w:numPr>
          <w:ilvl w:val="0"/>
          <w:numId w:val="22"/>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неоправданных преимуществ по сравнению с другими контрагентами;</w:t>
      </w:r>
    </w:p>
    <w:p w14:paraId="18F4FA72" w14:textId="77777777" w:rsidR="00C7397A" w:rsidRPr="00E62D5C" w:rsidRDefault="00C7397A" w:rsidP="00C7397A">
      <w:pPr>
        <w:widowControl w:val="0"/>
        <w:numPr>
          <w:ilvl w:val="0"/>
          <w:numId w:val="22"/>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каких-либо гарантий;</w:t>
      </w:r>
    </w:p>
    <w:p w14:paraId="0938A635" w14:textId="77777777" w:rsidR="00C7397A" w:rsidRPr="00E62D5C" w:rsidRDefault="00C7397A" w:rsidP="00C7397A">
      <w:pPr>
        <w:widowControl w:val="0"/>
        <w:numPr>
          <w:ilvl w:val="0"/>
          <w:numId w:val="22"/>
        </w:numPr>
        <w:tabs>
          <w:tab w:val="left" w:pos="993"/>
        </w:tabs>
        <w:suppressAutoHyphens/>
        <w:autoSpaceDE w:val="0"/>
        <w:autoSpaceDN w:val="0"/>
        <w:adjustRightInd w:val="0"/>
        <w:ind w:left="0" w:firstLine="709"/>
        <w:jc w:val="both"/>
        <w:rPr>
          <w:sz w:val="24"/>
          <w:szCs w:val="24"/>
        </w:rPr>
      </w:pPr>
      <w:r w:rsidRPr="00E62D5C">
        <w:rPr>
          <w:sz w:val="24"/>
          <w:szCs w:val="24"/>
        </w:rPr>
        <w:t>ускорение существующих процедур;</w:t>
      </w:r>
    </w:p>
    <w:p w14:paraId="5D4CFAF8" w14:textId="77777777" w:rsidR="00C7397A" w:rsidRPr="00E62D5C" w:rsidRDefault="00C7397A" w:rsidP="00C7397A">
      <w:pPr>
        <w:widowControl w:val="0"/>
        <w:numPr>
          <w:ilvl w:val="0"/>
          <w:numId w:val="22"/>
        </w:numPr>
        <w:tabs>
          <w:tab w:val="left" w:pos="993"/>
        </w:tabs>
        <w:suppressAutoHyphens/>
        <w:autoSpaceDE w:val="0"/>
        <w:autoSpaceDN w:val="0"/>
        <w:adjustRightInd w:val="0"/>
        <w:ind w:left="0" w:firstLine="709"/>
        <w:jc w:val="both"/>
        <w:rPr>
          <w:sz w:val="24"/>
          <w:szCs w:val="24"/>
        </w:rPr>
      </w:pPr>
      <w:r w:rsidRPr="00E62D5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D44F361" w14:textId="77777777" w:rsidR="00C7397A" w:rsidRPr="00E62D5C" w:rsidRDefault="00C7397A" w:rsidP="00C7397A">
      <w:pPr>
        <w:widowControl w:val="0"/>
        <w:suppressAutoHyphens/>
        <w:autoSpaceDE w:val="0"/>
        <w:ind w:firstLine="709"/>
        <w:jc w:val="both"/>
        <w:rPr>
          <w:bCs/>
          <w:sz w:val="24"/>
          <w:szCs w:val="24"/>
          <w:lang w:eastAsia="ar-SA"/>
        </w:rPr>
      </w:pPr>
      <w:r>
        <w:rPr>
          <w:sz w:val="24"/>
          <w:szCs w:val="24"/>
          <w:lang w:eastAsia="ar-SA"/>
        </w:rPr>
        <w:t>7</w:t>
      </w:r>
      <w:r w:rsidRPr="00E62D5C">
        <w:rPr>
          <w:sz w:val="24"/>
          <w:szCs w:val="24"/>
          <w:lang w:eastAsia="ar-SA"/>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2D5C">
        <w:rPr>
          <w:b/>
          <w:bCs/>
          <w:sz w:val="24"/>
          <w:szCs w:val="24"/>
          <w:lang w:eastAsia="ar-SA"/>
        </w:rPr>
        <w:t xml:space="preserve"> </w:t>
      </w:r>
      <w:r w:rsidRPr="00E62D5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0939B0AD" w14:textId="77777777" w:rsidR="00C7397A" w:rsidRPr="00E62D5C" w:rsidRDefault="00C7397A" w:rsidP="00C7397A">
      <w:pPr>
        <w:widowControl w:val="0"/>
        <w:suppressAutoHyphens/>
        <w:autoSpaceDE w:val="0"/>
        <w:ind w:firstLine="709"/>
        <w:jc w:val="both"/>
        <w:rPr>
          <w:sz w:val="24"/>
          <w:szCs w:val="24"/>
          <w:lang w:eastAsia="ar-SA"/>
        </w:rPr>
      </w:pPr>
      <w:r>
        <w:rPr>
          <w:bCs/>
          <w:sz w:val="24"/>
          <w:szCs w:val="24"/>
          <w:lang w:eastAsia="ar-SA"/>
        </w:rPr>
        <w:t>7</w:t>
      </w:r>
      <w:r w:rsidRPr="00E62D5C">
        <w:rPr>
          <w:bCs/>
          <w:sz w:val="24"/>
          <w:szCs w:val="24"/>
          <w:lang w:eastAsia="ar-SA"/>
        </w:rPr>
        <w:t xml:space="preserve">.5. </w:t>
      </w:r>
      <w:r w:rsidRPr="00E62D5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53B87A3" w14:textId="77777777" w:rsidR="00C7397A" w:rsidRPr="00E62D5C" w:rsidRDefault="00C7397A" w:rsidP="00C7397A">
      <w:pPr>
        <w:widowControl w:val="0"/>
        <w:suppressAutoHyphens/>
        <w:autoSpaceDE w:val="0"/>
        <w:ind w:firstLine="709"/>
        <w:jc w:val="both"/>
        <w:rPr>
          <w:sz w:val="24"/>
          <w:szCs w:val="24"/>
          <w:lang w:eastAsia="ar-SA"/>
        </w:rPr>
      </w:pPr>
      <w:r>
        <w:rPr>
          <w:sz w:val="24"/>
          <w:szCs w:val="24"/>
          <w:lang w:eastAsia="ar-SA"/>
        </w:rPr>
        <w:t>7</w:t>
      </w:r>
      <w:r w:rsidRPr="00E62D5C">
        <w:rPr>
          <w:sz w:val="24"/>
          <w:szCs w:val="24"/>
          <w:lang w:eastAsia="ar-SA"/>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7CF20D3" w14:textId="77777777" w:rsidR="00C7397A" w:rsidRPr="00E62D5C" w:rsidRDefault="00C7397A" w:rsidP="00C7397A">
      <w:pPr>
        <w:widowControl w:val="0"/>
        <w:suppressAutoHyphens/>
        <w:autoSpaceDE w:val="0"/>
        <w:ind w:firstLine="709"/>
        <w:jc w:val="both"/>
        <w:rPr>
          <w:sz w:val="24"/>
          <w:szCs w:val="24"/>
          <w:lang w:eastAsia="ar-SA"/>
        </w:rPr>
      </w:pPr>
      <w:r>
        <w:rPr>
          <w:sz w:val="24"/>
          <w:szCs w:val="24"/>
          <w:lang w:eastAsia="ar-SA"/>
        </w:rPr>
        <w:t>7</w:t>
      </w:r>
      <w:r w:rsidRPr="00E62D5C">
        <w:rPr>
          <w:sz w:val="24"/>
          <w:szCs w:val="24"/>
          <w:lang w:eastAsia="ar-SA"/>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02B29BA" w14:textId="77777777" w:rsidR="00C7397A" w:rsidRPr="00E62D5C" w:rsidRDefault="00C7397A" w:rsidP="00C7397A">
      <w:pPr>
        <w:widowControl w:val="0"/>
        <w:suppressAutoHyphens/>
        <w:autoSpaceDE w:val="0"/>
        <w:ind w:firstLine="709"/>
        <w:jc w:val="both"/>
        <w:rPr>
          <w:sz w:val="24"/>
          <w:szCs w:val="24"/>
          <w:lang w:eastAsia="ar-SA"/>
        </w:rPr>
      </w:pPr>
      <w:r>
        <w:rPr>
          <w:sz w:val="24"/>
          <w:szCs w:val="24"/>
          <w:lang w:eastAsia="ar-SA"/>
        </w:rPr>
        <w:t>7</w:t>
      </w:r>
      <w:r w:rsidRPr="00E62D5C">
        <w:rPr>
          <w:sz w:val="24"/>
          <w:szCs w:val="24"/>
          <w:lang w:eastAsia="ar-SA"/>
        </w:rPr>
        <w:t xml:space="preserve">.8.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w:t>
      </w:r>
      <w:r w:rsidRPr="00E62D5C">
        <w:rPr>
          <w:sz w:val="24"/>
          <w:szCs w:val="24"/>
          <w:lang w:eastAsia="ar-SA"/>
        </w:rPr>
        <w:lastRenderedPageBreak/>
        <w:t>практических затруднений и предотвращению возможных конфликтных ситуаций.</w:t>
      </w:r>
    </w:p>
    <w:p w14:paraId="52EC8DB3" w14:textId="77777777" w:rsidR="00C7397A" w:rsidRPr="00E62D5C" w:rsidRDefault="00C7397A" w:rsidP="00C7397A">
      <w:pPr>
        <w:widowControl w:val="0"/>
        <w:suppressAutoHyphens/>
        <w:autoSpaceDE w:val="0"/>
        <w:ind w:firstLine="709"/>
        <w:jc w:val="both"/>
        <w:rPr>
          <w:sz w:val="24"/>
          <w:szCs w:val="24"/>
          <w:lang w:eastAsia="ar-SA"/>
        </w:rPr>
      </w:pPr>
      <w:r>
        <w:rPr>
          <w:sz w:val="24"/>
          <w:szCs w:val="24"/>
          <w:lang w:eastAsia="ar-SA"/>
        </w:rPr>
        <w:t>7</w:t>
      </w:r>
      <w:r w:rsidRPr="00E62D5C">
        <w:rPr>
          <w:sz w:val="24"/>
          <w:szCs w:val="24"/>
          <w:lang w:eastAsia="ar-SA"/>
        </w:rPr>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804F0A8" w14:textId="77777777" w:rsidR="00C7397A" w:rsidRPr="00E62D5C" w:rsidRDefault="00C7397A" w:rsidP="00C7397A">
      <w:pPr>
        <w:spacing w:before="120" w:after="120"/>
        <w:ind w:firstLine="567"/>
        <w:jc w:val="center"/>
        <w:rPr>
          <w:b/>
          <w:bCs/>
          <w:sz w:val="24"/>
          <w:szCs w:val="24"/>
        </w:rPr>
      </w:pPr>
      <w:r>
        <w:rPr>
          <w:b/>
          <w:bCs/>
          <w:sz w:val="24"/>
          <w:szCs w:val="24"/>
        </w:rPr>
        <w:t>8</w:t>
      </w:r>
      <w:r w:rsidRPr="00E62D5C">
        <w:rPr>
          <w:b/>
          <w:bCs/>
          <w:sz w:val="24"/>
          <w:szCs w:val="24"/>
        </w:rPr>
        <w:t>. ОБСТОЯТЕЛЬСТВА НЕПРЕОДОЛИМОЙ СИЛЫ</w:t>
      </w:r>
    </w:p>
    <w:p w14:paraId="509134B2" w14:textId="77777777" w:rsidR="00C7397A" w:rsidRPr="00E62D5C" w:rsidRDefault="00C7397A" w:rsidP="00C7397A">
      <w:pPr>
        <w:ind w:firstLine="567"/>
        <w:jc w:val="both"/>
        <w:rPr>
          <w:sz w:val="24"/>
          <w:szCs w:val="24"/>
        </w:rPr>
      </w:pPr>
      <w:r>
        <w:rPr>
          <w:sz w:val="24"/>
          <w:szCs w:val="24"/>
        </w:rPr>
        <w:t>8</w:t>
      </w:r>
      <w:r w:rsidRPr="00E62D5C">
        <w:rPr>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D9F7E6E" w14:textId="77777777" w:rsidR="00C7397A" w:rsidRPr="00E62D5C" w:rsidRDefault="00C7397A" w:rsidP="00C7397A">
      <w:pPr>
        <w:ind w:firstLine="567"/>
        <w:jc w:val="both"/>
        <w:rPr>
          <w:sz w:val="24"/>
          <w:szCs w:val="24"/>
        </w:rPr>
      </w:pPr>
      <w:r>
        <w:rPr>
          <w:sz w:val="24"/>
          <w:szCs w:val="24"/>
        </w:rPr>
        <w:t>8</w:t>
      </w:r>
      <w:r w:rsidRPr="00E62D5C">
        <w:rPr>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14:paraId="1AC24623" w14:textId="77777777" w:rsidR="00C7397A" w:rsidRPr="00E62D5C" w:rsidRDefault="00C7397A" w:rsidP="00C7397A">
      <w:pPr>
        <w:ind w:firstLine="567"/>
        <w:jc w:val="both"/>
        <w:rPr>
          <w:sz w:val="24"/>
          <w:szCs w:val="24"/>
        </w:rPr>
      </w:pPr>
      <w:r>
        <w:rPr>
          <w:sz w:val="24"/>
          <w:szCs w:val="24"/>
        </w:rPr>
        <w:t>8</w:t>
      </w:r>
      <w:r w:rsidRPr="00E62D5C">
        <w:rPr>
          <w:sz w:val="24"/>
          <w:szCs w:val="24"/>
        </w:rPr>
        <w:t>.3.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w:t>
      </w:r>
      <w:r>
        <w:rPr>
          <w:sz w:val="24"/>
          <w:szCs w:val="24"/>
        </w:rPr>
        <w:t xml:space="preserve">лнение </w:t>
      </w:r>
      <w:r w:rsidRPr="00E62D5C">
        <w:rPr>
          <w:sz w:val="24"/>
          <w:szCs w:val="24"/>
        </w:rPr>
        <w:t>Договора в срок.</w:t>
      </w:r>
    </w:p>
    <w:p w14:paraId="2A097014" w14:textId="77777777" w:rsidR="00C7397A" w:rsidRPr="00E62D5C" w:rsidRDefault="00C7397A" w:rsidP="00C7397A">
      <w:pPr>
        <w:ind w:firstLine="567"/>
        <w:jc w:val="both"/>
        <w:rPr>
          <w:sz w:val="24"/>
          <w:szCs w:val="24"/>
        </w:rPr>
      </w:pPr>
      <w:r>
        <w:rPr>
          <w:sz w:val="24"/>
          <w:szCs w:val="24"/>
        </w:rPr>
        <w:t>8</w:t>
      </w:r>
      <w:r w:rsidRPr="00E62D5C">
        <w:rPr>
          <w:sz w:val="24"/>
          <w:szCs w:val="24"/>
        </w:rPr>
        <w:t>.4.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14:paraId="471D6E0E" w14:textId="77777777" w:rsidR="00C7397A" w:rsidRPr="00E62D5C" w:rsidRDefault="00C7397A" w:rsidP="00C7397A">
      <w:pPr>
        <w:ind w:firstLine="567"/>
        <w:jc w:val="both"/>
        <w:rPr>
          <w:sz w:val="24"/>
          <w:szCs w:val="24"/>
        </w:rPr>
      </w:pPr>
      <w:r>
        <w:rPr>
          <w:sz w:val="24"/>
          <w:szCs w:val="24"/>
        </w:rPr>
        <w:t>8</w:t>
      </w:r>
      <w:r w:rsidRPr="00E62D5C">
        <w:rPr>
          <w:sz w:val="24"/>
          <w:szCs w:val="24"/>
        </w:rPr>
        <w:t>.5.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14:paraId="4F13F12B" w14:textId="77777777" w:rsidR="00C7397A" w:rsidRPr="00E62D5C" w:rsidRDefault="00C7397A" w:rsidP="00C7397A">
      <w:pPr>
        <w:ind w:firstLine="567"/>
        <w:jc w:val="both"/>
        <w:rPr>
          <w:sz w:val="24"/>
          <w:szCs w:val="24"/>
        </w:rPr>
      </w:pPr>
      <w:r>
        <w:rPr>
          <w:sz w:val="24"/>
          <w:szCs w:val="24"/>
        </w:rPr>
        <w:t>8</w:t>
      </w:r>
      <w:r w:rsidRPr="00E62D5C">
        <w:rPr>
          <w:sz w:val="24"/>
          <w:szCs w:val="24"/>
        </w:rPr>
        <w:t>.6.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14:paraId="4B17CF8B" w14:textId="77777777" w:rsidR="00C7397A" w:rsidRPr="00E62D5C" w:rsidRDefault="00C7397A" w:rsidP="00C7397A">
      <w:pPr>
        <w:spacing w:before="120" w:after="120"/>
        <w:ind w:firstLine="567"/>
        <w:jc w:val="center"/>
        <w:rPr>
          <w:b/>
          <w:bCs/>
          <w:sz w:val="24"/>
          <w:szCs w:val="24"/>
        </w:rPr>
      </w:pPr>
      <w:r>
        <w:rPr>
          <w:b/>
          <w:bCs/>
          <w:iCs/>
          <w:sz w:val="24"/>
          <w:szCs w:val="24"/>
        </w:rPr>
        <w:t>9</w:t>
      </w:r>
      <w:r w:rsidRPr="00E62D5C">
        <w:rPr>
          <w:b/>
          <w:bCs/>
          <w:iCs/>
          <w:sz w:val="24"/>
          <w:szCs w:val="24"/>
        </w:rPr>
        <w:t>. </w:t>
      </w:r>
      <w:r w:rsidRPr="00E62D5C">
        <w:rPr>
          <w:b/>
          <w:bCs/>
          <w:sz w:val="24"/>
          <w:szCs w:val="24"/>
        </w:rPr>
        <w:t>СРОК ДЕЙСТВИЯ ДОГОВОРА</w:t>
      </w:r>
    </w:p>
    <w:p w14:paraId="6B81E7ED" w14:textId="77777777" w:rsidR="00C7397A" w:rsidRDefault="00C7397A" w:rsidP="00C7397A">
      <w:pPr>
        <w:ind w:firstLine="567"/>
        <w:jc w:val="both"/>
        <w:outlineLvl w:val="3"/>
        <w:rPr>
          <w:sz w:val="24"/>
          <w:szCs w:val="24"/>
        </w:rPr>
      </w:pPr>
      <w:r>
        <w:rPr>
          <w:sz w:val="24"/>
          <w:szCs w:val="24"/>
        </w:rPr>
        <w:t>9</w:t>
      </w:r>
      <w:r w:rsidRPr="00E62D5C">
        <w:rPr>
          <w:sz w:val="24"/>
          <w:szCs w:val="24"/>
        </w:rPr>
        <w:t xml:space="preserve">.1.  Договор вступает в силу и становится обязательным для Сторон с момента его заключения и действует в течении </w:t>
      </w:r>
      <w:r>
        <w:rPr>
          <w:sz w:val="24"/>
          <w:szCs w:val="24"/>
        </w:rPr>
        <w:t>2</w:t>
      </w:r>
      <w:r w:rsidRPr="00E62D5C">
        <w:rPr>
          <w:sz w:val="24"/>
          <w:szCs w:val="24"/>
        </w:rPr>
        <w:t xml:space="preserve"> (</w:t>
      </w:r>
      <w:r>
        <w:rPr>
          <w:sz w:val="24"/>
          <w:szCs w:val="24"/>
        </w:rPr>
        <w:t>Двух</w:t>
      </w:r>
      <w:r w:rsidRPr="00E62D5C">
        <w:rPr>
          <w:sz w:val="24"/>
          <w:szCs w:val="24"/>
        </w:rPr>
        <w:t xml:space="preserve">) </w:t>
      </w:r>
      <w:r>
        <w:rPr>
          <w:sz w:val="24"/>
          <w:szCs w:val="24"/>
        </w:rPr>
        <w:t>лет</w:t>
      </w:r>
      <w:r w:rsidRPr="00E62D5C">
        <w:rPr>
          <w:sz w:val="24"/>
          <w:szCs w:val="24"/>
        </w:rPr>
        <w:t xml:space="preserve"> и до полного исполнения обязательств (включая гарантийные) по договору </w:t>
      </w:r>
      <w:r>
        <w:rPr>
          <w:sz w:val="24"/>
          <w:szCs w:val="24"/>
        </w:rPr>
        <w:t>Исполнителем</w:t>
      </w:r>
      <w:r w:rsidRPr="00E62D5C">
        <w:rPr>
          <w:sz w:val="24"/>
          <w:szCs w:val="24"/>
        </w:rPr>
        <w:t>.</w:t>
      </w:r>
    </w:p>
    <w:p w14:paraId="71AB6688" w14:textId="77777777" w:rsidR="00C7397A" w:rsidRPr="00E62D5C" w:rsidRDefault="00C7397A" w:rsidP="00C7397A">
      <w:pPr>
        <w:spacing w:before="120" w:after="120"/>
        <w:ind w:firstLine="567"/>
        <w:jc w:val="center"/>
        <w:rPr>
          <w:b/>
          <w:bCs/>
          <w:sz w:val="24"/>
          <w:szCs w:val="24"/>
        </w:rPr>
      </w:pPr>
      <w:r w:rsidRPr="00E62D5C">
        <w:rPr>
          <w:b/>
          <w:bCs/>
          <w:iCs/>
          <w:sz w:val="24"/>
          <w:szCs w:val="24"/>
        </w:rPr>
        <w:t>1</w:t>
      </w:r>
      <w:r>
        <w:rPr>
          <w:b/>
          <w:bCs/>
          <w:iCs/>
          <w:sz w:val="24"/>
          <w:szCs w:val="24"/>
        </w:rPr>
        <w:t>0</w:t>
      </w:r>
      <w:r w:rsidRPr="00E62D5C">
        <w:rPr>
          <w:b/>
          <w:bCs/>
          <w:iCs/>
          <w:sz w:val="24"/>
          <w:szCs w:val="24"/>
        </w:rPr>
        <w:t xml:space="preserve">. </w:t>
      </w:r>
      <w:r w:rsidRPr="00E62D5C">
        <w:rPr>
          <w:bCs/>
          <w:iCs/>
          <w:sz w:val="24"/>
          <w:szCs w:val="24"/>
        </w:rPr>
        <w:t> </w:t>
      </w:r>
      <w:r w:rsidRPr="00E62D5C">
        <w:rPr>
          <w:b/>
          <w:bCs/>
          <w:sz w:val="24"/>
          <w:szCs w:val="24"/>
        </w:rPr>
        <w:t>ДОПОЛНИТЕЛЬНЫЕ УСЛОВИЯ</w:t>
      </w:r>
    </w:p>
    <w:p w14:paraId="57895DC6" w14:textId="77777777" w:rsidR="00C7397A" w:rsidRPr="00E62D5C" w:rsidRDefault="00C7397A" w:rsidP="00C7397A">
      <w:pPr>
        <w:ind w:firstLine="567"/>
        <w:jc w:val="both"/>
        <w:rPr>
          <w:sz w:val="24"/>
          <w:szCs w:val="24"/>
        </w:rPr>
      </w:pPr>
      <w:r>
        <w:rPr>
          <w:sz w:val="24"/>
          <w:szCs w:val="24"/>
        </w:rPr>
        <w:t>10</w:t>
      </w:r>
      <w:r w:rsidRPr="00E62D5C">
        <w:rPr>
          <w:sz w:val="24"/>
          <w:szCs w:val="24"/>
        </w:rPr>
        <w:t>.1.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4BDF6433" w14:textId="77777777" w:rsidR="00C7397A" w:rsidRPr="00E62D5C" w:rsidRDefault="00C7397A" w:rsidP="00C7397A">
      <w:pPr>
        <w:ind w:firstLine="567"/>
        <w:jc w:val="both"/>
        <w:rPr>
          <w:sz w:val="24"/>
          <w:szCs w:val="24"/>
        </w:rPr>
      </w:pPr>
      <w:r>
        <w:rPr>
          <w:sz w:val="24"/>
          <w:szCs w:val="24"/>
        </w:rPr>
        <w:t>10</w:t>
      </w:r>
      <w:r w:rsidRPr="00E62D5C">
        <w:rPr>
          <w:sz w:val="24"/>
          <w:szCs w:val="24"/>
        </w:rPr>
        <w:t>.2.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14:paraId="5413C840" w14:textId="77777777" w:rsidR="00C7397A" w:rsidRPr="00E62D5C" w:rsidRDefault="00C7397A" w:rsidP="00C7397A">
      <w:pPr>
        <w:ind w:firstLine="567"/>
        <w:jc w:val="both"/>
        <w:rPr>
          <w:sz w:val="24"/>
          <w:szCs w:val="24"/>
        </w:rPr>
      </w:pPr>
      <w:r>
        <w:rPr>
          <w:sz w:val="24"/>
          <w:szCs w:val="24"/>
        </w:rPr>
        <w:t>10</w:t>
      </w:r>
      <w:r w:rsidRPr="00E62D5C">
        <w:rPr>
          <w:sz w:val="24"/>
          <w:szCs w:val="24"/>
        </w:rPr>
        <w:t>.3.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14:paraId="15F62348" w14:textId="77777777" w:rsidR="00C7397A" w:rsidRPr="00E62D5C" w:rsidRDefault="00C7397A" w:rsidP="00C7397A">
      <w:pPr>
        <w:ind w:firstLine="567"/>
        <w:jc w:val="both"/>
        <w:rPr>
          <w:sz w:val="24"/>
          <w:szCs w:val="24"/>
        </w:rPr>
      </w:pPr>
      <w:r w:rsidRPr="00E62D5C">
        <w:rPr>
          <w:sz w:val="24"/>
          <w:szCs w:val="24"/>
        </w:rPr>
        <w:t>Срок рассмотрения претензии – 10 (</w:t>
      </w:r>
      <w:r>
        <w:rPr>
          <w:sz w:val="24"/>
          <w:szCs w:val="24"/>
        </w:rPr>
        <w:t>Д</w:t>
      </w:r>
      <w:r w:rsidRPr="00E62D5C">
        <w:rPr>
          <w:sz w:val="24"/>
          <w:szCs w:val="24"/>
        </w:rPr>
        <w:t>есять) рабочих дней с момента ее получения.</w:t>
      </w:r>
    </w:p>
    <w:p w14:paraId="1EB44771" w14:textId="77777777" w:rsidR="00C7397A" w:rsidRPr="00E62D5C" w:rsidRDefault="00C7397A" w:rsidP="00C7397A">
      <w:pPr>
        <w:ind w:firstLine="567"/>
        <w:jc w:val="both"/>
        <w:rPr>
          <w:sz w:val="24"/>
          <w:szCs w:val="24"/>
        </w:rPr>
      </w:pPr>
      <w:r>
        <w:rPr>
          <w:sz w:val="24"/>
          <w:szCs w:val="24"/>
        </w:rPr>
        <w:lastRenderedPageBreak/>
        <w:t>10</w:t>
      </w:r>
      <w:r w:rsidRPr="00E62D5C">
        <w:rPr>
          <w:sz w:val="24"/>
          <w:szCs w:val="24"/>
        </w:rPr>
        <w:t>.4. По всем вопросам, связанным с поставкой и оплатой Об</w:t>
      </w:r>
      <w:r>
        <w:rPr>
          <w:sz w:val="24"/>
          <w:szCs w:val="24"/>
        </w:rPr>
        <w:t xml:space="preserve">орудования, не урегулированным </w:t>
      </w:r>
      <w:r w:rsidRPr="00E62D5C">
        <w:rPr>
          <w:sz w:val="24"/>
          <w:szCs w:val="24"/>
        </w:rPr>
        <w:t>Договором, Стороны руководствуются законодательством Российской Федерации.</w:t>
      </w:r>
    </w:p>
    <w:p w14:paraId="05257C11" w14:textId="77777777" w:rsidR="00C7397A" w:rsidRPr="00E62D5C" w:rsidRDefault="00C7397A" w:rsidP="00C7397A">
      <w:pPr>
        <w:ind w:firstLine="567"/>
        <w:jc w:val="both"/>
        <w:rPr>
          <w:sz w:val="24"/>
          <w:szCs w:val="24"/>
        </w:rPr>
      </w:pPr>
      <w:r>
        <w:rPr>
          <w:sz w:val="24"/>
          <w:szCs w:val="24"/>
        </w:rPr>
        <w:t>10</w:t>
      </w:r>
      <w:r w:rsidRPr="00E62D5C">
        <w:rPr>
          <w:sz w:val="24"/>
          <w:szCs w:val="24"/>
        </w:rPr>
        <w:t>.5. Поставщик не вправе передав</w:t>
      </w:r>
      <w:r>
        <w:rPr>
          <w:sz w:val="24"/>
          <w:szCs w:val="24"/>
        </w:rPr>
        <w:t>ать свои права и обязанности по</w:t>
      </w:r>
      <w:r w:rsidRPr="00E62D5C">
        <w:rPr>
          <w:sz w:val="24"/>
          <w:szCs w:val="24"/>
        </w:rPr>
        <w:t xml:space="preserve">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14:paraId="0A154CA1" w14:textId="77777777" w:rsidR="00C7397A" w:rsidRPr="00E62D5C" w:rsidRDefault="00C7397A" w:rsidP="00C7397A">
      <w:pPr>
        <w:ind w:firstLine="567"/>
        <w:jc w:val="both"/>
        <w:rPr>
          <w:sz w:val="24"/>
          <w:szCs w:val="24"/>
        </w:rPr>
      </w:pPr>
      <w:r>
        <w:rPr>
          <w:sz w:val="24"/>
          <w:szCs w:val="24"/>
        </w:rPr>
        <w:t>10</w:t>
      </w:r>
      <w:r w:rsidRPr="00E62D5C">
        <w:rPr>
          <w:sz w:val="24"/>
          <w:szCs w:val="24"/>
        </w:rPr>
        <w:t>.6. Договор составлен в 2-х экземплярах, каждый из которых имеет одинаковую юридическую силу по одному для каждой из Сторон.</w:t>
      </w:r>
    </w:p>
    <w:p w14:paraId="6E2975A8" w14:textId="77777777" w:rsidR="00C7397A" w:rsidRDefault="00C7397A" w:rsidP="00C7397A">
      <w:pPr>
        <w:widowControl w:val="0"/>
        <w:suppressAutoHyphens/>
        <w:autoSpaceDE w:val="0"/>
        <w:ind w:firstLine="567"/>
        <w:jc w:val="both"/>
        <w:rPr>
          <w:bCs/>
          <w:sz w:val="24"/>
          <w:szCs w:val="24"/>
          <w:lang w:eastAsia="ar-SA"/>
        </w:rPr>
      </w:pPr>
    </w:p>
    <w:p w14:paraId="47939E93" w14:textId="77777777" w:rsidR="00C7397A" w:rsidRDefault="00C7397A" w:rsidP="00C7397A">
      <w:pPr>
        <w:widowControl w:val="0"/>
        <w:suppressAutoHyphens/>
        <w:autoSpaceDE w:val="0"/>
        <w:spacing w:before="120" w:after="120"/>
        <w:ind w:firstLine="709"/>
        <w:jc w:val="center"/>
        <w:rPr>
          <w:b/>
          <w:bCs/>
          <w:sz w:val="24"/>
          <w:szCs w:val="24"/>
          <w:lang w:eastAsia="ar-SA"/>
        </w:rPr>
      </w:pPr>
    </w:p>
    <w:p w14:paraId="05374080" w14:textId="77777777" w:rsidR="00C7397A" w:rsidRDefault="00C7397A" w:rsidP="00C7397A">
      <w:pPr>
        <w:widowControl w:val="0"/>
        <w:suppressAutoHyphens/>
        <w:autoSpaceDE w:val="0"/>
        <w:spacing w:before="120" w:after="120"/>
        <w:ind w:firstLine="709"/>
        <w:jc w:val="center"/>
        <w:rPr>
          <w:b/>
          <w:bCs/>
          <w:sz w:val="24"/>
          <w:szCs w:val="24"/>
          <w:lang w:eastAsia="ar-SA"/>
        </w:rPr>
      </w:pPr>
    </w:p>
    <w:p w14:paraId="33B232D6" w14:textId="77777777" w:rsidR="00C7397A" w:rsidRDefault="00C7397A" w:rsidP="00C7397A">
      <w:pPr>
        <w:widowControl w:val="0"/>
        <w:suppressAutoHyphens/>
        <w:autoSpaceDE w:val="0"/>
        <w:spacing w:before="120" w:after="120"/>
        <w:ind w:firstLine="709"/>
        <w:jc w:val="center"/>
        <w:rPr>
          <w:b/>
          <w:bCs/>
          <w:sz w:val="24"/>
          <w:szCs w:val="24"/>
          <w:lang w:eastAsia="ar-SA"/>
        </w:rPr>
      </w:pPr>
    </w:p>
    <w:p w14:paraId="56550865" w14:textId="77777777" w:rsidR="00C7397A" w:rsidRDefault="00C7397A" w:rsidP="00C7397A">
      <w:pPr>
        <w:widowControl w:val="0"/>
        <w:suppressAutoHyphens/>
        <w:autoSpaceDE w:val="0"/>
        <w:spacing w:before="120" w:after="120"/>
        <w:ind w:firstLine="709"/>
        <w:jc w:val="center"/>
        <w:rPr>
          <w:b/>
          <w:bCs/>
          <w:sz w:val="24"/>
          <w:szCs w:val="24"/>
          <w:lang w:eastAsia="ar-SA"/>
        </w:rPr>
      </w:pPr>
    </w:p>
    <w:p w14:paraId="172FDD91" w14:textId="77777777" w:rsidR="00C7397A" w:rsidRDefault="00C7397A" w:rsidP="00C7397A">
      <w:pPr>
        <w:widowControl w:val="0"/>
        <w:suppressAutoHyphens/>
        <w:autoSpaceDE w:val="0"/>
        <w:spacing w:before="120" w:after="120"/>
        <w:ind w:firstLine="709"/>
        <w:jc w:val="center"/>
        <w:rPr>
          <w:b/>
          <w:bCs/>
          <w:sz w:val="24"/>
          <w:szCs w:val="24"/>
          <w:lang w:eastAsia="ar-SA"/>
        </w:rPr>
      </w:pPr>
    </w:p>
    <w:p w14:paraId="2253B31C" w14:textId="77777777" w:rsidR="00C7397A" w:rsidRDefault="00C7397A" w:rsidP="00C7397A">
      <w:pPr>
        <w:widowControl w:val="0"/>
        <w:suppressAutoHyphens/>
        <w:autoSpaceDE w:val="0"/>
        <w:spacing w:before="120" w:after="120"/>
        <w:ind w:firstLine="709"/>
        <w:jc w:val="center"/>
        <w:rPr>
          <w:b/>
          <w:bCs/>
          <w:sz w:val="24"/>
          <w:szCs w:val="24"/>
          <w:lang w:eastAsia="ar-SA"/>
        </w:rPr>
      </w:pPr>
    </w:p>
    <w:p w14:paraId="000AEBD4" w14:textId="77777777" w:rsidR="00C7397A" w:rsidRDefault="00C7397A" w:rsidP="00C7397A">
      <w:pPr>
        <w:widowControl w:val="0"/>
        <w:suppressAutoHyphens/>
        <w:autoSpaceDE w:val="0"/>
        <w:spacing w:before="120" w:after="120"/>
        <w:ind w:firstLine="709"/>
        <w:jc w:val="center"/>
        <w:rPr>
          <w:b/>
          <w:bCs/>
          <w:sz w:val="24"/>
          <w:szCs w:val="24"/>
          <w:lang w:eastAsia="ar-SA"/>
        </w:rPr>
      </w:pPr>
    </w:p>
    <w:p w14:paraId="3E05CF66" w14:textId="77777777" w:rsidR="00C7397A" w:rsidRPr="00E62D5C" w:rsidRDefault="00C7397A" w:rsidP="00C7397A">
      <w:pPr>
        <w:widowControl w:val="0"/>
        <w:suppressAutoHyphens/>
        <w:autoSpaceDE w:val="0"/>
        <w:spacing w:before="120" w:after="120"/>
        <w:ind w:firstLine="709"/>
        <w:jc w:val="center"/>
        <w:rPr>
          <w:b/>
          <w:bCs/>
          <w:sz w:val="24"/>
          <w:szCs w:val="24"/>
          <w:lang w:eastAsia="ar-SA"/>
        </w:rPr>
      </w:pPr>
      <w:r>
        <w:rPr>
          <w:b/>
          <w:bCs/>
          <w:sz w:val="24"/>
          <w:szCs w:val="24"/>
          <w:lang w:eastAsia="ar-SA"/>
        </w:rPr>
        <w:t>11</w:t>
      </w:r>
      <w:r w:rsidRPr="00E62D5C">
        <w:rPr>
          <w:b/>
          <w:bCs/>
          <w:sz w:val="24"/>
          <w:szCs w:val="24"/>
          <w:lang w:eastAsia="ar-SA"/>
        </w:rPr>
        <w:t>. АДРЕСА, РЕКВИЗИТЫ И ПОДПИСИ СТОРОН</w:t>
      </w:r>
    </w:p>
    <w:p w14:paraId="7FF25C69" w14:textId="77777777" w:rsidR="00C7397A" w:rsidRPr="00E62D5C" w:rsidRDefault="00C7397A" w:rsidP="00C7397A">
      <w:pPr>
        <w:ind w:firstLine="567"/>
        <w:jc w:val="both"/>
        <w:rPr>
          <w:sz w:val="24"/>
          <w:szCs w:val="24"/>
        </w:rPr>
      </w:pPr>
    </w:p>
    <w:p w14:paraId="0FD02641" w14:textId="77777777" w:rsidR="00C7397A" w:rsidRPr="00F11492" w:rsidRDefault="00C7397A" w:rsidP="00C7397A">
      <w:pPr>
        <w:jc w:val="center"/>
        <w:rPr>
          <w:b/>
          <w:sz w:val="24"/>
          <w:szCs w:val="24"/>
        </w:rPr>
      </w:pPr>
    </w:p>
    <w:p w14:paraId="3F5833B3" w14:textId="77777777" w:rsidR="00C7397A" w:rsidRPr="00F11492" w:rsidRDefault="00C7397A" w:rsidP="00C7397A">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C7397A" w:rsidRPr="00F11492" w14:paraId="5FC5DDBF" w14:textId="77777777" w:rsidTr="00733884">
        <w:tc>
          <w:tcPr>
            <w:tcW w:w="2422" w:type="pct"/>
            <w:shd w:val="clear" w:color="auto" w:fill="auto"/>
          </w:tcPr>
          <w:p w14:paraId="35C43AB0" w14:textId="77777777" w:rsidR="00C7397A" w:rsidRPr="00F11492" w:rsidRDefault="00C7397A" w:rsidP="00733884">
            <w:pPr>
              <w:tabs>
                <w:tab w:val="left" w:pos="5245"/>
              </w:tabs>
              <w:ind w:right="602"/>
              <w:rPr>
                <w:b/>
                <w:sz w:val="24"/>
                <w:szCs w:val="24"/>
              </w:rPr>
            </w:pPr>
            <w:r w:rsidRPr="00F11492">
              <w:rPr>
                <w:b/>
                <w:sz w:val="24"/>
                <w:szCs w:val="24"/>
              </w:rPr>
              <w:t>Заказчик:</w:t>
            </w:r>
          </w:p>
          <w:p w14:paraId="440C318D" w14:textId="77777777" w:rsidR="00C7397A" w:rsidRPr="00A5411B" w:rsidRDefault="00C7397A" w:rsidP="00733884">
            <w:pPr>
              <w:widowControl w:val="0"/>
              <w:tabs>
                <w:tab w:val="left" w:pos="5245"/>
              </w:tabs>
              <w:ind w:right="602"/>
              <w:rPr>
                <w:b/>
                <w:sz w:val="24"/>
                <w:szCs w:val="24"/>
              </w:rPr>
            </w:pPr>
            <w:r w:rsidRPr="00A5411B">
              <w:rPr>
                <w:b/>
                <w:sz w:val="24"/>
                <w:szCs w:val="24"/>
              </w:rPr>
              <w:t>Автономная некоммерческая организация «Агентство стратегических инициатив по продвижению новых проектов»</w:t>
            </w:r>
          </w:p>
          <w:p w14:paraId="22D5D03B" w14:textId="77777777" w:rsidR="00C7397A" w:rsidRPr="00A5411B" w:rsidRDefault="00C7397A" w:rsidP="00733884">
            <w:pPr>
              <w:widowControl w:val="0"/>
              <w:tabs>
                <w:tab w:val="left" w:pos="5245"/>
              </w:tabs>
              <w:ind w:right="602"/>
              <w:rPr>
                <w:b/>
                <w:sz w:val="24"/>
                <w:szCs w:val="24"/>
              </w:rPr>
            </w:pPr>
          </w:p>
          <w:p w14:paraId="7FA23162" w14:textId="77777777" w:rsidR="00C7397A" w:rsidRPr="00A5411B" w:rsidRDefault="00C7397A" w:rsidP="00733884">
            <w:pPr>
              <w:widowControl w:val="0"/>
              <w:tabs>
                <w:tab w:val="left" w:pos="5245"/>
              </w:tabs>
              <w:ind w:right="602"/>
              <w:rPr>
                <w:sz w:val="24"/>
                <w:szCs w:val="24"/>
              </w:rPr>
            </w:pPr>
            <w:r w:rsidRPr="00A5411B">
              <w:rPr>
                <w:sz w:val="24"/>
                <w:szCs w:val="24"/>
              </w:rPr>
              <w:t xml:space="preserve">Местонахождение: 121099, г. Москва, </w:t>
            </w:r>
          </w:p>
          <w:p w14:paraId="0C4D8786" w14:textId="77777777" w:rsidR="00C7397A" w:rsidRPr="00A5411B" w:rsidRDefault="00C7397A" w:rsidP="00733884">
            <w:pPr>
              <w:widowControl w:val="0"/>
              <w:tabs>
                <w:tab w:val="left" w:pos="5245"/>
              </w:tabs>
              <w:ind w:right="602"/>
              <w:rPr>
                <w:sz w:val="24"/>
                <w:szCs w:val="24"/>
              </w:rPr>
            </w:pPr>
            <w:r w:rsidRPr="00A5411B">
              <w:rPr>
                <w:sz w:val="24"/>
                <w:szCs w:val="24"/>
              </w:rPr>
              <w:t>ул. Новый Арбат, д.36/9</w:t>
            </w:r>
          </w:p>
          <w:p w14:paraId="1554CA04" w14:textId="77777777" w:rsidR="00C7397A" w:rsidRPr="00A5411B" w:rsidRDefault="00C7397A" w:rsidP="00733884">
            <w:pPr>
              <w:widowControl w:val="0"/>
              <w:tabs>
                <w:tab w:val="left" w:pos="5245"/>
              </w:tabs>
              <w:ind w:right="602"/>
              <w:rPr>
                <w:sz w:val="24"/>
                <w:szCs w:val="24"/>
              </w:rPr>
            </w:pPr>
            <w:r w:rsidRPr="00A5411B">
              <w:rPr>
                <w:sz w:val="24"/>
                <w:szCs w:val="24"/>
              </w:rPr>
              <w:t>Тел.: (495) 690-91-29</w:t>
            </w:r>
          </w:p>
          <w:p w14:paraId="70D6C6FA" w14:textId="77777777" w:rsidR="00C7397A" w:rsidRPr="00A5411B" w:rsidRDefault="00C7397A" w:rsidP="00733884">
            <w:pPr>
              <w:widowControl w:val="0"/>
              <w:tabs>
                <w:tab w:val="left" w:pos="5245"/>
              </w:tabs>
              <w:ind w:right="602"/>
              <w:rPr>
                <w:sz w:val="24"/>
                <w:szCs w:val="24"/>
              </w:rPr>
            </w:pPr>
            <w:r w:rsidRPr="00A5411B">
              <w:rPr>
                <w:sz w:val="24"/>
                <w:szCs w:val="24"/>
              </w:rPr>
              <w:t xml:space="preserve">Факс: (495) 690-91-39 </w:t>
            </w:r>
          </w:p>
          <w:p w14:paraId="7A9C689E" w14:textId="77777777" w:rsidR="00C7397A" w:rsidRPr="00A5411B" w:rsidRDefault="00C7397A" w:rsidP="00733884">
            <w:pPr>
              <w:widowControl w:val="0"/>
              <w:tabs>
                <w:tab w:val="left" w:pos="5245"/>
              </w:tabs>
              <w:ind w:right="602"/>
              <w:rPr>
                <w:sz w:val="24"/>
                <w:szCs w:val="24"/>
              </w:rPr>
            </w:pPr>
            <w:r w:rsidRPr="00A5411B">
              <w:rPr>
                <w:sz w:val="24"/>
                <w:szCs w:val="24"/>
                <w:lang w:val="en-US"/>
              </w:rPr>
              <w:t>E</w:t>
            </w:r>
            <w:r w:rsidRPr="00A5411B">
              <w:rPr>
                <w:sz w:val="24"/>
                <w:szCs w:val="24"/>
              </w:rPr>
              <w:t>-</w:t>
            </w:r>
            <w:r w:rsidRPr="00A5411B">
              <w:rPr>
                <w:sz w:val="24"/>
                <w:szCs w:val="24"/>
                <w:lang w:val="en-US"/>
              </w:rPr>
              <w:t>mail</w:t>
            </w:r>
            <w:r w:rsidRPr="00A5411B">
              <w:rPr>
                <w:sz w:val="24"/>
                <w:szCs w:val="24"/>
              </w:rPr>
              <w:t xml:space="preserve">: </w:t>
            </w:r>
            <w:hyperlink r:id="rId24" w:history="1">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ru</w:t>
              </w:r>
            </w:hyperlink>
            <w:r w:rsidRPr="00A5411B">
              <w:rPr>
                <w:sz w:val="24"/>
                <w:szCs w:val="24"/>
              </w:rPr>
              <w:t xml:space="preserve"> </w:t>
            </w:r>
          </w:p>
          <w:p w14:paraId="5D6662B8" w14:textId="77777777" w:rsidR="00C7397A" w:rsidRPr="00A5411B" w:rsidRDefault="00C7397A" w:rsidP="00733884">
            <w:pPr>
              <w:widowControl w:val="0"/>
              <w:tabs>
                <w:tab w:val="left" w:pos="5245"/>
              </w:tabs>
              <w:ind w:right="602"/>
              <w:rPr>
                <w:sz w:val="24"/>
                <w:szCs w:val="24"/>
              </w:rPr>
            </w:pPr>
            <w:r w:rsidRPr="00A5411B">
              <w:rPr>
                <w:sz w:val="24"/>
                <w:szCs w:val="24"/>
              </w:rPr>
              <w:t>ОГРН 1117799016829 ОКПО 30145767</w:t>
            </w:r>
          </w:p>
          <w:p w14:paraId="3BE60748" w14:textId="77777777" w:rsidR="00C7397A" w:rsidRPr="00A5411B" w:rsidRDefault="00C7397A" w:rsidP="00733884">
            <w:pPr>
              <w:widowControl w:val="0"/>
              <w:tabs>
                <w:tab w:val="left" w:pos="5245"/>
              </w:tabs>
              <w:ind w:right="602"/>
              <w:rPr>
                <w:sz w:val="24"/>
                <w:szCs w:val="24"/>
              </w:rPr>
            </w:pPr>
            <w:r w:rsidRPr="00A5411B">
              <w:rPr>
                <w:sz w:val="24"/>
                <w:szCs w:val="24"/>
              </w:rPr>
              <w:t>ИНН 7704278735 КПП 770401001</w:t>
            </w:r>
          </w:p>
          <w:p w14:paraId="02B23837" w14:textId="77777777" w:rsidR="00C7397A" w:rsidRPr="00A5411B" w:rsidRDefault="00C7397A" w:rsidP="00733884">
            <w:pPr>
              <w:widowControl w:val="0"/>
              <w:tabs>
                <w:tab w:val="left" w:pos="5245"/>
              </w:tabs>
              <w:ind w:right="602"/>
              <w:rPr>
                <w:sz w:val="24"/>
                <w:szCs w:val="24"/>
              </w:rPr>
            </w:pPr>
            <w:r w:rsidRPr="00A5411B">
              <w:rPr>
                <w:sz w:val="24"/>
                <w:szCs w:val="24"/>
              </w:rPr>
              <w:t>р/с 40703810638170002348</w:t>
            </w:r>
          </w:p>
          <w:p w14:paraId="0A234E68" w14:textId="77777777" w:rsidR="00C7397A" w:rsidRPr="00A5411B" w:rsidRDefault="00C7397A" w:rsidP="00733884">
            <w:pPr>
              <w:widowControl w:val="0"/>
              <w:tabs>
                <w:tab w:val="left" w:pos="5245"/>
              </w:tabs>
              <w:ind w:right="602"/>
              <w:rPr>
                <w:sz w:val="24"/>
                <w:szCs w:val="24"/>
              </w:rPr>
            </w:pPr>
            <w:r w:rsidRPr="00A5411B">
              <w:rPr>
                <w:sz w:val="24"/>
                <w:szCs w:val="24"/>
              </w:rPr>
              <w:t>в ПАО «Сбербанк России», г. Москва</w:t>
            </w:r>
          </w:p>
          <w:p w14:paraId="078396A5" w14:textId="77777777" w:rsidR="00C7397A" w:rsidRPr="00A5411B" w:rsidRDefault="00C7397A" w:rsidP="00733884">
            <w:pPr>
              <w:widowControl w:val="0"/>
              <w:tabs>
                <w:tab w:val="left" w:pos="5245"/>
              </w:tabs>
              <w:ind w:right="602"/>
              <w:rPr>
                <w:sz w:val="24"/>
                <w:szCs w:val="24"/>
              </w:rPr>
            </w:pPr>
            <w:r w:rsidRPr="00A5411B">
              <w:rPr>
                <w:sz w:val="24"/>
                <w:szCs w:val="24"/>
              </w:rPr>
              <w:t>к/с 30101810400000000225</w:t>
            </w:r>
          </w:p>
          <w:p w14:paraId="5E36FE83" w14:textId="77777777" w:rsidR="00C7397A" w:rsidRPr="00A5411B" w:rsidRDefault="00C7397A" w:rsidP="00733884">
            <w:pPr>
              <w:widowControl w:val="0"/>
              <w:tabs>
                <w:tab w:val="left" w:pos="5245"/>
              </w:tabs>
              <w:ind w:right="602"/>
              <w:rPr>
                <w:sz w:val="24"/>
                <w:szCs w:val="24"/>
              </w:rPr>
            </w:pPr>
            <w:r w:rsidRPr="00A5411B">
              <w:rPr>
                <w:sz w:val="24"/>
                <w:szCs w:val="24"/>
              </w:rPr>
              <w:t>БИК 044525225</w:t>
            </w:r>
          </w:p>
          <w:p w14:paraId="7ECEDC94" w14:textId="77777777" w:rsidR="00C7397A" w:rsidRPr="00A5411B" w:rsidRDefault="00C7397A" w:rsidP="00733884">
            <w:pPr>
              <w:widowControl w:val="0"/>
              <w:tabs>
                <w:tab w:val="left" w:pos="5245"/>
              </w:tabs>
              <w:ind w:right="602"/>
              <w:rPr>
                <w:b/>
                <w:sz w:val="24"/>
                <w:szCs w:val="24"/>
              </w:rPr>
            </w:pPr>
          </w:p>
          <w:p w14:paraId="60F10FC7" w14:textId="77777777" w:rsidR="00C7397A" w:rsidRPr="00A5411B" w:rsidRDefault="00C7397A" w:rsidP="00733884">
            <w:pPr>
              <w:widowControl w:val="0"/>
              <w:tabs>
                <w:tab w:val="left" w:pos="5245"/>
              </w:tabs>
              <w:ind w:right="602"/>
              <w:rPr>
                <w:sz w:val="24"/>
                <w:szCs w:val="24"/>
              </w:rPr>
            </w:pPr>
          </w:p>
          <w:p w14:paraId="1AF7226E" w14:textId="77777777" w:rsidR="00C7397A" w:rsidRPr="00A5411B" w:rsidRDefault="00C7397A" w:rsidP="00733884">
            <w:pPr>
              <w:widowControl w:val="0"/>
              <w:tabs>
                <w:tab w:val="left" w:pos="5245"/>
              </w:tabs>
              <w:ind w:right="602"/>
              <w:rPr>
                <w:sz w:val="24"/>
                <w:szCs w:val="24"/>
              </w:rPr>
            </w:pPr>
            <w:r w:rsidRPr="00A5411B">
              <w:rPr>
                <w:sz w:val="24"/>
                <w:szCs w:val="24"/>
              </w:rPr>
              <w:t xml:space="preserve">Административный директор </w:t>
            </w:r>
          </w:p>
          <w:p w14:paraId="15F0A756" w14:textId="77777777" w:rsidR="00C7397A" w:rsidRPr="00A5411B" w:rsidRDefault="00C7397A" w:rsidP="00733884">
            <w:pPr>
              <w:widowControl w:val="0"/>
              <w:rPr>
                <w:sz w:val="24"/>
                <w:szCs w:val="24"/>
              </w:rPr>
            </w:pPr>
          </w:p>
          <w:p w14:paraId="4C504BC2" w14:textId="77777777" w:rsidR="00C7397A" w:rsidRPr="00A5411B" w:rsidRDefault="00C7397A" w:rsidP="00733884">
            <w:pPr>
              <w:widowControl w:val="0"/>
              <w:rPr>
                <w:sz w:val="24"/>
                <w:szCs w:val="24"/>
              </w:rPr>
            </w:pPr>
          </w:p>
          <w:p w14:paraId="3F773030" w14:textId="77777777" w:rsidR="00C7397A" w:rsidRPr="00A5411B" w:rsidRDefault="00C7397A" w:rsidP="00733884">
            <w:pPr>
              <w:widowControl w:val="0"/>
              <w:ind w:firstLine="35"/>
              <w:rPr>
                <w:sz w:val="24"/>
                <w:szCs w:val="24"/>
              </w:rPr>
            </w:pPr>
          </w:p>
          <w:p w14:paraId="5A806BB1" w14:textId="77777777" w:rsidR="00C7397A" w:rsidRPr="00A5411B" w:rsidRDefault="00C7397A" w:rsidP="00733884">
            <w:pPr>
              <w:widowControl w:val="0"/>
              <w:ind w:firstLine="35"/>
              <w:rPr>
                <w:sz w:val="24"/>
                <w:szCs w:val="24"/>
              </w:rPr>
            </w:pPr>
          </w:p>
          <w:p w14:paraId="0BB03F5E" w14:textId="77777777" w:rsidR="00C7397A" w:rsidRPr="00A5411B" w:rsidRDefault="00C7397A" w:rsidP="00733884">
            <w:pPr>
              <w:widowControl w:val="0"/>
              <w:ind w:firstLine="35"/>
              <w:rPr>
                <w:sz w:val="24"/>
                <w:szCs w:val="24"/>
              </w:rPr>
            </w:pPr>
            <w:r w:rsidRPr="00A5411B">
              <w:rPr>
                <w:sz w:val="24"/>
                <w:szCs w:val="24"/>
              </w:rPr>
              <w:t>_____________________ С.В. Сорокин</w:t>
            </w:r>
          </w:p>
          <w:p w14:paraId="037BB95E" w14:textId="77777777" w:rsidR="00C7397A" w:rsidRPr="00F11492" w:rsidRDefault="00C7397A" w:rsidP="00733884">
            <w:pPr>
              <w:ind w:firstLine="35"/>
              <w:rPr>
                <w:b/>
                <w:bCs/>
                <w:sz w:val="24"/>
                <w:szCs w:val="24"/>
              </w:rPr>
            </w:pPr>
            <w:r w:rsidRPr="00A5411B">
              <w:rPr>
                <w:sz w:val="24"/>
                <w:szCs w:val="24"/>
              </w:rPr>
              <w:t>М.П.</w:t>
            </w:r>
          </w:p>
        </w:tc>
        <w:tc>
          <w:tcPr>
            <w:tcW w:w="2578" w:type="pct"/>
            <w:shd w:val="clear" w:color="auto" w:fill="auto"/>
          </w:tcPr>
          <w:p w14:paraId="3C82F1D0" w14:textId="77777777" w:rsidR="00C7397A" w:rsidRPr="00F11492" w:rsidRDefault="00C7397A" w:rsidP="00733884">
            <w:pPr>
              <w:rPr>
                <w:b/>
                <w:sz w:val="24"/>
                <w:szCs w:val="24"/>
              </w:rPr>
            </w:pPr>
            <w:r w:rsidRPr="00F11492">
              <w:rPr>
                <w:b/>
                <w:sz w:val="24"/>
                <w:szCs w:val="24"/>
              </w:rPr>
              <w:t>Исполнитель:</w:t>
            </w:r>
          </w:p>
          <w:p w14:paraId="068387EA" w14:textId="77777777" w:rsidR="00C7397A" w:rsidRPr="00F11492" w:rsidRDefault="00C7397A" w:rsidP="00733884">
            <w:pPr>
              <w:jc w:val="both"/>
              <w:rPr>
                <w:b/>
                <w:bCs/>
                <w:sz w:val="24"/>
                <w:szCs w:val="24"/>
              </w:rPr>
            </w:pPr>
          </w:p>
          <w:p w14:paraId="7F01DD31" w14:textId="77777777" w:rsidR="00C7397A" w:rsidRDefault="00C7397A" w:rsidP="00733884">
            <w:pPr>
              <w:jc w:val="both"/>
              <w:rPr>
                <w:sz w:val="24"/>
                <w:szCs w:val="24"/>
              </w:rPr>
            </w:pPr>
          </w:p>
          <w:p w14:paraId="058FA20E" w14:textId="77777777" w:rsidR="00C7397A" w:rsidRDefault="00C7397A" w:rsidP="00733884">
            <w:pPr>
              <w:jc w:val="both"/>
              <w:rPr>
                <w:sz w:val="24"/>
                <w:szCs w:val="24"/>
              </w:rPr>
            </w:pPr>
          </w:p>
          <w:p w14:paraId="7248B34C" w14:textId="77777777" w:rsidR="00C7397A" w:rsidRDefault="00C7397A" w:rsidP="00733884">
            <w:pPr>
              <w:jc w:val="both"/>
              <w:rPr>
                <w:sz w:val="24"/>
                <w:szCs w:val="24"/>
              </w:rPr>
            </w:pPr>
          </w:p>
          <w:p w14:paraId="6A135DFF" w14:textId="77777777" w:rsidR="00C7397A" w:rsidRDefault="00C7397A" w:rsidP="00733884">
            <w:pPr>
              <w:jc w:val="both"/>
              <w:rPr>
                <w:sz w:val="24"/>
                <w:szCs w:val="24"/>
              </w:rPr>
            </w:pPr>
          </w:p>
          <w:p w14:paraId="0409F55A" w14:textId="77777777" w:rsidR="00C7397A" w:rsidRDefault="00C7397A" w:rsidP="00733884">
            <w:pPr>
              <w:jc w:val="both"/>
              <w:rPr>
                <w:sz w:val="24"/>
                <w:szCs w:val="24"/>
              </w:rPr>
            </w:pPr>
          </w:p>
          <w:p w14:paraId="0D163EE3" w14:textId="77777777" w:rsidR="00C7397A" w:rsidRDefault="00C7397A" w:rsidP="00733884">
            <w:pPr>
              <w:jc w:val="both"/>
              <w:rPr>
                <w:sz w:val="24"/>
                <w:szCs w:val="24"/>
              </w:rPr>
            </w:pPr>
          </w:p>
          <w:p w14:paraId="29773EFE" w14:textId="77777777" w:rsidR="00C7397A" w:rsidRDefault="00C7397A" w:rsidP="00733884">
            <w:pPr>
              <w:jc w:val="both"/>
              <w:rPr>
                <w:sz w:val="24"/>
                <w:szCs w:val="24"/>
              </w:rPr>
            </w:pPr>
          </w:p>
          <w:p w14:paraId="5EB85669" w14:textId="77777777" w:rsidR="00C7397A" w:rsidRDefault="00C7397A" w:rsidP="00733884">
            <w:pPr>
              <w:jc w:val="both"/>
              <w:rPr>
                <w:sz w:val="24"/>
                <w:szCs w:val="24"/>
              </w:rPr>
            </w:pPr>
          </w:p>
          <w:p w14:paraId="60D7E690" w14:textId="77777777" w:rsidR="00C7397A" w:rsidRDefault="00C7397A" w:rsidP="00733884">
            <w:pPr>
              <w:jc w:val="both"/>
              <w:rPr>
                <w:sz w:val="24"/>
                <w:szCs w:val="24"/>
              </w:rPr>
            </w:pPr>
          </w:p>
          <w:p w14:paraId="55B51C25" w14:textId="77777777" w:rsidR="00C7397A" w:rsidRDefault="00C7397A" w:rsidP="00733884">
            <w:pPr>
              <w:jc w:val="both"/>
              <w:rPr>
                <w:sz w:val="24"/>
                <w:szCs w:val="24"/>
              </w:rPr>
            </w:pPr>
          </w:p>
          <w:p w14:paraId="20059E9F" w14:textId="77777777" w:rsidR="00C7397A" w:rsidRDefault="00C7397A" w:rsidP="00733884">
            <w:pPr>
              <w:jc w:val="both"/>
              <w:rPr>
                <w:sz w:val="24"/>
                <w:szCs w:val="24"/>
              </w:rPr>
            </w:pPr>
          </w:p>
          <w:p w14:paraId="12A2F1D0" w14:textId="77777777" w:rsidR="00C7397A" w:rsidRDefault="00C7397A" w:rsidP="00733884">
            <w:pPr>
              <w:jc w:val="both"/>
              <w:rPr>
                <w:sz w:val="24"/>
                <w:szCs w:val="24"/>
              </w:rPr>
            </w:pPr>
          </w:p>
          <w:p w14:paraId="102366F2" w14:textId="77777777" w:rsidR="00C7397A" w:rsidRPr="00F11492" w:rsidRDefault="00C7397A" w:rsidP="00733884">
            <w:pPr>
              <w:jc w:val="both"/>
              <w:rPr>
                <w:sz w:val="24"/>
                <w:szCs w:val="24"/>
              </w:rPr>
            </w:pPr>
          </w:p>
          <w:p w14:paraId="39311619" w14:textId="77777777" w:rsidR="00C7397A" w:rsidRPr="00F11492" w:rsidRDefault="00C7397A" w:rsidP="00733884">
            <w:pPr>
              <w:jc w:val="both"/>
              <w:rPr>
                <w:sz w:val="24"/>
                <w:szCs w:val="24"/>
              </w:rPr>
            </w:pPr>
          </w:p>
          <w:p w14:paraId="2B29A229" w14:textId="77777777" w:rsidR="00C7397A" w:rsidRPr="00F11492" w:rsidRDefault="00C7397A" w:rsidP="00733884">
            <w:pPr>
              <w:tabs>
                <w:tab w:val="left" w:pos="5245"/>
              </w:tabs>
              <w:ind w:right="602"/>
              <w:rPr>
                <w:sz w:val="24"/>
                <w:szCs w:val="24"/>
              </w:rPr>
            </w:pPr>
          </w:p>
          <w:p w14:paraId="773EDA01" w14:textId="77777777" w:rsidR="00C7397A" w:rsidRDefault="00C7397A" w:rsidP="00733884">
            <w:pPr>
              <w:tabs>
                <w:tab w:val="left" w:pos="5245"/>
              </w:tabs>
              <w:ind w:right="602"/>
              <w:rPr>
                <w:sz w:val="24"/>
                <w:szCs w:val="24"/>
              </w:rPr>
            </w:pPr>
          </w:p>
          <w:p w14:paraId="413E53C5" w14:textId="77777777" w:rsidR="00C7397A" w:rsidRDefault="00C7397A" w:rsidP="00733884">
            <w:pPr>
              <w:tabs>
                <w:tab w:val="left" w:pos="5245"/>
              </w:tabs>
              <w:ind w:right="602"/>
              <w:rPr>
                <w:sz w:val="24"/>
                <w:szCs w:val="24"/>
              </w:rPr>
            </w:pPr>
          </w:p>
          <w:p w14:paraId="0F208CB4" w14:textId="77777777" w:rsidR="00C7397A" w:rsidRPr="00F11492" w:rsidRDefault="00C7397A" w:rsidP="00733884">
            <w:pPr>
              <w:tabs>
                <w:tab w:val="left" w:pos="5245"/>
              </w:tabs>
              <w:ind w:right="602"/>
              <w:rPr>
                <w:sz w:val="24"/>
                <w:szCs w:val="24"/>
              </w:rPr>
            </w:pPr>
            <w:r w:rsidRPr="00F11492">
              <w:rPr>
                <w:sz w:val="24"/>
                <w:szCs w:val="24"/>
              </w:rPr>
              <w:t>Генеральный директор</w:t>
            </w:r>
          </w:p>
          <w:p w14:paraId="6EC28A96" w14:textId="77777777" w:rsidR="00C7397A" w:rsidRDefault="00C7397A" w:rsidP="00733884">
            <w:pPr>
              <w:jc w:val="both"/>
              <w:rPr>
                <w:sz w:val="24"/>
                <w:szCs w:val="24"/>
              </w:rPr>
            </w:pPr>
          </w:p>
          <w:p w14:paraId="384B9B59" w14:textId="77777777" w:rsidR="00C7397A" w:rsidRPr="00F11492" w:rsidRDefault="00C7397A" w:rsidP="00733884">
            <w:pPr>
              <w:jc w:val="both"/>
              <w:rPr>
                <w:sz w:val="24"/>
                <w:szCs w:val="24"/>
              </w:rPr>
            </w:pPr>
          </w:p>
          <w:p w14:paraId="47936CBD" w14:textId="77777777" w:rsidR="00C7397A" w:rsidRPr="00F11492" w:rsidRDefault="00C7397A" w:rsidP="00733884">
            <w:pPr>
              <w:jc w:val="both"/>
              <w:rPr>
                <w:sz w:val="24"/>
                <w:szCs w:val="24"/>
              </w:rPr>
            </w:pPr>
          </w:p>
          <w:p w14:paraId="7DBF6C78" w14:textId="77777777" w:rsidR="00C7397A" w:rsidRPr="00F11492" w:rsidRDefault="00C7397A" w:rsidP="00733884">
            <w:pPr>
              <w:jc w:val="both"/>
              <w:rPr>
                <w:sz w:val="24"/>
                <w:szCs w:val="24"/>
              </w:rPr>
            </w:pPr>
          </w:p>
          <w:p w14:paraId="33B12152" w14:textId="77777777" w:rsidR="00C7397A" w:rsidRPr="00F11492" w:rsidRDefault="00C7397A" w:rsidP="00733884">
            <w:pPr>
              <w:ind w:firstLine="35"/>
              <w:rPr>
                <w:sz w:val="24"/>
                <w:szCs w:val="24"/>
              </w:rPr>
            </w:pPr>
            <w:r w:rsidRPr="00F11492">
              <w:rPr>
                <w:sz w:val="24"/>
                <w:szCs w:val="24"/>
              </w:rPr>
              <w:t xml:space="preserve">__________________ </w:t>
            </w:r>
          </w:p>
          <w:p w14:paraId="2D5805A8" w14:textId="77777777" w:rsidR="00C7397A" w:rsidRPr="00F11492" w:rsidRDefault="00C7397A" w:rsidP="00733884">
            <w:pPr>
              <w:rPr>
                <w:bCs/>
                <w:sz w:val="24"/>
                <w:szCs w:val="24"/>
              </w:rPr>
            </w:pPr>
            <w:r w:rsidRPr="00F11492">
              <w:rPr>
                <w:sz w:val="24"/>
                <w:szCs w:val="24"/>
              </w:rPr>
              <w:t>М.П.</w:t>
            </w:r>
          </w:p>
          <w:p w14:paraId="24DDC0B8" w14:textId="77777777" w:rsidR="00C7397A" w:rsidRPr="00F11492" w:rsidRDefault="00C7397A" w:rsidP="00733884">
            <w:pPr>
              <w:rPr>
                <w:bCs/>
                <w:sz w:val="24"/>
                <w:szCs w:val="24"/>
              </w:rPr>
            </w:pPr>
          </w:p>
          <w:p w14:paraId="6A371FA5" w14:textId="77777777" w:rsidR="00C7397A" w:rsidRPr="00F11492" w:rsidRDefault="00C7397A" w:rsidP="00733884">
            <w:pPr>
              <w:rPr>
                <w:sz w:val="24"/>
                <w:szCs w:val="24"/>
              </w:rPr>
            </w:pPr>
          </w:p>
        </w:tc>
      </w:tr>
    </w:tbl>
    <w:p w14:paraId="6E95F730" w14:textId="77777777" w:rsidR="00C7397A" w:rsidRDefault="00C7397A" w:rsidP="00E1739A">
      <w:pPr>
        <w:tabs>
          <w:tab w:val="left" w:pos="7594"/>
        </w:tabs>
      </w:pPr>
    </w:p>
    <w:p w14:paraId="0A38D8DD" w14:textId="77777777" w:rsidR="00C7397A" w:rsidRDefault="00C7397A" w:rsidP="00E1739A">
      <w:pPr>
        <w:tabs>
          <w:tab w:val="left" w:pos="7594"/>
        </w:tabs>
      </w:pPr>
      <w:bookmarkStart w:id="94" w:name="_GoBack"/>
      <w:bookmarkEnd w:id="94"/>
    </w:p>
    <w:sectPr w:rsidR="00C7397A" w:rsidSect="000415DC">
      <w:footerReference w:type="default" r:id="rId25"/>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13287" w14:textId="77777777" w:rsidR="002B6C32" w:rsidRDefault="002B6C32">
      <w:r>
        <w:separator/>
      </w:r>
    </w:p>
  </w:endnote>
  <w:endnote w:type="continuationSeparator" w:id="0">
    <w:p w14:paraId="19AC34BE" w14:textId="77777777" w:rsidR="002B6C32" w:rsidRDefault="002B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AC7514" w:rsidRDefault="00AC7514">
        <w:pPr>
          <w:pStyle w:val="af3"/>
          <w:jc w:val="right"/>
        </w:pPr>
        <w:r>
          <w:fldChar w:fldCharType="begin"/>
        </w:r>
        <w:r>
          <w:instrText>PAGE   \* MERGEFORMAT</w:instrText>
        </w:r>
        <w:r>
          <w:fldChar w:fldCharType="separate"/>
        </w:r>
        <w:r w:rsidR="00B67FD8">
          <w:rPr>
            <w:noProof/>
          </w:rPr>
          <w:t>36</w:t>
        </w:r>
        <w:r>
          <w:fldChar w:fldCharType="end"/>
        </w:r>
      </w:p>
    </w:sdtContent>
  </w:sdt>
  <w:p w14:paraId="01139DCF" w14:textId="77777777" w:rsidR="00AC7514" w:rsidRPr="00BF3C31" w:rsidRDefault="00AC7514">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B6FAF" w14:textId="77777777" w:rsidR="002B6C32" w:rsidRDefault="002B6C32">
      <w:r>
        <w:separator/>
      </w:r>
    </w:p>
  </w:footnote>
  <w:footnote w:type="continuationSeparator" w:id="0">
    <w:p w14:paraId="27B95238" w14:textId="77777777" w:rsidR="002B6C32" w:rsidRDefault="002B6C32">
      <w:r>
        <w:continuationSeparator/>
      </w:r>
    </w:p>
  </w:footnote>
  <w:footnote w:id="1">
    <w:p w14:paraId="7A5DAA42" w14:textId="66CF8966" w:rsidR="00AC7514" w:rsidRDefault="00AC7514"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3" w:name="l298"/>
      <w:bookmarkEnd w:id="93"/>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AC7514" w:rsidRDefault="00AC751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00000E"/>
    <w:multiLevelType w:val="singleLevel"/>
    <w:tmpl w:val="0000000E"/>
    <w:name w:val="WW8Num14"/>
    <w:lvl w:ilvl="0">
      <w:start w:val="1"/>
      <w:numFmt w:val="decimal"/>
      <w:lvlText w:val="5.%1."/>
      <w:lvlJc w:val="left"/>
      <w:pPr>
        <w:tabs>
          <w:tab w:val="num" w:pos="0"/>
        </w:tabs>
        <w:ind w:left="1287" w:hanging="360"/>
      </w:pPr>
      <w:rPr>
        <w:color w:val="000000"/>
      </w:rPr>
    </w:lvl>
  </w:abstractNum>
  <w:abstractNum w:abstractNumId="6" w15:restartNumberingAfterBreak="0">
    <w:nsid w:val="0000000F"/>
    <w:multiLevelType w:val="multilevel"/>
    <w:tmpl w:val="0000000F"/>
    <w:lvl w:ilvl="0">
      <w:start w:val="1"/>
      <w:numFmt w:val="decimal"/>
      <w:lvlText w:val="4.%1."/>
      <w:lvlJc w:val="left"/>
      <w:pPr>
        <w:tabs>
          <w:tab w:val="num" w:pos="708"/>
        </w:tabs>
        <w:ind w:left="0" w:firstLine="0"/>
      </w:pPr>
      <w:rPr>
        <w:rFonts w:ascii="Times New Roman" w:hAnsi="Times New Roman" w:cs="Times New Roman"/>
        <w:color w:val="000000"/>
        <w:spacing w:val="1"/>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 w15:restartNumberingAfterBreak="0">
    <w:nsid w:val="00000016"/>
    <w:multiLevelType w:val="singleLevel"/>
    <w:tmpl w:val="00000016"/>
    <w:name w:val="WW8Num22"/>
    <w:lvl w:ilvl="0">
      <w:start w:val="1"/>
      <w:numFmt w:val="bullet"/>
      <w:lvlText w:val=""/>
      <w:lvlJc w:val="left"/>
      <w:pPr>
        <w:tabs>
          <w:tab w:val="num" w:pos="0"/>
        </w:tabs>
        <w:ind w:left="1287" w:hanging="360"/>
      </w:pPr>
      <w:rPr>
        <w:rFonts w:ascii="Symbol" w:hAnsi="Symbol" w:cs="Symbol"/>
        <w:color w:val="000000"/>
      </w:rPr>
    </w:lvl>
  </w:abstractNum>
  <w:abstractNum w:abstractNumId="8" w15:restartNumberingAfterBreak="0">
    <w:nsid w:val="0000001C"/>
    <w:multiLevelType w:val="singleLevel"/>
    <w:tmpl w:val="0000001C"/>
    <w:name w:val="WW8Num28"/>
    <w:lvl w:ilvl="0">
      <w:start w:val="1"/>
      <w:numFmt w:val="decimal"/>
      <w:lvlText w:val="2.4.%1."/>
      <w:lvlJc w:val="left"/>
      <w:pPr>
        <w:tabs>
          <w:tab w:val="num" w:pos="0"/>
        </w:tabs>
        <w:ind w:left="747" w:hanging="180"/>
      </w:pPr>
      <w:rPr>
        <w:rFonts w:ascii="Times New Roman" w:hAnsi="Times New Roman" w:cs="Times New Roman"/>
        <w:sz w:val="24"/>
        <w:szCs w:val="24"/>
      </w:rPr>
    </w:lvl>
  </w:abstractNum>
  <w:abstractNum w:abstractNumId="9" w15:restartNumberingAfterBreak="0">
    <w:nsid w:val="0A82537F"/>
    <w:multiLevelType w:val="multilevel"/>
    <w:tmpl w:val="322629F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D501098"/>
    <w:multiLevelType w:val="hybridMultilevel"/>
    <w:tmpl w:val="6AC8F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206533F"/>
    <w:multiLevelType w:val="hybridMultilevel"/>
    <w:tmpl w:val="AA8E9D6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310174"/>
    <w:multiLevelType w:val="hybridMultilevel"/>
    <w:tmpl w:val="DAA46B8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5" w15:restartNumberingAfterBreak="0">
    <w:nsid w:val="44B3510F"/>
    <w:multiLevelType w:val="hybridMultilevel"/>
    <w:tmpl w:val="F60813A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54993FB8"/>
    <w:multiLevelType w:val="multilevel"/>
    <w:tmpl w:val="CFF8FFAE"/>
    <w:lvl w:ilvl="0">
      <w:start w:val="1"/>
      <w:numFmt w:val="decimal"/>
      <w:lvlText w:val="%1."/>
      <w:lvlJc w:val="left"/>
      <w:pPr>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D6371C"/>
    <w:multiLevelType w:val="multilevel"/>
    <w:tmpl w:val="CE5E687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0"/>
  </w:num>
  <w:num w:numId="4">
    <w:abstractNumId w:val="1"/>
  </w:num>
  <w:num w:numId="5">
    <w:abstractNumId w:val="12"/>
  </w:num>
  <w:num w:numId="6">
    <w:abstractNumId w:val="23"/>
  </w:num>
  <w:num w:numId="7">
    <w:abstractNumId w:val="33"/>
  </w:num>
  <w:num w:numId="8">
    <w:abstractNumId w:val="29"/>
  </w:num>
  <w:num w:numId="9">
    <w:abstractNumId w:val="2"/>
  </w:num>
  <w:num w:numId="10">
    <w:abstractNumId w:val="26"/>
  </w:num>
  <w:num w:numId="11">
    <w:abstractNumId w:val="11"/>
  </w:num>
  <w:num w:numId="12">
    <w:abstractNumId w:val="20"/>
  </w:num>
  <w:num w:numId="13">
    <w:abstractNumId w:val="24"/>
  </w:num>
  <w:num w:numId="14">
    <w:abstractNumId w:val="21"/>
  </w:num>
  <w:num w:numId="15">
    <w:abstractNumId w:val="34"/>
  </w:num>
  <w:num w:numId="16">
    <w:abstractNumId w:val="32"/>
  </w:num>
  <w:num w:numId="17">
    <w:abstractNumId w:val="19"/>
  </w:num>
  <w:num w:numId="18">
    <w:abstractNumId w:val="17"/>
  </w:num>
  <w:num w:numId="19">
    <w:abstractNumId w:val="10"/>
  </w:num>
  <w:num w:numId="20">
    <w:abstractNumId w:val="4"/>
  </w:num>
  <w:num w:numId="2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3"/>
  </w:num>
  <w:num w:numId="24">
    <w:abstractNumId w:val="31"/>
  </w:num>
  <w:num w:numId="25">
    <w:abstractNumId w:val="28"/>
  </w:num>
  <w:num w:numId="26">
    <w:abstractNumId w:val="22"/>
  </w:num>
  <w:num w:numId="27">
    <w:abstractNumId w:val="16"/>
  </w:num>
  <w:num w:numId="28">
    <w:abstractNumId w:val="8"/>
  </w:num>
  <w:num w:numId="29">
    <w:abstractNumId w:val="6"/>
  </w:num>
  <w:num w:numId="30">
    <w:abstractNumId w:val="9"/>
  </w:num>
  <w:num w:numId="31">
    <w:abstractNumId w:val="5"/>
  </w:num>
  <w:num w:numId="32">
    <w:abstractNumId w:val="7"/>
  </w:num>
  <w:num w:numId="33">
    <w:abstractNumId w:val="30"/>
  </w:num>
  <w:num w:numId="34">
    <w:abstractNumId w:val="25"/>
  </w:num>
  <w:num w:numId="3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954"/>
    <w:rsid w:val="00014A93"/>
    <w:rsid w:val="00020652"/>
    <w:rsid w:val="00020984"/>
    <w:rsid w:val="00023634"/>
    <w:rsid w:val="00024604"/>
    <w:rsid w:val="0002698B"/>
    <w:rsid w:val="000272E8"/>
    <w:rsid w:val="00030AD0"/>
    <w:rsid w:val="0003127F"/>
    <w:rsid w:val="00031332"/>
    <w:rsid w:val="00031672"/>
    <w:rsid w:val="000415DC"/>
    <w:rsid w:val="00044447"/>
    <w:rsid w:val="00045EA6"/>
    <w:rsid w:val="00046FE4"/>
    <w:rsid w:val="00050F0F"/>
    <w:rsid w:val="00051326"/>
    <w:rsid w:val="00051A5A"/>
    <w:rsid w:val="00054C5B"/>
    <w:rsid w:val="00054F65"/>
    <w:rsid w:val="000555F6"/>
    <w:rsid w:val="000605EE"/>
    <w:rsid w:val="00060E39"/>
    <w:rsid w:val="000615AE"/>
    <w:rsid w:val="000652C1"/>
    <w:rsid w:val="00067395"/>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947"/>
    <w:rsid w:val="000D1DBE"/>
    <w:rsid w:val="000D2745"/>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0F6C5C"/>
    <w:rsid w:val="00100D42"/>
    <w:rsid w:val="00104857"/>
    <w:rsid w:val="00104A9C"/>
    <w:rsid w:val="0010644C"/>
    <w:rsid w:val="00106D13"/>
    <w:rsid w:val="00107A5F"/>
    <w:rsid w:val="001104B4"/>
    <w:rsid w:val="00111E54"/>
    <w:rsid w:val="0011302A"/>
    <w:rsid w:val="00113FD0"/>
    <w:rsid w:val="001150E1"/>
    <w:rsid w:val="00120496"/>
    <w:rsid w:val="001226C1"/>
    <w:rsid w:val="00123891"/>
    <w:rsid w:val="001238C3"/>
    <w:rsid w:val="00123DAB"/>
    <w:rsid w:val="0012411D"/>
    <w:rsid w:val="00124B2D"/>
    <w:rsid w:val="00124FDF"/>
    <w:rsid w:val="00126F91"/>
    <w:rsid w:val="00127763"/>
    <w:rsid w:val="00127FDB"/>
    <w:rsid w:val="00130B9D"/>
    <w:rsid w:val="00132429"/>
    <w:rsid w:val="00132D51"/>
    <w:rsid w:val="00134713"/>
    <w:rsid w:val="00136449"/>
    <w:rsid w:val="00136C40"/>
    <w:rsid w:val="00136D17"/>
    <w:rsid w:val="00136EA7"/>
    <w:rsid w:val="0014172F"/>
    <w:rsid w:val="00143FBB"/>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5DD0"/>
    <w:rsid w:val="001976B4"/>
    <w:rsid w:val="00197803"/>
    <w:rsid w:val="00197C51"/>
    <w:rsid w:val="001A48AA"/>
    <w:rsid w:val="001A527B"/>
    <w:rsid w:val="001A5A26"/>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C7D"/>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353"/>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216B"/>
    <w:rsid w:val="00284DA2"/>
    <w:rsid w:val="0028511A"/>
    <w:rsid w:val="00285B8E"/>
    <w:rsid w:val="00287357"/>
    <w:rsid w:val="0028788F"/>
    <w:rsid w:val="0029002C"/>
    <w:rsid w:val="00292B13"/>
    <w:rsid w:val="00293A05"/>
    <w:rsid w:val="00293BD1"/>
    <w:rsid w:val="00294BC7"/>
    <w:rsid w:val="00295A8B"/>
    <w:rsid w:val="00295F00"/>
    <w:rsid w:val="002A1F5F"/>
    <w:rsid w:val="002A3844"/>
    <w:rsid w:val="002A4B13"/>
    <w:rsid w:val="002A7C49"/>
    <w:rsid w:val="002B4791"/>
    <w:rsid w:val="002B4E2F"/>
    <w:rsid w:val="002B53B1"/>
    <w:rsid w:val="002B5C65"/>
    <w:rsid w:val="002B5CB4"/>
    <w:rsid w:val="002B650A"/>
    <w:rsid w:val="002B6C32"/>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D11"/>
    <w:rsid w:val="002F3002"/>
    <w:rsid w:val="002F41D1"/>
    <w:rsid w:val="002F5A04"/>
    <w:rsid w:val="002F7C30"/>
    <w:rsid w:val="00301792"/>
    <w:rsid w:val="00303294"/>
    <w:rsid w:val="00307E37"/>
    <w:rsid w:val="00310201"/>
    <w:rsid w:val="003120C9"/>
    <w:rsid w:val="00314410"/>
    <w:rsid w:val="0031673D"/>
    <w:rsid w:val="00321533"/>
    <w:rsid w:val="003215F6"/>
    <w:rsid w:val="00322F44"/>
    <w:rsid w:val="00327D01"/>
    <w:rsid w:val="0033049F"/>
    <w:rsid w:val="00330BCD"/>
    <w:rsid w:val="003315DB"/>
    <w:rsid w:val="003336C7"/>
    <w:rsid w:val="00335E29"/>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C86"/>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764"/>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B5E"/>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6C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4758C"/>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257B"/>
    <w:rsid w:val="00585C86"/>
    <w:rsid w:val="00590610"/>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18EF"/>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0B77"/>
    <w:rsid w:val="00664BE8"/>
    <w:rsid w:val="006661AB"/>
    <w:rsid w:val="00667E59"/>
    <w:rsid w:val="00670D06"/>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58A0"/>
    <w:rsid w:val="006E65BA"/>
    <w:rsid w:val="006E7D89"/>
    <w:rsid w:val="006F1373"/>
    <w:rsid w:val="006F1750"/>
    <w:rsid w:val="006F181D"/>
    <w:rsid w:val="006F1B49"/>
    <w:rsid w:val="006F1FCE"/>
    <w:rsid w:val="006F4585"/>
    <w:rsid w:val="0070089E"/>
    <w:rsid w:val="00700C0B"/>
    <w:rsid w:val="0070453D"/>
    <w:rsid w:val="007060CF"/>
    <w:rsid w:val="00706C33"/>
    <w:rsid w:val="00707170"/>
    <w:rsid w:val="00710FCE"/>
    <w:rsid w:val="00711CC0"/>
    <w:rsid w:val="007125A0"/>
    <w:rsid w:val="00715D94"/>
    <w:rsid w:val="00716773"/>
    <w:rsid w:val="00717ABA"/>
    <w:rsid w:val="00717D05"/>
    <w:rsid w:val="0072197D"/>
    <w:rsid w:val="00727124"/>
    <w:rsid w:val="007271B1"/>
    <w:rsid w:val="0073078E"/>
    <w:rsid w:val="00733884"/>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1D62"/>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2126"/>
    <w:rsid w:val="008F250A"/>
    <w:rsid w:val="008F45A3"/>
    <w:rsid w:val="008F5413"/>
    <w:rsid w:val="00900176"/>
    <w:rsid w:val="00900BB8"/>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86D83"/>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384E"/>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3571"/>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5D35"/>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77609"/>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6E2F"/>
    <w:rsid w:val="00AA78E7"/>
    <w:rsid w:val="00AB0C1A"/>
    <w:rsid w:val="00AB124D"/>
    <w:rsid w:val="00AB1421"/>
    <w:rsid w:val="00AB1CC7"/>
    <w:rsid w:val="00AB2D2D"/>
    <w:rsid w:val="00AB501E"/>
    <w:rsid w:val="00AB518D"/>
    <w:rsid w:val="00AB522E"/>
    <w:rsid w:val="00AB5321"/>
    <w:rsid w:val="00AB5800"/>
    <w:rsid w:val="00AB7347"/>
    <w:rsid w:val="00AB738B"/>
    <w:rsid w:val="00AB77BF"/>
    <w:rsid w:val="00AC072B"/>
    <w:rsid w:val="00AC7514"/>
    <w:rsid w:val="00AD00E2"/>
    <w:rsid w:val="00AD0EC7"/>
    <w:rsid w:val="00AD26A1"/>
    <w:rsid w:val="00AD26BE"/>
    <w:rsid w:val="00AD4BFB"/>
    <w:rsid w:val="00AE03AE"/>
    <w:rsid w:val="00AE1CF8"/>
    <w:rsid w:val="00AE212C"/>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67FD8"/>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2FFA"/>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45D"/>
    <w:rsid w:val="00C50DA3"/>
    <w:rsid w:val="00C5738D"/>
    <w:rsid w:val="00C57921"/>
    <w:rsid w:val="00C615D1"/>
    <w:rsid w:val="00C65751"/>
    <w:rsid w:val="00C71898"/>
    <w:rsid w:val="00C72DFF"/>
    <w:rsid w:val="00C7397A"/>
    <w:rsid w:val="00C804EB"/>
    <w:rsid w:val="00C808BC"/>
    <w:rsid w:val="00C80CC8"/>
    <w:rsid w:val="00C816EA"/>
    <w:rsid w:val="00C81CA9"/>
    <w:rsid w:val="00C81D11"/>
    <w:rsid w:val="00C828EA"/>
    <w:rsid w:val="00C84C6E"/>
    <w:rsid w:val="00C86073"/>
    <w:rsid w:val="00C921F4"/>
    <w:rsid w:val="00C96C7E"/>
    <w:rsid w:val="00C96F95"/>
    <w:rsid w:val="00C9730C"/>
    <w:rsid w:val="00C97BD7"/>
    <w:rsid w:val="00CA03B6"/>
    <w:rsid w:val="00CA197E"/>
    <w:rsid w:val="00CA1A41"/>
    <w:rsid w:val="00CA2876"/>
    <w:rsid w:val="00CA2DD2"/>
    <w:rsid w:val="00CA2F5A"/>
    <w:rsid w:val="00CA3BF3"/>
    <w:rsid w:val="00CA70D0"/>
    <w:rsid w:val="00CA7C76"/>
    <w:rsid w:val="00CB0DA6"/>
    <w:rsid w:val="00CB156D"/>
    <w:rsid w:val="00CB1770"/>
    <w:rsid w:val="00CB1DF4"/>
    <w:rsid w:val="00CB2A18"/>
    <w:rsid w:val="00CB2CCB"/>
    <w:rsid w:val="00CB5DD3"/>
    <w:rsid w:val="00CB6986"/>
    <w:rsid w:val="00CC23AB"/>
    <w:rsid w:val="00CC327A"/>
    <w:rsid w:val="00CC4353"/>
    <w:rsid w:val="00CC5C07"/>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CF6F1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60C"/>
    <w:rsid w:val="00D209F9"/>
    <w:rsid w:val="00D223EB"/>
    <w:rsid w:val="00D24FDD"/>
    <w:rsid w:val="00D30764"/>
    <w:rsid w:val="00D30CCF"/>
    <w:rsid w:val="00D332DE"/>
    <w:rsid w:val="00D33919"/>
    <w:rsid w:val="00D340AF"/>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16B2"/>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0BBC"/>
    <w:rsid w:val="00DF1B60"/>
    <w:rsid w:val="00DF1C88"/>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1739A"/>
    <w:rsid w:val="00E20F91"/>
    <w:rsid w:val="00E212D6"/>
    <w:rsid w:val="00E24FA7"/>
    <w:rsid w:val="00E24FAB"/>
    <w:rsid w:val="00E264D0"/>
    <w:rsid w:val="00E26A65"/>
    <w:rsid w:val="00E271AA"/>
    <w:rsid w:val="00E27B29"/>
    <w:rsid w:val="00E3210F"/>
    <w:rsid w:val="00E370AF"/>
    <w:rsid w:val="00E4149E"/>
    <w:rsid w:val="00E44DA4"/>
    <w:rsid w:val="00E4590A"/>
    <w:rsid w:val="00E460EE"/>
    <w:rsid w:val="00E50AE5"/>
    <w:rsid w:val="00E559D0"/>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B7D09"/>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68E"/>
    <w:rsid w:val="00F4178E"/>
    <w:rsid w:val="00F42C5B"/>
    <w:rsid w:val="00F43688"/>
    <w:rsid w:val="00F436E3"/>
    <w:rsid w:val="00F446F4"/>
    <w:rsid w:val="00F4621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697"/>
    <w:rsid w:val="00F76CDF"/>
    <w:rsid w:val="00F77325"/>
    <w:rsid w:val="00F85904"/>
    <w:rsid w:val="00F85CCE"/>
    <w:rsid w:val="00F86599"/>
    <w:rsid w:val="00F86C28"/>
    <w:rsid w:val="00F9083D"/>
    <w:rsid w:val="00F91A10"/>
    <w:rsid w:val="00F92A41"/>
    <w:rsid w:val="00F93C48"/>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793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164B4B5"/>
  <w15:docId w15:val="{CA1B11C4-FF43-48BA-8FA8-CFB69E3C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904">
      <w:bodyDiv w:val="1"/>
      <w:marLeft w:val="0"/>
      <w:marRight w:val="0"/>
      <w:marTop w:val="0"/>
      <w:marBottom w:val="0"/>
      <w:divBdr>
        <w:top w:val="none" w:sz="0" w:space="0" w:color="auto"/>
        <w:left w:val="none" w:sz="0" w:space="0" w:color="auto"/>
        <w:bottom w:val="none" w:sz="0" w:space="0" w:color="auto"/>
        <w:right w:val="none" w:sz="0" w:space="0" w:color="auto"/>
      </w:divBdr>
    </w:div>
    <w:div w:id="1272592066">
      <w:bodyDiv w:val="1"/>
      <w:marLeft w:val="0"/>
      <w:marRight w:val="0"/>
      <w:marTop w:val="0"/>
      <w:marBottom w:val="0"/>
      <w:divBdr>
        <w:top w:val="none" w:sz="0" w:space="0" w:color="auto"/>
        <w:left w:val="none" w:sz="0" w:space="0" w:color="auto"/>
        <w:bottom w:val="none" w:sz="0" w:space="0" w:color="auto"/>
        <w:right w:val="none" w:sz="0" w:space="0" w:color="auto"/>
      </w:divBdr>
      <w:divsChild>
        <w:div w:id="1859197225">
          <w:marLeft w:val="0"/>
          <w:marRight w:val="0"/>
          <w:marTop w:val="0"/>
          <w:marBottom w:val="0"/>
          <w:divBdr>
            <w:top w:val="none" w:sz="0" w:space="0" w:color="auto"/>
            <w:left w:val="none" w:sz="0" w:space="0" w:color="auto"/>
            <w:bottom w:val="none" w:sz="0" w:space="0" w:color="auto"/>
            <w:right w:val="none" w:sz="0" w:space="0" w:color="auto"/>
          </w:divBdr>
        </w:div>
        <w:div w:id="1536847666">
          <w:marLeft w:val="0"/>
          <w:marRight w:val="0"/>
          <w:marTop w:val="0"/>
          <w:marBottom w:val="0"/>
          <w:divBdr>
            <w:top w:val="none" w:sz="0" w:space="0" w:color="auto"/>
            <w:left w:val="none" w:sz="0" w:space="0" w:color="auto"/>
            <w:bottom w:val="none" w:sz="0" w:space="0" w:color="auto"/>
            <w:right w:val="none" w:sz="0" w:space="0" w:color="auto"/>
          </w:divBdr>
        </w:div>
        <w:div w:id="1849825999">
          <w:marLeft w:val="0"/>
          <w:marRight w:val="0"/>
          <w:marTop w:val="0"/>
          <w:marBottom w:val="0"/>
          <w:divBdr>
            <w:top w:val="none" w:sz="0" w:space="0" w:color="auto"/>
            <w:left w:val="none" w:sz="0" w:space="0" w:color="auto"/>
            <w:bottom w:val="none" w:sz="0" w:space="0" w:color="auto"/>
            <w:right w:val="none" w:sz="0" w:space="0" w:color="auto"/>
          </w:divBdr>
        </w:div>
        <w:div w:id="124585508">
          <w:marLeft w:val="0"/>
          <w:marRight w:val="0"/>
          <w:marTop w:val="0"/>
          <w:marBottom w:val="0"/>
          <w:divBdr>
            <w:top w:val="none" w:sz="0" w:space="0" w:color="auto"/>
            <w:left w:val="none" w:sz="0" w:space="0" w:color="auto"/>
            <w:bottom w:val="none" w:sz="0" w:space="0" w:color="auto"/>
            <w:right w:val="none" w:sz="0" w:space="0" w:color="auto"/>
          </w:divBdr>
        </w:div>
        <w:div w:id="370960824">
          <w:marLeft w:val="0"/>
          <w:marRight w:val="0"/>
          <w:marTop w:val="0"/>
          <w:marBottom w:val="0"/>
          <w:divBdr>
            <w:top w:val="none" w:sz="0" w:space="0" w:color="auto"/>
            <w:left w:val="none" w:sz="0" w:space="0" w:color="auto"/>
            <w:bottom w:val="none" w:sz="0" w:space="0" w:color="auto"/>
            <w:right w:val="none" w:sz="0" w:space="0" w:color="auto"/>
          </w:divBdr>
        </w:div>
        <w:div w:id="1799955926">
          <w:marLeft w:val="0"/>
          <w:marRight w:val="0"/>
          <w:marTop w:val="0"/>
          <w:marBottom w:val="0"/>
          <w:divBdr>
            <w:top w:val="none" w:sz="0" w:space="0" w:color="auto"/>
            <w:left w:val="none" w:sz="0" w:space="0" w:color="auto"/>
            <w:bottom w:val="none" w:sz="0" w:space="0" w:color="auto"/>
            <w:right w:val="none" w:sz="0" w:space="0" w:color="auto"/>
          </w:divBdr>
        </w:div>
        <w:div w:id="391542066">
          <w:marLeft w:val="0"/>
          <w:marRight w:val="0"/>
          <w:marTop w:val="0"/>
          <w:marBottom w:val="0"/>
          <w:divBdr>
            <w:top w:val="none" w:sz="0" w:space="0" w:color="auto"/>
            <w:left w:val="none" w:sz="0" w:space="0" w:color="auto"/>
            <w:bottom w:val="none" w:sz="0" w:space="0" w:color="auto"/>
            <w:right w:val="none" w:sz="0" w:space="0" w:color="auto"/>
          </w:divBdr>
        </w:div>
        <w:div w:id="554200409">
          <w:marLeft w:val="0"/>
          <w:marRight w:val="0"/>
          <w:marTop w:val="0"/>
          <w:marBottom w:val="0"/>
          <w:divBdr>
            <w:top w:val="none" w:sz="0" w:space="0" w:color="auto"/>
            <w:left w:val="none" w:sz="0" w:space="0" w:color="auto"/>
            <w:bottom w:val="none" w:sz="0" w:space="0" w:color="auto"/>
            <w:right w:val="none" w:sz="0" w:space="0" w:color="auto"/>
          </w:divBdr>
        </w:div>
        <w:div w:id="627277367">
          <w:marLeft w:val="0"/>
          <w:marRight w:val="0"/>
          <w:marTop w:val="0"/>
          <w:marBottom w:val="0"/>
          <w:divBdr>
            <w:top w:val="none" w:sz="0" w:space="0" w:color="auto"/>
            <w:left w:val="none" w:sz="0" w:space="0" w:color="auto"/>
            <w:bottom w:val="none" w:sz="0" w:space="0" w:color="auto"/>
            <w:right w:val="none" w:sz="0" w:space="0" w:color="auto"/>
          </w:divBdr>
        </w:div>
        <w:div w:id="625819906">
          <w:marLeft w:val="0"/>
          <w:marRight w:val="0"/>
          <w:marTop w:val="0"/>
          <w:marBottom w:val="0"/>
          <w:divBdr>
            <w:top w:val="none" w:sz="0" w:space="0" w:color="auto"/>
            <w:left w:val="none" w:sz="0" w:space="0" w:color="auto"/>
            <w:bottom w:val="none" w:sz="0" w:space="0" w:color="auto"/>
            <w:right w:val="none" w:sz="0" w:space="0" w:color="auto"/>
          </w:divBdr>
        </w:div>
        <w:div w:id="2119136066">
          <w:marLeft w:val="0"/>
          <w:marRight w:val="0"/>
          <w:marTop w:val="0"/>
          <w:marBottom w:val="0"/>
          <w:divBdr>
            <w:top w:val="none" w:sz="0" w:space="0" w:color="auto"/>
            <w:left w:val="none" w:sz="0" w:space="0" w:color="auto"/>
            <w:bottom w:val="none" w:sz="0" w:space="0" w:color="auto"/>
            <w:right w:val="none" w:sz="0" w:space="0" w:color="auto"/>
          </w:divBdr>
        </w:div>
        <w:div w:id="1373505260">
          <w:marLeft w:val="0"/>
          <w:marRight w:val="0"/>
          <w:marTop w:val="0"/>
          <w:marBottom w:val="0"/>
          <w:divBdr>
            <w:top w:val="none" w:sz="0" w:space="0" w:color="auto"/>
            <w:left w:val="none" w:sz="0" w:space="0" w:color="auto"/>
            <w:bottom w:val="none" w:sz="0" w:space="0" w:color="auto"/>
            <w:right w:val="none" w:sz="0" w:space="0" w:color="auto"/>
          </w:divBdr>
        </w:div>
        <w:div w:id="169293526">
          <w:marLeft w:val="0"/>
          <w:marRight w:val="0"/>
          <w:marTop w:val="0"/>
          <w:marBottom w:val="0"/>
          <w:divBdr>
            <w:top w:val="none" w:sz="0" w:space="0" w:color="auto"/>
            <w:left w:val="none" w:sz="0" w:space="0" w:color="auto"/>
            <w:bottom w:val="none" w:sz="0" w:space="0" w:color="auto"/>
            <w:right w:val="none" w:sz="0" w:space="0" w:color="auto"/>
          </w:divBdr>
        </w:div>
        <w:div w:id="1457602513">
          <w:marLeft w:val="0"/>
          <w:marRight w:val="0"/>
          <w:marTop w:val="0"/>
          <w:marBottom w:val="0"/>
          <w:divBdr>
            <w:top w:val="none" w:sz="0" w:space="0" w:color="auto"/>
            <w:left w:val="none" w:sz="0" w:space="0" w:color="auto"/>
            <w:bottom w:val="none" w:sz="0" w:space="0" w:color="auto"/>
            <w:right w:val="none" w:sz="0" w:space="0" w:color="auto"/>
          </w:divBdr>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556314266">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48E9-B82A-4F43-9506-9D602FCC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13304</Words>
  <Characters>75834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88961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2016-09-06T12:39:00Z</cp:lastPrinted>
  <dcterms:created xsi:type="dcterms:W3CDTF">2016-09-20T14:12:00Z</dcterms:created>
  <dcterms:modified xsi:type="dcterms:W3CDTF">2016-09-20T14:12:00Z</dcterms:modified>
</cp:coreProperties>
</file>