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8D" w:rsidRPr="00160607" w:rsidRDefault="000D7B8D" w:rsidP="000D7B8D">
      <w:pPr>
        <w:jc w:val="center"/>
        <w:rPr>
          <w:rFonts w:ascii="Times New Roman" w:hAnsi="Times New Roman" w:cs="Times New Roman"/>
          <w:b/>
          <w:sz w:val="28"/>
        </w:rPr>
      </w:pPr>
      <w:r w:rsidRPr="00160607">
        <w:rPr>
          <w:rFonts w:ascii="Times New Roman" w:hAnsi="Times New Roman" w:cs="Times New Roman"/>
          <w:b/>
          <w:sz w:val="28"/>
        </w:rPr>
        <w:t xml:space="preserve">Разъяснение по открытому запросу предложений на право заключения договора </w:t>
      </w:r>
      <w:r w:rsidRPr="000D7B8D">
        <w:rPr>
          <w:rFonts w:ascii="Times New Roman" w:hAnsi="Times New Roman" w:cs="Times New Roman"/>
          <w:b/>
          <w:sz w:val="28"/>
        </w:rPr>
        <w:t>на оказания услуг по оформлению проездных документов (авиа и ж/д билетов), виз, бронированию гостиниц и заказу транспорта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0D7B8D">
        <w:rPr>
          <w:rFonts w:ascii="Times New Roman" w:hAnsi="Times New Roman" w:cs="Times New Roman"/>
          <w:b/>
          <w:sz w:val="28"/>
        </w:rPr>
        <w:t>SBR028-1907250050</w:t>
      </w:r>
      <w:r>
        <w:rPr>
          <w:rFonts w:ascii="Times New Roman" w:hAnsi="Times New Roman" w:cs="Times New Roman"/>
          <w:b/>
          <w:sz w:val="28"/>
        </w:rPr>
        <w:t>)</w:t>
      </w:r>
      <w:r w:rsidRPr="00160607">
        <w:rPr>
          <w:rFonts w:ascii="Times New Roman" w:hAnsi="Times New Roman" w:cs="Times New Roman"/>
          <w:b/>
          <w:sz w:val="28"/>
        </w:rPr>
        <w:t>.</w:t>
      </w:r>
    </w:p>
    <w:p w:rsidR="000D7B8D" w:rsidRDefault="000D7B8D" w:rsidP="000D7B8D"/>
    <w:p w:rsidR="000D7B8D" w:rsidRDefault="000D7B8D" w:rsidP="000D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0607">
        <w:rPr>
          <w:rFonts w:ascii="Times New Roman" w:hAnsi="Times New Roman" w:cs="Times New Roman"/>
          <w:sz w:val="28"/>
          <w:szCs w:val="28"/>
        </w:rPr>
        <w:t>. Москва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 w:rsidRPr="001606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060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0607">
        <w:rPr>
          <w:rFonts w:ascii="Times New Roman" w:hAnsi="Times New Roman" w:cs="Times New Roman"/>
          <w:sz w:val="28"/>
          <w:szCs w:val="28"/>
        </w:rPr>
        <w:t>г.</w:t>
      </w:r>
    </w:p>
    <w:p w:rsidR="000D7B8D" w:rsidRDefault="000D7B8D" w:rsidP="000D7B8D">
      <w:pPr>
        <w:rPr>
          <w:rFonts w:ascii="Times New Roman" w:hAnsi="Times New Roman" w:cs="Times New Roman"/>
          <w:sz w:val="28"/>
          <w:szCs w:val="28"/>
        </w:rPr>
      </w:pPr>
    </w:p>
    <w:p w:rsidR="000D7B8D" w:rsidRPr="00CF3584" w:rsidRDefault="000D7B8D" w:rsidP="000D7B8D">
      <w:pPr>
        <w:rPr>
          <w:rFonts w:ascii="Times New Roman" w:hAnsi="Times New Roman" w:cs="Times New Roman"/>
          <w:b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 xml:space="preserve">Предмет запроса: </w:t>
      </w:r>
    </w:p>
    <w:p w:rsidR="000D7B8D" w:rsidRPr="00CF3584" w:rsidRDefault="000D7B8D" w:rsidP="000D7B8D">
      <w:pPr>
        <w:jc w:val="both"/>
        <w:rPr>
          <w:rFonts w:ascii="Times New Roman" w:hAnsi="Times New Roman" w:cs="Times New Roman"/>
          <w:sz w:val="28"/>
          <w:szCs w:val="28"/>
        </w:rPr>
      </w:pPr>
      <w:r w:rsidRPr="000D7B8D">
        <w:rPr>
          <w:rFonts w:ascii="Times New Roman" w:hAnsi="Times New Roman" w:cs="Times New Roman"/>
          <w:sz w:val="28"/>
          <w:szCs w:val="28"/>
        </w:rPr>
        <w:t>Разъясните,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B8D">
        <w:rPr>
          <w:rFonts w:ascii="Times New Roman" w:hAnsi="Times New Roman" w:cs="Times New Roman"/>
          <w:sz w:val="28"/>
          <w:szCs w:val="28"/>
        </w:rPr>
        <w:t xml:space="preserve">до какого знака после запятой будет приниматься к расчету процент снижения, чтобы мы не попали в критичную зону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7B8D">
        <w:rPr>
          <w:rFonts w:ascii="Times New Roman" w:hAnsi="Times New Roman" w:cs="Times New Roman"/>
          <w:sz w:val="28"/>
          <w:szCs w:val="28"/>
        </w:rPr>
        <w:t>ничтожно малый</w:t>
      </w:r>
      <w:r>
        <w:rPr>
          <w:rFonts w:ascii="Times New Roman" w:hAnsi="Times New Roman" w:cs="Times New Roman"/>
          <w:sz w:val="28"/>
          <w:szCs w:val="28"/>
        </w:rPr>
        <w:t>», например,</w:t>
      </w:r>
      <w:r w:rsidRPr="000D7B8D">
        <w:rPr>
          <w:rFonts w:ascii="Times New Roman" w:hAnsi="Times New Roman" w:cs="Times New Roman"/>
          <w:sz w:val="28"/>
          <w:szCs w:val="28"/>
        </w:rPr>
        <w:t xml:space="preserve"> 50% или 49,9% или 49,99%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B8D">
        <w:rPr>
          <w:rFonts w:ascii="Times New Roman" w:hAnsi="Times New Roman" w:cs="Times New Roman"/>
          <w:sz w:val="28"/>
          <w:szCs w:val="28"/>
        </w:rPr>
        <w:t>д. И как округлять стоимость сервисного сбора, если спорный вопрос: при снижении ровно на 50%</w:t>
      </w:r>
      <w:r w:rsidR="00D427EB">
        <w:rPr>
          <w:rFonts w:ascii="Times New Roman" w:hAnsi="Times New Roman" w:cs="Times New Roman"/>
          <w:sz w:val="28"/>
          <w:szCs w:val="28"/>
        </w:rPr>
        <w:t>.</w:t>
      </w:r>
      <w:r w:rsidRPr="000D7B8D">
        <w:rPr>
          <w:rFonts w:ascii="Times New Roman" w:hAnsi="Times New Roman" w:cs="Times New Roman"/>
          <w:sz w:val="28"/>
          <w:szCs w:val="28"/>
        </w:rPr>
        <w:t xml:space="preserve"> Бронирование номера в гостиницах за рубежом 248,53</w:t>
      </w:r>
      <w:r w:rsidR="00D427EB">
        <w:rPr>
          <w:rFonts w:ascii="Times New Roman" w:hAnsi="Times New Roman" w:cs="Times New Roman"/>
          <w:sz w:val="28"/>
          <w:szCs w:val="28"/>
        </w:rPr>
        <w:t xml:space="preserve"> </w:t>
      </w:r>
      <w:r w:rsidRPr="000D7B8D">
        <w:rPr>
          <w:rFonts w:ascii="Times New Roman" w:hAnsi="Times New Roman" w:cs="Times New Roman"/>
          <w:sz w:val="28"/>
          <w:szCs w:val="28"/>
        </w:rPr>
        <w:t>124,265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7EB" w:rsidRDefault="000D7B8D" w:rsidP="000D7B8D">
      <w:pPr>
        <w:rPr>
          <w:rFonts w:ascii="Times New Roman" w:hAnsi="Times New Roman" w:cs="Times New Roman"/>
          <w:b/>
          <w:sz w:val="28"/>
          <w:szCs w:val="28"/>
        </w:rPr>
      </w:pPr>
      <w:r w:rsidRPr="00CF3584">
        <w:rPr>
          <w:rFonts w:ascii="Times New Roman" w:hAnsi="Times New Roman" w:cs="Times New Roman"/>
          <w:b/>
          <w:sz w:val="28"/>
          <w:szCs w:val="28"/>
        </w:rPr>
        <w:t>Ответ:</w:t>
      </w:r>
      <w:r w:rsidR="00D42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015" w:rsidRDefault="00B47015" w:rsidP="00812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снижения принимается к расчету до второго знака после запятой.</w:t>
      </w:r>
    </w:p>
    <w:p w:rsidR="00812A40" w:rsidRDefault="00812A40" w:rsidP="00812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Округление </w:t>
      </w:r>
      <w:r w:rsidR="00B47015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производиться до сотого знака после запятой.</w:t>
      </w:r>
    </w:p>
    <w:p w:rsidR="000D7B8D" w:rsidRPr="00CF3584" w:rsidRDefault="00812A40" w:rsidP="00812A40">
      <w:pPr>
        <w:jc w:val="both"/>
        <w:rPr>
          <w:rFonts w:ascii="Times New Roman" w:hAnsi="Times New Roman" w:cs="Times New Roman"/>
          <w:sz w:val="28"/>
          <w:szCs w:val="28"/>
        </w:rPr>
      </w:pPr>
      <w:r w:rsidRPr="00812A40">
        <w:rPr>
          <w:rFonts w:ascii="Times New Roman" w:hAnsi="Times New Roman" w:cs="Times New Roman"/>
          <w:sz w:val="28"/>
          <w:szCs w:val="28"/>
        </w:rPr>
        <w:t>При округлении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812A40">
        <w:rPr>
          <w:rFonts w:ascii="Times New Roman" w:hAnsi="Times New Roman" w:cs="Times New Roman"/>
          <w:sz w:val="28"/>
          <w:szCs w:val="28"/>
        </w:rPr>
        <w:t>сли чис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12A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которое отбрасывается равно о</w:t>
      </w:r>
      <w:r w:rsidRPr="00812A40">
        <w:rPr>
          <w:rFonts w:ascii="Times New Roman" w:hAnsi="Times New Roman" w:cs="Times New Roman"/>
          <w:sz w:val="28"/>
          <w:szCs w:val="28"/>
        </w:rPr>
        <w:t xml:space="preserve">т 0 до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A40">
        <w:rPr>
          <w:rFonts w:ascii="Times New Roman" w:hAnsi="Times New Roman" w:cs="Times New Roman"/>
          <w:sz w:val="28"/>
          <w:szCs w:val="28"/>
        </w:rPr>
        <w:t xml:space="preserve">, то округляемое число остается без изменения. Когда </w:t>
      </w:r>
      <w:r>
        <w:rPr>
          <w:rFonts w:ascii="Times New Roman" w:hAnsi="Times New Roman" w:cs="Times New Roman"/>
          <w:sz w:val="28"/>
          <w:szCs w:val="28"/>
        </w:rPr>
        <w:t xml:space="preserve">отбрасываемое </w:t>
      </w:r>
      <w:r w:rsidRPr="00812A40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71266F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812A40">
        <w:rPr>
          <w:rFonts w:ascii="Times New Roman" w:hAnsi="Times New Roman" w:cs="Times New Roman"/>
          <w:sz w:val="28"/>
          <w:szCs w:val="28"/>
        </w:rPr>
        <w:t>от 5 до 9, округляемое число увеличивается на 1</w:t>
      </w:r>
      <w:r>
        <w:rPr>
          <w:rFonts w:ascii="Times New Roman" w:hAnsi="Times New Roman" w:cs="Times New Roman"/>
          <w:sz w:val="28"/>
          <w:szCs w:val="28"/>
        </w:rPr>
        <w:t>, например, 124,265=124,27</w:t>
      </w:r>
      <w:r w:rsidR="006A102A">
        <w:rPr>
          <w:rFonts w:ascii="Times New Roman" w:hAnsi="Times New Roman" w:cs="Times New Roman"/>
          <w:sz w:val="28"/>
          <w:szCs w:val="28"/>
        </w:rPr>
        <w:t>, что составляет 50,00</w:t>
      </w:r>
      <w:r w:rsidR="0071266F">
        <w:rPr>
          <w:rFonts w:ascii="Times New Roman" w:hAnsi="Times New Roman" w:cs="Times New Roman"/>
          <w:sz w:val="28"/>
          <w:szCs w:val="28"/>
        </w:rPr>
        <w:t xml:space="preserve"> </w:t>
      </w:r>
      <w:r w:rsidR="006A102A">
        <w:rPr>
          <w:rFonts w:ascii="Times New Roman" w:hAnsi="Times New Roman" w:cs="Times New Roman"/>
          <w:sz w:val="28"/>
          <w:szCs w:val="28"/>
        </w:rPr>
        <w:t>% от 248,53.</w:t>
      </w:r>
    </w:p>
    <w:p w:rsidR="0071266F" w:rsidRPr="0071266F" w:rsidRDefault="0071266F" w:rsidP="0071266F">
      <w:pPr>
        <w:rPr>
          <w:rFonts w:ascii="Times New Roman" w:hAnsi="Times New Roman" w:cs="Times New Roman"/>
          <w:b/>
          <w:sz w:val="28"/>
          <w:szCs w:val="28"/>
        </w:rPr>
      </w:pPr>
      <w:r w:rsidRPr="0071266F">
        <w:rPr>
          <w:rFonts w:ascii="Times New Roman" w:hAnsi="Times New Roman" w:cs="Times New Roman"/>
          <w:b/>
          <w:sz w:val="28"/>
          <w:szCs w:val="28"/>
        </w:rPr>
        <w:t xml:space="preserve">Предмет запроса: </w:t>
      </w:r>
    </w:p>
    <w:p w:rsidR="00B06BE2" w:rsidRDefault="0071266F">
      <w:pPr>
        <w:rPr>
          <w:rFonts w:ascii="Times New Roman" w:hAnsi="Times New Roman" w:cs="Times New Roman"/>
          <w:sz w:val="28"/>
          <w:szCs w:val="28"/>
        </w:rPr>
      </w:pPr>
      <w:r w:rsidRPr="0071266F">
        <w:rPr>
          <w:rFonts w:ascii="Times New Roman" w:hAnsi="Times New Roman" w:cs="Times New Roman"/>
          <w:sz w:val="28"/>
          <w:szCs w:val="28"/>
        </w:rPr>
        <w:t>Просим предоставить статистику. Сообщите,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66F">
        <w:rPr>
          <w:rFonts w:ascii="Times New Roman" w:hAnsi="Times New Roman" w:cs="Times New Roman"/>
          <w:sz w:val="28"/>
          <w:szCs w:val="28"/>
        </w:rPr>
        <w:t xml:space="preserve"> сколько гостиниц и </w:t>
      </w:r>
      <w:proofErr w:type="gramStart"/>
      <w:r w:rsidRPr="0071266F">
        <w:rPr>
          <w:rFonts w:ascii="Times New Roman" w:hAnsi="Times New Roman" w:cs="Times New Roman"/>
          <w:sz w:val="28"/>
          <w:szCs w:val="28"/>
        </w:rPr>
        <w:t>авиакомпаний</w:t>
      </w:r>
      <w:proofErr w:type="gramEnd"/>
      <w:r w:rsidRPr="0071266F">
        <w:rPr>
          <w:rFonts w:ascii="Times New Roman" w:hAnsi="Times New Roman" w:cs="Times New Roman"/>
          <w:sz w:val="28"/>
          <w:szCs w:val="28"/>
        </w:rPr>
        <w:t xml:space="preserve"> с которыми у вас заключены прямые договоры.</w:t>
      </w:r>
    </w:p>
    <w:p w:rsidR="0071266F" w:rsidRPr="0071266F" w:rsidRDefault="0071266F" w:rsidP="0071266F">
      <w:pPr>
        <w:rPr>
          <w:rFonts w:ascii="Times New Roman" w:hAnsi="Times New Roman" w:cs="Times New Roman"/>
          <w:b/>
          <w:sz w:val="28"/>
          <w:szCs w:val="28"/>
        </w:rPr>
      </w:pPr>
      <w:r w:rsidRPr="0071266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1266F" w:rsidRDefault="0071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за 2019 год приведены в приложении.</w:t>
      </w:r>
    </w:p>
    <w:p w:rsidR="0071266F" w:rsidRPr="0071266F" w:rsidRDefault="00207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Прямых договоров с гостиницами и авиакомпаниями у организации нет.</w:t>
      </w:r>
      <w:bookmarkStart w:id="0" w:name="_GoBack"/>
      <w:bookmarkEnd w:id="0"/>
    </w:p>
    <w:sectPr w:rsidR="0071266F" w:rsidRPr="0071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8D"/>
    <w:rsid w:val="000D7B8D"/>
    <w:rsid w:val="00207786"/>
    <w:rsid w:val="006A102A"/>
    <w:rsid w:val="0071266F"/>
    <w:rsid w:val="00807B2F"/>
    <w:rsid w:val="00812A40"/>
    <w:rsid w:val="00B06BE2"/>
    <w:rsid w:val="00B47015"/>
    <w:rsid w:val="00D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C0B4-A750-4E70-94D4-1A25D031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1</cp:revision>
  <dcterms:created xsi:type="dcterms:W3CDTF">2019-07-30T12:42:00Z</dcterms:created>
  <dcterms:modified xsi:type="dcterms:W3CDTF">2019-07-30T13:07:00Z</dcterms:modified>
</cp:coreProperties>
</file>