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65FA7" w14:textId="77777777" w:rsidR="004E6DC6" w:rsidRPr="00297AEF" w:rsidRDefault="004E6DC6" w:rsidP="004E6DC6">
      <w:pPr>
        <w:widowControl w:val="0"/>
        <w:jc w:val="center"/>
        <w:rPr>
          <w:sz w:val="28"/>
        </w:rPr>
      </w:pPr>
      <w:bookmarkStart w:id="0" w:name="_Toc251828799"/>
      <w:bookmarkStart w:id="1" w:name="_Toc251826560"/>
      <w:bookmarkStart w:id="2" w:name="_Toc251790408"/>
      <w:bookmarkStart w:id="3" w:name="_Toc251790188"/>
      <w:bookmarkStart w:id="4" w:name="_Toc207507778"/>
    </w:p>
    <w:p w14:paraId="10606589" w14:textId="77777777" w:rsidR="00194D90" w:rsidRDefault="00194D90" w:rsidP="00194D90">
      <w:pPr>
        <w:snapToGrid w:val="0"/>
        <w:jc w:val="center"/>
        <w:rPr>
          <w:sz w:val="28"/>
          <w:szCs w:val="28"/>
        </w:rPr>
      </w:pPr>
    </w:p>
    <w:p w14:paraId="5D23E068" w14:textId="77777777" w:rsidR="0096091F" w:rsidRDefault="0096091F" w:rsidP="00194D90">
      <w:pPr>
        <w:snapToGrid w:val="0"/>
        <w:jc w:val="center"/>
        <w:rPr>
          <w:sz w:val="28"/>
          <w:szCs w:val="28"/>
        </w:rPr>
      </w:pPr>
    </w:p>
    <w:p w14:paraId="4464D2FE" w14:textId="77777777" w:rsidR="0096091F" w:rsidRDefault="0096091F" w:rsidP="00194D90">
      <w:pPr>
        <w:snapToGrid w:val="0"/>
        <w:jc w:val="center"/>
        <w:rPr>
          <w:sz w:val="28"/>
          <w:szCs w:val="28"/>
        </w:rPr>
      </w:pPr>
    </w:p>
    <w:p w14:paraId="6AFF329D" w14:textId="77777777" w:rsidR="0096091F" w:rsidRDefault="0096091F" w:rsidP="00194D90">
      <w:pPr>
        <w:snapToGrid w:val="0"/>
        <w:jc w:val="center"/>
        <w:rPr>
          <w:sz w:val="28"/>
          <w:szCs w:val="28"/>
        </w:rPr>
      </w:pPr>
    </w:p>
    <w:p w14:paraId="5B4590CB" w14:textId="7674C7AD" w:rsidR="00194D90" w:rsidRPr="002E5811" w:rsidRDefault="00194D90" w:rsidP="00194D90">
      <w:pPr>
        <w:autoSpaceDE w:val="0"/>
        <w:jc w:val="center"/>
        <w:rPr>
          <w:sz w:val="28"/>
          <w:szCs w:val="28"/>
        </w:rPr>
      </w:pPr>
    </w:p>
    <w:p w14:paraId="16D09AFC" w14:textId="77777777" w:rsidR="00194D90" w:rsidRPr="002E5811" w:rsidRDefault="00194D90" w:rsidP="00194D90">
      <w:pPr>
        <w:autoSpaceDE w:val="0"/>
        <w:jc w:val="center"/>
        <w:rPr>
          <w:sz w:val="28"/>
          <w:szCs w:val="28"/>
        </w:rPr>
      </w:pPr>
    </w:p>
    <w:p w14:paraId="5BD663DA" w14:textId="77777777" w:rsidR="004E6DC6" w:rsidRPr="00D93B3E" w:rsidRDefault="004E6DC6" w:rsidP="004E6DC6">
      <w:pPr>
        <w:widowControl w:val="0"/>
        <w:jc w:val="center"/>
        <w:rPr>
          <w:sz w:val="28"/>
        </w:rPr>
      </w:pPr>
    </w:p>
    <w:p w14:paraId="4AC185C6" w14:textId="77777777" w:rsidR="004E6DC6" w:rsidRPr="001D2FB2" w:rsidRDefault="004E6DC6" w:rsidP="004E6DC6">
      <w:pPr>
        <w:widowControl w:val="0"/>
        <w:jc w:val="center"/>
        <w:rPr>
          <w:sz w:val="28"/>
          <w:szCs w:val="28"/>
        </w:rPr>
      </w:pPr>
    </w:p>
    <w:p w14:paraId="7D35E620" w14:textId="77777777" w:rsidR="004E6DC6" w:rsidRPr="001D2FB2" w:rsidRDefault="004E6DC6" w:rsidP="004E6DC6">
      <w:pPr>
        <w:widowControl w:val="0"/>
        <w:jc w:val="center"/>
        <w:rPr>
          <w:sz w:val="28"/>
          <w:szCs w:val="28"/>
        </w:rPr>
      </w:pPr>
    </w:p>
    <w:p w14:paraId="17CA5ABB" w14:textId="77777777" w:rsidR="004E6DC6" w:rsidRPr="001D2FB2" w:rsidRDefault="004E6DC6" w:rsidP="004E6DC6">
      <w:pPr>
        <w:widowControl w:val="0"/>
        <w:jc w:val="center"/>
        <w:rPr>
          <w:sz w:val="28"/>
          <w:szCs w:val="28"/>
        </w:rPr>
      </w:pPr>
    </w:p>
    <w:p w14:paraId="49076A36" w14:textId="77777777" w:rsidR="004E6DC6" w:rsidRPr="001D2FB2" w:rsidRDefault="004E6DC6" w:rsidP="004E6DC6">
      <w:pPr>
        <w:widowControl w:val="0"/>
        <w:jc w:val="center"/>
        <w:rPr>
          <w:sz w:val="28"/>
          <w:szCs w:val="28"/>
        </w:rPr>
      </w:pPr>
    </w:p>
    <w:p w14:paraId="3C826EE3" w14:textId="77777777" w:rsidR="0096091F" w:rsidRDefault="0096091F" w:rsidP="0096091F">
      <w:pPr>
        <w:pStyle w:val="2d"/>
        <w:shd w:val="clear" w:color="auto" w:fill="auto"/>
        <w:spacing w:before="0" w:after="258" w:line="230" w:lineRule="exact"/>
      </w:pPr>
    </w:p>
    <w:p w14:paraId="72E4C910"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4E025968" w14:textId="77777777" w:rsidR="009B7D88" w:rsidRDefault="0096091F" w:rsidP="00D46172">
      <w:pPr>
        <w:pStyle w:val="aff1"/>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4B2CC884" w14:textId="77777777" w:rsidR="00011346" w:rsidRPr="00DB350E" w:rsidRDefault="009B7D88" w:rsidP="00011346">
      <w:pPr>
        <w:pStyle w:val="aff1"/>
        <w:spacing w:line="288" w:lineRule="auto"/>
        <w:jc w:val="center"/>
        <w:rPr>
          <w:b/>
          <w:sz w:val="28"/>
          <w:szCs w:val="28"/>
        </w:rPr>
      </w:pPr>
      <w:r>
        <w:rPr>
          <w:b/>
          <w:sz w:val="28"/>
          <w:szCs w:val="28"/>
        </w:rPr>
        <w:t>на право заключения дог</w:t>
      </w:r>
      <w:r w:rsidR="00973700">
        <w:rPr>
          <w:b/>
          <w:sz w:val="28"/>
          <w:szCs w:val="28"/>
        </w:rPr>
        <w:t>о</w:t>
      </w:r>
      <w:r>
        <w:rPr>
          <w:b/>
          <w:sz w:val="28"/>
          <w:szCs w:val="28"/>
        </w:rPr>
        <w:t>вора</w:t>
      </w:r>
      <w:r w:rsidR="0024548E">
        <w:rPr>
          <w:b/>
          <w:sz w:val="28"/>
          <w:szCs w:val="28"/>
        </w:rPr>
        <w:t xml:space="preserve"> </w:t>
      </w:r>
      <w:r w:rsidR="000A7682">
        <w:rPr>
          <w:b/>
          <w:sz w:val="28"/>
          <w:szCs w:val="28"/>
        </w:rPr>
        <w:t>на</w:t>
      </w:r>
      <w:r w:rsidR="000A7682" w:rsidRPr="000A7682">
        <w:rPr>
          <w:b/>
          <w:sz w:val="28"/>
          <w:szCs w:val="28"/>
        </w:rPr>
        <w:t xml:space="preserve"> </w:t>
      </w:r>
      <w:r w:rsidR="000A7682">
        <w:rPr>
          <w:b/>
          <w:sz w:val="28"/>
          <w:szCs w:val="28"/>
        </w:rPr>
        <w:t xml:space="preserve">оказание услуг по </w:t>
      </w:r>
      <w:r w:rsidR="00011346">
        <w:rPr>
          <w:b/>
          <w:sz w:val="28"/>
          <w:szCs w:val="28"/>
        </w:rPr>
        <w:t xml:space="preserve">организации эффективной системы управления контентом, разработке инструментов </w:t>
      </w:r>
      <w:r w:rsidR="00122C3E">
        <w:rPr>
          <w:b/>
          <w:sz w:val="28"/>
          <w:szCs w:val="28"/>
        </w:rPr>
        <w:t xml:space="preserve">эффективной реализации программ по </w:t>
      </w:r>
      <w:r w:rsidR="000A7682" w:rsidRPr="000A7682">
        <w:rPr>
          <w:b/>
          <w:sz w:val="28"/>
          <w:szCs w:val="28"/>
        </w:rPr>
        <w:t>полномасштабн</w:t>
      </w:r>
      <w:r w:rsidR="00122C3E">
        <w:rPr>
          <w:b/>
          <w:sz w:val="28"/>
          <w:szCs w:val="28"/>
        </w:rPr>
        <w:t>ому</w:t>
      </w:r>
      <w:r w:rsidR="000A7682" w:rsidRPr="000A7682">
        <w:rPr>
          <w:b/>
          <w:sz w:val="28"/>
          <w:szCs w:val="28"/>
        </w:rPr>
        <w:t xml:space="preserve"> развертывани</w:t>
      </w:r>
      <w:r w:rsidR="00122C3E">
        <w:rPr>
          <w:b/>
          <w:sz w:val="28"/>
          <w:szCs w:val="28"/>
        </w:rPr>
        <w:t>ю</w:t>
      </w:r>
      <w:r w:rsidR="000A7682" w:rsidRPr="000A7682">
        <w:rPr>
          <w:b/>
          <w:sz w:val="28"/>
          <w:szCs w:val="28"/>
        </w:rPr>
        <w:t xml:space="preserve"> Национального рейтинга </w:t>
      </w:r>
      <w:r w:rsidR="000A7682">
        <w:rPr>
          <w:b/>
          <w:sz w:val="28"/>
          <w:szCs w:val="28"/>
        </w:rPr>
        <w:t>состояния инвестиционного климата в субъектах Российской Федерации</w:t>
      </w:r>
    </w:p>
    <w:p w14:paraId="101552B6" w14:textId="77777777" w:rsidR="0096091F" w:rsidRDefault="0096091F" w:rsidP="00D46172">
      <w:pPr>
        <w:pStyle w:val="43"/>
        <w:shd w:val="clear" w:color="auto" w:fill="auto"/>
        <w:spacing w:after="0" w:line="240" w:lineRule="auto"/>
        <w:ind w:firstLine="0"/>
        <w:jc w:val="center"/>
      </w:pPr>
    </w:p>
    <w:p w14:paraId="1D12D308" w14:textId="77777777" w:rsidR="004E6DC6" w:rsidRDefault="004E6DC6" w:rsidP="00D46172"/>
    <w:p w14:paraId="7636953F" w14:textId="77777777" w:rsidR="004E6DC6" w:rsidRDefault="004E6DC6" w:rsidP="00D46172"/>
    <w:p w14:paraId="27088CB2" w14:textId="77777777" w:rsidR="004E6DC6" w:rsidRDefault="004E6DC6" w:rsidP="004E6DC6"/>
    <w:p w14:paraId="0E0A576B" w14:textId="77777777" w:rsidR="004E6DC6" w:rsidRDefault="004E6DC6" w:rsidP="004E6DC6"/>
    <w:p w14:paraId="3DC853AD" w14:textId="77777777" w:rsidR="004E6DC6" w:rsidRPr="00297AEF" w:rsidRDefault="004E6DC6" w:rsidP="004E6DC6"/>
    <w:p w14:paraId="493EE957" w14:textId="77777777" w:rsidR="004E6DC6" w:rsidRPr="00297AEF" w:rsidRDefault="004E6DC6" w:rsidP="004E6DC6"/>
    <w:p w14:paraId="0D8A921D" w14:textId="77777777" w:rsidR="004E6DC6" w:rsidRPr="00297AEF" w:rsidRDefault="004E6DC6" w:rsidP="004E6DC6"/>
    <w:p w14:paraId="18141E68" w14:textId="77777777" w:rsidR="004E6DC6" w:rsidRDefault="004E6DC6" w:rsidP="004E6DC6"/>
    <w:p w14:paraId="56DF3447" w14:textId="77777777" w:rsidR="00072BF0" w:rsidRDefault="00072BF0" w:rsidP="004E6DC6"/>
    <w:p w14:paraId="4BE55FFC" w14:textId="77777777" w:rsidR="00194D90" w:rsidRDefault="00194D90" w:rsidP="004E6DC6"/>
    <w:p w14:paraId="39A0185F" w14:textId="77777777" w:rsidR="00194D90" w:rsidRDefault="00194D90" w:rsidP="004E6DC6"/>
    <w:p w14:paraId="4DD3B579" w14:textId="77777777" w:rsidR="0096091F" w:rsidRDefault="0096091F" w:rsidP="004E6DC6"/>
    <w:p w14:paraId="4DE5CF4E" w14:textId="77777777" w:rsidR="0096091F" w:rsidRDefault="0096091F" w:rsidP="004E6DC6"/>
    <w:p w14:paraId="044EAFD7" w14:textId="77777777" w:rsidR="0096091F" w:rsidRDefault="0096091F" w:rsidP="004E6DC6"/>
    <w:p w14:paraId="59BC900A" w14:textId="77777777" w:rsidR="0096091F" w:rsidRDefault="0096091F" w:rsidP="004E6DC6"/>
    <w:p w14:paraId="31EEADAB" w14:textId="77777777" w:rsidR="0096091F" w:rsidRDefault="0096091F" w:rsidP="004E6DC6"/>
    <w:p w14:paraId="2C895163" w14:textId="77777777" w:rsidR="00194D90" w:rsidRDefault="00194D90" w:rsidP="004E6DC6"/>
    <w:p w14:paraId="2B041BC2" w14:textId="77777777" w:rsidR="00194D90" w:rsidRDefault="00194D90" w:rsidP="004E6DC6"/>
    <w:p w14:paraId="57A99E51" w14:textId="77777777" w:rsidR="00194D90" w:rsidRDefault="00194D90" w:rsidP="004E6DC6"/>
    <w:p w14:paraId="212B7626" w14:textId="77777777" w:rsidR="00194D90" w:rsidRDefault="00194D90" w:rsidP="004E6DC6"/>
    <w:p w14:paraId="1B6058CA" w14:textId="77777777" w:rsidR="00194D90" w:rsidRDefault="00194D90" w:rsidP="004E6DC6"/>
    <w:p w14:paraId="5A3AEDB6" w14:textId="77777777" w:rsidR="00194D90" w:rsidRDefault="00194D90" w:rsidP="004E6DC6"/>
    <w:p w14:paraId="21BE3F07" w14:textId="77777777" w:rsidR="00194D90" w:rsidRDefault="00194D90" w:rsidP="004E6DC6"/>
    <w:p w14:paraId="1A84B634" w14:textId="77777777" w:rsidR="00194D90" w:rsidRDefault="00194D90" w:rsidP="004E6DC6"/>
    <w:p w14:paraId="704EA761" w14:textId="77777777" w:rsidR="00D46172" w:rsidRDefault="00D46172" w:rsidP="004E6DC6"/>
    <w:p w14:paraId="147820D0" w14:textId="77777777" w:rsidR="00D46172" w:rsidRDefault="00D46172" w:rsidP="004E6DC6"/>
    <w:p w14:paraId="5F8F86AE" w14:textId="77777777" w:rsidR="00D46172" w:rsidRDefault="00D46172" w:rsidP="004E6DC6"/>
    <w:p w14:paraId="202EA71E" w14:textId="77777777" w:rsidR="00D46172" w:rsidRDefault="00D46172" w:rsidP="004E6DC6"/>
    <w:p w14:paraId="38CDDE93" w14:textId="77777777" w:rsidR="00194D90" w:rsidRPr="00297AEF" w:rsidRDefault="00194D90" w:rsidP="004E6DC6"/>
    <w:p w14:paraId="4CE07B7A" w14:textId="77777777" w:rsidR="004E6DC6" w:rsidRPr="00297AEF" w:rsidRDefault="004E6DC6" w:rsidP="004E6DC6"/>
    <w:p w14:paraId="5AEDDB80" w14:textId="77777777" w:rsidR="004E6DC6" w:rsidRPr="00BD1C40" w:rsidRDefault="004E6DC6" w:rsidP="004E6DC6">
      <w:pPr>
        <w:jc w:val="center"/>
        <w:rPr>
          <w:sz w:val="24"/>
          <w:szCs w:val="24"/>
        </w:rPr>
      </w:pPr>
      <w:r w:rsidRPr="00BD1C40">
        <w:rPr>
          <w:sz w:val="24"/>
          <w:szCs w:val="24"/>
        </w:rPr>
        <w:t>г. Москва,</w:t>
      </w:r>
    </w:p>
    <w:p w14:paraId="720A91B7" w14:textId="77777777"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1A851FFB"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00289576" w14:textId="77777777" w:rsidR="00CF408E" w:rsidRPr="00CF408E" w:rsidRDefault="00CF408E" w:rsidP="00CF408E"/>
    <w:p w14:paraId="2FFA88F7" w14:textId="77777777" w:rsidR="00CF408E" w:rsidRDefault="00CF408E" w:rsidP="00CF408E">
      <w:pPr>
        <w:pStyle w:val="10"/>
        <w:spacing w:before="0" w:after="100" w:afterAutospacing="1"/>
        <w:jc w:val="left"/>
      </w:pPr>
    </w:p>
    <w:p w14:paraId="39652EF1"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proofErr w:type="gramStart"/>
      <w:r w:rsidR="00F5203A">
        <w:t>…….</w:t>
      </w:r>
      <w:proofErr w:type="gramEnd"/>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9C6B926"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proofErr w:type="gramStart"/>
      <w:r w:rsidR="00F5203A">
        <w:t>…….</w:t>
      </w:r>
      <w:proofErr w:type="gramEnd"/>
      <w:r w:rsidR="00F5203A">
        <w:t>……</w:t>
      </w:r>
      <w:r w:rsidR="00FD4CD6">
        <w:t>..4</w:t>
      </w:r>
    </w:p>
    <w:p w14:paraId="57B9F2B2"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proofErr w:type="gramStart"/>
      <w:r w:rsidR="00F5203A">
        <w:t>……</w:t>
      </w:r>
      <w:r w:rsidR="00FD4CD6">
        <w:t>.</w:t>
      </w:r>
      <w:proofErr w:type="gramEnd"/>
      <w:r w:rsidR="00FD4CD6">
        <w:t>1</w:t>
      </w:r>
      <w:r w:rsidR="00A410D6">
        <w:t>4</w:t>
      </w:r>
    </w:p>
    <w:p w14:paraId="13A0754D"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0DC0CE43"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38B5982A"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proofErr w:type="gramStart"/>
      <w:r>
        <w:rPr>
          <w:b/>
          <w:kern w:val="28"/>
          <w:sz w:val="28"/>
        </w:rPr>
        <w:t>……</w:t>
      </w:r>
      <w:r w:rsidR="00ED5537">
        <w:rPr>
          <w:b/>
          <w:kern w:val="28"/>
          <w:sz w:val="28"/>
        </w:rPr>
        <w:t>.</w:t>
      </w:r>
      <w:proofErr w:type="gramEnd"/>
      <w:r w:rsidR="008137D0">
        <w:rPr>
          <w:b/>
          <w:kern w:val="28"/>
          <w:sz w:val="28"/>
        </w:rPr>
        <w:t>29</w:t>
      </w:r>
    </w:p>
    <w:p w14:paraId="299B4319"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4469E6A1" w14:textId="77777777" w:rsidR="004E6DC6" w:rsidRPr="00AB1421" w:rsidRDefault="004E6DC6" w:rsidP="004E6DC6">
      <w:pPr>
        <w:rPr>
          <w:sz w:val="24"/>
          <w:szCs w:val="24"/>
        </w:rPr>
      </w:pPr>
    </w:p>
    <w:p w14:paraId="2DC1927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761BDEBA" w14:textId="77777777"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263C7212"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77F0D09C"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6C7FFA17"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04AA234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0E18AD1F"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3B62C91"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12" w:history="1">
        <w:r w:rsidR="0028788F" w:rsidRPr="00CC0F19">
          <w:rPr>
            <w:rStyle w:val="aa"/>
            <w:sz w:val="24"/>
            <w:szCs w:val="24"/>
          </w:rPr>
          <w:t>www.asi.ru</w:t>
        </w:r>
      </w:hyperlink>
      <w:r w:rsidR="0028788F" w:rsidRPr="0028788F">
        <w:rPr>
          <w:sz w:val="24"/>
          <w:szCs w:val="24"/>
        </w:rPr>
        <w:t>).</w:t>
      </w:r>
    </w:p>
    <w:p w14:paraId="5ED89A41" w14:textId="77777777" w:rsidR="00706C33" w:rsidRPr="00706C33" w:rsidRDefault="0028788F" w:rsidP="00706C33">
      <w:pPr>
        <w:pStyle w:val="ad"/>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13" w:history="1">
        <w:r w:rsidR="007D7A16" w:rsidRPr="00DD2D3F">
          <w:rPr>
            <w:rStyle w:val="aa"/>
            <w:szCs w:val="24"/>
          </w:rPr>
          <w:t>http://</w:t>
        </w:r>
        <w:r w:rsidR="007D7A16" w:rsidRPr="00DD2D3F">
          <w:rPr>
            <w:rStyle w:val="aa"/>
            <w:szCs w:val="24"/>
            <w:lang w:val="en-US"/>
          </w:rPr>
          <w:t>utp</w:t>
        </w:r>
        <w:r w:rsidR="007D7A16" w:rsidRPr="00DD2D3F">
          <w:rPr>
            <w:rStyle w:val="aa"/>
            <w:szCs w:val="24"/>
          </w:rPr>
          <w:t>.</w:t>
        </w:r>
        <w:r w:rsidR="007D7A16" w:rsidRPr="00DD2D3F">
          <w:rPr>
            <w:rStyle w:val="aa"/>
            <w:szCs w:val="24"/>
            <w:lang w:val="en-US"/>
          </w:rPr>
          <w:t>sberbank</w:t>
        </w:r>
        <w:r w:rsidR="007D7A16" w:rsidRPr="00DD2D3F">
          <w:rPr>
            <w:rStyle w:val="aa"/>
            <w:szCs w:val="24"/>
          </w:rPr>
          <w:t>-</w:t>
        </w:r>
        <w:r w:rsidR="007D7A16" w:rsidRPr="00DD2D3F">
          <w:rPr>
            <w:rStyle w:val="aa"/>
            <w:szCs w:val="24"/>
            <w:lang w:val="en-US"/>
          </w:rPr>
          <w:t>ast</w:t>
        </w:r>
        <w:r w:rsidR="007D7A16" w:rsidRPr="00DD2D3F">
          <w:rPr>
            <w:rStyle w:val="aa"/>
            <w:szCs w:val="24"/>
          </w:rPr>
          <w:t>.ru</w:t>
        </w:r>
      </w:hyperlink>
      <w:r w:rsidR="00706C33">
        <w:rPr>
          <w:color w:val="auto"/>
          <w:szCs w:val="24"/>
        </w:rPr>
        <w:t>).</w:t>
      </w:r>
    </w:p>
    <w:p w14:paraId="36A298D0" w14:textId="77777777" w:rsidR="002D7540" w:rsidRDefault="002D7540">
      <w:pPr>
        <w:rPr>
          <w:sz w:val="24"/>
          <w:szCs w:val="24"/>
        </w:rPr>
      </w:pPr>
      <w:r>
        <w:rPr>
          <w:szCs w:val="24"/>
        </w:rPr>
        <w:br w:type="page"/>
      </w:r>
    </w:p>
    <w:p w14:paraId="16CD3E4E"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5ADBE889" w14:textId="77777777" w:rsidR="00C921F4" w:rsidRPr="00C921F4" w:rsidRDefault="00C921F4" w:rsidP="00C921F4"/>
    <w:p w14:paraId="4174C46F"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7A0A90C"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2981F938"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7A42943C"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73DB928"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45F51B02"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a"/>
            <w:color w:val="auto"/>
            <w:szCs w:val="24"/>
            <w:u w:val="none"/>
          </w:rPr>
          <w:t>Информационн</w:t>
        </w:r>
        <w:r w:rsidR="005B0DF3">
          <w:rPr>
            <w:rStyle w:val="aa"/>
            <w:color w:val="auto"/>
            <w:szCs w:val="24"/>
            <w:u w:val="none"/>
          </w:rPr>
          <w:t>ая</w:t>
        </w:r>
        <w:r w:rsidR="005B0DF3" w:rsidRPr="00DB6AF5">
          <w:rPr>
            <w:rStyle w:val="aa"/>
            <w:color w:val="auto"/>
            <w:szCs w:val="24"/>
            <w:u w:val="none"/>
          </w:rPr>
          <w:t xml:space="preserve"> карт</w:t>
        </w:r>
        <w:r w:rsidR="005B0DF3">
          <w:rPr>
            <w:rStyle w:val="aa"/>
            <w:color w:val="auto"/>
            <w:szCs w:val="24"/>
            <w:u w:val="none"/>
          </w:rPr>
          <w:t>а</w:t>
        </w:r>
        <w:r w:rsidR="005B0DF3" w:rsidRPr="00DB6AF5">
          <w:rPr>
            <w:rStyle w:val="aa"/>
            <w:color w:val="auto"/>
            <w:szCs w:val="24"/>
            <w:u w:val="none"/>
          </w:rPr>
          <w:t xml:space="preserve"> </w:t>
        </w:r>
        <w:r w:rsidR="00164335">
          <w:rPr>
            <w:rStyle w:val="aa"/>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6719EFA5"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a"/>
            <w:color w:val="auto"/>
            <w:szCs w:val="24"/>
            <w:u w:val="none"/>
          </w:rPr>
          <w:t xml:space="preserve">Информационной карте </w:t>
        </w:r>
        <w:r w:rsidR="00717ABA">
          <w:rPr>
            <w:rStyle w:val="aa"/>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690B7790"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77F6BB5B"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7E8F6A"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4550AB00"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42BD0281"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6815F118"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2CCF0494"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1CEF79F5"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2A267DD4"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21B5EEFB" w14:textId="77777777" w:rsidR="004E6DC6" w:rsidRPr="00297AEF" w:rsidRDefault="00E16472" w:rsidP="00501C2E">
      <w:pPr>
        <w:numPr>
          <w:ilvl w:val="0"/>
          <w:numId w:val="7"/>
        </w:numPr>
        <w:tabs>
          <w:tab w:val="left" w:pos="1418"/>
        </w:tabs>
        <w:ind w:left="0" w:firstLine="567"/>
        <w:jc w:val="both"/>
        <w:rPr>
          <w:sz w:val="24"/>
          <w:szCs w:val="24"/>
        </w:rPr>
      </w:pPr>
      <w:proofErr w:type="spellStart"/>
      <w:r w:rsidRPr="00E16472">
        <w:rPr>
          <w:sz w:val="24"/>
          <w:szCs w:val="24"/>
        </w:rPr>
        <w:t>непроведение</w:t>
      </w:r>
      <w:proofErr w:type="spellEnd"/>
      <w:r w:rsidRPr="00E16472">
        <w:rPr>
          <w:sz w:val="24"/>
          <w:szCs w:val="24"/>
        </w:rPr>
        <w:t xml:space="preserve">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5B9DD92A" w14:textId="77777777" w:rsidR="004E6DC6" w:rsidRPr="00297AEF" w:rsidRDefault="004E6DC6" w:rsidP="00501C2E">
      <w:pPr>
        <w:numPr>
          <w:ilvl w:val="0"/>
          <w:numId w:val="7"/>
        </w:numPr>
        <w:tabs>
          <w:tab w:val="left" w:pos="1418"/>
        </w:tabs>
        <w:ind w:left="0" w:firstLine="567"/>
        <w:jc w:val="both"/>
        <w:rPr>
          <w:sz w:val="24"/>
          <w:szCs w:val="24"/>
        </w:rPr>
      </w:pPr>
      <w:proofErr w:type="spellStart"/>
      <w:r w:rsidRPr="00297AEF">
        <w:rPr>
          <w:sz w:val="24"/>
          <w:szCs w:val="24"/>
        </w:rPr>
        <w:t>неприостановление</w:t>
      </w:r>
      <w:proofErr w:type="spellEnd"/>
      <w:r w:rsidRPr="00297AEF">
        <w:rPr>
          <w:sz w:val="24"/>
          <w:szCs w:val="24"/>
        </w:rPr>
        <w:t xml:space="preserve">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51A1131F"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2B677790"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3B6286FC"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4DE149D0" w14:textId="77777777"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56D9895A"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727724E6"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5FCF7846"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54604D9"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A34D67E"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38157B90" w14:textId="77777777"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B320A59"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9C3B34D"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23C268F1" w14:textId="77777777"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7440A27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6EA5A2EB"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6367FC97" w14:textId="77777777"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27522A5D"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162FEEC8"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47E81C96" w14:textId="77777777" w:rsidR="00897816" w:rsidRDefault="00897816" w:rsidP="00897816">
      <w:pPr>
        <w:autoSpaceDE w:val="0"/>
        <w:autoSpaceDN w:val="0"/>
        <w:adjustRightInd w:val="0"/>
        <w:ind w:firstLine="539"/>
        <w:jc w:val="both"/>
        <w:outlineLvl w:val="0"/>
        <w:rPr>
          <w:b/>
          <w:sz w:val="24"/>
          <w:szCs w:val="24"/>
        </w:rPr>
      </w:pPr>
      <w:r w:rsidRPr="006B1D7F">
        <w:rPr>
          <w:b/>
          <w:sz w:val="24"/>
          <w:szCs w:val="24"/>
        </w:rPr>
        <w:t>1.9.</w:t>
      </w:r>
      <w:r>
        <w:rPr>
          <w:b/>
          <w:sz w:val="24"/>
          <w:szCs w:val="24"/>
        </w:rPr>
        <w:t xml:space="preserve"> Возможность отказа от проведения закупочной процедуры.</w:t>
      </w:r>
    </w:p>
    <w:p w14:paraId="2E9D8D98" w14:textId="77777777" w:rsidR="00897816" w:rsidRPr="006B1D7F" w:rsidRDefault="00897816" w:rsidP="00897816">
      <w:pPr>
        <w:autoSpaceDE w:val="0"/>
        <w:autoSpaceDN w:val="0"/>
        <w:adjustRightInd w:val="0"/>
        <w:ind w:firstLine="539"/>
        <w:jc w:val="both"/>
        <w:outlineLvl w:val="0"/>
        <w:rPr>
          <w:sz w:val="24"/>
          <w:szCs w:val="24"/>
        </w:rPr>
      </w:pPr>
      <w:r>
        <w:rPr>
          <w:sz w:val="24"/>
          <w:szCs w:val="24"/>
        </w:rPr>
        <w:t xml:space="preserve">1.9.1. </w:t>
      </w:r>
      <w:r w:rsidRPr="006B1D7F">
        <w:rPr>
          <w:sz w:val="24"/>
          <w:szCs w:val="24"/>
        </w:rPr>
        <w:t xml:space="preserve">Агентство имеет право </w:t>
      </w:r>
      <w:r>
        <w:rPr>
          <w:sz w:val="24"/>
          <w:szCs w:val="24"/>
        </w:rPr>
        <w:t>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6D4DD7A8" w14:textId="77777777" w:rsidR="00445B14" w:rsidRDefault="00445B14" w:rsidP="00445B14">
      <w:pPr>
        <w:autoSpaceDE w:val="0"/>
        <w:autoSpaceDN w:val="0"/>
        <w:adjustRightInd w:val="0"/>
        <w:ind w:firstLine="539"/>
        <w:jc w:val="both"/>
        <w:outlineLvl w:val="0"/>
        <w:rPr>
          <w:sz w:val="24"/>
          <w:szCs w:val="24"/>
        </w:rPr>
      </w:pPr>
    </w:p>
    <w:p w14:paraId="5E574742"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5555994D"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4FE6EF25"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697145EA" w14:textId="77777777"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39941C4B" w14:textId="77777777"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020E2D83" w14:textId="77777777" w:rsidR="00445B14" w:rsidRDefault="00445B14" w:rsidP="008B0AB9">
      <w:pPr>
        <w:ind w:firstLine="540"/>
        <w:jc w:val="both"/>
        <w:rPr>
          <w:sz w:val="24"/>
          <w:szCs w:val="24"/>
        </w:rPr>
      </w:pPr>
    </w:p>
    <w:p w14:paraId="74F499E8"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66C156A3"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222597A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17371BB0"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382DEFC0"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55537729"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7E0F34A3"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28633BC4"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01F88D12"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48AE3A"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7A50B3DF" w14:textId="77777777" w:rsidR="0055468B" w:rsidRDefault="0055468B" w:rsidP="00CA2876">
      <w:pPr>
        <w:ind w:firstLine="540"/>
        <w:jc w:val="both"/>
        <w:rPr>
          <w:sz w:val="24"/>
          <w:szCs w:val="24"/>
        </w:rPr>
      </w:pPr>
    </w:p>
    <w:p w14:paraId="051169D3" w14:textId="77777777" w:rsidR="0055468B" w:rsidRDefault="0055468B" w:rsidP="00CA2876">
      <w:pPr>
        <w:ind w:firstLine="540"/>
        <w:jc w:val="both"/>
        <w:rPr>
          <w:sz w:val="24"/>
          <w:szCs w:val="24"/>
        </w:rPr>
      </w:pPr>
    </w:p>
    <w:p w14:paraId="08158837" w14:textId="77777777" w:rsidR="002E13E1" w:rsidRDefault="002E13E1" w:rsidP="00CA2876">
      <w:pPr>
        <w:ind w:firstLine="540"/>
        <w:jc w:val="both"/>
        <w:rPr>
          <w:sz w:val="24"/>
          <w:szCs w:val="24"/>
        </w:rPr>
      </w:pPr>
    </w:p>
    <w:p w14:paraId="3D17612D" w14:textId="77777777" w:rsidR="007D7A16" w:rsidRDefault="007D7A16" w:rsidP="00CA2876">
      <w:pPr>
        <w:ind w:firstLine="540"/>
        <w:jc w:val="both"/>
        <w:rPr>
          <w:sz w:val="24"/>
          <w:szCs w:val="24"/>
        </w:rPr>
      </w:pPr>
    </w:p>
    <w:p w14:paraId="44F7C1DB" w14:textId="77777777" w:rsidR="007D7A16" w:rsidRDefault="007D7A16" w:rsidP="00CA2876">
      <w:pPr>
        <w:ind w:firstLine="540"/>
        <w:jc w:val="both"/>
        <w:rPr>
          <w:sz w:val="24"/>
          <w:szCs w:val="24"/>
        </w:rPr>
      </w:pPr>
    </w:p>
    <w:p w14:paraId="6FD4C579" w14:textId="77777777" w:rsidR="007D7A16" w:rsidRDefault="007D7A16" w:rsidP="00CA2876">
      <w:pPr>
        <w:ind w:firstLine="540"/>
        <w:jc w:val="both"/>
        <w:rPr>
          <w:sz w:val="24"/>
          <w:szCs w:val="24"/>
        </w:rPr>
      </w:pPr>
    </w:p>
    <w:p w14:paraId="50A8A7C5" w14:textId="77777777" w:rsidR="007D7A16" w:rsidRDefault="007D7A16" w:rsidP="00CA2876">
      <w:pPr>
        <w:ind w:firstLine="540"/>
        <w:jc w:val="both"/>
        <w:rPr>
          <w:sz w:val="24"/>
          <w:szCs w:val="24"/>
        </w:rPr>
      </w:pPr>
    </w:p>
    <w:p w14:paraId="7139114C" w14:textId="77777777" w:rsidR="007D7A16" w:rsidRDefault="007D7A16" w:rsidP="00CA2876">
      <w:pPr>
        <w:ind w:firstLine="540"/>
        <w:jc w:val="both"/>
        <w:rPr>
          <w:sz w:val="24"/>
          <w:szCs w:val="24"/>
        </w:rPr>
      </w:pPr>
    </w:p>
    <w:p w14:paraId="2442E1AE" w14:textId="77777777" w:rsidR="00D14D73" w:rsidRDefault="000B00A2" w:rsidP="00CA2876">
      <w:pPr>
        <w:ind w:firstLine="540"/>
        <w:jc w:val="both"/>
        <w:rPr>
          <w:sz w:val="24"/>
          <w:szCs w:val="24"/>
        </w:rPr>
      </w:pPr>
      <w:r>
        <w:rPr>
          <w:noProof/>
          <w:sz w:val="24"/>
          <w:szCs w:val="24"/>
        </w:rPr>
        <mc:AlternateContent>
          <mc:Choice Requires="wps">
            <w:drawing>
              <wp:anchor distT="0" distB="0" distL="114300" distR="114300" simplePos="0" relativeHeight="251657728" behindDoc="1" locked="0" layoutInCell="1" allowOverlap="1" wp14:anchorId="5C6FF8E0" wp14:editId="4EAB829D">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204FA953" w14:textId="77777777" w:rsidR="000C7483" w:rsidRDefault="000C7483" w:rsidP="00CA2876">
                            <w:pPr>
                              <w:pStyle w:val="h4"/>
                              <w:spacing w:before="0"/>
                              <w:jc w:val="right"/>
                            </w:pPr>
                            <w:r w:rsidRPr="00C65751">
                              <w:t xml:space="preserve">Заказчику: </w:t>
                            </w:r>
                            <w:r>
                              <w:rPr>
                                <w:u w:val="single"/>
                              </w:rPr>
                              <w:t>Агентство стратегических инициатив</w:t>
                            </w:r>
                          </w:p>
                          <w:p w14:paraId="2B1F9BD0" w14:textId="77777777" w:rsidR="000C7483" w:rsidRDefault="000C7483" w:rsidP="00CA2876">
                            <w:pPr>
                              <w:pStyle w:val="h4"/>
                              <w:spacing w:before="0"/>
                              <w:jc w:val="right"/>
                              <w:rPr>
                                <w:i/>
                              </w:rPr>
                            </w:pPr>
                          </w:p>
                          <w:p w14:paraId="76A9390D" w14:textId="77777777" w:rsidR="000C7483" w:rsidRPr="00C65751" w:rsidRDefault="000C7483" w:rsidP="00CA2876">
                            <w:pPr>
                              <w:pStyle w:val="h4"/>
                              <w:spacing w:before="0"/>
                              <w:jc w:val="right"/>
                              <w:rPr>
                                <w:i/>
                              </w:rPr>
                            </w:pPr>
                          </w:p>
                          <w:p w14:paraId="54FE944B" w14:textId="77777777" w:rsidR="000C7483" w:rsidRPr="00C65751" w:rsidRDefault="000C7483" w:rsidP="00CA2876">
                            <w:pPr>
                              <w:jc w:val="center"/>
                              <w:rPr>
                                <w:b/>
                                <w:sz w:val="24"/>
                                <w:szCs w:val="24"/>
                              </w:rPr>
                            </w:pPr>
                            <w:r w:rsidRPr="00C65751">
                              <w:rPr>
                                <w:b/>
                                <w:sz w:val="24"/>
                                <w:szCs w:val="24"/>
                              </w:rPr>
                              <w:t>ЗАЯВКА</w:t>
                            </w:r>
                          </w:p>
                          <w:p w14:paraId="458BE2BA" w14:textId="77777777" w:rsidR="000C7483" w:rsidRDefault="000C7483"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2285DF7A" w14:textId="77777777" w:rsidR="000C7483" w:rsidRDefault="000C7483" w:rsidP="00CA2876">
                            <w:pPr>
                              <w:pStyle w:val="af0"/>
                              <w:spacing w:after="0"/>
                              <w:jc w:val="center"/>
                              <w:rPr>
                                <w:b/>
                                <w:bCs/>
                                <w:iCs/>
                                <w:szCs w:val="24"/>
                              </w:rPr>
                            </w:pPr>
                            <w:r>
                              <w:rPr>
                                <w:b/>
                                <w:bCs/>
                                <w:iCs/>
                                <w:szCs w:val="24"/>
                              </w:rPr>
                              <w:t xml:space="preserve">на право </w:t>
                            </w:r>
                            <w:r w:rsidRPr="00487521">
                              <w:rPr>
                                <w:b/>
                                <w:bCs/>
                                <w:iCs/>
                                <w:szCs w:val="24"/>
                              </w:rPr>
                              <w:t>на оказание услуг по организации 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p>
                          <w:p w14:paraId="04DB0000" w14:textId="77777777" w:rsidR="000C7483" w:rsidRPr="00C65751" w:rsidRDefault="000C7483" w:rsidP="00CA2876">
                            <w:pPr>
                              <w:pStyle w:val="af0"/>
                              <w:spacing w:after="0"/>
                              <w:jc w:val="center"/>
                              <w:rPr>
                                <w:b/>
                                <w:bCs/>
                                <w:iCs/>
                                <w:szCs w:val="24"/>
                                <w:u w:val="single"/>
                              </w:rPr>
                            </w:pPr>
                          </w:p>
                          <w:p w14:paraId="609BA7B6" w14:textId="77777777" w:rsidR="000C7483" w:rsidRPr="003708E5" w:rsidRDefault="000C7483" w:rsidP="00CA2876">
                            <w:pPr>
                              <w:pStyle w:val="33"/>
                              <w:tabs>
                                <w:tab w:val="clear" w:pos="1307"/>
                              </w:tabs>
                              <w:ind w:left="0"/>
                              <w:rPr>
                                <w:sz w:val="20"/>
                              </w:rPr>
                            </w:pPr>
                            <w:r w:rsidRPr="003708E5">
                              <w:rPr>
                                <w:sz w:val="20"/>
                              </w:rPr>
                              <w:t>Регистрационный номер заявки №_________</w:t>
                            </w:r>
                          </w:p>
                          <w:p w14:paraId="4E7DD54C" w14:textId="77777777" w:rsidR="000C7483" w:rsidRPr="003708E5" w:rsidRDefault="000C7483" w:rsidP="00CA2876">
                            <w:pPr>
                              <w:pStyle w:val="33"/>
                              <w:tabs>
                                <w:tab w:val="clear" w:pos="1307"/>
                              </w:tabs>
                              <w:ind w:left="0"/>
                              <w:rPr>
                                <w:sz w:val="20"/>
                              </w:rPr>
                            </w:pPr>
                            <w:r w:rsidRPr="003708E5">
                              <w:rPr>
                                <w:sz w:val="20"/>
                              </w:rPr>
                              <w:t xml:space="preserve">Дата  </w:t>
                            </w:r>
                            <w:proofErr w:type="gramStart"/>
                            <w:r w:rsidRPr="003708E5">
                              <w:rPr>
                                <w:sz w:val="20"/>
                              </w:rPr>
                              <w:t xml:space="preserve">   «</w:t>
                            </w:r>
                            <w:proofErr w:type="gramEnd"/>
                            <w:r w:rsidRPr="003708E5">
                              <w:rPr>
                                <w:sz w:val="20"/>
                              </w:rPr>
                              <w:t>___»______ 201</w:t>
                            </w:r>
                            <w:r w:rsidRPr="00345BAF">
                              <w:rPr>
                                <w:sz w:val="20"/>
                              </w:rPr>
                              <w:t>6</w:t>
                            </w:r>
                            <w:r w:rsidRPr="003708E5">
                              <w:rPr>
                                <w:sz w:val="20"/>
                              </w:rPr>
                              <w:t xml:space="preserve"> г.</w:t>
                            </w:r>
                          </w:p>
                          <w:p w14:paraId="4C6C98D4" w14:textId="77777777" w:rsidR="000C7483" w:rsidRPr="003708E5" w:rsidRDefault="000C748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FF8E0"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204FA953" w14:textId="77777777" w:rsidR="000C7483" w:rsidRDefault="000C7483" w:rsidP="00CA2876">
                      <w:pPr>
                        <w:pStyle w:val="h4"/>
                        <w:spacing w:before="0"/>
                        <w:jc w:val="right"/>
                      </w:pPr>
                      <w:r w:rsidRPr="00C65751">
                        <w:t xml:space="preserve">Заказчику: </w:t>
                      </w:r>
                      <w:r>
                        <w:rPr>
                          <w:u w:val="single"/>
                        </w:rPr>
                        <w:t>Агентство стратегических инициатив</w:t>
                      </w:r>
                    </w:p>
                    <w:p w14:paraId="2B1F9BD0" w14:textId="77777777" w:rsidR="000C7483" w:rsidRDefault="000C7483" w:rsidP="00CA2876">
                      <w:pPr>
                        <w:pStyle w:val="h4"/>
                        <w:spacing w:before="0"/>
                        <w:jc w:val="right"/>
                        <w:rPr>
                          <w:i/>
                        </w:rPr>
                      </w:pPr>
                    </w:p>
                    <w:p w14:paraId="76A9390D" w14:textId="77777777" w:rsidR="000C7483" w:rsidRPr="00C65751" w:rsidRDefault="000C7483" w:rsidP="00CA2876">
                      <w:pPr>
                        <w:pStyle w:val="h4"/>
                        <w:spacing w:before="0"/>
                        <w:jc w:val="right"/>
                        <w:rPr>
                          <w:i/>
                        </w:rPr>
                      </w:pPr>
                    </w:p>
                    <w:p w14:paraId="54FE944B" w14:textId="77777777" w:rsidR="000C7483" w:rsidRPr="00C65751" w:rsidRDefault="000C7483" w:rsidP="00CA2876">
                      <w:pPr>
                        <w:jc w:val="center"/>
                        <w:rPr>
                          <w:b/>
                          <w:sz w:val="24"/>
                          <w:szCs w:val="24"/>
                        </w:rPr>
                      </w:pPr>
                      <w:r w:rsidRPr="00C65751">
                        <w:rPr>
                          <w:b/>
                          <w:sz w:val="24"/>
                          <w:szCs w:val="24"/>
                        </w:rPr>
                        <w:t>ЗАЯВКА</w:t>
                      </w:r>
                    </w:p>
                    <w:p w14:paraId="458BE2BA" w14:textId="77777777" w:rsidR="000C7483" w:rsidRDefault="000C7483"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2285DF7A" w14:textId="77777777" w:rsidR="000C7483" w:rsidRDefault="000C7483" w:rsidP="00CA2876">
                      <w:pPr>
                        <w:pStyle w:val="af0"/>
                        <w:spacing w:after="0"/>
                        <w:jc w:val="center"/>
                        <w:rPr>
                          <w:b/>
                          <w:bCs/>
                          <w:iCs/>
                          <w:szCs w:val="24"/>
                        </w:rPr>
                      </w:pPr>
                      <w:r>
                        <w:rPr>
                          <w:b/>
                          <w:bCs/>
                          <w:iCs/>
                          <w:szCs w:val="24"/>
                        </w:rPr>
                        <w:t xml:space="preserve">на право </w:t>
                      </w:r>
                      <w:r w:rsidRPr="00487521">
                        <w:rPr>
                          <w:b/>
                          <w:bCs/>
                          <w:iCs/>
                          <w:szCs w:val="24"/>
                        </w:rPr>
                        <w:t>на оказание услуг по организации 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p>
                    <w:p w14:paraId="04DB0000" w14:textId="77777777" w:rsidR="000C7483" w:rsidRPr="00C65751" w:rsidRDefault="000C7483" w:rsidP="00CA2876">
                      <w:pPr>
                        <w:pStyle w:val="af0"/>
                        <w:spacing w:after="0"/>
                        <w:jc w:val="center"/>
                        <w:rPr>
                          <w:b/>
                          <w:bCs/>
                          <w:iCs/>
                          <w:szCs w:val="24"/>
                          <w:u w:val="single"/>
                        </w:rPr>
                      </w:pPr>
                    </w:p>
                    <w:p w14:paraId="609BA7B6" w14:textId="77777777" w:rsidR="000C7483" w:rsidRPr="003708E5" w:rsidRDefault="000C7483" w:rsidP="00CA2876">
                      <w:pPr>
                        <w:pStyle w:val="33"/>
                        <w:tabs>
                          <w:tab w:val="clear" w:pos="1307"/>
                        </w:tabs>
                        <w:ind w:left="0"/>
                        <w:rPr>
                          <w:sz w:val="20"/>
                        </w:rPr>
                      </w:pPr>
                      <w:r w:rsidRPr="003708E5">
                        <w:rPr>
                          <w:sz w:val="20"/>
                        </w:rPr>
                        <w:t>Регистрационный номер заявки №_________</w:t>
                      </w:r>
                    </w:p>
                    <w:p w14:paraId="4E7DD54C" w14:textId="77777777" w:rsidR="000C7483" w:rsidRPr="003708E5" w:rsidRDefault="000C7483" w:rsidP="00CA2876">
                      <w:pPr>
                        <w:pStyle w:val="33"/>
                        <w:tabs>
                          <w:tab w:val="clear" w:pos="1307"/>
                        </w:tabs>
                        <w:ind w:left="0"/>
                        <w:rPr>
                          <w:sz w:val="20"/>
                        </w:rPr>
                      </w:pPr>
                      <w:r w:rsidRPr="003708E5">
                        <w:rPr>
                          <w:sz w:val="20"/>
                        </w:rPr>
                        <w:t>Дата     «___»______ 201</w:t>
                      </w:r>
                      <w:r w:rsidRPr="00345BAF">
                        <w:rPr>
                          <w:sz w:val="20"/>
                        </w:rPr>
                        <w:t>6</w:t>
                      </w:r>
                      <w:r w:rsidRPr="003708E5">
                        <w:rPr>
                          <w:sz w:val="20"/>
                        </w:rPr>
                        <w:t xml:space="preserve"> г.</w:t>
                      </w:r>
                    </w:p>
                    <w:p w14:paraId="4C6C98D4" w14:textId="77777777" w:rsidR="000C7483" w:rsidRPr="003708E5" w:rsidRDefault="000C7483"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34D89DD6" w14:textId="77777777" w:rsidR="00CA2876" w:rsidRDefault="00CA2876" w:rsidP="00D14D73">
      <w:pPr>
        <w:jc w:val="both"/>
        <w:rPr>
          <w:color w:val="FF0000"/>
          <w:sz w:val="24"/>
          <w:szCs w:val="24"/>
        </w:rPr>
      </w:pPr>
    </w:p>
    <w:p w14:paraId="752BFB79" w14:textId="77777777" w:rsidR="00CA2876" w:rsidRDefault="00CA2876" w:rsidP="00CA2876">
      <w:pPr>
        <w:ind w:firstLine="720"/>
        <w:jc w:val="both"/>
        <w:rPr>
          <w:color w:val="FF0000"/>
          <w:sz w:val="24"/>
          <w:szCs w:val="24"/>
        </w:rPr>
      </w:pPr>
    </w:p>
    <w:p w14:paraId="335B3DE7" w14:textId="77777777" w:rsidR="00CA2876" w:rsidRDefault="00CA2876" w:rsidP="00CA2876">
      <w:pPr>
        <w:ind w:firstLine="720"/>
        <w:jc w:val="both"/>
        <w:rPr>
          <w:color w:val="FF0000"/>
          <w:sz w:val="24"/>
          <w:szCs w:val="24"/>
        </w:rPr>
      </w:pPr>
    </w:p>
    <w:p w14:paraId="4E62A4F4" w14:textId="77777777" w:rsidR="00CA2876" w:rsidRDefault="00CA2876" w:rsidP="00CA2876">
      <w:pPr>
        <w:ind w:firstLine="720"/>
        <w:jc w:val="both"/>
        <w:rPr>
          <w:color w:val="FF0000"/>
          <w:sz w:val="24"/>
          <w:szCs w:val="24"/>
        </w:rPr>
      </w:pPr>
    </w:p>
    <w:p w14:paraId="395EFCE8" w14:textId="77777777" w:rsidR="00CA2876" w:rsidRDefault="00CA2876" w:rsidP="00CA2876">
      <w:pPr>
        <w:ind w:firstLine="720"/>
        <w:jc w:val="both"/>
        <w:rPr>
          <w:color w:val="FF0000"/>
          <w:sz w:val="24"/>
          <w:szCs w:val="24"/>
        </w:rPr>
      </w:pPr>
    </w:p>
    <w:p w14:paraId="0C192913" w14:textId="77777777" w:rsidR="00CA2876" w:rsidRDefault="00CA2876" w:rsidP="00CA2876">
      <w:pPr>
        <w:ind w:firstLine="720"/>
        <w:jc w:val="both"/>
        <w:rPr>
          <w:color w:val="FF0000"/>
          <w:sz w:val="24"/>
          <w:szCs w:val="24"/>
        </w:rPr>
      </w:pPr>
    </w:p>
    <w:p w14:paraId="3C497ABF" w14:textId="77777777" w:rsidR="00CA2876" w:rsidRDefault="00CA2876" w:rsidP="00CA2876">
      <w:pPr>
        <w:ind w:firstLine="720"/>
        <w:jc w:val="both"/>
        <w:rPr>
          <w:color w:val="FF0000"/>
          <w:sz w:val="24"/>
          <w:szCs w:val="24"/>
        </w:rPr>
      </w:pPr>
    </w:p>
    <w:p w14:paraId="69F6B7BE" w14:textId="77777777" w:rsidR="00CA2876" w:rsidRPr="00C74AD5" w:rsidRDefault="00CA2876" w:rsidP="00CA2876">
      <w:pPr>
        <w:ind w:firstLine="720"/>
        <w:jc w:val="both"/>
        <w:rPr>
          <w:color w:val="FF0000"/>
          <w:sz w:val="24"/>
          <w:szCs w:val="24"/>
        </w:rPr>
      </w:pPr>
    </w:p>
    <w:p w14:paraId="38F3E35E" w14:textId="77777777" w:rsidR="00CA2876" w:rsidRDefault="00CA2876" w:rsidP="00CA2876">
      <w:pPr>
        <w:tabs>
          <w:tab w:val="num" w:pos="900"/>
        </w:tabs>
        <w:spacing w:after="60"/>
        <w:ind w:firstLine="709"/>
        <w:jc w:val="both"/>
        <w:rPr>
          <w:sz w:val="24"/>
          <w:szCs w:val="24"/>
        </w:rPr>
      </w:pPr>
    </w:p>
    <w:p w14:paraId="7F6663D6" w14:textId="77777777" w:rsidR="00CA2876" w:rsidRDefault="00CA2876" w:rsidP="00CA2876">
      <w:pPr>
        <w:tabs>
          <w:tab w:val="num" w:pos="900"/>
        </w:tabs>
        <w:spacing w:after="60"/>
        <w:ind w:firstLine="709"/>
        <w:jc w:val="both"/>
        <w:rPr>
          <w:sz w:val="24"/>
          <w:szCs w:val="24"/>
        </w:rPr>
      </w:pPr>
    </w:p>
    <w:p w14:paraId="16110F04" w14:textId="77777777" w:rsidR="00CA2876" w:rsidRDefault="00CA2876" w:rsidP="00CA2876">
      <w:pPr>
        <w:tabs>
          <w:tab w:val="num" w:pos="900"/>
        </w:tabs>
        <w:spacing w:after="60"/>
        <w:ind w:firstLine="709"/>
        <w:jc w:val="both"/>
        <w:rPr>
          <w:sz w:val="24"/>
          <w:szCs w:val="24"/>
        </w:rPr>
      </w:pPr>
    </w:p>
    <w:p w14:paraId="2779D31D" w14:textId="77777777" w:rsidR="00CA2876" w:rsidRDefault="00CA2876" w:rsidP="00CA2876">
      <w:pPr>
        <w:tabs>
          <w:tab w:val="num" w:pos="900"/>
        </w:tabs>
        <w:spacing w:after="60"/>
        <w:ind w:firstLine="709"/>
        <w:jc w:val="both"/>
        <w:rPr>
          <w:sz w:val="24"/>
          <w:szCs w:val="24"/>
        </w:rPr>
      </w:pPr>
    </w:p>
    <w:p w14:paraId="07A4BE07" w14:textId="77777777" w:rsidR="00CA2876" w:rsidRDefault="00CA2876" w:rsidP="00CA2876">
      <w:pPr>
        <w:tabs>
          <w:tab w:val="num" w:pos="900"/>
        </w:tabs>
        <w:spacing w:after="60"/>
        <w:ind w:firstLine="709"/>
        <w:jc w:val="both"/>
        <w:rPr>
          <w:sz w:val="24"/>
          <w:szCs w:val="24"/>
        </w:rPr>
      </w:pPr>
    </w:p>
    <w:p w14:paraId="561AD8C0" w14:textId="77777777" w:rsidR="00CA2876" w:rsidRDefault="00CA2876" w:rsidP="00CA2876">
      <w:pPr>
        <w:tabs>
          <w:tab w:val="num" w:pos="900"/>
        </w:tabs>
        <w:spacing w:after="60"/>
        <w:ind w:firstLine="709"/>
        <w:jc w:val="both"/>
        <w:rPr>
          <w:sz w:val="24"/>
          <w:szCs w:val="24"/>
        </w:rPr>
      </w:pPr>
    </w:p>
    <w:p w14:paraId="5EFA1F28" w14:textId="77777777" w:rsidR="00CA2876"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5AD98E26" w14:textId="63FA937E" w:rsidR="00542A89" w:rsidRPr="000C7483" w:rsidRDefault="00542A89" w:rsidP="00CA2876">
      <w:pPr>
        <w:tabs>
          <w:tab w:val="num" w:pos="900"/>
        </w:tabs>
        <w:ind w:firstLine="539"/>
        <w:jc w:val="both"/>
        <w:rPr>
          <w:sz w:val="24"/>
          <w:szCs w:val="24"/>
        </w:rPr>
      </w:pPr>
      <w:r w:rsidRPr="000C7483">
        <w:rPr>
          <w:sz w:val="24"/>
          <w:szCs w:val="24"/>
        </w:rPr>
        <w:t xml:space="preserve">3.1.9. </w:t>
      </w:r>
      <w:bookmarkStart w:id="38" w:name="_Ref317253302"/>
      <w:r w:rsidRPr="000C7483">
        <w:rPr>
          <w:sz w:val="24"/>
          <w:szCs w:val="24"/>
        </w:rPr>
        <w:t xml:space="preserve">Дополнительные носители информации (дискеты, CD-R, CD-RW, брошюры, книги, каталоги и пр.) должны быть соответствующим образом помечены (например, с помощью наклеек) и помещены в отдельные информационные конверты. Такие конверты должны быть размещены после последней страницы заявки на участие в </w:t>
      </w:r>
      <w:bookmarkEnd w:id="38"/>
      <w:r w:rsidRPr="000C7483">
        <w:rPr>
          <w:sz w:val="24"/>
          <w:szCs w:val="24"/>
        </w:rPr>
        <w:t>запросе предложений.</w:t>
      </w:r>
    </w:p>
    <w:p w14:paraId="1EF9398B" w14:textId="6208E449" w:rsidR="00542A89" w:rsidRPr="000C7483" w:rsidRDefault="00542A89" w:rsidP="00CA2876">
      <w:pPr>
        <w:tabs>
          <w:tab w:val="num" w:pos="900"/>
        </w:tabs>
        <w:ind w:firstLine="539"/>
        <w:jc w:val="both"/>
        <w:rPr>
          <w:sz w:val="24"/>
          <w:szCs w:val="24"/>
        </w:rPr>
      </w:pPr>
      <w:r w:rsidRPr="000C7483">
        <w:rPr>
          <w:sz w:val="24"/>
          <w:szCs w:val="24"/>
        </w:rPr>
        <w:t>3.1.10. Информационные конверты нумеруются отдельно от страниц – «информационный конверт № 1», «информационный конверт № 2» и т.д. Нумерация страниц книг, брошюр, каталогов и т.д., помещенных в информационные конверты, не производится.</w:t>
      </w:r>
    </w:p>
    <w:p w14:paraId="6FC5E216" w14:textId="58BC3039" w:rsidR="00996289" w:rsidRDefault="00996289" w:rsidP="00CA2876">
      <w:pPr>
        <w:tabs>
          <w:tab w:val="num" w:pos="900"/>
        </w:tabs>
        <w:ind w:firstLine="539"/>
        <w:jc w:val="both"/>
        <w:rPr>
          <w:sz w:val="24"/>
          <w:szCs w:val="24"/>
        </w:rPr>
      </w:pPr>
      <w:r w:rsidRPr="000C7483">
        <w:rPr>
          <w:sz w:val="24"/>
          <w:szCs w:val="24"/>
        </w:rPr>
        <w:t>3.1.11. Копия документов, предоставляемых в электронном виде должны быть представлены файлами в формате PDF.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 Допускается предоставление на носителях информации копии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При этом доступ к информации, содержащейся в указанных архивах, не должен быть ограничен паролем или иной системой защиты доступа к файлам (информации). В случае невозможности Заказчиком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и может нести за собой соответствующие последствия.</w:t>
      </w:r>
    </w:p>
    <w:p w14:paraId="3C8A2077"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1A0C5464"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660E4E07"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4DD44A3E" w14:textId="77777777" w:rsidR="004E6DC6" w:rsidRPr="00297AEF" w:rsidRDefault="004E6DC6" w:rsidP="00B4564E">
      <w:pPr>
        <w:pStyle w:val="20"/>
        <w:ind w:firstLine="540"/>
        <w:jc w:val="left"/>
        <w:rPr>
          <w:sz w:val="24"/>
          <w:szCs w:val="24"/>
        </w:rPr>
      </w:pPr>
      <w:bookmarkStart w:id="39" w:name="_Toc168126700"/>
      <w:bookmarkStart w:id="40"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9"/>
      <w:bookmarkEnd w:id="40"/>
    </w:p>
    <w:p w14:paraId="64311559"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4A0CD597" w14:textId="77777777" w:rsidR="004E6DC6" w:rsidRPr="00297AEF" w:rsidRDefault="004E6DC6" w:rsidP="00B4564E">
      <w:pPr>
        <w:ind w:firstLine="540"/>
        <w:jc w:val="both"/>
        <w:rPr>
          <w:sz w:val="24"/>
          <w:szCs w:val="24"/>
        </w:rPr>
      </w:pPr>
    </w:p>
    <w:p w14:paraId="696AEF06" w14:textId="77777777" w:rsidR="004E6DC6" w:rsidRDefault="004E6DC6" w:rsidP="008B0AB9">
      <w:pPr>
        <w:pStyle w:val="20"/>
        <w:spacing w:before="60"/>
        <w:ind w:firstLine="540"/>
        <w:rPr>
          <w:sz w:val="24"/>
          <w:szCs w:val="24"/>
        </w:rPr>
      </w:pPr>
      <w:r w:rsidRPr="00297AEF">
        <w:rPr>
          <w:sz w:val="24"/>
          <w:szCs w:val="24"/>
        </w:rPr>
        <w:t xml:space="preserve">4. </w:t>
      </w:r>
      <w:bookmarkStart w:id="41" w:name="_Toc168126702"/>
      <w:bookmarkStart w:id="42" w:name="_Toc253767368"/>
      <w:r w:rsidRPr="00297AEF">
        <w:rPr>
          <w:sz w:val="24"/>
          <w:szCs w:val="24"/>
        </w:rPr>
        <w:t xml:space="preserve">ПОДАЧА ЗАЯВОК НА УЧАСТИЕ В </w:t>
      </w:r>
      <w:bookmarkEnd w:id="41"/>
      <w:bookmarkEnd w:id="42"/>
      <w:r w:rsidR="00B2113C">
        <w:rPr>
          <w:sz w:val="24"/>
          <w:szCs w:val="24"/>
        </w:rPr>
        <w:t>ЗАПРОСЕ ПРЕДЛОЖЕНИЙ</w:t>
      </w:r>
    </w:p>
    <w:p w14:paraId="4660ABF8" w14:textId="77777777" w:rsidR="004E6DC6" w:rsidRPr="00297AEF" w:rsidRDefault="004E6DC6" w:rsidP="00B4564E">
      <w:pPr>
        <w:pStyle w:val="20"/>
        <w:ind w:firstLine="540"/>
        <w:jc w:val="both"/>
        <w:rPr>
          <w:sz w:val="24"/>
          <w:szCs w:val="24"/>
        </w:rPr>
      </w:pPr>
      <w:bookmarkStart w:id="43" w:name="_Toc168126703"/>
      <w:bookmarkStart w:id="44" w:name="_Toc253767369"/>
      <w:r w:rsidRPr="00297AEF">
        <w:rPr>
          <w:sz w:val="24"/>
          <w:szCs w:val="24"/>
        </w:rPr>
        <w:t xml:space="preserve">4.1. Порядок, место, дата начала и дата окончания срока подачи заявок на участие в </w:t>
      </w:r>
      <w:bookmarkEnd w:id="43"/>
      <w:bookmarkEnd w:id="44"/>
      <w:r w:rsidR="00B2113C">
        <w:rPr>
          <w:sz w:val="24"/>
          <w:szCs w:val="24"/>
        </w:rPr>
        <w:t>запросе предложений</w:t>
      </w:r>
    </w:p>
    <w:p w14:paraId="05B22D6D"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1F856A65"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5C4F5638"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6AAB7EA7"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5026C47A"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7A4C672A"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601EB735"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15675D53"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3973F04D" w14:textId="77777777"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2FD687D3" w14:textId="77777777"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542578ED"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3C9CFCAE" w14:textId="77777777"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7D7A16">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D967E38" w14:textId="77777777"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7D7A16">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41751079" w14:textId="77777777" w:rsidR="00480EFD" w:rsidRPr="00480EFD" w:rsidRDefault="00480EFD" w:rsidP="00480EFD">
      <w:pPr>
        <w:suppressAutoHyphens/>
        <w:ind w:firstLine="540"/>
        <w:jc w:val="both"/>
        <w:rPr>
          <w:sz w:val="24"/>
          <w:szCs w:val="24"/>
        </w:rPr>
      </w:pPr>
      <w:r w:rsidRPr="00480EFD">
        <w:rPr>
          <w:sz w:val="24"/>
          <w:szCs w:val="24"/>
        </w:rPr>
        <w:t>в) опись документов (</w:t>
      </w:r>
      <w:r w:rsidRPr="007D7A16">
        <w:rPr>
          <w:sz w:val="24"/>
          <w:szCs w:val="24"/>
        </w:rPr>
        <w:t>форма 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4305BB9D" w14:textId="424A7B3E" w:rsidR="00480EFD" w:rsidRDefault="002773F9" w:rsidP="00480EFD">
      <w:pPr>
        <w:suppressAutoHyphens/>
        <w:ind w:firstLine="540"/>
        <w:jc w:val="both"/>
        <w:rPr>
          <w:sz w:val="24"/>
          <w:szCs w:val="24"/>
        </w:rPr>
      </w:pPr>
      <w:r>
        <w:rPr>
          <w:sz w:val="24"/>
          <w:szCs w:val="24"/>
        </w:rPr>
        <w:t xml:space="preserve">г) </w:t>
      </w:r>
      <w:r w:rsidR="00043CC6">
        <w:rPr>
          <w:sz w:val="24"/>
          <w:szCs w:val="24"/>
        </w:rPr>
        <w:t>сведения о наличии опыта оказания услуг, аналогичных предмету закупки за период с 2013 по 2015гг.</w:t>
      </w:r>
      <w:r w:rsidR="00480EFD">
        <w:rPr>
          <w:sz w:val="24"/>
          <w:szCs w:val="24"/>
        </w:rPr>
        <w:t xml:space="preserve"> (форма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 xml:space="preserve">скрепленные печатью участника закупки и подписанные участником закупки или лицом, уполномоченным таким </w:t>
      </w:r>
      <w:r w:rsidR="00480EFD" w:rsidRPr="000C7483">
        <w:rPr>
          <w:sz w:val="24"/>
          <w:szCs w:val="24"/>
        </w:rPr>
        <w:t>участником закупки</w:t>
      </w:r>
      <w:r w:rsidR="00EA2E1D" w:rsidRPr="000C7483">
        <w:rPr>
          <w:sz w:val="24"/>
          <w:szCs w:val="24"/>
        </w:rPr>
        <w:t xml:space="preserve"> (допускается предоставление подтверждающих документов на электронном носителе, в формате *.</w:t>
      </w:r>
      <w:proofErr w:type="spellStart"/>
      <w:r w:rsidR="00EA2E1D" w:rsidRPr="000C7483">
        <w:rPr>
          <w:sz w:val="24"/>
          <w:szCs w:val="24"/>
        </w:rPr>
        <w:t>pdf</w:t>
      </w:r>
      <w:proofErr w:type="spellEnd"/>
      <w:r w:rsidR="00996289" w:rsidRPr="000C7483">
        <w:rPr>
          <w:sz w:val="24"/>
          <w:szCs w:val="24"/>
        </w:rPr>
        <w:t>, в соответствии с п. 3.1.9-3.1.11</w:t>
      </w:r>
      <w:r w:rsidR="00EA2E1D" w:rsidRPr="000C7483">
        <w:rPr>
          <w:sz w:val="24"/>
          <w:szCs w:val="24"/>
        </w:rPr>
        <w:t>)</w:t>
      </w:r>
      <w:r w:rsidR="00996289" w:rsidRPr="000C7483">
        <w:rPr>
          <w:sz w:val="24"/>
          <w:szCs w:val="24"/>
        </w:rPr>
        <w:t>.</w:t>
      </w:r>
    </w:p>
    <w:p w14:paraId="4DFB3EB7" w14:textId="77777777" w:rsidR="002773F9" w:rsidRDefault="002773F9" w:rsidP="002773F9">
      <w:pPr>
        <w:suppressAutoHyphens/>
        <w:ind w:firstLine="540"/>
        <w:jc w:val="both"/>
        <w:rPr>
          <w:sz w:val="24"/>
          <w:szCs w:val="24"/>
        </w:rPr>
      </w:pPr>
      <w:r>
        <w:rPr>
          <w:sz w:val="24"/>
          <w:szCs w:val="24"/>
        </w:rPr>
        <w:t xml:space="preserve">д) </w:t>
      </w:r>
      <w:r w:rsidRPr="00480EFD">
        <w:rPr>
          <w:sz w:val="24"/>
          <w:szCs w:val="24"/>
        </w:rPr>
        <w:t xml:space="preserve">сведения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6D41EAC9" w14:textId="4852CAEA" w:rsidR="007A09CD" w:rsidRDefault="00480EFD" w:rsidP="007D7A16">
      <w:pPr>
        <w:suppressAutoHyphens/>
        <w:ind w:firstLine="540"/>
        <w:jc w:val="both"/>
        <w:rPr>
          <w:sz w:val="24"/>
          <w:szCs w:val="24"/>
        </w:rPr>
      </w:pPr>
      <w:r>
        <w:rPr>
          <w:sz w:val="24"/>
          <w:szCs w:val="24"/>
        </w:rPr>
        <w:t>ж</w:t>
      </w:r>
      <w:r w:rsidRPr="00480EFD">
        <w:rPr>
          <w:sz w:val="24"/>
          <w:szCs w:val="24"/>
        </w:rPr>
        <w:t xml:space="preserve">) сведения о наличии случаев судебных разбирательств (форма </w:t>
      </w:r>
      <w:r w:rsidR="004C319B">
        <w:rPr>
          <w:sz w:val="24"/>
          <w:szCs w:val="24"/>
        </w:rPr>
        <w:t>6</w:t>
      </w:r>
      <w:r w:rsidRPr="00480EFD">
        <w:rPr>
          <w:sz w:val="24"/>
          <w:szCs w:val="24"/>
        </w:rPr>
        <w:t>), скрепленная печатью участника закупки и подписанная участником закупки или лицом, уполномо</w:t>
      </w:r>
      <w:r>
        <w:rPr>
          <w:sz w:val="24"/>
          <w:szCs w:val="24"/>
        </w:rPr>
        <w:t>ченным таким участником закупки</w:t>
      </w:r>
      <w:r w:rsidR="00716773">
        <w:rPr>
          <w:sz w:val="24"/>
          <w:szCs w:val="24"/>
        </w:rPr>
        <w:t>.</w:t>
      </w:r>
    </w:p>
    <w:p w14:paraId="14D90C8B"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5C2FD25"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04766DA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4E5A5BA4"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7B7A7B97"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24E447F8"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64A9AF29"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5CB1AF54" w14:textId="77777777" w:rsidR="00887082" w:rsidRDefault="00887082" w:rsidP="00A0702B">
      <w:pPr>
        <w:pStyle w:val="20"/>
        <w:spacing w:after="0"/>
        <w:ind w:firstLine="539"/>
        <w:jc w:val="left"/>
        <w:rPr>
          <w:sz w:val="24"/>
          <w:szCs w:val="24"/>
        </w:rPr>
      </w:pPr>
      <w:bookmarkStart w:id="45" w:name="_Toc149542939"/>
      <w:bookmarkStart w:id="46" w:name="_Toc168126646"/>
      <w:bookmarkStart w:id="47" w:name="_Toc180912143"/>
    </w:p>
    <w:p w14:paraId="27A017E3" w14:textId="77777777" w:rsidR="00A0702B" w:rsidRPr="00297AEF" w:rsidRDefault="00A0702B" w:rsidP="00A0702B">
      <w:pPr>
        <w:pStyle w:val="20"/>
        <w:spacing w:after="0"/>
        <w:ind w:firstLine="539"/>
        <w:jc w:val="left"/>
        <w:rPr>
          <w:sz w:val="24"/>
          <w:szCs w:val="24"/>
        </w:rPr>
      </w:pPr>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43C1284C"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6433B45D"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2E9B3BF0"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14572C19"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F43809D"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0BA9F675"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12609DE1"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1F957D22"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44EE4443"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03BDA00D" w14:textId="77777777" w:rsidR="00A0702B" w:rsidRPr="00297AEF" w:rsidRDefault="00A0702B" w:rsidP="00A0702B">
      <w:pPr>
        <w:pStyle w:val="20"/>
        <w:ind w:firstLine="540"/>
        <w:jc w:val="left"/>
        <w:rPr>
          <w:sz w:val="24"/>
          <w:szCs w:val="24"/>
        </w:rPr>
      </w:pPr>
      <w:bookmarkStart w:id="48" w:name="_Toc168126706"/>
      <w:bookmarkStart w:id="49" w:name="_Toc253767372"/>
      <w:r>
        <w:rPr>
          <w:sz w:val="24"/>
          <w:szCs w:val="24"/>
        </w:rPr>
        <w:t>4.4. Заявки на участие в запросе предложений</w:t>
      </w:r>
      <w:r w:rsidRPr="00297AEF">
        <w:rPr>
          <w:sz w:val="24"/>
          <w:szCs w:val="24"/>
        </w:rPr>
        <w:t>, поданные с опозданием</w:t>
      </w:r>
      <w:bookmarkEnd w:id="48"/>
      <w:bookmarkEnd w:id="49"/>
    </w:p>
    <w:p w14:paraId="1CB1C0CE" w14:textId="77777777" w:rsidR="00A0702B" w:rsidRDefault="00A0702B" w:rsidP="00A0702B">
      <w:pPr>
        <w:ind w:firstLine="540"/>
        <w:jc w:val="both"/>
        <w:rPr>
          <w:sz w:val="24"/>
          <w:szCs w:val="24"/>
        </w:rPr>
      </w:pPr>
      <w:r w:rsidRPr="00297AEF">
        <w:rPr>
          <w:sz w:val="24"/>
          <w:szCs w:val="24"/>
        </w:rPr>
        <w:t xml:space="preserve">4.4.1.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6A3E6D82" w14:textId="77777777" w:rsidR="007A0A0C" w:rsidRDefault="007A0A0C" w:rsidP="00A0702B">
      <w:pPr>
        <w:ind w:firstLine="540"/>
        <w:jc w:val="both"/>
        <w:rPr>
          <w:sz w:val="24"/>
          <w:szCs w:val="24"/>
        </w:rPr>
      </w:pPr>
    </w:p>
    <w:p w14:paraId="77FC09C9" w14:textId="77777777" w:rsidR="00A0702B" w:rsidRDefault="00A0702B" w:rsidP="005B6F9D">
      <w:pPr>
        <w:pStyle w:val="20"/>
        <w:numPr>
          <w:ilvl w:val="0"/>
          <w:numId w:val="13"/>
        </w:numPr>
        <w:tabs>
          <w:tab w:val="num" w:pos="720"/>
        </w:tabs>
        <w:ind w:left="540" w:firstLine="0"/>
        <w:rPr>
          <w:sz w:val="24"/>
          <w:szCs w:val="24"/>
        </w:rPr>
      </w:pPr>
      <w:bookmarkStart w:id="50" w:name="_Toc253767374"/>
      <w:r w:rsidRPr="00297AEF">
        <w:rPr>
          <w:sz w:val="24"/>
          <w:szCs w:val="24"/>
        </w:rPr>
        <w:t xml:space="preserve">РАССМОТРЕНИЕ, ОЦЕНКА И СОПОСТАВЛЕНИЕ ЗАЯВОК НА УЧАСТИЕ В </w:t>
      </w:r>
      <w:bookmarkEnd w:id="50"/>
      <w:r>
        <w:rPr>
          <w:sz w:val="24"/>
          <w:szCs w:val="24"/>
        </w:rPr>
        <w:t>ЗАПРОСЕ ПРЕДЛОЖЕНИЙ</w:t>
      </w:r>
    </w:p>
    <w:p w14:paraId="1B106400" w14:textId="77777777" w:rsidR="00A0702B" w:rsidRPr="006E65BA" w:rsidRDefault="00A0702B" w:rsidP="00A0702B">
      <w:pPr>
        <w:pStyle w:val="20"/>
        <w:ind w:firstLine="540"/>
        <w:jc w:val="left"/>
        <w:rPr>
          <w:bCs/>
          <w:sz w:val="24"/>
          <w:szCs w:val="24"/>
        </w:rPr>
      </w:pPr>
      <w:bookmarkStart w:id="51" w:name="_Toc253767376"/>
      <w:bookmarkStart w:id="52"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1"/>
      <w:r>
        <w:rPr>
          <w:bCs/>
          <w:sz w:val="24"/>
          <w:szCs w:val="24"/>
        </w:rPr>
        <w:t xml:space="preserve">запросе предложений </w:t>
      </w:r>
    </w:p>
    <w:p w14:paraId="5ED910C4" w14:textId="4C78CC0C" w:rsidR="00A0702B" w:rsidRDefault="00A0702B" w:rsidP="00951A89">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sidR="00040CE6">
        <w:rPr>
          <w:sz w:val="24"/>
          <w:szCs w:val="24"/>
        </w:rPr>
        <w:t>в день окончания подачи заявок осуществляет вскрытие конверто</w:t>
      </w:r>
      <w:r w:rsidR="00951A89">
        <w:rPr>
          <w:sz w:val="24"/>
          <w:szCs w:val="24"/>
        </w:rPr>
        <w:t>в</w:t>
      </w:r>
      <w:r w:rsidR="00040CE6">
        <w:rPr>
          <w:sz w:val="24"/>
          <w:szCs w:val="24"/>
        </w:rPr>
        <w:t xml:space="preserve"> </w:t>
      </w:r>
      <w:r w:rsidR="00001564">
        <w:rPr>
          <w:sz w:val="24"/>
          <w:szCs w:val="24"/>
        </w:rPr>
        <w:t>и рассматривает</w:t>
      </w:r>
      <w:r>
        <w:rPr>
          <w:sz w:val="24"/>
          <w:szCs w:val="24"/>
        </w:rPr>
        <w:t xml:space="preserve">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486514F5" w14:textId="77777777" w:rsidR="00A0702B" w:rsidRPr="00297AEF" w:rsidRDefault="00A0702B" w:rsidP="00A0702B">
      <w:pPr>
        <w:ind w:firstLine="540"/>
        <w:jc w:val="both"/>
        <w:rPr>
          <w:sz w:val="24"/>
          <w:szCs w:val="24"/>
        </w:rPr>
      </w:pPr>
      <w:r>
        <w:rPr>
          <w:sz w:val="24"/>
          <w:szCs w:val="24"/>
        </w:rPr>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8E1C81A"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38C68A20"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33ADD10E"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E39E15A"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D86F64F" w14:textId="77777777" w:rsidR="00A0702B" w:rsidRPr="00A02EEA" w:rsidRDefault="00A0702B" w:rsidP="00A0702B">
      <w:pPr>
        <w:autoSpaceDE w:val="0"/>
        <w:autoSpaceDN w:val="0"/>
        <w:adjustRightInd w:val="0"/>
        <w:ind w:firstLine="540"/>
        <w:jc w:val="both"/>
        <w:rPr>
          <w:sz w:val="24"/>
          <w:szCs w:val="24"/>
        </w:rPr>
      </w:pPr>
      <w:bookmarkStart w:id="53"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3DA432E1"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5F40B714"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50BC7632"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690F46A3"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A15B954" w14:textId="77777777" w:rsidR="006C2ED2" w:rsidRPr="00860F95" w:rsidRDefault="003E19A1" w:rsidP="00860F95">
      <w:pPr>
        <w:pStyle w:val="afff3"/>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4" w:history="1">
        <w:r w:rsidR="00860F95" w:rsidRPr="00860F95">
          <w:rPr>
            <w:rStyle w:val="aa"/>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7E738462" w14:textId="77777777" w:rsidR="00635308" w:rsidRPr="004A7D8F" w:rsidRDefault="00635308" w:rsidP="00BD7DC0">
      <w:pPr>
        <w:pStyle w:val="afff3"/>
        <w:numPr>
          <w:ilvl w:val="2"/>
          <w:numId w:val="13"/>
        </w:numPr>
        <w:ind w:left="0" w:firstLine="567"/>
        <w:jc w:val="both"/>
        <w:rPr>
          <w:bCs/>
          <w:sz w:val="24"/>
          <w:szCs w:val="24"/>
        </w:rPr>
      </w:pPr>
      <w:r>
        <w:rPr>
          <w:sz w:val="24"/>
          <w:szCs w:val="24"/>
        </w:rPr>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30AA9EA3" w14:textId="77777777" w:rsidR="004A7D8F" w:rsidRPr="00635308" w:rsidRDefault="004A7D8F" w:rsidP="00BD7DC0">
      <w:pPr>
        <w:pStyle w:val="afff3"/>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1C949095"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3"/>
    </w:p>
    <w:p w14:paraId="0A7B74E8"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D40946A" w14:textId="77777777" w:rsidR="00A0702B" w:rsidRPr="00297AEF" w:rsidRDefault="00A0702B" w:rsidP="00A0702B">
      <w:pPr>
        <w:pStyle w:val="20"/>
        <w:spacing w:after="0"/>
        <w:ind w:firstLine="539"/>
        <w:jc w:val="both"/>
        <w:rPr>
          <w:bCs/>
          <w:sz w:val="24"/>
          <w:szCs w:val="24"/>
        </w:rPr>
      </w:pPr>
      <w:bookmarkStart w:id="54"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4"/>
      <w:r>
        <w:rPr>
          <w:bCs/>
          <w:sz w:val="24"/>
          <w:szCs w:val="24"/>
        </w:rPr>
        <w:t>запросе предложений</w:t>
      </w:r>
    </w:p>
    <w:p w14:paraId="718A7FD2"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695688E8"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37CF2298"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206EF3CB"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5B8B6CAA"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0ED49F43"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0DEE773A"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1060B428"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2"/>
    <w:p w14:paraId="68EC0BF7" w14:textId="77777777" w:rsidR="00AA78E7" w:rsidRDefault="00AA78E7" w:rsidP="005B6F9D">
      <w:pPr>
        <w:pStyle w:val="20"/>
        <w:ind w:left="540"/>
        <w:rPr>
          <w:sz w:val="24"/>
          <w:szCs w:val="24"/>
        </w:rPr>
      </w:pPr>
    </w:p>
    <w:p w14:paraId="4293EDBA" w14:textId="77777777" w:rsidR="00A0702B" w:rsidRDefault="00A0702B" w:rsidP="005B6F9D">
      <w:pPr>
        <w:pStyle w:val="20"/>
        <w:ind w:left="540"/>
        <w:rPr>
          <w:sz w:val="24"/>
          <w:szCs w:val="24"/>
        </w:rPr>
      </w:pPr>
      <w:r w:rsidRPr="00297AEF">
        <w:rPr>
          <w:sz w:val="24"/>
          <w:szCs w:val="24"/>
        </w:rPr>
        <w:t xml:space="preserve">6. </w:t>
      </w:r>
      <w:bookmarkStart w:id="55" w:name="_Toc138742698"/>
      <w:bookmarkStart w:id="56" w:name="_Toc168126713"/>
      <w:bookmarkStart w:id="57"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8" w:name="_Ref119429973"/>
      <w:bookmarkStart w:id="59" w:name="_Toc138742699"/>
      <w:bookmarkStart w:id="60" w:name="_Toc168126714"/>
      <w:bookmarkStart w:id="61" w:name="_Toc253767380"/>
      <w:bookmarkEnd w:id="55"/>
      <w:bookmarkEnd w:id="56"/>
      <w:bookmarkEnd w:id="57"/>
      <w:r>
        <w:rPr>
          <w:sz w:val="24"/>
          <w:szCs w:val="24"/>
        </w:rPr>
        <w:t>ЗАПРОСА ПРЕДЛОЖЕНИЙ</w:t>
      </w:r>
    </w:p>
    <w:p w14:paraId="4013E118"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8"/>
      <w:bookmarkEnd w:id="59"/>
      <w:bookmarkEnd w:id="60"/>
      <w:bookmarkEnd w:id="61"/>
      <w:r>
        <w:rPr>
          <w:sz w:val="24"/>
          <w:szCs w:val="24"/>
        </w:rPr>
        <w:t>договора</w:t>
      </w:r>
    </w:p>
    <w:p w14:paraId="55AF3E78" w14:textId="77777777" w:rsidR="00A0702B" w:rsidRPr="00C13E55" w:rsidRDefault="00A0702B" w:rsidP="00A0702B">
      <w:pPr>
        <w:autoSpaceDE w:val="0"/>
        <w:autoSpaceDN w:val="0"/>
        <w:adjustRightInd w:val="0"/>
        <w:ind w:firstLine="540"/>
        <w:jc w:val="both"/>
        <w:rPr>
          <w:sz w:val="24"/>
          <w:szCs w:val="24"/>
        </w:rPr>
      </w:pPr>
      <w:bookmarkStart w:id="62" w:name="_Ref130891676"/>
      <w:bookmarkStart w:id="63"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3EFC58E3"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71EAC764"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56F039BE"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58E415F3"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412AE2A5"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2545A5D7"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7BF7F109" w14:textId="77777777"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71E6CE7E"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3E8CAB17"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358C59D0"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645E4CD6"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10B6AA80" w14:textId="77777777" w:rsidR="005B6F9D" w:rsidRDefault="005B6F9D" w:rsidP="00A0702B">
      <w:pPr>
        <w:pStyle w:val="20"/>
        <w:rPr>
          <w:sz w:val="24"/>
          <w:szCs w:val="24"/>
        </w:rPr>
      </w:pPr>
      <w:bookmarkStart w:id="64" w:name="_Toc138742703"/>
      <w:bookmarkStart w:id="65" w:name="_Toc168126718"/>
      <w:bookmarkStart w:id="66" w:name="_Toc253767385"/>
      <w:bookmarkEnd w:id="62"/>
      <w:bookmarkEnd w:id="63"/>
    </w:p>
    <w:p w14:paraId="4AB7B489"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4"/>
      <w:bookmarkEnd w:id="65"/>
      <w:bookmarkEnd w:id="66"/>
      <w:r>
        <w:rPr>
          <w:sz w:val="24"/>
          <w:szCs w:val="24"/>
        </w:rPr>
        <w:t>ПРОЦЕДУРЫ ЗАКУПКИ</w:t>
      </w:r>
    </w:p>
    <w:p w14:paraId="0495C2EA" w14:textId="77777777" w:rsidR="00A0702B" w:rsidRPr="00297AEF" w:rsidRDefault="00A0702B" w:rsidP="00A0702B">
      <w:pPr>
        <w:pStyle w:val="20"/>
        <w:ind w:firstLine="540"/>
        <w:jc w:val="left"/>
        <w:rPr>
          <w:bCs/>
          <w:sz w:val="24"/>
          <w:szCs w:val="24"/>
        </w:rPr>
      </w:pPr>
      <w:bookmarkStart w:id="67" w:name="_Toc253767386"/>
      <w:r>
        <w:rPr>
          <w:bCs/>
          <w:sz w:val="24"/>
          <w:szCs w:val="24"/>
        </w:rPr>
        <w:t>7</w:t>
      </w:r>
      <w:r w:rsidRPr="00297AEF">
        <w:rPr>
          <w:bCs/>
          <w:sz w:val="24"/>
          <w:szCs w:val="24"/>
        </w:rPr>
        <w:t xml:space="preserve">.1. Обжалование результатов </w:t>
      </w:r>
      <w:bookmarkEnd w:id="67"/>
      <w:r>
        <w:rPr>
          <w:bCs/>
          <w:sz w:val="24"/>
          <w:szCs w:val="24"/>
        </w:rPr>
        <w:t>процедуры закупки</w:t>
      </w:r>
    </w:p>
    <w:p w14:paraId="00634801"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8" w:name="_Toc253767387"/>
    </w:p>
    <w:p w14:paraId="7BCDFC4A" w14:textId="77777777" w:rsidR="00706C33" w:rsidRDefault="00706C33" w:rsidP="00D56E9C">
      <w:pPr>
        <w:ind w:firstLine="540"/>
        <w:jc w:val="both"/>
        <w:rPr>
          <w:sz w:val="24"/>
          <w:szCs w:val="24"/>
        </w:rPr>
      </w:pPr>
      <w:r>
        <w:rPr>
          <w:sz w:val="24"/>
          <w:szCs w:val="24"/>
        </w:rPr>
        <w:br w:type="page"/>
      </w:r>
    </w:p>
    <w:p w14:paraId="2854B05A" w14:textId="77777777" w:rsidR="004E6DC6" w:rsidRPr="00297AEF" w:rsidRDefault="0033651A" w:rsidP="00493A22">
      <w:pPr>
        <w:pStyle w:val="10"/>
      </w:pPr>
      <w:r w:rsidRPr="00081D21">
        <w:t>III</w:t>
      </w:r>
      <w:r>
        <w:t>.</w:t>
      </w:r>
      <w:r w:rsidR="00FC177C">
        <w:t xml:space="preserve">     </w:t>
      </w:r>
      <w:r>
        <w:t xml:space="preserve"> </w:t>
      </w:r>
      <w:r w:rsidR="0092644C">
        <w:t xml:space="preserve">ИНФОРМАЦИОННАЯ </w:t>
      </w:r>
      <w:r w:rsidR="004E6DC6" w:rsidRPr="00297AEF">
        <w:t xml:space="preserve">КАРТА </w:t>
      </w:r>
      <w:bookmarkEnd w:id="45"/>
      <w:bookmarkEnd w:id="46"/>
      <w:bookmarkEnd w:id="47"/>
      <w:bookmarkEnd w:id="68"/>
      <w:r w:rsidR="00493A22">
        <w:t>ЗАПРОСА ПРЕДЛОЖЕНИЙ</w:t>
      </w:r>
    </w:p>
    <w:p w14:paraId="53FE2C29" w14:textId="77777777" w:rsidR="004E6DC6" w:rsidRPr="00297AEF" w:rsidRDefault="004E6DC6" w:rsidP="004E6DC6"/>
    <w:p w14:paraId="58F0F4F6" w14:textId="77777777" w:rsidR="004E6DC6" w:rsidRPr="00297AEF" w:rsidRDefault="004E6DC6" w:rsidP="00493A22">
      <w:pPr>
        <w:ind w:left="-360" w:right="-360" w:firstLine="360"/>
        <w:jc w:val="both"/>
        <w:rPr>
          <w:sz w:val="24"/>
          <w:szCs w:val="24"/>
        </w:rPr>
      </w:pPr>
      <w:r w:rsidRPr="00297AEF">
        <w:rPr>
          <w:sz w:val="24"/>
          <w:szCs w:val="24"/>
        </w:rPr>
        <w:t xml:space="preserve">В </w:t>
      </w:r>
      <w:r w:rsidR="00A4456F">
        <w:rPr>
          <w:sz w:val="24"/>
          <w:szCs w:val="24"/>
        </w:rPr>
        <w:t>настоящей части документации</w:t>
      </w:r>
      <w:r w:rsidR="00493A22">
        <w:rPr>
          <w:sz w:val="24"/>
          <w:szCs w:val="24"/>
        </w:rPr>
        <w:t xml:space="preserve"> запроса предложений</w:t>
      </w:r>
      <w:r w:rsidRPr="00297AEF">
        <w:rPr>
          <w:sz w:val="24"/>
          <w:szCs w:val="24"/>
        </w:rPr>
        <w:t xml:space="preserve"> содержится информация, которая уточняет, разъясняет и дополняет положения части «Общие условия проведения </w:t>
      </w:r>
      <w:r w:rsidR="00493A22">
        <w:rPr>
          <w:sz w:val="24"/>
          <w:szCs w:val="24"/>
        </w:rPr>
        <w:t>запроса предложений</w:t>
      </w:r>
      <w:r w:rsidRPr="00297AEF">
        <w:rPr>
          <w:sz w:val="24"/>
          <w:szCs w:val="24"/>
        </w:rPr>
        <w:t>».</w:t>
      </w:r>
    </w:p>
    <w:p w14:paraId="2EF279EE" w14:textId="77777777" w:rsidR="004E6DC6" w:rsidRPr="00297AEF" w:rsidRDefault="004E6DC6" w:rsidP="00414DF1">
      <w:pPr>
        <w:ind w:left="-360" w:right="-360" w:firstLine="360"/>
        <w:jc w:val="both"/>
        <w:rPr>
          <w:sz w:val="24"/>
          <w:szCs w:val="24"/>
        </w:rPr>
      </w:pPr>
      <w:r w:rsidRPr="00297AEF">
        <w:rPr>
          <w:sz w:val="24"/>
          <w:szCs w:val="24"/>
        </w:rPr>
        <w:t xml:space="preserve">При возникновении противоречия между положениями части «Общие условия проведения </w:t>
      </w:r>
      <w:r w:rsidR="00414DF1">
        <w:rPr>
          <w:sz w:val="24"/>
          <w:szCs w:val="24"/>
        </w:rPr>
        <w:t>запроса предложений</w:t>
      </w:r>
      <w:r w:rsidRPr="00297AEF">
        <w:rPr>
          <w:sz w:val="24"/>
          <w:szCs w:val="24"/>
        </w:rPr>
        <w:t xml:space="preserve">» и </w:t>
      </w:r>
      <w:r w:rsidR="00A4456F">
        <w:rPr>
          <w:sz w:val="24"/>
          <w:szCs w:val="24"/>
        </w:rPr>
        <w:t xml:space="preserve">«Информационная карта </w:t>
      </w:r>
      <w:r w:rsidR="00414DF1">
        <w:rPr>
          <w:sz w:val="24"/>
          <w:szCs w:val="24"/>
        </w:rPr>
        <w:t>запроса предложений</w:t>
      </w:r>
      <w:r w:rsidR="00D80098">
        <w:rPr>
          <w:sz w:val="24"/>
          <w:szCs w:val="24"/>
        </w:rPr>
        <w:t>»</w:t>
      </w:r>
      <w:r w:rsidRPr="00297AEF">
        <w:rPr>
          <w:sz w:val="24"/>
          <w:szCs w:val="24"/>
        </w:rPr>
        <w:t xml:space="preserve"> применяются положения </w:t>
      </w:r>
      <w:r w:rsidR="00A4456F">
        <w:rPr>
          <w:sz w:val="24"/>
          <w:szCs w:val="24"/>
        </w:rPr>
        <w:t>настоящей части</w:t>
      </w:r>
      <w:r w:rsidRPr="00297AEF">
        <w:rPr>
          <w:sz w:val="24"/>
          <w:szCs w:val="24"/>
        </w:rPr>
        <w:t>.</w:t>
      </w:r>
    </w:p>
    <w:p w14:paraId="273C5CE7" w14:textId="77777777" w:rsidR="004E6DC6" w:rsidRDefault="004E6DC6" w:rsidP="00414DF1">
      <w:pPr>
        <w:pStyle w:val="20"/>
        <w:ind w:firstLine="720"/>
        <w:rPr>
          <w:sz w:val="24"/>
          <w:szCs w:val="24"/>
        </w:rPr>
      </w:pPr>
      <w:bookmarkStart w:id="69" w:name="_Toc253767388"/>
      <w:r w:rsidRPr="00297AEF">
        <w:rPr>
          <w:sz w:val="24"/>
          <w:szCs w:val="24"/>
        </w:rPr>
        <w:t xml:space="preserve">8. ИНФОРМАЦИЯ О ПРОВОДИМОМ </w:t>
      </w:r>
      <w:r w:rsidR="00414DF1">
        <w:rPr>
          <w:sz w:val="24"/>
          <w:szCs w:val="24"/>
        </w:rPr>
        <w:t>ЗАПРОСЕ ПРЕДЛОЖЕНИЙ</w:t>
      </w:r>
      <w:r w:rsidRPr="00297AEF">
        <w:rPr>
          <w:sz w:val="24"/>
          <w:szCs w:val="24"/>
        </w:rPr>
        <w:t>:</w:t>
      </w:r>
      <w:bookmarkEnd w:id="69"/>
    </w:p>
    <w:tbl>
      <w:tblPr>
        <w:tblW w:w="10312"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53"/>
        <w:gridCol w:w="131"/>
        <w:gridCol w:w="17"/>
        <w:gridCol w:w="8811"/>
      </w:tblGrid>
      <w:tr w:rsidR="00F92A41" w:rsidRPr="00C9553C" w14:paraId="0D9C0542" w14:textId="77777777" w:rsidTr="00343139">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51C4E1A9" w14:textId="77777777" w:rsidR="00F92A41" w:rsidRPr="00A14A19" w:rsidRDefault="00F92A41" w:rsidP="00ED5EE4">
            <w:pPr>
              <w:tabs>
                <w:tab w:val="left" w:pos="360"/>
              </w:tabs>
              <w:rPr>
                <w:b/>
                <w:sz w:val="24"/>
                <w:szCs w:val="24"/>
              </w:rPr>
            </w:pPr>
            <w:r>
              <w:rPr>
                <w:b/>
                <w:sz w:val="24"/>
                <w:szCs w:val="24"/>
              </w:rPr>
              <w:t>8.1.</w:t>
            </w:r>
          </w:p>
        </w:tc>
        <w:tc>
          <w:tcPr>
            <w:tcW w:w="8811" w:type="dxa"/>
            <w:tcBorders>
              <w:top w:val="single" w:sz="4" w:space="0" w:color="auto"/>
              <w:left w:val="single" w:sz="6" w:space="0" w:color="auto"/>
              <w:bottom w:val="single" w:sz="6" w:space="0" w:color="auto"/>
              <w:right w:val="single" w:sz="4" w:space="0" w:color="auto"/>
            </w:tcBorders>
            <w:shd w:val="clear" w:color="auto" w:fill="D9D9D9"/>
          </w:tcPr>
          <w:p w14:paraId="0911DEC6" w14:textId="77777777" w:rsidR="00F92A41" w:rsidRPr="00A14A19" w:rsidRDefault="00F92A41" w:rsidP="00824460">
            <w:pPr>
              <w:tabs>
                <w:tab w:val="left" w:pos="360"/>
              </w:tabs>
              <w:rPr>
                <w:b/>
                <w:bCs/>
                <w:sz w:val="24"/>
                <w:szCs w:val="24"/>
              </w:rPr>
            </w:pPr>
            <w:r>
              <w:rPr>
                <w:b/>
                <w:sz w:val="24"/>
                <w:szCs w:val="24"/>
              </w:rPr>
              <w:t xml:space="preserve">Информация </w:t>
            </w:r>
            <w:r w:rsidR="00824460">
              <w:rPr>
                <w:b/>
                <w:sz w:val="24"/>
                <w:szCs w:val="24"/>
              </w:rPr>
              <w:t>о Заказчике</w:t>
            </w:r>
          </w:p>
        </w:tc>
      </w:tr>
      <w:tr w:rsidR="00F92A41" w:rsidRPr="00C9553C" w14:paraId="4C91F63A" w14:textId="77777777" w:rsidTr="00343139">
        <w:trPr>
          <w:trHeight w:val="508"/>
        </w:trPr>
        <w:tc>
          <w:tcPr>
            <w:tcW w:w="10312" w:type="dxa"/>
            <w:gridSpan w:val="4"/>
            <w:tcBorders>
              <w:top w:val="single" w:sz="6" w:space="0" w:color="auto"/>
              <w:left w:val="single" w:sz="4" w:space="0" w:color="auto"/>
              <w:bottom w:val="single" w:sz="6" w:space="0" w:color="auto"/>
              <w:right w:val="single" w:sz="4" w:space="0" w:color="auto"/>
            </w:tcBorders>
          </w:tcPr>
          <w:p w14:paraId="358278B6" w14:textId="77777777" w:rsidR="00F92A41" w:rsidRDefault="00F92A41" w:rsidP="00ED5EE4">
            <w:pPr>
              <w:tabs>
                <w:tab w:val="left" w:pos="360"/>
              </w:tabs>
              <w:rPr>
                <w:sz w:val="24"/>
                <w:szCs w:val="24"/>
              </w:rPr>
            </w:pPr>
            <w:r w:rsidRPr="00336774">
              <w:rPr>
                <w:b/>
                <w:bCs/>
                <w:sz w:val="24"/>
                <w:szCs w:val="24"/>
              </w:rPr>
              <w:t>Наименование</w:t>
            </w:r>
            <w:r w:rsidR="00947BBF">
              <w:rPr>
                <w:b/>
                <w:bCs/>
                <w:sz w:val="24"/>
                <w:szCs w:val="24"/>
              </w:rPr>
              <w:t>:</w:t>
            </w:r>
          </w:p>
          <w:p w14:paraId="695DBFBF" w14:textId="77777777" w:rsidR="00F92A41" w:rsidRPr="00A14A19" w:rsidRDefault="00765B8A" w:rsidP="00ED5EE4">
            <w:pPr>
              <w:tabs>
                <w:tab w:val="left" w:pos="360"/>
              </w:tabs>
              <w:rPr>
                <w:sz w:val="24"/>
                <w:szCs w:val="24"/>
              </w:rPr>
            </w:pPr>
            <w:r>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F92A41" w:rsidRPr="00C9553C" w14:paraId="26A95C44" w14:textId="77777777" w:rsidTr="00343139">
        <w:trPr>
          <w:trHeight w:val="1385"/>
        </w:trPr>
        <w:tc>
          <w:tcPr>
            <w:tcW w:w="10312" w:type="dxa"/>
            <w:gridSpan w:val="4"/>
            <w:tcBorders>
              <w:top w:val="single" w:sz="6" w:space="0" w:color="auto"/>
              <w:left w:val="single" w:sz="4" w:space="0" w:color="auto"/>
              <w:bottom w:val="single" w:sz="6" w:space="0" w:color="auto"/>
              <w:right w:val="single" w:sz="4" w:space="0" w:color="auto"/>
            </w:tcBorders>
          </w:tcPr>
          <w:p w14:paraId="169FE1DE" w14:textId="77777777" w:rsidR="00F92A41" w:rsidRPr="00A14A19" w:rsidRDefault="00F92A41" w:rsidP="00ED5EE4">
            <w:pPr>
              <w:rPr>
                <w:sz w:val="24"/>
                <w:szCs w:val="24"/>
              </w:rPr>
            </w:pPr>
            <w:r w:rsidRPr="00336774">
              <w:rPr>
                <w:b/>
                <w:bCs/>
                <w:sz w:val="24"/>
                <w:szCs w:val="24"/>
              </w:rPr>
              <w:t>Место нахождения:</w:t>
            </w:r>
            <w:r w:rsidRPr="00A14A19">
              <w:rPr>
                <w:sz w:val="24"/>
                <w:szCs w:val="24"/>
              </w:rPr>
              <w:t xml:space="preserve"> </w:t>
            </w:r>
            <w:r w:rsidR="00765B8A">
              <w:rPr>
                <w:sz w:val="24"/>
                <w:szCs w:val="24"/>
              </w:rPr>
              <w:t>121099, г. Москва, ул. Новый Арбат, д.36/9</w:t>
            </w:r>
          </w:p>
          <w:p w14:paraId="0EA8D07A" w14:textId="77777777" w:rsidR="00F92A41" w:rsidRPr="00A14A19" w:rsidRDefault="00F92A41" w:rsidP="00ED5EE4">
            <w:pPr>
              <w:rPr>
                <w:sz w:val="24"/>
                <w:szCs w:val="24"/>
              </w:rPr>
            </w:pPr>
            <w:r w:rsidRPr="00336774">
              <w:rPr>
                <w:b/>
                <w:bCs/>
                <w:sz w:val="24"/>
                <w:szCs w:val="24"/>
              </w:rPr>
              <w:t>Почтовый адрес:</w:t>
            </w:r>
            <w:r w:rsidRPr="00A14A19">
              <w:rPr>
                <w:sz w:val="24"/>
                <w:szCs w:val="24"/>
              </w:rPr>
              <w:t xml:space="preserve"> </w:t>
            </w:r>
            <w:r w:rsidR="00765B8A" w:rsidRPr="00765B8A">
              <w:rPr>
                <w:sz w:val="24"/>
                <w:szCs w:val="24"/>
              </w:rPr>
              <w:t>121099, г. Москва, ул. Новый Арбат, д.36/9</w:t>
            </w:r>
            <w:r>
              <w:rPr>
                <w:sz w:val="24"/>
                <w:szCs w:val="24"/>
              </w:rPr>
              <w:t xml:space="preserve"> </w:t>
            </w:r>
          </w:p>
          <w:p w14:paraId="7D528F17" w14:textId="77764A87" w:rsidR="00CA03B6" w:rsidRDefault="00C13E55" w:rsidP="00C13E55">
            <w:pPr>
              <w:rPr>
                <w:i/>
                <w:sz w:val="24"/>
                <w:szCs w:val="24"/>
              </w:rPr>
            </w:pPr>
            <w:r w:rsidRPr="00336774">
              <w:rPr>
                <w:b/>
                <w:bCs/>
                <w:sz w:val="24"/>
                <w:szCs w:val="24"/>
              </w:rPr>
              <w:t>Адрес электронной почты:</w:t>
            </w:r>
            <w:r w:rsidR="0024548E">
              <w:rPr>
                <w:sz w:val="24"/>
                <w:szCs w:val="24"/>
              </w:rPr>
              <w:t xml:space="preserve"> </w:t>
            </w:r>
            <w:proofErr w:type="spellStart"/>
            <w:r w:rsidR="008150C8" w:rsidRPr="008150C8">
              <w:rPr>
                <w:sz w:val="24"/>
                <w:szCs w:val="24"/>
                <w:lang w:val="en-US"/>
              </w:rPr>
              <w:t>ig</w:t>
            </w:r>
            <w:proofErr w:type="spellEnd"/>
            <w:r w:rsidR="008150C8" w:rsidRPr="008150C8">
              <w:rPr>
                <w:sz w:val="24"/>
                <w:szCs w:val="24"/>
              </w:rPr>
              <w:t>.</w:t>
            </w:r>
            <w:proofErr w:type="spellStart"/>
            <w:r w:rsidR="008150C8" w:rsidRPr="008150C8">
              <w:rPr>
                <w:sz w:val="24"/>
                <w:szCs w:val="24"/>
                <w:lang w:val="en-US"/>
              </w:rPr>
              <w:t>gorkova</w:t>
            </w:r>
            <w:proofErr w:type="spellEnd"/>
            <w:r w:rsidR="000A7682" w:rsidRPr="000A7682">
              <w:rPr>
                <w:sz w:val="24"/>
                <w:szCs w:val="24"/>
              </w:rPr>
              <w:t>@</w:t>
            </w:r>
            <w:r w:rsidR="000A7682">
              <w:rPr>
                <w:sz w:val="24"/>
                <w:szCs w:val="24"/>
                <w:lang w:val="en-US"/>
              </w:rPr>
              <w:t>asi</w:t>
            </w:r>
            <w:r w:rsidR="000A7682" w:rsidRPr="000A7682">
              <w:rPr>
                <w:sz w:val="24"/>
                <w:szCs w:val="24"/>
              </w:rPr>
              <w:t>.</w:t>
            </w:r>
            <w:r w:rsidR="000A7682">
              <w:rPr>
                <w:sz w:val="24"/>
                <w:szCs w:val="24"/>
                <w:lang w:val="en-US"/>
              </w:rPr>
              <w:t>ru</w:t>
            </w:r>
          </w:p>
          <w:p w14:paraId="63485D17" w14:textId="3A16BAF3" w:rsidR="00C13E55" w:rsidRPr="004C6CA1" w:rsidRDefault="00C13E55" w:rsidP="00C13E55">
            <w:pPr>
              <w:rPr>
                <w:i/>
                <w:sz w:val="24"/>
                <w:szCs w:val="24"/>
              </w:rPr>
            </w:pPr>
            <w:r w:rsidRPr="00336774">
              <w:rPr>
                <w:b/>
                <w:bCs/>
                <w:sz w:val="24"/>
                <w:szCs w:val="24"/>
              </w:rPr>
              <w:t xml:space="preserve">Контактный </w:t>
            </w:r>
            <w:r w:rsidR="00777D8F" w:rsidRPr="00336774">
              <w:rPr>
                <w:b/>
                <w:bCs/>
                <w:sz w:val="24"/>
                <w:szCs w:val="24"/>
              </w:rPr>
              <w:t>телефон:</w:t>
            </w:r>
            <w:r w:rsidR="00777D8F" w:rsidRPr="00336774">
              <w:rPr>
                <w:sz w:val="24"/>
                <w:szCs w:val="24"/>
              </w:rPr>
              <w:t xml:space="preserve"> </w:t>
            </w:r>
            <w:r w:rsidR="000A7682" w:rsidRPr="000A7682">
              <w:rPr>
                <w:sz w:val="24"/>
                <w:szCs w:val="24"/>
              </w:rPr>
              <w:t xml:space="preserve">+7 (495) 690-91-29 </w:t>
            </w:r>
            <w:r w:rsidR="000A7682">
              <w:rPr>
                <w:sz w:val="24"/>
                <w:szCs w:val="24"/>
              </w:rPr>
              <w:t>доп.</w:t>
            </w:r>
            <w:r w:rsidR="008150C8">
              <w:rPr>
                <w:sz w:val="24"/>
                <w:szCs w:val="24"/>
              </w:rPr>
              <w:t xml:space="preserve"> 255</w:t>
            </w:r>
          </w:p>
          <w:p w14:paraId="2048DF40" w14:textId="28499B35" w:rsidR="00EF7B54" w:rsidRPr="00FA638A" w:rsidRDefault="00C13E55" w:rsidP="00487521">
            <w:pPr>
              <w:tabs>
                <w:tab w:val="left" w:pos="360"/>
              </w:tabs>
              <w:rPr>
                <w:i/>
                <w:sz w:val="24"/>
                <w:szCs w:val="24"/>
              </w:rPr>
            </w:pPr>
            <w:r w:rsidRPr="00336774">
              <w:rPr>
                <w:b/>
                <w:bCs/>
                <w:sz w:val="24"/>
                <w:szCs w:val="24"/>
              </w:rPr>
              <w:t>Контактн</w:t>
            </w:r>
            <w:r>
              <w:rPr>
                <w:b/>
                <w:bCs/>
                <w:sz w:val="24"/>
                <w:szCs w:val="24"/>
              </w:rPr>
              <w:t>ое</w:t>
            </w:r>
            <w:r w:rsidRPr="00336774">
              <w:rPr>
                <w:b/>
                <w:bCs/>
                <w:sz w:val="24"/>
                <w:szCs w:val="24"/>
              </w:rPr>
              <w:t xml:space="preserve"> лиц</w:t>
            </w:r>
            <w:r>
              <w:rPr>
                <w:b/>
                <w:bCs/>
                <w:sz w:val="24"/>
                <w:szCs w:val="24"/>
              </w:rPr>
              <w:t xml:space="preserve">о: </w:t>
            </w:r>
            <w:r w:rsidR="008150C8" w:rsidRPr="008150C8">
              <w:rPr>
                <w:bCs/>
                <w:sz w:val="24"/>
                <w:szCs w:val="24"/>
              </w:rPr>
              <w:t>Горькова Ирина</w:t>
            </w:r>
            <w:r w:rsidR="008150C8">
              <w:rPr>
                <w:b/>
                <w:bCs/>
                <w:sz w:val="24"/>
                <w:szCs w:val="24"/>
              </w:rPr>
              <w:t xml:space="preserve"> </w:t>
            </w:r>
            <w:r w:rsidR="008150C8" w:rsidRPr="008150C8">
              <w:rPr>
                <w:bCs/>
                <w:sz w:val="24"/>
                <w:szCs w:val="24"/>
              </w:rPr>
              <w:t>Геннадьевна</w:t>
            </w:r>
          </w:p>
        </w:tc>
      </w:tr>
      <w:tr w:rsidR="00F92A41" w:rsidRPr="00C9553C" w14:paraId="2457D792" w14:textId="77777777" w:rsidTr="00343139">
        <w:trPr>
          <w:trHeight w:val="510"/>
        </w:trPr>
        <w:tc>
          <w:tcPr>
            <w:tcW w:w="10312" w:type="dxa"/>
            <w:gridSpan w:val="4"/>
            <w:tcBorders>
              <w:top w:val="single" w:sz="6" w:space="0" w:color="auto"/>
              <w:left w:val="single" w:sz="4" w:space="0" w:color="auto"/>
              <w:bottom w:val="single" w:sz="6" w:space="0" w:color="auto"/>
              <w:right w:val="single" w:sz="4" w:space="0" w:color="auto"/>
            </w:tcBorders>
          </w:tcPr>
          <w:p w14:paraId="4A455127" w14:textId="77777777" w:rsidR="00F92A41" w:rsidRPr="00A14A19" w:rsidRDefault="006730C2" w:rsidP="00ED5EE4">
            <w:pPr>
              <w:tabs>
                <w:tab w:val="left" w:pos="360"/>
              </w:tabs>
              <w:rPr>
                <w:b/>
                <w:bCs/>
                <w:sz w:val="24"/>
                <w:szCs w:val="24"/>
              </w:rPr>
            </w:pPr>
            <w:r>
              <w:rPr>
                <w:b/>
                <w:bCs/>
                <w:sz w:val="24"/>
                <w:szCs w:val="24"/>
              </w:rPr>
              <w:t>Способ процедуры закупки</w:t>
            </w:r>
            <w:r w:rsidR="00947BBF">
              <w:rPr>
                <w:b/>
                <w:bCs/>
                <w:sz w:val="24"/>
                <w:szCs w:val="24"/>
              </w:rPr>
              <w:t>:</w:t>
            </w:r>
          </w:p>
          <w:p w14:paraId="604724B3" w14:textId="77777777" w:rsidR="00F92A41" w:rsidRPr="00336774" w:rsidRDefault="00F21764" w:rsidP="00F21764">
            <w:pPr>
              <w:pStyle w:val="a6"/>
              <w:spacing w:before="0" w:after="0"/>
              <w:jc w:val="left"/>
            </w:pPr>
            <w:r w:rsidRPr="004823A5">
              <w:rPr>
                <w:rFonts w:ascii="Times New Roman" w:hAnsi="Times New Roman"/>
                <w:b w:val="0"/>
                <w:kern w:val="0"/>
                <w:sz w:val="24"/>
                <w:szCs w:val="24"/>
              </w:rPr>
              <w:t>Открытый з</w:t>
            </w:r>
            <w:r w:rsidR="00947BBF" w:rsidRPr="004823A5">
              <w:rPr>
                <w:rFonts w:ascii="Times New Roman" w:hAnsi="Times New Roman"/>
                <w:b w:val="0"/>
                <w:kern w:val="0"/>
                <w:sz w:val="24"/>
                <w:szCs w:val="24"/>
              </w:rPr>
              <w:t>апрос предложений</w:t>
            </w:r>
            <w:r w:rsidR="00F92A41" w:rsidRPr="004823A5">
              <w:rPr>
                <w:rFonts w:ascii="Times New Roman" w:hAnsi="Times New Roman"/>
                <w:b w:val="0"/>
                <w:kern w:val="0"/>
                <w:sz w:val="24"/>
                <w:szCs w:val="24"/>
              </w:rPr>
              <w:t>.</w:t>
            </w:r>
          </w:p>
        </w:tc>
      </w:tr>
      <w:tr w:rsidR="00F92A41" w:rsidRPr="00C9553C" w14:paraId="6918360C" w14:textId="77777777" w:rsidTr="00343139">
        <w:tc>
          <w:tcPr>
            <w:tcW w:w="10312" w:type="dxa"/>
            <w:gridSpan w:val="4"/>
            <w:tcBorders>
              <w:top w:val="single" w:sz="6" w:space="0" w:color="auto"/>
              <w:left w:val="single" w:sz="4" w:space="0" w:color="auto"/>
              <w:bottom w:val="single" w:sz="6" w:space="0" w:color="auto"/>
              <w:right w:val="single" w:sz="4" w:space="0" w:color="auto"/>
            </w:tcBorders>
          </w:tcPr>
          <w:p w14:paraId="58F5CF22" w14:textId="37983277" w:rsidR="00C808BC" w:rsidRPr="007D7A16" w:rsidRDefault="00F92A41" w:rsidP="00487521">
            <w:pPr>
              <w:rPr>
                <w:bCs/>
                <w:sz w:val="24"/>
                <w:szCs w:val="24"/>
              </w:rPr>
            </w:pPr>
            <w:r w:rsidRPr="002C7217">
              <w:rPr>
                <w:b/>
                <w:bCs/>
                <w:sz w:val="24"/>
                <w:szCs w:val="24"/>
              </w:rPr>
              <w:t>Предмет</w:t>
            </w:r>
            <w:r w:rsidR="006730C2">
              <w:rPr>
                <w:b/>
                <w:bCs/>
                <w:sz w:val="24"/>
                <w:szCs w:val="24"/>
              </w:rPr>
              <w:t xml:space="preserve"> договора</w:t>
            </w:r>
            <w:r w:rsidRPr="00E26A65">
              <w:rPr>
                <w:bCs/>
                <w:sz w:val="24"/>
                <w:szCs w:val="24"/>
              </w:rPr>
              <w:t>:</w:t>
            </w:r>
            <w:r w:rsidR="00706C33" w:rsidRPr="00E26A65">
              <w:rPr>
                <w:bCs/>
                <w:sz w:val="24"/>
                <w:szCs w:val="24"/>
              </w:rPr>
              <w:t xml:space="preserve"> </w:t>
            </w:r>
            <w:r w:rsidR="008150C8">
              <w:rPr>
                <w:bCs/>
                <w:sz w:val="24"/>
                <w:szCs w:val="24"/>
              </w:rPr>
              <w:t>У</w:t>
            </w:r>
            <w:r w:rsidR="00487521">
              <w:rPr>
                <w:bCs/>
                <w:sz w:val="24"/>
                <w:szCs w:val="24"/>
              </w:rPr>
              <w:t>слуги</w:t>
            </w:r>
            <w:r w:rsidR="00487521" w:rsidRPr="00487521">
              <w:rPr>
                <w:bCs/>
                <w:sz w:val="24"/>
                <w:szCs w:val="24"/>
              </w:rPr>
              <w:t xml:space="preserve"> по организации 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r w:rsidR="00487521">
              <w:rPr>
                <w:bCs/>
                <w:sz w:val="24"/>
                <w:szCs w:val="24"/>
              </w:rPr>
              <w:t>.</w:t>
            </w:r>
          </w:p>
        </w:tc>
      </w:tr>
      <w:tr w:rsidR="00F92A41" w:rsidRPr="00C9553C" w14:paraId="4DFEACBA" w14:textId="77777777" w:rsidTr="00343139">
        <w:tc>
          <w:tcPr>
            <w:tcW w:w="10312" w:type="dxa"/>
            <w:gridSpan w:val="4"/>
            <w:tcBorders>
              <w:top w:val="single" w:sz="6" w:space="0" w:color="auto"/>
              <w:left w:val="single" w:sz="4" w:space="0" w:color="auto"/>
              <w:bottom w:val="single" w:sz="6" w:space="0" w:color="auto"/>
              <w:right w:val="single" w:sz="4" w:space="0" w:color="auto"/>
            </w:tcBorders>
          </w:tcPr>
          <w:p w14:paraId="60DE5D5F" w14:textId="77777777" w:rsidR="006730C2" w:rsidRDefault="006730C2" w:rsidP="006730C2">
            <w:pPr>
              <w:jc w:val="both"/>
              <w:rPr>
                <w:b/>
                <w:bCs/>
                <w:sz w:val="24"/>
                <w:szCs w:val="24"/>
              </w:rPr>
            </w:pPr>
            <w:r>
              <w:rPr>
                <w:b/>
                <w:bCs/>
                <w:sz w:val="24"/>
                <w:szCs w:val="24"/>
              </w:rPr>
              <w:t>Сайты в информационно-телекоммуникационной сети Интернет, на которых размещена документация о запросе предложений:</w:t>
            </w:r>
            <w:r w:rsidR="00C13E55">
              <w:rPr>
                <w:b/>
                <w:bCs/>
                <w:sz w:val="24"/>
                <w:szCs w:val="24"/>
              </w:rPr>
              <w:t xml:space="preserve"> </w:t>
            </w:r>
          </w:p>
          <w:p w14:paraId="4DB0FEBF" w14:textId="77777777" w:rsidR="004C6CA1" w:rsidRPr="00900176" w:rsidRDefault="006730C2" w:rsidP="006730C2">
            <w:pPr>
              <w:jc w:val="both"/>
              <w:rPr>
                <w:sz w:val="24"/>
                <w:szCs w:val="24"/>
              </w:rPr>
            </w:pPr>
            <w:r>
              <w:rPr>
                <w:sz w:val="24"/>
                <w:szCs w:val="24"/>
              </w:rPr>
              <w:t xml:space="preserve">Официальный сайт </w:t>
            </w:r>
            <w:r w:rsidR="00777D8F">
              <w:rPr>
                <w:sz w:val="24"/>
                <w:szCs w:val="24"/>
              </w:rPr>
              <w:t xml:space="preserve">Агентства </w:t>
            </w:r>
            <w:hyperlink r:id="rId15" w:history="1">
              <w:r w:rsidR="004C6CA1" w:rsidRPr="00F36B69">
                <w:rPr>
                  <w:rStyle w:val="aa"/>
                  <w:sz w:val="24"/>
                  <w:szCs w:val="24"/>
                </w:rPr>
                <w:t>www.asi.ru</w:t>
              </w:r>
            </w:hyperlink>
          </w:p>
          <w:p w14:paraId="1A29BB2F" w14:textId="77777777" w:rsidR="00F92A41" w:rsidRPr="007D7A16" w:rsidRDefault="00900176" w:rsidP="007D7A16">
            <w:pPr>
              <w:jc w:val="both"/>
              <w:rPr>
                <w:sz w:val="24"/>
                <w:szCs w:val="24"/>
              </w:rPr>
            </w:pPr>
            <w:r>
              <w:rPr>
                <w:sz w:val="24"/>
                <w:szCs w:val="24"/>
              </w:rPr>
              <w:t xml:space="preserve">Портал электронной торговой площадки </w:t>
            </w:r>
            <w:hyperlink r:id="rId16" w:history="1">
              <w:r w:rsidR="007D7A16" w:rsidRPr="00DD2D3F">
                <w:rPr>
                  <w:rStyle w:val="aa"/>
                  <w:sz w:val="24"/>
                  <w:szCs w:val="24"/>
                </w:rPr>
                <w:t>http://</w:t>
              </w:r>
              <w:r w:rsidR="007D7A16" w:rsidRPr="00DD2D3F">
                <w:rPr>
                  <w:rStyle w:val="aa"/>
                  <w:sz w:val="24"/>
                  <w:szCs w:val="24"/>
                  <w:lang w:val="en-US"/>
                </w:rPr>
                <w:t>utp</w:t>
              </w:r>
              <w:r w:rsidR="007D7A16" w:rsidRPr="00DD2D3F">
                <w:rPr>
                  <w:rStyle w:val="aa"/>
                  <w:sz w:val="24"/>
                  <w:szCs w:val="24"/>
                </w:rPr>
                <w:t>.</w:t>
              </w:r>
              <w:r w:rsidR="007D7A16" w:rsidRPr="00DD2D3F">
                <w:rPr>
                  <w:rStyle w:val="aa"/>
                  <w:sz w:val="24"/>
                  <w:szCs w:val="24"/>
                  <w:lang w:val="en-US"/>
                </w:rPr>
                <w:t>sberbank</w:t>
              </w:r>
              <w:r w:rsidR="007D7A16" w:rsidRPr="00DD2D3F">
                <w:rPr>
                  <w:rStyle w:val="aa"/>
                  <w:sz w:val="24"/>
                  <w:szCs w:val="24"/>
                </w:rPr>
                <w:t>-</w:t>
              </w:r>
              <w:r w:rsidR="007D7A16" w:rsidRPr="00DD2D3F">
                <w:rPr>
                  <w:rStyle w:val="aa"/>
                  <w:sz w:val="24"/>
                  <w:szCs w:val="24"/>
                  <w:lang w:val="en-US"/>
                </w:rPr>
                <w:t>ast</w:t>
              </w:r>
              <w:r w:rsidR="007D7A16" w:rsidRPr="00DD2D3F">
                <w:rPr>
                  <w:rStyle w:val="aa"/>
                  <w:sz w:val="24"/>
                  <w:szCs w:val="24"/>
                </w:rPr>
                <w:t>.ru</w:t>
              </w:r>
            </w:hyperlink>
            <w:r w:rsidR="007D7A16" w:rsidRPr="007D7A16">
              <w:rPr>
                <w:sz w:val="24"/>
                <w:szCs w:val="24"/>
              </w:rPr>
              <w:t xml:space="preserve"> </w:t>
            </w:r>
          </w:p>
        </w:tc>
      </w:tr>
      <w:tr w:rsidR="00F92A41" w:rsidRPr="00C9553C" w14:paraId="56AC551F" w14:textId="77777777" w:rsidTr="00343139">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3E352D51" w14:textId="77777777" w:rsidR="00F92A41" w:rsidRPr="00336774" w:rsidRDefault="00F92A41" w:rsidP="00ED5EE4">
            <w:pPr>
              <w:tabs>
                <w:tab w:val="left" w:pos="360"/>
              </w:tabs>
              <w:rPr>
                <w:b/>
                <w:bCs/>
                <w:sz w:val="24"/>
                <w:szCs w:val="24"/>
              </w:rPr>
            </w:pPr>
            <w:r w:rsidRPr="00336774">
              <w:rPr>
                <w:b/>
                <w:bCs/>
                <w:sz w:val="24"/>
                <w:szCs w:val="24"/>
              </w:rPr>
              <w:t>8.2.</w:t>
            </w:r>
          </w:p>
        </w:tc>
        <w:tc>
          <w:tcPr>
            <w:tcW w:w="8811" w:type="dxa"/>
            <w:tcBorders>
              <w:top w:val="single" w:sz="6" w:space="0" w:color="auto"/>
              <w:left w:val="single" w:sz="6" w:space="0" w:color="auto"/>
              <w:bottom w:val="single" w:sz="6" w:space="0" w:color="auto"/>
              <w:right w:val="single" w:sz="4" w:space="0" w:color="auto"/>
            </w:tcBorders>
            <w:shd w:val="clear" w:color="auto" w:fill="D9D9D9"/>
          </w:tcPr>
          <w:p w14:paraId="19185CC9" w14:textId="77777777" w:rsidR="00F92A41" w:rsidRPr="00336774" w:rsidRDefault="00F92A41" w:rsidP="00ED5EE4">
            <w:pPr>
              <w:tabs>
                <w:tab w:val="left" w:pos="360"/>
              </w:tabs>
              <w:rPr>
                <w:b/>
                <w:bCs/>
                <w:sz w:val="24"/>
                <w:szCs w:val="24"/>
              </w:rPr>
            </w:pPr>
            <w:r w:rsidRPr="00336774">
              <w:rPr>
                <w:b/>
                <w:bCs/>
                <w:sz w:val="24"/>
                <w:szCs w:val="24"/>
              </w:rPr>
              <w:t>Требования к качеству и объемам оказываемых услу</w:t>
            </w:r>
            <w:r w:rsidR="00947BBF">
              <w:rPr>
                <w:b/>
                <w:bCs/>
                <w:sz w:val="24"/>
                <w:szCs w:val="24"/>
              </w:rPr>
              <w:t>г</w:t>
            </w:r>
          </w:p>
        </w:tc>
      </w:tr>
      <w:tr w:rsidR="00F92A41" w:rsidRPr="00C9553C" w14:paraId="40074C92" w14:textId="77777777" w:rsidTr="00343139">
        <w:trPr>
          <w:trHeight w:val="500"/>
        </w:trPr>
        <w:tc>
          <w:tcPr>
            <w:tcW w:w="10312" w:type="dxa"/>
            <w:gridSpan w:val="4"/>
            <w:tcBorders>
              <w:top w:val="single" w:sz="6" w:space="0" w:color="auto"/>
              <w:left w:val="single" w:sz="4" w:space="0" w:color="auto"/>
              <w:bottom w:val="single" w:sz="6" w:space="0" w:color="auto"/>
              <w:right w:val="single" w:sz="4" w:space="0" w:color="auto"/>
            </w:tcBorders>
          </w:tcPr>
          <w:p w14:paraId="2C4A78C1" w14:textId="77777777" w:rsidR="00F92A41" w:rsidRPr="004C6CA1" w:rsidRDefault="004C6CA1" w:rsidP="00900176">
            <w:pPr>
              <w:pStyle w:val="af4"/>
              <w:tabs>
                <w:tab w:val="right" w:pos="142"/>
              </w:tabs>
              <w:jc w:val="both"/>
              <w:rPr>
                <w:sz w:val="24"/>
                <w:szCs w:val="24"/>
                <w:highlight w:val="yellow"/>
              </w:rPr>
            </w:pPr>
            <w:r>
              <w:rPr>
                <w:sz w:val="24"/>
                <w:szCs w:val="24"/>
              </w:rPr>
              <w:t xml:space="preserve">Требования к качеству, техническим характеристикам товара указаны в разделе </w:t>
            </w:r>
            <w:r>
              <w:rPr>
                <w:sz w:val="24"/>
                <w:szCs w:val="24"/>
                <w:lang w:val="en-US"/>
              </w:rPr>
              <w:t>IV</w:t>
            </w:r>
            <w:r>
              <w:rPr>
                <w:sz w:val="24"/>
                <w:szCs w:val="24"/>
              </w:rPr>
              <w:t xml:space="preserve"> «Техническое задание» настоящей документации.</w:t>
            </w:r>
          </w:p>
        </w:tc>
      </w:tr>
      <w:tr w:rsidR="00F92A41" w:rsidRPr="00C9553C" w14:paraId="3AAC0266" w14:textId="77777777" w:rsidTr="00343139">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73114950" w14:textId="77777777" w:rsidR="00F92A41" w:rsidRPr="008C2783" w:rsidRDefault="00F92A41" w:rsidP="00ED5EE4">
            <w:pPr>
              <w:tabs>
                <w:tab w:val="left" w:pos="360"/>
              </w:tabs>
              <w:rPr>
                <w:b/>
              </w:rPr>
            </w:pPr>
            <w:r>
              <w:rPr>
                <w:b/>
                <w:bCs/>
                <w:sz w:val="24"/>
                <w:szCs w:val="24"/>
              </w:rPr>
              <w:t>8.3.</w:t>
            </w:r>
          </w:p>
        </w:tc>
        <w:tc>
          <w:tcPr>
            <w:tcW w:w="8811" w:type="dxa"/>
            <w:tcBorders>
              <w:top w:val="single" w:sz="6" w:space="0" w:color="auto"/>
              <w:left w:val="single" w:sz="6" w:space="0" w:color="auto"/>
              <w:bottom w:val="single" w:sz="6" w:space="0" w:color="auto"/>
              <w:right w:val="single" w:sz="4" w:space="0" w:color="auto"/>
            </w:tcBorders>
            <w:shd w:val="clear" w:color="auto" w:fill="D9D9D9"/>
          </w:tcPr>
          <w:p w14:paraId="79367ED1" w14:textId="77777777" w:rsidR="00F92A41" w:rsidRPr="008C2783" w:rsidRDefault="00F92A41" w:rsidP="00ED5EE4">
            <w:pPr>
              <w:tabs>
                <w:tab w:val="left" w:pos="360"/>
              </w:tabs>
              <w:rPr>
                <w:b/>
              </w:rPr>
            </w:pPr>
            <w:r>
              <w:rPr>
                <w:b/>
                <w:bCs/>
                <w:sz w:val="24"/>
                <w:szCs w:val="24"/>
              </w:rPr>
              <w:t>Сведения о цене договора</w:t>
            </w:r>
          </w:p>
        </w:tc>
      </w:tr>
      <w:tr w:rsidR="00F92A41" w:rsidRPr="004823A5" w14:paraId="2EA1C75D" w14:textId="77777777" w:rsidTr="00343139">
        <w:trPr>
          <w:trHeight w:val="684"/>
        </w:trPr>
        <w:tc>
          <w:tcPr>
            <w:tcW w:w="10312" w:type="dxa"/>
            <w:gridSpan w:val="4"/>
            <w:tcBorders>
              <w:top w:val="single" w:sz="6" w:space="0" w:color="auto"/>
              <w:left w:val="single" w:sz="4" w:space="0" w:color="auto"/>
              <w:bottom w:val="single" w:sz="4" w:space="0" w:color="auto"/>
              <w:right w:val="single" w:sz="4" w:space="0" w:color="auto"/>
            </w:tcBorders>
          </w:tcPr>
          <w:p w14:paraId="73E4E13D" w14:textId="77777777" w:rsidR="00C13E55" w:rsidRPr="004C6CA1" w:rsidRDefault="004C6CA1" w:rsidP="00487521">
            <w:pPr>
              <w:tabs>
                <w:tab w:val="left" w:pos="360"/>
              </w:tabs>
              <w:jc w:val="both"/>
              <w:rPr>
                <w:sz w:val="24"/>
                <w:szCs w:val="24"/>
              </w:rPr>
            </w:pPr>
            <w:r w:rsidRPr="002D79BF">
              <w:rPr>
                <w:b/>
                <w:sz w:val="24"/>
                <w:szCs w:val="24"/>
              </w:rPr>
              <w:t xml:space="preserve"> </w:t>
            </w:r>
            <w:r w:rsidRPr="00D447C3">
              <w:rPr>
                <w:b/>
                <w:sz w:val="24"/>
                <w:szCs w:val="24"/>
              </w:rPr>
              <w:t xml:space="preserve">Начальная (максимальная) </w:t>
            </w:r>
            <w:r w:rsidRPr="00081D21">
              <w:rPr>
                <w:b/>
                <w:sz w:val="24"/>
                <w:szCs w:val="24"/>
              </w:rPr>
              <w:t>цена</w:t>
            </w:r>
            <w:r w:rsidRPr="00081D21">
              <w:rPr>
                <w:sz w:val="24"/>
                <w:szCs w:val="24"/>
              </w:rPr>
              <w:t xml:space="preserve"> </w:t>
            </w:r>
            <w:r w:rsidR="00C808BC">
              <w:rPr>
                <w:sz w:val="24"/>
                <w:szCs w:val="24"/>
              </w:rPr>
              <w:t>договора</w:t>
            </w:r>
            <w:r w:rsidR="0024548E">
              <w:rPr>
                <w:sz w:val="24"/>
                <w:szCs w:val="24"/>
              </w:rPr>
              <w:t xml:space="preserve">: </w:t>
            </w:r>
            <w:r w:rsidR="00487521" w:rsidRPr="004C319B">
              <w:rPr>
                <w:sz w:val="24"/>
                <w:szCs w:val="24"/>
              </w:rPr>
              <w:t>13 315</w:t>
            </w:r>
            <w:r w:rsidR="007D7A16" w:rsidRPr="004C319B">
              <w:rPr>
                <w:sz w:val="24"/>
                <w:szCs w:val="24"/>
              </w:rPr>
              <w:t> </w:t>
            </w:r>
            <w:r w:rsidR="00487521" w:rsidRPr="004C319B">
              <w:rPr>
                <w:sz w:val="24"/>
                <w:szCs w:val="24"/>
              </w:rPr>
              <w:t>580</w:t>
            </w:r>
            <w:r w:rsidR="007D7A16" w:rsidRPr="004C319B">
              <w:rPr>
                <w:sz w:val="24"/>
                <w:szCs w:val="24"/>
              </w:rPr>
              <w:t xml:space="preserve"> (</w:t>
            </w:r>
            <w:r w:rsidR="00487521" w:rsidRPr="004C319B">
              <w:rPr>
                <w:sz w:val="24"/>
                <w:szCs w:val="24"/>
              </w:rPr>
              <w:t xml:space="preserve">Тринадцать </w:t>
            </w:r>
            <w:r w:rsidR="0047320B" w:rsidRPr="004C319B">
              <w:rPr>
                <w:sz w:val="24"/>
                <w:szCs w:val="24"/>
              </w:rPr>
              <w:t>миллионов</w:t>
            </w:r>
            <w:r w:rsidR="00487521" w:rsidRPr="004C319B">
              <w:rPr>
                <w:sz w:val="24"/>
                <w:szCs w:val="24"/>
              </w:rPr>
              <w:t xml:space="preserve"> триста пятнадцать тысяч пятьсот восемьдесят</w:t>
            </w:r>
            <w:r w:rsidR="0047320B" w:rsidRPr="004C319B">
              <w:rPr>
                <w:sz w:val="24"/>
                <w:szCs w:val="24"/>
              </w:rPr>
              <w:t>) рублей 00 копеек, в том числе НДС 18%</w:t>
            </w:r>
            <w:r w:rsidR="00105463" w:rsidRPr="004C319B">
              <w:rPr>
                <w:sz w:val="24"/>
                <w:szCs w:val="24"/>
              </w:rPr>
              <w:t xml:space="preserve"> - </w:t>
            </w:r>
            <w:r w:rsidR="00487521" w:rsidRPr="004C319B">
              <w:rPr>
                <w:sz w:val="24"/>
                <w:szCs w:val="24"/>
              </w:rPr>
              <w:t>2 031 190</w:t>
            </w:r>
            <w:r w:rsidR="00105463" w:rsidRPr="004C319B">
              <w:rPr>
                <w:sz w:val="24"/>
                <w:szCs w:val="24"/>
              </w:rPr>
              <w:t xml:space="preserve"> (</w:t>
            </w:r>
            <w:r w:rsidR="00487521" w:rsidRPr="004C319B">
              <w:rPr>
                <w:sz w:val="24"/>
                <w:szCs w:val="24"/>
              </w:rPr>
              <w:t xml:space="preserve">Два </w:t>
            </w:r>
            <w:r w:rsidR="00105463" w:rsidRPr="004C319B">
              <w:rPr>
                <w:sz w:val="24"/>
                <w:szCs w:val="24"/>
              </w:rPr>
              <w:t>миллион</w:t>
            </w:r>
            <w:r w:rsidR="00487521" w:rsidRPr="004C319B">
              <w:rPr>
                <w:sz w:val="24"/>
                <w:szCs w:val="24"/>
              </w:rPr>
              <w:t>а</w:t>
            </w:r>
            <w:r w:rsidR="00105463" w:rsidRPr="004C319B">
              <w:rPr>
                <w:sz w:val="24"/>
                <w:szCs w:val="24"/>
              </w:rPr>
              <w:t xml:space="preserve"> </w:t>
            </w:r>
            <w:r w:rsidR="00487521" w:rsidRPr="004C319B">
              <w:rPr>
                <w:sz w:val="24"/>
                <w:szCs w:val="24"/>
              </w:rPr>
              <w:t>тридцать одна</w:t>
            </w:r>
            <w:r w:rsidR="00105463" w:rsidRPr="004C319B">
              <w:rPr>
                <w:sz w:val="24"/>
                <w:szCs w:val="24"/>
              </w:rPr>
              <w:t xml:space="preserve"> тысяч</w:t>
            </w:r>
            <w:r w:rsidR="00487521" w:rsidRPr="004C319B">
              <w:rPr>
                <w:sz w:val="24"/>
                <w:szCs w:val="24"/>
              </w:rPr>
              <w:t>а</w:t>
            </w:r>
            <w:r w:rsidR="00105463" w:rsidRPr="004C319B">
              <w:rPr>
                <w:sz w:val="24"/>
                <w:szCs w:val="24"/>
              </w:rPr>
              <w:t xml:space="preserve"> </w:t>
            </w:r>
            <w:r w:rsidR="00487521" w:rsidRPr="004C319B">
              <w:rPr>
                <w:sz w:val="24"/>
                <w:szCs w:val="24"/>
              </w:rPr>
              <w:t>сто девяносто</w:t>
            </w:r>
            <w:r w:rsidR="00105463" w:rsidRPr="004C319B">
              <w:rPr>
                <w:sz w:val="24"/>
                <w:szCs w:val="24"/>
              </w:rPr>
              <w:t xml:space="preserve">) рублей </w:t>
            </w:r>
            <w:r w:rsidR="00487521" w:rsidRPr="004C319B">
              <w:rPr>
                <w:sz w:val="24"/>
                <w:szCs w:val="24"/>
              </w:rPr>
              <w:t xml:space="preserve">17 </w:t>
            </w:r>
            <w:r w:rsidR="00105463" w:rsidRPr="004C319B">
              <w:rPr>
                <w:sz w:val="24"/>
                <w:szCs w:val="24"/>
              </w:rPr>
              <w:t>копеек.</w:t>
            </w:r>
            <w:r w:rsidR="00105463">
              <w:rPr>
                <w:sz w:val="24"/>
                <w:szCs w:val="24"/>
              </w:rPr>
              <w:t xml:space="preserve"> </w:t>
            </w:r>
            <w:r w:rsidR="00690CAF" w:rsidRPr="00690CAF">
              <w:rPr>
                <w:sz w:val="24"/>
                <w:szCs w:val="24"/>
              </w:rPr>
              <w:t>В стоимость договора должны входить все затраты, налоги, пошлины и сборы согласно действующему законодательству РФ, которые понесет Исполнитель при выполнении данного договора.</w:t>
            </w:r>
          </w:p>
        </w:tc>
      </w:tr>
      <w:tr w:rsidR="00F92A41" w:rsidRPr="00C9553C" w14:paraId="5A9D940E" w14:textId="77777777" w:rsidTr="00343139">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0F6A0B56" w14:textId="77777777" w:rsidR="00F92A41" w:rsidRPr="00FA6616" w:rsidRDefault="00F92A41" w:rsidP="00ED5EE4">
            <w:pPr>
              <w:tabs>
                <w:tab w:val="left" w:pos="360"/>
              </w:tabs>
              <w:rPr>
                <w:b/>
                <w:bCs/>
                <w:sz w:val="24"/>
                <w:szCs w:val="24"/>
              </w:rPr>
            </w:pPr>
            <w:r w:rsidRPr="00FA6616">
              <w:rPr>
                <w:b/>
                <w:bCs/>
                <w:sz w:val="24"/>
                <w:szCs w:val="24"/>
              </w:rPr>
              <w:t>8.4.</w:t>
            </w:r>
          </w:p>
        </w:tc>
        <w:tc>
          <w:tcPr>
            <w:tcW w:w="8828" w:type="dxa"/>
            <w:gridSpan w:val="2"/>
            <w:tcBorders>
              <w:top w:val="single" w:sz="4" w:space="0" w:color="auto"/>
              <w:left w:val="single" w:sz="4" w:space="0" w:color="auto"/>
              <w:bottom w:val="single" w:sz="4" w:space="0" w:color="auto"/>
              <w:right w:val="single" w:sz="4" w:space="0" w:color="auto"/>
            </w:tcBorders>
            <w:shd w:val="clear" w:color="auto" w:fill="D9D9D9"/>
          </w:tcPr>
          <w:p w14:paraId="72419FD5" w14:textId="77777777" w:rsidR="00F92A41" w:rsidRPr="00FA6616" w:rsidRDefault="00F92A41" w:rsidP="00ED5EE4">
            <w:pPr>
              <w:tabs>
                <w:tab w:val="left" w:pos="360"/>
              </w:tabs>
              <w:rPr>
                <w:sz w:val="24"/>
                <w:szCs w:val="24"/>
              </w:rPr>
            </w:pPr>
            <w:r w:rsidRPr="00FA6616">
              <w:rPr>
                <w:b/>
                <w:sz w:val="24"/>
                <w:szCs w:val="24"/>
              </w:rPr>
              <w:t>Порядок</w:t>
            </w:r>
            <w:r>
              <w:rPr>
                <w:b/>
                <w:sz w:val="24"/>
                <w:szCs w:val="24"/>
              </w:rPr>
              <w:t xml:space="preserve"> оплаты</w:t>
            </w:r>
            <w:r w:rsidRPr="00FA6616">
              <w:rPr>
                <w:b/>
                <w:sz w:val="24"/>
                <w:szCs w:val="24"/>
              </w:rPr>
              <w:t>:</w:t>
            </w:r>
          </w:p>
        </w:tc>
      </w:tr>
      <w:tr w:rsidR="00F92A41" w:rsidRPr="00C9553C" w14:paraId="12561371" w14:textId="77777777" w:rsidTr="00343139">
        <w:trPr>
          <w:trHeight w:val="421"/>
        </w:trPr>
        <w:tc>
          <w:tcPr>
            <w:tcW w:w="10312" w:type="dxa"/>
            <w:gridSpan w:val="4"/>
            <w:tcBorders>
              <w:top w:val="single" w:sz="4" w:space="0" w:color="auto"/>
              <w:left w:val="single" w:sz="4" w:space="0" w:color="auto"/>
              <w:bottom w:val="single" w:sz="4" w:space="0" w:color="auto"/>
              <w:right w:val="single" w:sz="4" w:space="0" w:color="auto"/>
            </w:tcBorders>
          </w:tcPr>
          <w:p w14:paraId="0F96B1E5" w14:textId="77F10490" w:rsidR="00C808BC" w:rsidRPr="004C319B" w:rsidRDefault="0047320B" w:rsidP="00FC59B5">
            <w:pPr>
              <w:tabs>
                <w:tab w:val="left" w:pos="360"/>
              </w:tabs>
              <w:jc w:val="both"/>
              <w:rPr>
                <w:iCs/>
                <w:snapToGrid w:val="0"/>
                <w:sz w:val="24"/>
                <w:szCs w:val="24"/>
              </w:rPr>
            </w:pPr>
            <w:r w:rsidRPr="004C319B">
              <w:rPr>
                <w:iCs/>
                <w:snapToGrid w:val="0"/>
                <w:sz w:val="24"/>
                <w:szCs w:val="24"/>
              </w:rPr>
              <w:t xml:space="preserve">Оплата осуществляется в безналичной форме посредством перечисления денежных средств на расчетный счет Исполнителя в </w:t>
            </w:r>
            <w:r w:rsidR="00FC59B5" w:rsidRPr="004C319B">
              <w:rPr>
                <w:iCs/>
                <w:snapToGrid w:val="0"/>
                <w:sz w:val="24"/>
                <w:szCs w:val="24"/>
              </w:rPr>
              <w:t>следующем порядке:</w:t>
            </w:r>
          </w:p>
          <w:p w14:paraId="6A45C9A8" w14:textId="37074910" w:rsidR="00FC59B5" w:rsidRPr="005779A1" w:rsidRDefault="00FC59B5" w:rsidP="00FC59B5">
            <w:pPr>
              <w:tabs>
                <w:tab w:val="left" w:pos="360"/>
              </w:tabs>
              <w:jc w:val="both"/>
              <w:rPr>
                <w:sz w:val="24"/>
                <w:szCs w:val="24"/>
              </w:rPr>
            </w:pPr>
            <w:r w:rsidRPr="004C319B">
              <w:rPr>
                <w:iCs/>
                <w:snapToGrid w:val="0"/>
                <w:sz w:val="24"/>
                <w:szCs w:val="24"/>
              </w:rPr>
              <w:t>20 % от стоимости договора – авансовый платеж, далее оплата осуществляется по мере исполнения обязательств по договору в соответствии с календарным</w:t>
            </w:r>
            <w:r w:rsidR="004C319B" w:rsidRPr="004C319B">
              <w:rPr>
                <w:iCs/>
                <w:snapToGrid w:val="0"/>
                <w:sz w:val="24"/>
                <w:szCs w:val="24"/>
              </w:rPr>
              <w:t xml:space="preserve"> планом</w:t>
            </w:r>
            <w:r w:rsidRPr="004C319B">
              <w:rPr>
                <w:iCs/>
                <w:snapToGrid w:val="0"/>
                <w:sz w:val="24"/>
                <w:szCs w:val="24"/>
              </w:rPr>
              <w:t>.</w:t>
            </w:r>
          </w:p>
        </w:tc>
      </w:tr>
      <w:tr w:rsidR="00F92A41" w:rsidRPr="00C9553C" w14:paraId="750A536F" w14:textId="77777777" w:rsidTr="00343139">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0B348EA0" w14:textId="77777777" w:rsidR="00F92A41" w:rsidRPr="005779A1" w:rsidRDefault="00F92A41" w:rsidP="00ED5EE4">
            <w:pPr>
              <w:tabs>
                <w:tab w:val="left" w:pos="360"/>
              </w:tabs>
              <w:rPr>
                <w:b/>
                <w:bCs/>
                <w:sz w:val="24"/>
                <w:szCs w:val="24"/>
              </w:rPr>
            </w:pPr>
            <w:r>
              <w:rPr>
                <w:b/>
                <w:bCs/>
                <w:sz w:val="24"/>
                <w:szCs w:val="24"/>
              </w:rPr>
              <w:t>8.5.</w:t>
            </w:r>
          </w:p>
        </w:tc>
        <w:tc>
          <w:tcPr>
            <w:tcW w:w="8811" w:type="dxa"/>
            <w:tcBorders>
              <w:top w:val="single" w:sz="4" w:space="0" w:color="auto"/>
              <w:left w:val="single" w:sz="6" w:space="0" w:color="auto"/>
              <w:bottom w:val="single" w:sz="4" w:space="0" w:color="auto"/>
              <w:right w:val="single" w:sz="4" w:space="0" w:color="auto"/>
            </w:tcBorders>
            <w:shd w:val="clear" w:color="auto" w:fill="D9D9D9"/>
          </w:tcPr>
          <w:p w14:paraId="7A5048EB" w14:textId="77777777" w:rsidR="00F92A41" w:rsidRPr="007B1719" w:rsidRDefault="00F92A41" w:rsidP="00ED5EE4">
            <w:pPr>
              <w:jc w:val="both"/>
              <w:rPr>
                <w:sz w:val="24"/>
                <w:szCs w:val="24"/>
                <w:highlight w:val="yellow"/>
              </w:rPr>
            </w:pPr>
            <w:r>
              <w:rPr>
                <w:b/>
                <w:bCs/>
                <w:sz w:val="24"/>
                <w:szCs w:val="24"/>
              </w:rPr>
              <w:t>Место, условия и сроки оказания услуг</w:t>
            </w:r>
            <w:r w:rsidR="000E5E52">
              <w:rPr>
                <w:b/>
                <w:bCs/>
                <w:sz w:val="24"/>
                <w:szCs w:val="24"/>
              </w:rPr>
              <w:t xml:space="preserve"> и поставки товара</w:t>
            </w:r>
          </w:p>
        </w:tc>
      </w:tr>
      <w:tr w:rsidR="00F92A41" w:rsidRPr="00C9553C" w14:paraId="584734D2" w14:textId="77777777" w:rsidTr="00343139">
        <w:trPr>
          <w:trHeight w:val="360"/>
        </w:trPr>
        <w:tc>
          <w:tcPr>
            <w:tcW w:w="10312" w:type="dxa"/>
            <w:gridSpan w:val="4"/>
            <w:tcBorders>
              <w:top w:val="single" w:sz="4" w:space="0" w:color="auto"/>
              <w:left w:val="single" w:sz="4" w:space="0" w:color="auto"/>
              <w:bottom w:val="single" w:sz="4" w:space="0" w:color="auto"/>
              <w:right w:val="single" w:sz="4" w:space="0" w:color="auto"/>
            </w:tcBorders>
          </w:tcPr>
          <w:p w14:paraId="282FB11A" w14:textId="77777777" w:rsidR="00F92A41" w:rsidRDefault="00F92A41" w:rsidP="00ED5EE4">
            <w:pPr>
              <w:jc w:val="both"/>
              <w:rPr>
                <w:b/>
                <w:sz w:val="24"/>
                <w:szCs w:val="24"/>
              </w:rPr>
            </w:pPr>
            <w:r>
              <w:rPr>
                <w:b/>
                <w:sz w:val="24"/>
                <w:szCs w:val="24"/>
              </w:rPr>
              <w:t>Место оказания услуг</w:t>
            </w:r>
            <w:r w:rsidR="000E5E52">
              <w:rPr>
                <w:b/>
                <w:sz w:val="24"/>
                <w:szCs w:val="24"/>
              </w:rPr>
              <w:t xml:space="preserve"> и поставки товара:</w:t>
            </w:r>
          </w:p>
          <w:p w14:paraId="48A9FBF3" w14:textId="77777777" w:rsidR="004823A5" w:rsidRPr="0028511A" w:rsidRDefault="0047320B" w:rsidP="00ED5EE4">
            <w:pPr>
              <w:jc w:val="both"/>
              <w:rPr>
                <w:bCs/>
                <w:sz w:val="24"/>
                <w:szCs w:val="24"/>
              </w:rPr>
            </w:pPr>
            <w:r>
              <w:rPr>
                <w:bCs/>
                <w:sz w:val="24"/>
                <w:szCs w:val="24"/>
              </w:rPr>
              <w:t>121099, г. Москва, ул. Новый Арбат, д.36</w:t>
            </w:r>
            <w:r w:rsidR="00043CC6">
              <w:rPr>
                <w:bCs/>
                <w:sz w:val="24"/>
                <w:szCs w:val="24"/>
              </w:rPr>
              <w:t>/9</w:t>
            </w:r>
          </w:p>
          <w:p w14:paraId="3C337A63" w14:textId="77777777" w:rsidR="000E5E52" w:rsidRDefault="000E2180" w:rsidP="006127CE">
            <w:pPr>
              <w:jc w:val="both"/>
              <w:rPr>
                <w:b/>
                <w:sz w:val="24"/>
                <w:szCs w:val="24"/>
              </w:rPr>
            </w:pPr>
            <w:r>
              <w:rPr>
                <w:b/>
                <w:sz w:val="24"/>
                <w:szCs w:val="24"/>
              </w:rPr>
              <w:t xml:space="preserve">Срок </w:t>
            </w:r>
            <w:r w:rsidR="000E5E52">
              <w:rPr>
                <w:b/>
                <w:sz w:val="24"/>
                <w:szCs w:val="24"/>
              </w:rPr>
              <w:t>оказания услуг:</w:t>
            </w:r>
          </w:p>
          <w:p w14:paraId="1DEAEB07" w14:textId="77777777" w:rsidR="000E5E52" w:rsidRPr="00690CAF" w:rsidRDefault="0047320B" w:rsidP="0047320B">
            <w:pPr>
              <w:jc w:val="both"/>
              <w:rPr>
                <w:sz w:val="24"/>
                <w:szCs w:val="24"/>
              </w:rPr>
            </w:pPr>
            <w:r w:rsidRPr="00690CAF">
              <w:rPr>
                <w:sz w:val="24"/>
                <w:szCs w:val="24"/>
              </w:rPr>
              <w:t>С даты заключения договора до 31 декабря 2016 г.</w:t>
            </w:r>
          </w:p>
        </w:tc>
      </w:tr>
      <w:tr w:rsidR="00F92A41" w:rsidRPr="00C9553C" w14:paraId="2CAAE9B4" w14:textId="77777777" w:rsidTr="00343139">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3EC24EDB" w14:textId="77777777" w:rsidR="00F92A41" w:rsidRPr="00990B84" w:rsidRDefault="00F92A41" w:rsidP="005B6F9D">
            <w:pPr>
              <w:tabs>
                <w:tab w:val="left" w:pos="360"/>
              </w:tabs>
              <w:jc w:val="both"/>
              <w:rPr>
                <w:b/>
                <w:sz w:val="24"/>
                <w:szCs w:val="24"/>
              </w:rPr>
            </w:pPr>
            <w:r>
              <w:rPr>
                <w:b/>
                <w:bCs/>
                <w:sz w:val="24"/>
                <w:szCs w:val="24"/>
              </w:rPr>
              <w:t>8.</w:t>
            </w:r>
            <w:r w:rsidR="00F86C28">
              <w:rPr>
                <w:b/>
                <w:bCs/>
                <w:sz w:val="24"/>
                <w:szCs w:val="24"/>
              </w:rPr>
              <w:t>6</w:t>
            </w:r>
            <w:r>
              <w:rPr>
                <w:b/>
                <w:bCs/>
                <w:sz w:val="24"/>
                <w:szCs w:val="24"/>
              </w:rPr>
              <w:t>.</w:t>
            </w:r>
          </w:p>
        </w:tc>
        <w:tc>
          <w:tcPr>
            <w:tcW w:w="8811" w:type="dxa"/>
            <w:tcBorders>
              <w:top w:val="single" w:sz="6" w:space="0" w:color="auto"/>
              <w:left w:val="single" w:sz="4" w:space="0" w:color="auto"/>
              <w:bottom w:val="single" w:sz="6" w:space="0" w:color="auto"/>
              <w:right w:val="single" w:sz="4" w:space="0" w:color="auto"/>
            </w:tcBorders>
            <w:shd w:val="clear" w:color="auto" w:fill="D9D9D9"/>
          </w:tcPr>
          <w:p w14:paraId="3F57F6FC" w14:textId="77777777" w:rsidR="00F92A41" w:rsidRPr="00990B84" w:rsidRDefault="00F92A41" w:rsidP="00ED5EE4">
            <w:pPr>
              <w:tabs>
                <w:tab w:val="left" w:pos="360"/>
              </w:tabs>
              <w:jc w:val="both"/>
              <w:rPr>
                <w:b/>
                <w:sz w:val="24"/>
                <w:szCs w:val="24"/>
              </w:rPr>
            </w:pPr>
            <w:r w:rsidRPr="008640E8">
              <w:rPr>
                <w:b/>
                <w:bCs/>
                <w:sz w:val="24"/>
                <w:szCs w:val="24"/>
              </w:rPr>
              <w:t xml:space="preserve">Подача заявок на участие в </w:t>
            </w:r>
            <w:r w:rsidR="00947BBF">
              <w:rPr>
                <w:b/>
                <w:bCs/>
                <w:sz w:val="24"/>
                <w:szCs w:val="24"/>
              </w:rPr>
              <w:t>запросе предложений</w:t>
            </w:r>
            <w:r w:rsidRPr="008640E8">
              <w:rPr>
                <w:b/>
                <w:bCs/>
                <w:sz w:val="24"/>
                <w:szCs w:val="24"/>
              </w:rPr>
              <w:t>:</w:t>
            </w:r>
          </w:p>
        </w:tc>
      </w:tr>
      <w:tr w:rsidR="00F92A41" w:rsidRPr="00C9553C" w14:paraId="36758D66" w14:textId="77777777" w:rsidTr="00343139">
        <w:tc>
          <w:tcPr>
            <w:tcW w:w="10312" w:type="dxa"/>
            <w:gridSpan w:val="4"/>
            <w:tcBorders>
              <w:top w:val="single" w:sz="6" w:space="0" w:color="auto"/>
              <w:left w:val="single" w:sz="4" w:space="0" w:color="auto"/>
              <w:bottom w:val="single" w:sz="6" w:space="0" w:color="auto"/>
              <w:right w:val="single" w:sz="4" w:space="0" w:color="auto"/>
            </w:tcBorders>
          </w:tcPr>
          <w:p w14:paraId="33D47529" w14:textId="77777777" w:rsidR="00EF7B54" w:rsidRDefault="00EF7B54" w:rsidP="00EF7B54">
            <w:pPr>
              <w:tabs>
                <w:tab w:val="left" w:pos="360"/>
              </w:tabs>
              <w:jc w:val="both"/>
              <w:rPr>
                <w:sz w:val="24"/>
                <w:szCs w:val="24"/>
              </w:rPr>
            </w:pPr>
            <w:r w:rsidRPr="00FF5D2F">
              <w:rPr>
                <w:b/>
                <w:bCs/>
                <w:sz w:val="24"/>
                <w:szCs w:val="24"/>
              </w:rPr>
              <w:t>Место подачи заяв</w:t>
            </w:r>
            <w:r>
              <w:rPr>
                <w:b/>
                <w:bCs/>
                <w:sz w:val="24"/>
                <w:szCs w:val="24"/>
              </w:rPr>
              <w:t>ок</w:t>
            </w:r>
            <w:r w:rsidRPr="00FF5D2F">
              <w:rPr>
                <w:b/>
                <w:bCs/>
                <w:sz w:val="24"/>
                <w:szCs w:val="24"/>
              </w:rPr>
              <w:t>:</w:t>
            </w:r>
            <w:r w:rsidRPr="008F39E7">
              <w:rPr>
                <w:sz w:val="24"/>
                <w:szCs w:val="24"/>
              </w:rPr>
              <w:t xml:space="preserve"> </w:t>
            </w:r>
            <w:r w:rsidR="00F86C28" w:rsidRPr="00F86C28">
              <w:rPr>
                <w:sz w:val="24"/>
                <w:szCs w:val="24"/>
              </w:rPr>
              <w:t>121099, г. Москва, ул. Новый Арбат, д.36/9</w:t>
            </w:r>
            <w:r w:rsidR="00F86C28">
              <w:rPr>
                <w:sz w:val="24"/>
                <w:szCs w:val="24"/>
              </w:rPr>
              <w:t>, 23 этаж</w:t>
            </w:r>
            <w:r>
              <w:rPr>
                <w:sz w:val="24"/>
                <w:szCs w:val="24"/>
              </w:rPr>
              <w:t>;</w:t>
            </w:r>
          </w:p>
          <w:p w14:paraId="789F6668" w14:textId="3710F7DD" w:rsidR="00EF7B54" w:rsidRPr="0028511A" w:rsidRDefault="00EF7B54" w:rsidP="00EF7B54">
            <w:pPr>
              <w:tabs>
                <w:tab w:val="left" w:pos="360"/>
              </w:tabs>
              <w:jc w:val="both"/>
              <w:rPr>
                <w:sz w:val="24"/>
                <w:szCs w:val="24"/>
              </w:rPr>
            </w:pPr>
            <w:r w:rsidRPr="00603475">
              <w:rPr>
                <w:b/>
                <w:bCs/>
                <w:sz w:val="24"/>
                <w:szCs w:val="24"/>
              </w:rPr>
              <w:t>Дата начала срока подачи заявок:</w:t>
            </w:r>
            <w:r>
              <w:rPr>
                <w:b/>
                <w:bCs/>
                <w:sz w:val="24"/>
                <w:szCs w:val="24"/>
              </w:rPr>
              <w:t xml:space="preserve"> </w:t>
            </w:r>
            <w:r w:rsidR="00105463">
              <w:rPr>
                <w:b/>
                <w:bCs/>
                <w:sz w:val="24"/>
                <w:szCs w:val="24"/>
              </w:rPr>
              <w:t>«</w:t>
            </w:r>
            <w:r w:rsidR="008150C8">
              <w:rPr>
                <w:b/>
                <w:bCs/>
                <w:sz w:val="24"/>
                <w:szCs w:val="24"/>
              </w:rPr>
              <w:t>25</w:t>
            </w:r>
            <w:r w:rsidR="00105463">
              <w:rPr>
                <w:b/>
                <w:bCs/>
                <w:sz w:val="24"/>
                <w:szCs w:val="24"/>
              </w:rPr>
              <w:t xml:space="preserve">» </w:t>
            </w:r>
            <w:r w:rsidR="00487521">
              <w:rPr>
                <w:b/>
                <w:bCs/>
                <w:sz w:val="24"/>
                <w:szCs w:val="24"/>
              </w:rPr>
              <w:t>апреля</w:t>
            </w:r>
            <w:r w:rsidR="00105463">
              <w:rPr>
                <w:b/>
                <w:bCs/>
                <w:sz w:val="24"/>
                <w:szCs w:val="24"/>
              </w:rPr>
              <w:t xml:space="preserve"> 2016г. </w:t>
            </w:r>
            <w:r w:rsidR="008150C8">
              <w:rPr>
                <w:b/>
                <w:bCs/>
                <w:sz w:val="24"/>
                <w:szCs w:val="24"/>
              </w:rPr>
              <w:t>10 ч. 00 мин. (время московское).</w:t>
            </w:r>
          </w:p>
          <w:p w14:paraId="16288CAF" w14:textId="77999DDB" w:rsidR="00EF7B54" w:rsidRPr="00FF5D2F" w:rsidRDefault="00EF7B54" w:rsidP="00EF7B54">
            <w:pPr>
              <w:tabs>
                <w:tab w:val="left" w:pos="360"/>
              </w:tabs>
              <w:jc w:val="both"/>
              <w:rPr>
                <w:b/>
                <w:bCs/>
                <w:sz w:val="24"/>
                <w:szCs w:val="24"/>
              </w:rPr>
            </w:pPr>
            <w:r w:rsidRPr="0028511A">
              <w:rPr>
                <w:b/>
                <w:bCs/>
                <w:sz w:val="24"/>
                <w:szCs w:val="24"/>
              </w:rPr>
              <w:t>Дата и время окончания срока подачи заявок:</w:t>
            </w:r>
            <w:r w:rsidR="00E264D0">
              <w:rPr>
                <w:b/>
                <w:bCs/>
                <w:sz w:val="24"/>
                <w:szCs w:val="24"/>
              </w:rPr>
              <w:t xml:space="preserve"> </w:t>
            </w:r>
            <w:r w:rsidR="00105463">
              <w:rPr>
                <w:b/>
                <w:bCs/>
                <w:sz w:val="24"/>
                <w:szCs w:val="24"/>
              </w:rPr>
              <w:t>«</w:t>
            </w:r>
            <w:r w:rsidR="008150C8">
              <w:rPr>
                <w:b/>
                <w:bCs/>
                <w:sz w:val="24"/>
                <w:szCs w:val="24"/>
              </w:rPr>
              <w:t>29</w:t>
            </w:r>
            <w:r w:rsidR="00105463">
              <w:rPr>
                <w:b/>
                <w:bCs/>
                <w:sz w:val="24"/>
                <w:szCs w:val="24"/>
              </w:rPr>
              <w:t xml:space="preserve">» </w:t>
            </w:r>
            <w:r w:rsidR="00487521">
              <w:rPr>
                <w:b/>
                <w:bCs/>
                <w:sz w:val="24"/>
                <w:szCs w:val="24"/>
              </w:rPr>
              <w:t>апреля</w:t>
            </w:r>
            <w:r w:rsidR="00105463">
              <w:rPr>
                <w:b/>
                <w:bCs/>
                <w:sz w:val="24"/>
                <w:szCs w:val="24"/>
              </w:rPr>
              <w:t xml:space="preserve"> 2016г. </w:t>
            </w:r>
            <w:r w:rsidR="008150C8">
              <w:rPr>
                <w:b/>
                <w:bCs/>
                <w:sz w:val="24"/>
                <w:szCs w:val="24"/>
              </w:rPr>
              <w:t>14</w:t>
            </w:r>
            <w:r w:rsidR="00105463">
              <w:rPr>
                <w:b/>
                <w:bCs/>
                <w:sz w:val="24"/>
                <w:szCs w:val="24"/>
              </w:rPr>
              <w:t xml:space="preserve"> </w:t>
            </w:r>
            <w:r>
              <w:rPr>
                <w:b/>
                <w:bCs/>
                <w:sz w:val="24"/>
                <w:szCs w:val="24"/>
              </w:rPr>
              <w:t>ч.</w:t>
            </w:r>
            <w:r w:rsidR="00105463">
              <w:rPr>
                <w:b/>
                <w:bCs/>
                <w:sz w:val="24"/>
                <w:szCs w:val="24"/>
              </w:rPr>
              <w:t xml:space="preserve"> 00 </w:t>
            </w:r>
            <w:r>
              <w:rPr>
                <w:b/>
                <w:bCs/>
                <w:sz w:val="24"/>
                <w:szCs w:val="24"/>
              </w:rPr>
              <w:t>мин. (время московское).</w:t>
            </w:r>
            <w:r w:rsidRPr="00603475">
              <w:rPr>
                <w:b/>
                <w:bCs/>
                <w:sz w:val="24"/>
                <w:szCs w:val="24"/>
              </w:rPr>
              <w:t xml:space="preserve"> </w:t>
            </w:r>
            <w:r>
              <w:rPr>
                <w:b/>
                <w:bCs/>
                <w:sz w:val="24"/>
                <w:szCs w:val="24"/>
              </w:rPr>
              <w:t xml:space="preserve"> </w:t>
            </w:r>
          </w:p>
          <w:p w14:paraId="2CA9D471" w14:textId="77777777" w:rsidR="00EF7B54" w:rsidRPr="008F39E7" w:rsidRDefault="00EF7B54" w:rsidP="00EF7B54">
            <w:pPr>
              <w:tabs>
                <w:tab w:val="left" w:pos="360"/>
              </w:tabs>
              <w:jc w:val="both"/>
              <w:rPr>
                <w:b/>
                <w:sz w:val="24"/>
                <w:szCs w:val="24"/>
              </w:rPr>
            </w:pPr>
            <w:r w:rsidRPr="008F39E7">
              <w:rPr>
                <w:b/>
                <w:sz w:val="24"/>
                <w:szCs w:val="24"/>
              </w:rPr>
              <w:t>Время приема заявок:</w:t>
            </w:r>
          </w:p>
          <w:p w14:paraId="0A47B5BE" w14:textId="1D77878D" w:rsidR="00EF7B54" w:rsidRPr="008F39E7" w:rsidRDefault="00EF7B54" w:rsidP="00EF7B54">
            <w:pPr>
              <w:tabs>
                <w:tab w:val="left" w:pos="360"/>
              </w:tabs>
              <w:jc w:val="both"/>
              <w:rPr>
                <w:sz w:val="24"/>
                <w:szCs w:val="24"/>
              </w:rPr>
            </w:pPr>
            <w:r w:rsidRPr="008F39E7">
              <w:rPr>
                <w:sz w:val="24"/>
                <w:szCs w:val="24"/>
              </w:rPr>
              <w:t>Понедел</w:t>
            </w:r>
            <w:r>
              <w:rPr>
                <w:sz w:val="24"/>
                <w:szCs w:val="24"/>
              </w:rPr>
              <w:t>ьник, вторн</w:t>
            </w:r>
            <w:r w:rsidR="002372B2">
              <w:rPr>
                <w:sz w:val="24"/>
                <w:szCs w:val="24"/>
              </w:rPr>
              <w:t>ик, среда, четверг</w:t>
            </w:r>
            <w:r w:rsidR="008150C8">
              <w:rPr>
                <w:sz w:val="24"/>
                <w:szCs w:val="24"/>
              </w:rPr>
              <w:t>, пятница: с 10</w:t>
            </w:r>
            <w:r w:rsidR="00C13E55">
              <w:rPr>
                <w:sz w:val="24"/>
                <w:szCs w:val="24"/>
              </w:rPr>
              <w:t>.</w:t>
            </w:r>
            <w:r w:rsidR="008150C8">
              <w:rPr>
                <w:sz w:val="24"/>
                <w:szCs w:val="24"/>
              </w:rPr>
              <w:t>0</w:t>
            </w:r>
            <w:r w:rsidR="00C13E55">
              <w:rPr>
                <w:sz w:val="24"/>
                <w:szCs w:val="24"/>
              </w:rPr>
              <w:t xml:space="preserve">0 до </w:t>
            </w:r>
            <w:r w:rsidR="00FE6662">
              <w:rPr>
                <w:sz w:val="24"/>
                <w:szCs w:val="24"/>
              </w:rPr>
              <w:t>17.00</w:t>
            </w:r>
            <w:r>
              <w:rPr>
                <w:sz w:val="24"/>
                <w:szCs w:val="24"/>
              </w:rPr>
              <w:t xml:space="preserve"> (время московское);</w:t>
            </w:r>
          </w:p>
          <w:p w14:paraId="7C13E075" w14:textId="77777777" w:rsidR="00EF7B54" w:rsidRPr="008F39E7" w:rsidRDefault="00EF7B54" w:rsidP="00EF7B54">
            <w:pPr>
              <w:tabs>
                <w:tab w:val="left" w:pos="360"/>
              </w:tabs>
              <w:jc w:val="both"/>
              <w:rPr>
                <w:sz w:val="24"/>
                <w:szCs w:val="24"/>
              </w:rPr>
            </w:pPr>
            <w:r>
              <w:rPr>
                <w:sz w:val="24"/>
                <w:szCs w:val="24"/>
              </w:rPr>
              <w:t>Обеденный перерыв</w:t>
            </w:r>
            <w:r w:rsidRPr="008F39E7">
              <w:rPr>
                <w:sz w:val="24"/>
                <w:szCs w:val="24"/>
              </w:rPr>
              <w:t>:</w:t>
            </w:r>
            <w:r>
              <w:rPr>
                <w:sz w:val="24"/>
                <w:szCs w:val="24"/>
              </w:rPr>
              <w:t xml:space="preserve"> с 13.00 до 13.45 (время московское)</w:t>
            </w:r>
          </w:p>
          <w:p w14:paraId="2196EFAD" w14:textId="77777777" w:rsidR="00F92A41" w:rsidRPr="00C9553C" w:rsidRDefault="00EF7B54" w:rsidP="00EF7B54">
            <w:pPr>
              <w:tabs>
                <w:tab w:val="left" w:pos="360"/>
              </w:tabs>
              <w:jc w:val="both"/>
            </w:pPr>
            <w:r w:rsidRPr="008F39E7">
              <w:rPr>
                <w:sz w:val="24"/>
                <w:szCs w:val="24"/>
              </w:rPr>
              <w:t>Суббота, воскресенье - выходные дни.</w:t>
            </w:r>
          </w:p>
        </w:tc>
      </w:tr>
      <w:tr w:rsidR="00F92A41" w:rsidRPr="00C9553C" w14:paraId="15B75AC9" w14:textId="77777777" w:rsidTr="00343139">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56BE5BD1"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7</w:t>
            </w:r>
            <w:r>
              <w:rPr>
                <w:b/>
                <w:bCs/>
                <w:sz w:val="24"/>
                <w:szCs w:val="24"/>
              </w:rPr>
              <w:t>.</w:t>
            </w:r>
          </w:p>
        </w:tc>
        <w:tc>
          <w:tcPr>
            <w:tcW w:w="8811" w:type="dxa"/>
            <w:tcBorders>
              <w:top w:val="single" w:sz="6" w:space="0" w:color="auto"/>
              <w:left w:val="single" w:sz="4" w:space="0" w:color="auto"/>
              <w:bottom w:val="single" w:sz="4" w:space="0" w:color="auto"/>
              <w:right w:val="single" w:sz="4" w:space="0" w:color="auto"/>
            </w:tcBorders>
            <w:shd w:val="clear" w:color="auto" w:fill="D9D9D9"/>
          </w:tcPr>
          <w:p w14:paraId="5FD551FE" w14:textId="77777777" w:rsidR="00F92A41" w:rsidRPr="00486355" w:rsidRDefault="00F92A41" w:rsidP="00ED5EE4">
            <w:pPr>
              <w:tabs>
                <w:tab w:val="left" w:pos="360"/>
              </w:tabs>
              <w:rPr>
                <w:b/>
                <w:bCs/>
                <w:sz w:val="24"/>
                <w:szCs w:val="24"/>
              </w:rPr>
            </w:pPr>
            <w:r>
              <w:rPr>
                <w:b/>
                <w:bCs/>
                <w:sz w:val="24"/>
                <w:szCs w:val="24"/>
              </w:rPr>
              <w:t xml:space="preserve">Место и дата рассмотрения заявок на участие </w:t>
            </w:r>
            <w:r w:rsidR="00947BBF">
              <w:rPr>
                <w:b/>
                <w:bCs/>
                <w:sz w:val="24"/>
                <w:szCs w:val="24"/>
              </w:rPr>
              <w:t>в запросе предложений</w:t>
            </w:r>
            <w:r>
              <w:rPr>
                <w:b/>
                <w:bCs/>
                <w:sz w:val="24"/>
                <w:szCs w:val="24"/>
              </w:rPr>
              <w:t>:</w:t>
            </w:r>
          </w:p>
        </w:tc>
      </w:tr>
      <w:tr w:rsidR="00F92A41" w:rsidRPr="00C9553C" w14:paraId="6935A049" w14:textId="77777777" w:rsidTr="00343139">
        <w:trPr>
          <w:trHeight w:val="315"/>
        </w:trPr>
        <w:tc>
          <w:tcPr>
            <w:tcW w:w="10312" w:type="dxa"/>
            <w:gridSpan w:val="4"/>
            <w:tcBorders>
              <w:top w:val="single" w:sz="6" w:space="0" w:color="auto"/>
              <w:left w:val="single" w:sz="4" w:space="0" w:color="auto"/>
              <w:bottom w:val="single" w:sz="4" w:space="0" w:color="auto"/>
              <w:right w:val="single" w:sz="4" w:space="0" w:color="auto"/>
            </w:tcBorders>
          </w:tcPr>
          <w:p w14:paraId="36229EDF" w14:textId="16370A29" w:rsidR="00F92A41" w:rsidRPr="00486355" w:rsidRDefault="00EF7B54" w:rsidP="008150C8">
            <w:pPr>
              <w:tabs>
                <w:tab w:val="left" w:pos="360"/>
              </w:tabs>
              <w:jc w:val="both"/>
              <w:rPr>
                <w:b/>
                <w:bCs/>
                <w:sz w:val="24"/>
                <w:szCs w:val="24"/>
              </w:rPr>
            </w:pPr>
            <w:r w:rsidRPr="009B367B">
              <w:rPr>
                <w:sz w:val="24"/>
                <w:szCs w:val="24"/>
              </w:rPr>
              <w:t xml:space="preserve">Рассмотрение заявок на участие в </w:t>
            </w:r>
            <w:r>
              <w:rPr>
                <w:sz w:val="24"/>
                <w:szCs w:val="24"/>
              </w:rPr>
              <w:t>запросе предложений</w:t>
            </w:r>
            <w:r w:rsidRPr="009B367B">
              <w:rPr>
                <w:sz w:val="24"/>
                <w:szCs w:val="24"/>
              </w:rPr>
              <w:t xml:space="preserve"> будет </w:t>
            </w:r>
            <w:r w:rsidRPr="00A21539">
              <w:rPr>
                <w:sz w:val="24"/>
                <w:szCs w:val="24"/>
              </w:rPr>
              <w:t xml:space="preserve">осуществляться </w:t>
            </w:r>
            <w:r w:rsidR="00105463" w:rsidRPr="00105463">
              <w:rPr>
                <w:b/>
                <w:sz w:val="24"/>
                <w:szCs w:val="24"/>
              </w:rPr>
              <w:t>«</w:t>
            </w:r>
            <w:r w:rsidR="00466F0F">
              <w:rPr>
                <w:b/>
                <w:sz w:val="24"/>
                <w:szCs w:val="24"/>
              </w:rPr>
              <w:t>2</w:t>
            </w:r>
            <w:r w:rsidR="008150C8">
              <w:rPr>
                <w:b/>
                <w:sz w:val="24"/>
                <w:szCs w:val="24"/>
              </w:rPr>
              <w:t>9</w:t>
            </w:r>
            <w:r w:rsidR="00105463" w:rsidRPr="00105463">
              <w:rPr>
                <w:b/>
                <w:sz w:val="24"/>
                <w:szCs w:val="24"/>
              </w:rPr>
              <w:t xml:space="preserve">» </w:t>
            </w:r>
            <w:r w:rsidR="00487521">
              <w:rPr>
                <w:b/>
                <w:sz w:val="24"/>
                <w:szCs w:val="24"/>
              </w:rPr>
              <w:t>апреля</w:t>
            </w:r>
            <w:r w:rsidR="00105463" w:rsidRPr="00105463">
              <w:rPr>
                <w:b/>
                <w:sz w:val="24"/>
                <w:szCs w:val="24"/>
              </w:rPr>
              <w:t xml:space="preserve"> 2016</w:t>
            </w:r>
            <w:r w:rsidR="00105463">
              <w:rPr>
                <w:b/>
                <w:sz w:val="24"/>
                <w:szCs w:val="24"/>
              </w:rPr>
              <w:t xml:space="preserve"> </w:t>
            </w:r>
            <w:r w:rsidR="00105463" w:rsidRPr="00105463">
              <w:rPr>
                <w:b/>
                <w:sz w:val="24"/>
                <w:szCs w:val="24"/>
              </w:rPr>
              <w:t>года</w:t>
            </w:r>
            <w:r w:rsidR="00105463">
              <w:rPr>
                <w:b/>
                <w:sz w:val="24"/>
                <w:szCs w:val="24"/>
              </w:rPr>
              <w:t xml:space="preserve"> </w:t>
            </w:r>
            <w:r w:rsidR="00105463">
              <w:rPr>
                <w:sz w:val="24"/>
                <w:szCs w:val="24"/>
              </w:rPr>
              <w:t xml:space="preserve"> </w:t>
            </w:r>
            <w:r w:rsidRPr="0028511A">
              <w:rPr>
                <w:b/>
                <w:sz w:val="24"/>
                <w:szCs w:val="24"/>
              </w:rPr>
              <w:t xml:space="preserve"> </w:t>
            </w:r>
            <w:r w:rsidRPr="0028511A">
              <w:rPr>
                <w:sz w:val="24"/>
                <w:szCs w:val="24"/>
              </w:rPr>
              <w:t xml:space="preserve">по адресу места нахождения </w:t>
            </w:r>
            <w:r w:rsidR="001622D1" w:rsidRPr="0028511A">
              <w:rPr>
                <w:sz w:val="24"/>
                <w:szCs w:val="24"/>
              </w:rPr>
              <w:t>Агентства</w:t>
            </w:r>
          </w:p>
        </w:tc>
      </w:tr>
      <w:tr w:rsidR="00F92A41" w:rsidRPr="00C9553C" w14:paraId="0A59B546" w14:textId="77777777" w:rsidTr="00343139">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4952F11A" w14:textId="77777777" w:rsidR="00F92A41" w:rsidRPr="00486355" w:rsidRDefault="00F92A41" w:rsidP="00B747F3">
            <w:pPr>
              <w:tabs>
                <w:tab w:val="left" w:pos="360"/>
              </w:tabs>
              <w:jc w:val="both"/>
              <w:rPr>
                <w:b/>
                <w:bCs/>
                <w:sz w:val="24"/>
                <w:szCs w:val="24"/>
              </w:rPr>
            </w:pPr>
            <w:r>
              <w:rPr>
                <w:b/>
                <w:bCs/>
                <w:sz w:val="24"/>
                <w:szCs w:val="24"/>
              </w:rPr>
              <w:t>8.</w:t>
            </w:r>
            <w:r w:rsidR="00B747F3">
              <w:rPr>
                <w:b/>
                <w:bCs/>
                <w:sz w:val="24"/>
                <w:szCs w:val="24"/>
              </w:rPr>
              <w:t>8</w:t>
            </w:r>
            <w:r>
              <w:rPr>
                <w:b/>
                <w:bCs/>
                <w:sz w:val="24"/>
                <w:szCs w:val="24"/>
              </w:rPr>
              <w:t>.</w:t>
            </w:r>
          </w:p>
        </w:tc>
        <w:tc>
          <w:tcPr>
            <w:tcW w:w="8811" w:type="dxa"/>
            <w:tcBorders>
              <w:top w:val="single" w:sz="6" w:space="0" w:color="auto"/>
              <w:left w:val="single" w:sz="4" w:space="0" w:color="auto"/>
              <w:bottom w:val="single" w:sz="4" w:space="0" w:color="auto"/>
              <w:right w:val="single" w:sz="4" w:space="0" w:color="auto"/>
            </w:tcBorders>
            <w:shd w:val="clear" w:color="auto" w:fill="D9D9D9"/>
          </w:tcPr>
          <w:p w14:paraId="0DF85175" w14:textId="77777777" w:rsidR="00F92A41" w:rsidRPr="00486355" w:rsidRDefault="00F92A41" w:rsidP="00ED5EE4">
            <w:pPr>
              <w:tabs>
                <w:tab w:val="left" w:pos="360"/>
              </w:tabs>
              <w:rPr>
                <w:b/>
                <w:bCs/>
                <w:sz w:val="24"/>
                <w:szCs w:val="24"/>
              </w:rPr>
            </w:pPr>
            <w:r>
              <w:rPr>
                <w:b/>
                <w:bCs/>
                <w:sz w:val="24"/>
                <w:szCs w:val="24"/>
              </w:rPr>
              <w:t xml:space="preserve">Место и дата подведения итогов </w:t>
            </w:r>
            <w:r w:rsidR="00947BBF">
              <w:rPr>
                <w:b/>
                <w:bCs/>
                <w:sz w:val="24"/>
                <w:szCs w:val="24"/>
              </w:rPr>
              <w:t>запроса предложений</w:t>
            </w:r>
          </w:p>
        </w:tc>
      </w:tr>
      <w:tr w:rsidR="00F92A41" w:rsidRPr="00C9553C" w14:paraId="475C5F04" w14:textId="77777777" w:rsidTr="00343139">
        <w:trPr>
          <w:trHeight w:val="315"/>
        </w:trPr>
        <w:tc>
          <w:tcPr>
            <w:tcW w:w="10312" w:type="dxa"/>
            <w:gridSpan w:val="4"/>
            <w:tcBorders>
              <w:top w:val="single" w:sz="6" w:space="0" w:color="auto"/>
              <w:left w:val="single" w:sz="4" w:space="0" w:color="auto"/>
              <w:bottom w:val="single" w:sz="4" w:space="0" w:color="auto"/>
              <w:right w:val="single" w:sz="4" w:space="0" w:color="auto"/>
            </w:tcBorders>
          </w:tcPr>
          <w:p w14:paraId="2E8BE1A6" w14:textId="46C77E3E" w:rsidR="00F92A41" w:rsidRPr="00B70DAC" w:rsidRDefault="00EF7B54" w:rsidP="008150C8">
            <w:pPr>
              <w:tabs>
                <w:tab w:val="left" w:pos="360"/>
              </w:tabs>
              <w:jc w:val="both"/>
              <w:rPr>
                <w:b/>
                <w:bCs/>
                <w:sz w:val="24"/>
                <w:szCs w:val="24"/>
              </w:rPr>
            </w:pPr>
            <w:r w:rsidRPr="00B70DAC">
              <w:rPr>
                <w:sz w:val="24"/>
                <w:szCs w:val="24"/>
              </w:rPr>
              <w:t xml:space="preserve">Подведение итогов запроса предложений будет </w:t>
            </w:r>
            <w:r w:rsidRPr="0028511A">
              <w:rPr>
                <w:sz w:val="24"/>
                <w:szCs w:val="24"/>
              </w:rPr>
              <w:t>осуществляться</w:t>
            </w:r>
            <w:r w:rsidRPr="0028511A">
              <w:rPr>
                <w:b/>
                <w:sz w:val="24"/>
                <w:szCs w:val="24"/>
              </w:rPr>
              <w:t xml:space="preserve"> </w:t>
            </w:r>
            <w:r w:rsidR="00105463">
              <w:rPr>
                <w:b/>
                <w:sz w:val="24"/>
                <w:szCs w:val="24"/>
              </w:rPr>
              <w:t>«</w:t>
            </w:r>
            <w:r w:rsidR="00466F0F">
              <w:rPr>
                <w:b/>
                <w:sz w:val="24"/>
                <w:szCs w:val="24"/>
              </w:rPr>
              <w:t>2</w:t>
            </w:r>
            <w:r w:rsidR="008150C8">
              <w:rPr>
                <w:b/>
                <w:sz w:val="24"/>
                <w:szCs w:val="24"/>
              </w:rPr>
              <w:t>9</w:t>
            </w:r>
            <w:r w:rsidR="00105463">
              <w:rPr>
                <w:b/>
                <w:sz w:val="24"/>
                <w:szCs w:val="24"/>
              </w:rPr>
              <w:t xml:space="preserve">» </w:t>
            </w:r>
            <w:r w:rsidR="00487521">
              <w:rPr>
                <w:b/>
                <w:sz w:val="24"/>
                <w:szCs w:val="24"/>
              </w:rPr>
              <w:t>апреля</w:t>
            </w:r>
            <w:r w:rsidR="00105463">
              <w:rPr>
                <w:b/>
                <w:sz w:val="24"/>
                <w:szCs w:val="24"/>
              </w:rPr>
              <w:t xml:space="preserve"> 2016 года</w:t>
            </w:r>
            <w:r w:rsidR="00E460EE">
              <w:rPr>
                <w:b/>
                <w:bCs/>
                <w:sz w:val="24"/>
                <w:szCs w:val="24"/>
              </w:rPr>
              <w:t xml:space="preserve"> </w:t>
            </w:r>
            <w:r w:rsidRPr="00B70DAC">
              <w:rPr>
                <w:sz w:val="24"/>
                <w:szCs w:val="24"/>
              </w:rPr>
              <w:t xml:space="preserve">по адресу места нахождения </w:t>
            </w:r>
            <w:r w:rsidR="001622D1" w:rsidRPr="00B70DAC">
              <w:rPr>
                <w:sz w:val="24"/>
                <w:szCs w:val="24"/>
              </w:rPr>
              <w:t>Агентства</w:t>
            </w:r>
            <w:r w:rsidRPr="00B70DAC">
              <w:rPr>
                <w:sz w:val="24"/>
                <w:szCs w:val="24"/>
              </w:rPr>
              <w:t>.</w:t>
            </w:r>
          </w:p>
        </w:tc>
      </w:tr>
      <w:tr w:rsidR="00F92A41" w:rsidRPr="00C9553C" w14:paraId="44B7B4EB" w14:textId="77777777" w:rsidTr="00343139">
        <w:trPr>
          <w:trHeight w:val="718"/>
        </w:trPr>
        <w:tc>
          <w:tcPr>
            <w:tcW w:w="1353" w:type="dxa"/>
            <w:tcBorders>
              <w:top w:val="single" w:sz="6" w:space="0" w:color="auto"/>
              <w:left w:val="single" w:sz="4" w:space="0" w:color="auto"/>
              <w:bottom w:val="single" w:sz="4" w:space="0" w:color="auto"/>
              <w:right w:val="single" w:sz="4" w:space="0" w:color="auto"/>
            </w:tcBorders>
          </w:tcPr>
          <w:p w14:paraId="3DB601C2" w14:textId="77777777" w:rsidR="00F92A41" w:rsidRPr="007D2FFC" w:rsidRDefault="00F92A41" w:rsidP="00B747F3">
            <w:pPr>
              <w:tabs>
                <w:tab w:val="left" w:pos="360"/>
              </w:tabs>
              <w:jc w:val="both"/>
              <w:rPr>
                <w:sz w:val="24"/>
                <w:szCs w:val="24"/>
              </w:rPr>
            </w:pPr>
            <w:r>
              <w:rPr>
                <w:b/>
                <w:bCs/>
                <w:sz w:val="24"/>
                <w:szCs w:val="24"/>
              </w:rPr>
              <w:t>8.</w:t>
            </w:r>
            <w:r w:rsidR="00B747F3">
              <w:rPr>
                <w:b/>
                <w:bCs/>
                <w:sz w:val="24"/>
                <w:szCs w:val="24"/>
              </w:rPr>
              <w:t>9</w:t>
            </w:r>
            <w:r>
              <w:rPr>
                <w:b/>
                <w:bCs/>
                <w:sz w:val="24"/>
                <w:szCs w:val="24"/>
              </w:rPr>
              <w:t>.</w:t>
            </w:r>
          </w:p>
        </w:tc>
        <w:tc>
          <w:tcPr>
            <w:tcW w:w="8959" w:type="dxa"/>
            <w:gridSpan w:val="3"/>
            <w:tcBorders>
              <w:top w:val="single" w:sz="6" w:space="0" w:color="auto"/>
              <w:left w:val="single" w:sz="4" w:space="0" w:color="auto"/>
              <w:bottom w:val="single" w:sz="4" w:space="0" w:color="auto"/>
              <w:right w:val="single" w:sz="4" w:space="0" w:color="auto"/>
            </w:tcBorders>
          </w:tcPr>
          <w:p w14:paraId="0A6E3922" w14:textId="77777777" w:rsidR="00F92A41" w:rsidRPr="00B70DAC" w:rsidRDefault="00F92A41" w:rsidP="00D13429">
            <w:pPr>
              <w:tabs>
                <w:tab w:val="left" w:pos="360"/>
              </w:tabs>
              <w:jc w:val="both"/>
              <w:rPr>
                <w:b/>
                <w:bCs/>
                <w:sz w:val="24"/>
                <w:szCs w:val="24"/>
              </w:rPr>
            </w:pPr>
            <w:r w:rsidRPr="00B70DAC">
              <w:rPr>
                <w:b/>
                <w:bCs/>
                <w:sz w:val="24"/>
                <w:szCs w:val="24"/>
              </w:rPr>
              <w:t>Критерии и порядок оценк</w:t>
            </w:r>
            <w:r w:rsidR="00D13429" w:rsidRPr="00B70DAC">
              <w:rPr>
                <w:b/>
                <w:bCs/>
                <w:sz w:val="24"/>
                <w:szCs w:val="24"/>
              </w:rPr>
              <w:t>и заявок на участие в запросе пр</w:t>
            </w:r>
            <w:r w:rsidR="00F16A1B" w:rsidRPr="00B70DAC">
              <w:rPr>
                <w:b/>
                <w:bCs/>
                <w:sz w:val="24"/>
                <w:szCs w:val="24"/>
              </w:rPr>
              <w:t>е</w:t>
            </w:r>
            <w:r w:rsidR="00D13429" w:rsidRPr="00B70DAC">
              <w:rPr>
                <w:b/>
                <w:bCs/>
                <w:sz w:val="24"/>
                <w:szCs w:val="24"/>
              </w:rPr>
              <w:t>дложений</w:t>
            </w:r>
            <w:r w:rsidRPr="00B70DAC">
              <w:rPr>
                <w:b/>
                <w:bCs/>
                <w:sz w:val="24"/>
                <w:szCs w:val="24"/>
              </w:rPr>
              <w:t>:</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6"/>
              <w:gridCol w:w="2835"/>
              <w:gridCol w:w="2970"/>
            </w:tblGrid>
            <w:tr w:rsidR="00F92A41" w:rsidRPr="00B70DAC" w14:paraId="5312DD33" w14:textId="77777777" w:rsidTr="00343139">
              <w:trPr>
                <w:trHeight w:val="902"/>
              </w:trPr>
              <w:tc>
                <w:tcPr>
                  <w:tcW w:w="3176" w:type="dxa"/>
                  <w:shd w:val="clear" w:color="auto" w:fill="D9D9D9"/>
                  <w:vAlign w:val="center"/>
                </w:tcPr>
                <w:p w14:paraId="41929608" w14:textId="77777777" w:rsidR="00F92A41" w:rsidRPr="00B70DAC" w:rsidRDefault="00F92A41" w:rsidP="00ED5EE4">
                  <w:pPr>
                    <w:jc w:val="center"/>
                    <w:rPr>
                      <w:b/>
                      <w:sz w:val="24"/>
                      <w:szCs w:val="24"/>
                    </w:rPr>
                  </w:pPr>
                  <w:r w:rsidRPr="00B70DAC">
                    <w:rPr>
                      <w:b/>
                      <w:sz w:val="24"/>
                      <w:szCs w:val="24"/>
                    </w:rPr>
                    <w:t>Наименование критерия</w:t>
                  </w:r>
                </w:p>
              </w:tc>
              <w:tc>
                <w:tcPr>
                  <w:tcW w:w="2835" w:type="dxa"/>
                  <w:shd w:val="clear" w:color="auto" w:fill="D9D9D9"/>
                  <w:vAlign w:val="center"/>
                </w:tcPr>
                <w:p w14:paraId="2F929217" w14:textId="77777777" w:rsidR="00F92A41" w:rsidRPr="00B70DAC" w:rsidRDefault="00F92A41" w:rsidP="00ED5EE4">
                  <w:pPr>
                    <w:jc w:val="center"/>
                    <w:rPr>
                      <w:b/>
                      <w:sz w:val="24"/>
                      <w:szCs w:val="24"/>
                    </w:rPr>
                  </w:pPr>
                  <w:r w:rsidRPr="00B70DAC">
                    <w:rPr>
                      <w:b/>
                      <w:sz w:val="24"/>
                      <w:szCs w:val="24"/>
                    </w:rPr>
                    <w:t>Знач</w:t>
                  </w:r>
                  <w:r w:rsidR="00EF7B54" w:rsidRPr="00B70DAC">
                    <w:rPr>
                      <w:b/>
                      <w:sz w:val="24"/>
                      <w:szCs w:val="24"/>
                    </w:rPr>
                    <w:t>имость</w:t>
                  </w:r>
                  <w:r w:rsidRPr="00B70DAC">
                    <w:rPr>
                      <w:b/>
                      <w:sz w:val="24"/>
                      <w:szCs w:val="24"/>
                    </w:rPr>
                    <w:t xml:space="preserve"> критерия</w:t>
                  </w:r>
                </w:p>
                <w:p w14:paraId="24FB4663" w14:textId="77777777" w:rsidR="00F92A41" w:rsidRPr="00B70DAC" w:rsidRDefault="00F92A41" w:rsidP="00ED5EE4">
                  <w:pPr>
                    <w:jc w:val="center"/>
                    <w:rPr>
                      <w:b/>
                      <w:sz w:val="24"/>
                      <w:szCs w:val="24"/>
                    </w:rPr>
                  </w:pPr>
                  <w:r w:rsidRPr="00B70DAC">
                    <w:rPr>
                      <w:b/>
                      <w:sz w:val="24"/>
                      <w:szCs w:val="24"/>
                    </w:rPr>
                    <w:t>%</w:t>
                  </w:r>
                </w:p>
              </w:tc>
              <w:tc>
                <w:tcPr>
                  <w:tcW w:w="2970" w:type="dxa"/>
                  <w:shd w:val="clear" w:color="auto" w:fill="D9D9D9"/>
                  <w:vAlign w:val="center"/>
                </w:tcPr>
                <w:p w14:paraId="56C8091F" w14:textId="77777777" w:rsidR="00F92A41" w:rsidRPr="00B70DAC" w:rsidRDefault="00F92A41" w:rsidP="00ED5EE4">
                  <w:pPr>
                    <w:jc w:val="center"/>
                    <w:rPr>
                      <w:b/>
                      <w:sz w:val="24"/>
                      <w:szCs w:val="24"/>
                    </w:rPr>
                  </w:pPr>
                  <w:r w:rsidRPr="00B70DAC">
                    <w:rPr>
                      <w:b/>
                      <w:sz w:val="24"/>
                      <w:szCs w:val="24"/>
                    </w:rPr>
                    <w:t>Коэффициент значимости критерия</w:t>
                  </w:r>
                </w:p>
              </w:tc>
            </w:tr>
            <w:tr w:rsidR="00FD66B8" w:rsidRPr="00B70DAC" w14:paraId="2C46B28A" w14:textId="77777777" w:rsidTr="00343139">
              <w:trPr>
                <w:trHeight w:val="423"/>
              </w:trPr>
              <w:tc>
                <w:tcPr>
                  <w:tcW w:w="3176" w:type="dxa"/>
                  <w:vAlign w:val="center"/>
                </w:tcPr>
                <w:p w14:paraId="15BCDFCC" w14:textId="77777777" w:rsidR="00FD66B8" w:rsidRPr="0028511A" w:rsidRDefault="00D46172" w:rsidP="007A09CD">
                  <w:pPr>
                    <w:pStyle w:val="afff3"/>
                    <w:numPr>
                      <w:ilvl w:val="0"/>
                      <w:numId w:val="17"/>
                    </w:numPr>
                    <w:ind w:left="0" w:firstLine="0"/>
                    <w:rPr>
                      <w:sz w:val="24"/>
                    </w:rPr>
                  </w:pPr>
                  <w:r>
                    <w:rPr>
                      <w:sz w:val="24"/>
                    </w:rPr>
                    <w:t xml:space="preserve">Цена </w:t>
                  </w:r>
                  <w:r w:rsidR="00C808BC">
                    <w:rPr>
                      <w:sz w:val="24"/>
                    </w:rPr>
                    <w:t>договора</w:t>
                  </w:r>
                  <w:r>
                    <w:rPr>
                      <w:sz w:val="24"/>
                    </w:rPr>
                    <w:t>.</w:t>
                  </w:r>
                </w:p>
              </w:tc>
              <w:tc>
                <w:tcPr>
                  <w:tcW w:w="2835" w:type="dxa"/>
                  <w:vAlign w:val="center"/>
                </w:tcPr>
                <w:p w14:paraId="09E248AA" w14:textId="77777777" w:rsidR="00FD66B8" w:rsidRPr="0028511A" w:rsidRDefault="0047320B" w:rsidP="0047320B">
                  <w:pPr>
                    <w:jc w:val="center"/>
                    <w:rPr>
                      <w:b/>
                      <w:sz w:val="24"/>
                    </w:rPr>
                  </w:pPr>
                  <w:r>
                    <w:rPr>
                      <w:b/>
                      <w:sz w:val="24"/>
                    </w:rPr>
                    <w:t>30</w:t>
                  </w:r>
                </w:p>
              </w:tc>
              <w:tc>
                <w:tcPr>
                  <w:tcW w:w="2970" w:type="dxa"/>
                  <w:vAlign w:val="center"/>
                </w:tcPr>
                <w:p w14:paraId="490A5409" w14:textId="77777777" w:rsidR="00FD66B8" w:rsidRPr="00B70DAC" w:rsidRDefault="0047320B" w:rsidP="0047320B">
                  <w:pPr>
                    <w:jc w:val="center"/>
                    <w:rPr>
                      <w:b/>
                      <w:bCs/>
                      <w:sz w:val="24"/>
                      <w:szCs w:val="24"/>
                    </w:rPr>
                  </w:pPr>
                  <w:r>
                    <w:rPr>
                      <w:b/>
                      <w:bCs/>
                      <w:sz w:val="24"/>
                      <w:szCs w:val="24"/>
                    </w:rPr>
                    <w:t>0,3</w:t>
                  </w:r>
                  <w:r w:rsidR="00487521">
                    <w:rPr>
                      <w:b/>
                      <w:bCs/>
                      <w:sz w:val="24"/>
                      <w:szCs w:val="24"/>
                    </w:rPr>
                    <w:t>0</w:t>
                  </w:r>
                </w:p>
              </w:tc>
            </w:tr>
            <w:tr w:rsidR="00FD66B8" w:rsidRPr="00B70DAC" w14:paraId="36E8BF0D" w14:textId="77777777" w:rsidTr="00343139">
              <w:trPr>
                <w:trHeight w:val="362"/>
              </w:trPr>
              <w:tc>
                <w:tcPr>
                  <w:tcW w:w="3176" w:type="dxa"/>
                  <w:vAlign w:val="center"/>
                </w:tcPr>
                <w:p w14:paraId="2F3C26BC" w14:textId="77777777" w:rsidR="00FD66B8" w:rsidRPr="0028511A" w:rsidRDefault="00D46172" w:rsidP="007A09CD">
                  <w:pPr>
                    <w:pStyle w:val="afff3"/>
                    <w:numPr>
                      <w:ilvl w:val="0"/>
                      <w:numId w:val="17"/>
                    </w:numPr>
                    <w:ind w:left="0" w:firstLine="0"/>
                    <w:rPr>
                      <w:sz w:val="24"/>
                    </w:rPr>
                  </w:pPr>
                  <w:r w:rsidRPr="00D46172">
                    <w:rPr>
                      <w:sz w:val="24"/>
                    </w:rPr>
                    <w:t>Квалификация участника</w:t>
                  </w:r>
                  <w:r>
                    <w:rPr>
                      <w:sz w:val="24"/>
                    </w:rPr>
                    <w:t xml:space="preserve"> закупки.</w:t>
                  </w:r>
                </w:p>
              </w:tc>
              <w:tc>
                <w:tcPr>
                  <w:tcW w:w="2835" w:type="dxa"/>
                  <w:vAlign w:val="center"/>
                </w:tcPr>
                <w:p w14:paraId="31A6C287" w14:textId="77777777" w:rsidR="00FD66B8" w:rsidRPr="0028511A" w:rsidRDefault="0047320B" w:rsidP="0047320B">
                  <w:pPr>
                    <w:jc w:val="center"/>
                    <w:rPr>
                      <w:b/>
                      <w:sz w:val="24"/>
                    </w:rPr>
                  </w:pPr>
                  <w:r>
                    <w:rPr>
                      <w:b/>
                      <w:sz w:val="24"/>
                    </w:rPr>
                    <w:t>70</w:t>
                  </w:r>
                </w:p>
              </w:tc>
              <w:tc>
                <w:tcPr>
                  <w:tcW w:w="2970" w:type="dxa"/>
                  <w:vAlign w:val="center"/>
                </w:tcPr>
                <w:p w14:paraId="658192C7" w14:textId="77777777" w:rsidR="00FD66B8" w:rsidRPr="00B70DAC" w:rsidRDefault="0047320B" w:rsidP="0047320B">
                  <w:pPr>
                    <w:jc w:val="center"/>
                    <w:rPr>
                      <w:b/>
                      <w:bCs/>
                      <w:sz w:val="24"/>
                      <w:szCs w:val="24"/>
                    </w:rPr>
                  </w:pPr>
                  <w:r>
                    <w:rPr>
                      <w:b/>
                      <w:bCs/>
                      <w:sz w:val="24"/>
                      <w:szCs w:val="24"/>
                    </w:rPr>
                    <w:t>0,7</w:t>
                  </w:r>
                  <w:r w:rsidR="00487521">
                    <w:rPr>
                      <w:b/>
                      <w:bCs/>
                      <w:sz w:val="24"/>
                      <w:szCs w:val="24"/>
                    </w:rPr>
                    <w:t>0</w:t>
                  </w:r>
                </w:p>
              </w:tc>
            </w:tr>
          </w:tbl>
          <w:p w14:paraId="19F618A3" w14:textId="77777777" w:rsidR="00F92A41" w:rsidRPr="00B70DAC" w:rsidRDefault="00F92A41" w:rsidP="00D13429">
            <w:pPr>
              <w:tabs>
                <w:tab w:val="left" w:pos="360"/>
                <w:tab w:val="left" w:pos="3383"/>
              </w:tabs>
              <w:ind w:firstLine="279"/>
              <w:jc w:val="both"/>
              <w:rPr>
                <w:sz w:val="24"/>
                <w:szCs w:val="24"/>
              </w:rPr>
            </w:pPr>
            <w:r w:rsidRPr="00B70DAC">
              <w:rPr>
                <w:sz w:val="24"/>
                <w:szCs w:val="24"/>
              </w:rPr>
              <w:t xml:space="preserve">Оценка и сопоставление заявок на участие в </w:t>
            </w:r>
            <w:r w:rsidR="00D13429" w:rsidRPr="00B70DAC">
              <w:rPr>
                <w:sz w:val="24"/>
                <w:szCs w:val="24"/>
              </w:rPr>
              <w:t>запросе предложений</w:t>
            </w:r>
            <w:r w:rsidRPr="00B70DAC">
              <w:rPr>
                <w:sz w:val="24"/>
                <w:szCs w:val="24"/>
              </w:rPr>
              <w:t xml:space="preserve">, поданных участниками процедуры закупки, признанными участниками </w:t>
            </w:r>
            <w:r w:rsidR="00D13429" w:rsidRPr="00B70DAC">
              <w:rPr>
                <w:sz w:val="24"/>
                <w:szCs w:val="24"/>
              </w:rPr>
              <w:t>запроса предложений</w:t>
            </w:r>
            <w:r w:rsidRPr="00B70DAC">
              <w:rPr>
                <w:sz w:val="24"/>
                <w:szCs w:val="24"/>
              </w:rPr>
              <w:t xml:space="preserve">, производится на основании критериев оценки, их содержания и значимости, установленных настоящей </w:t>
            </w:r>
            <w:r w:rsidR="00D13429" w:rsidRPr="00B70DAC">
              <w:rPr>
                <w:sz w:val="24"/>
                <w:szCs w:val="24"/>
              </w:rPr>
              <w:t>д</w:t>
            </w:r>
            <w:r w:rsidRPr="00B70DAC">
              <w:rPr>
                <w:sz w:val="24"/>
                <w:szCs w:val="24"/>
              </w:rPr>
              <w:t>окументацией.</w:t>
            </w:r>
          </w:p>
          <w:p w14:paraId="111BE09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Оценка заявок осуществляется с использованием следующих критериев оценки заявок:</w:t>
            </w:r>
          </w:p>
          <w:p w14:paraId="7582A264" w14:textId="77777777" w:rsidR="00F92A41" w:rsidRPr="002773F9" w:rsidRDefault="00F92A41" w:rsidP="00ED5EE4">
            <w:pPr>
              <w:autoSpaceDE w:val="0"/>
              <w:autoSpaceDN w:val="0"/>
              <w:adjustRightInd w:val="0"/>
              <w:ind w:firstLine="284"/>
              <w:jc w:val="both"/>
              <w:rPr>
                <w:sz w:val="24"/>
                <w:szCs w:val="24"/>
              </w:rPr>
            </w:pPr>
            <w:r w:rsidRPr="00B70DAC">
              <w:rPr>
                <w:sz w:val="24"/>
                <w:szCs w:val="24"/>
              </w:rPr>
              <w:t xml:space="preserve">а) </w:t>
            </w:r>
            <w:r w:rsidR="00D46172">
              <w:rPr>
                <w:sz w:val="24"/>
                <w:szCs w:val="24"/>
              </w:rPr>
              <w:t xml:space="preserve">Цена </w:t>
            </w:r>
            <w:r w:rsidR="00C808BC">
              <w:rPr>
                <w:sz w:val="24"/>
                <w:szCs w:val="24"/>
              </w:rPr>
              <w:t>договора</w:t>
            </w:r>
            <w:r w:rsidRPr="00B70DAC">
              <w:rPr>
                <w:sz w:val="24"/>
                <w:szCs w:val="24"/>
              </w:rPr>
              <w:t>;</w:t>
            </w:r>
          </w:p>
          <w:p w14:paraId="2F9CCB5E" w14:textId="77777777" w:rsidR="005211BB" w:rsidRDefault="00F92A41" w:rsidP="005211BB">
            <w:pPr>
              <w:autoSpaceDE w:val="0"/>
              <w:autoSpaceDN w:val="0"/>
              <w:adjustRightInd w:val="0"/>
              <w:ind w:firstLine="284"/>
              <w:jc w:val="both"/>
              <w:rPr>
                <w:sz w:val="24"/>
                <w:szCs w:val="24"/>
              </w:rPr>
            </w:pPr>
            <w:r w:rsidRPr="00B70DAC">
              <w:rPr>
                <w:sz w:val="24"/>
                <w:szCs w:val="24"/>
              </w:rPr>
              <w:t xml:space="preserve">б) </w:t>
            </w:r>
            <w:r w:rsidR="00F9083D">
              <w:rPr>
                <w:sz w:val="24"/>
                <w:szCs w:val="24"/>
              </w:rPr>
              <w:t>К</w:t>
            </w:r>
            <w:r w:rsidR="00D46172">
              <w:rPr>
                <w:sz w:val="24"/>
                <w:szCs w:val="24"/>
              </w:rPr>
              <w:t>валификация</w:t>
            </w:r>
            <w:r w:rsidR="00F9083D">
              <w:rPr>
                <w:sz w:val="24"/>
                <w:szCs w:val="24"/>
              </w:rPr>
              <w:t xml:space="preserve"> </w:t>
            </w:r>
            <w:r w:rsidR="00690CAF">
              <w:rPr>
                <w:sz w:val="24"/>
                <w:szCs w:val="24"/>
              </w:rPr>
              <w:t>участника закупки.</w:t>
            </w:r>
          </w:p>
          <w:p w14:paraId="2D32A480"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ADD83B1"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6F11D1D3"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19AB7228"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3.Сумма значимостей критериев оценки заявок, установленных в документаци</w:t>
            </w:r>
            <w:r w:rsidR="00D13429" w:rsidRPr="00B70DAC">
              <w:rPr>
                <w:sz w:val="24"/>
                <w:szCs w:val="24"/>
              </w:rPr>
              <w:t>и о запросе предложений</w:t>
            </w:r>
            <w:r w:rsidRPr="00B70DAC">
              <w:rPr>
                <w:sz w:val="24"/>
                <w:szCs w:val="24"/>
              </w:rPr>
              <w:t>, составляет 100 (сто) процентов.</w:t>
            </w:r>
          </w:p>
          <w:p w14:paraId="61472E96" w14:textId="77777777" w:rsidR="00F92A41" w:rsidRPr="00B70DAC" w:rsidRDefault="00F92A41" w:rsidP="00D13429">
            <w:pPr>
              <w:autoSpaceDE w:val="0"/>
              <w:autoSpaceDN w:val="0"/>
              <w:adjustRightInd w:val="0"/>
              <w:ind w:firstLine="284"/>
              <w:jc w:val="both"/>
              <w:rPr>
                <w:sz w:val="24"/>
                <w:szCs w:val="24"/>
              </w:rPr>
            </w:pPr>
            <w:r w:rsidRPr="00B70DAC">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w:t>
            </w:r>
            <w:r w:rsidR="00D13429" w:rsidRPr="00B70DAC">
              <w:rPr>
                <w:sz w:val="24"/>
                <w:szCs w:val="24"/>
              </w:rPr>
              <w:t>и о запросе предложений</w:t>
            </w:r>
            <w:r w:rsidRPr="00B70DAC">
              <w:rPr>
                <w:sz w:val="24"/>
                <w:szCs w:val="24"/>
              </w:rPr>
              <w:t>, умноженных на их значимость.</w:t>
            </w:r>
          </w:p>
          <w:p w14:paraId="02D32A54"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 xml:space="preserve">5.Присуждение каждой заявке порядкового номера, по мере уменьшения степени </w:t>
            </w:r>
            <w:r w:rsidR="00777D8F" w:rsidRPr="00B70DAC">
              <w:rPr>
                <w:sz w:val="24"/>
                <w:szCs w:val="24"/>
              </w:rPr>
              <w:t>выгодности,</w:t>
            </w:r>
            <w:r w:rsidRPr="00B70DAC">
              <w:rPr>
                <w:sz w:val="24"/>
                <w:szCs w:val="24"/>
              </w:rPr>
              <w:t xml:space="preserve"> содержащихся в ней условий исполнения договора, производится по результатам расчета итогового рейтинга по каждой заявке.</w:t>
            </w:r>
          </w:p>
          <w:p w14:paraId="7A0B9953"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6.Заявке, набравшей наибольший итоговый рейтинг, присваивается первый номер.</w:t>
            </w:r>
          </w:p>
          <w:p w14:paraId="2A0609EE" w14:textId="77777777" w:rsidR="00F92A41" w:rsidRPr="00B70DAC" w:rsidRDefault="00F92A41" w:rsidP="00ED5EE4">
            <w:pPr>
              <w:autoSpaceDE w:val="0"/>
              <w:autoSpaceDN w:val="0"/>
              <w:adjustRightInd w:val="0"/>
              <w:ind w:firstLine="284"/>
              <w:jc w:val="both"/>
              <w:rPr>
                <w:sz w:val="24"/>
                <w:szCs w:val="24"/>
              </w:rPr>
            </w:pPr>
            <w:r w:rsidRPr="00B70DAC">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486A1AF4" w14:textId="77777777" w:rsidTr="00343139">
        <w:trPr>
          <w:trHeight w:val="195"/>
        </w:trPr>
        <w:tc>
          <w:tcPr>
            <w:tcW w:w="1353" w:type="dxa"/>
            <w:tcBorders>
              <w:top w:val="single" w:sz="4" w:space="0" w:color="auto"/>
              <w:left w:val="single" w:sz="4" w:space="0" w:color="auto"/>
              <w:bottom w:val="single" w:sz="4" w:space="0" w:color="auto"/>
              <w:right w:val="single" w:sz="4" w:space="0" w:color="auto"/>
            </w:tcBorders>
          </w:tcPr>
          <w:p w14:paraId="56A483D2" w14:textId="77777777" w:rsidR="00F92A41" w:rsidRPr="007D2FFC" w:rsidRDefault="00F92A41" w:rsidP="00B747F3">
            <w:pPr>
              <w:rPr>
                <w:b/>
                <w:sz w:val="24"/>
                <w:szCs w:val="24"/>
              </w:rPr>
            </w:pPr>
            <w:r>
              <w:rPr>
                <w:b/>
                <w:sz w:val="24"/>
                <w:szCs w:val="24"/>
              </w:rPr>
              <w:t>8.</w:t>
            </w:r>
            <w:r w:rsidR="00B747F3">
              <w:rPr>
                <w:b/>
                <w:sz w:val="24"/>
                <w:szCs w:val="24"/>
              </w:rPr>
              <w:t>9</w:t>
            </w:r>
            <w:r>
              <w:rPr>
                <w:b/>
                <w:sz w:val="24"/>
                <w:szCs w:val="24"/>
              </w:rPr>
              <w:t>.1</w:t>
            </w:r>
          </w:p>
        </w:tc>
        <w:tc>
          <w:tcPr>
            <w:tcW w:w="8959" w:type="dxa"/>
            <w:gridSpan w:val="3"/>
            <w:tcBorders>
              <w:top w:val="single" w:sz="4" w:space="0" w:color="auto"/>
              <w:left w:val="single" w:sz="4" w:space="0" w:color="auto"/>
              <w:bottom w:val="single" w:sz="4" w:space="0" w:color="auto"/>
              <w:right w:val="single" w:sz="4" w:space="0" w:color="auto"/>
            </w:tcBorders>
          </w:tcPr>
          <w:p w14:paraId="0061F113" w14:textId="77777777" w:rsidR="00F92A41" w:rsidRPr="007D2FFC" w:rsidRDefault="00F92A41" w:rsidP="00ED5EE4">
            <w:pPr>
              <w:rPr>
                <w:b/>
                <w:sz w:val="24"/>
                <w:szCs w:val="24"/>
              </w:rPr>
            </w:pPr>
            <w:r w:rsidRPr="007D2FFC">
              <w:rPr>
                <w:b/>
                <w:bCs/>
                <w:sz w:val="24"/>
                <w:szCs w:val="24"/>
              </w:rPr>
              <w:t>Порядок оценки:</w:t>
            </w:r>
          </w:p>
        </w:tc>
      </w:tr>
      <w:tr w:rsidR="00F92A41" w:rsidRPr="00C9553C" w14:paraId="4F642E3B" w14:textId="77777777" w:rsidTr="00343139">
        <w:trPr>
          <w:trHeight w:val="338"/>
        </w:trPr>
        <w:tc>
          <w:tcPr>
            <w:tcW w:w="10312" w:type="dxa"/>
            <w:gridSpan w:val="4"/>
            <w:tcBorders>
              <w:top w:val="single" w:sz="4" w:space="0" w:color="auto"/>
              <w:left w:val="single" w:sz="4" w:space="0" w:color="auto"/>
              <w:bottom w:val="single" w:sz="6" w:space="0" w:color="auto"/>
              <w:right w:val="single" w:sz="4" w:space="0" w:color="auto"/>
            </w:tcBorders>
          </w:tcPr>
          <w:p w14:paraId="2998CD33" w14:textId="77777777" w:rsidR="000E5E52" w:rsidRPr="009A0243" w:rsidRDefault="000E5E52" w:rsidP="006E0447">
            <w:pPr>
              <w:suppressAutoHyphens/>
              <w:rPr>
                <w:b/>
                <w:sz w:val="24"/>
                <w:szCs w:val="24"/>
              </w:rPr>
            </w:pPr>
            <w:r w:rsidRPr="009A0243">
              <w:rPr>
                <w:b/>
                <w:sz w:val="24"/>
                <w:szCs w:val="24"/>
              </w:rPr>
              <w:t>1. Критерий «</w:t>
            </w:r>
            <w:r w:rsidRPr="003A177E">
              <w:rPr>
                <w:b/>
                <w:sz w:val="24"/>
                <w:szCs w:val="24"/>
              </w:rPr>
              <w:t xml:space="preserve">Стоимость </w:t>
            </w:r>
            <w:r w:rsidR="00C808BC">
              <w:rPr>
                <w:b/>
                <w:sz w:val="24"/>
                <w:szCs w:val="24"/>
              </w:rPr>
              <w:t>договора</w:t>
            </w:r>
            <w:r w:rsidRPr="009A0243">
              <w:rPr>
                <w:b/>
                <w:sz w:val="24"/>
                <w:szCs w:val="24"/>
              </w:rPr>
              <w:t>»</w:t>
            </w:r>
          </w:p>
          <w:p w14:paraId="6604D51F" w14:textId="77777777" w:rsidR="000E5E52" w:rsidRPr="009A0243" w:rsidRDefault="000E5E52" w:rsidP="006E0447">
            <w:pPr>
              <w:autoSpaceDE w:val="0"/>
              <w:autoSpaceDN w:val="0"/>
              <w:adjustRightInd w:val="0"/>
              <w:jc w:val="both"/>
              <w:rPr>
                <w:sz w:val="24"/>
                <w:szCs w:val="24"/>
              </w:rPr>
            </w:pPr>
            <w:r w:rsidRPr="009A0243">
              <w:rPr>
                <w:sz w:val="24"/>
                <w:szCs w:val="24"/>
              </w:rPr>
              <w:t>1.1.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использование подкритериев не допускается.</w:t>
            </w:r>
          </w:p>
          <w:p w14:paraId="6270FDEC" w14:textId="77777777" w:rsidR="000E5E52" w:rsidRPr="009A0243" w:rsidRDefault="000E5E52" w:rsidP="006E0447">
            <w:pPr>
              <w:autoSpaceDE w:val="0"/>
              <w:autoSpaceDN w:val="0"/>
              <w:adjustRightInd w:val="0"/>
              <w:jc w:val="both"/>
              <w:rPr>
                <w:sz w:val="24"/>
                <w:szCs w:val="24"/>
              </w:rPr>
            </w:pPr>
            <w:r w:rsidRPr="009A0243">
              <w:rPr>
                <w:sz w:val="24"/>
                <w:szCs w:val="24"/>
              </w:rPr>
              <w:t>1.2. Для определения рейтинга заявки по критерию «</w:t>
            </w:r>
            <w:r w:rsidRPr="003A177E">
              <w:rPr>
                <w:sz w:val="24"/>
                <w:szCs w:val="24"/>
              </w:rPr>
              <w:t xml:space="preserve">Стоимость </w:t>
            </w:r>
            <w:r w:rsidR="00C808BC">
              <w:rPr>
                <w:sz w:val="24"/>
                <w:szCs w:val="24"/>
              </w:rPr>
              <w:t>договора</w:t>
            </w:r>
            <w:r w:rsidRPr="009A0243">
              <w:rPr>
                <w:sz w:val="24"/>
                <w:szCs w:val="24"/>
              </w:rPr>
              <w:t>» в документации о проведении запроса предложений установлена начальная цена договора.</w:t>
            </w:r>
          </w:p>
          <w:p w14:paraId="23CA23A6" w14:textId="77777777" w:rsidR="000E5E52" w:rsidRPr="009A0243" w:rsidRDefault="000E5E52" w:rsidP="006E0447">
            <w:pPr>
              <w:autoSpaceDE w:val="0"/>
              <w:autoSpaceDN w:val="0"/>
              <w:adjustRightInd w:val="0"/>
              <w:jc w:val="both"/>
              <w:rPr>
                <w:sz w:val="24"/>
                <w:szCs w:val="24"/>
              </w:rPr>
            </w:pPr>
            <w:r w:rsidRPr="009A0243">
              <w:rPr>
                <w:sz w:val="24"/>
                <w:szCs w:val="24"/>
              </w:rPr>
              <w:t>1.3. Рейтинг, присуждаемый заявке по критерию «</w:t>
            </w:r>
            <w:r w:rsidRPr="003A177E">
              <w:rPr>
                <w:sz w:val="24"/>
                <w:szCs w:val="24"/>
              </w:rPr>
              <w:t xml:space="preserve">Стоимость </w:t>
            </w:r>
            <w:r w:rsidR="00C808BC">
              <w:rPr>
                <w:sz w:val="24"/>
                <w:szCs w:val="24"/>
              </w:rPr>
              <w:t>дого</w:t>
            </w:r>
            <w:r w:rsidR="00BC3A68">
              <w:rPr>
                <w:sz w:val="24"/>
                <w:szCs w:val="24"/>
              </w:rPr>
              <w:t>во</w:t>
            </w:r>
            <w:r w:rsidR="00C808BC">
              <w:rPr>
                <w:sz w:val="24"/>
                <w:szCs w:val="24"/>
              </w:rPr>
              <w:t>ра</w:t>
            </w:r>
            <w:r w:rsidRPr="009A0243">
              <w:rPr>
                <w:sz w:val="24"/>
                <w:szCs w:val="24"/>
              </w:rPr>
              <w:t>», определяется по формуле:</w:t>
            </w:r>
          </w:p>
          <w:p w14:paraId="1CC653C6" w14:textId="77777777" w:rsidR="000E5E52" w:rsidRPr="009A0243" w:rsidRDefault="000E5E52" w:rsidP="006E0447">
            <w:pPr>
              <w:autoSpaceDE w:val="0"/>
              <w:autoSpaceDN w:val="0"/>
              <w:adjustRightInd w:val="0"/>
              <w:rPr>
                <w:rFonts w:ascii="Courier New" w:hAnsi="Courier New" w:cs="Courier New"/>
              </w:rPr>
            </w:pPr>
          </w:p>
          <w:p w14:paraId="7F889CCE" w14:textId="77777777" w:rsidR="000E5E52" w:rsidRPr="009A0243" w:rsidRDefault="000E5E52" w:rsidP="006E0447">
            <w:pPr>
              <w:autoSpaceDE w:val="0"/>
              <w:autoSpaceDN w:val="0"/>
              <w:adjustRightInd w:val="0"/>
              <w:rPr>
                <w:rFonts w:ascii="Courier New" w:hAnsi="Courier New" w:cs="Courier New"/>
              </w:rPr>
            </w:pPr>
            <w:r w:rsidRPr="009A0243">
              <w:rPr>
                <w:sz w:val="28"/>
                <w:szCs w:val="28"/>
              </w:rPr>
              <w:t xml:space="preserve">                                               </w:t>
            </w:r>
            <w:r w:rsidRPr="009A0243">
              <w:rPr>
                <w:position w:val="-32"/>
                <w:sz w:val="28"/>
                <w:szCs w:val="28"/>
              </w:rPr>
              <w:object w:dxaOrig="2280" w:dyaOrig="740" w14:anchorId="3FE19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6pt" o:ole="">
                  <v:imagedata r:id="rId17" o:title=""/>
                </v:shape>
                <o:OLEObject Type="Embed" ProgID="Equation.3" ShapeID="_x0000_i1025" DrawAspect="Content" ObjectID="_1522856168" r:id="rId18"/>
              </w:object>
            </w:r>
          </w:p>
          <w:p w14:paraId="36F48EC9" w14:textId="77777777" w:rsidR="000E5E52" w:rsidRPr="009A0243" w:rsidRDefault="000E5E52" w:rsidP="006E0447">
            <w:pPr>
              <w:autoSpaceDE w:val="0"/>
              <w:autoSpaceDN w:val="0"/>
              <w:adjustRightInd w:val="0"/>
              <w:rPr>
                <w:sz w:val="24"/>
                <w:szCs w:val="24"/>
              </w:rPr>
            </w:pPr>
            <w:r w:rsidRPr="009A0243">
              <w:rPr>
                <w:rFonts w:ascii="Courier New" w:hAnsi="Courier New" w:cs="Courier New"/>
              </w:rPr>
              <w:t xml:space="preserve">    </w:t>
            </w:r>
            <w:r w:rsidRPr="009A0243">
              <w:rPr>
                <w:sz w:val="24"/>
                <w:szCs w:val="24"/>
              </w:rPr>
              <w:t>где:</w:t>
            </w:r>
          </w:p>
          <w:p w14:paraId="5F1689E9" w14:textId="77777777" w:rsidR="000E5E52" w:rsidRPr="009A0243" w:rsidRDefault="000E5E52" w:rsidP="006E0447">
            <w:pPr>
              <w:autoSpaceDE w:val="0"/>
              <w:autoSpaceDN w:val="0"/>
              <w:adjustRightInd w:val="0"/>
              <w:rPr>
                <w:i/>
                <w:iCs/>
                <w:sz w:val="24"/>
                <w:szCs w:val="24"/>
              </w:rPr>
            </w:pPr>
            <w:r w:rsidRPr="009A0243">
              <w:rPr>
                <w:position w:val="-18"/>
              </w:rPr>
              <w:object w:dxaOrig="560" w:dyaOrig="420" w14:anchorId="4D35FC7B">
                <v:shape id="_x0000_i1026" type="#_x0000_t75" style="width:28.8pt;height:21.6pt" o:ole="">
                  <v:imagedata r:id="rId19" o:title=""/>
                </v:shape>
                <o:OLEObject Type="Embed" ProgID="Equation.3" ShapeID="_x0000_i1026" DrawAspect="Content" ObjectID="_1522856169" r:id="rId20"/>
              </w:object>
            </w:r>
            <w:r w:rsidRPr="009A0243">
              <w:t xml:space="preserve">- </w:t>
            </w:r>
            <w:r w:rsidRPr="009A0243">
              <w:rPr>
                <w:i/>
                <w:iCs/>
                <w:sz w:val="24"/>
                <w:szCs w:val="24"/>
              </w:rPr>
              <w:t>рейтинг, присуждаемый i-й заявке по указанному критерию;</w:t>
            </w:r>
          </w:p>
          <w:p w14:paraId="7EB5A820" w14:textId="77777777" w:rsidR="000E5E52" w:rsidRPr="009A0243" w:rsidRDefault="000E5E52" w:rsidP="006E0447">
            <w:pPr>
              <w:autoSpaceDE w:val="0"/>
              <w:autoSpaceDN w:val="0"/>
              <w:adjustRightInd w:val="0"/>
              <w:jc w:val="both"/>
              <w:rPr>
                <w:i/>
                <w:iCs/>
                <w:sz w:val="24"/>
                <w:szCs w:val="24"/>
              </w:rPr>
            </w:pPr>
            <w:r w:rsidRPr="009A0243">
              <w:rPr>
                <w:position w:val="-20"/>
              </w:rPr>
              <w:object w:dxaOrig="700" w:dyaOrig="499" w14:anchorId="2B23D19A">
                <v:shape id="_x0000_i1027" type="#_x0000_t75" style="width:36pt;height:21.6pt" o:ole="">
                  <v:imagedata r:id="rId21" o:title=""/>
                </v:shape>
                <o:OLEObject Type="Embed" ProgID="Equation.3" ShapeID="_x0000_i1027" DrawAspect="Content" ObjectID="_1522856170" r:id="rId22"/>
              </w:object>
            </w:r>
            <w:r w:rsidRPr="009A0243">
              <w:t xml:space="preserve">- </w:t>
            </w:r>
            <w:r w:rsidRPr="009A0243">
              <w:rPr>
                <w:i/>
                <w:iCs/>
                <w:sz w:val="24"/>
                <w:szCs w:val="24"/>
              </w:rPr>
              <w:t>начальная</w:t>
            </w:r>
            <w:r>
              <w:rPr>
                <w:i/>
                <w:iCs/>
                <w:sz w:val="24"/>
                <w:szCs w:val="24"/>
              </w:rPr>
              <w:t xml:space="preserve"> (максимальная)</w:t>
            </w:r>
            <w:r w:rsidRPr="009A0243">
              <w:rPr>
                <w:i/>
                <w:iCs/>
                <w:sz w:val="24"/>
                <w:szCs w:val="24"/>
              </w:rPr>
              <w:t xml:space="preserve"> </w:t>
            </w:r>
            <w:r>
              <w:rPr>
                <w:i/>
                <w:iCs/>
                <w:sz w:val="24"/>
                <w:szCs w:val="24"/>
              </w:rPr>
              <w:t xml:space="preserve">стоимость </w:t>
            </w:r>
            <w:r w:rsidR="00C808BC">
              <w:rPr>
                <w:i/>
                <w:iCs/>
                <w:sz w:val="24"/>
                <w:szCs w:val="24"/>
              </w:rPr>
              <w:t>договора</w:t>
            </w:r>
            <w:r w:rsidRPr="009A0243">
              <w:rPr>
                <w:i/>
                <w:iCs/>
                <w:sz w:val="24"/>
                <w:szCs w:val="24"/>
              </w:rPr>
              <w:t xml:space="preserve">, установленная в документации о проведении запроса предложений – информационной карте </w:t>
            </w:r>
            <w:r>
              <w:rPr>
                <w:i/>
                <w:iCs/>
                <w:sz w:val="24"/>
                <w:szCs w:val="24"/>
              </w:rPr>
              <w:t>запроса предложений</w:t>
            </w:r>
            <w:r w:rsidRPr="009A0243">
              <w:rPr>
                <w:i/>
                <w:iCs/>
                <w:sz w:val="24"/>
                <w:szCs w:val="24"/>
              </w:rPr>
              <w:t>.</w:t>
            </w:r>
          </w:p>
          <w:p w14:paraId="19FFD6D4" w14:textId="77777777" w:rsidR="000E5E52" w:rsidRPr="009A0243" w:rsidRDefault="000E5E52" w:rsidP="006E0447">
            <w:pPr>
              <w:autoSpaceDE w:val="0"/>
              <w:autoSpaceDN w:val="0"/>
              <w:adjustRightInd w:val="0"/>
              <w:rPr>
                <w:rFonts w:ascii="Courier New" w:hAnsi="Courier New" w:cs="Courier New"/>
              </w:rPr>
            </w:pPr>
            <w:r w:rsidRPr="009A0243">
              <w:rPr>
                <w:position w:val="-20"/>
              </w:rPr>
              <w:object w:dxaOrig="360" w:dyaOrig="499" w14:anchorId="182CCF66">
                <v:shape id="_x0000_i1028" type="#_x0000_t75" style="width:21.6pt;height:21.6pt" o:ole="">
                  <v:imagedata r:id="rId23" o:title=""/>
                </v:shape>
                <o:OLEObject Type="Embed" ProgID="Equation.3" ShapeID="_x0000_i1028" DrawAspect="Content" ObjectID="_1522856171" r:id="rId24"/>
              </w:object>
            </w:r>
            <w:r w:rsidRPr="009A0243">
              <w:t xml:space="preserve">- </w:t>
            </w:r>
            <w:r w:rsidRPr="009A0243">
              <w:rPr>
                <w:i/>
                <w:iCs/>
                <w:sz w:val="24"/>
                <w:szCs w:val="24"/>
              </w:rPr>
              <w:t>предложение i-</w:t>
            </w:r>
            <w:proofErr w:type="spellStart"/>
            <w:r w:rsidRPr="009A0243">
              <w:rPr>
                <w:i/>
                <w:iCs/>
                <w:sz w:val="24"/>
                <w:szCs w:val="24"/>
              </w:rPr>
              <w:t>го</w:t>
            </w:r>
            <w:proofErr w:type="spellEnd"/>
            <w:r w:rsidRPr="009A0243">
              <w:rPr>
                <w:i/>
                <w:iCs/>
                <w:sz w:val="24"/>
                <w:szCs w:val="24"/>
              </w:rPr>
              <w:t xml:space="preserve"> участника запроса предложений по</w:t>
            </w:r>
            <w:r>
              <w:rPr>
                <w:i/>
                <w:iCs/>
                <w:sz w:val="24"/>
                <w:szCs w:val="24"/>
              </w:rPr>
              <w:t xml:space="preserve"> стоимости </w:t>
            </w:r>
            <w:r w:rsidR="00C808BC">
              <w:rPr>
                <w:i/>
                <w:iCs/>
                <w:sz w:val="24"/>
                <w:szCs w:val="24"/>
              </w:rPr>
              <w:t>договора</w:t>
            </w:r>
            <w:r w:rsidRPr="009A0243">
              <w:rPr>
                <w:rFonts w:ascii="Courier New" w:hAnsi="Courier New" w:cs="Courier New"/>
              </w:rPr>
              <w:t>.</w:t>
            </w:r>
          </w:p>
          <w:p w14:paraId="06E13898" w14:textId="77777777" w:rsidR="000E5E52" w:rsidRPr="009A0243" w:rsidRDefault="000E5E52" w:rsidP="006E0447">
            <w:pPr>
              <w:autoSpaceDE w:val="0"/>
              <w:autoSpaceDN w:val="0"/>
              <w:adjustRightInd w:val="0"/>
              <w:jc w:val="both"/>
              <w:rPr>
                <w:sz w:val="24"/>
                <w:szCs w:val="24"/>
              </w:rPr>
            </w:pPr>
            <w:r w:rsidRPr="009A0243">
              <w:rPr>
                <w:sz w:val="24"/>
                <w:szCs w:val="24"/>
              </w:rPr>
              <w:t>1.4. Для расчета итогового рейтинга по заявке, рейтинг, присуждаемый этой заявке по критерию «</w:t>
            </w:r>
            <w:r>
              <w:rPr>
                <w:bCs/>
                <w:sz w:val="24"/>
                <w:szCs w:val="24"/>
              </w:rPr>
              <w:t xml:space="preserve">Стоимость </w:t>
            </w:r>
            <w:r w:rsidR="00C808BC">
              <w:rPr>
                <w:bCs/>
                <w:sz w:val="24"/>
                <w:szCs w:val="24"/>
              </w:rPr>
              <w:t>договора</w:t>
            </w:r>
            <w:r w:rsidRPr="009A0243">
              <w:rPr>
                <w:sz w:val="24"/>
                <w:szCs w:val="24"/>
              </w:rPr>
              <w:t>», умножается на соответствующую указанному критерию значимость.</w:t>
            </w:r>
          </w:p>
          <w:p w14:paraId="0944CDD4" w14:textId="77777777" w:rsidR="000E5E52" w:rsidRPr="009A0243" w:rsidRDefault="000E5E52" w:rsidP="006E0447">
            <w:pPr>
              <w:autoSpaceDE w:val="0"/>
              <w:autoSpaceDN w:val="0"/>
              <w:adjustRightInd w:val="0"/>
              <w:jc w:val="both"/>
              <w:rPr>
                <w:sz w:val="24"/>
                <w:szCs w:val="24"/>
              </w:rPr>
            </w:pPr>
            <w:r w:rsidRPr="009A0243">
              <w:rPr>
                <w:sz w:val="24"/>
                <w:szCs w:val="24"/>
              </w:rPr>
              <w:t>1.5. При оценке заявок по критерию «</w:t>
            </w:r>
            <w:r w:rsidRPr="003A177E">
              <w:rPr>
                <w:sz w:val="24"/>
                <w:szCs w:val="24"/>
              </w:rPr>
              <w:t xml:space="preserve">Стоимость </w:t>
            </w:r>
            <w:r w:rsidR="00C808BC">
              <w:rPr>
                <w:sz w:val="24"/>
                <w:szCs w:val="24"/>
              </w:rPr>
              <w:t>договора</w:t>
            </w:r>
            <w:r w:rsidRPr="009A0243">
              <w:rPr>
                <w:sz w:val="24"/>
                <w:szCs w:val="24"/>
              </w:rPr>
              <w:t xml:space="preserve">» лучшим условием исполнения договора по указанному критерию признается предложение участника запроса предложений с наименьшей </w:t>
            </w:r>
            <w:r w:rsidRPr="003A177E">
              <w:rPr>
                <w:sz w:val="24"/>
                <w:szCs w:val="24"/>
              </w:rPr>
              <w:t>Стоимость</w:t>
            </w:r>
            <w:r>
              <w:rPr>
                <w:sz w:val="24"/>
                <w:szCs w:val="24"/>
              </w:rPr>
              <w:t>ю</w:t>
            </w:r>
            <w:r w:rsidRPr="003A177E">
              <w:rPr>
                <w:sz w:val="24"/>
                <w:szCs w:val="24"/>
              </w:rPr>
              <w:t xml:space="preserve"> </w:t>
            </w:r>
            <w:r w:rsidR="00C808BC">
              <w:rPr>
                <w:sz w:val="24"/>
                <w:szCs w:val="24"/>
              </w:rPr>
              <w:t>договора</w:t>
            </w:r>
            <w:r w:rsidRPr="009A0243">
              <w:rPr>
                <w:sz w:val="24"/>
                <w:szCs w:val="24"/>
              </w:rPr>
              <w:t>.</w:t>
            </w:r>
          </w:p>
          <w:p w14:paraId="2F98F0BE" w14:textId="77777777" w:rsidR="00F92A41" w:rsidRPr="00833BF7" w:rsidRDefault="00F92A41" w:rsidP="006E0447">
            <w:pPr>
              <w:suppressAutoHyphens/>
              <w:rPr>
                <w:b/>
                <w:sz w:val="24"/>
                <w:szCs w:val="24"/>
              </w:rPr>
            </w:pPr>
            <w:r w:rsidRPr="00A57A5B">
              <w:rPr>
                <w:b/>
                <w:sz w:val="24"/>
                <w:szCs w:val="24"/>
              </w:rPr>
              <w:t>2. Критерий</w:t>
            </w:r>
            <w:r w:rsidRPr="00833BF7">
              <w:rPr>
                <w:b/>
                <w:sz w:val="24"/>
                <w:szCs w:val="24"/>
              </w:rPr>
              <w:t xml:space="preserve"> «</w:t>
            </w:r>
            <w:r>
              <w:rPr>
                <w:b/>
                <w:sz w:val="24"/>
                <w:szCs w:val="24"/>
              </w:rPr>
              <w:t xml:space="preserve">Квалификация участника </w:t>
            </w:r>
            <w:r w:rsidR="00AF5AF6">
              <w:rPr>
                <w:b/>
                <w:sz w:val="24"/>
                <w:szCs w:val="24"/>
              </w:rPr>
              <w:t>запроса предложений</w:t>
            </w:r>
            <w:r w:rsidRPr="00C06CE3">
              <w:rPr>
                <w:b/>
                <w:sz w:val="24"/>
                <w:szCs w:val="24"/>
              </w:rPr>
              <w:t>»</w:t>
            </w:r>
          </w:p>
          <w:p w14:paraId="195881BE" w14:textId="77777777" w:rsidR="00F92A41" w:rsidRPr="001237A3" w:rsidRDefault="00F92A41" w:rsidP="006E0447">
            <w:pPr>
              <w:autoSpaceDE w:val="0"/>
              <w:autoSpaceDN w:val="0"/>
              <w:adjustRightInd w:val="0"/>
              <w:jc w:val="both"/>
              <w:rPr>
                <w:sz w:val="24"/>
                <w:szCs w:val="24"/>
              </w:rPr>
            </w:pPr>
            <w:r w:rsidRPr="007D2FFC">
              <w:rPr>
                <w:sz w:val="24"/>
                <w:szCs w:val="24"/>
              </w:rPr>
              <w:t>Содержание критерия «</w:t>
            </w:r>
            <w:r>
              <w:rPr>
                <w:sz w:val="24"/>
                <w:szCs w:val="24"/>
              </w:rPr>
              <w:t xml:space="preserve">Квалификация участника </w:t>
            </w:r>
            <w:r w:rsidR="00AF5AF6">
              <w:rPr>
                <w:sz w:val="24"/>
                <w:szCs w:val="24"/>
              </w:rPr>
              <w:t>запроса предложений</w:t>
            </w:r>
            <w:r w:rsidRPr="007D2FFC">
              <w:rPr>
                <w:sz w:val="24"/>
                <w:szCs w:val="24"/>
              </w:rPr>
              <w:t>», в том числе его показатели, определяется в документации</w:t>
            </w:r>
            <w:r w:rsidR="00AF5AF6">
              <w:rPr>
                <w:sz w:val="24"/>
                <w:szCs w:val="24"/>
              </w:rPr>
              <w:t xml:space="preserve"> о запросе предложений</w:t>
            </w:r>
            <w:r>
              <w:rPr>
                <w:sz w:val="24"/>
                <w:szCs w:val="24"/>
              </w:rPr>
              <w:t>.</w:t>
            </w:r>
            <w:r w:rsidRPr="007D2FFC">
              <w:rPr>
                <w:sz w:val="24"/>
                <w:szCs w:val="24"/>
              </w:rPr>
              <w:t xml:space="preserve"> </w:t>
            </w:r>
          </w:p>
          <w:p w14:paraId="73760BE5" w14:textId="77777777" w:rsidR="00F92A41" w:rsidRPr="007D2FFC" w:rsidRDefault="00F92A41" w:rsidP="006E0447">
            <w:pPr>
              <w:autoSpaceDE w:val="0"/>
              <w:autoSpaceDN w:val="0"/>
              <w:adjustRightInd w:val="0"/>
              <w:jc w:val="both"/>
              <w:rPr>
                <w:sz w:val="24"/>
                <w:szCs w:val="24"/>
              </w:rPr>
            </w:pPr>
            <w:r>
              <w:rPr>
                <w:sz w:val="24"/>
                <w:szCs w:val="24"/>
              </w:rPr>
              <w:t>2</w:t>
            </w:r>
            <w:r w:rsidRPr="001237A3">
              <w:rPr>
                <w:sz w:val="24"/>
                <w:szCs w:val="24"/>
              </w:rPr>
              <w:t>.1. Для оценки заявок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каждой заявке выставляется значение от 0 до 100 баллов, т.е. сумма максимальных значений всех показателей этого критерия, установленных в документации</w:t>
            </w:r>
            <w:r w:rsidR="00F16A1B">
              <w:rPr>
                <w:sz w:val="24"/>
                <w:szCs w:val="24"/>
              </w:rPr>
              <w:t xml:space="preserve"> о запросе предложений</w:t>
            </w:r>
            <w:r w:rsidRPr="007D2FFC">
              <w:rPr>
                <w:sz w:val="24"/>
                <w:szCs w:val="24"/>
              </w:rPr>
              <w:t>, должна составлять 100 баллов.</w:t>
            </w:r>
          </w:p>
          <w:p w14:paraId="12B34109" w14:textId="77777777" w:rsidR="00F92A41" w:rsidRPr="007D2FFC" w:rsidRDefault="00F92A41" w:rsidP="006E0447">
            <w:pPr>
              <w:autoSpaceDE w:val="0"/>
              <w:autoSpaceDN w:val="0"/>
              <w:adjustRightInd w:val="0"/>
              <w:jc w:val="both"/>
              <w:rPr>
                <w:sz w:val="24"/>
                <w:szCs w:val="24"/>
              </w:rPr>
            </w:pPr>
            <w:r>
              <w:rPr>
                <w:sz w:val="24"/>
                <w:szCs w:val="24"/>
              </w:rPr>
              <w:t>2</w:t>
            </w:r>
            <w:r w:rsidRPr="007D2FFC">
              <w:rPr>
                <w:sz w:val="24"/>
                <w:szCs w:val="24"/>
              </w:rPr>
              <w:t>.2. Для определения рейтинга заявки по критерию «</w:t>
            </w:r>
            <w:r>
              <w:rPr>
                <w:sz w:val="24"/>
                <w:szCs w:val="24"/>
              </w:rPr>
              <w:t xml:space="preserve">Квалификация участника </w:t>
            </w:r>
            <w:r w:rsidR="00AF5AF6">
              <w:rPr>
                <w:sz w:val="24"/>
                <w:szCs w:val="24"/>
              </w:rPr>
              <w:t>запроса предложений</w:t>
            </w:r>
            <w:r w:rsidRPr="007D2FFC">
              <w:rPr>
                <w:sz w:val="24"/>
                <w:szCs w:val="24"/>
              </w:rPr>
              <w:t xml:space="preserve">» в документации </w:t>
            </w:r>
            <w:r w:rsidR="00AF5AF6">
              <w:rPr>
                <w:sz w:val="24"/>
                <w:szCs w:val="24"/>
              </w:rPr>
              <w:t xml:space="preserve">о запросе предложений </w:t>
            </w:r>
            <w:r w:rsidRPr="007D2FFC">
              <w:rPr>
                <w:sz w:val="24"/>
                <w:szCs w:val="24"/>
              </w:rPr>
              <w:t>устанавливаются:</w:t>
            </w:r>
          </w:p>
          <w:p w14:paraId="01D2BF07"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а) предмет оценки и исчерпывающий перечень показателей по данному критерию;</w:t>
            </w:r>
          </w:p>
          <w:p w14:paraId="0CF73155" w14:textId="77777777" w:rsidR="00F92A41" w:rsidRPr="00F83B74" w:rsidRDefault="00F92A41" w:rsidP="006E0447">
            <w:pPr>
              <w:autoSpaceDE w:val="0"/>
              <w:autoSpaceDN w:val="0"/>
              <w:adjustRightInd w:val="0"/>
              <w:ind w:firstLine="540"/>
              <w:jc w:val="both"/>
              <w:rPr>
                <w:sz w:val="24"/>
                <w:szCs w:val="24"/>
              </w:rPr>
            </w:pPr>
            <w:r w:rsidRPr="00F83B74">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022C4FCB"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.3. Рейтинг, присуждаемый заявке по критерию «</w:t>
            </w:r>
            <w:r>
              <w:rPr>
                <w:sz w:val="24"/>
                <w:szCs w:val="24"/>
              </w:rPr>
              <w:t xml:space="preserve">Квалификация участника </w:t>
            </w:r>
            <w:r w:rsidR="00AF5AF6">
              <w:rPr>
                <w:sz w:val="24"/>
                <w:szCs w:val="24"/>
              </w:rPr>
              <w:t>запроса предложений</w:t>
            </w:r>
            <w:r w:rsidRPr="00F83B74">
              <w:rPr>
                <w:sz w:val="24"/>
                <w:szCs w:val="24"/>
              </w:rPr>
              <w:t xml:space="preserve">», определяется как среднее арифметическое оценок в баллах всех членов </w:t>
            </w:r>
            <w:r w:rsidR="00700C0B">
              <w:rPr>
                <w:sz w:val="24"/>
                <w:szCs w:val="24"/>
              </w:rPr>
              <w:t>Комиссии по закупкам</w:t>
            </w:r>
            <w:r w:rsidRPr="00F83B74">
              <w:rPr>
                <w:sz w:val="24"/>
                <w:szCs w:val="24"/>
              </w:rPr>
              <w:t xml:space="preserve">, присуждаемых этой заявке по указанному критерию. В случае применения показателей рейтинг, </w:t>
            </w:r>
            <w:r>
              <w:rPr>
                <w:sz w:val="24"/>
                <w:szCs w:val="24"/>
              </w:rPr>
              <w:t>присуждаемый</w:t>
            </w:r>
            <w:r w:rsidRPr="00F83B74">
              <w:rPr>
                <w:sz w:val="24"/>
                <w:szCs w:val="24"/>
              </w:rPr>
              <w:t xml:space="preserve"> i-й заявке по данному критерию, определяется по формуле:</w:t>
            </w:r>
          </w:p>
          <w:p w14:paraId="78FDD4E8" w14:textId="77777777" w:rsidR="00F92A41" w:rsidRPr="00F60266" w:rsidRDefault="00F92A41" w:rsidP="006E0447">
            <w:pPr>
              <w:autoSpaceDE w:val="0"/>
              <w:autoSpaceDN w:val="0"/>
              <w:adjustRightInd w:val="0"/>
              <w:ind w:firstLine="540"/>
              <w:jc w:val="both"/>
              <w:rPr>
                <w:sz w:val="24"/>
                <w:szCs w:val="24"/>
              </w:rPr>
            </w:pPr>
          </w:p>
          <w:p w14:paraId="3CDDC5BE" w14:textId="77777777" w:rsidR="00F92A41" w:rsidRPr="00F60266" w:rsidRDefault="00F92A41" w:rsidP="006E0447">
            <w:pPr>
              <w:autoSpaceDE w:val="0"/>
              <w:autoSpaceDN w:val="0"/>
              <w:adjustRightInd w:val="0"/>
              <w:ind w:firstLine="540"/>
              <w:jc w:val="both"/>
              <w:rPr>
                <w:sz w:val="24"/>
                <w:szCs w:val="24"/>
              </w:rPr>
            </w:pPr>
            <w:r w:rsidRPr="00F60266">
              <w:rPr>
                <w:sz w:val="24"/>
                <w:szCs w:val="24"/>
              </w:rPr>
              <w:t xml:space="preserve">                                           </w:t>
            </w:r>
            <w:r w:rsidRPr="00860673">
              <w:rPr>
                <w:position w:val="-18"/>
                <w:sz w:val="24"/>
                <w:szCs w:val="24"/>
              </w:rPr>
              <w:object w:dxaOrig="2640" w:dyaOrig="520" w14:anchorId="0A1D365A">
                <v:shape id="_x0000_i1029" type="#_x0000_t75" style="width:158.4pt;height:21.6pt" o:ole="">
                  <v:imagedata r:id="rId25" o:title=""/>
                </v:shape>
                <o:OLEObject Type="Embed" ProgID="Equation.3" ShapeID="_x0000_i1029" DrawAspect="Content" ObjectID="_1522856172" r:id="rId26"/>
              </w:object>
            </w:r>
          </w:p>
          <w:p w14:paraId="22F7DE78" w14:textId="77777777" w:rsidR="00F92A41" w:rsidRPr="00F60266" w:rsidRDefault="00F92A41" w:rsidP="006E0447">
            <w:pPr>
              <w:autoSpaceDE w:val="0"/>
              <w:autoSpaceDN w:val="0"/>
              <w:adjustRightInd w:val="0"/>
              <w:rPr>
                <w:sz w:val="24"/>
                <w:szCs w:val="24"/>
              </w:rPr>
            </w:pPr>
            <w:r w:rsidRPr="00F60266">
              <w:rPr>
                <w:sz w:val="24"/>
                <w:szCs w:val="24"/>
              </w:rPr>
              <w:t xml:space="preserve">    где:</w:t>
            </w:r>
          </w:p>
          <w:p w14:paraId="1A1E7045" w14:textId="77777777" w:rsidR="00F92A41" w:rsidRPr="00F60266" w:rsidRDefault="00F92A41" w:rsidP="006E0447">
            <w:pPr>
              <w:autoSpaceDE w:val="0"/>
              <w:autoSpaceDN w:val="0"/>
              <w:adjustRightInd w:val="0"/>
              <w:rPr>
                <w:sz w:val="24"/>
                <w:szCs w:val="24"/>
              </w:rPr>
            </w:pPr>
            <w:r w:rsidRPr="00F60266">
              <w:rPr>
                <w:sz w:val="24"/>
                <w:szCs w:val="24"/>
              </w:rPr>
              <w:t xml:space="preserve">   </w:t>
            </w:r>
            <w:r w:rsidRPr="0067202B">
              <w:rPr>
                <w:position w:val="-12"/>
                <w:sz w:val="24"/>
                <w:szCs w:val="24"/>
              </w:rPr>
              <w:object w:dxaOrig="380" w:dyaOrig="360" w14:anchorId="1DBADA50">
                <v:shape id="_x0000_i1030" type="#_x0000_t75" style="width:21.6pt;height:14.4pt" o:ole="">
                  <v:imagedata r:id="rId27" o:title=""/>
                </v:shape>
                <o:OLEObject Type="Embed" ProgID="Equation.3" ShapeID="_x0000_i1030" DrawAspect="Content" ObjectID="_1522856173" r:id="rId28"/>
              </w:object>
            </w:r>
            <w:r w:rsidRPr="00F60266">
              <w:rPr>
                <w:sz w:val="24"/>
                <w:szCs w:val="24"/>
              </w:rPr>
              <w:t xml:space="preserve">  </w:t>
            </w:r>
            <w:r w:rsidRPr="0067202B">
              <w:rPr>
                <w:i/>
                <w:iCs/>
                <w:sz w:val="24"/>
                <w:szCs w:val="24"/>
              </w:rPr>
              <w:t>- рейтинг, присуждаемый i-й заявке по указанному критерию;</w:t>
            </w:r>
          </w:p>
          <w:p w14:paraId="1CC5D645" w14:textId="77777777" w:rsidR="00F92A41" w:rsidRDefault="00F92A41" w:rsidP="006E0447">
            <w:pPr>
              <w:autoSpaceDE w:val="0"/>
              <w:autoSpaceDN w:val="0"/>
              <w:adjustRightInd w:val="0"/>
              <w:jc w:val="both"/>
              <w:rPr>
                <w:sz w:val="24"/>
                <w:szCs w:val="24"/>
              </w:rPr>
            </w:pPr>
            <w:r w:rsidRPr="00F60266">
              <w:rPr>
                <w:sz w:val="24"/>
                <w:szCs w:val="24"/>
              </w:rPr>
              <w:t xml:space="preserve">   </w:t>
            </w:r>
            <w:r w:rsidRPr="0067202B">
              <w:rPr>
                <w:position w:val="-14"/>
                <w:sz w:val="24"/>
                <w:szCs w:val="24"/>
              </w:rPr>
              <w:object w:dxaOrig="400" w:dyaOrig="440" w14:anchorId="2455EAB5">
                <v:shape id="_x0000_i1031" type="#_x0000_t75" style="width:21.6pt;height:21.6pt" o:ole="">
                  <v:imagedata r:id="rId29" o:title=""/>
                </v:shape>
                <o:OLEObject Type="Embed" ProgID="Equation.3" ShapeID="_x0000_i1031" DrawAspect="Content" ObjectID="_1522856174" r:id="rId30"/>
              </w:object>
            </w:r>
            <w:r w:rsidRPr="00F60266">
              <w:rPr>
                <w:sz w:val="24"/>
                <w:szCs w:val="24"/>
              </w:rPr>
              <w:t xml:space="preserve">  -  </w:t>
            </w:r>
            <w:r w:rsidR="0028511A" w:rsidRPr="0067202B">
              <w:rPr>
                <w:i/>
                <w:iCs/>
                <w:sz w:val="24"/>
                <w:szCs w:val="24"/>
              </w:rPr>
              <w:t>значение в</w:t>
            </w:r>
            <w:r w:rsidRPr="0067202B">
              <w:rPr>
                <w:i/>
                <w:iCs/>
                <w:sz w:val="24"/>
                <w:szCs w:val="24"/>
              </w:rPr>
              <w:t xml:space="preserve"> баллах (среднее арифметическое оценок в баллах всех членов </w:t>
            </w:r>
            <w:r w:rsidR="00700C0B">
              <w:rPr>
                <w:i/>
                <w:iCs/>
                <w:sz w:val="24"/>
                <w:szCs w:val="24"/>
              </w:rPr>
              <w:t>Комиссии по закупкам</w:t>
            </w:r>
            <w:r w:rsidRPr="0067202B">
              <w:rPr>
                <w:i/>
                <w:iCs/>
                <w:sz w:val="24"/>
                <w:szCs w:val="24"/>
              </w:rPr>
              <w:t xml:space="preserve">), присуждаемое комиссией i-й заявке на участие в </w:t>
            </w:r>
            <w:r w:rsidR="004F682F">
              <w:rPr>
                <w:i/>
                <w:iCs/>
                <w:sz w:val="24"/>
                <w:szCs w:val="24"/>
              </w:rPr>
              <w:t>запросе предложений</w:t>
            </w:r>
            <w:r w:rsidRPr="0067202B">
              <w:rPr>
                <w:i/>
                <w:iCs/>
                <w:sz w:val="24"/>
                <w:szCs w:val="24"/>
              </w:rPr>
              <w:t xml:space="preserve"> по k-</w:t>
            </w:r>
            <w:proofErr w:type="spellStart"/>
            <w:r w:rsidRPr="0067202B">
              <w:rPr>
                <w:i/>
                <w:iCs/>
                <w:sz w:val="24"/>
                <w:szCs w:val="24"/>
              </w:rPr>
              <w:t>му</w:t>
            </w:r>
            <w:proofErr w:type="spellEnd"/>
            <w:r w:rsidRPr="0067202B">
              <w:rPr>
                <w:i/>
                <w:iCs/>
                <w:sz w:val="24"/>
                <w:szCs w:val="24"/>
              </w:rPr>
              <w:t xml:space="preserve"> показателю, где k - количество установленных показателей</w:t>
            </w:r>
            <w:r w:rsidRPr="00F60266">
              <w:rPr>
                <w:sz w:val="24"/>
                <w:szCs w:val="24"/>
              </w:rPr>
              <w:t>.</w:t>
            </w:r>
          </w:p>
          <w:p w14:paraId="6CB9C851"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 xml:space="preserve">.4. Для получения оценки (значения в баллах) по критерию для каждой заявки вычисляется среднее арифметическое оценок в баллах, присвоенных всеми членами </w:t>
            </w:r>
            <w:r w:rsidR="00700C0B">
              <w:rPr>
                <w:sz w:val="24"/>
                <w:szCs w:val="24"/>
              </w:rPr>
              <w:t>Комиссии по закупкам</w:t>
            </w:r>
            <w:r w:rsidRPr="00F83B74">
              <w:rPr>
                <w:sz w:val="24"/>
                <w:szCs w:val="24"/>
              </w:rPr>
              <w:t xml:space="preserve"> по критерию.</w:t>
            </w:r>
          </w:p>
          <w:p w14:paraId="2E46AE8F" w14:textId="77777777" w:rsidR="00F92A41" w:rsidRPr="00F83B74" w:rsidRDefault="00F92A41" w:rsidP="006E0447">
            <w:pPr>
              <w:autoSpaceDE w:val="0"/>
              <w:autoSpaceDN w:val="0"/>
              <w:adjustRightInd w:val="0"/>
              <w:jc w:val="both"/>
              <w:rPr>
                <w:sz w:val="24"/>
                <w:szCs w:val="24"/>
              </w:rPr>
            </w:pPr>
            <w:r>
              <w:rPr>
                <w:sz w:val="24"/>
                <w:szCs w:val="24"/>
              </w:rPr>
              <w:t>2</w:t>
            </w:r>
            <w:r w:rsidRPr="00F83B74">
              <w:rPr>
                <w:sz w:val="24"/>
                <w:szCs w:val="24"/>
              </w:rPr>
              <w:t>.5. Для получения итогового рейтинга по заявке, рейтинг, присуждаемый этой заявке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умножается на соответствующую указанному критерию значимость.</w:t>
            </w:r>
          </w:p>
          <w:p w14:paraId="68A36369" w14:textId="77777777" w:rsidR="00F92A41" w:rsidRDefault="00F92A41" w:rsidP="006E0447">
            <w:pPr>
              <w:autoSpaceDE w:val="0"/>
              <w:autoSpaceDN w:val="0"/>
              <w:adjustRightInd w:val="0"/>
              <w:jc w:val="both"/>
              <w:rPr>
                <w:sz w:val="24"/>
                <w:szCs w:val="24"/>
              </w:rPr>
            </w:pPr>
            <w:r>
              <w:rPr>
                <w:sz w:val="24"/>
                <w:szCs w:val="24"/>
              </w:rPr>
              <w:t>2</w:t>
            </w:r>
            <w:r w:rsidRPr="00F83B74">
              <w:rPr>
                <w:sz w:val="24"/>
                <w:szCs w:val="24"/>
              </w:rPr>
              <w:t>.6. При оценке заявок по критерию «</w:t>
            </w:r>
            <w:r>
              <w:rPr>
                <w:sz w:val="24"/>
                <w:szCs w:val="24"/>
              </w:rPr>
              <w:t xml:space="preserve">Квалификация участника </w:t>
            </w:r>
            <w:r w:rsidR="004F682F">
              <w:rPr>
                <w:sz w:val="24"/>
                <w:szCs w:val="24"/>
              </w:rPr>
              <w:t>запроса предложений</w:t>
            </w:r>
            <w:r w:rsidRPr="00F83B74">
              <w:rPr>
                <w:sz w:val="24"/>
                <w:szCs w:val="24"/>
              </w:rPr>
              <w:t xml:space="preserve">» </w:t>
            </w:r>
            <w:r>
              <w:rPr>
                <w:sz w:val="24"/>
                <w:szCs w:val="24"/>
              </w:rPr>
              <w:t>применяются следующие показатели:</w:t>
            </w:r>
          </w:p>
          <w:tbl>
            <w:tblPr>
              <w:tblStyle w:val="af6"/>
              <w:tblW w:w="10057" w:type="dxa"/>
              <w:tblLayout w:type="fixed"/>
              <w:tblLook w:val="04A0" w:firstRow="1" w:lastRow="0" w:firstColumn="1" w:lastColumn="0" w:noHBand="0" w:noVBand="1"/>
            </w:tblPr>
            <w:tblGrid>
              <w:gridCol w:w="560"/>
              <w:gridCol w:w="2409"/>
              <w:gridCol w:w="2257"/>
              <w:gridCol w:w="1287"/>
              <w:gridCol w:w="3544"/>
            </w:tblGrid>
            <w:tr w:rsidR="000F10BF" w:rsidRPr="00FE7B61" w14:paraId="4F683A9A" w14:textId="77777777" w:rsidTr="00343139">
              <w:tc>
                <w:tcPr>
                  <w:tcW w:w="560" w:type="dxa"/>
                  <w:tcBorders>
                    <w:top w:val="single" w:sz="4" w:space="0" w:color="auto"/>
                    <w:left w:val="single" w:sz="4" w:space="0" w:color="auto"/>
                    <w:bottom w:val="single" w:sz="4" w:space="0" w:color="auto"/>
                    <w:right w:val="single" w:sz="4" w:space="0" w:color="auto"/>
                  </w:tcBorders>
                  <w:hideMark/>
                </w:tcPr>
                <w:p w14:paraId="5F29AD93" w14:textId="77777777" w:rsidR="00C220ED" w:rsidRPr="00FE7B61" w:rsidRDefault="00C220ED" w:rsidP="00C220ED">
                  <w:pPr>
                    <w:suppressAutoHyphens/>
                    <w:contextualSpacing/>
                    <w:rPr>
                      <w:b/>
                      <w:sz w:val="24"/>
                      <w:szCs w:val="24"/>
                    </w:rPr>
                  </w:pPr>
                  <w:r w:rsidRPr="00FE7B61">
                    <w:rPr>
                      <w:b/>
                      <w:sz w:val="24"/>
                      <w:szCs w:val="24"/>
                    </w:rPr>
                    <w:t>п/п</w:t>
                  </w:r>
                </w:p>
              </w:tc>
              <w:tc>
                <w:tcPr>
                  <w:tcW w:w="2409" w:type="dxa"/>
                  <w:tcBorders>
                    <w:top w:val="single" w:sz="4" w:space="0" w:color="auto"/>
                    <w:left w:val="single" w:sz="4" w:space="0" w:color="auto"/>
                    <w:bottom w:val="single" w:sz="4" w:space="0" w:color="auto"/>
                    <w:right w:val="single" w:sz="4" w:space="0" w:color="auto"/>
                  </w:tcBorders>
                  <w:hideMark/>
                </w:tcPr>
                <w:p w14:paraId="5CF4D8F6" w14:textId="77777777" w:rsidR="00C220ED" w:rsidRPr="00FE7B61" w:rsidRDefault="00C220ED" w:rsidP="00C220ED">
                  <w:pPr>
                    <w:suppressAutoHyphens/>
                    <w:contextualSpacing/>
                    <w:jc w:val="center"/>
                    <w:rPr>
                      <w:b/>
                      <w:sz w:val="24"/>
                      <w:szCs w:val="24"/>
                    </w:rPr>
                  </w:pPr>
                  <w:r>
                    <w:rPr>
                      <w:b/>
                      <w:sz w:val="24"/>
                      <w:szCs w:val="24"/>
                    </w:rPr>
                    <w:t>Подк</w:t>
                  </w:r>
                  <w:r w:rsidRPr="00FE7B61">
                    <w:rPr>
                      <w:b/>
                      <w:sz w:val="24"/>
                      <w:szCs w:val="24"/>
                    </w:rPr>
                    <w:t>ритерий</w:t>
                  </w:r>
                </w:p>
              </w:tc>
              <w:tc>
                <w:tcPr>
                  <w:tcW w:w="2257" w:type="dxa"/>
                  <w:tcBorders>
                    <w:top w:val="single" w:sz="4" w:space="0" w:color="auto"/>
                    <w:left w:val="single" w:sz="4" w:space="0" w:color="auto"/>
                    <w:bottom w:val="single" w:sz="4" w:space="0" w:color="auto"/>
                    <w:right w:val="single" w:sz="4" w:space="0" w:color="auto"/>
                  </w:tcBorders>
                  <w:hideMark/>
                </w:tcPr>
                <w:p w14:paraId="3834392C" w14:textId="77777777" w:rsidR="00C220ED" w:rsidRPr="00FE7B61" w:rsidRDefault="00C220ED" w:rsidP="00C220ED">
                  <w:pPr>
                    <w:suppressAutoHyphens/>
                    <w:contextualSpacing/>
                    <w:jc w:val="center"/>
                    <w:rPr>
                      <w:b/>
                      <w:sz w:val="24"/>
                      <w:szCs w:val="24"/>
                    </w:rPr>
                  </w:pPr>
                  <w:r w:rsidRPr="00FE7B61">
                    <w:rPr>
                      <w:b/>
                      <w:sz w:val="24"/>
                      <w:szCs w:val="24"/>
                    </w:rPr>
                    <w:t xml:space="preserve">Шкала оценки по группам </w:t>
                  </w:r>
                  <w:r>
                    <w:rPr>
                      <w:b/>
                      <w:sz w:val="24"/>
                      <w:szCs w:val="24"/>
                    </w:rPr>
                    <w:t>под</w:t>
                  </w:r>
                  <w:r w:rsidRPr="00FE7B61">
                    <w:rPr>
                      <w:b/>
                      <w:sz w:val="24"/>
                      <w:szCs w:val="24"/>
                    </w:rPr>
                    <w:t>критериев</w:t>
                  </w:r>
                </w:p>
              </w:tc>
              <w:tc>
                <w:tcPr>
                  <w:tcW w:w="1287" w:type="dxa"/>
                  <w:tcBorders>
                    <w:top w:val="single" w:sz="4" w:space="0" w:color="auto"/>
                    <w:left w:val="single" w:sz="4" w:space="0" w:color="auto"/>
                    <w:bottom w:val="single" w:sz="4" w:space="0" w:color="auto"/>
                    <w:right w:val="single" w:sz="4" w:space="0" w:color="auto"/>
                  </w:tcBorders>
                </w:tcPr>
                <w:p w14:paraId="468224BA" w14:textId="77777777" w:rsidR="00C220ED" w:rsidRPr="00FE7B61" w:rsidRDefault="00C220ED" w:rsidP="00C220ED">
                  <w:pPr>
                    <w:suppressAutoHyphens/>
                    <w:contextualSpacing/>
                    <w:jc w:val="center"/>
                    <w:rPr>
                      <w:b/>
                      <w:sz w:val="24"/>
                      <w:szCs w:val="24"/>
                    </w:rPr>
                  </w:pPr>
                  <w:r>
                    <w:rPr>
                      <w:b/>
                      <w:sz w:val="24"/>
                      <w:szCs w:val="24"/>
                    </w:rPr>
                    <w:t>Количество баллов</w:t>
                  </w:r>
                </w:p>
              </w:tc>
              <w:tc>
                <w:tcPr>
                  <w:tcW w:w="3544" w:type="dxa"/>
                  <w:tcBorders>
                    <w:top w:val="single" w:sz="4" w:space="0" w:color="auto"/>
                    <w:left w:val="single" w:sz="4" w:space="0" w:color="auto"/>
                    <w:bottom w:val="single" w:sz="4" w:space="0" w:color="auto"/>
                    <w:right w:val="single" w:sz="4" w:space="0" w:color="auto"/>
                  </w:tcBorders>
                  <w:vAlign w:val="center"/>
                </w:tcPr>
                <w:p w14:paraId="09C7C1F3" w14:textId="77777777" w:rsidR="00C220ED" w:rsidRPr="00FE7B61" w:rsidRDefault="00C220ED" w:rsidP="00C220ED">
                  <w:pPr>
                    <w:suppressAutoHyphens/>
                    <w:contextualSpacing/>
                    <w:jc w:val="center"/>
                    <w:rPr>
                      <w:b/>
                      <w:sz w:val="24"/>
                      <w:szCs w:val="24"/>
                    </w:rPr>
                  </w:pPr>
                  <w:r>
                    <w:rPr>
                      <w:b/>
                      <w:sz w:val="24"/>
                      <w:szCs w:val="24"/>
                    </w:rPr>
                    <w:t>Документы, подтверждающие соответствие подкритерию</w:t>
                  </w:r>
                </w:p>
              </w:tc>
            </w:tr>
            <w:tr w:rsidR="000F10BF" w:rsidRPr="00FE7B61" w14:paraId="41A00BC3" w14:textId="77777777" w:rsidTr="00343139">
              <w:trPr>
                <w:trHeight w:val="688"/>
              </w:trPr>
              <w:tc>
                <w:tcPr>
                  <w:tcW w:w="560" w:type="dxa"/>
                  <w:vMerge w:val="restart"/>
                  <w:tcBorders>
                    <w:top w:val="single" w:sz="4" w:space="0" w:color="auto"/>
                    <w:left w:val="single" w:sz="4" w:space="0" w:color="auto"/>
                    <w:right w:val="single" w:sz="4" w:space="0" w:color="auto"/>
                  </w:tcBorders>
                  <w:hideMark/>
                </w:tcPr>
                <w:p w14:paraId="6C9D100B" w14:textId="77777777" w:rsidR="00C220ED" w:rsidRPr="00FE7B61" w:rsidRDefault="00C220ED" w:rsidP="00C220ED">
                  <w:pPr>
                    <w:suppressAutoHyphens/>
                    <w:ind w:right="-108"/>
                    <w:contextualSpacing/>
                    <w:rPr>
                      <w:sz w:val="22"/>
                      <w:szCs w:val="24"/>
                    </w:rPr>
                  </w:pPr>
                  <w:r w:rsidRPr="00FE7B61">
                    <w:rPr>
                      <w:sz w:val="22"/>
                      <w:szCs w:val="24"/>
                    </w:rPr>
                    <w:t>2.</w:t>
                  </w:r>
                  <w:r>
                    <w:rPr>
                      <w:sz w:val="22"/>
                      <w:szCs w:val="24"/>
                    </w:rPr>
                    <w:t>1</w:t>
                  </w:r>
                </w:p>
              </w:tc>
              <w:tc>
                <w:tcPr>
                  <w:tcW w:w="2409" w:type="dxa"/>
                  <w:vMerge w:val="restart"/>
                  <w:tcBorders>
                    <w:top w:val="single" w:sz="4" w:space="0" w:color="auto"/>
                    <w:left w:val="single" w:sz="4" w:space="0" w:color="auto"/>
                    <w:right w:val="single" w:sz="4" w:space="0" w:color="auto"/>
                  </w:tcBorders>
                  <w:hideMark/>
                </w:tcPr>
                <w:p w14:paraId="607D57A0" w14:textId="77777777" w:rsidR="00C220ED" w:rsidRPr="00120A8F" w:rsidRDefault="00C220ED" w:rsidP="000F10BF">
                  <w:pPr>
                    <w:suppressAutoHyphens/>
                    <w:ind w:right="-108"/>
                    <w:contextualSpacing/>
                    <w:rPr>
                      <w:sz w:val="22"/>
                      <w:szCs w:val="24"/>
                    </w:rPr>
                  </w:pPr>
                  <w:r>
                    <w:rPr>
                      <w:sz w:val="22"/>
                      <w:szCs w:val="24"/>
                    </w:rPr>
                    <w:t>Наличие опыта оказания услуг, аналогичных предмету закупки за период с 2013 по 2015 гг.</w:t>
                  </w:r>
                  <w:r w:rsidR="000F10BF">
                    <w:rPr>
                      <w:sz w:val="22"/>
                      <w:szCs w:val="24"/>
                    </w:rPr>
                    <w:t xml:space="preserve">, за исключением </w:t>
                  </w:r>
                  <w:r w:rsidR="000F10BF" w:rsidRPr="000F10BF">
                    <w:rPr>
                      <w:sz w:val="22"/>
                      <w:szCs w:val="24"/>
                    </w:rPr>
                    <w:t xml:space="preserve">организаций с государственным участием </w:t>
                  </w:r>
                  <w:r>
                    <w:rPr>
                      <w:sz w:val="22"/>
                      <w:szCs w:val="24"/>
                    </w:rPr>
                    <w:t>(количественный показатель)</w:t>
                  </w:r>
                </w:p>
              </w:tc>
              <w:tc>
                <w:tcPr>
                  <w:tcW w:w="2257" w:type="dxa"/>
                  <w:tcBorders>
                    <w:top w:val="single" w:sz="4" w:space="0" w:color="auto"/>
                    <w:left w:val="single" w:sz="4" w:space="0" w:color="auto"/>
                    <w:bottom w:val="single" w:sz="4" w:space="0" w:color="auto"/>
                    <w:right w:val="single" w:sz="4" w:space="0" w:color="auto"/>
                  </w:tcBorders>
                  <w:vAlign w:val="center"/>
                </w:tcPr>
                <w:p w14:paraId="4397890A" w14:textId="77777777" w:rsidR="00C220ED" w:rsidRPr="00FE7B61" w:rsidRDefault="00C220ED" w:rsidP="00C220ED">
                  <w:pPr>
                    <w:suppressAutoHyphens/>
                    <w:ind w:right="-108"/>
                    <w:contextualSpacing/>
                    <w:rPr>
                      <w:sz w:val="22"/>
                      <w:szCs w:val="24"/>
                    </w:rPr>
                  </w:pPr>
                  <w:r>
                    <w:rPr>
                      <w:sz w:val="22"/>
                      <w:szCs w:val="24"/>
                    </w:rPr>
                    <w:t>16 и выше</w:t>
                  </w:r>
                </w:p>
              </w:tc>
              <w:tc>
                <w:tcPr>
                  <w:tcW w:w="1287" w:type="dxa"/>
                  <w:tcBorders>
                    <w:top w:val="single" w:sz="4" w:space="0" w:color="auto"/>
                    <w:left w:val="single" w:sz="4" w:space="0" w:color="auto"/>
                    <w:bottom w:val="single" w:sz="4" w:space="0" w:color="auto"/>
                    <w:right w:val="single" w:sz="4" w:space="0" w:color="auto"/>
                  </w:tcBorders>
                  <w:vAlign w:val="center"/>
                </w:tcPr>
                <w:p w14:paraId="27711E66" w14:textId="77777777" w:rsidR="00C220ED" w:rsidRPr="00FE7B61" w:rsidRDefault="00F954DE" w:rsidP="00C220ED">
                  <w:pPr>
                    <w:suppressAutoHyphens/>
                    <w:ind w:right="-108"/>
                    <w:contextualSpacing/>
                    <w:jc w:val="center"/>
                    <w:rPr>
                      <w:sz w:val="22"/>
                      <w:szCs w:val="24"/>
                    </w:rPr>
                  </w:pPr>
                  <w:r>
                    <w:rPr>
                      <w:sz w:val="22"/>
                      <w:szCs w:val="24"/>
                    </w:rPr>
                    <w:t>15</w:t>
                  </w:r>
                </w:p>
              </w:tc>
              <w:tc>
                <w:tcPr>
                  <w:tcW w:w="3544" w:type="dxa"/>
                  <w:vMerge w:val="restart"/>
                  <w:tcBorders>
                    <w:top w:val="single" w:sz="4" w:space="0" w:color="auto"/>
                    <w:left w:val="single" w:sz="4" w:space="0" w:color="auto"/>
                    <w:right w:val="single" w:sz="4" w:space="0" w:color="auto"/>
                  </w:tcBorders>
                  <w:vAlign w:val="center"/>
                </w:tcPr>
                <w:p w14:paraId="39A7F9C2" w14:textId="77777777" w:rsidR="00C220ED" w:rsidRDefault="00C220ED" w:rsidP="00C220ED">
                  <w:pPr>
                    <w:suppressAutoHyphens/>
                    <w:ind w:right="-108"/>
                    <w:contextualSpacing/>
                    <w:jc w:val="center"/>
                    <w:rPr>
                      <w:sz w:val="22"/>
                      <w:szCs w:val="24"/>
                    </w:rPr>
                  </w:pPr>
                  <w:r>
                    <w:rPr>
                      <w:sz w:val="22"/>
                      <w:szCs w:val="24"/>
                    </w:rPr>
                    <w:t xml:space="preserve">Подкритерий оценивается по </w:t>
                  </w:r>
                  <w:r w:rsidR="006D7893">
                    <w:rPr>
                      <w:sz w:val="22"/>
                      <w:szCs w:val="24"/>
                    </w:rPr>
                    <w:t xml:space="preserve">общему </w:t>
                  </w:r>
                  <w:r>
                    <w:rPr>
                      <w:sz w:val="22"/>
                      <w:szCs w:val="24"/>
                    </w:rPr>
                    <w:t>количеству договор исполненных и не имеющих рекламаций на дату окончания срока подачи заявок за указанный период</w:t>
                  </w:r>
                </w:p>
                <w:p w14:paraId="7C2564FC" w14:textId="77777777" w:rsidR="00C220ED" w:rsidRPr="00FE7B61" w:rsidRDefault="00C220ED" w:rsidP="00343139">
                  <w:pPr>
                    <w:suppressAutoHyphens/>
                    <w:ind w:right="288"/>
                    <w:contextualSpacing/>
                    <w:jc w:val="center"/>
                    <w:rPr>
                      <w:sz w:val="22"/>
                      <w:szCs w:val="24"/>
                    </w:rPr>
                  </w:pPr>
                  <w:r w:rsidRPr="00C74E4A">
                    <w:rPr>
                      <w:sz w:val="22"/>
                      <w:szCs w:val="24"/>
                    </w:rPr>
                    <w:t>Ф</w:t>
                  </w:r>
                  <w:r>
                    <w:rPr>
                      <w:sz w:val="22"/>
                      <w:szCs w:val="24"/>
                    </w:rPr>
                    <w:t>орма № 4</w:t>
                  </w:r>
                  <w:r w:rsidRPr="00C74E4A">
                    <w:rPr>
                      <w:sz w:val="22"/>
                      <w:szCs w:val="24"/>
                    </w:rPr>
                    <w:t xml:space="preserve">. </w:t>
                  </w:r>
                  <w:r>
                    <w:rPr>
                      <w:sz w:val="22"/>
                      <w:szCs w:val="24"/>
                    </w:rPr>
                    <w:t>С</w:t>
                  </w:r>
                  <w:r w:rsidRPr="00541B0A">
                    <w:rPr>
                      <w:sz w:val="22"/>
                      <w:szCs w:val="24"/>
                    </w:rPr>
                    <w:t xml:space="preserve">ведения о наличии опыта </w:t>
                  </w:r>
                  <w:r>
                    <w:rPr>
                      <w:sz w:val="22"/>
                      <w:szCs w:val="24"/>
                    </w:rPr>
                    <w:t>оказания услуг, аналогичных предмету закупки за период с 2013 по 2015гг., подтверждается копиями договоров и актов.</w:t>
                  </w:r>
                </w:p>
              </w:tc>
            </w:tr>
            <w:tr w:rsidR="00C220ED" w:rsidRPr="00FE7B61" w14:paraId="59EF8430" w14:textId="77777777" w:rsidTr="00343139">
              <w:trPr>
                <w:trHeight w:val="688"/>
              </w:trPr>
              <w:tc>
                <w:tcPr>
                  <w:tcW w:w="560" w:type="dxa"/>
                  <w:vMerge/>
                  <w:tcBorders>
                    <w:top w:val="single" w:sz="4" w:space="0" w:color="auto"/>
                    <w:left w:val="single" w:sz="4" w:space="0" w:color="auto"/>
                    <w:right w:val="single" w:sz="4" w:space="0" w:color="auto"/>
                  </w:tcBorders>
                </w:tcPr>
                <w:p w14:paraId="33F00731" w14:textId="77777777" w:rsidR="00C220ED" w:rsidRPr="00FE7B61" w:rsidRDefault="00C220ED" w:rsidP="00C220ED">
                  <w:pPr>
                    <w:suppressAutoHyphens/>
                    <w:ind w:right="-108"/>
                    <w:contextualSpacing/>
                    <w:rPr>
                      <w:sz w:val="22"/>
                      <w:szCs w:val="24"/>
                    </w:rPr>
                  </w:pPr>
                </w:p>
              </w:tc>
              <w:tc>
                <w:tcPr>
                  <w:tcW w:w="2409" w:type="dxa"/>
                  <w:vMerge/>
                  <w:tcBorders>
                    <w:top w:val="single" w:sz="4" w:space="0" w:color="auto"/>
                    <w:left w:val="single" w:sz="4" w:space="0" w:color="auto"/>
                    <w:right w:val="single" w:sz="4" w:space="0" w:color="auto"/>
                  </w:tcBorders>
                </w:tcPr>
                <w:p w14:paraId="1A50A3FE" w14:textId="77777777" w:rsidR="00C220ED" w:rsidRDefault="00C220ED" w:rsidP="00C220ED">
                  <w:pPr>
                    <w:suppressAutoHyphens/>
                    <w:ind w:right="-108"/>
                    <w:contextualSpacing/>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22AFFBCD" w14:textId="77777777" w:rsidR="00C220ED" w:rsidRDefault="00C220ED" w:rsidP="00C220ED">
                  <w:pPr>
                    <w:suppressAutoHyphens/>
                    <w:ind w:right="-108"/>
                    <w:contextualSpacing/>
                    <w:rPr>
                      <w:sz w:val="22"/>
                      <w:szCs w:val="24"/>
                    </w:rPr>
                  </w:pPr>
                  <w:r>
                    <w:rPr>
                      <w:sz w:val="22"/>
                      <w:szCs w:val="24"/>
                    </w:rPr>
                    <w:t>от 11 до 15</w:t>
                  </w:r>
                </w:p>
              </w:tc>
              <w:tc>
                <w:tcPr>
                  <w:tcW w:w="1287" w:type="dxa"/>
                  <w:tcBorders>
                    <w:top w:val="single" w:sz="4" w:space="0" w:color="auto"/>
                    <w:left w:val="single" w:sz="4" w:space="0" w:color="auto"/>
                    <w:bottom w:val="single" w:sz="4" w:space="0" w:color="auto"/>
                    <w:right w:val="single" w:sz="4" w:space="0" w:color="auto"/>
                  </w:tcBorders>
                  <w:vAlign w:val="center"/>
                </w:tcPr>
                <w:p w14:paraId="545BA79C" w14:textId="77777777" w:rsidR="00C220ED" w:rsidRDefault="00C220ED" w:rsidP="00C220ED">
                  <w:pPr>
                    <w:suppressAutoHyphens/>
                    <w:ind w:right="-108"/>
                    <w:contextualSpacing/>
                    <w:jc w:val="center"/>
                    <w:rPr>
                      <w:sz w:val="22"/>
                      <w:szCs w:val="24"/>
                    </w:rPr>
                  </w:pPr>
                  <w:r>
                    <w:rPr>
                      <w:sz w:val="22"/>
                      <w:szCs w:val="24"/>
                    </w:rPr>
                    <w:t>10</w:t>
                  </w:r>
                </w:p>
              </w:tc>
              <w:tc>
                <w:tcPr>
                  <w:tcW w:w="3544" w:type="dxa"/>
                  <w:vMerge/>
                  <w:tcBorders>
                    <w:top w:val="single" w:sz="4" w:space="0" w:color="auto"/>
                    <w:left w:val="single" w:sz="4" w:space="0" w:color="auto"/>
                    <w:right w:val="single" w:sz="4" w:space="0" w:color="auto"/>
                  </w:tcBorders>
                  <w:vAlign w:val="center"/>
                </w:tcPr>
                <w:p w14:paraId="5B39F817" w14:textId="77777777" w:rsidR="00C220ED" w:rsidRDefault="00C220ED" w:rsidP="00C220ED">
                  <w:pPr>
                    <w:suppressAutoHyphens/>
                    <w:ind w:right="-108"/>
                    <w:contextualSpacing/>
                    <w:jc w:val="center"/>
                    <w:rPr>
                      <w:sz w:val="22"/>
                      <w:szCs w:val="24"/>
                    </w:rPr>
                  </w:pPr>
                </w:p>
              </w:tc>
            </w:tr>
            <w:tr w:rsidR="000F10BF" w:rsidRPr="00FE7B61" w14:paraId="2732F315" w14:textId="77777777" w:rsidTr="00343139">
              <w:trPr>
                <w:trHeight w:val="688"/>
              </w:trPr>
              <w:tc>
                <w:tcPr>
                  <w:tcW w:w="560" w:type="dxa"/>
                  <w:vMerge/>
                  <w:tcBorders>
                    <w:left w:val="single" w:sz="4" w:space="0" w:color="auto"/>
                    <w:right w:val="single" w:sz="4" w:space="0" w:color="auto"/>
                  </w:tcBorders>
                  <w:vAlign w:val="center"/>
                  <w:hideMark/>
                </w:tcPr>
                <w:p w14:paraId="54AF0C9D" w14:textId="77777777" w:rsidR="00C220ED" w:rsidRPr="00FE7B61" w:rsidRDefault="00C220ED" w:rsidP="00C220ED">
                  <w:pPr>
                    <w:ind w:right="-108"/>
                    <w:rPr>
                      <w:sz w:val="22"/>
                      <w:szCs w:val="24"/>
                    </w:rPr>
                  </w:pPr>
                </w:p>
              </w:tc>
              <w:tc>
                <w:tcPr>
                  <w:tcW w:w="2409" w:type="dxa"/>
                  <w:vMerge/>
                  <w:tcBorders>
                    <w:left w:val="single" w:sz="4" w:space="0" w:color="auto"/>
                    <w:right w:val="single" w:sz="4" w:space="0" w:color="auto"/>
                  </w:tcBorders>
                  <w:vAlign w:val="center"/>
                  <w:hideMark/>
                </w:tcPr>
                <w:p w14:paraId="5A83C172"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0BA10729" w14:textId="77777777" w:rsidR="00C220ED" w:rsidRPr="00FE7B61" w:rsidRDefault="00C220ED" w:rsidP="00C220ED">
                  <w:pPr>
                    <w:suppressAutoHyphens/>
                    <w:ind w:right="-108"/>
                    <w:contextualSpacing/>
                    <w:rPr>
                      <w:sz w:val="22"/>
                      <w:szCs w:val="24"/>
                    </w:rPr>
                  </w:pPr>
                  <w:r>
                    <w:rPr>
                      <w:sz w:val="22"/>
                      <w:szCs w:val="24"/>
                    </w:rPr>
                    <w:t xml:space="preserve">от </w:t>
                  </w:r>
                  <w:r w:rsidR="000F10BF">
                    <w:rPr>
                      <w:sz w:val="22"/>
                      <w:szCs w:val="24"/>
                    </w:rPr>
                    <w:t>4</w:t>
                  </w:r>
                  <w:r>
                    <w:rPr>
                      <w:sz w:val="22"/>
                      <w:szCs w:val="24"/>
                    </w:rPr>
                    <w:t xml:space="preserve"> до 10</w:t>
                  </w:r>
                </w:p>
              </w:tc>
              <w:tc>
                <w:tcPr>
                  <w:tcW w:w="1287" w:type="dxa"/>
                  <w:tcBorders>
                    <w:top w:val="single" w:sz="4" w:space="0" w:color="auto"/>
                    <w:left w:val="single" w:sz="4" w:space="0" w:color="auto"/>
                    <w:bottom w:val="single" w:sz="4" w:space="0" w:color="auto"/>
                    <w:right w:val="single" w:sz="4" w:space="0" w:color="auto"/>
                  </w:tcBorders>
                  <w:vAlign w:val="center"/>
                </w:tcPr>
                <w:p w14:paraId="3B9C7414" w14:textId="77777777" w:rsidR="00C220ED" w:rsidRPr="00FE7B61" w:rsidRDefault="00C220ED" w:rsidP="00C220ED">
                  <w:pPr>
                    <w:suppressAutoHyphens/>
                    <w:ind w:right="-108"/>
                    <w:contextualSpacing/>
                    <w:jc w:val="center"/>
                    <w:rPr>
                      <w:sz w:val="22"/>
                      <w:szCs w:val="24"/>
                    </w:rPr>
                  </w:pPr>
                  <w:r>
                    <w:rPr>
                      <w:sz w:val="22"/>
                      <w:szCs w:val="24"/>
                    </w:rPr>
                    <w:t>5</w:t>
                  </w:r>
                </w:p>
              </w:tc>
              <w:tc>
                <w:tcPr>
                  <w:tcW w:w="3544" w:type="dxa"/>
                  <w:vMerge/>
                  <w:tcBorders>
                    <w:left w:val="single" w:sz="4" w:space="0" w:color="auto"/>
                    <w:right w:val="single" w:sz="4" w:space="0" w:color="auto"/>
                  </w:tcBorders>
                </w:tcPr>
                <w:p w14:paraId="7C1E0857" w14:textId="77777777" w:rsidR="00C220ED" w:rsidRPr="00FE7B61" w:rsidRDefault="00C220ED" w:rsidP="00C220ED">
                  <w:pPr>
                    <w:suppressAutoHyphens/>
                    <w:ind w:right="-108"/>
                    <w:contextualSpacing/>
                    <w:jc w:val="center"/>
                    <w:rPr>
                      <w:sz w:val="22"/>
                      <w:szCs w:val="24"/>
                    </w:rPr>
                  </w:pPr>
                </w:p>
              </w:tc>
            </w:tr>
            <w:tr w:rsidR="000F10BF" w:rsidRPr="00FE7B61" w14:paraId="26E9D43D" w14:textId="77777777" w:rsidTr="00343139">
              <w:trPr>
                <w:trHeight w:val="689"/>
              </w:trPr>
              <w:tc>
                <w:tcPr>
                  <w:tcW w:w="560" w:type="dxa"/>
                  <w:vMerge/>
                  <w:tcBorders>
                    <w:left w:val="single" w:sz="4" w:space="0" w:color="auto"/>
                    <w:bottom w:val="single" w:sz="4" w:space="0" w:color="auto"/>
                    <w:right w:val="single" w:sz="4" w:space="0" w:color="auto"/>
                  </w:tcBorders>
                  <w:vAlign w:val="center"/>
                </w:tcPr>
                <w:p w14:paraId="68A441AC" w14:textId="77777777" w:rsidR="00C220ED" w:rsidRPr="00FE7B61"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0078438C"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20C40018" w14:textId="77777777" w:rsidR="00C220ED" w:rsidRDefault="00C220ED" w:rsidP="00C220ED">
                  <w:pPr>
                    <w:suppressAutoHyphens/>
                    <w:ind w:right="-108"/>
                    <w:contextualSpacing/>
                    <w:rPr>
                      <w:sz w:val="22"/>
                      <w:szCs w:val="24"/>
                    </w:rPr>
                  </w:pPr>
                  <w:r>
                    <w:rPr>
                      <w:sz w:val="22"/>
                      <w:szCs w:val="24"/>
                    </w:rPr>
                    <w:t xml:space="preserve">3 и менее </w:t>
                  </w:r>
                </w:p>
              </w:tc>
              <w:tc>
                <w:tcPr>
                  <w:tcW w:w="1287" w:type="dxa"/>
                  <w:tcBorders>
                    <w:top w:val="single" w:sz="4" w:space="0" w:color="auto"/>
                    <w:left w:val="single" w:sz="4" w:space="0" w:color="auto"/>
                    <w:bottom w:val="single" w:sz="4" w:space="0" w:color="auto"/>
                    <w:right w:val="single" w:sz="4" w:space="0" w:color="auto"/>
                  </w:tcBorders>
                  <w:vAlign w:val="center"/>
                </w:tcPr>
                <w:p w14:paraId="1A444EF8" w14:textId="77777777" w:rsidR="00C220ED" w:rsidRDefault="00C220ED" w:rsidP="00C220ED">
                  <w:pPr>
                    <w:suppressAutoHyphens/>
                    <w:ind w:right="-108"/>
                    <w:contextualSpacing/>
                    <w:jc w:val="center"/>
                    <w:rPr>
                      <w:sz w:val="22"/>
                      <w:szCs w:val="24"/>
                    </w:rPr>
                  </w:pPr>
                  <w:r>
                    <w:rPr>
                      <w:sz w:val="22"/>
                      <w:szCs w:val="24"/>
                    </w:rPr>
                    <w:t>0</w:t>
                  </w:r>
                </w:p>
              </w:tc>
              <w:tc>
                <w:tcPr>
                  <w:tcW w:w="3544" w:type="dxa"/>
                  <w:vMerge/>
                  <w:tcBorders>
                    <w:left w:val="single" w:sz="4" w:space="0" w:color="auto"/>
                    <w:right w:val="single" w:sz="4" w:space="0" w:color="auto"/>
                  </w:tcBorders>
                </w:tcPr>
                <w:p w14:paraId="4996528D" w14:textId="77777777" w:rsidR="00C220ED" w:rsidRPr="00FE7B61" w:rsidRDefault="00C220ED" w:rsidP="00C220ED">
                  <w:pPr>
                    <w:suppressAutoHyphens/>
                    <w:ind w:right="-108"/>
                    <w:contextualSpacing/>
                    <w:jc w:val="center"/>
                    <w:rPr>
                      <w:sz w:val="22"/>
                      <w:szCs w:val="24"/>
                    </w:rPr>
                  </w:pPr>
                </w:p>
              </w:tc>
            </w:tr>
            <w:tr w:rsidR="006D7893" w:rsidRPr="00FE7B61" w14:paraId="2FEA07F1" w14:textId="77777777" w:rsidTr="00343139">
              <w:trPr>
                <w:trHeight w:val="688"/>
              </w:trPr>
              <w:tc>
                <w:tcPr>
                  <w:tcW w:w="560" w:type="dxa"/>
                  <w:vMerge w:val="restart"/>
                  <w:tcBorders>
                    <w:left w:val="single" w:sz="4" w:space="0" w:color="auto"/>
                    <w:right w:val="single" w:sz="4" w:space="0" w:color="auto"/>
                  </w:tcBorders>
                  <w:vAlign w:val="center"/>
                </w:tcPr>
                <w:p w14:paraId="737FDE41" w14:textId="77777777" w:rsidR="006D7893" w:rsidRDefault="006D7893" w:rsidP="00C220ED">
                  <w:pPr>
                    <w:ind w:right="-108"/>
                    <w:rPr>
                      <w:sz w:val="22"/>
                      <w:szCs w:val="24"/>
                    </w:rPr>
                  </w:pPr>
                  <w:r>
                    <w:rPr>
                      <w:sz w:val="22"/>
                      <w:szCs w:val="24"/>
                    </w:rPr>
                    <w:t>2.2</w:t>
                  </w:r>
                </w:p>
              </w:tc>
              <w:tc>
                <w:tcPr>
                  <w:tcW w:w="2409" w:type="dxa"/>
                  <w:vMerge w:val="restart"/>
                  <w:tcBorders>
                    <w:left w:val="single" w:sz="4" w:space="0" w:color="auto"/>
                    <w:right w:val="single" w:sz="4" w:space="0" w:color="auto"/>
                  </w:tcBorders>
                </w:tcPr>
                <w:p w14:paraId="0B7E695D" w14:textId="77777777" w:rsidR="006D7893" w:rsidRPr="00464EE6" w:rsidRDefault="006D7893" w:rsidP="000F10BF">
                  <w:pPr>
                    <w:ind w:right="-108"/>
                    <w:rPr>
                      <w:sz w:val="22"/>
                      <w:szCs w:val="24"/>
                    </w:rPr>
                  </w:pPr>
                  <w:r>
                    <w:rPr>
                      <w:sz w:val="22"/>
                      <w:szCs w:val="24"/>
                    </w:rPr>
                    <w:t>Наличие опыта</w:t>
                  </w:r>
                  <w:r w:rsidRPr="00C220ED">
                    <w:rPr>
                      <w:sz w:val="22"/>
                      <w:szCs w:val="24"/>
                    </w:rPr>
                    <w:t xml:space="preserve"> оказания услуг, аналогичных предмету закупки за период с 2013 по 2015 гг.</w:t>
                  </w:r>
                  <w:r w:rsidR="000F10BF">
                    <w:rPr>
                      <w:sz w:val="22"/>
                      <w:szCs w:val="24"/>
                    </w:rPr>
                    <w:t xml:space="preserve">, за исключением </w:t>
                  </w:r>
                  <w:r w:rsidR="000F10BF" w:rsidRPr="000F10BF">
                    <w:rPr>
                      <w:sz w:val="22"/>
                      <w:szCs w:val="24"/>
                    </w:rPr>
                    <w:t xml:space="preserve">организаций с государственным участием </w:t>
                  </w:r>
                  <w:r>
                    <w:rPr>
                      <w:sz w:val="22"/>
                      <w:szCs w:val="24"/>
                    </w:rPr>
                    <w:t>(стоимостной показатель)</w:t>
                  </w:r>
                </w:p>
              </w:tc>
              <w:tc>
                <w:tcPr>
                  <w:tcW w:w="2257" w:type="dxa"/>
                  <w:tcBorders>
                    <w:top w:val="single" w:sz="4" w:space="0" w:color="auto"/>
                    <w:left w:val="single" w:sz="4" w:space="0" w:color="auto"/>
                    <w:bottom w:val="single" w:sz="4" w:space="0" w:color="auto"/>
                    <w:right w:val="single" w:sz="4" w:space="0" w:color="auto"/>
                  </w:tcBorders>
                  <w:vAlign w:val="center"/>
                </w:tcPr>
                <w:p w14:paraId="0B9CD11B" w14:textId="77777777" w:rsidR="006D7893" w:rsidRDefault="00374E21" w:rsidP="00C220ED">
                  <w:pPr>
                    <w:suppressAutoHyphens/>
                    <w:ind w:right="-108"/>
                    <w:contextualSpacing/>
                    <w:rPr>
                      <w:sz w:val="22"/>
                      <w:szCs w:val="24"/>
                    </w:rPr>
                  </w:pPr>
                  <w:r>
                    <w:rPr>
                      <w:sz w:val="22"/>
                      <w:szCs w:val="24"/>
                    </w:rPr>
                    <w:t>150</w:t>
                  </w:r>
                  <w:r w:rsidR="006D7893">
                    <w:rPr>
                      <w:sz w:val="22"/>
                      <w:szCs w:val="24"/>
                    </w:rPr>
                    <w:t xml:space="preserve"> 000 000 руб. и выше </w:t>
                  </w:r>
                </w:p>
              </w:tc>
              <w:tc>
                <w:tcPr>
                  <w:tcW w:w="1287" w:type="dxa"/>
                  <w:tcBorders>
                    <w:top w:val="single" w:sz="4" w:space="0" w:color="auto"/>
                    <w:left w:val="single" w:sz="4" w:space="0" w:color="auto"/>
                    <w:bottom w:val="single" w:sz="4" w:space="0" w:color="auto"/>
                    <w:right w:val="single" w:sz="4" w:space="0" w:color="auto"/>
                  </w:tcBorders>
                  <w:vAlign w:val="center"/>
                </w:tcPr>
                <w:p w14:paraId="1A0EB4C1" w14:textId="77777777" w:rsidR="006D7893" w:rsidRDefault="00F954DE" w:rsidP="00C220ED">
                  <w:pPr>
                    <w:suppressAutoHyphens/>
                    <w:ind w:right="-108"/>
                    <w:contextualSpacing/>
                    <w:jc w:val="center"/>
                    <w:rPr>
                      <w:sz w:val="22"/>
                      <w:szCs w:val="24"/>
                    </w:rPr>
                  </w:pPr>
                  <w:r>
                    <w:rPr>
                      <w:sz w:val="22"/>
                      <w:szCs w:val="24"/>
                    </w:rPr>
                    <w:t>15</w:t>
                  </w:r>
                </w:p>
              </w:tc>
              <w:tc>
                <w:tcPr>
                  <w:tcW w:w="3544" w:type="dxa"/>
                  <w:vMerge w:val="restart"/>
                  <w:tcBorders>
                    <w:left w:val="single" w:sz="4" w:space="0" w:color="auto"/>
                    <w:right w:val="single" w:sz="4" w:space="0" w:color="auto"/>
                  </w:tcBorders>
                  <w:vAlign w:val="center"/>
                </w:tcPr>
                <w:p w14:paraId="41390F94" w14:textId="77777777" w:rsidR="006D7893" w:rsidRPr="006D7893" w:rsidRDefault="006D7893" w:rsidP="006D7893">
                  <w:pPr>
                    <w:suppressAutoHyphens/>
                    <w:ind w:right="-108"/>
                    <w:contextualSpacing/>
                    <w:jc w:val="center"/>
                    <w:rPr>
                      <w:sz w:val="22"/>
                      <w:szCs w:val="24"/>
                    </w:rPr>
                  </w:pPr>
                  <w:r w:rsidRPr="006D7893">
                    <w:rPr>
                      <w:sz w:val="22"/>
                      <w:szCs w:val="24"/>
                    </w:rPr>
                    <w:t xml:space="preserve">Подкритерий оценивается по </w:t>
                  </w:r>
                  <w:r>
                    <w:rPr>
                      <w:sz w:val="22"/>
                      <w:szCs w:val="24"/>
                    </w:rPr>
                    <w:t>общему стоимостному объему</w:t>
                  </w:r>
                  <w:r w:rsidRPr="006D7893">
                    <w:rPr>
                      <w:sz w:val="22"/>
                      <w:szCs w:val="24"/>
                    </w:rPr>
                    <w:t xml:space="preserve"> договор</w:t>
                  </w:r>
                  <w:r>
                    <w:rPr>
                      <w:sz w:val="22"/>
                      <w:szCs w:val="24"/>
                    </w:rPr>
                    <w:t>ов,</w:t>
                  </w:r>
                  <w:r w:rsidRPr="006D7893">
                    <w:rPr>
                      <w:sz w:val="22"/>
                      <w:szCs w:val="24"/>
                    </w:rPr>
                    <w:t xml:space="preserve"> исполненных и не имеющих рекламаций на дату окончания срока подачи заявок за указанный период</w:t>
                  </w:r>
                </w:p>
                <w:p w14:paraId="451774D6" w14:textId="77777777" w:rsidR="006D7893" w:rsidRPr="00464EE6" w:rsidRDefault="006D7893" w:rsidP="006D7893">
                  <w:pPr>
                    <w:suppressAutoHyphens/>
                    <w:ind w:right="-108"/>
                    <w:contextualSpacing/>
                    <w:jc w:val="center"/>
                    <w:rPr>
                      <w:sz w:val="22"/>
                      <w:szCs w:val="24"/>
                    </w:rPr>
                  </w:pPr>
                  <w:r w:rsidRPr="006D7893">
                    <w:rPr>
                      <w:sz w:val="22"/>
                      <w:szCs w:val="24"/>
                    </w:rPr>
                    <w:t>Форма № 4. Сведения о наличии опыта оказания услуг, аналогичных предмету закупки за период с 2013 по 2015гг., подтверждается копиями договоров и актов.</w:t>
                  </w:r>
                </w:p>
              </w:tc>
            </w:tr>
            <w:tr w:rsidR="006D7893" w:rsidRPr="00FE7B61" w14:paraId="507C0E0B" w14:textId="77777777" w:rsidTr="00343139">
              <w:trPr>
                <w:trHeight w:val="688"/>
              </w:trPr>
              <w:tc>
                <w:tcPr>
                  <w:tcW w:w="560" w:type="dxa"/>
                  <w:vMerge/>
                  <w:tcBorders>
                    <w:left w:val="single" w:sz="4" w:space="0" w:color="auto"/>
                    <w:right w:val="single" w:sz="4" w:space="0" w:color="auto"/>
                  </w:tcBorders>
                  <w:vAlign w:val="center"/>
                </w:tcPr>
                <w:p w14:paraId="403F65FE" w14:textId="77777777" w:rsidR="006D7893" w:rsidRDefault="006D7893" w:rsidP="00C220ED">
                  <w:pPr>
                    <w:ind w:right="-108"/>
                    <w:rPr>
                      <w:sz w:val="22"/>
                      <w:szCs w:val="24"/>
                    </w:rPr>
                  </w:pPr>
                </w:p>
              </w:tc>
              <w:tc>
                <w:tcPr>
                  <w:tcW w:w="2409" w:type="dxa"/>
                  <w:vMerge/>
                  <w:tcBorders>
                    <w:left w:val="single" w:sz="4" w:space="0" w:color="auto"/>
                    <w:right w:val="single" w:sz="4" w:space="0" w:color="auto"/>
                  </w:tcBorders>
                  <w:vAlign w:val="center"/>
                </w:tcPr>
                <w:p w14:paraId="5B389903" w14:textId="77777777" w:rsidR="006D7893" w:rsidRDefault="006D7893"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2552FCD4" w14:textId="77777777" w:rsidR="006D7893" w:rsidRDefault="006D7893" w:rsidP="00374E21">
                  <w:pPr>
                    <w:suppressAutoHyphens/>
                    <w:ind w:right="-108"/>
                    <w:contextualSpacing/>
                    <w:rPr>
                      <w:sz w:val="22"/>
                      <w:szCs w:val="24"/>
                    </w:rPr>
                  </w:pPr>
                  <w:r>
                    <w:rPr>
                      <w:sz w:val="22"/>
                      <w:szCs w:val="24"/>
                    </w:rPr>
                    <w:t>от 100 000 000 руб. до 1</w:t>
                  </w:r>
                  <w:r w:rsidR="00374E21">
                    <w:rPr>
                      <w:sz w:val="22"/>
                      <w:szCs w:val="24"/>
                    </w:rPr>
                    <w:t>4</w:t>
                  </w:r>
                  <w:r>
                    <w:rPr>
                      <w:sz w:val="22"/>
                      <w:szCs w:val="24"/>
                    </w:rPr>
                    <w:t xml:space="preserve">9 999 999 руб. </w:t>
                  </w:r>
                </w:p>
              </w:tc>
              <w:tc>
                <w:tcPr>
                  <w:tcW w:w="1287" w:type="dxa"/>
                  <w:tcBorders>
                    <w:top w:val="single" w:sz="4" w:space="0" w:color="auto"/>
                    <w:left w:val="single" w:sz="4" w:space="0" w:color="auto"/>
                    <w:bottom w:val="single" w:sz="4" w:space="0" w:color="auto"/>
                    <w:right w:val="single" w:sz="4" w:space="0" w:color="auto"/>
                  </w:tcBorders>
                  <w:vAlign w:val="center"/>
                </w:tcPr>
                <w:p w14:paraId="7BBA2AB4" w14:textId="77777777" w:rsidR="006D7893" w:rsidRDefault="006D7893" w:rsidP="00C220ED">
                  <w:pPr>
                    <w:suppressAutoHyphens/>
                    <w:ind w:right="-108"/>
                    <w:contextualSpacing/>
                    <w:jc w:val="center"/>
                    <w:rPr>
                      <w:sz w:val="22"/>
                      <w:szCs w:val="24"/>
                    </w:rPr>
                  </w:pPr>
                  <w:r>
                    <w:rPr>
                      <w:sz w:val="22"/>
                      <w:szCs w:val="24"/>
                    </w:rPr>
                    <w:t>10</w:t>
                  </w:r>
                </w:p>
              </w:tc>
              <w:tc>
                <w:tcPr>
                  <w:tcW w:w="3544" w:type="dxa"/>
                  <w:vMerge/>
                  <w:tcBorders>
                    <w:left w:val="single" w:sz="4" w:space="0" w:color="auto"/>
                    <w:right w:val="single" w:sz="4" w:space="0" w:color="auto"/>
                  </w:tcBorders>
                  <w:vAlign w:val="center"/>
                </w:tcPr>
                <w:p w14:paraId="3005257E" w14:textId="77777777" w:rsidR="006D7893" w:rsidRPr="00464EE6" w:rsidRDefault="006D7893" w:rsidP="00C220ED">
                  <w:pPr>
                    <w:suppressAutoHyphens/>
                    <w:ind w:right="-108"/>
                    <w:contextualSpacing/>
                    <w:jc w:val="center"/>
                    <w:rPr>
                      <w:sz w:val="22"/>
                      <w:szCs w:val="24"/>
                    </w:rPr>
                  </w:pPr>
                </w:p>
              </w:tc>
            </w:tr>
            <w:tr w:rsidR="006D7893" w:rsidRPr="00FE7B61" w14:paraId="0CB1B490" w14:textId="77777777" w:rsidTr="00343139">
              <w:trPr>
                <w:trHeight w:val="688"/>
              </w:trPr>
              <w:tc>
                <w:tcPr>
                  <w:tcW w:w="560" w:type="dxa"/>
                  <w:vMerge/>
                  <w:tcBorders>
                    <w:left w:val="single" w:sz="4" w:space="0" w:color="auto"/>
                    <w:right w:val="single" w:sz="4" w:space="0" w:color="auto"/>
                  </w:tcBorders>
                  <w:vAlign w:val="center"/>
                </w:tcPr>
                <w:p w14:paraId="42338979" w14:textId="77777777" w:rsidR="006D7893" w:rsidRDefault="006D7893" w:rsidP="00C220ED">
                  <w:pPr>
                    <w:ind w:right="-108"/>
                    <w:rPr>
                      <w:sz w:val="22"/>
                      <w:szCs w:val="24"/>
                    </w:rPr>
                  </w:pPr>
                </w:p>
              </w:tc>
              <w:tc>
                <w:tcPr>
                  <w:tcW w:w="2409" w:type="dxa"/>
                  <w:vMerge/>
                  <w:tcBorders>
                    <w:left w:val="single" w:sz="4" w:space="0" w:color="auto"/>
                    <w:right w:val="single" w:sz="4" w:space="0" w:color="auto"/>
                  </w:tcBorders>
                  <w:vAlign w:val="center"/>
                </w:tcPr>
                <w:p w14:paraId="4E2DB9C1" w14:textId="77777777" w:rsidR="006D7893" w:rsidRDefault="006D7893"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4B3BEFF0" w14:textId="77777777" w:rsidR="006D7893" w:rsidRDefault="006D7893" w:rsidP="006D7893">
                  <w:pPr>
                    <w:suppressAutoHyphens/>
                    <w:ind w:right="-108"/>
                    <w:contextualSpacing/>
                    <w:rPr>
                      <w:sz w:val="22"/>
                      <w:szCs w:val="24"/>
                    </w:rPr>
                  </w:pPr>
                  <w:r>
                    <w:rPr>
                      <w:sz w:val="22"/>
                      <w:szCs w:val="24"/>
                    </w:rPr>
                    <w:t>от 30 000 00 руб. до 99 999 999 руб.</w:t>
                  </w:r>
                </w:p>
              </w:tc>
              <w:tc>
                <w:tcPr>
                  <w:tcW w:w="1287" w:type="dxa"/>
                  <w:tcBorders>
                    <w:top w:val="single" w:sz="4" w:space="0" w:color="auto"/>
                    <w:left w:val="single" w:sz="4" w:space="0" w:color="auto"/>
                    <w:bottom w:val="single" w:sz="4" w:space="0" w:color="auto"/>
                    <w:right w:val="single" w:sz="4" w:space="0" w:color="auto"/>
                  </w:tcBorders>
                  <w:vAlign w:val="center"/>
                </w:tcPr>
                <w:p w14:paraId="5570A753" w14:textId="77777777" w:rsidR="006D7893" w:rsidRDefault="006D7893" w:rsidP="00C220ED">
                  <w:pPr>
                    <w:suppressAutoHyphens/>
                    <w:ind w:right="-108"/>
                    <w:contextualSpacing/>
                    <w:jc w:val="center"/>
                    <w:rPr>
                      <w:sz w:val="22"/>
                      <w:szCs w:val="24"/>
                    </w:rPr>
                  </w:pPr>
                  <w:r>
                    <w:rPr>
                      <w:sz w:val="22"/>
                      <w:szCs w:val="24"/>
                    </w:rPr>
                    <w:t>5</w:t>
                  </w:r>
                </w:p>
              </w:tc>
              <w:tc>
                <w:tcPr>
                  <w:tcW w:w="3544" w:type="dxa"/>
                  <w:vMerge/>
                  <w:tcBorders>
                    <w:left w:val="single" w:sz="4" w:space="0" w:color="auto"/>
                    <w:right w:val="single" w:sz="4" w:space="0" w:color="auto"/>
                  </w:tcBorders>
                  <w:vAlign w:val="center"/>
                </w:tcPr>
                <w:p w14:paraId="5DCFEC86" w14:textId="77777777" w:rsidR="006D7893" w:rsidRPr="00464EE6" w:rsidRDefault="006D7893" w:rsidP="00C220ED">
                  <w:pPr>
                    <w:suppressAutoHyphens/>
                    <w:ind w:right="-108"/>
                    <w:contextualSpacing/>
                    <w:jc w:val="center"/>
                    <w:rPr>
                      <w:sz w:val="22"/>
                      <w:szCs w:val="24"/>
                    </w:rPr>
                  </w:pPr>
                </w:p>
              </w:tc>
            </w:tr>
            <w:tr w:rsidR="006D7893" w:rsidRPr="00FE7B61" w14:paraId="4720CC4E" w14:textId="77777777" w:rsidTr="00343139">
              <w:trPr>
                <w:trHeight w:val="688"/>
              </w:trPr>
              <w:tc>
                <w:tcPr>
                  <w:tcW w:w="560" w:type="dxa"/>
                  <w:vMerge/>
                  <w:tcBorders>
                    <w:left w:val="single" w:sz="4" w:space="0" w:color="auto"/>
                    <w:right w:val="single" w:sz="4" w:space="0" w:color="auto"/>
                  </w:tcBorders>
                  <w:vAlign w:val="center"/>
                </w:tcPr>
                <w:p w14:paraId="1868B0A9" w14:textId="77777777" w:rsidR="006D7893" w:rsidRDefault="006D7893" w:rsidP="00C220ED">
                  <w:pPr>
                    <w:ind w:right="-108"/>
                    <w:rPr>
                      <w:sz w:val="22"/>
                      <w:szCs w:val="24"/>
                    </w:rPr>
                  </w:pPr>
                </w:p>
              </w:tc>
              <w:tc>
                <w:tcPr>
                  <w:tcW w:w="2409" w:type="dxa"/>
                  <w:vMerge/>
                  <w:tcBorders>
                    <w:left w:val="single" w:sz="4" w:space="0" w:color="auto"/>
                    <w:right w:val="single" w:sz="4" w:space="0" w:color="auto"/>
                  </w:tcBorders>
                  <w:vAlign w:val="center"/>
                </w:tcPr>
                <w:p w14:paraId="034E0DA7" w14:textId="77777777" w:rsidR="006D7893" w:rsidRDefault="006D7893"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646E735E" w14:textId="77777777" w:rsidR="006D7893" w:rsidRDefault="006D7893" w:rsidP="006D7893">
                  <w:pPr>
                    <w:suppressAutoHyphens/>
                    <w:ind w:right="-108"/>
                    <w:contextualSpacing/>
                    <w:rPr>
                      <w:sz w:val="22"/>
                      <w:szCs w:val="24"/>
                    </w:rPr>
                  </w:pPr>
                  <w:r>
                    <w:rPr>
                      <w:sz w:val="22"/>
                      <w:szCs w:val="24"/>
                    </w:rPr>
                    <w:t xml:space="preserve">29 999 999 руб. и ниже </w:t>
                  </w:r>
                </w:p>
              </w:tc>
              <w:tc>
                <w:tcPr>
                  <w:tcW w:w="1287" w:type="dxa"/>
                  <w:tcBorders>
                    <w:top w:val="single" w:sz="4" w:space="0" w:color="auto"/>
                    <w:left w:val="single" w:sz="4" w:space="0" w:color="auto"/>
                    <w:bottom w:val="single" w:sz="4" w:space="0" w:color="auto"/>
                    <w:right w:val="single" w:sz="4" w:space="0" w:color="auto"/>
                  </w:tcBorders>
                  <w:vAlign w:val="center"/>
                </w:tcPr>
                <w:p w14:paraId="7C4CC3B9" w14:textId="77777777" w:rsidR="006D7893" w:rsidRDefault="006D7893" w:rsidP="00C220ED">
                  <w:pPr>
                    <w:suppressAutoHyphens/>
                    <w:ind w:right="-108"/>
                    <w:contextualSpacing/>
                    <w:jc w:val="center"/>
                    <w:rPr>
                      <w:sz w:val="22"/>
                      <w:szCs w:val="24"/>
                    </w:rPr>
                  </w:pPr>
                  <w:r>
                    <w:rPr>
                      <w:sz w:val="22"/>
                      <w:szCs w:val="24"/>
                    </w:rPr>
                    <w:t>0</w:t>
                  </w:r>
                </w:p>
              </w:tc>
              <w:tc>
                <w:tcPr>
                  <w:tcW w:w="3544" w:type="dxa"/>
                  <w:vMerge/>
                  <w:tcBorders>
                    <w:left w:val="single" w:sz="4" w:space="0" w:color="auto"/>
                    <w:right w:val="single" w:sz="4" w:space="0" w:color="auto"/>
                  </w:tcBorders>
                  <w:vAlign w:val="center"/>
                </w:tcPr>
                <w:p w14:paraId="27FD9A9A" w14:textId="77777777" w:rsidR="006D7893" w:rsidRPr="00464EE6" w:rsidRDefault="006D7893" w:rsidP="00C220ED">
                  <w:pPr>
                    <w:suppressAutoHyphens/>
                    <w:ind w:right="-108"/>
                    <w:contextualSpacing/>
                    <w:jc w:val="center"/>
                    <w:rPr>
                      <w:sz w:val="22"/>
                      <w:szCs w:val="24"/>
                    </w:rPr>
                  </w:pPr>
                </w:p>
              </w:tc>
            </w:tr>
            <w:tr w:rsidR="000F10BF" w:rsidRPr="00FE7B61" w14:paraId="4238EA96" w14:textId="77777777" w:rsidTr="00487521">
              <w:trPr>
                <w:trHeight w:val="694"/>
              </w:trPr>
              <w:tc>
                <w:tcPr>
                  <w:tcW w:w="560" w:type="dxa"/>
                  <w:vMerge w:val="restart"/>
                  <w:tcBorders>
                    <w:left w:val="single" w:sz="4" w:space="0" w:color="auto"/>
                    <w:right w:val="single" w:sz="4" w:space="0" w:color="auto"/>
                  </w:tcBorders>
                  <w:vAlign w:val="center"/>
                </w:tcPr>
                <w:p w14:paraId="504A9551" w14:textId="77777777" w:rsidR="000F10BF" w:rsidRDefault="000F10BF" w:rsidP="00C220ED">
                  <w:pPr>
                    <w:ind w:right="-108"/>
                    <w:rPr>
                      <w:sz w:val="22"/>
                      <w:szCs w:val="24"/>
                    </w:rPr>
                  </w:pPr>
                  <w:r>
                    <w:rPr>
                      <w:sz w:val="22"/>
                      <w:szCs w:val="24"/>
                    </w:rPr>
                    <w:t>2.3</w:t>
                  </w:r>
                </w:p>
              </w:tc>
              <w:tc>
                <w:tcPr>
                  <w:tcW w:w="2409" w:type="dxa"/>
                  <w:vMerge w:val="restart"/>
                  <w:tcBorders>
                    <w:left w:val="single" w:sz="4" w:space="0" w:color="auto"/>
                    <w:right w:val="single" w:sz="4" w:space="0" w:color="auto"/>
                  </w:tcBorders>
                </w:tcPr>
                <w:p w14:paraId="584F1B1E" w14:textId="77777777" w:rsidR="000F10BF" w:rsidRDefault="000F10BF" w:rsidP="000F10BF">
                  <w:pPr>
                    <w:ind w:right="-108"/>
                    <w:rPr>
                      <w:sz w:val="22"/>
                      <w:szCs w:val="24"/>
                    </w:rPr>
                  </w:pPr>
                  <w:r>
                    <w:rPr>
                      <w:sz w:val="22"/>
                      <w:szCs w:val="24"/>
                    </w:rPr>
                    <w:t xml:space="preserve">Наличие опыта оказания услуг для </w:t>
                  </w:r>
                  <w:r w:rsidRPr="000F10BF">
                    <w:rPr>
                      <w:sz w:val="22"/>
                      <w:szCs w:val="24"/>
                    </w:rPr>
                    <w:t>организаций с государственным участием</w:t>
                  </w:r>
                  <w:r>
                    <w:rPr>
                      <w:sz w:val="22"/>
                      <w:szCs w:val="24"/>
                    </w:rPr>
                    <w:t xml:space="preserve"> за период с 201</w:t>
                  </w:r>
                  <w:r w:rsidR="00763ABA">
                    <w:rPr>
                      <w:sz w:val="22"/>
                      <w:szCs w:val="24"/>
                    </w:rPr>
                    <w:t>3</w:t>
                  </w:r>
                  <w:r>
                    <w:rPr>
                      <w:sz w:val="22"/>
                      <w:szCs w:val="24"/>
                    </w:rPr>
                    <w:t xml:space="preserve"> по 2015 гг.</w:t>
                  </w:r>
                </w:p>
              </w:tc>
              <w:tc>
                <w:tcPr>
                  <w:tcW w:w="2257" w:type="dxa"/>
                  <w:tcBorders>
                    <w:top w:val="single" w:sz="4" w:space="0" w:color="auto"/>
                    <w:left w:val="single" w:sz="4" w:space="0" w:color="auto"/>
                    <w:bottom w:val="single" w:sz="4" w:space="0" w:color="auto"/>
                    <w:right w:val="single" w:sz="4" w:space="0" w:color="auto"/>
                  </w:tcBorders>
                  <w:vAlign w:val="center"/>
                </w:tcPr>
                <w:p w14:paraId="6DD02DCE" w14:textId="77777777" w:rsidR="000F10BF" w:rsidRDefault="003E2F12" w:rsidP="006D7893">
                  <w:pPr>
                    <w:suppressAutoHyphens/>
                    <w:ind w:right="-108"/>
                    <w:contextualSpacing/>
                    <w:rPr>
                      <w:sz w:val="22"/>
                      <w:szCs w:val="24"/>
                    </w:rPr>
                  </w:pPr>
                  <w:r>
                    <w:rPr>
                      <w:sz w:val="22"/>
                      <w:szCs w:val="24"/>
                    </w:rPr>
                    <w:t>1</w:t>
                  </w:r>
                  <w:r w:rsidR="00763ABA">
                    <w:rPr>
                      <w:sz w:val="22"/>
                      <w:szCs w:val="24"/>
                    </w:rPr>
                    <w:t>5</w:t>
                  </w:r>
                  <w:r>
                    <w:rPr>
                      <w:sz w:val="22"/>
                      <w:szCs w:val="24"/>
                    </w:rPr>
                    <w:t xml:space="preserve"> и выше </w:t>
                  </w:r>
                </w:p>
              </w:tc>
              <w:tc>
                <w:tcPr>
                  <w:tcW w:w="1287" w:type="dxa"/>
                  <w:tcBorders>
                    <w:top w:val="single" w:sz="4" w:space="0" w:color="auto"/>
                    <w:left w:val="single" w:sz="4" w:space="0" w:color="auto"/>
                    <w:bottom w:val="single" w:sz="4" w:space="0" w:color="auto"/>
                    <w:right w:val="single" w:sz="4" w:space="0" w:color="auto"/>
                  </w:tcBorders>
                  <w:vAlign w:val="center"/>
                </w:tcPr>
                <w:p w14:paraId="667A24DB" w14:textId="77777777" w:rsidR="000F10BF" w:rsidRDefault="00F954DE" w:rsidP="00C220ED">
                  <w:pPr>
                    <w:suppressAutoHyphens/>
                    <w:ind w:right="-108"/>
                    <w:contextualSpacing/>
                    <w:jc w:val="center"/>
                    <w:rPr>
                      <w:sz w:val="22"/>
                      <w:szCs w:val="24"/>
                    </w:rPr>
                  </w:pPr>
                  <w:r>
                    <w:rPr>
                      <w:sz w:val="22"/>
                      <w:szCs w:val="24"/>
                    </w:rPr>
                    <w:t>15</w:t>
                  </w:r>
                </w:p>
              </w:tc>
              <w:tc>
                <w:tcPr>
                  <w:tcW w:w="3544" w:type="dxa"/>
                  <w:vMerge w:val="restart"/>
                  <w:tcBorders>
                    <w:left w:val="single" w:sz="4" w:space="0" w:color="auto"/>
                    <w:right w:val="single" w:sz="4" w:space="0" w:color="auto"/>
                  </w:tcBorders>
                  <w:vAlign w:val="center"/>
                </w:tcPr>
                <w:p w14:paraId="76E4CA7C" w14:textId="77777777" w:rsidR="000F10BF" w:rsidRPr="00464EE6" w:rsidRDefault="000F10BF" w:rsidP="00487521">
                  <w:pPr>
                    <w:suppressAutoHyphens/>
                    <w:ind w:right="-108"/>
                    <w:contextualSpacing/>
                    <w:jc w:val="center"/>
                    <w:rPr>
                      <w:sz w:val="22"/>
                      <w:szCs w:val="24"/>
                    </w:rPr>
                  </w:pPr>
                  <w:r w:rsidRPr="000F10BF">
                    <w:rPr>
                      <w:sz w:val="22"/>
                      <w:szCs w:val="24"/>
                    </w:rPr>
                    <w:t xml:space="preserve">Подкритерий оценивается по общему количеству договор </w:t>
                  </w:r>
                  <w:r>
                    <w:rPr>
                      <w:sz w:val="22"/>
                      <w:szCs w:val="24"/>
                    </w:rPr>
                    <w:t>заключенных с организациями с государственным участием, и</w:t>
                  </w:r>
                  <w:r w:rsidRPr="000F10BF">
                    <w:rPr>
                      <w:sz w:val="22"/>
                      <w:szCs w:val="24"/>
                    </w:rPr>
                    <w:t>сполненных и не имеющих рекламаций на дату окончания срока подачи заявок за указанный период</w:t>
                  </w:r>
                  <w:r w:rsidR="0091567C">
                    <w:rPr>
                      <w:sz w:val="22"/>
                      <w:szCs w:val="24"/>
                    </w:rPr>
                    <w:t>, Форма №4</w:t>
                  </w:r>
                </w:p>
              </w:tc>
            </w:tr>
            <w:tr w:rsidR="000F10BF" w:rsidRPr="00FE7B61" w14:paraId="30A0D935" w14:textId="77777777" w:rsidTr="00487521">
              <w:trPr>
                <w:trHeight w:val="694"/>
              </w:trPr>
              <w:tc>
                <w:tcPr>
                  <w:tcW w:w="560" w:type="dxa"/>
                  <w:vMerge/>
                  <w:tcBorders>
                    <w:left w:val="single" w:sz="4" w:space="0" w:color="auto"/>
                    <w:right w:val="single" w:sz="4" w:space="0" w:color="auto"/>
                  </w:tcBorders>
                  <w:vAlign w:val="center"/>
                </w:tcPr>
                <w:p w14:paraId="1C8C59EE" w14:textId="77777777" w:rsidR="000F10BF" w:rsidRDefault="000F10BF" w:rsidP="00C220ED">
                  <w:pPr>
                    <w:ind w:right="-108"/>
                    <w:rPr>
                      <w:sz w:val="22"/>
                      <w:szCs w:val="24"/>
                    </w:rPr>
                  </w:pPr>
                </w:p>
              </w:tc>
              <w:tc>
                <w:tcPr>
                  <w:tcW w:w="2409" w:type="dxa"/>
                  <w:vMerge/>
                  <w:tcBorders>
                    <w:left w:val="single" w:sz="4" w:space="0" w:color="auto"/>
                    <w:right w:val="single" w:sz="4" w:space="0" w:color="auto"/>
                  </w:tcBorders>
                  <w:vAlign w:val="center"/>
                </w:tcPr>
                <w:p w14:paraId="4F62C658" w14:textId="77777777" w:rsidR="000F10BF" w:rsidRDefault="000F10BF" w:rsidP="000F10BF">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1B5FF15E" w14:textId="77777777" w:rsidR="000F10BF" w:rsidRDefault="003E2F12" w:rsidP="003E2F12">
                  <w:pPr>
                    <w:suppressAutoHyphens/>
                    <w:ind w:right="-108"/>
                    <w:contextualSpacing/>
                    <w:rPr>
                      <w:sz w:val="22"/>
                      <w:szCs w:val="24"/>
                    </w:rPr>
                  </w:pPr>
                  <w:r>
                    <w:rPr>
                      <w:sz w:val="22"/>
                      <w:szCs w:val="24"/>
                    </w:rPr>
                    <w:t xml:space="preserve">от 5 до </w:t>
                  </w:r>
                  <w:r w:rsidR="00763ABA">
                    <w:rPr>
                      <w:sz w:val="22"/>
                      <w:szCs w:val="24"/>
                    </w:rPr>
                    <w:t>14</w:t>
                  </w:r>
                </w:p>
              </w:tc>
              <w:tc>
                <w:tcPr>
                  <w:tcW w:w="1287" w:type="dxa"/>
                  <w:tcBorders>
                    <w:top w:val="single" w:sz="4" w:space="0" w:color="auto"/>
                    <w:left w:val="single" w:sz="4" w:space="0" w:color="auto"/>
                    <w:bottom w:val="single" w:sz="4" w:space="0" w:color="auto"/>
                    <w:right w:val="single" w:sz="4" w:space="0" w:color="auto"/>
                  </w:tcBorders>
                  <w:vAlign w:val="center"/>
                </w:tcPr>
                <w:p w14:paraId="4ABB5CFE" w14:textId="77777777" w:rsidR="000F10BF" w:rsidRDefault="003E2F12" w:rsidP="00C220ED">
                  <w:pPr>
                    <w:suppressAutoHyphens/>
                    <w:ind w:right="-108"/>
                    <w:contextualSpacing/>
                    <w:jc w:val="center"/>
                    <w:rPr>
                      <w:sz w:val="22"/>
                      <w:szCs w:val="24"/>
                    </w:rPr>
                  </w:pPr>
                  <w:r>
                    <w:rPr>
                      <w:sz w:val="22"/>
                      <w:szCs w:val="24"/>
                    </w:rPr>
                    <w:t>10</w:t>
                  </w:r>
                </w:p>
              </w:tc>
              <w:tc>
                <w:tcPr>
                  <w:tcW w:w="3544" w:type="dxa"/>
                  <w:vMerge/>
                  <w:tcBorders>
                    <w:left w:val="single" w:sz="4" w:space="0" w:color="auto"/>
                    <w:right w:val="single" w:sz="4" w:space="0" w:color="auto"/>
                  </w:tcBorders>
                  <w:vAlign w:val="center"/>
                </w:tcPr>
                <w:p w14:paraId="10EB5ECF" w14:textId="77777777" w:rsidR="000F10BF" w:rsidRPr="00464EE6" w:rsidRDefault="000F10BF" w:rsidP="00C220ED">
                  <w:pPr>
                    <w:suppressAutoHyphens/>
                    <w:ind w:right="-108"/>
                    <w:contextualSpacing/>
                    <w:jc w:val="center"/>
                    <w:rPr>
                      <w:sz w:val="22"/>
                      <w:szCs w:val="24"/>
                    </w:rPr>
                  </w:pPr>
                </w:p>
              </w:tc>
            </w:tr>
            <w:tr w:rsidR="000F10BF" w:rsidRPr="00FE7B61" w14:paraId="136B8BDE" w14:textId="77777777" w:rsidTr="00487521">
              <w:trPr>
                <w:trHeight w:val="694"/>
              </w:trPr>
              <w:tc>
                <w:tcPr>
                  <w:tcW w:w="560" w:type="dxa"/>
                  <w:vMerge/>
                  <w:tcBorders>
                    <w:left w:val="single" w:sz="4" w:space="0" w:color="auto"/>
                    <w:right w:val="single" w:sz="4" w:space="0" w:color="auto"/>
                  </w:tcBorders>
                  <w:vAlign w:val="center"/>
                </w:tcPr>
                <w:p w14:paraId="25B98DF6" w14:textId="77777777" w:rsidR="000F10BF" w:rsidRDefault="000F10BF" w:rsidP="00C220ED">
                  <w:pPr>
                    <w:ind w:right="-108"/>
                    <w:rPr>
                      <w:sz w:val="22"/>
                      <w:szCs w:val="24"/>
                    </w:rPr>
                  </w:pPr>
                </w:p>
              </w:tc>
              <w:tc>
                <w:tcPr>
                  <w:tcW w:w="2409" w:type="dxa"/>
                  <w:vMerge/>
                  <w:tcBorders>
                    <w:left w:val="single" w:sz="4" w:space="0" w:color="auto"/>
                    <w:right w:val="single" w:sz="4" w:space="0" w:color="auto"/>
                  </w:tcBorders>
                  <w:vAlign w:val="center"/>
                </w:tcPr>
                <w:p w14:paraId="5A87E9B0" w14:textId="77777777" w:rsidR="000F10BF" w:rsidRDefault="000F10BF" w:rsidP="000F10BF">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2B1CDE2E" w14:textId="77777777" w:rsidR="000F10BF" w:rsidRDefault="003E2F12" w:rsidP="003E2F12">
                  <w:pPr>
                    <w:suppressAutoHyphens/>
                    <w:ind w:right="-108"/>
                    <w:contextualSpacing/>
                    <w:rPr>
                      <w:sz w:val="22"/>
                      <w:szCs w:val="24"/>
                    </w:rPr>
                  </w:pPr>
                  <w:r>
                    <w:rPr>
                      <w:sz w:val="22"/>
                      <w:szCs w:val="24"/>
                    </w:rPr>
                    <w:t>от 1 до 4</w:t>
                  </w:r>
                </w:p>
              </w:tc>
              <w:tc>
                <w:tcPr>
                  <w:tcW w:w="1287" w:type="dxa"/>
                  <w:tcBorders>
                    <w:top w:val="single" w:sz="4" w:space="0" w:color="auto"/>
                    <w:left w:val="single" w:sz="4" w:space="0" w:color="auto"/>
                    <w:bottom w:val="single" w:sz="4" w:space="0" w:color="auto"/>
                    <w:right w:val="single" w:sz="4" w:space="0" w:color="auto"/>
                  </w:tcBorders>
                  <w:vAlign w:val="center"/>
                </w:tcPr>
                <w:p w14:paraId="0D844B01" w14:textId="77777777" w:rsidR="00043CC6" w:rsidRDefault="003E2F12" w:rsidP="00043CC6">
                  <w:pPr>
                    <w:suppressAutoHyphens/>
                    <w:ind w:right="-108"/>
                    <w:contextualSpacing/>
                    <w:jc w:val="center"/>
                    <w:rPr>
                      <w:sz w:val="22"/>
                      <w:szCs w:val="24"/>
                    </w:rPr>
                  </w:pPr>
                  <w:r>
                    <w:rPr>
                      <w:sz w:val="22"/>
                      <w:szCs w:val="24"/>
                    </w:rPr>
                    <w:t>5</w:t>
                  </w:r>
                </w:p>
              </w:tc>
              <w:tc>
                <w:tcPr>
                  <w:tcW w:w="3544" w:type="dxa"/>
                  <w:vMerge/>
                  <w:tcBorders>
                    <w:left w:val="single" w:sz="4" w:space="0" w:color="auto"/>
                    <w:right w:val="single" w:sz="4" w:space="0" w:color="auto"/>
                  </w:tcBorders>
                  <w:vAlign w:val="center"/>
                </w:tcPr>
                <w:p w14:paraId="273E12FF" w14:textId="77777777" w:rsidR="000F10BF" w:rsidRPr="00464EE6" w:rsidRDefault="000F10BF" w:rsidP="00C220ED">
                  <w:pPr>
                    <w:suppressAutoHyphens/>
                    <w:ind w:right="-108"/>
                    <w:contextualSpacing/>
                    <w:jc w:val="center"/>
                    <w:rPr>
                      <w:sz w:val="22"/>
                      <w:szCs w:val="24"/>
                    </w:rPr>
                  </w:pPr>
                </w:p>
              </w:tc>
            </w:tr>
            <w:tr w:rsidR="00763ABA" w:rsidRPr="00FE7B61" w14:paraId="376BE00B" w14:textId="77777777" w:rsidTr="00487521">
              <w:trPr>
                <w:trHeight w:val="561"/>
              </w:trPr>
              <w:tc>
                <w:tcPr>
                  <w:tcW w:w="560" w:type="dxa"/>
                  <w:vMerge w:val="restart"/>
                  <w:tcBorders>
                    <w:left w:val="single" w:sz="4" w:space="0" w:color="auto"/>
                    <w:right w:val="single" w:sz="4" w:space="0" w:color="auto"/>
                  </w:tcBorders>
                  <w:vAlign w:val="center"/>
                </w:tcPr>
                <w:p w14:paraId="1FE18537" w14:textId="77777777" w:rsidR="00763ABA" w:rsidRPr="00763ABA" w:rsidRDefault="00763ABA" w:rsidP="00043CC6">
                  <w:pPr>
                    <w:ind w:right="-108"/>
                    <w:rPr>
                      <w:sz w:val="22"/>
                      <w:szCs w:val="24"/>
                    </w:rPr>
                  </w:pPr>
                  <w:r>
                    <w:rPr>
                      <w:sz w:val="22"/>
                      <w:szCs w:val="24"/>
                    </w:rPr>
                    <w:t>2.4</w:t>
                  </w:r>
                </w:p>
              </w:tc>
              <w:tc>
                <w:tcPr>
                  <w:tcW w:w="2409" w:type="dxa"/>
                  <w:vMerge w:val="restart"/>
                  <w:tcBorders>
                    <w:left w:val="single" w:sz="4" w:space="0" w:color="auto"/>
                    <w:right w:val="single" w:sz="4" w:space="0" w:color="auto"/>
                  </w:tcBorders>
                  <w:vAlign w:val="center"/>
                </w:tcPr>
                <w:p w14:paraId="29C03FFC" w14:textId="77777777" w:rsidR="00763ABA" w:rsidRDefault="00763ABA" w:rsidP="00374E21">
                  <w:pPr>
                    <w:ind w:right="-108"/>
                    <w:rPr>
                      <w:sz w:val="22"/>
                      <w:szCs w:val="22"/>
                    </w:rPr>
                  </w:pPr>
                  <w:r>
                    <w:rPr>
                      <w:sz w:val="22"/>
                      <w:szCs w:val="24"/>
                    </w:rPr>
                    <w:t xml:space="preserve">Наличие опыта оказания услуг для </w:t>
                  </w:r>
                  <w:r w:rsidRPr="000F10BF">
                    <w:rPr>
                      <w:sz w:val="22"/>
                      <w:szCs w:val="24"/>
                    </w:rPr>
                    <w:t>организаций с государственным участием</w:t>
                  </w:r>
                  <w:r>
                    <w:rPr>
                      <w:sz w:val="22"/>
                      <w:szCs w:val="24"/>
                    </w:rPr>
                    <w:t xml:space="preserve"> за период с 2013 по 2015 гг. </w:t>
                  </w:r>
                </w:p>
              </w:tc>
              <w:tc>
                <w:tcPr>
                  <w:tcW w:w="2257" w:type="dxa"/>
                  <w:tcBorders>
                    <w:top w:val="single" w:sz="4" w:space="0" w:color="auto"/>
                    <w:left w:val="single" w:sz="4" w:space="0" w:color="auto"/>
                    <w:bottom w:val="single" w:sz="4" w:space="0" w:color="auto"/>
                    <w:right w:val="single" w:sz="4" w:space="0" w:color="auto"/>
                  </w:tcBorders>
                  <w:vAlign w:val="center"/>
                </w:tcPr>
                <w:p w14:paraId="4F637871" w14:textId="77777777" w:rsidR="00763ABA" w:rsidRDefault="00DE04CF" w:rsidP="00487521">
                  <w:pPr>
                    <w:snapToGrid w:val="0"/>
                    <w:rPr>
                      <w:sz w:val="22"/>
                      <w:szCs w:val="24"/>
                    </w:rPr>
                  </w:pPr>
                  <w:r>
                    <w:rPr>
                      <w:sz w:val="24"/>
                      <w:szCs w:val="24"/>
                    </w:rPr>
                    <w:t xml:space="preserve">От </w:t>
                  </w:r>
                  <w:r w:rsidR="0091567C">
                    <w:rPr>
                      <w:sz w:val="24"/>
                      <w:szCs w:val="24"/>
                    </w:rPr>
                    <w:t>9</w:t>
                  </w:r>
                  <w:r w:rsidR="00ED1EF3" w:rsidRPr="007B7C61">
                    <w:rPr>
                      <w:sz w:val="24"/>
                      <w:szCs w:val="24"/>
                    </w:rPr>
                    <w:t>00 000 00</w:t>
                  </w:r>
                  <w:r w:rsidR="00ED1EF3">
                    <w:rPr>
                      <w:sz w:val="24"/>
                      <w:szCs w:val="24"/>
                    </w:rPr>
                    <w:t>0</w:t>
                  </w:r>
                  <w:r w:rsidR="00ED1EF3" w:rsidRPr="007B7C61">
                    <w:rPr>
                      <w:sz w:val="24"/>
                      <w:szCs w:val="24"/>
                    </w:rPr>
                    <w:t xml:space="preserve">, 00 </w:t>
                  </w:r>
                  <w:r w:rsidR="0091567C">
                    <w:rPr>
                      <w:sz w:val="24"/>
                      <w:szCs w:val="24"/>
                    </w:rPr>
                    <w:t>и более</w:t>
                  </w:r>
                </w:p>
              </w:tc>
              <w:tc>
                <w:tcPr>
                  <w:tcW w:w="1287" w:type="dxa"/>
                  <w:tcBorders>
                    <w:top w:val="single" w:sz="4" w:space="0" w:color="auto"/>
                    <w:left w:val="single" w:sz="4" w:space="0" w:color="auto"/>
                    <w:right w:val="single" w:sz="4" w:space="0" w:color="auto"/>
                  </w:tcBorders>
                  <w:vAlign w:val="center"/>
                </w:tcPr>
                <w:p w14:paraId="36107559" w14:textId="77777777" w:rsidR="00763ABA" w:rsidRDefault="00F954DE" w:rsidP="00C220ED">
                  <w:pPr>
                    <w:suppressAutoHyphens/>
                    <w:ind w:right="-108"/>
                    <w:contextualSpacing/>
                    <w:jc w:val="center"/>
                    <w:rPr>
                      <w:sz w:val="22"/>
                      <w:szCs w:val="24"/>
                    </w:rPr>
                  </w:pPr>
                  <w:r>
                    <w:rPr>
                      <w:sz w:val="24"/>
                      <w:szCs w:val="24"/>
                    </w:rPr>
                    <w:t>15</w:t>
                  </w:r>
                </w:p>
              </w:tc>
              <w:tc>
                <w:tcPr>
                  <w:tcW w:w="3544" w:type="dxa"/>
                  <w:vMerge w:val="restart"/>
                  <w:tcBorders>
                    <w:left w:val="single" w:sz="4" w:space="0" w:color="auto"/>
                    <w:right w:val="single" w:sz="4" w:space="0" w:color="auto"/>
                  </w:tcBorders>
                  <w:vAlign w:val="center"/>
                </w:tcPr>
                <w:p w14:paraId="30729932" w14:textId="77777777" w:rsidR="00763ABA" w:rsidRDefault="0091567C" w:rsidP="00487521">
                  <w:pPr>
                    <w:suppressAutoHyphens/>
                    <w:ind w:right="-108"/>
                    <w:contextualSpacing/>
                    <w:jc w:val="center"/>
                    <w:rPr>
                      <w:sz w:val="22"/>
                      <w:szCs w:val="24"/>
                    </w:rPr>
                  </w:pPr>
                  <w:r w:rsidRPr="000F10BF">
                    <w:rPr>
                      <w:sz w:val="22"/>
                      <w:szCs w:val="24"/>
                    </w:rPr>
                    <w:t xml:space="preserve">Подкритерий оценивается по общему количеству договор </w:t>
                  </w:r>
                  <w:r>
                    <w:rPr>
                      <w:sz w:val="22"/>
                      <w:szCs w:val="24"/>
                    </w:rPr>
                    <w:t>заключенных с организациями с государственным участием, и</w:t>
                  </w:r>
                  <w:r w:rsidRPr="000F10BF">
                    <w:rPr>
                      <w:sz w:val="22"/>
                      <w:szCs w:val="24"/>
                    </w:rPr>
                    <w:t>сполненных и не имеющих рекламаций на дату окончания срока подачи заявок за указанный период</w:t>
                  </w:r>
                  <w:r>
                    <w:rPr>
                      <w:sz w:val="22"/>
                      <w:szCs w:val="24"/>
                    </w:rPr>
                    <w:t>, Форма №4</w:t>
                  </w:r>
                </w:p>
              </w:tc>
            </w:tr>
            <w:tr w:rsidR="00763ABA" w:rsidRPr="00FE7B61" w14:paraId="066D22A0" w14:textId="77777777" w:rsidTr="00487521">
              <w:trPr>
                <w:trHeight w:val="562"/>
              </w:trPr>
              <w:tc>
                <w:tcPr>
                  <w:tcW w:w="560" w:type="dxa"/>
                  <w:vMerge/>
                  <w:tcBorders>
                    <w:left w:val="single" w:sz="4" w:space="0" w:color="auto"/>
                    <w:right w:val="single" w:sz="4" w:space="0" w:color="auto"/>
                  </w:tcBorders>
                  <w:vAlign w:val="center"/>
                </w:tcPr>
                <w:p w14:paraId="407EC769" w14:textId="77777777" w:rsidR="00763ABA" w:rsidRPr="00487521" w:rsidRDefault="00763ABA" w:rsidP="00043CC6">
                  <w:pPr>
                    <w:ind w:right="-108"/>
                    <w:rPr>
                      <w:sz w:val="22"/>
                      <w:szCs w:val="24"/>
                    </w:rPr>
                  </w:pPr>
                </w:p>
              </w:tc>
              <w:tc>
                <w:tcPr>
                  <w:tcW w:w="2409" w:type="dxa"/>
                  <w:vMerge/>
                  <w:tcBorders>
                    <w:left w:val="single" w:sz="4" w:space="0" w:color="auto"/>
                    <w:right w:val="single" w:sz="4" w:space="0" w:color="auto"/>
                  </w:tcBorders>
                  <w:vAlign w:val="center"/>
                </w:tcPr>
                <w:p w14:paraId="5AB4D093" w14:textId="77777777" w:rsidR="00763ABA" w:rsidRDefault="00763ABA" w:rsidP="00374E21">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65B2718A" w14:textId="77777777" w:rsidR="00763ABA" w:rsidRDefault="00DE04CF" w:rsidP="0091567C">
                  <w:pPr>
                    <w:suppressAutoHyphens/>
                    <w:ind w:right="-108"/>
                    <w:contextualSpacing/>
                    <w:rPr>
                      <w:sz w:val="22"/>
                      <w:szCs w:val="24"/>
                    </w:rPr>
                  </w:pPr>
                  <w:r>
                    <w:rPr>
                      <w:sz w:val="22"/>
                      <w:szCs w:val="24"/>
                    </w:rPr>
                    <w:t xml:space="preserve">От </w:t>
                  </w:r>
                  <w:r>
                    <w:rPr>
                      <w:sz w:val="24"/>
                      <w:szCs w:val="24"/>
                    </w:rPr>
                    <w:t>600 000 000</w:t>
                  </w:r>
                  <w:r w:rsidRPr="007B7C61">
                    <w:rPr>
                      <w:sz w:val="24"/>
                      <w:szCs w:val="24"/>
                    </w:rPr>
                    <w:t xml:space="preserve">,00 </w:t>
                  </w:r>
                  <w:r w:rsidR="00487521" w:rsidRPr="007B7C61">
                    <w:rPr>
                      <w:sz w:val="24"/>
                      <w:szCs w:val="24"/>
                    </w:rPr>
                    <w:t xml:space="preserve">до </w:t>
                  </w:r>
                  <w:r w:rsidR="00487521">
                    <w:rPr>
                      <w:sz w:val="24"/>
                      <w:szCs w:val="24"/>
                    </w:rPr>
                    <w:t>899</w:t>
                  </w:r>
                  <w:r w:rsidR="0091567C">
                    <w:rPr>
                      <w:sz w:val="24"/>
                      <w:szCs w:val="24"/>
                    </w:rPr>
                    <w:t> 999 999, 00</w:t>
                  </w:r>
                </w:p>
              </w:tc>
              <w:tc>
                <w:tcPr>
                  <w:tcW w:w="1287" w:type="dxa"/>
                  <w:tcBorders>
                    <w:left w:val="single" w:sz="4" w:space="0" w:color="auto"/>
                    <w:right w:val="single" w:sz="4" w:space="0" w:color="auto"/>
                  </w:tcBorders>
                  <w:vAlign w:val="center"/>
                </w:tcPr>
                <w:p w14:paraId="09BAA8AE" w14:textId="77777777" w:rsidR="00763ABA" w:rsidRDefault="0091567C" w:rsidP="00C220ED">
                  <w:pPr>
                    <w:suppressAutoHyphens/>
                    <w:ind w:right="-108"/>
                    <w:contextualSpacing/>
                    <w:jc w:val="center"/>
                    <w:rPr>
                      <w:sz w:val="22"/>
                      <w:szCs w:val="24"/>
                    </w:rPr>
                  </w:pPr>
                  <w:r>
                    <w:rPr>
                      <w:sz w:val="22"/>
                      <w:szCs w:val="24"/>
                    </w:rPr>
                    <w:t>1</w:t>
                  </w:r>
                  <w:r w:rsidR="00F954DE">
                    <w:rPr>
                      <w:sz w:val="22"/>
                      <w:szCs w:val="24"/>
                    </w:rPr>
                    <w:t>0</w:t>
                  </w:r>
                </w:p>
              </w:tc>
              <w:tc>
                <w:tcPr>
                  <w:tcW w:w="3544" w:type="dxa"/>
                  <w:vMerge/>
                  <w:tcBorders>
                    <w:left w:val="single" w:sz="4" w:space="0" w:color="auto"/>
                    <w:right w:val="single" w:sz="4" w:space="0" w:color="auto"/>
                  </w:tcBorders>
                  <w:vAlign w:val="center"/>
                </w:tcPr>
                <w:p w14:paraId="58E5E41D" w14:textId="77777777" w:rsidR="00763ABA" w:rsidRDefault="00763ABA" w:rsidP="00C220ED">
                  <w:pPr>
                    <w:suppressAutoHyphens/>
                    <w:ind w:right="-108"/>
                    <w:contextualSpacing/>
                    <w:jc w:val="center"/>
                    <w:rPr>
                      <w:sz w:val="22"/>
                      <w:szCs w:val="24"/>
                    </w:rPr>
                  </w:pPr>
                </w:p>
              </w:tc>
            </w:tr>
            <w:tr w:rsidR="00763ABA" w:rsidRPr="00FE7B61" w14:paraId="7315A1EC" w14:textId="77777777" w:rsidTr="00487521">
              <w:trPr>
                <w:trHeight w:val="562"/>
              </w:trPr>
              <w:tc>
                <w:tcPr>
                  <w:tcW w:w="560" w:type="dxa"/>
                  <w:vMerge/>
                  <w:tcBorders>
                    <w:left w:val="single" w:sz="4" w:space="0" w:color="auto"/>
                    <w:right w:val="single" w:sz="4" w:space="0" w:color="auto"/>
                  </w:tcBorders>
                  <w:vAlign w:val="center"/>
                </w:tcPr>
                <w:p w14:paraId="23D611CB" w14:textId="77777777" w:rsidR="00763ABA" w:rsidRPr="00487521" w:rsidRDefault="00763ABA" w:rsidP="00043CC6">
                  <w:pPr>
                    <w:ind w:right="-108"/>
                    <w:rPr>
                      <w:sz w:val="22"/>
                      <w:szCs w:val="24"/>
                    </w:rPr>
                  </w:pPr>
                </w:p>
              </w:tc>
              <w:tc>
                <w:tcPr>
                  <w:tcW w:w="2409" w:type="dxa"/>
                  <w:vMerge/>
                  <w:tcBorders>
                    <w:left w:val="single" w:sz="4" w:space="0" w:color="auto"/>
                    <w:right w:val="single" w:sz="4" w:space="0" w:color="auto"/>
                  </w:tcBorders>
                  <w:vAlign w:val="center"/>
                </w:tcPr>
                <w:p w14:paraId="66755F07" w14:textId="77777777" w:rsidR="00763ABA" w:rsidRDefault="00763ABA" w:rsidP="00374E21">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3FCB77EB" w14:textId="77777777" w:rsidR="00763ABA" w:rsidRDefault="00DE04CF" w:rsidP="00DE04CF">
                  <w:pPr>
                    <w:suppressAutoHyphens/>
                    <w:ind w:right="-108"/>
                    <w:contextualSpacing/>
                    <w:rPr>
                      <w:sz w:val="22"/>
                      <w:szCs w:val="24"/>
                    </w:rPr>
                  </w:pPr>
                  <w:r>
                    <w:rPr>
                      <w:sz w:val="24"/>
                      <w:szCs w:val="24"/>
                    </w:rPr>
                    <w:t xml:space="preserve">От 400 000 000,00 до 599 999 999, </w:t>
                  </w:r>
                  <w:r w:rsidRPr="007B7C61">
                    <w:rPr>
                      <w:sz w:val="24"/>
                      <w:szCs w:val="24"/>
                    </w:rPr>
                    <w:t>00</w:t>
                  </w:r>
                </w:p>
              </w:tc>
              <w:tc>
                <w:tcPr>
                  <w:tcW w:w="1287" w:type="dxa"/>
                  <w:tcBorders>
                    <w:left w:val="single" w:sz="4" w:space="0" w:color="auto"/>
                    <w:right w:val="single" w:sz="4" w:space="0" w:color="auto"/>
                  </w:tcBorders>
                  <w:vAlign w:val="center"/>
                </w:tcPr>
                <w:p w14:paraId="7BC44D2E" w14:textId="77777777" w:rsidR="00763ABA" w:rsidRDefault="00F954DE" w:rsidP="00C220ED">
                  <w:pPr>
                    <w:suppressAutoHyphens/>
                    <w:ind w:right="-108"/>
                    <w:contextualSpacing/>
                    <w:jc w:val="center"/>
                    <w:rPr>
                      <w:sz w:val="22"/>
                      <w:szCs w:val="24"/>
                    </w:rPr>
                  </w:pPr>
                  <w:r>
                    <w:rPr>
                      <w:sz w:val="22"/>
                      <w:szCs w:val="24"/>
                    </w:rPr>
                    <w:t>5</w:t>
                  </w:r>
                </w:p>
              </w:tc>
              <w:tc>
                <w:tcPr>
                  <w:tcW w:w="3544" w:type="dxa"/>
                  <w:vMerge/>
                  <w:tcBorders>
                    <w:left w:val="single" w:sz="4" w:space="0" w:color="auto"/>
                    <w:right w:val="single" w:sz="4" w:space="0" w:color="auto"/>
                  </w:tcBorders>
                  <w:vAlign w:val="center"/>
                </w:tcPr>
                <w:p w14:paraId="34D1E39C" w14:textId="77777777" w:rsidR="00763ABA" w:rsidRDefault="00763ABA" w:rsidP="00C220ED">
                  <w:pPr>
                    <w:suppressAutoHyphens/>
                    <w:ind w:right="-108"/>
                    <w:contextualSpacing/>
                    <w:jc w:val="center"/>
                    <w:rPr>
                      <w:sz w:val="22"/>
                      <w:szCs w:val="24"/>
                    </w:rPr>
                  </w:pPr>
                </w:p>
              </w:tc>
            </w:tr>
            <w:tr w:rsidR="00763ABA" w:rsidRPr="00FE7B61" w14:paraId="32A05CA7" w14:textId="77777777" w:rsidTr="00487521">
              <w:trPr>
                <w:trHeight w:val="562"/>
              </w:trPr>
              <w:tc>
                <w:tcPr>
                  <w:tcW w:w="560" w:type="dxa"/>
                  <w:vMerge/>
                  <w:tcBorders>
                    <w:left w:val="single" w:sz="4" w:space="0" w:color="auto"/>
                    <w:right w:val="single" w:sz="4" w:space="0" w:color="auto"/>
                  </w:tcBorders>
                  <w:vAlign w:val="center"/>
                </w:tcPr>
                <w:p w14:paraId="1FF1DB2A" w14:textId="77777777" w:rsidR="00763ABA" w:rsidRPr="00487521" w:rsidRDefault="00763ABA" w:rsidP="00043CC6">
                  <w:pPr>
                    <w:ind w:right="-108"/>
                    <w:rPr>
                      <w:sz w:val="22"/>
                      <w:szCs w:val="24"/>
                    </w:rPr>
                  </w:pPr>
                </w:p>
              </w:tc>
              <w:tc>
                <w:tcPr>
                  <w:tcW w:w="2409" w:type="dxa"/>
                  <w:vMerge/>
                  <w:tcBorders>
                    <w:left w:val="single" w:sz="4" w:space="0" w:color="auto"/>
                    <w:right w:val="single" w:sz="4" w:space="0" w:color="auto"/>
                  </w:tcBorders>
                  <w:vAlign w:val="center"/>
                </w:tcPr>
                <w:p w14:paraId="1C719AA0" w14:textId="77777777" w:rsidR="00763ABA" w:rsidRDefault="00763ABA" w:rsidP="00374E21">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4D45A0B9" w14:textId="77777777" w:rsidR="00763ABA" w:rsidRDefault="00487521" w:rsidP="00DE04CF">
                  <w:pPr>
                    <w:suppressAutoHyphens/>
                    <w:ind w:right="-108"/>
                    <w:contextualSpacing/>
                    <w:rPr>
                      <w:sz w:val="22"/>
                      <w:szCs w:val="24"/>
                    </w:rPr>
                  </w:pPr>
                  <w:r w:rsidRPr="007B7C61">
                    <w:rPr>
                      <w:sz w:val="24"/>
                      <w:szCs w:val="24"/>
                    </w:rPr>
                    <w:t xml:space="preserve">от </w:t>
                  </w:r>
                  <w:r>
                    <w:rPr>
                      <w:sz w:val="24"/>
                      <w:szCs w:val="24"/>
                    </w:rPr>
                    <w:t>до</w:t>
                  </w:r>
                  <w:r w:rsidR="00DE04CF">
                    <w:rPr>
                      <w:sz w:val="24"/>
                      <w:szCs w:val="24"/>
                    </w:rPr>
                    <w:t xml:space="preserve"> 399 999 999,</w:t>
                  </w:r>
                  <w:r w:rsidR="00DE04CF" w:rsidRPr="007B7C61">
                    <w:rPr>
                      <w:sz w:val="24"/>
                      <w:szCs w:val="24"/>
                    </w:rPr>
                    <w:t xml:space="preserve">00 </w:t>
                  </w:r>
                </w:p>
              </w:tc>
              <w:tc>
                <w:tcPr>
                  <w:tcW w:w="1287" w:type="dxa"/>
                  <w:tcBorders>
                    <w:left w:val="single" w:sz="4" w:space="0" w:color="auto"/>
                    <w:bottom w:val="single" w:sz="4" w:space="0" w:color="auto"/>
                    <w:right w:val="single" w:sz="4" w:space="0" w:color="auto"/>
                  </w:tcBorders>
                  <w:vAlign w:val="center"/>
                </w:tcPr>
                <w:p w14:paraId="0333C6AE" w14:textId="77777777" w:rsidR="00763ABA" w:rsidRDefault="00F954DE" w:rsidP="00C220ED">
                  <w:pPr>
                    <w:suppressAutoHyphens/>
                    <w:ind w:right="-108"/>
                    <w:contextualSpacing/>
                    <w:jc w:val="center"/>
                    <w:rPr>
                      <w:sz w:val="22"/>
                      <w:szCs w:val="24"/>
                    </w:rPr>
                  </w:pPr>
                  <w:r>
                    <w:rPr>
                      <w:sz w:val="22"/>
                      <w:szCs w:val="24"/>
                    </w:rPr>
                    <w:t>0</w:t>
                  </w:r>
                </w:p>
              </w:tc>
              <w:tc>
                <w:tcPr>
                  <w:tcW w:w="3544" w:type="dxa"/>
                  <w:vMerge/>
                  <w:tcBorders>
                    <w:left w:val="single" w:sz="4" w:space="0" w:color="auto"/>
                    <w:right w:val="single" w:sz="4" w:space="0" w:color="auto"/>
                  </w:tcBorders>
                  <w:vAlign w:val="center"/>
                </w:tcPr>
                <w:p w14:paraId="7459C325" w14:textId="77777777" w:rsidR="00763ABA" w:rsidRDefault="00763ABA" w:rsidP="00C220ED">
                  <w:pPr>
                    <w:suppressAutoHyphens/>
                    <w:ind w:right="-108"/>
                    <w:contextualSpacing/>
                    <w:jc w:val="center"/>
                    <w:rPr>
                      <w:sz w:val="22"/>
                      <w:szCs w:val="24"/>
                    </w:rPr>
                  </w:pPr>
                </w:p>
              </w:tc>
            </w:tr>
            <w:tr w:rsidR="000F10BF" w:rsidRPr="00FE7B61" w14:paraId="0581EA5C" w14:textId="77777777" w:rsidTr="00487521">
              <w:trPr>
                <w:trHeight w:val="752"/>
              </w:trPr>
              <w:tc>
                <w:tcPr>
                  <w:tcW w:w="560" w:type="dxa"/>
                  <w:vMerge w:val="restart"/>
                  <w:tcBorders>
                    <w:left w:val="single" w:sz="4" w:space="0" w:color="auto"/>
                    <w:right w:val="single" w:sz="4" w:space="0" w:color="auto"/>
                  </w:tcBorders>
                  <w:vAlign w:val="center"/>
                </w:tcPr>
                <w:p w14:paraId="4D0F46F6" w14:textId="77777777" w:rsidR="00C220ED" w:rsidRPr="008820EC" w:rsidRDefault="00C220ED" w:rsidP="00043CC6">
                  <w:pPr>
                    <w:ind w:right="-108"/>
                    <w:rPr>
                      <w:sz w:val="22"/>
                      <w:szCs w:val="24"/>
                    </w:rPr>
                  </w:pPr>
                  <w:r>
                    <w:rPr>
                      <w:sz w:val="22"/>
                      <w:szCs w:val="24"/>
                      <w:lang w:val="en-US"/>
                    </w:rPr>
                    <w:t>2.</w:t>
                  </w:r>
                  <w:r w:rsidR="00763ABA">
                    <w:rPr>
                      <w:sz w:val="22"/>
                      <w:szCs w:val="24"/>
                    </w:rPr>
                    <w:t>5</w:t>
                  </w:r>
                </w:p>
              </w:tc>
              <w:tc>
                <w:tcPr>
                  <w:tcW w:w="2409" w:type="dxa"/>
                  <w:vMerge w:val="restart"/>
                  <w:tcBorders>
                    <w:left w:val="single" w:sz="4" w:space="0" w:color="auto"/>
                    <w:right w:val="single" w:sz="4" w:space="0" w:color="auto"/>
                  </w:tcBorders>
                  <w:vAlign w:val="center"/>
                </w:tcPr>
                <w:p w14:paraId="5E223278" w14:textId="77777777" w:rsidR="00C220ED" w:rsidRPr="00464EE6" w:rsidRDefault="00C220ED" w:rsidP="00374E21">
                  <w:pPr>
                    <w:ind w:right="-108"/>
                    <w:rPr>
                      <w:sz w:val="22"/>
                      <w:szCs w:val="22"/>
                    </w:rPr>
                  </w:pPr>
                  <w:r>
                    <w:rPr>
                      <w:sz w:val="22"/>
                      <w:szCs w:val="22"/>
                    </w:rPr>
                    <w:t xml:space="preserve">Наличие в штате у участника закупки специалистов, имеющих соответствующую квалификацию и опыт работы в </w:t>
                  </w:r>
                  <w:r w:rsidR="006D7893">
                    <w:rPr>
                      <w:sz w:val="22"/>
                      <w:szCs w:val="22"/>
                    </w:rPr>
                    <w:t>области</w:t>
                  </w:r>
                  <w:r w:rsidR="00374E21">
                    <w:rPr>
                      <w:sz w:val="22"/>
                      <w:szCs w:val="22"/>
                    </w:rPr>
                    <w:t xml:space="preserve"> </w:t>
                  </w:r>
                  <w:r w:rsidR="00374E21">
                    <w:rPr>
                      <w:sz w:val="22"/>
                      <w:szCs w:val="22"/>
                      <w:lang w:val="en-US"/>
                    </w:rPr>
                    <w:t>PR</w:t>
                  </w:r>
                  <w:r w:rsidR="00374E21" w:rsidRPr="00374E21">
                    <w:rPr>
                      <w:sz w:val="22"/>
                      <w:szCs w:val="22"/>
                    </w:rPr>
                    <w:t xml:space="preserve"> </w:t>
                  </w:r>
                  <w:r w:rsidR="00374E21">
                    <w:rPr>
                      <w:sz w:val="22"/>
                      <w:szCs w:val="22"/>
                    </w:rPr>
                    <w:t>и работы со СМИ</w:t>
                  </w:r>
                  <w:r>
                    <w:rPr>
                      <w:sz w:val="22"/>
                      <w:szCs w:val="22"/>
                    </w:rPr>
                    <w:t xml:space="preserve"> не менее </w:t>
                  </w:r>
                  <w:r w:rsidR="00374E21">
                    <w:rPr>
                      <w:sz w:val="22"/>
                      <w:szCs w:val="22"/>
                    </w:rPr>
                    <w:t>3 лет</w:t>
                  </w:r>
                </w:p>
              </w:tc>
              <w:tc>
                <w:tcPr>
                  <w:tcW w:w="2257" w:type="dxa"/>
                  <w:tcBorders>
                    <w:top w:val="single" w:sz="4" w:space="0" w:color="auto"/>
                    <w:left w:val="single" w:sz="4" w:space="0" w:color="auto"/>
                    <w:bottom w:val="single" w:sz="4" w:space="0" w:color="auto"/>
                    <w:right w:val="single" w:sz="4" w:space="0" w:color="auto"/>
                  </w:tcBorders>
                  <w:vAlign w:val="center"/>
                </w:tcPr>
                <w:p w14:paraId="60F6FD09" w14:textId="77777777" w:rsidR="00C220ED" w:rsidRDefault="00C220ED" w:rsidP="0091567C">
                  <w:pPr>
                    <w:suppressAutoHyphens/>
                    <w:ind w:right="-108"/>
                    <w:contextualSpacing/>
                    <w:rPr>
                      <w:sz w:val="22"/>
                      <w:szCs w:val="24"/>
                    </w:rPr>
                  </w:pPr>
                  <w:r>
                    <w:rPr>
                      <w:sz w:val="22"/>
                      <w:szCs w:val="24"/>
                    </w:rPr>
                    <w:t xml:space="preserve">от </w:t>
                  </w:r>
                  <w:r w:rsidR="00487521">
                    <w:rPr>
                      <w:sz w:val="22"/>
                      <w:szCs w:val="24"/>
                    </w:rPr>
                    <w:t>51 и</w:t>
                  </w:r>
                  <w:r w:rsidR="0091567C">
                    <w:rPr>
                      <w:sz w:val="22"/>
                      <w:szCs w:val="24"/>
                    </w:rPr>
                    <w:t xml:space="preserve"> выше</w:t>
                  </w:r>
                </w:p>
              </w:tc>
              <w:tc>
                <w:tcPr>
                  <w:tcW w:w="1287" w:type="dxa"/>
                  <w:tcBorders>
                    <w:top w:val="single" w:sz="4" w:space="0" w:color="auto"/>
                    <w:left w:val="single" w:sz="4" w:space="0" w:color="auto"/>
                    <w:bottom w:val="single" w:sz="4" w:space="0" w:color="auto"/>
                    <w:right w:val="single" w:sz="4" w:space="0" w:color="auto"/>
                  </w:tcBorders>
                  <w:vAlign w:val="center"/>
                </w:tcPr>
                <w:p w14:paraId="7E561B22" w14:textId="77777777" w:rsidR="00C220ED" w:rsidRPr="00EE6329" w:rsidRDefault="00C220ED" w:rsidP="00C220ED">
                  <w:pPr>
                    <w:suppressAutoHyphens/>
                    <w:ind w:right="-108"/>
                    <w:contextualSpacing/>
                    <w:jc w:val="center"/>
                    <w:rPr>
                      <w:sz w:val="22"/>
                      <w:szCs w:val="24"/>
                    </w:rPr>
                  </w:pPr>
                  <w:r>
                    <w:rPr>
                      <w:sz w:val="22"/>
                      <w:szCs w:val="24"/>
                    </w:rPr>
                    <w:t>20</w:t>
                  </w:r>
                </w:p>
              </w:tc>
              <w:tc>
                <w:tcPr>
                  <w:tcW w:w="3544" w:type="dxa"/>
                  <w:vMerge w:val="restart"/>
                  <w:tcBorders>
                    <w:left w:val="single" w:sz="4" w:space="0" w:color="auto"/>
                    <w:right w:val="single" w:sz="4" w:space="0" w:color="auto"/>
                  </w:tcBorders>
                  <w:vAlign w:val="center"/>
                </w:tcPr>
                <w:p w14:paraId="485BD186" w14:textId="77777777" w:rsidR="00C220ED" w:rsidRPr="00FE7B61" w:rsidRDefault="00C220ED" w:rsidP="00C220ED">
                  <w:pPr>
                    <w:suppressAutoHyphens/>
                    <w:ind w:right="-108"/>
                    <w:contextualSpacing/>
                    <w:jc w:val="center"/>
                    <w:rPr>
                      <w:sz w:val="22"/>
                      <w:szCs w:val="24"/>
                    </w:rPr>
                  </w:pPr>
                  <w:r>
                    <w:rPr>
                      <w:sz w:val="22"/>
                      <w:szCs w:val="24"/>
                    </w:rPr>
                    <w:t>Форма № 5. С</w:t>
                  </w:r>
                  <w:r w:rsidRPr="00541B0A">
                    <w:rPr>
                      <w:sz w:val="22"/>
                      <w:szCs w:val="24"/>
                    </w:rPr>
                    <w:t>ведения о кадровых ресурсах</w:t>
                  </w:r>
                  <w:r>
                    <w:rPr>
                      <w:sz w:val="22"/>
                      <w:szCs w:val="24"/>
                    </w:rPr>
                    <w:t>; участник подтверждает наличие опыта копиями документов, свидетельствующих о его наличии.</w:t>
                  </w:r>
                </w:p>
              </w:tc>
            </w:tr>
            <w:tr w:rsidR="000F10BF" w:rsidRPr="00FE7B61" w14:paraId="720326D0" w14:textId="77777777" w:rsidTr="00487521">
              <w:trPr>
                <w:trHeight w:val="752"/>
              </w:trPr>
              <w:tc>
                <w:tcPr>
                  <w:tcW w:w="560" w:type="dxa"/>
                  <w:vMerge/>
                  <w:tcBorders>
                    <w:left w:val="single" w:sz="4" w:space="0" w:color="auto"/>
                    <w:right w:val="single" w:sz="4" w:space="0" w:color="auto"/>
                  </w:tcBorders>
                  <w:vAlign w:val="center"/>
                </w:tcPr>
                <w:p w14:paraId="64087561" w14:textId="77777777" w:rsidR="00C220ED" w:rsidRPr="00EE6329" w:rsidRDefault="00C220ED" w:rsidP="00C220ED">
                  <w:pPr>
                    <w:ind w:right="-108"/>
                    <w:rPr>
                      <w:sz w:val="22"/>
                      <w:szCs w:val="24"/>
                    </w:rPr>
                  </w:pPr>
                </w:p>
              </w:tc>
              <w:tc>
                <w:tcPr>
                  <w:tcW w:w="2409" w:type="dxa"/>
                  <w:vMerge/>
                  <w:tcBorders>
                    <w:left w:val="single" w:sz="4" w:space="0" w:color="auto"/>
                    <w:right w:val="single" w:sz="4" w:space="0" w:color="auto"/>
                  </w:tcBorders>
                  <w:vAlign w:val="center"/>
                </w:tcPr>
                <w:p w14:paraId="338BFFA7" w14:textId="77777777" w:rsidR="00C220ED" w:rsidRPr="00464EE6" w:rsidRDefault="00C220ED" w:rsidP="00C220ED">
                  <w:pPr>
                    <w:ind w:right="-108"/>
                    <w:rPr>
                      <w:sz w:val="22"/>
                      <w:szCs w:val="22"/>
                    </w:rPr>
                  </w:pPr>
                </w:p>
              </w:tc>
              <w:tc>
                <w:tcPr>
                  <w:tcW w:w="2257" w:type="dxa"/>
                  <w:tcBorders>
                    <w:top w:val="single" w:sz="4" w:space="0" w:color="auto"/>
                    <w:left w:val="single" w:sz="4" w:space="0" w:color="auto"/>
                    <w:bottom w:val="single" w:sz="4" w:space="0" w:color="auto"/>
                    <w:right w:val="single" w:sz="4" w:space="0" w:color="auto"/>
                  </w:tcBorders>
                  <w:vAlign w:val="center"/>
                </w:tcPr>
                <w:p w14:paraId="1CDB7559" w14:textId="77777777" w:rsidR="00C220ED" w:rsidRDefault="00C220ED" w:rsidP="00487521">
                  <w:pPr>
                    <w:suppressAutoHyphens/>
                    <w:ind w:right="-108"/>
                    <w:contextualSpacing/>
                    <w:rPr>
                      <w:sz w:val="22"/>
                      <w:szCs w:val="24"/>
                    </w:rPr>
                  </w:pPr>
                  <w:r>
                    <w:rPr>
                      <w:sz w:val="22"/>
                      <w:szCs w:val="24"/>
                    </w:rPr>
                    <w:t xml:space="preserve">от </w:t>
                  </w:r>
                  <w:r w:rsidR="0091567C">
                    <w:rPr>
                      <w:sz w:val="22"/>
                      <w:szCs w:val="24"/>
                    </w:rPr>
                    <w:t xml:space="preserve">16 до 50 </w:t>
                  </w:r>
                </w:p>
              </w:tc>
              <w:tc>
                <w:tcPr>
                  <w:tcW w:w="1287" w:type="dxa"/>
                  <w:tcBorders>
                    <w:top w:val="single" w:sz="4" w:space="0" w:color="auto"/>
                    <w:left w:val="single" w:sz="4" w:space="0" w:color="auto"/>
                    <w:bottom w:val="single" w:sz="4" w:space="0" w:color="auto"/>
                    <w:right w:val="single" w:sz="4" w:space="0" w:color="auto"/>
                  </w:tcBorders>
                  <w:vAlign w:val="center"/>
                </w:tcPr>
                <w:p w14:paraId="2A319C58" w14:textId="77777777" w:rsidR="00C220ED" w:rsidRPr="00EE6329" w:rsidRDefault="00C220ED" w:rsidP="00C220ED">
                  <w:pPr>
                    <w:suppressAutoHyphens/>
                    <w:ind w:right="-108"/>
                    <w:contextualSpacing/>
                    <w:jc w:val="center"/>
                    <w:rPr>
                      <w:sz w:val="22"/>
                      <w:szCs w:val="24"/>
                    </w:rPr>
                  </w:pPr>
                  <w:r>
                    <w:rPr>
                      <w:sz w:val="22"/>
                      <w:szCs w:val="24"/>
                    </w:rPr>
                    <w:t>10</w:t>
                  </w:r>
                </w:p>
              </w:tc>
              <w:tc>
                <w:tcPr>
                  <w:tcW w:w="3544" w:type="dxa"/>
                  <w:vMerge/>
                  <w:tcBorders>
                    <w:left w:val="single" w:sz="4" w:space="0" w:color="auto"/>
                    <w:right w:val="single" w:sz="4" w:space="0" w:color="auto"/>
                  </w:tcBorders>
                </w:tcPr>
                <w:p w14:paraId="4C479A9C" w14:textId="77777777" w:rsidR="00C220ED" w:rsidRPr="00FE7B61" w:rsidRDefault="00C220ED" w:rsidP="00C220ED">
                  <w:pPr>
                    <w:suppressAutoHyphens/>
                    <w:ind w:right="-108"/>
                    <w:contextualSpacing/>
                    <w:jc w:val="center"/>
                    <w:rPr>
                      <w:sz w:val="22"/>
                      <w:szCs w:val="24"/>
                    </w:rPr>
                  </w:pPr>
                </w:p>
              </w:tc>
            </w:tr>
            <w:tr w:rsidR="000F10BF" w:rsidRPr="00FE7B61" w14:paraId="6CC0C450" w14:textId="77777777" w:rsidTr="00487521">
              <w:trPr>
                <w:trHeight w:val="753"/>
              </w:trPr>
              <w:tc>
                <w:tcPr>
                  <w:tcW w:w="560" w:type="dxa"/>
                  <w:vMerge/>
                  <w:tcBorders>
                    <w:left w:val="single" w:sz="4" w:space="0" w:color="auto"/>
                    <w:bottom w:val="single" w:sz="4" w:space="0" w:color="auto"/>
                    <w:right w:val="single" w:sz="4" w:space="0" w:color="auto"/>
                  </w:tcBorders>
                  <w:vAlign w:val="center"/>
                </w:tcPr>
                <w:p w14:paraId="7DF4F916" w14:textId="77777777" w:rsidR="00C220ED" w:rsidRPr="00EE6329"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3A04C730" w14:textId="77777777" w:rsidR="00C220ED" w:rsidRPr="00464EE6" w:rsidRDefault="00C220ED" w:rsidP="00C220ED">
                  <w:pPr>
                    <w:ind w:right="-108"/>
                    <w:rPr>
                      <w:sz w:val="22"/>
                      <w:szCs w:val="22"/>
                    </w:rPr>
                  </w:pPr>
                </w:p>
              </w:tc>
              <w:tc>
                <w:tcPr>
                  <w:tcW w:w="2257" w:type="dxa"/>
                  <w:tcBorders>
                    <w:top w:val="single" w:sz="4" w:space="0" w:color="auto"/>
                    <w:left w:val="single" w:sz="4" w:space="0" w:color="auto"/>
                    <w:bottom w:val="single" w:sz="4" w:space="0" w:color="auto"/>
                    <w:right w:val="single" w:sz="4" w:space="0" w:color="auto"/>
                  </w:tcBorders>
                  <w:vAlign w:val="center"/>
                </w:tcPr>
                <w:p w14:paraId="645A6290" w14:textId="77777777" w:rsidR="00C220ED" w:rsidRDefault="00487521" w:rsidP="00487521">
                  <w:pPr>
                    <w:suppressAutoHyphens/>
                    <w:ind w:right="-108"/>
                    <w:contextualSpacing/>
                    <w:rPr>
                      <w:sz w:val="22"/>
                      <w:szCs w:val="24"/>
                    </w:rPr>
                  </w:pPr>
                  <w:r>
                    <w:rPr>
                      <w:sz w:val="22"/>
                      <w:szCs w:val="24"/>
                    </w:rPr>
                    <w:t xml:space="preserve">менее </w:t>
                  </w:r>
                  <w:r w:rsidR="0091567C">
                    <w:rPr>
                      <w:sz w:val="22"/>
                      <w:szCs w:val="24"/>
                    </w:rPr>
                    <w:t xml:space="preserve">15 </w:t>
                  </w:r>
                </w:p>
              </w:tc>
              <w:tc>
                <w:tcPr>
                  <w:tcW w:w="1287" w:type="dxa"/>
                  <w:tcBorders>
                    <w:top w:val="single" w:sz="4" w:space="0" w:color="auto"/>
                    <w:left w:val="single" w:sz="4" w:space="0" w:color="auto"/>
                    <w:bottom w:val="single" w:sz="4" w:space="0" w:color="auto"/>
                    <w:right w:val="single" w:sz="4" w:space="0" w:color="auto"/>
                  </w:tcBorders>
                  <w:vAlign w:val="center"/>
                </w:tcPr>
                <w:p w14:paraId="7A841E41" w14:textId="77777777" w:rsidR="00C220ED" w:rsidRPr="00EE6329" w:rsidRDefault="00C220ED" w:rsidP="00C220ED">
                  <w:pPr>
                    <w:suppressAutoHyphens/>
                    <w:ind w:right="-108"/>
                    <w:contextualSpacing/>
                    <w:jc w:val="center"/>
                    <w:rPr>
                      <w:sz w:val="22"/>
                      <w:szCs w:val="24"/>
                    </w:rPr>
                  </w:pPr>
                  <w:r>
                    <w:rPr>
                      <w:sz w:val="22"/>
                      <w:szCs w:val="24"/>
                    </w:rPr>
                    <w:t>0</w:t>
                  </w:r>
                </w:p>
              </w:tc>
              <w:tc>
                <w:tcPr>
                  <w:tcW w:w="3544" w:type="dxa"/>
                  <w:vMerge/>
                  <w:tcBorders>
                    <w:left w:val="single" w:sz="4" w:space="0" w:color="auto"/>
                    <w:right w:val="single" w:sz="4" w:space="0" w:color="auto"/>
                  </w:tcBorders>
                </w:tcPr>
                <w:p w14:paraId="39898BB0" w14:textId="77777777" w:rsidR="00C220ED" w:rsidRPr="00FE7B61" w:rsidRDefault="00C220ED" w:rsidP="00C220ED">
                  <w:pPr>
                    <w:suppressAutoHyphens/>
                    <w:ind w:right="-108"/>
                    <w:contextualSpacing/>
                    <w:jc w:val="center"/>
                    <w:rPr>
                      <w:sz w:val="22"/>
                      <w:szCs w:val="24"/>
                    </w:rPr>
                  </w:pPr>
                </w:p>
              </w:tc>
            </w:tr>
            <w:tr w:rsidR="000F10BF" w:rsidRPr="00FE7B61" w14:paraId="2C7E7B37" w14:textId="77777777" w:rsidTr="00343139">
              <w:trPr>
                <w:trHeight w:val="499"/>
              </w:trPr>
              <w:tc>
                <w:tcPr>
                  <w:tcW w:w="560" w:type="dxa"/>
                  <w:vMerge w:val="restart"/>
                  <w:tcBorders>
                    <w:top w:val="single" w:sz="4" w:space="0" w:color="auto"/>
                    <w:left w:val="single" w:sz="4" w:space="0" w:color="auto"/>
                    <w:right w:val="single" w:sz="4" w:space="0" w:color="auto"/>
                  </w:tcBorders>
                  <w:hideMark/>
                </w:tcPr>
                <w:p w14:paraId="4ED5AC47" w14:textId="77777777" w:rsidR="00C220ED" w:rsidRPr="00FE7B61" w:rsidRDefault="00C220ED" w:rsidP="00043CC6">
                  <w:pPr>
                    <w:suppressAutoHyphens/>
                    <w:ind w:right="-108"/>
                    <w:contextualSpacing/>
                    <w:rPr>
                      <w:sz w:val="22"/>
                      <w:szCs w:val="24"/>
                    </w:rPr>
                  </w:pPr>
                  <w:r w:rsidRPr="00FE7B61">
                    <w:rPr>
                      <w:sz w:val="22"/>
                      <w:szCs w:val="24"/>
                    </w:rPr>
                    <w:t>2.</w:t>
                  </w:r>
                  <w:r w:rsidR="00043CC6">
                    <w:rPr>
                      <w:sz w:val="22"/>
                      <w:szCs w:val="24"/>
                    </w:rPr>
                    <w:t>6</w:t>
                  </w:r>
                </w:p>
              </w:tc>
              <w:tc>
                <w:tcPr>
                  <w:tcW w:w="2409" w:type="dxa"/>
                  <w:vMerge w:val="restart"/>
                  <w:tcBorders>
                    <w:top w:val="single" w:sz="4" w:space="0" w:color="auto"/>
                    <w:left w:val="single" w:sz="4" w:space="0" w:color="auto"/>
                    <w:right w:val="single" w:sz="4" w:space="0" w:color="auto"/>
                  </w:tcBorders>
                  <w:hideMark/>
                </w:tcPr>
                <w:p w14:paraId="763EF9EE" w14:textId="018194B8" w:rsidR="00C220ED" w:rsidRPr="00FE7B61" w:rsidRDefault="00C220ED" w:rsidP="004C319B">
                  <w:pPr>
                    <w:suppressAutoHyphens/>
                    <w:ind w:right="-108"/>
                    <w:contextualSpacing/>
                    <w:rPr>
                      <w:sz w:val="22"/>
                      <w:szCs w:val="24"/>
                    </w:rPr>
                  </w:pPr>
                  <w:r>
                    <w:rPr>
                      <w:sz w:val="22"/>
                      <w:szCs w:val="24"/>
                    </w:rPr>
                    <w:t>Наличие положительных отзывов, рекомендаций, благодарственных писем</w:t>
                  </w:r>
                </w:p>
              </w:tc>
              <w:tc>
                <w:tcPr>
                  <w:tcW w:w="2257" w:type="dxa"/>
                  <w:tcBorders>
                    <w:top w:val="single" w:sz="4" w:space="0" w:color="auto"/>
                    <w:left w:val="single" w:sz="4" w:space="0" w:color="auto"/>
                    <w:bottom w:val="single" w:sz="4" w:space="0" w:color="auto"/>
                    <w:right w:val="single" w:sz="4" w:space="0" w:color="auto"/>
                  </w:tcBorders>
                  <w:vAlign w:val="center"/>
                  <w:hideMark/>
                </w:tcPr>
                <w:p w14:paraId="69070D01" w14:textId="77777777" w:rsidR="00C220ED" w:rsidRPr="00FE7B61" w:rsidRDefault="00C220ED" w:rsidP="00C220ED">
                  <w:pPr>
                    <w:suppressAutoHyphens/>
                    <w:ind w:right="-108"/>
                    <w:contextualSpacing/>
                    <w:rPr>
                      <w:sz w:val="22"/>
                      <w:szCs w:val="24"/>
                    </w:rPr>
                  </w:pPr>
                  <w:r>
                    <w:rPr>
                      <w:sz w:val="22"/>
                      <w:szCs w:val="24"/>
                    </w:rPr>
                    <w:t xml:space="preserve">31 и более </w:t>
                  </w:r>
                </w:p>
              </w:tc>
              <w:tc>
                <w:tcPr>
                  <w:tcW w:w="1287" w:type="dxa"/>
                  <w:tcBorders>
                    <w:top w:val="single" w:sz="4" w:space="0" w:color="auto"/>
                    <w:left w:val="single" w:sz="4" w:space="0" w:color="auto"/>
                    <w:bottom w:val="single" w:sz="4" w:space="0" w:color="auto"/>
                    <w:right w:val="single" w:sz="4" w:space="0" w:color="auto"/>
                  </w:tcBorders>
                  <w:vAlign w:val="center"/>
                  <w:hideMark/>
                </w:tcPr>
                <w:p w14:paraId="4E8ACEC8" w14:textId="77777777" w:rsidR="00C220ED" w:rsidRPr="00FE7B61" w:rsidRDefault="00C220ED" w:rsidP="00C220ED">
                  <w:pPr>
                    <w:suppressAutoHyphens/>
                    <w:ind w:right="-108"/>
                    <w:contextualSpacing/>
                    <w:jc w:val="center"/>
                    <w:rPr>
                      <w:sz w:val="22"/>
                      <w:szCs w:val="24"/>
                    </w:rPr>
                  </w:pPr>
                  <w:r>
                    <w:rPr>
                      <w:sz w:val="22"/>
                      <w:szCs w:val="24"/>
                    </w:rPr>
                    <w:t>10</w:t>
                  </w:r>
                </w:p>
              </w:tc>
              <w:tc>
                <w:tcPr>
                  <w:tcW w:w="3544" w:type="dxa"/>
                  <w:vMerge w:val="restart"/>
                  <w:tcBorders>
                    <w:top w:val="single" w:sz="4" w:space="0" w:color="auto"/>
                    <w:left w:val="single" w:sz="4" w:space="0" w:color="auto"/>
                    <w:right w:val="single" w:sz="4" w:space="0" w:color="auto"/>
                  </w:tcBorders>
                  <w:vAlign w:val="center"/>
                </w:tcPr>
                <w:p w14:paraId="3E2BAC51" w14:textId="77777777" w:rsidR="00C220ED" w:rsidRPr="00FE7B61" w:rsidRDefault="00C220ED" w:rsidP="00C220ED">
                  <w:pPr>
                    <w:suppressAutoHyphens/>
                    <w:ind w:right="-108"/>
                    <w:contextualSpacing/>
                    <w:jc w:val="center"/>
                    <w:rPr>
                      <w:sz w:val="22"/>
                      <w:szCs w:val="24"/>
                    </w:rPr>
                  </w:pPr>
                  <w:r>
                    <w:rPr>
                      <w:sz w:val="22"/>
                      <w:szCs w:val="24"/>
                    </w:rPr>
                    <w:t>Участник представляет копии документов, свидетельствующие о деловой репутации.</w:t>
                  </w:r>
                </w:p>
              </w:tc>
            </w:tr>
            <w:tr w:rsidR="000F10BF" w:rsidRPr="00FE7B61" w14:paraId="772683C5" w14:textId="77777777" w:rsidTr="00343139">
              <w:trPr>
                <w:trHeight w:val="499"/>
              </w:trPr>
              <w:tc>
                <w:tcPr>
                  <w:tcW w:w="560" w:type="dxa"/>
                  <w:vMerge/>
                  <w:tcBorders>
                    <w:left w:val="single" w:sz="4" w:space="0" w:color="auto"/>
                    <w:right w:val="single" w:sz="4" w:space="0" w:color="auto"/>
                  </w:tcBorders>
                  <w:vAlign w:val="center"/>
                  <w:hideMark/>
                </w:tcPr>
                <w:p w14:paraId="0B49B404" w14:textId="77777777" w:rsidR="00C220ED" w:rsidRPr="00FE7B61" w:rsidRDefault="00C220ED" w:rsidP="00C220ED">
                  <w:pPr>
                    <w:ind w:right="-108"/>
                    <w:rPr>
                      <w:sz w:val="22"/>
                      <w:szCs w:val="24"/>
                    </w:rPr>
                  </w:pPr>
                </w:p>
              </w:tc>
              <w:tc>
                <w:tcPr>
                  <w:tcW w:w="2409" w:type="dxa"/>
                  <w:vMerge/>
                  <w:tcBorders>
                    <w:left w:val="single" w:sz="4" w:space="0" w:color="auto"/>
                    <w:right w:val="single" w:sz="4" w:space="0" w:color="auto"/>
                  </w:tcBorders>
                  <w:vAlign w:val="center"/>
                  <w:hideMark/>
                </w:tcPr>
                <w:p w14:paraId="258BB86C"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hideMark/>
                </w:tcPr>
                <w:p w14:paraId="7C2EDF32" w14:textId="77777777" w:rsidR="00C220ED" w:rsidRPr="00FE7B61" w:rsidRDefault="00C220ED" w:rsidP="00C220ED">
                  <w:pPr>
                    <w:suppressAutoHyphens/>
                    <w:ind w:right="-108"/>
                    <w:contextualSpacing/>
                    <w:rPr>
                      <w:sz w:val="22"/>
                      <w:szCs w:val="24"/>
                    </w:rPr>
                  </w:pPr>
                  <w:r>
                    <w:rPr>
                      <w:sz w:val="22"/>
                      <w:szCs w:val="24"/>
                    </w:rPr>
                    <w:t>От 11 до 30 шт.</w:t>
                  </w:r>
                </w:p>
              </w:tc>
              <w:tc>
                <w:tcPr>
                  <w:tcW w:w="1287" w:type="dxa"/>
                  <w:tcBorders>
                    <w:top w:val="single" w:sz="4" w:space="0" w:color="auto"/>
                    <w:left w:val="single" w:sz="4" w:space="0" w:color="auto"/>
                    <w:bottom w:val="single" w:sz="4" w:space="0" w:color="auto"/>
                    <w:right w:val="single" w:sz="4" w:space="0" w:color="auto"/>
                  </w:tcBorders>
                  <w:vAlign w:val="center"/>
                  <w:hideMark/>
                </w:tcPr>
                <w:p w14:paraId="2D358ACF" w14:textId="77777777" w:rsidR="00C220ED" w:rsidRPr="00FE7B61" w:rsidRDefault="00C220ED" w:rsidP="00C220ED">
                  <w:pPr>
                    <w:suppressAutoHyphens/>
                    <w:ind w:right="-108"/>
                    <w:contextualSpacing/>
                    <w:jc w:val="center"/>
                    <w:rPr>
                      <w:sz w:val="22"/>
                      <w:szCs w:val="24"/>
                    </w:rPr>
                  </w:pPr>
                  <w:r>
                    <w:rPr>
                      <w:sz w:val="22"/>
                      <w:szCs w:val="24"/>
                    </w:rPr>
                    <w:t>5</w:t>
                  </w:r>
                </w:p>
              </w:tc>
              <w:tc>
                <w:tcPr>
                  <w:tcW w:w="3544" w:type="dxa"/>
                  <w:vMerge/>
                  <w:tcBorders>
                    <w:left w:val="single" w:sz="4" w:space="0" w:color="auto"/>
                    <w:right w:val="single" w:sz="4" w:space="0" w:color="auto"/>
                  </w:tcBorders>
                </w:tcPr>
                <w:p w14:paraId="7A1AF499" w14:textId="77777777" w:rsidR="00C220ED" w:rsidRPr="00FE7B61" w:rsidRDefault="00C220ED" w:rsidP="00C220ED">
                  <w:pPr>
                    <w:suppressAutoHyphens/>
                    <w:ind w:right="-108"/>
                    <w:contextualSpacing/>
                    <w:jc w:val="center"/>
                    <w:rPr>
                      <w:sz w:val="22"/>
                      <w:szCs w:val="24"/>
                    </w:rPr>
                  </w:pPr>
                </w:p>
              </w:tc>
            </w:tr>
            <w:tr w:rsidR="000F10BF" w:rsidRPr="00FE7B61" w14:paraId="2EAD9B64" w14:textId="77777777" w:rsidTr="00343139">
              <w:trPr>
                <w:trHeight w:val="500"/>
              </w:trPr>
              <w:tc>
                <w:tcPr>
                  <w:tcW w:w="560" w:type="dxa"/>
                  <w:vMerge/>
                  <w:tcBorders>
                    <w:left w:val="single" w:sz="4" w:space="0" w:color="auto"/>
                    <w:bottom w:val="single" w:sz="4" w:space="0" w:color="auto"/>
                    <w:right w:val="single" w:sz="4" w:space="0" w:color="auto"/>
                  </w:tcBorders>
                  <w:vAlign w:val="center"/>
                </w:tcPr>
                <w:p w14:paraId="1B9A15E1" w14:textId="77777777" w:rsidR="00C220ED" w:rsidRPr="00FE7B61"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01460F37" w14:textId="77777777" w:rsidR="00C220ED" w:rsidRPr="00FE7B61"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77C2667A" w14:textId="77777777" w:rsidR="00C220ED" w:rsidRPr="00FE7B61" w:rsidRDefault="00C220ED" w:rsidP="00C220ED">
                  <w:pPr>
                    <w:suppressAutoHyphens/>
                    <w:ind w:right="-108"/>
                    <w:contextualSpacing/>
                    <w:rPr>
                      <w:sz w:val="22"/>
                      <w:szCs w:val="24"/>
                    </w:rPr>
                  </w:pPr>
                  <w:r>
                    <w:rPr>
                      <w:sz w:val="22"/>
                      <w:szCs w:val="24"/>
                    </w:rPr>
                    <w:t>до 10 шт.</w:t>
                  </w:r>
                </w:p>
              </w:tc>
              <w:tc>
                <w:tcPr>
                  <w:tcW w:w="1287" w:type="dxa"/>
                  <w:tcBorders>
                    <w:top w:val="single" w:sz="4" w:space="0" w:color="auto"/>
                    <w:left w:val="single" w:sz="4" w:space="0" w:color="auto"/>
                    <w:bottom w:val="single" w:sz="4" w:space="0" w:color="auto"/>
                    <w:right w:val="single" w:sz="4" w:space="0" w:color="auto"/>
                  </w:tcBorders>
                  <w:vAlign w:val="center"/>
                </w:tcPr>
                <w:p w14:paraId="77E24AAF" w14:textId="77777777" w:rsidR="00C220ED" w:rsidRPr="00FE7B61" w:rsidRDefault="00C220ED" w:rsidP="00C220ED">
                  <w:pPr>
                    <w:suppressAutoHyphens/>
                    <w:ind w:right="-108"/>
                    <w:contextualSpacing/>
                    <w:jc w:val="center"/>
                    <w:rPr>
                      <w:sz w:val="22"/>
                      <w:szCs w:val="24"/>
                    </w:rPr>
                  </w:pPr>
                  <w:r>
                    <w:rPr>
                      <w:sz w:val="22"/>
                      <w:szCs w:val="24"/>
                    </w:rPr>
                    <w:t>0</w:t>
                  </w:r>
                </w:p>
              </w:tc>
              <w:tc>
                <w:tcPr>
                  <w:tcW w:w="3544" w:type="dxa"/>
                  <w:vMerge/>
                  <w:tcBorders>
                    <w:left w:val="single" w:sz="4" w:space="0" w:color="auto"/>
                    <w:bottom w:val="single" w:sz="4" w:space="0" w:color="auto"/>
                    <w:right w:val="single" w:sz="4" w:space="0" w:color="auto"/>
                  </w:tcBorders>
                </w:tcPr>
                <w:p w14:paraId="3F580466" w14:textId="77777777" w:rsidR="00C220ED" w:rsidRPr="00FE7B61" w:rsidRDefault="00C220ED" w:rsidP="00C220ED">
                  <w:pPr>
                    <w:suppressAutoHyphens/>
                    <w:ind w:right="-108"/>
                    <w:contextualSpacing/>
                    <w:jc w:val="center"/>
                    <w:rPr>
                      <w:sz w:val="22"/>
                      <w:szCs w:val="24"/>
                    </w:rPr>
                  </w:pPr>
                </w:p>
              </w:tc>
            </w:tr>
            <w:tr w:rsidR="000F10BF" w:rsidRPr="00FE7B61" w14:paraId="7F36DDDF" w14:textId="77777777" w:rsidTr="004C319B">
              <w:trPr>
                <w:trHeight w:val="455"/>
              </w:trPr>
              <w:tc>
                <w:tcPr>
                  <w:tcW w:w="560" w:type="dxa"/>
                  <w:vMerge w:val="restart"/>
                  <w:tcBorders>
                    <w:left w:val="single" w:sz="4" w:space="0" w:color="auto"/>
                    <w:right w:val="single" w:sz="4" w:space="0" w:color="auto"/>
                  </w:tcBorders>
                  <w:vAlign w:val="center"/>
                </w:tcPr>
                <w:p w14:paraId="552F191A" w14:textId="77777777" w:rsidR="00C220ED" w:rsidRPr="00FE7B61" w:rsidRDefault="00C220ED" w:rsidP="00043CC6">
                  <w:pPr>
                    <w:ind w:right="-108"/>
                    <w:rPr>
                      <w:sz w:val="22"/>
                      <w:szCs w:val="24"/>
                    </w:rPr>
                  </w:pPr>
                  <w:r>
                    <w:rPr>
                      <w:sz w:val="22"/>
                      <w:szCs w:val="24"/>
                    </w:rPr>
                    <w:t>2.</w:t>
                  </w:r>
                  <w:r w:rsidR="00043CC6">
                    <w:rPr>
                      <w:sz w:val="22"/>
                      <w:szCs w:val="24"/>
                    </w:rPr>
                    <w:t>7</w:t>
                  </w:r>
                </w:p>
              </w:tc>
              <w:tc>
                <w:tcPr>
                  <w:tcW w:w="2409" w:type="dxa"/>
                  <w:vMerge w:val="restart"/>
                  <w:tcBorders>
                    <w:left w:val="single" w:sz="4" w:space="0" w:color="auto"/>
                    <w:right w:val="single" w:sz="4" w:space="0" w:color="auto"/>
                  </w:tcBorders>
                  <w:vAlign w:val="center"/>
                </w:tcPr>
                <w:p w14:paraId="0AE2E91E" w14:textId="77777777" w:rsidR="00C220ED" w:rsidRPr="00FE7B61" w:rsidRDefault="00C220ED" w:rsidP="00C220ED">
                  <w:pPr>
                    <w:ind w:right="-108"/>
                    <w:rPr>
                      <w:sz w:val="22"/>
                      <w:szCs w:val="24"/>
                    </w:rPr>
                  </w:pPr>
                  <w:r>
                    <w:rPr>
                      <w:sz w:val="22"/>
                      <w:szCs w:val="24"/>
                    </w:rPr>
                    <w:t>Н</w:t>
                  </w:r>
                  <w:r w:rsidRPr="00282DD8">
                    <w:rPr>
                      <w:sz w:val="22"/>
                      <w:szCs w:val="24"/>
                    </w:rPr>
                    <w:t>аличи</w:t>
                  </w:r>
                  <w:r>
                    <w:rPr>
                      <w:sz w:val="22"/>
                      <w:szCs w:val="24"/>
                    </w:rPr>
                    <w:t>е</w:t>
                  </w:r>
                  <w:r w:rsidRPr="00282DD8">
                    <w:rPr>
                      <w:sz w:val="22"/>
                      <w:szCs w:val="24"/>
                    </w:rPr>
                    <w:t xml:space="preserve"> случаев судебных разбирательств</w:t>
                  </w:r>
                  <w:r>
                    <w:rPr>
                      <w:sz w:val="22"/>
                      <w:szCs w:val="24"/>
                    </w:rPr>
                    <w:t xml:space="preserve"> за 2015 год</w:t>
                  </w:r>
                </w:p>
              </w:tc>
              <w:tc>
                <w:tcPr>
                  <w:tcW w:w="2257" w:type="dxa"/>
                  <w:tcBorders>
                    <w:top w:val="single" w:sz="4" w:space="0" w:color="auto"/>
                    <w:left w:val="single" w:sz="4" w:space="0" w:color="auto"/>
                    <w:bottom w:val="single" w:sz="4" w:space="0" w:color="auto"/>
                    <w:right w:val="single" w:sz="4" w:space="0" w:color="auto"/>
                  </w:tcBorders>
                  <w:vAlign w:val="center"/>
                </w:tcPr>
                <w:p w14:paraId="3E15E23D" w14:textId="77777777" w:rsidR="00C220ED" w:rsidRDefault="00C220ED" w:rsidP="00C220ED">
                  <w:pPr>
                    <w:suppressAutoHyphens/>
                    <w:ind w:right="-108"/>
                    <w:contextualSpacing/>
                    <w:rPr>
                      <w:sz w:val="22"/>
                      <w:szCs w:val="24"/>
                    </w:rPr>
                  </w:pPr>
                  <w:r>
                    <w:rPr>
                      <w:sz w:val="22"/>
                      <w:szCs w:val="24"/>
                    </w:rPr>
                    <w:t>3 и менее</w:t>
                  </w:r>
                </w:p>
              </w:tc>
              <w:tc>
                <w:tcPr>
                  <w:tcW w:w="1287" w:type="dxa"/>
                  <w:tcBorders>
                    <w:top w:val="single" w:sz="4" w:space="0" w:color="auto"/>
                    <w:left w:val="single" w:sz="4" w:space="0" w:color="auto"/>
                    <w:bottom w:val="single" w:sz="4" w:space="0" w:color="auto"/>
                    <w:right w:val="single" w:sz="4" w:space="0" w:color="auto"/>
                  </w:tcBorders>
                  <w:vAlign w:val="center"/>
                </w:tcPr>
                <w:p w14:paraId="68951CCB" w14:textId="77777777" w:rsidR="00C220ED" w:rsidRDefault="00C220ED" w:rsidP="00C220ED">
                  <w:pPr>
                    <w:suppressAutoHyphens/>
                    <w:ind w:right="-108"/>
                    <w:contextualSpacing/>
                    <w:jc w:val="center"/>
                    <w:rPr>
                      <w:sz w:val="22"/>
                      <w:szCs w:val="24"/>
                    </w:rPr>
                  </w:pPr>
                  <w:r>
                    <w:rPr>
                      <w:sz w:val="22"/>
                      <w:szCs w:val="24"/>
                    </w:rPr>
                    <w:t>5</w:t>
                  </w:r>
                </w:p>
              </w:tc>
              <w:tc>
                <w:tcPr>
                  <w:tcW w:w="3544" w:type="dxa"/>
                  <w:vMerge w:val="restart"/>
                  <w:tcBorders>
                    <w:left w:val="single" w:sz="4" w:space="0" w:color="auto"/>
                    <w:right w:val="single" w:sz="4" w:space="0" w:color="auto"/>
                  </w:tcBorders>
                  <w:vAlign w:val="center"/>
                </w:tcPr>
                <w:p w14:paraId="3B7E8165" w14:textId="2B3F5F95" w:rsidR="00C220ED" w:rsidRPr="00FE7B61" w:rsidRDefault="00C220ED" w:rsidP="004C319B">
                  <w:pPr>
                    <w:suppressAutoHyphens/>
                    <w:ind w:right="-108"/>
                    <w:contextualSpacing/>
                    <w:jc w:val="center"/>
                    <w:rPr>
                      <w:sz w:val="22"/>
                      <w:szCs w:val="24"/>
                    </w:rPr>
                  </w:pPr>
                  <w:r>
                    <w:rPr>
                      <w:sz w:val="22"/>
                      <w:szCs w:val="24"/>
                    </w:rPr>
                    <w:t>Форма</w:t>
                  </w:r>
                  <w:r w:rsidRPr="00282DD8">
                    <w:rPr>
                      <w:sz w:val="22"/>
                      <w:szCs w:val="24"/>
                    </w:rPr>
                    <w:t xml:space="preserve"> </w:t>
                  </w:r>
                  <w:r>
                    <w:rPr>
                      <w:sz w:val="22"/>
                      <w:szCs w:val="24"/>
                    </w:rPr>
                    <w:t xml:space="preserve">№ </w:t>
                  </w:r>
                  <w:r w:rsidR="004C319B">
                    <w:rPr>
                      <w:sz w:val="22"/>
                      <w:szCs w:val="24"/>
                    </w:rPr>
                    <w:t>6</w:t>
                  </w:r>
                  <w:r w:rsidRPr="00282DD8">
                    <w:rPr>
                      <w:sz w:val="22"/>
                      <w:szCs w:val="24"/>
                    </w:rPr>
                    <w:t xml:space="preserve">. </w:t>
                  </w:r>
                  <w:r>
                    <w:rPr>
                      <w:sz w:val="22"/>
                      <w:szCs w:val="24"/>
                    </w:rPr>
                    <w:t xml:space="preserve">Сведения </w:t>
                  </w:r>
                  <w:r w:rsidRPr="00282DD8">
                    <w:rPr>
                      <w:sz w:val="22"/>
                      <w:szCs w:val="24"/>
                    </w:rPr>
                    <w:t>о наличии случаев судебных разбирательств</w:t>
                  </w:r>
                </w:p>
              </w:tc>
            </w:tr>
            <w:tr w:rsidR="000F10BF" w:rsidRPr="00282DD8" w14:paraId="72949FAF" w14:textId="77777777" w:rsidTr="00343139">
              <w:trPr>
                <w:trHeight w:val="408"/>
              </w:trPr>
              <w:tc>
                <w:tcPr>
                  <w:tcW w:w="560" w:type="dxa"/>
                  <w:vMerge/>
                  <w:tcBorders>
                    <w:left w:val="single" w:sz="4" w:space="0" w:color="auto"/>
                    <w:bottom w:val="single" w:sz="4" w:space="0" w:color="auto"/>
                    <w:right w:val="single" w:sz="4" w:space="0" w:color="auto"/>
                  </w:tcBorders>
                  <w:vAlign w:val="center"/>
                </w:tcPr>
                <w:p w14:paraId="76EAC093" w14:textId="77777777" w:rsidR="00C220ED" w:rsidRDefault="00C220ED"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26EABE51" w14:textId="77777777" w:rsidR="00C220ED" w:rsidRDefault="00C220ED" w:rsidP="00C220ED">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1693E718" w14:textId="77777777" w:rsidR="00C220ED" w:rsidRDefault="00C220ED" w:rsidP="00C220ED">
                  <w:pPr>
                    <w:suppressAutoHyphens/>
                    <w:ind w:right="-108"/>
                    <w:contextualSpacing/>
                    <w:rPr>
                      <w:sz w:val="22"/>
                      <w:szCs w:val="24"/>
                    </w:rPr>
                  </w:pPr>
                  <w:r>
                    <w:rPr>
                      <w:sz w:val="22"/>
                      <w:szCs w:val="24"/>
                    </w:rPr>
                    <w:t>более 4</w:t>
                  </w:r>
                </w:p>
              </w:tc>
              <w:tc>
                <w:tcPr>
                  <w:tcW w:w="1287" w:type="dxa"/>
                  <w:tcBorders>
                    <w:top w:val="single" w:sz="4" w:space="0" w:color="auto"/>
                    <w:left w:val="single" w:sz="4" w:space="0" w:color="auto"/>
                    <w:bottom w:val="single" w:sz="4" w:space="0" w:color="auto"/>
                    <w:right w:val="single" w:sz="4" w:space="0" w:color="auto"/>
                  </w:tcBorders>
                  <w:vAlign w:val="center"/>
                </w:tcPr>
                <w:p w14:paraId="43154A00" w14:textId="77777777" w:rsidR="00C220ED" w:rsidRDefault="00C220ED" w:rsidP="00C220ED">
                  <w:pPr>
                    <w:suppressAutoHyphens/>
                    <w:ind w:right="-108"/>
                    <w:contextualSpacing/>
                    <w:jc w:val="center"/>
                    <w:rPr>
                      <w:sz w:val="22"/>
                      <w:szCs w:val="24"/>
                    </w:rPr>
                  </w:pPr>
                  <w:r>
                    <w:rPr>
                      <w:sz w:val="22"/>
                      <w:szCs w:val="24"/>
                    </w:rPr>
                    <w:t>0</w:t>
                  </w:r>
                </w:p>
              </w:tc>
              <w:tc>
                <w:tcPr>
                  <w:tcW w:w="3544" w:type="dxa"/>
                  <w:vMerge/>
                  <w:tcBorders>
                    <w:left w:val="single" w:sz="4" w:space="0" w:color="auto"/>
                    <w:bottom w:val="single" w:sz="4" w:space="0" w:color="auto"/>
                    <w:right w:val="single" w:sz="4" w:space="0" w:color="auto"/>
                  </w:tcBorders>
                  <w:vAlign w:val="center"/>
                </w:tcPr>
                <w:p w14:paraId="22C4CA61" w14:textId="77777777" w:rsidR="00C220ED" w:rsidRPr="00282DD8" w:rsidRDefault="00C220ED" w:rsidP="00C220ED">
                  <w:pPr>
                    <w:suppressAutoHyphens/>
                    <w:ind w:right="-108"/>
                    <w:contextualSpacing/>
                    <w:jc w:val="center"/>
                    <w:rPr>
                      <w:sz w:val="22"/>
                      <w:szCs w:val="24"/>
                    </w:rPr>
                  </w:pPr>
                </w:p>
              </w:tc>
            </w:tr>
          </w:tbl>
          <w:p w14:paraId="4AF3AEB1" w14:textId="77777777" w:rsidR="004C319B" w:rsidRDefault="004C319B"/>
          <w:tbl>
            <w:tblPr>
              <w:tblStyle w:val="af6"/>
              <w:tblW w:w="10057" w:type="dxa"/>
              <w:tblLayout w:type="fixed"/>
              <w:tblLook w:val="04A0" w:firstRow="1" w:lastRow="0" w:firstColumn="1" w:lastColumn="0" w:noHBand="0" w:noVBand="1"/>
            </w:tblPr>
            <w:tblGrid>
              <w:gridCol w:w="560"/>
              <w:gridCol w:w="2409"/>
              <w:gridCol w:w="2257"/>
              <w:gridCol w:w="1287"/>
              <w:gridCol w:w="3544"/>
            </w:tblGrid>
            <w:tr w:rsidR="004C319B" w:rsidRPr="00282DD8" w14:paraId="07EDD2E0" w14:textId="77777777" w:rsidTr="004C319B">
              <w:trPr>
                <w:trHeight w:val="754"/>
              </w:trPr>
              <w:tc>
                <w:tcPr>
                  <w:tcW w:w="560" w:type="dxa"/>
                  <w:vMerge w:val="restart"/>
                  <w:tcBorders>
                    <w:left w:val="single" w:sz="4" w:space="0" w:color="auto"/>
                    <w:right w:val="single" w:sz="4" w:space="0" w:color="auto"/>
                  </w:tcBorders>
                  <w:vAlign w:val="center"/>
                </w:tcPr>
                <w:p w14:paraId="4757D58B" w14:textId="49BF7E97" w:rsidR="004C319B" w:rsidRDefault="004C319B" w:rsidP="00C220ED">
                  <w:pPr>
                    <w:ind w:right="-108"/>
                    <w:rPr>
                      <w:sz w:val="22"/>
                      <w:szCs w:val="24"/>
                    </w:rPr>
                  </w:pPr>
                  <w:r>
                    <w:rPr>
                      <w:sz w:val="22"/>
                      <w:szCs w:val="24"/>
                    </w:rPr>
                    <w:t>2.8.</w:t>
                  </w:r>
                </w:p>
              </w:tc>
              <w:tc>
                <w:tcPr>
                  <w:tcW w:w="2409" w:type="dxa"/>
                  <w:vMerge w:val="restart"/>
                  <w:tcBorders>
                    <w:left w:val="single" w:sz="4" w:space="0" w:color="auto"/>
                    <w:right w:val="single" w:sz="4" w:space="0" w:color="auto"/>
                  </w:tcBorders>
                  <w:vAlign w:val="center"/>
                </w:tcPr>
                <w:p w14:paraId="0FA8035A" w14:textId="3C029AA6" w:rsidR="004C319B" w:rsidRDefault="004C319B" w:rsidP="004C319B">
                  <w:pPr>
                    <w:ind w:right="-108"/>
                    <w:rPr>
                      <w:sz w:val="22"/>
                      <w:szCs w:val="24"/>
                    </w:rPr>
                  </w:pPr>
                  <w:r>
                    <w:rPr>
                      <w:sz w:val="22"/>
                      <w:szCs w:val="24"/>
                    </w:rPr>
                    <w:t xml:space="preserve">Наличие у участника закупки </w:t>
                  </w:r>
                  <w:r w:rsidRPr="004C319B">
                    <w:rPr>
                      <w:sz w:val="22"/>
                      <w:szCs w:val="24"/>
                    </w:rPr>
                    <w:t>Национальной премии в области развития общественных связей «Серебряный Лучник»</w:t>
                  </w:r>
                </w:p>
              </w:tc>
              <w:tc>
                <w:tcPr>
                  <w:tcW w:w="2257" w:type="dxa"/>
                  <w:tcBorders>
                    <w:top w:val="single" w:sz="4" w:space="0" w:color="auto"/>
                    <w:left w:val="single" w:sz="4" w:space="0" w:color="auto"/>
                    <w:bottom w:val="single" w:sz="4" w:space="0" w:color="auto"/>
                    <w:right w:val="single" w:sz="4" w:space="0" w:color="auto"/>
                  </w:tcBorders>
                  <w:vAlign w:val="center"/>
                </w:tcPr>
                <w:p w14:paraId="3B953C9B" w14:textId="419FD2A6" w:rsidR="004C319B" w:rsidRDefault="004C319B" w:rsidP="00C220ED">
                  <w:pPr>
                    <w:suppressAutoHyphens/>
                    <w:ind w:right="-108"/>
                    <w:contextualSpacing/>
                    <w:rPr>
                      <w:sz w:val="22"/>
                      <w:szCs w:val="24"/>
                    </w:rPr>
                  </w:pPr>
                  <w:r>
                    <w:rPr>
                      <w:sz w:val="22"/>
                      <w:szCs w:val="24"/>
                    </w:rPr>
                    <w:t>Наличие</w:t>
                  </w:r>
                </w:p>
              </w:tc>
              <w:tc>
                <w:tcPr>
                  <w:tcW w:w="1287" w:type="dxa"/>
                  <w:tcBorders>
                    <w:top w:val="single" w:sz="4" w:space="0" w:color="auto"/>
                    <w:left w:val="single" w:sz="4" w:space="0" w:color="auto"/>
                    <w:bottom w:val="single" w:sz="4" w:space="0" w:color="auto"/>
                    <w:right w:val="single" w:sz="4" w:space="0" w:color="auto"/>
                  </w:tcBorders>
                  <w:vAlign w:val="center"/>
                </w:tcPr>
                <w:p w14:paraId="6742E6E4" w14:textId="2B60FB87" w:rsidR="004C319B" w:rsidRDefault="004C319B" w:rsidP="00C220ED">
                  <w:pPr>
                    <w:suppressAutoHyphens/>
                    <w:ind w:right="-108"/>
                    <w:contextualSpacing/>
                    <w:jc w:val="center"/>
                    <w:rPr>
                      <w:sz w:val="22"/>
                      <w:szCs w:val="24"/>
                    </w:rPr>
                  </w:pPr>
                  <w:r>
                    <w:rPr>
                      <w:sz w:val="22"/>
                      <w:szCs w:val="24"/>
                    </w:rPr>
                    <w:t>5</w:t>
                  </w:r>
                </w:p>
              </w:tc>
              <w:tc>
                <w:tcPr>
                  <w:tcW w:w="3544" w:type="dxa"/>
                  <w:vMerge w:val="restart"/>
                  <w:tcBorders>
                    <w:left w:val="single" w:sz="4" w:space="0" w:color="auto"/>
                    <w:right w:val="single" w:sz="4" w:space="0" w:color="auto"/>
                  </w:tcBorders>
                  <w:vAlign w:val="center"/>
                </w:tcPr>
                <w:p w14:paraId="0CA097D7" w14:textId="0BB51CB0" w:rsidR="004C319B" w:rsidRPr="00282DD8" w:rsidRDefault="004C319B" w:rsidP="004C319B">
                  <w:pPr>
                    <w:suppressAutoHyphens/>
                    <w:ind w:right="-108"/>
                    <w:contextualSpacing/>
                    <w:jc w:val="center"/>
                    <w:rPr>
                      <w:sz w:val="22"/>
                      <w:szCs w:val="24"/>
                    </w:rPr>
                  </w:pPr>
                  <w:r>
                    <w:rPr>
                      <w:sz w:val="22"/>
                      <w:szCs w:val="24"/>
                    </w:rPr>
                    <w:t xml:space="preserve">Копии документов, свидетельствующих о наличии у участника </w:t>
                  </w:r>
                </w:p>
              </w:tc>
            </w:tr>
            <w:tr w:rsidR="004C319B" w:rsidRPr="00282DD8" w14:paraId="1BE00D4E" w14:textId="77777777" w:rsidTr="004C319B">
              <w:trPr>
                <w:trHeight w:val="754"/>
              </w:trPr>
              <w:tc>
                <w:tcPr>
                  <w:tcW w:w="560" w:type="dxa"/>
                  <w:vMerge/>
                  <w:tcBorders>
                    <w:left w:val="single" w:sz="4" w:space="0" w:color="auto"/>
                    <w:bottom w:val="single" w:sz="4" w:space="0" w:color="auto"/>
                    <w:right w:val="single" w:sz="4" w:space="0" w:color="auto"/>
                  </w:tcBorders>
                  <w:vAlign w:val="center"/>
                </w:tcPr>
                <w:p w14:paraId="17BA3535" w14:textId="77777777" w:rsidR="004C319B" w:rsidRDefault="004C319B" w:rsidP="00C220ED">
                  <w:pPr>
                    <w:ind w:right="-108"/>
                    <w:rPr>
                      <w:sz w:val="22"/>
                      <w:szCs w:val="24"/>
                    </w:rPr>
                  </w:pPr>
                </w:p>
              </w:tc>
              <w:tc>
                <w:tcPr>
                  <w:tcW w:w="2409" w:type="dxa"/>
                  <w:vMerge/>
                  <w:tcBorders>
                    <w:left w:val="single" w:sz="4" w:space="0" w:color="auto"/>
                    <w:bottom w:val="single" w:sz="4" w:space="0" w:color="auto"/>
                    <w:right w:val="single" w:sz="4" w:space="0" w:color="auto"/>
                  </w:tcBorders>
                  <w:vAlign w:val="center"/>
                </w:tcPr>
                <w:p w14:paraId="5D97E547" w14:textId="77777777" w:rsidR="004C319B" w:rsidRDefault="004C319B" w:rsidP="004C319B">
                  <w:pPr>
                    <w:ind w:right="-108"/>
                    <w:rPr>
                      <w:sz w:val="22"/>
                      <w:szCs w:val="24"/>
                    </w:rPr>
                  </w:pPr>
                </w:p>
              </w:tc>
              <w:tc>
                <w:tcPr>
                  <w:tcW w:w="2257" w:type="dxa"/>
                  <w:tcBorders>
                    <w:top w:val="single" w:sz="4" w:space="0" w:color="auto"/>
                    <w:left w:val="single" w:sz="4" w:space="0" w:color="auto"/>
                    <w:bottom w:val="single" w:sz="4" w:space="0" w:color="auto"/>
                    <w:right w:val="single" w:sz="4" w:space="0" w:color="auto"/>
                  </w:tcBorders>
                  <w:vAlign w:val="center"/>
                </w:tcPr>
                <w:p w14:paraId="2743C962" w14:textId="2812D479" w:rsidR="004C319B" w:rsidRDefault="004C319B" w:rsidP="00C220ED">
                  <w:pPr>
                    <w:suppressAutoHyphens/>
                    <w:ind w:right="-108"/>
                    <w:contextualSpacing/>
                    <w:rPr>
                      <w:sz w:val="22"/>
                      <w:szCs w:val="24"/>
                    </w:rPr>
                  </w:pPr>
                  <w:r>
                    <w:rPr>
                      <w:sz w:val="22"/>
                      <w:szCs w:val="24"/>
                    </w:rPr>
                    <w:t xml:space="preserve">Отсутствие </w:t>
                  </w:r>
                </w:p>
              </w:tc>
              <w:tc>
                <w:tcPr>
                  <w:tcW w:w="1287" w:type="dxa"/>
                  <w:tcBorders>
                    <w:top w:val="single" w:sz="4" w:space="0" w:color="auto"/>
                    <w:left w:val="single" w:sz="4" w:space="0" w:color="auto"/>
                    <w:bottom w:val="single" w:sz="4" w:space="0" w:color="auto"/>
                    <w:right w:val="single" w:sz="4" w:space="0" w:color="auto"/>
                  </w:tcBorders>
                  <w:vAlign w:val="center"/>
                </w:tcPr>
                <w:p w14:paraId="6E91805A" w14:textId="756DE904" w:rsidR="004C319B" w:rsidRDefault="004C319B" w:rsidP="00C220ED">
                  <w:pPr>
                    <w:suppressAutoHyphens/>
                    <w:ind w:right="-108"/>
                    <w:contextualSpacing/>
                    <w:jc w:val="center"/>
                    <w:rPr>
                      <w:sz w:val="22"/>
                      <w:szCs w:val="24"/>
                    </w:rPr>
                  </w:pPr>
                  <w:r>
                    <w:rPr>
                      <w:sz w:val="22"/>
                      <w:szCs w:val="24"/>
                    </w:rPr>
                    <w:t>0</w:t>
                  </w:r>
                </w:p>
              </w:tc>
              <w:tc>
                <w:tcPr>
                  <w:tcW w:w="3544" w:type="dxa"/>
                  <w:vMerge/>
                  <w:tcBorders>
                    <w:left w:val="single" w:sz="4" w:space="0" w:color="auto"/>
                    <w:bottom w:val="single" w:sz="4" w:space="0" w:color="auto"/>
                    <w:right w:val="single" w:sz="4" w:space="0" w:color="auto"/>
                  </w:tcBorders>
                  <w:vAlign w:val="center"/>
                </w:tcPr>
                <w:p w14:paraId="5EF5EF09" w14:textId="77777777" w:rsidR="004C319B" w:rsidRDefault="004C319B" w:rsidP="00C220ED">
                  <w:pPr>
                    <w:suppressAutoHyphens/>
                    <w:ind w:right="-108"/>
                    <w:contextualSpacing/>
                    <w:jc w:val="center"/>
                    <w:rPr>
                      <w:sz w:val="22"/>
                      <w:szCs w:val="24"/>
                    </w:rPr>
                  </w:pPr>
                </w:p>
              </w:tc>
            </w:tr>
            <w:tr w:rsidR="00C220ED" w:rsidRPr="00FE7B61" w14:paraId="2D0CD17F" w14:textId="77777777" w:rsidTr="00343139">
              <w:tc>
                <w:tcPr>
                  <w:tcW w:w="560" w:type="dxa"/>
                  <w:tcBorders>
                    <w:top w:val="single" w:sz="4" w:space="0" w:color="auto"/>
                    <w:left w:val="single" w:sz="4" w:space="0" w:color="auto"/>
                    <w:bottom w:val="single" w:sz="4" w:space="0" w:color="auto"/>
                    <w:right w:val="single" w:sz="4" w:space="0" w:color="auto"/>
                  </w:tcBorders>
                </w:tcPr>
                <w:p w14:paraId="4ABF0279" w14:textId="77777777" w:rsidR="00C220ED" w:rsidRPr="00FE7B61" w:rsidRDefault="00C220ED" w:rsidP="00C220ED">
                  <w:pPr>
                    <w:suppressAutoHyphens/>
                    <w:ind w:right="-108"/>
                    <w:contextualSpacing/>
                    <w:rPr>
                      <w:sz w:val="22"/>
                      <w:szCs w:val="24"/>
                    </w:rPr>
                  </w:pPr>
                </w:p>
              </w:tc>
              <w:tc>
                <w:tcPr>
                  <w:tcW w:w="5953" w:type="dxa"/>
                  <w:gridSpan w:val="3"/>
                  <w:tcBorders>
                    <w:top w:val="single" w:sz="4" w:space="0" w:color="auto"/>
                    <w:left w:val="single" w:sz="4" w:space="0" w:color="auto"/>
                    <w:bottom w:val="single" w:sz="4" w:space="0" w:color="auto"/>
                    <w:right w:val="single" w:sz="4" w:space="0" w:color="auto"/>
                  </w:tcBorders>
                  <w:hideMark/>
                </w:tcPr>
                <w:p w14:paraId="1CCEA637" w14:textId="77777777" w:rsidR="00C220ED" w:rsidRPr="00FE7B61" w:rsidRDefault="00C220ED" w:rsidP="00C220ED">
                  <w:pPr>
                    <w:suppressAutoHyphens/>
                    <w:ind w:right="-108"/>
                    <w:jc w:val="center"/>
                    <w:rPr>
                      <w:sz w:val="24"/>
                      <w:szCs w:val="24"/>
                    </w:rPr>
                  </w:pPr>
                  <w:r w:rsidRPr="00FE7B61">
                    <w:rPr>
                      <w:sz w:val="24"/>
                      <w:szCs w:val="24"/>
                    </w:rPr>
                    <w:t>Итоговый рейтинг заявки по критерию</w:t>
                  </w:r>
                </w:p>
                <w:p w14:paraId="3ECB3FAE" w14:textId="77777777" w:rsidR="00C220ED" w:rsidRPr="00FE7B61" w:rsidRDefault="00043CC6" w:rsidP="00C220ED">
                  <w:pPr>
                    <w:suppressAutoHyphens/>
                    <w:ind w:right="-108"/>
                    <w:contextualSpacing/>
                    <w:jc w:val="center"/>
                    <w:rPr>
                      <w:sz w:val="22"/>
                      <w:szCs w:val="24"/>
                    </w:rPr>
                  </w:pPr>
                  <w:r w:rsidRPr="00043CC6">
                    <w:rPr>
                      <w:position w:val="-18"/>
                      <w:sz w:val="24"/>
                      <w:szCs w:val="24"/>
                    </w:rPr>
                    <w:object w:dxaOrig="3260" w:dyaOrig="520" w14:anchorId="0F19EBB6">
                      <v:shape id="_x0000_i1032" type="#_x0000_t75" style="width:165.6pt;height:28.8pt" o:ole="">
                        <v:imagedata r:id="rId31" o:title=""/>
                      </v:shape>
                      <o:OLEObject Type="Embed" ProgID="Equation.3" ShapeID="_x0000_i1032" DrawAspect="Content" ObjectID="_1522856175" r:id="rId32"/>
                    </w:object>
                  </w:r>
                </w:p>
              </w:tc>
              <w:tc>
                <w:tcPr>
                  <w:tcW w:w="3544" w:type="dxa"/>
                  <w:tcBorders>
                    <w:top w:val="single" w:sz="4" w:space="0" w:color="auto"/>
                    <w:left w:val="single" w:sz="4" w:space="0" w:color="auto"/>
                    <w:bottom w:val="single" w:sz="4" w:space="0" w:color="auto"/>
                    <w:right w:val="single" w:sz="4" w:space="0" w:color="auto"/>
                  </w:tcBorders>
                </w:tcPr>
                <w:p w14:paraId="1656DCCA" w14:textId="77777777" w:rsidR="00C220ED" w:rsidRPr="009131F1" w:rsidRDefault="00C220ED" w:rsidP="00C220ED">
                  <w:pPr>
                    <w:suppressAutoHyphens/>
                    <w:ind w:right="-108"/>
                    <w:jc w:val="center"/>
                    <w:rPr>
                      <w:sz w:val="24"/>
                      <w:szCs w:val="24"/>
                    </w:rPr>
                  </w:pPr>
                  <w:r w:rsidRPr="009131F1">
                    <w:rPr>
                      <w:sz w:val="24"/>
                      <w:szCs w:val="24"/>
                    </w:rPr>
                    <w:t>Значимость критерия – 0,</w:t>
                  </w:r>
                  <w:r w:rsidR="00043CC6">
                    <w:rPr>
                      <w:sz w:val="24"/>
                      <w:szCs w:val="24"/>
                    </w:rPr>
                    <w:t>70</w:t>
                  </w:r>
                </w:p>
                <w:p w14:paraId="1D60FE69" w14:textId="77777777" w:rsidR="00C220ED" w:rsidRPr="00FE7B61" w:rsidRDefault="00C220ED" w:rsidP="00C220ED">
                  <w:pPr>
                    <w:suppressAutoHyphens/>
                    <w:ind w:right="-108"/>
                    <w:jc w:val="center"/>
                    <w:rPr>
                      <w:sz w:val="24"/>
                      <w:szCs w:val="24"/>
                    </w:rPr>
                  </w:pPr>
                  <w:r w:rsidRPr="009131F1">
                    <w:rPr>
                      <w:sz w:val="24"/>
                      <w:szCs w:val="24"/>
                    </w:rPr>
                    <w:t>Максимальное количество баллов по критерию – 100</w:t>
                  </w:r>
                </w:p>
              </w:tc>
            </w:tr>
          </w:tbl>
          <w:p w14:paraId="5FCDB653" w14:textId="77777777" w:rsidR="00C220ED" w:rsidRDefault="00C220ED" w:rsidP="006E0447">
            <w:pPr>
              <w:autoSpaceDE w:val="0"/>
              <w:autoSpaceDN w:val="0"/>
              <w:adjustRightInd w:val="0"/>
              <w:jc w:val="both"/>
              <w:rPr>
                <w:sz w:val="24"/>
                <w:szCs w:val="24"/>
              </w:rPr>
            </w:pPr>
          </w:p>
          <w:p w14:paraId="71D8690A" w14:textId="77777777" w:rsidR="00F92A41" w:rsidRPr="00AF713C" w:rsidRDefault="00690CAF" w:rsidP="006E0447">
            <w:pPr>
              <w:jc w:val="both"/>
              <w:rPr>
                <w:b/>
                <w:sz w:val="24"/>
                <w:szCs w:val="24"/>
              </w:rPr>
            </w:pPr>
            <w:r>
              <w:rPr>
                <w:b/>
                <w:sz w:val="24"/>
                <w:szCs w:val="24"/>
              </w:rPr>
              <w:t>3</w:t>
            </w:r>
            <w:r w:rsidR="006E0447">
              <w:rPr>
                <w:b/>
                <w:sz w:val="24"/>
                <w:szCs w:val="24"/>
              </w:rPr>
              <w:t xml:space="preserve">. </w:t>
            </w:r>
            <w:r w:rsidR="00F92A41" w:rsidRPr="00AF713C">
              <w:rPr>
                <w:b/>
                <w:sz w:val="24"/>
                <w:szCs w:val="24"/>
              </w:rPr>
              <w:t>Расчет Итогового рейтинга по каждой заявке.</w:t>
            </w:r>
          </w:p>
          <w:p w14:paraId="16428B23" w14:textId="77777777" w:rsidR="00F92A41" w:rsidRPr="00AF713C" w:rsidRDefault="00043CC6" w:rsidP="006E0447">
            <w:pPr>
              <w:jc w:val="both"/>
              <w:rPr>
                <w:sz w:val="24"/>
                <w:szCs w:val="24"/>
              </w:rPr>
            </w:pPr>
            <w:r>
              <w:rPr>
                <w:sz w:val="24"/>
                <w:szCs w:val="24"/>
              </w:rPr>
              <w:t>3</w:t>
            </w:r>
            <w:r w:rsidR="00F92A41" w:rsidRPr="00AF713C">
              <w:rPr>
                <w:sz w:val="24"/>
                <w:szCs w:val="24"/>
              </w:rPr>
              <w:t>.1. Итоговый рейтинг заявки рассчитывается путем сложения рейтингов по каждому критерию оценки заявки, установленному в документации</w:t>
            </w:r>
            <w:r w:rsidR="004F682F" w:rsidRPr="00AF713C">
              <w:rPr>
                <w:sz w:val="24"/>
                <w:szCs w:val="24"/>
              </w:rPr>
              <w:t xml:space="preserve"> о запросе предложений</w:t>
            </w:r>
            <w:r w:rsidR="00F92A41" w:rsidRPr="00AF713C">
              <w:rPr>
                <w:sz w:val="24"/>
                <w:szCs w:val="24"/>
              </w:rPr>
              <w:t>, умноженных на их значимость.</w:t>
            </w:r>
          </w:p>
          <w:p w14:paraId="11E083C7" w14:textId="77777777" w:rsidR="00F92A41" w:rsidRPr="00AF713C" w:rsidRDefault="00043CC6" w:rsidP="006E0447">
            <w:pPr>
              <w:autoSpaceDE w:val="0"/>
              <w:autoSpaceDN w:val="0"/>
              <w:adjustRightInd w:val="0"/>
              <w:rPr>
                <w:sz w:val="24"/>
                <w:szCs w:val="24"/>
              </w:rPr>
            </w:pPr>
            <w:r>
              <w:rPr>
                <w:sz w:val="24"/>
                <w:szCs w:val="24"/>
              </w:rPr>
              <w:t>3</w:t>
            </w:r>
            <w:r w:rsidR="00F92A41" w:rsidRPr="00AF713C">
              <w:rPr>
                <w:sz w:val="24"/>
                <w:szCs w:val="24"/>
              </w:rPr>
              <w:t>.2. Заявке, набравшей наибольший итоговый рейтинг, присваивается первый номер.</w:t>
            </w:r>
          </w:p>
          <w:p w14:paraId="6D2C1666" w14:textId="77777777" w:rsidR="00F92A41" w:rsidRPr="00AF713C" w:rsidRDefault="00043CC6" w:rsidP="006E0447">
            <w:pPr>
              <w:jc w:val="both"/>
              <w:rPr>
                <w:sz w:val="24"/>
                <w:szCs w:val="24"/>
              </w:rPr>
            </w:pPr>
            <w:r>
              <w:rPr>
                <w:sz w:val="24"/>
                <w:szCs w:val="24"/>
              </w:rPr>
              <w:t>3</w:t>
            </w:r>
            <w:r w:rsidR="00F92A41" w:rsidRPr="00AF713C">
              <w:rPr>
                <w:sz w:val="24"/>
                <w:szCs w:val="24"/>
              </w:rPr>
              <w:t>.3.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F92A41" w:rsidRPr="00C9553C" w14:paraId="60915C8A" w14:textId="77777777" w:rsidTr="00343139">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514E6BEB" w14:textId="77777777" w:rsidR="00F92A41" w:rsidRPr="00F83B74" w:rsidRDefault="00F92A41" w:rsidP="00BC66EC">
            <w:pPr>
              <w:tabs>
                <w:tab w:val="left" w:pos="360"/>
              </w:tabs>
              <w:jc w:val="both"/>
              <w:rPr>
                <w:sz w:val="24"/>
                <w:szCs w:val="24"/>
              </w:rPr>
            </w:pPr>
            <w:r>
              <w:rPr>
                <w:b/>
                <w:bCs/>
                <w:sz w:val="24"/>
                <w:szCs w:val="24"/>
              </w:rPr>
              <w:t>8.</w:t>
            </w:r>
            <w:r w:rsidR="00BC66EC">
              <w:rPr>
                <w:b/>
                <w:bCs/>
                <w:sz w:val="24"/>
                <w:szCs w:val="24"/>
              </w:rPr>
              <w:t>10.</w:t>
            </w:r>
          </w:p>
        </w:tc>
        <w:tc>
          <w:tcPr>
            <w:tcW w:w="8811" w:type="dxa"/>
            <w:tcBorders>
              <w:top w:val="single" w:sz="6" w:space="0" w:color="auto"/>
              <w:left w:val="single" w:sz="4" w:space="0" w:color="auto"/>
              <w:bottom w:val="single" w:sz="4" w:space="0" w:color="auto"/>
              <w:right w:val="single" w:sz="4" w:space="0" w:color="auto"/>
            </w:tcBorders>
          </w:tcPr>
          <w:p w14:paraId="488EF215" w14:textId="77777777" w:rsidR="00F92A41" w:rsidRDefault="00F92A41" w:rsidP="002379E8">
            <w:pPr>
              <w:tabs>
                <w:tab w:val="left" w:pos="360"/>
              </w:tabs>
              <w:jc w:val="both"/>
              <w:rPr>
                <w:b/>
                <w:bCs/>
                <w:sz w:val="24"/>
                <w:szCs w:val="24"/>
              </w:rPr>
            </w:pPr>
            <w:r>
              <w:rPr>
                <w:b/>
                <w:bCs/>
                <w:sz w:val="24"/>
                <w:szCs w:val="24"/>
              </w:rPr>
              <w:t xml:space="preserve">Обеспечение заявки на участие в </w:t>
            </w:r>
            <w:r w:rsidR="002379E8">
              <w:rPr>
                <w:b/>
                <w:bCs/>
                <w:sz w:val="24"/>
                <w:szCs w:val="24"/>
              </w:rPr>
              <w:t>запросе предложений</w:t>
            </w:r>
            <w:r>
              <w:rPr>
                <w:b/>
                <w:bCs/>
                <w:sz w:val="24"/>
                <w:szCs w:val="24"/>
              </w:rPr>
              <w:t xml:space="preserve">: </w:t>
            </w:r>
            <w:r w:rsidRPr="004A78FC">
              <w:rPr>
                <w:sz w:val="24"/>
                <w:szCs w:val="24"/>
              </w:rPr>
              <w:t>не устанавливается</w:t>
            </w:r>
            <w:r>
              <w:rPr>
                <w:sz w:val="24"/>
                <w:szCs w:val="24"/>
              </w:rPr>
              <w:t>.</w:t>
            </w:r>
          </w:p>
          <w:p w14:paraId="2EE9F60F" w14:textId="77777777" w:rsidR="00F92A41" w:rsidRPr="00F83B74" w:rsidRDefault="00F92A41" w:rsidP="00ED5EE4">
            <w:pPr>
              <w:tabs>
                <w:tab w:val="left" w:pos="360"/>
              </w:tabs>
              <w:jc w:val="both"/>
              <w:rPr>
                <w:sz w:val="24"/>
                <w:szCs w:val="24"/>
              </w:rPr>
            </w:pPr>
            <w:r w:rsidRPr="00F83B74">
              <w:rPr>
                <w:b/>
                <w:bCs/>
                <w:sz w:val="24"/>
                <w:szCs w:val="24"/>
              </w:rPr>
              <w:t xml:space="preserve">Обеспечение исполнения обязательств </w:t>
            </w:r>
            <w:r>
              <w:rPr>
                <w:b/>
                <w:bCs/>
                <w:sz w:val="24"/>
                <w:szCs w:val="24"/>
              </w:rPr>
              <w:t>по договору</w:t>
            </w:r>
            <w:r w:rsidRPr="00F83B74">
              <w:rPr>
                <w:b/>
                <w:bCs/>
                <w:sz w:val="24"/>
                <w:szCs w:val="24"/>
              </w:rPr>
              <w:t xml:space="preserve">: </w:t>
            </w:r>
            <w:r w:rsidRPr="00F83B74">
              <w:rPr>
                <w:sz w:val="24"/>
                <w:szCs w:val="24"/>
              </w:rPr>
              <w:t>не устанавливается.</w:t>
            </w:r>
          </w:p>
        </w:tc>
      </w:tr>
    </w:tbl>
    <w:p w14:paraId="4397F1B9" w14:textId="77777777" w:rsidR="00C25790" w:rsidRDefault="00C25790" w:rsidP="0028511A">
      <w:pPr>
        <w:tabs>
          <w:tab w:val="left" w:pos="360"/>
        </w:tabs>
        <w:rPr>
          <w:b/>
          <w:sz w:val="32"/>
          <w:szCs w:val="32"/>
        </w:rPr>
      </w:pPr>
      <w:bookmarkStart w:id="70" w:name="_Toc149542940"/>
      <w:bookmarkStart w:id="71" w:name="_Toc166101215"/>
      <w:bookmarkStart w:id="72" w:name="_Ref166101288"/>
      <w:bookmarkStart w:id="73" w:name="_Ref166101291"/>
      <w:bookmarkStart w:id="74" w:name="_Ref166158276"/>
      <w:bookmarkStart w:id="75" w:name="_Ref166158279"/>
      <w:bookmarkStart w:id="76" w:name="_Ref166329210"/>
      <w:bookmarkStart w:id="77" w:name="_Ref166329212"/>
      <w:bookmarkStart w:id="78" w:name="_Ref166329217"/>
      <w:bookmarkStart w:id="79" w:name="_Toc167251515"/>
      <w:bookmarkStart w:id="80" w:name="_Toc180912174"/>
      <w:bookmarkStart w:id="81" w:name="_Toc253767389"/>
    </w:p>
    <w:p w14:paraId="37212D02" w14:textId="77777777" w:rsidR="00C25790" w:rsidRDefault="00C25790">
      <w:pPr>
        <w:rPr>
          <w:b/>
          <w:sz w:val="32"/>
          <w:szCs w:val="32"/>
        </w:rPr>
      </w:pPr>
      <w:r>
        <w:rPr>
          <w:b/>
          <w:sz w:val="32"/>
          <w:szCs w:val="32"/>
        </w:rPr>
        <w:br w:type="page"/>
      </w:r>
    </w:p>
    <w:p w14:paraId="0EC887A9" w14:textId="77777777" w:rsidR="002379E8" w:rsidRDefault="00051A5A" w:rsidP="002379E8">
      <w:pPr>
        <w:tabs>
          <w:tab w:val="left" w:pos="360"/>
        </w:tabs>
        <w:jc w:val="center"/>
        <w:rPr>
          <w:b/>
          <w:sz w:val="32"/>
          <w:szCs w:val="32"/>
        </w:rPr>
      </w:pPr>
      <w:r>
        <w:rPr>
          <w:b/>
          <w:sz w:val="32"/>
          <w:szCs w:val="32"/>
          <w:lang w:val="en-US"/>
        </w:rPr>
        <w:t>IV</w:t>
      </w:r>
      <w:r w:rsidRPr="00051A5A">
        <w:rPr>
          <w:b/>
          <w:sz w:val="32"/>
          <w:szCs w:val="32"/>
        </w:rPr>
        <w:t xml:space="preserve">. </w:t>
      </w:r>
      <w:r w:rsidR="002379E8">
        <w:rPr>
          <w:b/>
          <w:sz w:val="32"/>
          <w:szCs w:val="32"/>
        </w:rPr>
        <w:t>ТЕХНИЧЕСКОЕ ЗАДАНИЕ</w:t>
      </w:r>
    </w:p>
    <w:p w14:paraId="3E092162" w14:textId="77777777" w:rsidR="00735709" w:rsidRDefault="00735709" w:rsidP="00735709">
      <w:pPr>
        <w:pStyle w:val="a6"/>
        <w:rPr>
          <w:rFonts w:ascii="Times New Roman" w:hAnsi="Times New Roman"/>
          <w:b w:val="0"/>
          <w:szCs w:val="32"/>
        </w:rPr>
      </w:pPr>
      <w:r>
        <w:rPr>
          <w:rFonts w:ascii="Times New Roman" w:hAnsi="Times New Roman"/>
          <w:sz w:val="24"/>
          <w:szCs w:val="24"/>
        </w:rPr>
        <w:t xml:space="preserve">на </w:t>
      </w:r>
      <w:r w:rsidR="00CE1527">
        <w:rPr>
          <w:rFonts w:ascii="Times New Roman" w:hAnsi="Times New Roman"/>
          <w:sz w:val="24"/>
          <w:szCs w:val="24"/>
        </w:rPr>
        <w:t>у</w:t>
      </w:r>
      <w:r w:rsidR="00CE1527" w:rsidRPr="00CE1527">
        <w:rPr>
          <w:rFonts w:ascii="Times New Roman" w:hAnsi="Times New Roman"/>
          <w:sz w:val="24"/>
          <w:szCs w:val="24"/>
        </w:rPr>
        <w:t>слуги по организации 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p>
    <w:p w14:paraId="7F526EE9" w14:textId="77777777" w:rsidR="00735709" w:rsidRDefault="00735709" w:rsidP="00CE1527">
      <w:pPr>
        <w:pStyle w:val="afff3"/>
        <w:widowControl w:val="0"/>
        <w:numPr>
          <w:ilvl w:val="0"/>
          <w:numId w:val="27"/>
        </w:numPr>
        <w:tabs>
          <w:tab w:val="left" w:pos="360"/>
        </w:tabs>
        <w:ind w:left="0" w:firstLine="567"/>
        <w:jc w:val="both"/>
        <w:rPr>
          <w:b/>
          <w:sz w:val="24"/>
          <w:szCs w:val="24"/>
        </w:rPr>
      </w:pPr>
      <w:r>
        <w:rPr>
          <w:b/>
          <w:sz w:val="24"/>
          <w:szCs w:val="24"/>
        </w:rPr>
        <w:t xml:space="preserve">Наименование оказываемых услуг </w:t>
      </w:r>
    </w:p>
    <w:p w14:paraId="1875D755" w14:textId="77777777" w:rsidR="00CE1527" w:rsidRPr="00CE1527" w:rsidRDefault="00CE1527" w:rsidP="00CE1527">
      <w:pPr>
        <w:widowControl w:val="0"/>
        <w:tabs>
          <w:tab w:val="left" w:pos="0"/>
        </w:tabs>
        <w:ind w:firstLine="567"/>
        <w:jc w:val="both"/>
        <w:rPr>
          <w:b/>
          <w:sz w:val="24"/>
          <w:szCs w:val="24"/>
        </w:rPr>
      </w:pPr>
      <w:bookmarkStart w:id="82" w:name="_Toc370491687"/>
      <w:r w:rsidRPr="00CE1527">
        <w:rPr>
          <w:bCs/>
          <w:sz w:val="24"/>
          <w:szCs w:val="24"/>
        </w:rPr>
        <w:t>Услуги по организации 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bookmarkStart w:id="83" w:name="_Toc370491689"/>
      <w:bookmarkEnd w:id="82"/>
    </w:p>
    <w:p w14:paraId="7BD2A6ED" w14:textId="77777777" w:rsidR="00735709" w:rsidRDefault="00735709" w:rsidP="00CE1527">
      <w:pPr>
        <w:pStyle w:val="afff3"/>
        <w:widowControl w:val="0"/>
        <w:numPr>
          <w:ilvl w:val="0"/>
          <w:numId w:val="27"/>
        </w:numPr>
        <w:tabs>
          <w:tab w:val="left" w:pos="360"/>
        </w:tabs>
        <w:ind w:left="0" w:firstLine="567"/>
        <w:jc w:val="both"/>
        <w:rPr>
          <w:b/>
          <w:sz w:val="24"/>
          <w:szCs w:val="24"/>
        </w:rPr>
      </w:pPr>
      <w:r>
        <w:rPr>
          <w:b/>
          <w:sz w:val="24"/>
          <w:szCs w:val="24"/>
        </w:rPr>
        <w:t>Место оказания услуг</w:t>
      </w:r>
      <w:bookmarkEnd w:id="83"/>
    </w:p>
    <w:p w14:paraId="5B5AC423" w14:textId="77777777" w:rsidR="00735709" w:rsidRDefault="00735709" w:rsidP="00CE1527">
      <w:pPr>
        <w:ind w:firstLine="567"/>
        <w:jc w:val="both"/>
        <w:rPr>
          <w:sz w:val="24"/>
          <w:szCs w:val="24"/>
        </w:rPr>
      </w:pPr>
      <w:r>
        <w:rPr>
          <w:sz w:val="24"/>
          <w:szCs w:val="24"/>
        </w:rPr>
        <w:t xml:space="preserve">На территории Исполнителя с выездом к Заказчику </w:t>
      </w:r>
    </w:p>
    <w:p w14:paraId="44235E3D" w14:textId="77777777" w:rsidR="00735709" w:rsidRDefault="00735709" w:rsidP="00CE1527">
      <w:pPr>
        <w:pStyle w:val="afff3"/>
        <w:widowControl w:val="0"/>
        <w:numPr>
          <w:ilvl w:val="0"/>
          <w:numId w:val="27"/>
        </w:numPr>
        <w:tabs>
          <w:tab w:val="left" w:pos="360"/>
        </w:tabs>
        <w:ind w:left="0" w:firstLine="567"/>
        <w:jc w:val="both"/>
        <w:rPr>
          <w:b/>
          <w:sz w:val="24"/>
          <w:szCs w:val="24"/>
        </w:rPr>
      </w:pPr>
      <w:bookmarkStart w:id="84" w:name="_Toc370491691"/>
      <w:r>
        <w:rPr>
          <w:b/>
          <w:sz w:val="24"/>
          <w:szCs w:val="24"/>
        </w:rPr>
        <w:t>Условия оказания услуг</w:t>
      </w:r>
      <w:bookmarkEnd w:id="84"/>
      <w:r>
        <w:rPr>
          <w:b/>
          <w:sz w:val="24"/>
          <w:szCs w:val="24"/>
        </w:rPr>
        <w:t xml:space="preserve"> </w:t>
      </w:r>
    </w:p>
    <w:p w14:paraId="1BE316BD" w14:textId="77777777" w:rsidR="00735709" w:rsidRDefault="00735709" w:rsidP="00CE1527">
      <w:pPr>
        <w:ind w:firstLine="567"/>
        <w:jc w:val="both"/>
        <w:rPr>
          <w:sz w:val="24"/>
          <w:szCs w:val="24"/>
        </w:rPr>
      </w:pPr>
      <w:r>
        <w:rPr>
          <w:sz w:val="24"/>
          <w:szCs w:val="24"/>
        </w:rPr>
        <w:t xml:space="preserve">Целью оказываемых услуг является обеспечение эффективного и достоверного освещения всего комплекса действий, связанных с подготовкой и проведением Национального рейтинга состояния инвестиционного климата в субъектах Российской Федерации, инициатором и организатором которого выступает Заказчик. </w:t>
      </w:r>
    </w:p>
    <w:p w14:paraId="71EC1C8F" w14:textId="77777777" w:rsidR="00735709" w:rsidRPr="00897816" w:rsidRDefault="00735709" w:rsidP="00897816">
      <w:pPr>
        <w:pStyle w:val="afff3"/>
        <w:widowControl w:val="0"/>
        <w:numPr>
          <w:ilvl w:val="0"/>
          <w:numId w:val="27"/>
        </w:numPr>
        <w:tabs>
          <w:tab w:val="left" w:pos="360"/>
        </w:tabs>
        <w:ind w:left="0" w:firstLine="567"/>
        <w:jc w:val="both"/>
        <w:rPr>
          <w:b/>
          <w:sz w:val="24"/>
          <w:szCs w:val="24"/>
        </w:rPr>
      </w:pPr>
      <w:r w:rsidRPr="00897816">
        <w:rPr>
          <w:b/>
          <w:sz w:val="24"/>
          <w:szCs w:val="24"/>
        </w:rPr>
        <w:t>Задача оказания услуг:</w:t>
      </w:r>
    </w:p>
    <w:p w14:paraId="0A109A3B" w14:textId="77777777" w:rsidR="00735709" w:rsidRDefault="00735709" w:rsidP="00CE1527">
      <w:pPr>
        <w:pStyle w:val="afff3"/>
        <w:numPr>
          <w:ilvl w:val="0"/>
          <w:numId w:val="28"/>
        </w:numPr>
        <w:spacing w:line="288" w:lineRule="auto"/>
        <w:ind w:left="0" w:firstLine="567"/>
        <w:jc w:val="both"/>
        <w:rPr>
          <w:sz w:val="24"/>
          <w:szCs w:val="24"/>
        </w:rPr>
      </w:pPr>
      <w:r>
        <w:rPr>
          <w:sz w:val="24"/>
          <w:szCs w:val="24"/>
        </w:rPr>
        <w:t>разработка концепции и планирование информационной кампании, позволяющей охватить все значимые целевые аудитории Национального рейтинга;</w:t>
      </w:r>
    </w:p>
    <w:p w14:paraId="39F97BB6" w14:textId="77777777" w:rsidR="00735709" w:rsidRDefault="00735709" w:rsidP="00CE1527">
      <w:pPr>
        <w:pStyle w:val="afff3"/>
        <w:numPr>
          <w:ilvl w:val="0"/>
          <w:numId w:val="28"/>
        </w:numPr>
        <w:spacing w:line="288" w:lineRule="auto"/>
        <w:ind w:left="0" w:firstLine="567"/>
        <w:jc w:val="both"/>
        <w:rPr>
          <w:sz w:val="24"/>
          <w:szCs w:val="24"/>
        </w:rPr>
      </w:pPr>
      <w:r>
        <w:rPr>
          <w:sz w:val="24"/>
          <w:szCs w:val="24"/>
        </w:rPr>
        <w:t xml:space="preserve">координация и осуществление работ, связанных с освещением Национального рейтинга в средствах массовой информации (далее – СМИ), в том числе Интернет – СМИ, а также в социальных сетях и </w:t>
      </w:r>
      <w:proofErr w:type="spellStart"/>
      <w:r>
        <w:rPr>
          <w:sz w:val="24"/>
          <w:szCs w:val="24"/>
        </w:rPr>
        <w:t>блогосфер</w:t>
      </w:r>
      <w:r w:rsidR="00CE1527">
        <w:rPr>
          <w:sz w:val="24"/>
          <w:szCs w:val="24"/>
        </w:rPr>
        <w:t>е</w:t>
      </w:r>
      <w:proofErr w:type="spellEnd"/>
      <w:r w:rsidR="00CE1527">
        <w:rPr>
          <w:sz w:val="24"/>
          <w:szCs w:val="24"/>
        </w:rPr>
        <w:t>.</w:t>
      </w:r>
    </w:p>
    <w:p w14:paraId="330BCA63" w14:textId="77777777" w:rsidR="00735709" w:rsidRDefault="00735709" w:rsidP="00CE1527">
      <w:pPr>
        <w:ind w:firstLine="567"/>
        <w:jc w:val="both"/>
        <w:rPr>
          <w:sz w:val="24"/>
          <w:szCs w:val="24"/>
        </w:rPr>
      </w:pPr>
      <w:r>
        <w:rPr>
          <w:sz w:val="24"/>
          <w:szCs w:val="24"/>
        </w:rPr>
        <w:t xml:space="preserve">Кампания должна быть направлена на информирование о значимости и пользе проведения рейтинга для регионов Российской Федерации и страны в целом.  Информационная кампания должна способствовать инициации интереса к рейтингу у представителей значимых целевых аудиторий. Также кампания должна разъяснять методологию рейтинга и его лучшие практики. </w:t>
      </w:r>
    </w:p>
    <w:p w14:paraId="66600690" w14:textId="77777777" w:rsidR="00735709" w:rsidRDefault="00735709" w:rsidP="00CE1527">
      <w:pPr>
        <w:ind w:firstLine="567"/>
        <w:jc w:val="both"/>
        <w:rPr>
          <w:sz w:val="24"/>
          <w:szCs w:val="24"/>
        </w:rPr>
      </w:pPr>
      <w:r>
        <w:rPr>
          <w:sz w:val="24"/>
          <w:szCs w:val="24"/>
        </w:rPr>
        <w:t xml:space="preserve">В ходе оказания услуг Исполнитель должен обеспечить дифференцированный подход к различным целевым аудиториям: </w:t>
      </w:r>
    </w:p>
    <w:p w14:paraId="0CE8B0E9" w14:textId="77777777" w:rsidR="00735709" w:rsidRDefault="00735709" w:rsidP="00CE1527">
      <w:pPr>
        <w:pStyle w:val="afff3"/>
        <w:numPr>
          <w:ilvl w:val="0"/>
          <w:numId w:val="29"/>
        </w:numPr>
        <w:spacing w:line="288" w:lineRule="auto"/>
        <w:ind w:left="0" w:firstLine="567"/>
        <w:jc w:val="both"/>
        <w:rPr>
          <w:sz w:val="24"/>
          <w:szCs w:val="24"/>
        </w:rPr>
      </w:pPr>
      <w:r>
        <w:rPr>
          <w:sz w:val="24"/>
          <w:szCs w:val="24"/>
        </w:rPr>
        <w:t>федеральные органы исполнительной власти;</w:t>
      </w:r>
    </w:p>
    <w:p w14:paraId="55D79204" w14:textId="77777777" w:rsidR="00735709" w:rsidRDefault="00735709" w:rsidP="00CE1527">
      <w:pPr>
        <w:pStyle w:val="afff3"/>
        <w:numPr>
          <w:ilvl w:val="0"/>
          <w:numId w:val="29"/>
        </w:numPr>
        <w:spacing w:line="288" w:lineRule="auto"/>
        <w:ind w:left="0" w:firstLine="567"/>
        <w:jc w:val="both"/>
        <w:rPr>
          <w:sz w:val="24"/>
          <w:szCs w:val="24"/>
        </w:rPr>
      </w:pPr>
      <w:r>
        <w:rPr>
          <w:sz w:val="24"/>
          <w:szCs w:val="24"/>
        </w:rPr>
        <w:t>региональные органы исполнительной власти;</w:t>
      </w:r>
    </w:p>
    <w:p w14:paraId="4A098635" w14:textId="77777777" w:rsidR="00735709" w:rsidRDefault="00735709" w:rsidP="00CE1527">
      <w:pPr>
        <w:pStyle w:val="afff3"/>
        <w:numPr>
          <w:ilvl w:val="0"/>
          <w:numId w:val="29"/>
        </w:numPr>
        <w:spacing w:line="288" w:lineRule="auto"/>
        <w:ind w:left="0" w:firstLine="567"/>
        <w:jc w:val="both"/>
        <w:rPr>
          <w:sz w:val="24"/>
          <w:szCs w:val="24"/>
        </w:rPr>
      </w:pPr>
      <w:r>
        <w:rPr>
          <w:sz w:val="24"/>
          <w:szCs w:val="24"/>
        </w:rPr>
        <w:t>представители предпринимательского сообщества;</w:t>
      </w:r>
    </w:p>
    <w:p w14:paraId="6A6E8887" w14:textId="77777777" w:rsidR="00735709" w:rsidRDefault="00735709" w:rsidP="00CE1527">
      <w:pPr>
        <w:pStyle w:val="afff3"/>
        <w:numPr>
          <w:ilvl w:val="0"/>
          <w:numId w:val="29"/>
        </w:numPr>
        <w:spacing w:line="288" w:lineRule="auto"/>
        <w:ind w:left="0" w:firstLine="567"/>
        <w:jc w:val="both"/>
        <w:rPr>
          <w:sz w:val="24"/>
          <w:szCs w:val="24"/>
        </w:rPr>
      </w:pPr>
      <w:r>
        <w:rPr>
          <w:sz w:val="24"/>
          <w:szCs w:val="24"/>
        </w:rPr>
        <w:t>журналисты и представители СМИ (российских и иностранных)</w:t>
      </w:r>
    </w:p>
    <w:p w14:paraId="2D7884C0" w14:textId="77777777" w:rsidR="00735709" w:rsidRDefault="00735709" w:rsidP="00CE1527">
      <w:pPr>
        <w:pStyle w:val="afff3"/>
        <w:numPr>
          <w:ilvl w:val="0"/>
          <w:numId w:val="29"/>
        </w:numPr>
        <w:spacing w:line="288" w:lineRule="auto"/>
        <w:ind w:left="0" w:firstLine="567"/>
        <w:jc w:val="both"/>
        <w:rPr>
          <w:sz w:val="24"/>
          <w:szCs w:val="24"/>
        </w:rPr>
      </w:pPr>
      <w:r>
        <w:rPr>
          <w:sz w:val="24"/>
          <w:szCs w:val="24"/>
        </w:rPr>
        <w:t>научные специалисты.</w:t>
      </w:r>
    </w:p>
    <w:p w14:paraId="03898E33" w14:textId="77777777" w:rsidR="00CE1527" w:rsidRDefault="00735709" w:rsidP="00CE1527">
      <w:pPr>
        <w:ind w:firstLine="567"/>
        <w:jc w:val="both"/>
        <w:rPr>
          <w:b/>
          <w:sz w:val="24"/>
          <w:szCs w:val="24"/>
        </w:rPr>
      </w:pPr>
      <w:r>
        <w:rPr>
          <w:sz w:val="24"/>
          <w:szCs w:val="24"/>
        </w:rPr>
        <w:t>Перечень и объем услуг установлен в Таблице №1</w:t>
      </w:r>
    </w:p>
    <w:p w14:paraId="4F20E2D7" w14:textId="77777777" w:rsidR="00897816" w:rsidRDefault="00CE1527" w:rsidP="00CE1527">
      <w:pPr>
        <w:ind w:firstLine="567"/>
        <w:jc w:val="both"/>
        <w:rPr>
          <w:b/>
          <w:sz w:val="24"/>
          <w:szCs w:val="24"/>
        </w:rPr>
      </w:pPr>
      <w:r>
        <w:rPr>
          <w:b/>
          <w:sz w:val="24"/>
          <w:szCs w:val="24"/>
        </w:rPr>
        <w:t xml:space="preserve">5. </w:t>
      </w:r>
      <w:r w:rsidR="00453B72" w:rsidRPr="00453B72">
        <w:rPr>
          <w:b/>
          <w:sz w:val="24"/>
          <w:szCs w:val="24"/>
        </w:rPr>
        <w:t>Сроки оказания услуг: с даты заключения договора – по 31</w:t>
      </w:r>
      <w:r>
        <w:rPr>
          <w:b/>
          <w:sz w:val="24"/>
          <w:szCs w:val="24"/>
        </w:rPr>
        <w:t xml:space="preserve"> </w:t>
      </w:r>
      <w:r w:rsidR="00453B72" w:rsidRPr="00453B72">
        <w:rPr>
          <w:b/>
          <w:sz w:val="24"/>
          <w:szCs w:val="24"/>
        </w:rPr>
        <w:t>декабря 2016 г.</w:t>
      </w:r>
    </w:p>
    <w:p w14:paraId="3BAB214E" w14:textId="77777777" w:rsidR="00897816" w:rsidRDefault="00897816" w:rsidP="00CE1527">
      <w:pPr>
        <w:ind w:firstLine="567"/>
        <w:jc w:val="both"/>
        <w:rPr>
          <w:b/>
          <w:sz w:val="24"/>
          <w:szCs w:val="24"/>
        </w:rPr>
      </w:pPr>
      <w:r w:rsidRPr="00897816">
        <w:rPr>
          <w:b/>
          <w:sz w:val="24"/>
          <w:szCs w:val="24"/>
        </w:rPr>
        <w:t>6. Перечень и объем работ:</w:t>
      </w:r>
    </w:p>
    <w:tbl>
      <w:tblPr>
        <w:tblStyle w:val="af6"/>
        <w:tblW w:w="9781" w:type="dxa"/>
        <w:tblInd w:w="-5" w:type="dxa"/>
        <w:tblLayout w:type="fixed"/>
        <w:tblLook w:val="04A0" w:firstRow="1" w:lastRow="0" w:firstColumn="1" w:lastColumn="0" w:noHBand="0" w:noVBand="1"/>
      </w:tblPr>
      <w:tblGrid>
        <w:gridCol w:w="993"/>
        <w:gridCol w:w="5528"/>
        <w:gridCol w:w="3260"/>
      </w:tblGrid>
      <w:tr w:rsidR="002B45A7" w:rsidRPr="00A77B1D" w14:paraId="2A1058E9" w14:textId="77777777" w:rsidTr="002B45A7">
        <w:trPr>
          <w:trHeight w:val="641"/>
        </w:trPr>
        <w:tc>
          <w:tcPr>
            <w:tcW w:w="993" w:type="dxa"/>
            <w:tcBorders>
              <w:top w:val="single" w:sz="4" w:space="0" w:color="auto"/>
              <w:left w:val="single" w:sz="4" w:space="0" w:color="auto"/>
              <w:bottom w:val="single" w:sz="4" w:space="0" w:color="auto"/>
              <w:right w:val="single" w:sz="4" w:space="0" w:color="auto"/>
            </w:tcBorders>
            <w:hideMark/>
          </w:tcPr>
          <w:p w14:paraId="08DDE9E8" w14:textId="77777777" w:rsidR="002B45A7" w:rsidRPr="00A77B1D" w:rsidRDefault="002B45A7" w:rsidP="000C7483">
            <w:pPr>
              <w:autoSpaceDE w:val="0"/>
              <w:autoSpaceDN w:val="0"/>
              <w:adjustRightInd w:val="0"/>
              <w:spacing w:after="200"/>
              <w:jc w:val="center"/>
              <w:rPr>
                <w:b/>
                <w:sz w:val="24"/>
                <w:szCs w:val="24"/>
                <w:lang w:eastAsia="en-US"/>
              </w:rPr>
            </w:pPr>
            <w:r w:rsidRPr="00A77B1D">
              <w:rPr>
                <w:b/>
                <w:sz w:val="24"/>
                <w:szCs w:val="24"/>
                <w:lang w:eastAsia="en-US"/>
              </w:rPr>
              <w:t>№ этапа</w:t>
            </w:r>
          </w:p>
        </w:tc>
        <w:tc>
          <w:tcPr>
            <w:tcW w:w="5528" w:type="dxa"/>
            <w:tcBorders>
              <w:top w:val="single" w:sz="4" w:space="0" w:color="auto"/>
              <w:left w:val="single" w:sz="4" w:space="0" w:color="auto"/>
              <w:bottom w:val="single" w:sz="4" w:space="0" w:color="auto"/>
              <w:right w:val="single" w:sz="4" w:space="0" w:color="auto"/>
            </w:tcBorders>
            <w:hideMark/>
          </w:tcPr>
          <w:p w14:paraId="4463109E" w14:textId="77777777" w:rsidR="002B45A7" w:rsidRPr="00A77B1D" w:rsidRDefault="002B45A7" w:rsidP="000C7483">
            <w:pPr>
              <w:autoSpaceDE w:val="0"/>
              <w:autoSpaceDN w:val="0"/>
              <w:adjustRightInd w:val="0"/>
              <w:spacing w:after="200"/>
              <w:jc w:val="center"/>
              <w:rPr>
                <w:sz w:val="24"/>
                <w:szCs w:val="24"/>
                <w:lang w:eastAsia="en-US"/>
              </w:rPr>
            </w:pPr>
            <w:r w:rsidRPr="00A77B1D">
              <w:rPr>
                <w:b/>
                <w:sz w:val="24"/>
                <w:szCs w:val="24"/>
                <w:lang w:eastAsia="en-US"/>
              </w:rPr>
              <w:t xml:space="preserve">Наименование </w:t>
            </w:r>
            <w:r>
              <w:rPr>
                <w:b/>
                <w:sz w:val="24"/>
                <w:szCs w:val="24"/>
                <w:lang w:eastAsia="en-US"/>
              </w:rPr>
              <w:t xml:space="preserve">работ и </w:t>
            </w:r>
            <w:r w:rsidRPr="00A77B1D">
              <w:rPr>
                <w:b/>
                <w:sz w:val="24"/>
                <w:szCs w:val="24"/>
                <w:lang w:eastAsia="en-US"/>
              </w:rPr>
              <w:t>услуг</w:t>
            </w:r>
          </w:p>
        </w:tc>
        <w:tc>
          <w:tcPr>
            <w:tcW w:w="3260" w:type="dxa"/>
            <w:tcBorders>
              <w:top w:val="single" w:sz="4" w:space="0" w:color="auto"/>
              <w:left w:val="single" w:sz="4" w:space="0" w:color="auto"/>
              <w:bottom w:val="single" w:sz="4" w:space="0" w:color="auto"/>
              <w:right w:val="single" w:sz="4" w:space="0" w:color="auto"/>
            </w:tcBorders>
          </w:tcPr>
          <w:p w14:paraId="2781651A" w14:textId="77777777" w:rsidR="002B45A7" w:rsidRPr="00514546" w:rsidRDefault="002B45A7" w:rsidP="000C7483">
            <w:pPr>
              <w:autoSpaceDE w:val="0"/>
              <w:autoSpaceDN w:val="0"/>
              <w:adjustRightInd w:val="0"/>
              <w:spacing w:after="200"/>
              <w:ind w:right="199"/>
              <w:jc w:val="center"/>
              <w:rPr>
                <w:b/>
                <w:sz w:val="24"/>
                <w:szCs w:val="24"/>
                <w:lang w:eastAsia="en-US"/>
              </w:rPr>
            </w:pPr>
            <w:r>
              <w:rPr>
                <w:b/>
                <w:sz w:val="24"/>
                <w:szCs w:val="24"/>
                <w:lang w:eastAsia="en-US"/>
              </w:rPr>
              <w:t>Объем</w:t>
            </w:r>
            <w:r w:rsidRPr="00514546">
              <w:rPr>
                <w:b/>
                <w:sz w:val="24"/>
                <w:szCs w:val="24"/>
                <w:lang w:eastAsia="en-US"/>
              </w:rPr>
              <w:t>/</w:t>
            </w:r>
            <w:r>
              <w:rPr>
                <w:b/>
                <w:sz w:val="24"/>
                <w:szCs w:val="24"/>
                <w:lang w:eastAsia="en-US"/>
              </w:rPr>
              <w:t>периодичность работ и услуг</w:t>
            </w:r>
          </w:p>
        </w:tc>
      </w:tr>
      <w:tr w:rsidR="002B45A7" w:rsidRPr="00A77B1D" w14:paraId="7399F95A" w14:textId="77777777" w:rsidTr="002B45A7">
        <w:trPr>
          <w:trHeight w:val="1347"/>
        </w:trPr>
        <w:tc>
          <w:tcPr>
            <w:tcW w:w="993" w:type="dxa"/>
            <w:tcBorders>
              <w:top w:val="single" w:sz="4" w:space="0" w:color="auto"/>
              <w:left w:val="single" w:sz="4" w:space="0" w:color="auto"/>
              <w:bottom w:val="single" w:sz="4" w:space="0" w:color="auto"/>
              <w:right w:val="single" w:sz="4" w:space="0" w:color="auto"/>
            </w:tcBorders>
          </w:tcPr>
          <w:p w14:paraId="502F9A8A" w14:textId="77777777" w:rsidR="002B45A7" w:rsidRPr="00A77B1D" w:rsidRDefault="002B45A7" w:rsidP="002B45A7">
            <w:pPr>
              <w:pStyle w:val="afff3"/>
              <w:numPr>
                <w:ilvl w:val="0"/>
                <w:numId w:val="34"/>
              </w:numPr>
              <w:autoSpaceDE w:val="0"/>
              <w:autoSpaceDN w:val="0"/>
              <w:adjustRightInd w:val="0"/>
              <w:spacing w:after="200"/>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4D488D4E" w14:textId="77777777" w:rsidR="002B45A7" w:rsidRDefault="002B45A7" w:rsidP="000C7483">
            <w:pPr>
              <w:autoSpaceDE w:val="0"/>
              <w:autoSpaceDN w:val="0"/>
              <w:adjustRightInd w:val="0"/>
              <w:jc w:val="both"/>
              <w:rPr>
                <w:sz w:val="24"/>
                <w:szCs w:val="24"/>
                <w:lang w:eastAsia="en-US"/>
              </w:rPr>
            </w:pPr>
            <w:r>
              <w:rPr>
                <w:sz w:val="24"/>
                <w:szCs w:val="24"/>
                <w:lang w:eastAsia="en-US"/>
              </w:rPr>
              <w:t xml:space="preserve">Ежемесячный анализ информационного поля </w:t>
            </w:r>
            <w:r w:rsidRPr="00514546">
              <w:rPr>
                <w:sz w:val="24"/>
                <w:szCs w:val="24"/>
                <w:lang w:eastAsia="en-US"/>
              </w:rPr>
              <w:t>(</w:t>
            </w:r>
            <w:r>
              <w:rPr>
                <w:sz w:val="24"/>
                <w:szCs w:val="24"/>
                <w:lang w:eastAsia="en-US"/>
              </w:rPr>
              <w:t>российских и федеральных СМИ</w:t>
            </w:r>
            <w:r w:rsidRPr="00514546">
              <w:rPr>
                <w:sz w:val="24"/>
                <w:szCs w:val="24"/>
                <w:lang w:eastAsia="en-US"/>
              </w:rPr>
              <w:t>)</w:t>
            </w:r>
            <w:r>
              <w:rPr>
                <w:sz w:val="24"/>
                <w:szCs w:val="24"/>
                <w:lang w:eastAsia="en-US"/>
              </w:rPr>
              <w:t xml:space="preserve"> на тему инвестиционного климата в субъектах Российской Федерации и формирование сводного результата. </w:t>
            </w:r>
          </w:p>
          <w:p w14:paraId="7361B5C3" w14:textId="77777777" w:rsidR="002B45A7" w:rsidRDefault="002B45A7" w:rsidP="000C7483">
            <w:pPr>
              <w:autoSpaceDE w:val="0"/>
              <w:autoSpaceDN w:val="0"/>
              <w:adjustRightInd w:val="0"/>
              <w:jc w:val="both"/>
              <w:rPr>
                <w:sz w:val="24"/>
                <w:szCs w:val="24"/>
                <w:lang w:eastAsia="en-US"/>
              </w:rPr>
            </w:pPr>
            <w:r>
              <w:rPr>
                <w:sz w:val="24"/>
                <w:szCs w:val="24"/>
                <w:lang w:eastAsia="en-US"/>
              </w:rPr>
              <w:t>Продуктом является аналитический отчет по информационной активности субъектов РФ в сфере инвестиционного улучшения инвестиционного климата.</w:t>
            </w:r>
          </w:p>
          <w:p w14:paraId="0686DE2C" w14:textId="77777777" w:rsidR="002B45A7" w:rsidRPr="00C73126" w:rsidRDefault="002B45A7" w:rsidP="000C7483">
            <w:pPr>
              <w:autoSpaceDE w:val="0"/>
              <w:autoSpaceDN w:val="0"/>
              <w:adjustRightInd w:val="0"/>
              <w:jc w:val="both"/>
              <w:rPr>
                <w:sz w:val="24"/>
                <w:szCs w:val="24"/>
                <w:lang w:eastAsia="en-US"/>
              </w:rPr>
            </w:pPr>
            <w:r>
              <w:rPr>
                <w:sz w:val="24"/>
                <w:szCs w:val="24"/>
                <w:lang w:eastAsia="en-US"/>
              </w:rPr>
              <w:t xml:space="preserve">Данные отчета предоставляются в том числе в формате информационной графики. </w:t>
            </w:r>
          </w:p>
        </w:tc>
        <w:tc>
          <w:tcPr>
            <w:tcW w:w="3260" w:type="dxa"/>
            <w:tcBorders>
              <w:top w:val="single" w:sz="4" w:space="0" w:color="auto"/>
              <w:left w:val="single" w:sz="4" w:space="0" w:color="auto"/>
              <w:bottom w:val="single" w:sz="4" w:space="0" w:color="auto"/>
              <w:right w:val="single" w:sz="4" w:space="0" w:color="auto"/>
            </w:tcBorders>
          </w:tcPr>
          <w:p w14:paraId="7F05F9D9" w14:textId="77777777" w:rsidR="002B45A7" w:rsidRDefault="002B45A7" w:rsidP="000C7483">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1 раз в месяц.</w:t>
            </w:r>
          </w:p>
          <w:p w14:paraId="234EFF0E" w14:textId="77777777" w:rsidR="002B45A7" w:rsidRDefault="002B45A7" w:rsidP="000C7483">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Анализ должен охватывать не менее 30 000 источников информации (российских и иностранных СМИ).</w:t>
            </w:r>
          </w:p>
          <w:p w14:paraId="289B946E" w14:textId="77777777" w:rsidR="002B45A7" w:rsidRPr="00A77B1D" w:rsidRDefault="002B45A7" w:rsidP="000C7483">
            <w:pPr>
              <w:autoSpaceDE w:val="0"/>
              <w:autoSpaceDN w:val="0"/>
              <w:adjustRightInd w:val="0"/>
              <w:ind w:right="199"/>
              <w:jc w:val="both"/>
              <w:rPr>
                <w:rFonts w:eastAsiaTheme="minorHAnsi" w:cstheme="minorBidi"/>
                <w:sz w:val="24"/>
                <w:szCs w:val="24"/>
                <w:shd w:val="clear" w:color="auto" w:fill="FFFFFF"/>
                <w:lang w:eastAsia="en-US"/>
              </w:rPr>
            </w:pPr>
          </w:p>
        </w:tc>
      </w:tr>
      <w:tr w:rsidR="002B45A7" w:rsidRPr="00A77B1D" w14:paraId="20E9F366" w14:textId="77777777" w:rsidTr="002B45A7">
        <w:trPr>
          <w:trHeight w:val="839"/>
        </w:trPr>
        <w:tc>
          <w:tcPr>
            <w:tcW w:w="993" w:type="dxa"/>
            <w:tcBorders>
              <w:top w:val="single" w:sz="4" w:space="0" w:color="auto"/>
              <w:left w:val="single" w:sz="4" w:space="0" w:color="auto"/>
              <w:bottom w:val="single" w:sz="4" w:space="0" w:color="auto"/>
              <w:right w:val="single" w:sz="4" w:space="0" w:color="auto"/>
            </w:tcBorders>
          </w:tcPr>
          <w:p w14:paraId="74FFF724"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1AB90D40" w14:textId="77777777" w:rsidR="002B45A7" w:rsidRPr="00A77B1D" w:rsidRDefault="002B45A7" w:rsidP="000C7483">
            <w:pPr>
              <w:autoSpaceDE w:val="0"/>
              <w:autoSpaceDN w:val="0"/>
              <w:adjustRightInd w:val="0"/>
              <w:rPr>
                <w:rFonts w:eastAsiaTheme="minorHAnsi" w:cstheme="minorBidi"/>
                <w:sz w:val="24"/>
                <w:szCs w:val="24"/>
                <w:shd w:val="clear" w:color="auto" w:fill="FFFFFF"/>
                <w:lang w:eastAsia="en-US"/>
              </w:rPr>
            </w:pPr>
            <w:r w:rsidRPr="004217DB">
              <w:rPr>
                <w:sz w:val="24"/>
                <w:szCs w:val="24"/>
                <w:lang w:eastAsia="en-US"/>
              </w:rPr>
              <w:t xml:space="preserve">Первичное информационное размещение в одном из ведущих федеральных информационных агентств </w:t>
            </w:r>
            <w:r>
              <w:rPr>
                <w:sz w:val="24"/>
                <w:szCs w:val="24"/>
                <w:lang w:eastAsia="en-US"/>
              </w:rPr>
              <w:t>аналитического отчета по информационной активности субъектов РФ в сфере улучшения инвестиционного климата.</w:t>
            </w:r>
          </w:p>
        </w:tc>
        <w:tc>
          <w:tcPr>
            <w:tcW w:w="3260" w:type="dxa"/>
            <w:tcBorders>
              <w:top w:val="single" w:sz="4" w:space="0" w:color="auto"/>
              <w:left w:val="single" w:sz="4" w:space="0" w:color="auto"/>
              <w:bottom w:val="single" w:sz="4" w:space="0" w:color="auto"/>
              <w:right w:val="single" w:sz="4" w:space="0" w:color="auto"/>
            </w:tcBorders>
          </w:tcPr>
          <w:p w14:paraId="483E1CC0" w14:textId="77777777" w:rsidR="002B45A7" w:rsidRDefault="002B45A7" w:rsidP="000C7483">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 сообщения в месяц.</w:t>
            </w:r>
          </w:p>
          <w:p w14:paraId="11E1DD0D" w14:textId="77777777" w:rsidR="002B45A7" w:rsidRPr="00A77B1D" w:rsidRDefault="002B45A7" w:rsidP="000C7483">
            <w:pPr>
              <w:autoSpaceDE w:val="0"/>
              <w:autoSpaceDN w:val="0"/>
              <w:adjustRightInd w:val="0"/>
              <w:ind w:right="199"/>
              <w:jc w:val="both"/>
              <w:rPr>
                <w:rFonts w:eastAsiaTheme="minorHAnsi" w:cstheme="minorBidi"/>
                <w:sz w:val="24"/>
                <w:szCs w:val="24"/>
                <w:shd w:val="clear" w:color="auto" w:fill="FFFFFF"/>
                <w:lang w:eastAsia="en-US"/>
              </w:rPr>
            </w:pPr>
          </w:p>
        </w:tc>
      </w:tr>
      <w:tr w:rsidR="002B45A7" w:rsidRPr="00A77B1D" w14:paraId="599D38FF" w14:textId="77777777" w:rsidTr="002B45A7">
        <w:trPr>
          <w:trHeight w:val="839"/>
        </w:trPr>
        <w:tc>
          <w:tcPr>
            <w:tcW w:w="993" w:type="dxa"/>
            <w:tcBorders>
              <w:top w:val="single" w:sz="4" w:space="0" w:color="auto"/>
              <w:left w:val="single" w:sz="4" w:space="0" w:color="auto"/>
              <w:bottom w:val="single" w:sz="4" w:space="0" w:color="auto"/>
              <w:right w:val="single" w:sz="4" w:space="0" w:color="auto"/>
            </w:tcBorders>
          </w:tcPr>
          <w:p w14:paraId="4A2B41F5"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788E2CCA" w14:textId="77777777" w:rsidR="002B45A7" w:rsidRDefault="002B45A7" w:rsidP="000C7483">
            <w:pPr>
              <w:autoSpaceDE w:val="0"/>
              <w:autoSpaceDN w:val="0"/>
              <w:adjustRightInd w:val="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упоминаний </w:t>
            </w:r>
            <w:r>
              <w:rPr>
                <w:sz w:val="24"/>
                <w:szCs w:val="24"/>
                <w:lang w:eastAsia="en-US"/>
              </w:rPr>
              <w:t>аналитического отчета по информационной активности субъектов РФ в сфере улучшения инвестиционного климата.</w:t>
            </w:r>
          </w:p>
        </w:tc>
        <w:tc>
          <w:tcPr>
            <w:tcW w:w="3260" w:type="dxa"/>
            <w:tcBorders>
              <w:top w:val="single" w:sz="4" w:space="0" w:color="auto"/>
              <w:left w:val="single" w:sz="4" w:space="0" w:color="auto"/>
              <w:bottom w:val="single" w:sz="4" w:space="0" w:color="auto"/>
              <w:right w:val="single" w:sz="4" w:space="0" w:color="auto"/>
            </w:tcBorders>
          </w:tcPr>
          <w:p w14:paraId="01594AF5" w14:textId="77777777" w:rsidR="002B45A7" w:rsidRDefault="002B45A7" w:rsidP="000C7483">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30 информационных сообщений ежемесячно в российских СМИ.</w:t>
            </w:r>
          </w:p>
        </w:tc>
      </w:tr>
      <w:tr w:rsidR="002B45A7" w:rsidRPr="00A77B1D" w14:paraId="15258931" w14:textId="77777777" w:rsidTr="002B45A7">
        <w:trPr>
          <w:trHeight w:val="270"/>
        </w:trPr>
        <w:tc>
          <w:tcPr>
            <w:tcW w:w="993" w:type="dxa"/>
            <w:tcBorders>
              <w:top w:val="single" w:sz="4" w:space="0" w:color="auto"/>
              <w:left w:val="single" w:sz="4" w:space="0" w:color="auto"/>
              <w:bottom w:val="single" w:sz="4" w:space="0" w:color="auto"/>
              <w:right w:val="single" w:sz="4" w:space="0" w:color="auto"/>
            </w:tcBorders>
          </w:tcPr>
          <w:p w14:paraId="7FA07DFA"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4B0DE857" w14:textId="77777777" w:rsidR="002B45A7" w:rsidRPr="00B6356D" w:rsidRDefault="002B45A7" w:rsidP="000C7483">
            <w:pPr>
              <w:suppressAutoHyphens/>
              <w:jc w:val="both"/>
              <w:rPr>
                <w:rFonts w:eastAsiaTheme="minorHAnsi" w:cstheme="minorBidi"/>
                <w:sz w:val="24"/>
                <w:szCs w:val="24"/>
                <w:highlight w:val="yellow"/>
                <w:shd w:val="clear" w:color="auto" w:fill="FFFFFF"/>
                <w:lang w:eastAsia="en-US"/>
              </w:rPr>
            </w:pPr>
            <w:r w:rsidRPr="00A77B1D">
              <w:rPr>
                <w:rFonts w:eastAsiaTheme="minorHAnsi" w:cstheme="minorBidi"/>
                <w:sz w:val="24"/>
                <w:szCs w:val="24"/>
                <w:shd w:val="clear" w:color="auto" w:fill="FFFFFF"/>
                <w:lang w:eastAsia="en-US"/>
              </w:rPr>
              <w:t xml:space="preserve">Инициирование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федеральных и </w:t>
            </w:r>
            <w:r>
              <w:rPr>
                <w:rFonts w:eastAsiaTheme="minorHAnsi" w:cstheme="minorBidi"/>
                <w:sz w:val="24"/>
                <w:szCs w:val="24"/>
                <w:shd w:val="clear" w:color="auto" w:fill="FFFFFF"/>
                <w:lang w:eastAsia="en-US"/>
              </w:rPr>
              <w:t xml:space="preserve">в </w:t>
            </w:r>
            <w:r w:rsidRPr="00A77B1D">
              <w:rPr>
                <w:rFonts w:eastAsiaTheme="minorHAnsi" w:cstheme="minorBidi"/>
                <w:sz w:val="24"/>
                <w:szCs w:val="24"/>
                <w:shd w:val="clear" w:color="auto" w:fill="FFFFFF"/>
                <w:lang w:eastAsia="en-US"/>
              </w:rPr>
              <w:t>региональных СМИ</w:t>
            </w:r>
            <w:r>
              <w:rPr>
                <w:rFonts w:eastAsiaTheme="minorHAnsi" w:cstheme="minorBidi"/>
                <w:sz w:val="24"/>
                <w:szCs w:val="24"/>
                <w:shd w:val="clear" w:color="auto" w:fill="FFFFFF"/>
                <w:lang w:eastAsia="en-US"/>
              </w:rPr>
              <w:t>, посвященных инвестиционному климату регионов Российской Федерации и «Национальному рейтингу состояния инвестиционного климата в субъектах РФ» с комментариями членов рейтингового комитета, региональных экспертных групп, профильных экспертов, экспертного совета Национального рейтинга и представителей Заказчика.</w:t>
            </w:r>
          </w:p>
        </w:tc>
        <w:tc>
          <w:tcPr>
            <w:tcW w:w="3260" w:type="dxa"/>
            <w:tcBorders>
              <w:top w:val="single" w:sz="4" w:space="0" w:color="auto"/>
              <w:left w:val="single" w:sz="4" w:space="0" w:color="auto"/>
              <w:bottom w:val="single" w:sz="4" w:space="0" w:color="auto"/>
              <w:right w:val="single" w:sz="4" w:space="0" w:color="auto"/>
            </w:tcBorders>
          </w:tcPr>
          <w:p w14:paraId="6F9729A5" w14:textId="77777777" w:rsidR="002B45A7" w:rsidRPr="00B6356D" w:rsidRDefault="002B45A7" w:rsidP="000C7483">
            <w:pPr>
              <w:suppressAutoHyphens/>
              <w:ind w:right="199"/>
              <w:jc w:val="both"/>
              <w:rPr>
                <w:rFonts w:eastAsiaTheme="minorHAnsi" w:cstheme="minorBidi"/>
                <w:b/>
                <w:sz w:val="24"/>
                <w:szCs w:val="24"/>
                <w:highlight w:val="yellow"/>
                <w:shd w:val="clear" w:color="auto" w:fill="FFFFFF"/>
                <w:lang w:eastAsia="en-US"/>
              </w:rPr>
            </w:pPr>
            <w:r>
              <w:rPr>
                <w:rFonts w:eastAsiaTheme="minorHAnsi" w:cstheme="minorBidi"/>
                <w:sz w:val="24"/>
                <w:szCs w:val="24"/>
                <w:shd w:val="clear" w:color="auto" w:fill="FFFFFF"/>
                <w:lang w:eastAsia="en-US"/>
              </w:rPr>
              <w:t>Н</w:t>
            </w:r>
            <w:r w:rsidRPr="00A77B1D">
              <w:rPr>
                <w:rFonts w:eastAsiaTheme="minorHAnsi" w:cstheme="minorBidi"/>
                <w:sz w:val="24"/>
                <w:szCs w:val="24"/>
                <w:shd w:val="clear" w:color="auto" w:fill="FFFFFF"/>
                <w:lang w:eastAsia="en-US"/>
              </w:rPr>
              <w:t xml:space="preserve">е менее </w:t>
            </w:r>
            <w:r>
              <w:rPr>
                <w:rFonts w:eastAsiaTheme="minorHAnsi" w:cstheme="minorBidi"/>
                <w:sz w:val="24"/>
                <w:szCs w:val="24"/>
                <w:shd w:val="clear" w:color="auto" w:fill="FFFFFF"/>
                <w:lang w:eastAsia="en-US"/>
              </w:rPr>
              <w:t>5</w:t>
            </w:r>
            <w:r w:rsidRPr="00A77B1D">
              <w:rPr>
                <w:rFonts w:eastAsiaTheme="minorHAnsi" w:cstheme="minorBidi"/>
                <w:sz w:val="24"/>
                <w:szCs w:val="24"/>
                <w:shd w:val="clear" w:color="auto" w:fill="FFFFFF"/>
                <w:lang w:eastAsia="en-US"/>
              </w:rPr>
              <w:t xml:space="preserve">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федерального уровня</w:t>
            </w:r>
            <w:r>
              <w:rPr>
                <w:rFonts w:eastAsiaTheme="minorHAnsi" w:cstheme="minorBidi"/>
                <w:sz w:val="24"/>
                <w:szCs w:val="24"/>
                <w:shd w:val="clear" w:color="auto" w:fill="FFFFFF"/>
                <w:lang w:eastAsia="en-US"/>
              </w:rPr>
              <w:t xml:space="preserve"> и</w:t>
            </w:r>
            <w:r w:rsidRPr="00A77B1D">
              <w:rPr>
                <w:rFonts w:eastAsiaTheme="minorHAnsi" w:cstheme="minorBidi"/>
                <w:sz w:val="24"/>
                <w:szCs w:val="24"/>
                <w:shd w:val="clear" w:color="auto" w:fill="FFFFFF"/>
                <w:lang w:eastAsia="en-US"/>
              </w:rPr>
              <w:t xml:space="preserve"> не менее </w:t>
            </w:r>
            <w:r>
              <w:rPr>
                <w:rFonts w:eastAsiaTheme="minorHAnsi" w:cstheme="minorBidi"/>
                <w:sz w:val="24"/>
                <w:szCs w:val="24"/>
                <w:shd w:val="clear" w:color="auto" w:fill="FFFFFF"/>
                <w:lang w:eastAsia="en-US"/>
              </w:rPr>
              <w:t>1</w:t>
            </w:r>
            <w:r w:rsidRPr="00A77B1D">
              <w:rPr>
                <w:rFonts w:eastAsiaTheme="minorHAnsi" w:cstheme="minorBidi"/>
                <w:sz w:val="24"/>
                <w:szCs w:val="24"/>
                <w:shd w:val="clear" w:color="auto" w:fill="FFFFFF"/>
                <w:lang w:eastAsia="en-US"/>
              </w:rPr>
              <w:t xml:space="preserve">00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регионального уровня</w:t>
            </w:r>
            <w:r>
              <w:rPr>
                <w:rFonts w:eastAsiaTheme="minorHAnsi" w:cstheme="minorBidi"/>
                <w:sz w:val="24"/>
                <w:szCs w:val="24"/>
                <w:shd w:val="clear" w:color="auto" w:fill="FFFFFF"/>
                <w:lang w:eastAsia="en-US"/>
              </w:rPr>
              <w:t>.</w:t>
            </w:r>
          </w:p>
        </w:tc>
      </w:tr>
      <w:tr w:rsidR="002B45A7" w:rsidRPr="00A77B1D" w14:paraId="5E4DFFC0" w14:textId="77777777" w:rsidTr="002B45A7">
        <w:tc>
          <w:tcPr>
            <w:tcW w:w="993" w:type="dxa"/>
            <w:tcBorders>
              <w:top w:val="single" w:sz="4" w:space="0" w:color="auto"/>
              <w:left w:val="single" w:sz="4" w:space="0" w:color="auto"/>
              <w:bottom w:val="single" w:sz="4" w:space="0" w:color="auto"/>
              <w:right w:val="single" w:sz="4" w:space="0" w:color="auto"/>
            </w:tcBorders>
          </w:tcPr>
          <w:p w14:paraId="5C0CE627"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75E65FB3" w14:textId="1A508A80" w:rsidR="002B45A7"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Информационное сопровождение Заказчика, направленное на освещение результатов «Национального рейтинга состояния инвестиционного климата в субъектах РФ» в рамках «Петербургского </w:t>
            </w:r>
            <w:r w:rsidR="008150C8">
              <w:rPr>
                <w:rFonts w:eastAsiaTheme="minorHAnsi" w:cstheme="minorBidi"/>
                <w:sz w:val="24"/>
                <w:szCs w:val="24"/>
                <w:shd w:val="clear" w:color="auto" w:fill="FFFFFF"/>
                <w:lang w:eastAsia="en-US"/>
              </w:rPr>
              <w:t>международного экономического</w:t>
            </w:r>
            <w:r>
              <w:rPr>
                <w:rFonts w:eastAsiaTheme="minorHAnsi" w:cstheme="minorBidi"/>
                <w:sz w:val="24"/>
                <w:szCs w:val="24"/>
                <w:shd w:val="clear" w:color="auto" w:fill="FFFFFF"/>
                <w:lang w:eastAsia="en-US"/>
              </w:rPr>
              <w:t xml:space="preserve"> форума», 16-18 июня 2016 года.  </w:t>
            </w:r>
          </w:p>
          <w:p w14:paraId="21F247B2" w14:textId="77777777" w:rsidR="002B45A7"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включает в себя подготовку:</w:t>
            </w:r>
          </w:p>
          <w:p w14:paraId="66B54044" w14:textId="77777777" w:rsidR="002B45A7" w:rsidRDefault="002B45A7" w:rsidP="002B45A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пресс-релиза;</w:t>
            </w:r>
          </w:p>
          <w:p w14:paraId="526F7147" w14:textId="77777777" w:rsidR="002B45A7" w:rsidRDefault="002B45A7" w:rsidP="002B45A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пост-релиза;</w:t>
            </w:r>
          </w:p>
          <w:p w14:paraId="1859A54F" w14:textId="77777777" w:rsidR="002B45A7" w:rsidRDefault="002B45A7" w:rsidP="002B45A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пресс-кита для журналистов на русском и английском языках в печатной и в электронной версиях;</w:t>
            </w:r>
          </w:p>
          <w:p w14:paraId="42278C7C" w14:textId="77777777" w:rsidR="002B45A7" w:rsidRPr="00873B7A" w:rsidRDefault="002B45A7" w:rsidP="002B45A7">
            <w:pPr>
              <w:pStyle w:val="afff3"/>
              <w:numPr>
                <w:ilvl w:val="0"/>
                <w:numId w:val="35"/>
              </w:numPr>
              <w:suppressAutoHyphens/>
              <w:ind w:left="34"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организация пресс-подходов членов рейтингового комитета, профильных экспертов и представителей Заказчика.</w:t>
            </w:r>
          </w:p>
        </w:tc>
        <w:tc>
          <w:tcPr>
            <w:tcW w:w="3260" w:type="dxa"/>
            <w:tcBorders>
              <w:top w:val="single" w:sz="4" w:space="0" w:color="auto"/>
              <w:left w:val="single" w:sz="4" w:space="0" w:color="auto"/>
              <w:bottom w:val="single" w:sz="4" w:space="0" w:color="auto"/>
              <w:right w:val="single" w:sz="4" w:space="0" w:color="auto"/>
            </w:tcBorders>
          </w:tcPr>
          <w:p w14:paraId="02454126" w14:textId="77777777" w:rsidR="002B45A7"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5</w:t>
            </w:r>
            <w:r w:rsidRPr="00873B7A">
              <w:rPr>
                <w:rFonts w:eastAsiaTheme="minorHAnsi" w:cstheme="minorBidi"/>
                <w:sz w:val="24"/>
                <w:szCs w:val="24"/>
                <w:shd w:val="clear" w:color="auto" w:fill="FFFFFF"/>
                <w:lang w:eastAsia="en-US"/>
              </w:rPr>
              <w:t xml:space="preserve">0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федерального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35E108F3" w14:textId="77777777" w:rsidR="002B45A7"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100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регионального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15212A53" w14:textId="77777777" w:rsidR="002B45A7"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100 </w:t>
            </w:r>
            <w:r>
              <w:rPr>
                <w:rFonts w:eastAsiaTheme="minorHAnsi" w:cstheme="minorBidi"/>
                <w:sz w:val="24"/>
                <w:szCs w:val="24"/>
                <w:shd w:val="clear" w:color="auto" w:fill="FFFFFF"/>
                <w:lang w:eastAsia="en-US"/>
              </w:rPr>
              <w:t xml:space="preserve">экземпляров </w:t>
            </w:r>
            <w:r w:rsidRPr="00873B7A">
              <w:rPr>
                <w:rFonts w:eastAsiaTheme="minorHAnsi" w:cstheme="minorBidi"/>
                <w:sz w:val="24"/>
                <w:szCs w:val="24"/>
                <w:shd w:val="clear" w:color="auto" w:fill="FFFFFF"/>
                <w:lang w:eastAsia="en-US"/>
              </w:rPr>
              <w:t>пресс-китов</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346166AE" w14:textId="77777777" w:rsidR="002B45A7"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w:t>
            </w: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 xml:space="preserve">              </w:t>
            </w:r>
            <w:r w:rsidRPr="00873B7A">
              <w:rPr>
                <w:rFonts w:eastAsiaTheme="minorHAnsi" w:cstheme="minorBidi"/>
                <w:sz w:val="24"/>
                <w:szCs w:val="24"/>
                <w:shd w:val="clear" w:color="auto" w:fill="FFFFFF"/>
                <w:lang w:eastAsia="en-US"/>
              </w:rPr>
              <w:t>4</w:t>
            </w:r>
            <w:r>
              <w:rPr>
                <w:rFonts w:eastAsiaTheme="minorHAnsi" w:cstheme="minorBidi"/>
                <w:sz w:val="24"/>
                <w:szCs w:val="24"/>
                <w:shd w:val="clear" w:color="auto" w:fill="FFFFFF"/>
                <w:lang w:eastAsia="en-US"/>
              </w:rPr>
              <w:t>-х пресс-подходов;</w:t>
            </w:r>
          </w:p>
          <w:p w14:paraId="17ACE15A" w14:textId="47C6CE6C" w:rsidR="002B45A7" w:rsidRPr="00873B7A"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Рассылка результатов Рейтинга по базе СМИ (не менее чем в 3 федеральных информационных агентства, в 5 </w:t>
            </w:r>
            <w:r w:rsidR="008150C8">
              <w:rPr>
                <w:rFonts w:eastAsiaTheme="minorHAnsi" w:cstheme="minorBidi"/>
                <w:sz w:val="24"/>
                <w:szCs w:val="24"/>
                <w:shd w:val="clear" w:color="auto" w:fill="FFFFFF"/>
                <w:lang w:eastAsia="en-US"/>
              </w:rPr>
              <w:t>федеральных и</w:t>
            </w:r>
            <w:r>
              <w:rPr>
                <w:rFonts w:eastAsiaTheme="minorHAnsi" w:cstheme="minorBidi"/>
                <w:sz w:val="24"/>
                <w:szCs w:val="24"/>
                <w:shd w:val="clear" w:color="auto" w:fill="FFFFFF"/>
                <w:lang w:eastAsia="en-US"/>
              </w:rPr>
              <w:t xml:space="preserve"> 200 региональных СМИ).</w:t>
            </w:r>
          </w:p>
        </w:tc>
      </w:tr>
      <w:tr w:rsidR="002B45A7" w:rsidRPr="00A77B1D" w14:paraId="2C05638F" w14:textId="77777777" w:rsidTr="002B45A7">
        <w:tc>
          <w:tcPr>
            <w:tcW w:w="993" w:type="dxa"/>
            <w:tcBorders>
              <w:top w:val="single" w:sz="4" w:space="0" w:color="auto"/>
              <w:left w:val="single" w:sz="4" w:space="0" w:color="auto"/>
              <w:bottom w:val="single" w:sz="4" w:space="0" w:color="auto"/>
              <w:right w:val="single" w:sz="4" w:space="0" w:color="auto"/>
            </w:tcBorders>
          </w:tcPr>
          <w:p w14:paraId="71596295"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0D27D54F" w14:textId="77777777" w:rsidR="002B45A7"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Заказчика, направленное на освещение результатов Национального рейтинга состояния инвестиционного климата в субъектах РФ в рамках «Восточного экономического форума», 02-03 сентября 2016 года.</w:t>
            </w:r>
          </w:p>
          <w:p w14:paraId="4C2EEFD2" w14:textId="77777777" w:rsidR="002B45A7"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включает в себя подготовку:</w:t>
            </w:r>
          </w:p>
          <w:p w14:paraId="3FB32700" w14:textId="77777777" w:rsidR="002B45A7" w:rsidRDefault="002B45A7" w:rsidP="002B45A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пресс-релиза;</w:t>
            </w:r>
          </w:p>
          <w:p w14:paraId="56EC116D" w14:textId="77777777" w:rsidR="002B45A7" w:rsidRDefault="002B45A7" w:rsidP="002B45A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пост релиза;</w:t>
            </w:r>
          </w:p>
          <w:p w14:paraId="3965680D" w14:textId="77777777" w:rsidR="002B45A7" w:rsidRPr="0025023C" w:rsidRDefault="002B45A7" w:rsidP="002B45A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пресс-кита для журналистов на русском и английском языках в печатной и в электронной версиях;</w:t>
            </w:r>
          </w:p>
          <w:p w14:paraId="02559251" w14:textId="77777777" w:rsidR="002B45A7" w:rsidRPr="00873B7A" w:rsidRDefault="002B45A7" w:rsidP="002B45A7">
            <w:pPr>
              <w:pStyle w:val="afff3"/>
              <w:numPr>
                <w:ilvl w:val="0"/>
                <w:numId w:val="35"/>
              </w:numPr>
              <w:suppressAutoHyphens/>
              <w:ind w:left="34"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организация пресс-подходов членов рейтингового комитета, региональных экспертных групп, профильных экспертов и представителей Агентства.</w:t>
            </w:r>
          </w:p>
        </w:tc>
        <w:tc>
          <w:tcPr>
            <w:tcW w:w="3260" w:type="dxa"/>
            <w:tcBorders>
              <w:top w:val="single" w:sz="4" w:space="0" w:color="auto"/>
              <w:left w:val="single" w:sz="4" w:space="0" w:color="auto"/>
              <w:bottom w:val="single" w:sz="4" w:space="0" w:color="auto"/>
              <w:right w:val="single" w:sz="4" w:space="0" w:color="auto"/>
            </w:tcBorders>
          </w:tcPr>
          <w:p w14:paraId="27DAEDDE" w14:textId="77777777" w:rsidR="002B45A7"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15</w:t>
            </w:r>
            <w:r w:rsidRPr="00873B7A">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федерального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14E41939" w14:textId="77777777" w:rsidR="002B45A7" w:rsidRDefault="002B45A7" w:rsidP="002B45A7">
            <w:pPr>
              <w:pStyle w:val="afff3"/>
              <w:numPr>
                <w:ilvl w:val="0"/>
                <w:numId w:val="35"/>
              </w:numPr>
              <w:suppressAutoHyphens/>
              <w:ind w:left="34" w:right="199" w:firstLine="326"/>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40</w:t>
            </w:r>
            <w:r w:rsidRPr="00873B7A">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регионального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0DA85356" w14:textId="77777777" w:rsidR="002B45A7"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50</w:t>
            </w:r>
            <w:r w:rsidRPr="00873B7A">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 xml:space="preserve">экземпляров </w:t>
            </w:r>
            <w:r w:rsidRPr="00873B7A">
              <w:rPr>
                <w:rFonts w:eastAsiaTheme="minorHAnsi" w:cstheme="minorBidi"/>
                <w:sz w:val="24"/>
                <w:szCs w:val="24"/>
                <w:shd w:val="clear" w:color="auto" w:fill="FFFFFF"/>
                <w:lang w:eastAsia="en-US"/>
              </w:rPr>
              <w:t>пресс-китов</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0D91C37E" w14:textId="77777777" w:rsidR="002B45A7" w:rsidRPr="0025023C" w:rsidRDefault="002B45A7" w:rsidP="002B45A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w:t>
            </w: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 xml:space="preserve">              2-х пресс-подходов;</w:t>
            </w:r>
          </w:p>
        </w:tc>
      </w:tr>
      <w:tr w:rsidR="002B45A7" w:rsidRPr="00A77B1D" w14:paraId="3C3188DB" w14:textId="77777777" w:rsidTr="002B45A7">
        <w:tc>
          <w:tcPr>
            <w:tcW w:w="993" w:type="dxa"/>
            <w:tcBorders>
              <w:top w:val="single" w:sz="4" w:space="0" w:color="auto"/>
              <w:left w:val="single" w:sz="4" w:space="0" w:color="auto"/>
              <w:bottom w:val="single" w:sz="4" w:space="0" w:color="auto"/>
              <w:right w:val="single" w:sz="4" w:space="0" w:color="auto"/>
            </w:tcBorders>
          </w:tcPr>
          <w:p w14:paraId="65C933EC"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72D9CFCE" w14:textId="77777777" w:rsidR="002B45A7"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участия Заказчика в деловых мероприятиях федерального и регионального уровня по тематике инвестиционного климата в субъектах РФ, организованных Заказчиком, а также мероприятий, в которых Заказчик выступает со-организатором, по согласованию с Заказчиком.</w:t>
            </w:r>
          </w:p>
        </w:tc>
        <w:tc>
          <w:tcPr>
            <w:tcW w:w="3260" w:type="dxa"/>
            <w:tcBorders>
              <w:top w:val="single" w:sz="4" w:space="0" w:color="auto"/>
              <w:left w:val="single" w:sz="4" w:space="0" w:color="auto"/>
              <w:bottom w:val="single" w:sz="4" w:space="0" w:color="auto"/>
              <w:right w:val="single" w:sz="4" w:space="0" w:color="auto"/>
            </w:tcBorders>
          </w:tcPr>
          <w:p w14:paraId="29060155"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w:t>
            </w:r>
            <w:r w:rsidRPr="00A77B1D">
              <w:rPr>
                <w:rFonts w:eastAsiaTheme="minorHAnsi" w:cstheme="minorBidi"/>
                <w:sz w:val="24"/>
                <w:szCs w:val="24"/>
                <w:shd w:val="clear" w:color="auto" w:fill="FFFFFF"/>
                <w:lang w:eastAsia="en-US"/>
              </w:rPr>
              <w:t xml:space="preserve">е менее </w:t>
            </w:r>
            <w:r>
              <w:rPr>
                <w:rFonts w:eastAsiaTheme="minorHAnsi" w:cstheme="minorBidi"/>
                <w:sz w:val="24"/>
                <w:szCs w:val="24"/>
                <w:shd w:val="clear" w:color="auto" w:fill="FFFFFF"/>
                <w:lang w:eastAsia="en-US"/>
              </w:rPr>
              <w:t xml:space="preserve">4-х мероприятий </w:t>
            </w:r>
          </w:p>
          <w:p w14:paraId="666DD824"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(2 мероприятия в Москве, </w:t>
            </w:r>
          </w:p>
          <w:p w14:paraId="1F09DB1C"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1 мероприятие – в ЮФО, </w:t>
            </w:r>
          </w:p>
          <w:p w14:paraId="58278894"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1 мероприятие в СФО).</w:t>
            </w:r>
          </w:p>
          <w:p w14:paraId="7FAF7393"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Уведомление Исполнителя о предстоящем мероприятии не менее чем за 2 недели обязательно.</w:t>
            </w:r>
          </w:p>
          <w:p w14:paraId="08F1B821" w14:textId="77777777" w:rsidR="002B45A7" w:rsidRPr="00A77B1D"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Инициирование не менее 3</w:t>
            </w:r>
            <w:r w:rsidRPr="00A77B1D">
              <w:rPr>
                <w:rFonts w:eastAsiaTheme="minorHAnsi" w:cstheme="minorBidi"/>
                <w:sz w:val="24"/>
                <w:szCs w:val="24"/>
                <w:shd w:val="clear" w:color="auto" w:fill="FFFFFF"/>
                <w:lang w:eastAsia="en-US"/>
              </w:rPr>
              <w:t xml:space="preserve">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федерального уровня</w:t>
            </w:r>
            <w:r>
              <w:rPr>
                <w:rFonts w:eastAsiaTheme="minorHAnsi" w:cstheme="minorBidi"/>
                <w:sz w:val="24"/>
                <w:szCs w:val="24"/>
                <w:shd w:val="clear" w:color="auto" w:fill="FFFFFF"/>
                <w:lang w:eastAsia="en-US"/>
              </w:rPr>
              <w:t xml:space="preserve"> и</w:t>
            </w:r>
            <w:r w:rsidRPr="00A77B1D">
              <w:rPr>
                <w:rFonts w:eastAsiaTheme="minorHAnsi" w:cstheme="minorBidi"/>
                <w:sz w:val="24"/>
                <w:szCs w:val="24"/>
                <w:shd w:val="clear" w:color="auto" w:fill="FFFFFF"/>
                <w:lang w:eastAsia="en-US"/>
              </w:rPr>
              <w:t xml:space="preserve"> не менее </w:t>
            </w:r>
            <w:r>
              <w:rPr>
                <w:rFonts w:eastAsiaTheme="minorHAnsi" w:cstheme="minorBidi"/>
                <w:sz w:val="24"/>
                <w:szCs w:val="24"/>
                <w:shd w:val="clear" w:color="auto" w:fill="FFFFFF"/>
                <w:lang w:eastAsia="en-US"/>
              </w:rPr>
              <w:t>1</w:t>
            </w:r>
            <w:r w:rsidRPr="00A77B1D">
              <w:rPr>
                <w:rFonts w:eastAsiaTheme="minorHAnsi" w:cstheme="minorBidi"/>
                <w:sz w:val="24"/>
                <w:szCs w:val="24"/>
                <w:shd w:val="clear" w:color="auto" w:fill="FFFFFF"/>
                <w:lang w:eastAsia="en-US"/>
              </w:rPr>
              <w:t xml:space="preserve">00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регионального уровня</w:t>
            </w:r>
            <w:r>
              <w:rPr>
                <w:rFonts w:eastAsiaTheme="minorHAnsi" w:cstheme="minorBidi"/>
                <w:sz w:val="24"/>
                <w:szCs w:val="24"/>
                <w:shd w:val="clear" w:color="auto" w:fill="FFFFFF"/>
                <w:lang w:eastAsia="en-US"/>
              </w:rPr>
              <w:t xml:space="preserve"> с цитатами ключевых участников мероприятия.</w:t>
            </w:r>
          </w:p>
        </w:tc>
      </w:tr>
      <w:tr w:rsidR="002B45A7" w:rsidRPr="00A77B1D" w14:paraId="30167DF0" w14:textId="77777777" w:rsidTr="002B45A7">
        <w:trPr>
          <w:trHeight w:val="1447"/>
        </w:trPr>
        <w:tc>
          <w:tcPr>
            <w:tcW w:w="993" w:type="dxa"/>
            <w:tcBorders>
              <w:top w:val="single" w:sz="4" w:space="0" w:color="auto"/>
              <w:left w:val="single" w:sz="4" w:space="0" w:color="auto"/>
              <w:bottom w:val="single" w:sz="4" w:space="0" w:color="auto"/>
              <w:right w:val="single" w:sz="4" w:space="0" w:color="auto"/>
            </w:tcBorders>
          </w:tcPr>
          <w:p w14:paraId="535BFC3E"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0AE8C9B1" w14:textId="77777777" w:rsidR="002B45A7" w:rsidRPr="00A77B1D" w:rsidRDefault="002B45A7" w:rsidP="000C7483">
            <w:pPr>
              <w:suppressAutoHyphens/>
              <w:jc w:val="both"/>
              <w:rPr>
                <w:rFonts w:eastAsia="Calibri"/>
                <w:sz w:val="24"/>
                <w:szCs w:val="24"/>
              </w:rPr>
            </w:pPr>
            <w:r w:rsidRPr="00A77B1D">
              <w:rPr>
                <w:rFonts w:eastAsiaTheme="minorHAnsi" w:cstheme="minorBidi"/>
                <w:sz w:val="24"/>
                <w:szCs w:val="24"/>
                <w:shd w:val="clear" w:color="auto" w:fill="FFFFFF"/>
                <w:lang w:eastAsia="en-US"/>
              </w:rPr>
              <w:t>Создание инфо</w:t>
            </w:r>
            <w:r>
              <w:rPr>
                <w:rFonts w:eastAsiaTheme="minorHAnsi" w:cstheme="minorBidi"/>
                <w:sz w:val="24"/>
                <w:szCs w:val="24"/>
                <w:shd w:val="clear" w:color="auto" w:fill="FFFFFF"/>
                <w:lang w:eastAsia="en-US"/>
              </w:rPr>
              <w:t xml:space="preserve">рмационно-аналитических </w:t>
            </w:r>
            <w:r w:rsidRPr="00A77B1D">
              <w:rPr>
                <w:rFonts w:eastAsiaTheme="minorHAnsi" w:cstheme="minorBidi"/>
                <w:sz w:val="24"/>
                <w:szCs w:val="24"/>
                <w:shd w:val="clear" w:color="auto" w:fill="FFFFFF"/>
                <w:lang w:eastAsia="en-US"/>
              </w:rPr>
              <w:t>графи</w:t>
            </w:r>
            <w:r>
              <w:rPr>
                <w:rFonts w:eastAsiaTheme="minorHAnsi" w:cstheme="minorBidi"/>
                <w:sz w:val="24"/>
                <w:szCs w:val="24"/>
                <w:shd w:val="clear" w:color="auto" w:fill="FFFFFF"/>
                <w:lang w:eastAsia="en-US"/>
              </w:rPr>
              <w:t>ческих изображений, посвященных</w:t>
            </w:r>
            <w:r w:rsidRPr="00A77B1D">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инвестиционному климату регионов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14:paraId="1F8E45BF" w14:textId="77777777" w:rsidR="002B45A7" w:rsidRPr="00A77B1D"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15</w:t>
            </w:r>
            <w:r w:rsidRPr="00A77B1D">
              <w:rPr>
                <w:rFonts w:eastAsiaTheme="minorHAnsi" w:cstheme="minorBidi"/>
                <w:sz w:val="24"/>
                <w:szCs w:val="24"/>
                <w:shd w:val="clear" w:color="auto" w:fill="FFFFFF"/>
                <w:lang w:eastAsia="en-US"/>
              </w:rPr>
              <w:t xml:space="preserve"> единиц</w:t>
            </w:r>
            <w:r>
              <w:rPr>
                <w:rFonts w:eastAsiaTheme="minorHAnsi" w:cstheme="minorBidi"/>
                <w:sz w:val="24"/>
                <w:szCs w:val="24"/>
                <w:shd w:val="clear" w:color="auto" w:fill="FFFFFF"/>
                <w:lang w:eastAsia="en-US"/>
              </w:rPr>
              <w:t>.</w:t>
            </w:r>
          </w:p>
        </w:tc>
      </w:tr>
      <w:tr w:rsidR="002B45A7" w:rsidRPr="00A77B1D" w14:paraId="098E858A" w14:textId="77777777" w:rsidTr="002B45A7">
        <w:trPr>
          <w:trHeight w:val="420"/>
        </w:trPr>
        <w:tc>
          <w:tcPr>
            <w:tcW w:w="993" w:type="dxa"/>
            <w:tcBorders>
              <w:top w:val="single" w:sz="4" w:space="0" w:color="auto"/>
              <w:left w:val="single" w:sz="4" w:space="0" w:color="auto"/>
              <w:bottom w:val="single" w:sz="4" w:space="0" w:color="auto"/>
              <w:right w:val="single" w:sz="4" w:space="0" w:color="auto"/>
            </w:tcBorders>
          </w:tcPr>
          <w:p w14:paraId="69EA39F3"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59BE1058" w14:textId="77777777" w:rsidR="002B45A7" w:rsidRPr="00A77B1D"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Подготовка авторских статей и комментариев </w:t>
            </w:r>
            <w:r w:rsidRPr="00A77B1D">
              <w:rPr>
                <w:rFonts w:eastAsiaTheme="minorHAnsi" w:cstheme="minorBidi"/>
                <w:sz w:val="24"/>
                <w:szCs w:val="24"/>
                <w:shd w:val="clear" w:color="auto" w:fill="FFFFFF"/>
                <w:lang w:eastAsia="en-US"/>
              </w:rPr>
              <w:t>о</w:t>
            </w:r>
            <w:r>
              <w:rPr>
                <w:rFonts w:eastAsiaTheme="minorHAnsi" w:cstheme="minorBidi"/>
                <w:sz w:val="24"/>
                <w:szCs w:val="24"/>
                <w:shd w:val="clear" w:color="auto" w:fill="FFFFFF"/>
                <w:lang w:eastAsia="en-US"/>
              </w:rPr>
              <w:t xml:space="preserve"> состоянии инвестиционного климата в субъектах РФ от имени профильных экспертов, членов рейтингового комитета, региональных экспертных групп и представителей Заказчика для последующей публикации в российских федеральных и региональных СМИ и сети «Интернет». </w:t>
            </w:r>
          </w:p>
        </w:tc>
        <w:tc>
          <w:tcPr>
            <w:tcW w:w="3260" w:type="dxa"/>
            <w:tcBorders>
              <w:top w:val="single" w:sz="4" w:space="0" w:color="auto"/>
              <w:left w:val="single" w:sz="4" w:space="0" w:color="auto"/>
              <w:bottom w:val="single" w:sz="4" w:space="0" w:color="auto"/>
              <w:right w:val="single" w:sz="4" w:space="0" w:color="auto"/>
            </w:tcBorders>
          </w:tcPr>
          <w:p w14:paraId="6B85DD7A" w14:textId="31393D36" w:rsidR="002B45A7" w:rsidRPr="008C13EB"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w:t>
            </w:r>
            <w:r w:rsidRPr="008C13EB">
              <w:rPr>
                <w:rFonts w:eastAsiaTheme="minorHAnsi" w:cstheme="minorBidi"/>
                <w:sz w:val="24"/>
                <w:szCs w:val="24"/>
                <w:shd w:val="clear" w:color="auto" w:fill="FFFFFF"/>
                <w:lang w:eastAsia="en-US"/>
              </w:rPr>
              <w:t xml:space="preserve">е менее 15 авторских </w:t>
            </w:r>
            <w:r w:rsidR="00EE0CA8" w:rsidRPr="008C13EB">
              <w:rPr>
                <w:rFonts w:eastAsiaTheme="minorHAnsi" w:cstheme="minorBidi"/>
                <w:sz w:val="24"/>
                <w:szCs w:val="24"/>
                <w:shd w:val="clear" w:color="auto" w:fill="FFFFFF"/>
                <w:lang w:eastAsia="en-US"/>
              </w:rPr>
              <w:t>статей и</w:t>
            </w:r>
            <w:r w:rsidRPr="008C13EB">
              <w:rPr>
                <w:rFonts w:eastAsiaTheme="minorHAnsi" w:cstheme="minorBidi"/>
                <w:sz w:val="24"/>
                <w:szCs w:val="24"/>
                <w:shd w:val="clear" w:color="auto" w:fill="FFFFFF"/>
                <w:lang w:eastAsia="en-US"/>
              </w:rPr>
              <w:t xml:space="preserve"> комментариев</w:t>
            </w:r>
            <w:r>
              <w:rPr>
                <w:rFonts w:eastAsiaTheme="minorHAnsi" w:cstheme="minorBidi"/>
                <w:sz w:val="24"/>
                <w:szCs w:val="24"/>
                <w:shd w:val="clear" w:color="auto" w:fill="FFFFFF"/>
                <w:lang w:eastAsia="en-US"/>
              </w:rPr>
              <w:t xml:space="preserve"> с последующей публикацией </w:t>
            </w:r>
            <w:r w:rsidRPr="008C13EB">
              <w:rPr>
                <w:rFonts w:eastAsiaTheme="minorHAnsi" w:cstheme="minorBidi"/>
                <w:sz w:val="24"/>
                <w:szCs w:val="24"/>
                <w:shd w:val="clear" w:color="auto" w:fill="FFFFFF"/>
                <w:lang w:eastAsia="en-US"/>
              </w:rPr>
              <w:t>не менее чем 5</w:t>
            </w:r>
            <w:r>
              <w:rPr>
                <w:rFonts w:eastAsiaTheme="minorHAnsi" w:cstheme="minorBidi"/>
                <w:sz w:val="24"/>
                <w:szCs w:val="24"/>
                <w:shd w:val="clear" w:color="auto" w:fill="FFFFFF"/>
                <w:lang w:eastAsia="en-US"/>
              </w:rPr>
              <w:t xml:space="preserve"> в</w:t>
            </w:r>
            <w:r w:rsidRPr="008C13EB">
              <w:rPr>
                <w:rFonts w:eastAsiaTheme="minorHAnsi" w:cstheme="minorBidi"/>
                <w:sz w:val="24"/>
                <w:szCs w:val="24"/>
                <w:shd w:val="clear" w:color="auto" w:fill="FFFFFF"/>
                <w:lang w:eastAsia="en-US"/>
              </w:rPr>
              <w:t xml:space="preserve"> федеральных российских СМИ и 30</w:t>
            </w:r>
            <w:r>
              <w:rPr>
                <w:rFonts w:eastAsiaTheme="minorHAnsi" w:cstheme="minorBidi"/>
                <w:sz w:val="24"/>
                <w:szCs w:val="24"/>
                <w:shd w:val="clear" w:color="auto" w:fill="FFFFFF"/>
                <w:lang w:eastAsia="en-US"/>
              </w:rPr>
              <w:t xml:space="preserve"> в</w:t>
            </w:r>
            <w:r w:rsidRPr="008C13EB">
              <w:rPr>
                <w:rFonts w:eastAsiaTheme="minorHAnsi" w:cstheme="minorBidi"/>
                <w:sz w:val="24"/>
                <w:szCs w:val="24"/>
                <w:shd w:val="clear" w:color="auto" w:fill="FFFFFF"/>
                <w:lang w:eastAsia="en-US"/>
              </w:rPr>
              <w:t xml:space="preserve"> региональных СМИ.</w:t>
            </w:r>
          </w:p>
        </w:tc>
      </w:tr>
      <w:tr w:rsidR="002B45A7" w:rsidRPr="00A77B1D" w14:paraId="1E1366F8" w14:textId="77777777" w:rsidTr="002B45A7">
        <w:trPr>
          <w:trHeight w:val="420"/>
        </w:trPr>
        <w:tc>
          <w:tcPr>
            <w:tcW w:w="993" w:type="dxa"/>
            <w:tcBorders>
              <w:top w:val="single" w:sz="4" w:space="0" w:color="auto"/>
              <w:left w:val="single" w:sz="4" w:space="0" w:color="auto"/>
              <w:bottom w:val="single" w:sz="4" w:space="0" w:color="auto"/>
              <w:right w:val="single" w:sz="4" w:space="0" w:color="auto"/>
            </w:tcBorders>
          </w:tcPr>
          <w:p w14:paraId="3BA5A81F"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5D2F6E73" w14:textId="77777777" w:rsidR="002B45A7" w:rsidRPr="00A77B1D"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Обработка запросов от СМИ (включает подготовку ответа на запросы, касающиеся вопросов состояния инвестиционного климата в субъектах РФ).</w:t>
            </w:r>
          </w:p>
        </w:tc>
        <w:tc>
          <w:tcPr>
            <w:tcW w:w="3260" w:type="dxa"/>
            <w:tcBorders>
              <w:top w:val="single" w:sz="4" w:space="0" w:color="auto"/>
              <w:left w:val="single" w:sz="4" w:space="0" w:color="auto"/>
              <w:bottom w:val="single" w:sz="4" w:space="0" w:color="auto"/>
              <w:right w:val="single" w:sz="4" w:space="0" w:color="auto"/>
            </w:tcBorders>
          </w:tcPr>
          <w:p w14:paraId="7FAD0CA9" w14:textId="792EE406"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w:t>
            </w:r>
            <w:r w:rsidRPr="00A77B1D">
              <w:rPr>
                <w:rFonts w:eastAsiaTheme="minorHAnsi" w:cstheme="minorBidi"/>
                <w:sz w:val="24"/>
                <w:szCs w:val="24"/>
                <w:shd w:val="clear" w:color="auto" w:fill="FFFFFF"/>
                <w:lang w:eastAsia="en-US"/>
              </w:rPr>
              <w:t xml:space="preserve">е более 5 часов </w:t>
            </w:r>
            <w:r>
              <w:rPr>
                <w:rFonts w:eastAsiaTheme="minorHAnsi" w:cstheme="minorBidi"/>
                <w:sz w:val="24"/>
                <w:szCs w:val="24"/>
                <w:shd w:val="clear" w:color="auto" w:fill="FFFFFF"/>
                <w:lang w:eastAsia="en-US"/>
              </w:rPr>
              <w:t xml:space="preserve">на обработку запроса </w:t>
            </w:r>
            <w:r w:rsidRPr="00A77B1D">
              <w:rPr>
                <w:rFonts w:eastAsiaTheme="minorHAnsi" w:cstheme="minorBidi"/>
                <w:sz w:val="24"/>
                <w:szCs w:val="24"/>
                <w:shd w:val="clear" w:color="auto" w:fill="FFFFFF"/>
                <w:lang w:eastAsia="en-US"/>
              </w:rPr>
              <w:t xml:space="preserve">в рабочее </w:t>
            </w:r>
            <w:r w:rsidR="00EE0CA8" w:rsidRPr="00A77B1D">
              <w:rPr>
                <w:rFonts w:eastAsiaTheme="minorHAnsi" w:cstheme="minorBidi"/>
                <w:sz w:val="24"/>
                <w:szCs w:val="24"/>
                <w:shd w:val="clear" w:color="auto" w:fill="FFFFFF"/>
                <w:lang w:eastAsia="en-US"/>
              </w:rPr>
              <w:t>время с</w:t>
            </w:r>
            <w:r w:rsidRPr="00A77B1D">
              <w:rPr>
                <w:rFonts w:eastAsiaTheme="minorHAnsi" w:cstheme="minorBidi"/>
                <w:sz w:val="24"/>
                <w:szCs w:val="24"/>
                <w:shd w:val="clear" w:color="auto" w:fill="FFFFFF"/>
                <w:lang w:eastAsia="en-US"/>
              </w:rPr>
              <w:t xml:space="preserve"> момента поступления </w:t>
            </w:r>
            <w:r>
              <w:rPr>
                <w:rFonts w:eastAsiaTheme="minorHAnsi" w:cstheme="minorBidi"/>
                <w:sz w:val="24"/>
                <w:szCs w:val="24"/>
                <w:shd w:val="clear" w:color="auto" w:fill="FFFFFF"/>
                <w:lang w:eastAsia="en-US"/>
              </w:rPr>
              <w:t xml:space="preserve">запроса от СМИ.  Рабочее время: </w:t>
            </w:r>
            <w:r w:rsidRPr="00A77B1D">
              <w:rPr>
                <w:rFonts w:eastAsiaTheme="minorHAnsi" w:cstheme="minorBidi"/>
                <w:sz w:val="24"/>
                <w:szCs w:val="24"/>
                <w:shd w:val="clear" w:color="auto" w:fill="FFFFFF"/>
                <w:lang w:eastAsia="en-US"/>
              </w:rPr>
              <w:t xml:space="preserve">с 10-00 до </w:t>
            </w:r>
            <w:r>
              <w:rPr>
                <w:rFonts w:eastAsiaTheme="minorHAnsi" w:cstheme="minorBidi"/>
                <w:sz w:val="24"/>
                <w:szCs w:val="24"/>
                <w:shd w:val="clear" w:color="auto" w:fill="FFFFFF"/>
                <w:lang w:eastAsia="en-US"/>
              </w:rPr>
              <w:t>20</w:t>
            </w:r>
            <w:r w:rsidRPr="00A77B1D">
              <w:rPr>
                <w:rFonts w:eastAsiaTheme="minorHAnsi" w:cstheme="minorBidi"/>
                <w:sz w:val="24"/>
                <w:szCs w:val="24"/>
                <w:shd w:val="clear" w:color="auto" w:fill="FFFFFF"/>
                <w:lang w:eastAsia="en-US"/>
              </w:rPr>
              <w:t xml:space="preserve">-00 </w:t>
            </w:r>
            <w:r>
              <w:rPr>
                <w:rFonts w:eastAsiaTheme="minorHAnsi" w:cstheme="minorBidi"/>
                <w:sz w:val="24"/>
                <w:szCs w:val="24"/>
                <w:shd w:val="clear" w:color="auto" w:fill="FFFFFF"/>
                <w:lang w:eastAsia="en-US"/>
              </w:rPr>
              <w:t xml:space="preserve">по </w:t>
            </w:r>
            <w:r w:rsidRPr="00A77B1D">
              <w:rPr>
                <w:rFonts w:eastAsiaTheme="minorHAnsi" w:cstheme="minorBidi"/>
                <w:sz w:val="24"/>
                <w:szCs w:val="24"/>
                <w:shd w:val="clear" w:color="auto" w:fill="FFFFFF"/>
                <w:lang w:eastAsia="en-US"/>
              </w:rPr>
              <w:t>Московского времени, искл</w:t>
            </w:r>
            <w:r>
              <w:rPr>
                <w:rFonts w:eastAsiaTheme="minorHAnsi" w:cstheme="minorBidi"/>
                <w:sz w:val="24"/>
                <w:szCs w:val="24"/>
                <w:shd w:val="clear" w:color="auto" w:fill="FFFFFF"/>
                <w:lang w:eastAsia="en-US"/>
              </w:rPr>
              <w:t>ючая выходные и праздничные дни, кроме дней проведения:</w:t>
            </w:r>
          </w:p>
          <w:p w14:paraId="2CCBBC43" w14:textId="2B5B453A" w:rsidR="002B45A7" w:rsidRDefault="002B45A7" w:rsidP="002B45A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Петербургского </w:t>
            </w:r>
            <w:r w:rsidR="00EE0CA8" w:rsidRPr="00BE6668">
              <w:rPr>
                <w:rFonts w:eastAsiaTheme="minorHAnsi" w:cstheme="minorBidi"/>
                <w:sz w:val="24"/>
                <w:szCs w:val="24"/>
                <w:shd w:val="clear" w:color="auto" w:fill="FFFFFF"/>
                <w:lang w:eastAsia="en-US"/>
              </w:rPr>
              <w:t>международного экономического</w:t>
            </w:r>
            <w:r w:rsidRPr="00BE6668">
              <w:rPr>
                <w:rFonts w:eastAsiaTheme="minorHAnsi" w:cstheme="minorBidi"/>
                <w:sz w:val="24"/>
                <w:szCs w:val="24"/>
                <w:shd w:val="clear" w:color="auto" w:fill="FFFFFF"/>
                <w:lang w:eastAsia="en-US"/>
              </w:rPr>
              <w:t xml:space="preserve"> форума»</w:t>
            </w:r>
            <w:r>
              <w:rPr>
                <w:rFonts w:eastAsiaTheme="minorHAnsi" w:cstheme="minorBidi"/>
                <w:sz w:val="24"/>
                <w:szCs w:val="24"/>
                <w:shd w:val="clear" w:color="auto" w:fill="FFFFFF"/>
                <w:lang w:eastAsia="en-US"/>
              </w:rPr>
              <w:t xml:space="preserve"> (16-18 июня 2016 года);</w:t>
            </w:r>
            <w:r w:rsidRPr="00BE6668">
              <w:rPr>
                <w:rFonts w:eastAsiaTheme="minorHAnsi" w:cstheme="minorBidi"/>
                <w:sz w:val="24"/>
                <w:szCs w:val="24"/>
                <w:shd w:val="clear" w:color="auto" w:fill="FFFFFF"/>
                <w:lang w:eastAsia="en-US"/>
              </w:rPr>
              <w:t xml:space="preserve"> </w:t>
            </w:r>
          </w:p>
          <w:p w14:paraId="1F021C66" w14:textId="77777777" w:rsidR="002B45A7" w:rsidRDefault="002B45A7" w:rsidP="002B45A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sidRPr="00BE6668">
              <w:rPr>
                <w:rFonts w:eastAsiaTheme="minorHAnsi" w:cstheme="minorBidi"/>
                <w:sz w:val="24"/>
                <w:szCs w:val="24"/>
                <w:shd w:val="clear" w:color="auto" w:fill="FFFFFF"/>
                <w:lang w:eastAsia="en-US"/>
              </w:rPr>
              <w:t>Международный инвестиционный форум СОЧИ-2016 (01-04 октября 2016 г.)</w:t>
            </w:r>
            <w:r>
              <w:rPr>
                <w:rFonts w:eastAsiaTheme="minorHAnsi" w:cstheme="minorBidi"/>
                <w:sz w:val="24"/>
                <w:szCs w:val="24"/>
                <w:shd w:val="clear" w:color="auto" w:fill="FFFFFF"/>
                <w:lang w:eastAsia="en-US"/>
              </w:rPr>
              <w:t>;</w:t>
            </w:r>
            <w:r w:rsidRPr="00BE6668">
              <w:rPr>
                <w:rFonts w:eastAsiaTheme="minorHAnsi" w:cstheme="minorBidi"/>
                <w:sz w:val="24"/>
                <w:szCs w:val="24"/>
                <w:shd w:val="clear" w:color="auto" w:fill="FFFFFF"/>
                <w:lang w:eastAsia="en-US"/>
              </w:rPr>
              <w:t xml:space="preserve"> </w:t>
            </w:r>
          </w:p>
          <w:p w14:paraId="2F084887" w14:textId="77777777" w:rsidR="002B45A7" w:rsidRDefault="002B45A7" w:rsidP="002B45A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sidRPr="00BE6668">
              <w:rPr>
                <w:rFonts w:eastAsiaTheme="minorHAnsi" w:cstheme="minorBidi"/>
                <w:sz w:val="24"/>
                <w:szCs w:val="24"/>
                <w:shd w:val="clear" w:color="auto" w:fill="FFFFFF"/>
                <w:lang w:eastAsia="en-US"/>
              </w:rPr>
              <w:t>Восточный экономический форум (02-03 сентября 2016 г.)</w:t>
            </w:r>
            <w:r>
              <w:rPr>
                <w:rFonts w:eastAsiaTheme="minorHAnsi" w:cstheme="minorBidi"/>
                <w:sz w:val="24"/>
                <w:szCs w:val="24"/>
                <w:shd w:val="clear" w:color="auto" w:fill="FFFFFF"/>
                <w:lang w:eastAsia="en-US"/>
              </w:rPr>
              <w:t>.</w:t>
            </w:r>
          </w:p>
          <w:p w14:paraId="6BD323DB" w14:textId="77777777" w:rsidR="002B45A7" w:rsidRPr="00BE6668" w:rsidRDefault="002B45A7" w:rsidP="002B45A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 также мероприятия с участием первых лиц по согласованию с Заказчиком.</w:t>
            </w:r>
          </w:p>
        </w:tc>
      </w:tr>
      <w:tr w:rsidR="002B45A7" w:rsidRPr="00A77B1D" w14:paraId="5EF05647" w14:textId="77777777" w:rsidTr="002B45A7">
        <w:trPr>
          <w:trHeight w:val="415"/>
        </w:trPr>
        <w:tc>
          <w:tcPr>
            <w:tcW w:w="993" w:type="dxa"/>
            <w:tcBorders>
              <w:top w:val="single" w:sz="4" w:space="0" w:color="auto"/>
              <w:left w:val="single" w:sz="4" w:space="0" w:color="auto"/>
              <w:bottom w:val="single" w:sz="4" w:space="0" w:color="auto"/>
              <w:right w:val="single" w:sz="4" w:space="0" w:color="auto"/>
            </w:tcBorders>
          </w:tcPr>
          <w:p w14:paraId="69620CD6"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7193584A" w14:textId="77777777" w:rsidR="002B45A7" w:rsidRPr="00A77B1D" w:rsidRDefault="002B45A7" w:rsidP="000C7483">
            <w:pPr>
              <w:suppressAutoHyphens/>
              <w:jc w:val="both"/>
              <w:rPr>
                <w:rFonts w:eastAsiaTheme="minorHAnsi" w:cstheme="minorBidi"/>
                <w:sz w:val="24"/>
                <w:szCs w:val="24"/>
                <w:shd w:val="clear" w:color="auto" w:fill="FFFFFF"/>
                <w:lang w:eastAsia="en-US"/>
              </w:rPr>
            </w:pPr>
            <w:r w:rsidRPr="00A77B1D">
              <w:rPr>
                <w:rFonts w:eastAsiaTheme="minorHAnsi" w:cstheme="minorBidi"/>
                <w:sz w:val="24"/>
                <w:szCs w:val="24"/>
                <w:shd w:val="clear" w:color="auto" w:fill="FFFFFF"/>
                <w:lang w:eastAsia="en-US"/>
              </w:rPr>
              <w:t>Организация работы в социальных сетях по Национальному рейтингу</w:t>
            </w:r>
            <w:r>
              <w:rPr>
                <w:rFonts w:eastAsiaTheme="minorHAnsi" w:cstheme="minorBidi"/>
                <w:sz w:val="24"/>
                <w:szCs w:val="24"/>
                <w:shd w:val="clear" w:color="auto" w:fill="FFFFFF"/>
                <w:lang w:eastAsia="en-US"/>
              </w:rPr>
              <w:t xml:space="preserve"> состояния инвестиционного климата в субъектах РФ</w:t>
            </w:r>
            <w:r w:rsidRPr="00A77B1D">
              <w:rPr>
                <w:rFonts w:eastAsiaTheme="minorHAnsi" w:cstheme="minorBidi"/>
                <w:sz w:val="24"/>
                <w:szCs w:val="24"/>
                <w:shd w:val="clear" w:color="auto" w:fill="FFFFFF"/>
                <w:lang w:eastAsia="en-US"/>
              </w:rPr>
              <w:t xml:space="preserve">: </w:t>
            </w:r>
          </w:p>
          <w:p w14:paraId="3CAEF3F6" w14:textId="77777777" w:rsidR="002B45A7" w:rsidRPr="00D82A56" w:rsidRDefault="002B45A7" w:rsidP="000C7483">
            <w:pPr>
              <w:suppressAutoHyphens/>
              <w:jc w:val="both"/>
              <w:rPr>
                <w:rFonts w:eastAsiaTheme="minorHAnsi" w:cstheme="minorBidi"/>
                <w:sz w:val="24"/>
                <w:szCs w:val="24"/>
                <w:shd w:val="clear" w:color="auto" w:fill="FFFFFF"/>
                <w:lang w:eastAsia="en-US"/>
              </w:rPr>
            </w:pPr>
            <w:r w:rsidRPr="00A77B1D">
              <w:rPr>
                <w:rFonts w:eastAsiaTheme="minorHAnsi" w:cstheme="minorBidi"/>
                <w:sz w:val="24"/>
                <w:szCs w:val="24"/>
                <w:shd w:val="clear" w:color="auto" w:fill="FFFFFF"/>
                <w:lang w:eastAsia="en-US"/>
              </w:rPr>
              <w:t>- Поддерж</w:t>
            </w:r>
            <w:r>
              <w:rPr>
                <w:rFonts w:eastAsiaTheme="minorHAnsi" w:cstheme="minorBidi"/>
                <w:sz w:val="24"/>
                <w:szCs w:val="24"/>
                <w:shd w:val="clear" w:color="auto" w:fill="FFFFFF"/>
                <w:lang w:eastAsia="en-US"/>
              </w:rPr>
              <w:t>ка</w:t>
            </w:r>
            <w:r w:rsidRPr="00A77B1D">
              <w:rPr>
                <w:rFonts w:eastAsiaTheme="minorHAnsi" w:cstheme="minorBidi"/>
                <w:sz w:val="24"/>
                <w:szCs w:val="24"/>
                <w:shd w:val="clear" w:color="auto" w:fill="FFFFFF"/>
                <w:lang w:eastAsia="en-US"/>
              </w:rPr>
              <w:t xml:space="preserve"> и развитие аккаунт</w:t>
            </w:r>
            <w:r>
              <w:rPr>
                <w:rFonts w:eastAsiaTheme="minorHAnsi" w:cstheme="minorBidi"/>
                <w:sz w:val="24"/>
                <w:szCs w:val="24"/>
                <w:shd w:val="clear" w:color="auto" w:fill="FFFFFF"/>
                <w:lang w:eastAsia="en-US"/>
              </w:rPr>
              <w:t xml:space="preserve">а </w:t>
            </w:r>
            <w:r w:rsidRPr="00A77B1D">
              <w:rPr>
                <w:rFonts w:eastAsiaTheme="minorHAnsi" w:cstheme="minorBidi"/>
                <w:sz w:val="24"/>
                <w:szCs w:val="24"/>
                <w:shd w:val="clear" w:color="auto" w:fill="FFFFFF"/>
                <w:lang w:eastAsia="en-US"/>
              </w:rPr>
              <w:t>в социальн</w:t>
            </w:r>
            <w:r>
              <w:rPr>
                <w:rFonts w:eastAsiaTheme="minorHAnsi" w:cstheme="minorBidi"/>
                <w:sz w:val="24"/>
                <w:szCs w:val="24"/>
                <w:shd w:val="clear" w:color="auto" w:fill="FFFFFF"/>
                <w:lang w:eastAsia="en-US"/>
              </w:rPr>
              <w:t>ой</w:t>
            </w:r>
            <w:r w:rsidRPr="00A77B1D">
              <w:rPr>
                <w:rFonts w:eastAsiaTheme="minorHAnsi" w:cstheme="minorBidi"/>
                <w:sz w:val="24"/>
                <w:szCs w:val="24"/>
                <w:shd w:val="clear" w:color="auto" w:fill="FFFFFF"/>
                <w:lang w:eastAsia="en-US"/>
              </w:rPr>
              <w:t xml:space="preserve"> сет</w:t>
            </w:r>
            <w:r>
              <w:rPr>
                <w:rFonts w:eastAsiaTheme="minorHAnsi" w:cstheme="minorBidi"/>
                <w:sz w:val="24"/>
                <w:szCs w:val="24"/>
                <w:shd w:val="clear" w:color="auto" w:fill="FFFFFF"/>
                <w:lang w:eastAsia="en-US"/>
              </w:rPr>
              <w:t>и «</w:t>
            </w:r>
            <w:r>
              <w:rPr>
                <w:rFonts w:eastAsiaTheme="minorHAnsi" w:cstheme="minorBidi"/>
                <w:sz w:val="24"/>
                <w:szCs w:val="24"/>
                <w:shd w:val="clear" w:color="auto" w:fill="FFFFFF"/>
                <w:lang w:val="en-US" w:eastAsia="en-US"/>
              </w:rPr>
              <w:t>Facebook</w:t>
            </w:r>
            <w:r>
              <w:rPr>
                <w:rFonts w:eastAsiaTheme="minorHAnsi" w:cstheme="minorBidi"/>
                <w:sz w:val="24"/>
                <w:szCs w:val="24"/>
                <w:shd w:val="clear" w:color="auto" w:fill="FFFFFF"/>
                <w:lang w:eastAsia="en-US"/>
              </w:rPr>
              <w:t>»;</w:t>
            </w:r>
          </w:p>
          <w:p w14:paraId="1ED1FF8F" w14:textId="77777777" w:rsidR="002B45A7" w:rsidRDefault="002B45A7" w:rsidP="000C7483">
            <w:pPr>
              <w:suppressAutoHyphens/>
              <w:jc w:val="both"/>
              <w:rPr>
                <w:rFonts w:eastAsiaTheme="minorHAnsi" w:cstheme="minorBidi"/>
                <w:sz w:val="24"/>
                <w:szCs w:val="24"/>
                <w:shd w:val="clear" w:color="auto" w:fill="FFFFFF"/>
                <w:lang w:eastAsia="en-US"/>
              </w:rPr>
            </w:pPr>
            <w:r w:rsidRPr="00A77B1D">
              <w:rPr>
                <w:rFonts w:eastAsiaTheme="minorHAnsi" w:cstheme="minorBidi"/>
                <w:sz w:val="24"/>
                <w:szCs w:val="24"/>
                <w:shd w:val="clear" w:color="auto" w:fill="FFFFFF"/>
                <w:lang w:eastAsia="en-US"/>
              </w:rPr>
              <w:t xml:space="preserve">- Создание и распространение релевантного контента для </w:t>
            </w:r>
            <w:r>
              <w:rPr>
                <w:rFonts w:eastAsiaTheme="minorHAnsi" w:cstheme="minorBidi"/>
                <w:sz w:val="24"/>
                <w:szCs w:val="24"/>
                <w:shd w:val="clear" w:color="auto" w:fill="FFFFFF"/>
                <w:lang w:eastAsia="en-US"/>
              </w:rPr>
              <w:t>аккаунта;</w:t>
            </w:r>
            <w:r w:rsidRPr="00A77B1D">
              <w:rPr>
                <w:rFonts w:eastAsiaTheme="minorHAnsi" w:cstheme="minorBidi"/>
                <w:sz w:val="24"/>
                <w:szCs w:val="24"/>
                <w:shd w:val="clear" w:color="auto" w:fill="FFFFFF"/>
                <w:lang w:eastAsia="en-US"/>
              </w:rPr>
              <w:t xml:space="preserve"> </w:t>
            </w:r>
          </w:p>
          <w:p w14:paraId="7945C698" w14:textId="77777777" w:rsidR="002B45A7" w:rsidRPr="003121F1" w:rsidRDefault="002B45A7" w:rsidP="000C7483">
            <w:pPr>
              <w:suppressAutoHyphens/>
              <w:jc w:val="both"/>
              <w:rPr>
                <w:rFonts w:eastAsia="Calibri"/>
                <w:sz w:val="24"/>
                <w:szCs w:val="24"/>
              </w:rPr>
            </w:pPr>
            <w:r>
              <w:rPr>
                <w:rFonts w:eastAsiaTheme="minorHAnsi" w:cstheme="minorBidi"/>
                <w:sz w:val="24"/>
                <w:szCs w:val="24"/>
                <w:shd w:val="clear" w:color="auto" w:fill="FFFFFF"/>
                <w:lang w:eastAsia="en-US"/>
              </w:rPr>
              <w:t>- Продвижение аккаунта в социальной сети «</w:t>
            </w:r>
            <w:r>
              <w:rPr>
                <w:rFonts w:eastAsiaTheme="minorHAnsi" w:cstheme="minorBidi"/>
                <w:sz w:val="24"/>
                <w:szCs w:val="24"/>
                <w:shd w:val="clear" w:color="auto" w:fill="FFFFFF"/>
                <w:lang w:val="en-US" w:eastAsia="en-US"/>
              </w:rPr>
              <w:t>Facebook</w:t>
            </w:r>
            <w:r>
              <w:rPr>
                <w:rFonts w:eastAsiaTheme="minorHAnsi" w:cstheme="minorBidi"/>
                <w:sz w:val="24"/>
                <w:szCs w:val="24"/>
                <w:shd w:val="clear" w:color="auto" w:fill="FFFFFF"/>
                <w:lang w:eastAsia="en-US"/>
              </w:rPr>
              <w:t>»</w:t>
            </w:r>
          </w:p>
        </w:tc>
        <w:tc>
          <w:tcPr>
            <w:tcW w:w="3260" w:type="dxa"/>
            <w:tcBorders>
              <w:top w:val="single" w:sz="4" w:space="0" w:color="auto"/>
              <w:left w:val="single" w:sz="4" w:space="0" w:color="auto"/>
              <w:bottom w:val="single" w:sz="4" w:space="0" w:color="auto"/>
              <w:right w:val="single" w:sz="4" w:space="0" w:color="auto"/>
            </w:tcBorders>
          </w:tcPr>
          <w:p w14:paraId="04E0B786" w14:textId="6520B054" w:rsidR="002B45A7" w:rsidRPr="00D82A56"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Ведение официального аккаунта Национального рейтинга состояния инвестиционного климата в субъектах </w:t>
            </w:r>
            <w:r w:rsidR="00EE0CA8">
              <w:rPr>
                <w:rFonts w:eastAsiaTheme="minorHAnsi" w:cstheme="minorBidi"/>
                <w:sz w:val="24"/>
                <w:szCs w:val="24"/>
                <w:shd w:val="clear" w:color="auto" w:fill="FFFFFF"/>
                <w:lang w:eastAsia="en-US"/>
              </w:rPr>
              <w:t>РФ в</w:t>
            </w:r>
            <w:r>
              <w:rPr>
                <w:rFonts w:eastAsiaTheme="minorHAnsi" w:cstheme="minorBidi"/>
                <w:sz w:val="24"/>
                <w:szCs w:val="24"/>
                <w:shd w:val="clear" w:color="auto" w:fill="FFFFFF"/>
                <w:lang w:eastAsia="en-US"/>
              </w:rPr>
              <w:t xml:space="preserve"> социальной сети «</w:t>
            </w:r>
            <w:r>
              <w:rPr>
                <w:rFonts w:eastAsiaTheme="minorHAnsi" w:cstheme="minorBidi"/>
                <w:sz w:val="24"/>
                <w:szCs w:val="24"/>
                <w:shd w:val="clear" w:color="auto" w:fill="FFFFFF"/>
                <w:lang w:val="en-US" w:eastAsia="en-US"/>
              </w:rPr>
              <w:t>Facebook</w:t>
            </w:r>
            <w:r>
              <w:rPr>
                <w:rFonts w:eastAsiaTheme="minorHAnsi" w:cstheme="minorBidi"/>
                <w:sz w:val="24"/>
                <w:szCs w:val="24"/>
                <w:shd w:val="clear" w:color="auto" w:fill="FFFFFF"/>
                <w:lang w:eastAsia="en-US"/>
              </w:rPr>
              <w:t>»;</w:t>
            </w:r>
          </w:p>
          <w:p w14:paraId="3BED3E5C" w14:textId="0A641EFA" w:rsidR="002B45A7" w:rsidRPr="00970DC4"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Инициирование и подготовка н</w:t>
            </w:r>
            <w:r w:rsidRPr="00A77B1D">
              <w:rPr>
                <w:rFonts w:eastAsiaTheme="minorHAnsi" w:cstheme="minorBidi"/>
                <w:sz w:val="24"/>
                <w:szCs w:val="24"/>
                <w:shd w:val="clear" w:color="auto" w:fill="FFFFFF"/>
                <w:lang w:eastAsia="en-US"/>
              </w:rPr>
              <w:t>е менее 200 по</w:t>
            </w:r>
            <w:r>
              <w:rPr>
                <w:rFonts w:eastAsiaTheme="minorHAnsi" w:cstheme="minorBidi"/>
                <w:sz w:val="24"/>
                <w:szCs w:val="24"/>
                <w:shd w:val="clear" w:color="auto" w:fill="FFFFFF"/>
                <w:lang w:eastAsia="en-US"/>
              </w:rPr>
              <w:t xml:space="preserve">стов, </w:t>
            </w:r>
            <w:r w:rsidR="00EE0CA8">
              <w:rPr>
                <w:rFonts w:eastAsiaTheme="minorHAnsi" w:cstheme="minorBidi"/>
                <w:sz w:val="24"/>
                <w:szCs w:val="24"/>
                <w:shd w:val="clear" w:color="auto" w:fill="FFFFFF"/>
                <w:lang w:eastAsia="en-US"/>
              </w:rPr>
              <w:t>включая цитаты</w:t>
            </w:r>
            <w:r>
              <w:rPr>
                <w:rFonts w:eastAsiaTheme="minorHAnsi" w:cstheme="minorBidi"/>
                <w:sz w:val="24"/>
                <w:szCs w:val="24"/>
                <w:shd w:val="clear" w:color="auto" w:fill="FFFFFF"/>
                <w:lang w:eastAsia="en-US"/>
              </w:rPr>
              <w:t xml:space="preserve"> профильных экспертов, членов рейтингового комитета, региональных экспертных групп и представителей Заказчика и </w:t>
            </w:r>
            <w:proofErr w:type="spellStart"/>
            <w:r>
              <w:rPr>
                <w:rFonts w:eastAsiaTheme="minorHAnsi" w:cstheme="minorBidi"/>
                <w:sz w:val="24"/>
                <w:szCs w:val="24"/>
                <w:shd w:val="clear" w:color="auto" w:fill="FFFFFF"/>
                <w:lang w:eastAsia="en-US"/>
              </w:rPr>
              <w:t>инфографику</w:t>
            </w:r>
            <w:proofErr w:type="spellEnd"/>
            <w:r>
              <w:rPr>
                <w:rFonts w:eastAsiaTheme="minorHAnsi" w:cstheme="minorBidi"/>
                <w:sz w:val="24"/>
                <w:szCs w:val="24"/>
                <w:shd w:val="clear" w:color="auto" w:fill="FFFFFF"/>
                <w:lang w:eastAsia="en-US"/>
              </w:rPr>
              <w:t xml:space="preserve"> за время действия договора;</w:t>
            </w:r>
          </w:p>
          <w:p w14:paraId="177E2F7C" w14:textId="18D6EB1C" w:rsidR="002B45A7" w:rsidRPr="00A77B1D" w:rsidRDefault="002B45A7" w:rsidP="003B38DB">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Увеличение охвата за счет релевантной аудитории не менее чем на 20% по отношению к периоду</w:t>
            </w:r>
            <w:r w:rsidRPr="003B38DB">
              <w:rPr>
                <w:rFonts w:eastAsiaTheme="minorHAnsi" w:cstheme="minorBidi"/>
                <w:sz w:val="24"/>
                <w:szCs w:val="24"/>
                <w:shd w:val="clear" w:color="auto" w:fill="FFFFFF"/>
                <w:lang w:eastAsia="en-US"/>
              </w:rPr>
              <w:t xml:space="preserve"> с 1 января по 31 декабря 2015 года. </w:t>
            </w:r>
            <w:r>
              <w:rPr>
                <w:rFonts w:eastAsiaTheme="minorHAnsi" w:cstheme="minorBidi"/>
                <w:sz w:val="24"/>
                <w:szCs w:val="24"/>
                <w:shd w:val="clear" w:color="auto" w:fill="FFFFFF"/>
                <w:lang w:eastAsia="en-US"/>
              </w:rPr>
              <w:t>(</w:t>
            </w:r>
            <w:r w:rsidR="003B38DB" w:rsidRPr="003B38DB">
              <w:rPr>
                <w:rFonts w:eastAsiaTheme="minorHAnsi" w:cstheme="minorBidi"/>
                <w:sz w:val="24"/>
                <w:szCs w:val="24"/>
                <w:shd w:val="clear" w:color="auto" w:fill="FFFFFF"/>
                <w:lang w:eastAsia="en-US"/>
              </w:rPr>
              <w:t>в 2015 г. охват составил – 3650 подписчиков).</w:t>
            </w:r>
          </w:p>
        </w:tc>
      </w:tr>
      <w:tr w:rsidR="002B45A7" w:rsidRPr="00A77B1D" w14:paraId="4B270D44" w14:textId="77777777" w:rsidTr="002B45A7">
        <w:trPr>
          <w:trHeight w:val="415"/>
        </w:trPr>
        <w:tc>
          <w:tcPr>
            <w:tcW w:w="993" w:type="dxa"/>
            <w:tcBorders>
              <w:top w:val="single" w:sz="4" w:space="0" w:color="auto"/>
              <w:left w:val="single" w:sz="4" w:space="0" w:color="auto"/>
              <w:bottom w:val="single" w:sz="4" w:space="0" w:color="auto"/>
              <w:right w:val="single" w:sz="4" w:space="0" w:color="auto"/>
            </w:tcBorders>
          </w:tcPr>
          <w:p w14:paraId="452ABE68"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13D762BE" w14:textId="77777777" w:rsidR="002B45A7" w:rsidRPr="00A77B1D"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Подготовка аналитических справок с рекомендациями по 10 приоритетным регионам для продвижения улучшения инвестиционного климата в регионах. </w:t>
            </w:r>
          </w:p>
        </w:tc>
        <w:tc>
          <w:tcPr>
            <w:tcW w:w="3260" w:type="dxa"/>
            <w:tcBorders>
              <w:top w:val="single" w:sz="4" w:space="0" w:color="auto"/>
              <w:left w:val="single" w:sz="4" w:space="0" w:color="auto"/>
              <w:bottom w:val="single" w:sz="4" w:space="0" w:color="auto"/>
              <w:right w:val="single" w:sz="4" w:space="0" w:color="auto"/>
            </w:tcBorders>
          </w:tcPr>
          <w:p w14:paraId="48F3C706"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10, в объеме не менее 10 страниц.</w:t>
            </w:r>
          </w:p>
        </w:tc>
      </w:tr>
      <w:tr w:rsidR="002B45A7" w:rsidRPr="00A77B1D" w14:paraId="529C8DD9" w14:textId="77777777" w:rsidTr="002B45A7">
        <w:trPr>
          <w:trHeight w:val="415"/>
        </w:trPr>
        <w:tc>
          <w:tcPr>
            <w:tcW w:w="993" w:type="dxa"/>
            <w:tcBorders>
              <w:top w:val="single" w:sz="4" w:space="0" w:color="auto"/>
              <w:left w:val="single" w:sz="4" w:space="0" w:color="auto"/>
              <w:bottom w:val="single" w:sz="4" w:space="0" w:color="auto"/>
              <w:right w:val="single" w:sz="4" w:space="0" w:color="auto"/>
            </w:tcBorders>
          </w:tcPr>
          <w:p w14:paraId="3434CC9C"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689A4D84" w14:textId="15F0ADF0" w:rsidR="002B45A7" w:rsidRPr="00A77B1D"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Подготовка ежемесячного релиза о результатах работы проектных команд «марафона» с последующим распространением во </w:t>
            </w:r>
            <w:r w:rsidR="00EE0CA8">
              <w:rPr>
                <w:rFonts w:eastAsiaTheme="minorHAnsi" w:cstheme="minorBidi"/>
                <w:sz w:val="24"/>
                <w:szCs w:val="24"/>
                <w:shd w:val="clear" w:color="auto" w:fill="FFFFFF"/>
                <w:lang w:eastAsia="en-US"/>
              </w:rPr>
              <w:t>всех субъектах</w:t>
            </w:r>
            <w:r>
              <w:rPr>
                <w:rFonts w:eastAsiaTheme="minorHAnsi" w:cstheme="minorBidi"/>
                <w:sz w:val="24"/>
                <w:szCs w:val="24"/>
                <w:shd w:val="clear" w:color="auto" w:fill="FFFFFF"/>
                <w:lang w:eastAsia="en-US"/>
              </w:rPr>
              <w:t xml:space="preserve"> РФ.</w:t>
            </w:r>
          </w:p>
        </w:tc>
        <w:tc>
          <w:tcPr>
            <w:tcW w:w="3260" w:type="dxa"/>
            <w:tcBorders>
              <w:top w:val="single" w:sz="4" w:space="0" w:color="auto"/>
              <w:left w:val="single" w:sz="4" w:space="0" w:color="auto"/>
              <w:bottom w:val="single" w:sz="4" w:space="0" w:color="auto"/>
              <w:right w:val="single" w:sz="4" w:space="0" w:color="auto"/>
            </w:tcBorders>
          </w:tcPr>
          <w:p w14:paraId="029CC0C9"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9.</w:t>
            </w:r>
          </w:p>
        </w:tc>
      </w:tr>
      <w:tr w:rsidR="002B45A7" w:rsidRPr="00A77B1D" w14:paraId="2BF5D4F0" w14:textId="77777777" w:rsidTr="002B45A7">
        <w:trPr>
          <w:trHeight w:val="415"/>
        </w:trPr>
        <w:tc>
          <w:tcPr>
            <w:tcW w:w="993" w:type="dxa"/>
            <w:tcBorders>
              <w:top w:val="single" w:sz="4" w:space="0" w:color="auto"/>
              <w:left w:val="single" w:sz="4" w:space="0" w:color="auto"/>
              <w:bottom w:val="single" w:sz="4" w:space="0" w:color="auto"/>
              <w:right w:val="single" w:sz="4" w:space="0" w:color="auto"/>
            </w:tcBorders>
          </w:tcPr>
          <w:p w14:paraId="5AFAABD4"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5D9EC75E" w14:textId="77777777" w:rsidR="002B45A7" w:rsidRPr="00A77B1D"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Ежемесячное актуализация информации по Национальному рейтингу состояния инвестиционного климата в субъектах Российской Федерации, в </w:t>
            </w:r>
            <w:proofErr w:type="spellStart"/>
            <w:r>
              <w:rPr>
                <w:rFonts w:eastAsiaTheme="minorHAnsi" w:cstheme="minorBidi"/>
                <w:sz w:val="24"/>
                <w:szCs w:val="24"/>
                <w:shd w:val="clear" w:color="auto" w:fill="FFFFFF"/>
                <w:lang w:eastAsia="en-US"/>
              </w:rPr>
              <w:t>т.ч</w:t>
            </w:r>
            <w:proofErr w:type="spellEnd"/>
            <w:r>
              <w:rPr>
                <w:rFonts w:eastAsiaTheme="minorHAnsi" w:cstheme="minorBidi"/>
                <w:sz w:val="24"/>
                <w:szCs w:val="24"/>
                <w:shd w:val="clear" w:color="auto" w:fill="FFFFFF"/>
                <w:lang w:eastAsia="en-US"/>
              </w:rPr>
              <w:t xml:space="preserve">. обновление </w:t>
            </w:r>
            <w:r w:rsidRPr="0055755F">
              <w:rPr>
                <w:rFonts w:eastAsiaTheme="minorHAnsi" w:cstheme="minorBidi"/>
                <w:sz w:val="24"/>
                <w:szCs w:val="24"/>
                <w:shd w:val="clear" w:color="auto" w:fill="FFFFFF"/>
                <w:lang w:eastAsia="en-US"/>
              </w:rPr>
              <w:t>пресс-кита</w:t>
            </w:r>
            <w:r>
              <w:rPr>
                <w:rFonts w:eastAsiaTheme="minorHAnsi" w:cstheme="minorBidi"/>
                <w:sz w:val="24"/>
                <w:szCs w:val="24"/>
                <w:shd w:val="clear" w:color="auto" w:fill="FFFFFF"/>
                <w:lang w:eastAsia="en-US"/>
              </w:rPr>
              <w:t xml:space="preserve"> </w:t>
            </w:r>
            <w:r w:rsidRPr="0055755F">
              <w:rPr>
                <w:rFonts w:eastAsiaTheme="minorHAnsi" w:cstheme="minorBidi"/>
                <w:sz w:val="24"/>
                <w:szCs w:val="24"/>
                <w:shd w:val="clear" w:color="auto" w:fill="FFFFFF"/>
                <w:lang w:eastAsia="en-US"/>
              </w:rPr>
              <w:t>на русском и английском языках.</w:t>
            </w:r>
          </w:p>
        </w:tc>
        <w:tc>
          <w:tcPr>
            <w:tcW w:w="3260" w:type="dxa"/>
            <w:tcBorders>
              <w:top w:val="single" w:sz="4" w:space="0" w:color="auto"/>
              <w:left w:val="single" w:sz="4" w:space="0" w:color="auto"/>
              <w:bottom w:val="single" w:sz="4" w:space="0" w:color="auto"/>
              <w:right w:val="single" w:sz="4" w:space="0" w:color="auto"/>
            </w:tcBorders>
          </w:tcPr>
          <w:p w14:paraId="2F535BCF" w14:textId="422CF8B1"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Не менее 4х раз </w:t>
            </w:r>
            <w:r w:rsidR="00EE0CA8">
              <w:rPr>
                <w:rFonts w:eastAsiaTheme="minorHAnsi" w:cstheme="minorBidi"/>
                <w:sz w:val="24"/>
                <w:szCs w:val="24"/>
                <w:shd w:val="clear" w:color="auto" w:fill="FFFFFF"/>
                <w:lang w:eastAsia="en-US"/>
              </w:rPr>
              <w:t>в сроки,</w:t>
            </w:r>
            <w:r>
              <w:rPr>
                <w:rFonts w:eastAsiaTheme="minorHAnsi" w:cstheme="minorBidi"/>
                <w:sz w:val="24"/>
                <w:szCs w:val="24"/>
                <w:shd w:val="clear" w:color="auto" w:fill="FFFFFF"/>
                <w:lang w:eastAsia="en-US"/>
              </w:rPr>
              <w:t xml:space="preserve"> согласованные с Заказчиком.</w:t>
            </w:r>
          </w:p>
        </w:tc>
      </w:tr>
      <w:tr w:rsidR="002B45A7" w:rsidRPr="00A77B1D" w14:paraId="00A7D641" w14:textId="77777777" w:rsidTr="002B45A7">
        <w:trPr>
          <w:trHeight w:val="415"/>
        </w:trPr>
        <w:tc>
          <w:tcPr>
            <w:tcW w:w="993" w:type="dxa"/>
            <w:tcBorders>
              <w:top w:val="single" w:sz="4" w:space="0" w:color="auto"/>
              <w:left w:val="single" w:sz="4" w:space="0" w:color="auto"/>
              <w:bottom w:val="single" w:sz="4" w:space="0" w:color="auto"/>
              <w:right w:val="single" w:sz="4" w:space="0" w:color="auto"/>
            </w:tcBorders>
          </w:tcPr>
          <w:p w14:paraId="10F6D2A2"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67FB435A" w14:textId="77777777" w:rsidR="002B45A7"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Оказание консультационной поддержки спикеров (членов рейтингового комитета, региональных экспертных групп, профильных экспертов, экспертного совета Национального рейтинга и представителей Заказчика) при подготовке интервью по тематике «Национального рейтинга состояния инвестиционного климата в субъектах РФ»</w:t>
            </w:r>
          </w:p>
        </w:tc>
        <w:tc>
          <w:tcPr>
            <w:tcW w:w="3260" w:type="dxa"/>
            <w:tcBorders>
              <w:top w:val="single" w:sz="4" w:space="0" w:color="auto"/>
              <w:left w:val="single" w:sz="4" w:space="0" w:color="auto"/>
              <w:bottom w:val="single" w:sz="4" w:space="0" w:color="auto"/>
              <w:right w:val="single" w:sz="4" w:space="0" w:color="auto"/>
            </w:tcBorders>
          </w:tcPr>
          <w:p w14:paraId="2D53BDDF"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10 тезисов для каждого спикера. Точечная рассылка по всем спикерам (членам рейтингового комитета, экспертного совета Национального рейтинга, региональных экспертных групп, профильным экспертам и представителям Заказчика).</w:t>
            </w:r>
          </w:p>
        </w:tc>
      </w:tr>
      <w:tr w:rsidR="002B45A7" w:rsidRPr="00A77B1D" w14:paraId="6E461552" w14:textId="77777777" w:rsidTr="002B45A7">
        <w:trPr>
          <w:trHeight w:val="415"/>
        </w:trPr>
        <w:tc>
          <w:tcPr>
            <w:tcW w:w="993" w:type="dxa"/>
            <w:tcBorders>
              <w:top w:val="single" w:sz="4" w:space="0" w:color="auto"/>
              <w:left w:val="single" w:sz="4" w:space="0" w:color="auto"/>
              <w:bottom w:val="single" w:sz="4" w:space="0" w:color="auto"/>
              <w:right w:val="single" w:sz="4" w:space="0" w:color="auto"/>
            </w:tcBorders>
          </w:tcPr>
          <w:p w14:paraId="41D31E9B" w14:textId="77777777" w:rsidR="002B45A7" w:rsidRPr="00A77B1D" w:rsidRDefault="002B45A7" w:rsidP="002B45A7">
            <w:pPr>
              <w:pStyle w:val="afff3"/>
              <w:numPr>
                <w:ilvl w:val="0"/>
                <w:numId w:val="34"/>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5B49F37B" w14:textId="77777777" w:rsidR="002B45A7" w:rsidRDefault="002B45A7" w:rsidP="000C7483">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плана антикризисного консалтинга, в том числе:</w:t>
            </w:r>
          </w:p>
          <w:p w14:paraId="3F0E8C73"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Разработку методики проведения антикризисного консалтинга;</w:t>
            </w:r>
          </w:p>
          <w:p w14:paraId="2C2EFEA8"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Анализ внешних факторов (отраслевой анализ, анализ стратегии, исследование мирового опыта);</w:t>
            </w:r>
          </w:p>
          <w:p w14:paraId="21EC3592"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Определение фокусных точек нестабильности;</w:t>
            </w:r>
          </w:p>
          <w:p w14:paraId="7DCFE0E7"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Проведение разъяснительного интервью с ведущим спикером</w:t>
            </w:r>
            <w:r w:rsidRPr="00F83297">
              <w:rPr>
                <w:rFonts w:eastAsiaTheme="minorHAnsi" w:cstheme="minorBidi"/>
                <w:sz w:val="24"/>
                <w:szCs w:val="24"/>
                <w:shd w:val="clear" w:color="auto" w:fill="FFFFFF"/>
                <w:lang w:eastAsia="en-US"/>
              </w:rPr>
              <w:t>/</w:t>
            </w:r>
            <w:r>
              <w:rPr>
                <w:rFonts w:eastAsiaTheme="minorHAnsi" w:cstheme="minorBidi"/>
                <w:sz w:val="24"/>
                <w:szCs w:val="24"/>
                <w:shd w:val="clear" w:color="auto" w:fill="FFFFFF"/>
                <w:lang w:eastAsia="en-US"/>
              </w:rPr>
              <w:t>спикерами Заказчика в формате личного интервью;</w:t>
            </w:r>
          </w:p>
          <w:p w14:paraId="2AF3E6F8"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Анализ и систематизация полученных данных;</w:t>
            </w:r>
          </w:p>
          <w:p w14:paraId="69F0850B"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Разработка перечня антикризисных мер на основании полученных результатов;</w:t>
            </w:r>
          </w:p>
          <w:p w14:paraId="4B2CE5BD"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Определение комплекса задач и путей их решения;</w:t>
            </w:r>
          </w:p>
          <w:p w14:paraId="14766F56"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Выделение необходимых ресурсов для выполнения работ.</w:t>
            </w:r>
          </w:p>
          <w:p w14:paraId="1E99EA65"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Консультирование Заказчика при реализации антикризисного плана (при необходимости);</w:t>
            </w:r>
          </w:p>
          <w:p w14:paraId="11C1E85B" w14:textId="77777777" w:rsidR="002B45A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Разработка профилактических мероприятий по недопущению кризисных ситуаций;</w:t>
            </w:r>
          </w:p>
          <w:p w14:paraId="56FB9F5C" w14:textId="77777777" w:rsidR="002B45A7" w:rsidRPr="00F83297" w:rsidRDefault="002B45A7" w:rsidP="002B45A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Проведение разъяснительной работы со СМИ (при необходимости).</w:t>
            </w:r>
          </w:p>
        </w:tc>
        <w:tc>
          <w:tcPr>
            <w:tcW w:w="3260" w:type="dxa"/>
            <w:tcBorders>
              <w:top w:val="single" w:sz="4" w:space="0" w:color="auto"/>
              <w:left w:val="single" w:sz="4" w:space="0" w:color="auto"/>
              <w:bottom w:val="single" w:sz="4" w:space="0" w:color="auto"/>
              <w:right w:val="single" w:sz="4" w:space="0" w:color="auto"/>
            </w:tcBorders>
          </w:tcPr>
          <w:p w14:paraId="0E1D5E06"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Предоставление заказчику отчета по разработке антикризисного предложения в виде документа не менее чем 30 000 знаков без пробелов.</w:t>
            </w:r>
          </w:p>
          <w:p w14:paraId="17ACB83E" w14:textId="77777777" w:rsidR="002B45A7" w:rsidRDefault="002B45A7" w:rsidP="002B45A7">
            <w:pPr>
              <w:pStyle w:val="afff3"/>
              <w:numPr>
                <w:ilvl w:val="0"/>
                <w:numId w:val="38"/>
              </w:numPr>
              <w:tabs>
                <w:tab w:val="left" w:pos="175"/>
              </w:tabs>
              <w:suppressAutoHyphens/>
              <w:ind w:left="0" w:right="199" w:firstLine="0"/>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Перечень антикризисных мер – не менее 15 предложенных вариантов;</w:t>
            </w:r>
          </w:p>
          <w:p w14:paraId="5824CE81" w14:textId="77777777" w:rsidR="002B45A7" w:rsidRDefault="002B45A7" w:rsidP="002B45A7">
            <w:pPr>
              <w:pStyle w:val="afff3"/>
              <w:numPr>
                <w:ilvl w:val="0"/>
                <w:numId w:val="38"/>
              </w:numPr>
              <w:tabs>
                <w:tab w:val="left" w:pos="175"/>
              </w:tabs>
              <w:suppressAutoHyphens/>
              <w:ind w:left="0" w:right="199" w:firstLine="0"/>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5 задач и 10 путей их решения;</w:t>
            </w:r>
          </w:p>
          <w:p w14:paraId="17131C9B"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Предоставление заказчику списка сотрудников, выделенных для разработки антикризисной программы – не менее 3-х человек.</w:t>
            </w:r>
          </w:p>
          <w:p w14:paraId="533D35CF" w14:textId="77777777" w:rsidR="002B45A7" w:rsidRDefault="002B45A7" w:rsidP="000C7483">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Консультационные услуги при проведении антикризисного консалтинга, включая присутствие Исполнителя в офисе Заказчика по необходимости.</w:t>
            </w:r>
          </w:p>
        </w:tc>
      </w:tr>
    </w:tbl>
    <w:p w14:paraId="05939323" w14:textId="77777777" w:rsidR="002B45A7" w:rsidRDefault="002B45A7" w:rsidP="00CE1527">
      <w:pPr>
        <w:ind w:firstLine="567"/>
        <w:jc w:val="both"/>
        <w:rPr>
          <w:b/>
          <w:sz w:val="24"/>
          <w:szCs w:val="24"/>
        </w:rPr>
      </w:pPr>
    </w:p>
    <w:p w14:paraId="16BCBDC6" w14:textId="77777777" w:rsidR="002B45A7" w:rsidRDefault="002B45A7" w:rsidP="00CE1527">
      <w:pPr>
        <w:ind w:firstLine="567"/>
        <w:jc w:val="both"/>
        <w:rPr>
          <w:b/>
          <w:sz w:val="24"/>
          <w:szCs w:val="24"/>
        </w:rPr>
      </w:pPr>
    </w:p>
    <w:p w14:paraId="61C9009C" w14:textId="77777777" w:rsidR="002B45A7" w:rsidRDefault="002B45A7" w:rsidP="00CE1527">
      <w:pPr>
        <w:ind w:firstLine="567"/>
        <w:jc w:val="both"/>
        <w:rPr>
          <w:b/>
          <w:sz w:val="24"/>
          <w:szCs w:val="24"/>
        </w:rPr>
      </w:pPr>
    </w:p>
    <w:p w14:paraId="77295CE6" w14:textId="77777777" w:rsidR="002B45A7" w:rsidRPr="00453B72" w:rsidRDefault="002B45A7" w:rsidP="00CE1527">
      <w:pPr>
        <w:ind w:firstLine="567"/>
        <w:jc w:val="both"/>
        <w:rPr>
          <w:b/>
          <w:sz w:val="24"/>
          <w:szCs w:val="24"/>
        </w:rPr>
      </w:pPr>
    </w:p>
    <w:p w14:paraId="09CB5876" w14:textId="77777777" w:rsidR="00453B72" w:rsidRDefault="00453B72" w:rsidP="00487521">
      <w:pPr>
        <w:rPr>
          <w:sz w:val="24"/>
          <w:szCs w:val="24"/>
        </w:rPr>
      </w:pPr>
    </w:p>
    <w:p w14:paraId="590D5B3E" w14:textId="77777777" w:rsidR="00C808BC" w:rsidRDefault="00C808BC">
      <w:pPr>
        <w:rPr>
          <w:b/>
          <w:kern w:val="28"/>
          <w:sz w:val="24"/>
          <w:szCs w:val="24"/>
        </w:rPr>
      </w:pPr>
      <w:r>
        <w:rPr>
          <w:sz w:val="24"/>
          <w:szCs w:val="24"/>
        </w:rPr>
        <w:br w:type="page"/>
      </w:r>
    </w:p>
    <w:p w14:paraId="70723216" w14:textId="77777777" w:rsidR="00B228B6" w:rsidRPr="00ED5537" w:rsidRDefault="007F0533" w:rsidP="00C02CA7">
      <w:pPr>
        <w:pStyle w:val="10"/>
        <w:keepNext w:val="0"/>
        <w:widowControl w:val="0"/>
        <w:rPr>
          <w:rStyle w:val="16"/>
          <w:b/>
          <w:sz w:val="28"/>
          <w:szCs w:val="28"/>
        </w:rPr>
      </w:pPr>
      <w:r w:rsidRPr="00ED5537">
        <w:rPr>
          <w:rStyle w:val="16"/>
          <w:b/>
          <w:sz w:val="28"/>
          <w:szCs w:val="28"/>
          <w:lang w:val="en-US"/>
        </w:rPr>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67F86AA7" w14:textId="77777777" w:rsidR="00B228B6" w:rsidRPr="007F0533" w:rsidRDefault="00B228B6" w:rsidP="00C02CA7">
      <w:pPr>
        <w:pStyle w:val="20"/>
        <w:keepNext w:val="0"/>
        <w:widowControl w:val="0"/>
        <w:ind w:firstLine="720"/>
        <w:rPr>
          <w:bCs/>
          <w:sz w:val="24"/>
          <w:szCs w:val="24"/>
        </w:rPr>
      </w:pPr>
      <w:bookmarkStart w:id="85" w:name="_Toc127334282"/>
      <w:bookmarkStart w:id="86" w:name="_Ref166329160"/>
      <w:bookmarkStart w:id="87" w:name="_Ref166329169"/>
      <w:bookmarkStart w:id="88" w:name="_Ref166487238"/>
      <w:bookmarkStart w:id="89" w:name="_Ref166487244"/>
      <w:bookmarkStart w:id="90" w:name="_Ref166487316"/>
      <w:bookmarkStart w:id="91" w:name="_Toc167251516"/>
      <w:bookmarkStart w:id="92" w:name="_Toc180912175"/>
    </w:p>
    <w:p w14:paraId="402081D4" w14:textId="77777777" w:rsidR="00B154F2" w:rsidRPr="00297AEF" w:rsidRDefault="00B154F2" w:rsidP="00B154F2">
      <w:pPr>
        <w:pStyle w:val="20"/>
        <w:rPr>
          <w:sz w:val="26"/>
          <w:szCs w:val="26"/>
        </w:rPr>
      </w:pPr>
      <w:bookmarkStart w:id="93" w:name="_ФОРМА_1._ЗАЯВКА"/>
      <w:bookmarkEnd w:id="85"/>
      <w:bookmarkEnd w:id="86"/>
      <w:bookmarkEnd w:id="87"/>
      <w:bookmarkEnd w:id="88"/>
      <w:bookmarkEnd w:id="89"/>
      <w:bookmarkEnd w:id="90"/>
      <w:bookmarkEnd w:id="91"/>
      <w:bookmarkEnd w:id="92"/>
      <w:bookmarkEnd w:id="93"/>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3A2170D7" w14:textId="77777777" w:rsidR="00B154F2" w:rsidRPr="00297AEF" w:rsidRDefault="00B154F2" w:rsidP="00B154F2">
      <w:bookmarkStart w:id="94" w:name="_Ref166329400"/>
      <w:r w:rsidRPr="00297AEF">
        <w:t xml:space="preserve">На бланке участника </w:t>
      </w:r>
      <w:bookmarkEnd w:id="94"/>
      <w:r>
        <w:t>процедуры закупки</w:t>
      </w:r>
      <w:r w:rsidRPr="00297AEF">
        <w:t xml:space="preserve"> </w:t>
      </w:r>
    </w:p>
    <w:p w14:paraId="2FF2C53E" w14:textId="77777777" w:rsidR="00B154F2" w:rsidRPr="00297AEF" w:rsidRDefault="00B154F2" w:rsidP="00B154F2"/>
    <w:p w14:paraId="0F85ACE6" w14:textId="77777777" w:rsidR="00B154F2" w:rsidRPr="009B367B" w:rsidRDefault="00B154F2" w:rsidP="00B154F2">
      <w:r w:rsidRPr="009B367B">
        <w:t>Дата, исх. номер</w:t>
      </w:r>
    </w:p>
    <w:p w14:paraId="1646B113" w14:textId="77777777" w:rsidR="00B154F2" w:rsidRPr="009B367B" w:rsidRDefault="00B154F2" w:rsidP="00B154F2">
      <w:pPr>
        <w:jc w:val="right"/>
        <w:rPr>
          <w:b/>
          <w:sz w:val="24"/>
          <w:szCs w:val="24"/>
        </w:rPr>
      </w:pPr>
      <w:r w:rsidRPr="009B367B">
        <w:rPr>
          <w:b/>
          <w:sz w:val="24"/>
          <w:szCs w:val="24"/>
        </w:rPr>
        <w:t>Заказчику:</w:t>
      </w:r>
    </w:p>
    <w:p w14:paraId="3103DE40"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7C720780" w14:textId="77777777" w:rsidR="00B154F2" w:rsidRDefault="00B154F2" w:rsidP="00B154F2">
      <w:pPr>
        <w:jc w:val="center"/>
        <w:rPr>
          <w:b/>
          <w:sz w:val="24"/>
        </w:rPr>
      </w:pPr>
    </w:p>
    <w:p w14:paraId="3D96B9ED"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5A679FD3" w14:textId="77777777" w:rsidR="00B154F2" w:rsidRDefault="00B154F2" w:rsidP="00B154F2">
      <w:pPr>
        <w:ind w:firstLine="540"/>
        <w:jc w:val="both"/>
        <w:rPr>
          <w:b/>
          <w:sz w:val="24"/>
          <w:szCs w:val="24"/>
        </w:rPr>
      </w:pPr>
    </w:p>
    <w:p w14:paraId="546B3C9D" w14:textId="77777777"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31014082" w14:textId="77777777"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114F79DF"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18147D2B" w14:textId="77777777" w:rsidR="00C808BC" w:rsidRPr="009B367B" w:rsidRDefault="00C808BC" w:rsidP="003120C9">
            <w:pPr>
              <w:jc w:val="center"/>
              <w:rPr>
                <w:b/>
              </w:rPr>
            </w:pPr>
            <w:proofErr w:type="gramStart"/>
            <w:r w:rsidRPr="009B367B">
              <w:rPr>
                <w:b/>
              </w:rPr>
              <w:t xml:space="preserve">№  </w:t>
            </w:r>
            <w:r w:rsidRPr="009B367B">
              <w:rPr>
                <w:b/>
              </w:rPr>
              <w:br/>
              <w:t>п</w:t>
            </w:r>
            <w:proofErr w:type="gramEnd"/>
            <w:r w:rsidRPr="009B367B">
              <w:rPr>
                <w:b/>
              </w:rPr>
              <w:t>/п</w:t>
            </w:r>
          </w:p>
        </w:tc>
        <w:tc>
          <w:tcPr>
            <w:tcW w:w="4693" w:type="dxa"/>
            <w:tcBorders>
              <w:top w:val="single" w:sz="12" w:space="0" w:color="auto"/>
              <w:bottom w:val="single" w:sz="12" w:space="0" w:color="auto"/>
            </w:tcBorders>
            <w:shd w:val="clear" w:color="000000" w:fill="E6E6E6"/>
            <w:vAlign w:val="center"/>
          </w:tcPr>
          <w:p w14:paraId="6512881A"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12FC311A"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6FF47C3F" w14:textId="77777777" w:rsidR="00C808BC" w:rsidRPr="009B367B" w:rsidRDefault="00C808BC" w:rsidP="003120C9">
            <w:pPr>
              <w:jc w:val="center"/>
              <w:rPr>
                <w:b/>
              </w:rPr>
            </w:pPr>
            <w:r w:rsidRPr="009B367B">
              <w:rPr>
                <w:b/>
              </w:rPr>
              <w:t xml:space="preserve">Значение </w:t>
            </w:r>
          </w:p>
        </w:tc>
      </w:tr>
      <w:tr w:rsidR="00C808BC" w:rsidRPr="009B367B" w14:paraId="77446A5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31031297"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5DECF5A2" w14:textId="77777777" w:rsidR="00C808BC" w:rsidRPr="00F61BA4" w:rsidRDefault="00043CC6" w:rsidP="006E0447">
            <w:pPr>
              <w:jc w:val="center"/>
              <w:rPr>
                <w:color w:val="A6A6A6" w:themeColor="background1" w:themeShade="A6"/>
              </w:rPr>
            </w:pPr>
            <w:r w:rsidRPr="00043CC6">
              <w:t>Цена договора</w:t>
            </w:r>
          </w:p>
        </w:tc>
        <w:tc>
          <w:tcPr>
            <w:tcW w:w="2127" w:type="dxa"/>
            <w:tcBorders>
              <w:top w:val="single" w:sz="12" w:space="0" w:color="auto"/>
              <w:bottom w:val="single" w:sz="12" w:space="0" w:color="auto"/>
            </w:tcBorders>
            <w:shd w:val="clear" w:color="000000" w:fill="auto"/>
            <w:vAlign w:val="center"/>
          </w:tcPr>
          <w:p w14:paraId="66982C54"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6E9829B" w14:textId="77777777" w:rsidR="00C808BC" w:rsidRPr="009B367B" w:rsidRDefault="00C808BC" w:rsidP="003120C9">
            <w:pPr>
              <w:jc w:val="center"/>
            </w:pPr>
          </w:p>
        </w:tc>
      </w:tr>
    </w:tbl>
    <w:p w14:paraId="16AFA8EE" w14:textId="77777777"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6BF05D8B" w14:textId="77777777"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7F418857" w14:textId="77777777"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101872B6" w14:textId="77777777"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14F56266" w14:textId="7777777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4CC91F6" w14:textId="77777777" w:rsidR="00B154F2" w:rsidRDefault="006D49CD" w:rsidP="00396D01">
      <w:pPr>
        <w:ind w:firstLine="567"/>
        <w:jc w:val="both"/>
        <w:rPr>
          <w:sz w:val="24"/>
          <w:szCs w:val="24"/>
        </w:rPr>
      </w:pPr>
      <w:r>
        <w:rPr>
          <w:sz w:val="24"/>
          <w:szCs w:val="24"/>
        </w:rPr>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45641F7D" w14:textId="77777777" w:rsidTr="003120C9">
        <w:trPr>
          <w:trHeight w:val="246"/>
        </w:trPr>
        <w:tc>
          <w:tcPr>
            <w:tcW w:w="720" w:type="dxa"/>
            <w:shd w:val="clear" w:color="auto" w:fill="E6E6E6"/>
          </w:tcPr>
          <w:p w14:paraId="570858F7" w14:textId="77777777" w:rsidR="00B154F2" w:rsidRPr="00B753B1" w:rsidRDefault="00B154F2" w:rsidP="003120C9">
            <w:pPr>
              <w:jc w:val="center"/>
              <w:rPr>
                <w:sz w:val="22"/>
                <w:szCs w:val="22"/>
              </w:rPr>
            </w:pPr>
            <w:r w:rsidRPr="00B753B1">
              <w:rPr>
                <w:sz w:val="22"/>
                <w:szCs w:val="22"/>
              </w:rPr>
              <w:t>№ п/п</w:t>
            </w:r>
          </w:p>
        </w:tc>
        <w:tc>
          <w:tcPr>
            <w:tcW w:w="3060" w:type="dxa"/>
            <w:shd w:val="clear" w:color="auto" w:fill="E6E6E6"/>
          </w:tcPr>
          <w:p w14:paraId="7649EA52"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300" w:type="dxa"/>
            <w:shd w:val="clear" w:color="auto" w:fill="E6E6E6"/>
            <w:vAlign w:val="center"/>
          </w:tcPr>
          <w:p w14:paraId="0CAF4FE4"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3C989A4C" w14:textId="77777777" w:rsidR="00B154F2" w:rsidRPr="004D47FC" w:rsidRDefault="00B154F2" w:rsidP="003120C9">
            <w:pPr>
              <w:jc w:val="center"/>
              <w:rPr>
                <w:i/>
                <w:iCs/>
                <w:sz w:val="24"/>
                <w:szCs w:val="24"/>
              </w:rPr>
            </w:pPr>
          </w:p>
        </w:tc>
      </w:tr>
      <w:tr w:rsidR="00B154F2" w14:paraId="02431EFE" w14:textId="77777777" w:rsidTr="006D49CD">
        <w:trPr>
          <w:trHeight w:val="373"/>
        </w:trPr>
        <w:tc>
          <w:tcPr>
            <w:tcW w:w="720" w:type="dxa"/>
            <w:vAlign w:val="center"/>
          </w:tcPr>
          <w:p w14:paraId="2D18DBFF" w14:textId="77777777" w:rsidR="00B154F2" w:rsidRPr="000E004F" w:rsidRDefault="00B154F2" w:rsidP="006D49CD"/>
        </w:tc>
        <w:tc>
          <w:tcPr>
            <w:tcW w:w="3060" w:type="dxa"/>
            <w:vAlign w:val="center"/>
          </w:tcPr>
          <w:p w14:paraId="2DBC9A75" w14:textId="77777777" w:rsidR="00B154F2" w:rsidRDefault="00B154F2" w:rsidP="006D49CD">
            <w:pPr>
              <w:rPr>
                <w:sz w:val="24"/>
                <w:szCs w:val="24"/>
              </w:rPr>
            </w:pPr>
          </w:p>
        </w:tc>
        <w:tc>
          <w:tcPr>
            <w:tcW w:w="6300" w:type="dxa"/>
            <w:vAlign w:val="center"/>
          </w:tcPr>
          <w:p w14:paraId="377E45A8" w14:textId="77777777" w:rsidR="00B154F2" w:rsidRDefault="00B154F2" w:rsidP="006D49CD">
            <w:pPr>
              <w:rPr>
                <w:sz w:val="24"/>
                <w:szCs w:val="24"/>
              </w:rPr>
            </w:pPr>
          </w:p>
        </w:tc>
      </w:tr>
      <w:tr w:rsidR="00B154F2" w14:paraId="4437E91C" w14:textId="77777777" w:rsidTr="006D49CD">
        <w:trPr>
          <w:trHeight w:val="373"/>
        </w:trPr>
        <w:tc>
          <w:tcPr>
            <w:tcW w:w="720" w:type="dxa"/>
            <w:vAlign w:val="center"/>
          </w:tcPr>
          <w:p w14:paraId="6408AB65" w14:textId="77777777" w:rsidR="00B154F2" w:rsidRPr="000E004F" w:rsidRDefault="00B154F2" w:rsidP="006D49CD"/>
        </w:tc>
        <w:tc>
          <w:tcPr>
            <w:tcW w:w="3060" w:type="dxa"/>
            <w:vAlign w:val="center"/>
          </w:tcPr>
          <w:p w14:paraId="3BA43994" w14:textId="77777777" w:rsidR="00B154F2" w:rsidRDefault="00B154F2" w:rsidP="006D49CD">
            <w:pPr>
              <w:rPr>
                <w:sz w:val="24"/>
                <w:szCs w:val="24"/>
              </w:rPr>
            </w:pPr>
          </w:p>
        </w:tc>
        <w:tc>
          <w:tcPr>
            <w:tcW w:w="6300" w:type="dxa"/>
            <w:vAlign w:val="center"/>
          </w:tcPr>
          <w:p w14:paraId="2641C539" w14:textId="77777777" w:rsidR="00B154F2" w:rsidRDefault="00B154F2" w:rsidP="006D49CD">
            <w:pPr>
              <w:rPr>
                <w:sz w:val="24"/>
                <w:szCs w:val="24"/>
              </w:rPr>
            </w:pPr>
          </w:p>
        </w:tc>
      </w:tr>
      <w:tr w:rsidR="00B154F2" w14:paraId="210372BE" w14:textId="77777777" w:rsidTr="006D49CD">
        <w:trPr>
          <w:trHeight w:val="373"/>
        </w:trPr>
        <w:tc>
          <w:tcPr>
            <w:tcW w:w="720" w:type="dxa"/>
            <w:vAlign w:val="center"/>
          </w:tcPr>
          <w:p w14:paraId="2FF6A300" w14:textId="77777777" w:rsidR="00B154F2" w:rsidRPr="000E004F" w:rsidRDefault="00B154F2" w:rsidP="006D49CD"/>
        </w:tc>
        <w:tc>
          <w:tcPr>
            <w:tcW w:w="3060" w:type="dxa"/>
            <w:vAlign w:val="center"/>
          </w:tcPr>
          <w:p w14:paraId="23D809F3" w14:textId="77777777" w:rsidR="00B154F2" w:rsidRDefault="00B154F2" w:rsidP="006D49CD">
            <w:pPr>
              <w:pStyle w:val="ConsPlusNormal"/>
              <w:autoSpaceDE w:val="0"/>
              <w:autoSpaceDN w:val="0"/>
              <w:adjustRightInd w:val="0"/>
              <w:ind w:firstLine="0"/>
              <w:rPr>
                <w:sz w:val="24"/>
                <w:szCs w:val="24"/>
              </w:rPr>
            </w:pPr>
          </w:p>
        </w:tc>
        <w:tc>
          <w:tcPr>
            <w:tcW w:w="6300" w:type="dxa"/>
            <w:vAlign w:val="center"/>
          </w:tcPr>
          <w:p w14:paraId="320265AD" w14:textId="77777777" w:rsidR="00B154F2" w:rsidRDefault="00B154F2" w:rsidP="006D49CD">
            <w:pPr>
              <w:rPr>
                <w:sz w:val="24"/>
                <w:szCs w:val="24"/>
              </w:rPr>
            </w:pPr>
          </w:p>
        </w:tc>
      </w:tr>
    </w:tbl>
    <w:p w14:paraId="1C55B526" w14:textId="77777777" w:rsidR="00887082" w:rsidRDefault="00887082" w:rsidP="006401BD">
      <w:pPr>
        <w:ind w:firstLine="567"/>
        <w:jc w:val="both"/>
        <w:rPr>
          <w:b/>
          <w:i/>
          <w:iCs/>
        </w:rPr>
      </w:pPr>
    </w:p>
    <w:p w14:paraId="1F132948"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3D2364A8" w14:textId="77777777"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11D94F09" w14:textId="77777777"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58B9C31E" w14:textId="77777777"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697F2E3D" w14:textId="77777777"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4F1DB9EB" w14:textId="77777777"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42724B75" w14:textId="77777777"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5C58E3D" w14:textId="77777777"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76EE7F9E" w14:textId="77777777" w:rsidR="00B154F2" w:rsidRPr="00E5738C" w:rsidRDefault="00B154F2" w:rsidP="00B154F2">
      <w:pPr>
        <w:ind w:firstLine="720"/>
        <w:jc w:val="both"/>
        <w:rPr>
          <w:sz w:val="24"/>
          <w:szCs w:val="24"/>
        </w:rPr>
      </w:pPr>
    </w:p>
    <w:p w14:paraId="36A2B8D9" w14:textId="77777777" w:rsidR="00B154F2" w:rsidRDefault="00B154F2" w:rsidP="00B154F2">
      <w:pPr>
        <w:rPr>
          <w:sz w:val="24"/>
          <w:szCs w:val="24"/>
        </w:rPr>
      </w:pPr>
      <w:r w:rsidRPr="00620AA6">
        <w:rPr>
          <w:sz w:val="24"/>
          <w:szCs w:val="24"/>
        </w:rPr>
        <w:t xml:space="preserve">Участник процедуры закупки </w:t>
      </w:r>
    </w:p>
    <w:p w14:paraId="1B9A3EC4" w14:textId="77777777"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proofErr w:type="gramStart"/>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w:t>
      </w:r>
      <w:proofErr w:type="gramEnd"/>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0766A831" w14:textId="77777777" w:rsidR="002C4FF8" w:rsidRDefault="00B154F2" w:rsidP="006D49CD">
      <w:pPr>
        <w:jc w:val="center"/>
        <w:rPr>
          <w:szCs w:val="24"/>
        </w:rPr>
      </w:pPr>
      <w:r>
        <w:rPr>
          <w:szCs w:val="24"/>
        </w:rPr>
        <w:t>М.П.</w:t>
      </w:r>
      <w:r w:rsidR="002C4FF8">
        <w:rPr>
          <w:szCs w:val="24"/>
        </w:rPr>
        <w:br w:type="page"/>
      </w:r>
    </w:p>
    <w:p w14:paraId="084F221E" w14:textId="77777777" w:rsidR="006D49CD" w:rsidRDefault="006D49CD" w:rsidP="006D49CD">
      <w:pPr>
        <w:jc w:val="right"/>
        <w:rPr>
          <w:szCs w:val="24"/>
        </w:rPr>
      </w:pPr>
      <w:r>
        <w:rPr>
          <w:szCs w:val="24"/>
        </w:rPr>
        <w:t>Приложение № 1</w:t>
      </w:r>
    </w:p>
    <w:p w14:paraId="5EDC82DB" w14:textId="77777777" w:rsidR="006D49CD" w:rsidRDefault="006D49CD" w:rsidP="006D49CD">
      <w:pPr>
        <w:jc w:val="right"/>
        <w:rPr>
          <w:szCs w:val="24"/>
        </w:rPr>
      </w:pPr>
      <w:r>
        <w:rPr>
          <w:szCs w:val="24"/>
        </w:rPr>
        <w:t>к заявке на участие в открытом запросе предложений</w:t>
      </w:r>
    </w:p>
    <w:p w14:paraId="4C9500F9" w14:textId="77777777" w:rsidR="006D49CD" w:rsidRDefault="006D49CD" w:rsidP="006D49CD">
      <w:pPr>
        <w:jc w:val="right"/>
        <w:rPr>
          <w:szCs w:val="24"/>
        </w:rPr>
      </w:pPr>
      <w:r>
        <w:rPr>
          <w:szCs w:val="24"/>
        </w:rPr>
        <w:t>_____________________________________________</w:t>
      </w:r>
    </w:p>
    <w:p w14:paraId="0B531C23" w14:textId="77777777" w:rsidR="006D49CD" w:rsidRDefault="006D49CD" w:rsidP="006D49CD">
      <w:pPr>
        <w:jc w:val="right"/>
        <w:rPr>
          <w:szCs w:val="24"/>
        </w:rPr>
      </w:pPr>
      <w:r>
        <w:rPr>
          <w:szCs w:val="24"/>
        </w:rPr>
        <w:t>_____________________________________________</w:t>
      </w:r>
    </w:p>
    <w:p w14:paraId="0E6B2FBA" w14:textId="77777777" w:rsidR="006D49CD" w:rsidRDefault="006D49CD" w:rsidP="006D49CD">
      <w:pPr>
        <w:rPr>
          <w:szCs w:val="24"/>
        </w:rPr>
      </w:pPr>
    </w:p>
    <w:p w14:paraId="4112B136" w14:textId="77777777" w:rsidR="006D49CD" w:rsidRDefault="006D49CD" w:rsidP="006D49CD">
      <w:pPr>
        <w:rPr>
          <w:szCs w:val="24"/>
        </w:rPr>
      </w:pPr>
    </w:p>
    <w:p w14:paraId="052538C4" w14:textId="77777777"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7FFF6A00" w14:textId="77777777" w:rsidR="006D49CD" w:rsidRPr="00A27F70" w:rsidRDefault="006D49CD" w:rsidP="006D49CD">
      <w:pPr>
        <w:jc w:val="center"/>
        <w:rPr>
          <w:sz w:val="24"/>
          <w:szCs w:val="24"/>
        </w:rPr>
      </w:pPr>
      <w:r>
        <w:rPr>
          <w:sz w:val="24"/>
          <w:szCs w:val="24"/>
        </w:rPr>
        <w:t>_____________________________________</w:t>
      </w:r>
    </w:p>
    <w:p w14:paraId="0492880D" w14:textId="77777777" w:rsidR="006D49CD" w:rsidRDefault="006D49CD" w:rsidP="006D49CD">
      <w:pPr>
        <w:rPr>
          <w:szCs w:val="24"/>
        </w:rPr>
      </w:pPr>
    </w:p>
    <w:p w14:paraId="047A0C8E" w14:textId="77777777" w:rsidR="006D49CD" w:rsidRPr="00A27F70" w:rsidRDefault="006D49CD" w:rsidP="006D49CD">
      <w:pPr>
        <w:rPr>
          <w:szCs w:val="24"/>
        </w:rPr>
      </w:pPr>
    </w:p>
    <w:p w14:paraId="59404F0B" w14:textId="77777777" w:rsidR="006D49CD" w:rsidRDefault="006D49CD" w:rsidP="006D49CD">
      <w:pPr>
        <w:rPr>
          <w:szCs w:val="24"/>
        </w:rPr>
      </w:pPr>
      <w:r>
        <w:rPr>
          <w:szCs w:val="24"/>
        </w:rPr>
        <w:t xml:space="preserve">1. </w:t>
      </w:r>
    </w:p>
    <w:p w14:paraId="13254053" w14:textId="77777777" w:rsidR="006D49CD" w:rsidRDefault="006D49CD" w:rsidP="006D49CD">
      <w:pPr>
        <w:rPr>
          <w:szCs w:val="24"/>
        </w:rPr>
      </w:pPr>
    </w:p>
    <w:tbl>
      <w:tblPr>
        <w:tblStyle w:val="af6"/>
        <w:tblW w:w="0" w:type="auto"/>
        <w:tblLook w:val="04A0" w:firstRow="1" w:lastRow="0" w:firstColumn="1" w:lastColumn="0" w:noHBand="0" w:noVBand="1"/>
      </w:tblPr>
      <w:tblGrid>
        <w:gridCol w:w="486"/>
        <w:gridCol w:w="2259"/>
        <w:gridCol w:w="2181"/>
        <w:gridCol w:w="1142"/>
        <w:gridCol w:w="1798"/>
        <w:gridCol w:w="1904"/>
      </w:tblGrid>
      <w:tr w:rsidR="006D49CD" w14:paraId="5EB2F91E" w14:textId="77777777" w:rsidTr="000A7682">
        <w:tc>
          <w:tcPr>
            <w:tcW w:w="486" w:type="dxa"/>
            <w:vAlign w:val="center"/>
          </w:tcPr>
          <w:p w14:paraId="17217623" w14:textId="77777777" w:rsidR="006D49CD" w:rsidRDefault="006D49CD" w:rsidP="000A7682">
            <w:pPr>
              <w:jc w:val="center"/>
              <w:rPr>
                <w:szCs w:val="24"/>
              </w:rPr>
            </w:pPr>
            <w:r>
              <w:rPr>
                <w:szCs w:val="24"/>
              </w:rPr>
              <w:t>п/п</w:t>
            </w:r>
          </w:p>
        </w:tc>
        <w:tc>
          <w:tcPr>
            <w:tcW w:w="2316" w:type="dxa"/>
            <w:vAlign w:val="center"/>
          </w:tcPr>
          <w:p w14:paraId="79BDE937" w14:textId="77777777" w:rsidR="006D49CD" w:rsidRDefault="006D49CD" w:rsidP="000A7682">
            <w:pPr>
              <w:jc w:val="center"/>
              <w:rPr>
                <w:sz w:val="22"/>
                <w:szCs w:val="22"/>
              </w:rPr>
            </w:pPr>
          </w:p>
        </w:tc>
        <w:tc>
          <w:tcPr>
            <w:tcW w:w="2235" w:type="dxa"/>
            <w:vAlign w:val="center"/>
          </w:tcPr>
          <w:p w14:paraId="05A8CE48" w14:textId="77777777" w:rsidR="006D49CD" w:rsidRDefault="006D49CD" w:rsidP="000A7682">
            <w:pPr>
              <w:jc w:val="center"/>
              <w:rPr>
                <w:sz w:val="22"/>
                <w:szCs w:val="22"/>
              </w:rPr>
            </w:pPr>
          </w:p>
        </w:tc>
        <w:tc>
          <w:tcPr>
            <w:tcW w:w="1167" w:type="dxa"/>
            <w:vAlign w:val="center"/>
          </w:tcPr>
          <w:p w14:paraId="37FE57D4" w14:textId="77777777" w:rsidR="006D49CD" w:rsidRDefault="006D49CD" w:rsidP="000A7682">
            <w:pPr>
              <w:jc w:val="center"/>
              <w:rPr>
                <w:sz w:val="22"/>
                <w:szCs w:val="22"/>
              </w:rPr>
            </w:pPr>
          </w:p>
        </w:tc>
        <w:tc>
          <w:tcPr>
            <w:tcW w:w="1842" w:type="dxa"/>
            <w:vAlign w:val="center"/>
          </w:tcPr>
          <w:p w14:paraId="337C3848" w14:textId="77777777" w:rsidR="006D49CD" w:rsidRDefault="006D49CD" w:rsidP="000A7682">
            <w:pPr>
              <w:jc w:val="center"/>
              <w:rPr>
                <w:sz w:val="22"/>
                <w:szCs w:val="22"/>
              </w:rPr>
            </w:pPr>
          </w:p>
        </w:tc>
        <w:tc>
          <w:tcPr>
            <w:tcW w:w="1950" w:type="dxa"/>
            <w:vAlign w:val="center"/>
          </w:tcPr>
          <w:p w14:paraId="3F87FAF2" w14:textId="77777777" w:rsidR="006D49CD" w:rsidRDefault="006D49CD" w:rsidP="000A7682">
            <w:pPr>
              <w:jc w:val="center"/>
              <w:rPr>
                <w:sz w:val="22"/>
                <w:szCs w:val="22"/>
              </w:rPr>
            </w:pPr>
          </w:p>
        </w:tc>
      </w:tr>
      <w:tr w:rsidR="006D49CD" w14:paraId="46C1D6A0" w14:textId="77777777" w:rsidTr="000A7682">
        <w:tc>
          <w:tcPr>
            <w:tcW w:w="486" w:type="dxa"/>
          </w:tcPr>
          <w:p w14:paraId="130BE09F" w14:textId="77777777" w:rsidR="006D49CD" w:rsidRDefault="006D49CD" w:rsidP="000A7682">
            <w:pPr>
              <w:rPr>
                <w:szCs w:val="24"/>
              </w:rPr>
            </w:pPr>
            <w:r>
              <w:rPr>
                <w:szCs w:val="24"/>
              </w:rPr>
              <w:t>1.</w:t>
            </w:r>
          </w:p>
        </w:tc>
        <w:tc>
          <w:tcPr>
            <w:tcW w:w="2316" w:type="dxa"/>
          </w:tcPr>
          <w:p w14:paraId="49B4FCBE" w14:textId="77777777" w:rsidR="006D49CD" w:rsidRPr="00AC214D" w:rsidRDefault="006D49CD" w:rsidP="000A7682">
            <w:pPr>
              <w:rPr>
                <w:szCs w:val="24"/>
              </w:rPr>
            </w:pPr>
          </w:p>
        </w:tc>
        <w:tc>
          <w:tcPr>
            <w:tcW w:w="2235" w:type="dxa"/>
          </w:tcPr>
          <w:p w14:paraId="3F50DBB7" w14:textId="77777777" w:rsidR="006D49CD" w:rsidRDefault="006D49CD" w:rsidP="000A7682">
            <w:pPr>
              <w:rPr>
                <w:szCs w:val="24"/>
              </w:rPr>
            </w:pPr>
          </w:p>
        </w:tc>
        <w:tc>
          <w:tcPr>
            <w:tcW w:w="1167" w:type="dxa"/>
          </w:tcPr>
          <w:p w14:paraId="1C09DB64" w14:textId="77777777" w:rsidR="006D49CD" w:rsidRDefault="006D49CD" w:rsidP="000A7682">
            <w:pPr>
              <w:rPr>
                <w:szCs w:val="24"/>
              </w:rPr>
            </w:pPr>
          </w:p>
        </w:tc>
        <w:tc>
          <w:tcPr>
            <w:tcW w:w="1842" w:type="dxa"/>
          </w:tcPr>
          <w:p w14:paraId="413251FC" w14:textId="77777777" w:rsidR="006D49CD" w:rsidRDefault="006D49CD" w:rsidP="000A7682">
            <w:pPr>
              <w:rPr>
                <w:szCs w:val="24"/>
              </w:rPr>
            </w:pPr>
          </w:p>
        </w:tc>
        <w:tc>
          <w:tcPr>
            <w:tcW w:w="1950" w:type="dxa"/>
          </w:tcPr>
          <w:p w14:paraId="42801567" w14:textId="77777777" w:rsidR="006D49CD" w:rsidRDefault="006D49CD" w:rsidP="000A7682">
            <w:pPr>
              <w:rPr>
                <w:szCs w:val="24"/>
              </w:rPr>
            </w:pPr>
          </w:p>
        </w:tc>
      </w:tr>
      <w:tr w:rsidR="006D49CD" w14:paraId="638A4143" w14:textId="77777777" w:rsidTr="000A7682">
        <w:tc>
          <w:tcPr>
            <w:tcW w:w="486" w:type="dxa"/>
          </w:tcPr>
          <w:p w14:paraId="15539989" w14:textId="77777777" w:rsidR="006D49CD" w:rsidRDefault="006D49CD" w:rsidP="000A7682">
            <w:pPr>
              <w:rPr>
                <w:szCs w:val="24"/>
              </w:rPr>
            </w:pPr>
            <w:r>
              <w:rPr>
                <w:szCs w:val="24"/>
              </w:rPr>
              <w:t>2.</w:t>
            </w:r>
          </w:p>
        </w:tc>
        <w:tc>
          <w:tcPr>
            <w:tcW w:w="2316" w:type="dxa"/>
          </w:tcPr>
          <w:p w14:paraId="4335D557" w14:textId="77777777" w:rsidR="006D49CD" w:rsidRPr="00AC214D" w:rsidRDefault="006D49CD" w:rsidP="000A7682">
            <w:pPr>
              <w:rPr>
                <w:szCs w:val="24"/>
              </w:rPr>
            </w:pPr>
          </w:p>
        </w:tc>
        <w:tc>
          <w:tcPr>
            <w:tcW w:w="2235" w:type="dxa"/>
          </w:tcPr>
          <w:p w14:paraId="034649C5" w14:textId="77777777" w:rsidR="006D49CD" w:rsidRDefault="006D49CD" w:rsidP="000A7682">
            <w:pPr>
              <w:rPr>
                <w:szCs w:val="24"/>
              </w:rPr>
            </w:pPr>
          </w:p>
        </w:tc>
        <w:tc>
          <w:tcPr>
            <w:tcW w:w="1167" w:type="dxa"/>
          </w:tcPr>
          <w:p w14:paraId="3A88B1E8" w14:textId="77777777" w:rsidR="006D49CD" w:rsidRDefault="006D49CD" w:rsidP="000A7682">
            <w:pPr>
              <w:rPr>
                <w:szCs w:val="24"/>
              </w:rPr>
            </w:pPr>
          </w:p>
        </w:tc>
        <w:tc>
          <w:tcPr>
            <w:tcW w:w="1842" w:type="dxa"/>
          </w:tcPr>
          <w:p w14:paraId="291DD29F" w14:textId="77777777" w:rsidR="006D49CD" w:rsidRDefault="006D49CD" w:rsidP="000A7682">
            <w:pPr>
              <w:rPr>
                <w:szCs w:val="24"/>
              </w:rPr>
            </w:pPr>
          </w:p>
        </w:tc>
        <w:tc>
          <w:tcPr>
            <w:tcW w:w="1950" w:type="dxa"/>
          </w:tcPr>
          <w:p w14:paraId="7825F739" w14:textId="77777777" w:rsidR="006D49CD" w:rsidRDefault="006D49CD" w:rsidP="000A7682">
            <w:pPr>
              <w:rPr>
                <w:szCs w:val="24"/>
              </w:rPr>
            </w:pPr>
          </w:p>
        </w:tc>
      </w:tr>
      <w:tr w:rsidR="006D49CD" w14:paraId="1F336318" w14:textId="77777777" w:rsidTr="000A7682">
        <w:tc>
          <w:tcPr>
            <w:tcW w:w="486" w:type="dxa"/>
          </w:tcPr>
          <w:p w14:paraId="49F69569" w14:textId="77777777" w:rsidR="006D49CD" w:rsidRDefault="006D49CD" w:rsidP="000A7682">
            <w:pPr>
              <w:rPr>
                <w:szCs w:val="24"/>
              </w:rPr>
            </w:pPr>
            <w:r>
              <w:rPr>
                <w:szCs w:val="24"/>
              </w:rPr>
              <w:t>3.</w:t>
            </w:r>
          </w:p>
        </w:tc>
        <w:tc>
          <w:tcPr>
            <w:tcW w:w="2316" w:type="dxa"/>
          </w:tcPr>
          <w:p w14:paraId="13CEB078" w14:textId="77777777" w:rsidR="006D49CD" w:rsidRPr="00AC214D" w:rsidRDefault="006D49CD" w:rsidP="000A7682">
            <w:pPr>
              <w:rPr>
                <w:szCs w:val="24"/>
              </w:rPr>
            </w:pPr>
          </w:p>
        </w:tc>
        <w:tc>
          <w:tcPr>
            <w:tcW w:w="2235" w:type="dxa"/>
          </w:tcPr>
          <w:p w14:paraId="7B549E77" w14:textId="77777777" w:rsidR="006D49CD" w:rsidRDefault="006D49CD" w:rsidP="000A7682">
            <w:pPr>
              <w:rPr>
                <w:szCs w:val="24"/>
              </w:rPr>
            </w:pPr>
          </w:p>
        </w:tc>
        <w:tc>
          <w:tcPr>
            <w:tcW w:w="1167" w:type="dxa"/>
          </w:tcPr>
          <w:p w14:paraId="7850483E" w14:textId="77777777" w:rsidR="006D49CD" w:rsidRDefault="006D49CD" w:rsidP="000A7682">
            <w:pPr>
              <w:rPr>
                <w:szCs w:val="24"/>
              </w:rPr>
            </w:pPr>
          </w:p>
        </w:tc>
        <w:tc>
          <w:tcPr>
            <w:tcW w:w="1842" w:type="dxa"/>
          </w:tcPr>
          <w:p w14:paraId="3AF06D08" w14:textId="77777777" w:rsidR="006D49CD" w:rsidRDefault="006D49CD" w:rsidP="000A7682">
            <w:pPr>
              <w:rPr>
                <w:szCs w:val="24"/>
              </w:rPr>
            </w:pPr>
          </w:p>
        </w:tc>
        <w:tc>
          <w:tcPr>
            <w:tcW w:w="1950" w:type="dxa"/>
          </w:tcPr>
          <w:p w14:paraId="3493A526" w14:textId="77777777" w:rsidR="006D49CD" w:rsidRDefault="006D49CD" w:rsidP="000A7682">
            <w:pPr>
              <w:rPr>
                <w:szCs w:val="24"/>
              </w:rPr>
            </w:pPr>
          </w:p>
        </w:tc>
      </w:tr>
      <w:tr w:rsidR="006D49CD" w14:paraId="103EFB2A" w14:textId="77777777" w:rsidTr="000A7682">
        <w:tc>
          <w:tcPr>
            <w:tcW w:w="486" w:type="dxa"/>
          </w:tcPr>
          <w:p w14:paraId="116D63B7" w14:textId="77777777" w:rsidR="006D49CD" w:rsidRDefault="006D49CD" w:rsidP="000A7682">
            <w:pPr>
              <w:rPr>
                <w:szCs w:val="24"/>
              </w:rPr>
            </w:pPr>
            <w:r>
              <w:rPr>
                <w:szCs w:val="24"/>
              </w:rPr>
              <w:t>4.</w:t>
            </w:r>
          </w:p>
        </w:tc>
        <w:tc>
          <w:tcPr>
            <w:tcW w:w="2316" w:type="dxa"/>
          </w:tcPr>
          <w:p w14:paraId="2C972EB6" w14:textId="77777777" w:rsidR="006D49CD" w:rsidRPr="00AC214D" w:rsidRDefault="006D49CD" w:rsidP="000A7682">
            <w:pPr>
              <w:rPr>
                <w:szCs w:val="24"/>
              </w:rPr>
            </w:pPr>
          </w:p>
        </w:tc>
        <w:tc>
          <w:tcPr>
            <w:tcW w:w="2235" w:type="dxa"/>
          </w:tcPr>
          <w:p w14:paraId="3EE7BDAE" w14:textId="77777777" w:rsidR="006D49CD" w:rsidRDefault="006D49CD" w:rsidP="000A7682">
            <w:pPr>
              <w:rPr>
                <w:szCs w:val="24"/>
              </w:rPr>
            </w:pPr>
          </w:p>
        </w:tc>
        <w:tc>
          <w:tcPr>
            <w:tcW w:w="1167" w:type="dxa"/>
          </w:tcPr>
          <w:p w14:paraId="5B649393" w14:textId="77777777" w:rsidR="006D49CD" w:rsidRDefault="006D49CD" w:rsidP="000A7682">
            <w:pPr>
              <w:rPr>
                <w:szCs w:val="24"/>
              </w:rPr>
            </w:pPr>
          </w:p>
        </w:tc>
        <w:tc>
          <w:tcPr>
            <w:tcW w:w="1842" w:type="dxa"/>
          </w:tcPr>
          <w:p w14:paraId="3C7E66AA" w14:textId="77777777" w:rsidR="006D49CD" w:rsidRDefault="006D49CD" w:rsidP="000A7682">
            <w:pPr>
              <w:rPr>
                <w:szCs w:val="24"/>
              </w:rPr>
            </w:pPr>
          </w:p>
        </w:tc>
        <w:tc>
          <w:tcPr>
            <w:tcW w:w="1950" w:type="dxa"/>
          </w:tcPr>
          <w:p w14:paraId="58354FB0" w14:textId="77777777" w:rsidR="006D49CD" w:rsidRDefault="006D49CD" w:rsidP="000A7682">
            <w:pPr>
              <w:rPr>
                <w:szCs w:val="24"/>
              </w:rPr>
            </w:pPr>
          </w:p>
        </w:tc>
      </w:tr>
      <w:tr w:rsidR="006D49CD" w14:paraId="286CB3F8" w14:textId="77777777" w:rsidTr="000A7682">
        <w:tc>
          <w:tcPr>
            <w:tcW w:w="486" w:type="dxa"/>
          </w:tcPr>
          <w:p w14:paraId="5B364722" w14:textId="77777777" w:rsidR="006D49CD" w:rsidRDefault="006D49CD" w:rsidP="000A7682">
            <w:pPr>
              <w:rPr>
                <w:szCs w:val="24"/>
              </w:rPr>
            </w:pPr>
            <w:r>
              <w:rPr>
                <w:szCs w:val="24"/>
              </w:rPr>
              <w:t>5.</w:t>
            </w:r>
          </w:p>
        </w:tc>
        <w:tc>
          <w:tcPr>
            <w:tcW w:w="2316" w:type="dxa"/>
          </w:tcPr>
          <w:p w14:paraId="4C53CB20" w14:textId="77777777" w:rsidR="006D49CD" w:rsidRPr="00AC214D" w:rsidRDefault="006D49CD" w:rsidP="000A7682">
            <w:pPr>
              <w:rPr>
                <w:szCs w:val="24"/>
                <w:highlight w:val="yellow"/>
              </w:rPr>
            </w:pPr>
          </w:p>
        </w:tc>
        <w:tc>
          <w:tcPr>
            <w:tcW w:w="2235" w:type="dxa"/>
          </w:tcPr>
          <w:p w14:paraId="45A47A6B" w14:textId="77777777" w:rsidR="006D49CD" w:rsidRDefault="006D49CD" w:rsidP="000A7682">
            <w:pPr>
              <w:rPr>
                <w:szCs w:val="24"/>
              </w:rPr>
            </w:pPr>
          </w:p>
        </w:tc>
        <w:tc>
          <w:tcPr>
            <w:tcW w:w="1167" w:type="dxa"/>
          </w:tcPr>
          <w:p w14:paraId="51F93502" w14:textId="77777777" w:rsidR="006D49CD" w:rsidRDefault="006D49CD" w:rsidP="000A7682">
            <w:pPr>
              <w:rPr>
                <w:szCs w:val="24"/>
              </w:rPr>
            </w:pPr>
          </w:p>
        </w:tc>
        <w:tc>
          <w:tcPr>
            <w:tcW w:w="1842" w:type="dxa"/>
          </w:tcPr>
          <w:p w14:paraId="60737B45" w14:textId="77777777" w:rsidR="006D49CD" w:rsidRDefault="006D49CD" w:rsidP="000A7682">
            <w:pPr>
              <w:rPr>
                <w:szCs w:val="24"/>
              </w:rPr>
            </w:pPr>
          </w:p>
        </w:tc>
        <w:tc>
          <w:tcPr>
            <w:tcW w:w="1950" w:type="dxa"/>
          </w:tcPr>
          <w:p w14:paraId="494CF556" w14:textId="77777777" w:rsidR="006D49CD" w:rsidRDefault="006D49CD" w:rsidP="000A7682">
            <w:pPr>
              <w:rPr>
                <w:szCs w:val="24"/>
              </w:rPr>
            </w:pPr>
          </w:p>
        </w:tc>
      </w:tr>
      <w:tr w:rsidR="006D49CD" w14:paraId="27EA1DD9" w14:textId="77777777" w:rsidTr="000A7682">
        <w:tc>
          <w:tcPr>
            <w:tcW w:w="6204" w:type="dxa"/>
            <w:gridSpan w:val="4"/>
          </w:tcPr>
          <w:p w14:paraId="6D40EEC2" w14:textId="77777777" w:rsidR="006D49CD" w:rsidRDefault="006D49CD" w:rsidP="000A7682">
            <w:pPr>
              <w:rPr>
                <w:szCs w:val="24"/>
              </w:rPr>
            </w:pPr>
            <w:r>
              <w:rPr>
                <w:szCs w:val="24"/>
              </w:rPr>
              <w:t>Итого:</w:t>
            </w:r>
          </w:p>
        </w:tc>
        <w:tc>
          <w:tcPr>
            <w:tcW w:w="1842" w:type="dxa"/>
          </w:tcPr>
          <w:p w14:paraId="6F14751F" w14:textId="77777777" w:rsidR="006D49CD" w:rsidRDefault="006D49CD" w:rsidP="000A7682">
            <w:pPr>
              <w:rPr>
                <w:szCs w:val="24"/>
              </w:rPr>
            </w:pPr>
          </w:p>
        </w:tc>
        <w:tc>
          <w:tcPr>
            <w:tcW w:w="1950" w:type="dxa"/>
          </w:tcPr>
          <w:p w14:paraId="7EDE0EC8" w14:textId="77777777" w:rsidR="006D49CD" w:rsidRDefault="006D49CD" w:rsidP="000A7682">
            <w:pPr>
              <w:rPr>
                <w:szCs w:val="24"/>
              </w:rPr>
            </w:pPr>
          </w:p>
        </w:tc>
      </w:tr>
    </w:tbl>
    <w:p w14:paraId="5B87C5CD" w14:textId="77777777" w:rsidR="006D49CD" w:rsidRDefault="006D49CD" w:rsidP="006D49CD">
      <w:pPr>
        <w:rPr>
          <w:szCs w:val="24"/>
        </w:rPr>
      </w:pPr>
    </w:p>
    <w:p w14:paraId="02BC3D9E" w14:textId="77777777" w:rsidR="006D49CD" w:rsidRPr="00D1665E" w:rsidRDefault="006D49CD" w:rsidP="006D49CD">
      <w:pPr>
        <w:rPr>
          <w:szCs w:val="24"/>
        </w:rPr>
      </w:pPr>
    </w:p>
    <w:p w14:paraId="0A947858" w14:textId="77777777" w:rsidR="006D49CD" w:rsidRPr="00D1665E" w:rsidRDefault="006D49CD" w:rsidP="006D49CD">
      <w:pPr>
        <w:rPr>
          <w:szCs w:val="24"/>
        </w:rPr>
      </w:pPr>
    </w:p>
    <w:p w14:paraId="7CD9864F" w14:textId="77777777" w:rsidR="006D49CD" w:rsidRDefault="006D49CD" w:rsidP="006D49CD">
      <w:pPr>
        <w:rPr>
          <w:sz w:val="24"/>
          <w:szCs w:val="24"/>
        </w:rPr>
      </w:pPr>
      <w:r w:rsidRPr="00620AA6">
        <w:rPr>
          <w:sz w:val="24"/>
          <w:szCs w:val="24"/>
        </w:rPr>
        <w:t xml:space="preserve">Участник процедуры закупки </w:t>
      </w:r>
    </w:p>
    <w:p w14:paraId="40027A54" w14:textId="77777777"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3A1BB9F7"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4B9FD37" w14:textId="77777777" w:rsidR="006D49CD" w:rsidRDefault="006D49CD" w:rsidP="006D49CD">
      <w:pPr>
        <w:jc w:val="center"/>
        <w:rPr>
          <w:szCs w:val="24"/>
        </w:rPr>
      </w:pPr>
      <w:r>
        <w:rPr>
          <w:szCs w:val="24"/>
        </w:rPr>
        <w:t>М.П.</w:t>
      </w:r>
    </w:p>
    <w:p w14:paraId="7E340191"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2C2D08AB" w14:textId="77777777" w:rsidR="00B228B6" w:rsidRPr="00B747F3" w:rsidRDefault="00B228B6" w:rsidP="008E0B1E">
      <w:pPr>
        <w:pStyle w:val="20"/>
        <w:rPr>
          <w:sz w:val="24"/>
        </w:rPr>
      </w:pPr>
      <w:bookmarkStart w:id="95" w:name="_ФОРМА_2._Форма"/>
      <w:bookmarkEnd w:id="95"/>
      <w:r w:rsidRPr="00B747F3">
        <w:rPr>
          <w:sz w:val="24"/>
        </w:rPr>
        <w:t xml:space="preserve">ФОРМА </w:t>
      </w:r>
      <w:r w:rsidR="008920DF" w:rsidRPr="00B747F3">
        <w:rPr>
          <w:sz w:val="24"/>
        </w:rPr>
        <w:t>2</w:t>
      </w:r>
      <w:r w:rsidR="00680597" w:rsidRPr="00B747F3">
        <w:rPr>
          <w:sz w:val="24"/>
        </w:rPr>
        <w:t>. Форма анкеты участника процедуры закупки</w:t>
      </w:r>
    </w:p>
    <w:p w14:paraId="56B25EAA" w14:textId="77777777" w:rsidR="00A8014E" w:rsidRPr="00A8014E" w:rsidRDefault="00A8014E" w:rsidP="00A8014E"/>
    <w:p w14:paraId="13E671BB"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537B3E4C" w14:textId="77777777" w:rsidTr="000415DC">
        <w:tc>
          <w:tcPr>
            <w:tcW w:w="6103" w:type="dxa"/>
          </w:tcPr>
          <w:p w14:paraId="0AA5E1D6" w14:textId="77777777"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8D58C7C" w14:textId="77777777" w:rsidR="0058040F" w:rsidRPr="00B747F3" w:rsidRDefault="0058040F" w:rsidP="00455F1E">
            <w:pPr>
              <w:spacing w:line="216" w:lineRule="auto"/>
              <w:rPr>
                <w:b/>
                <w:sz w:val="22"/>
                <w:szCs w:val="24"/>
              </w:rPr>
            </w:pPr>
          </w:p>
        </w:tc>
      </w:tr>
      <w:tr w:rsidR="0058040F" w:rsidRPr="00B747F3" w14:paraId="1F707108" w14:textId="77777777" w:rsidTr="000415DC">
        <w:tc>
          <w:tcPr>
            <w:tcW w:w="6103" w:type="dxa"/>
            <w:tcBorders>
              <w:bottom w:val="single" w:sz="4" w:space="0" w:color="auto"/>
            </w:tcBorders>
          </w:tcPr>
          <w:p w14:paraId="3A11CDDD"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8137279" w14:textId="77777777"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D1B67F7" w14:textId="77777777" w:rsidR="0058040F" w:rsidRPr="00B747F3" w:rsidRDefault="0058040F" w:rsidP="00455F1E">
            <w:pPr>
              <w:spacing w:line="216" w:lineRule="auto"/>
              <w:rPr>
                <w:b/>
                <w:sz w:val="22"/>
                <w:szCs w:val="24"/>
              </w:rPr>
            </w:pPr>
          </w:p>
        </w:tc>
      </w:tr>
      <w:tr w:rsidR="0058040F" w:rsidRPr="00B747F3" w14:paraId="0FB0C905" w14:textId="77777777" w:rsidTr="000415DC">
        <w:tc>
          <w:tcPr>
            <w:tcW w:w="6103" w:type="dxa"/>
            <w:tcBorders>
              <w:top w:val="nil"/>
            </w:tcBorders>
          </w:tcPr>
          <w:p w14:paraId="37AD14F3" w14:textId="77777777" w:rsidR="0058040F" w:rsidRPr="00B747F3" w:rsidRDefault="0058040F" w:rsidP="00455F1E">
            <w:pPr>
              <w:spacing w:line="216" w:lineRule="auto"/>
              <w:rPr>
                <w:i/>
                <w:sz w:val="22"/>
                <w:szCs w:val="24"/>
              </w:rPr>
            </w:pPr>
          </w:p>
          <w:p w14:paraId="06098E57"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37A64DD6" w14:textId="77777777"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0204E75C" w14:textId="77777777"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112C5505" w14:textId="77777777"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6CC654D1" w14:textId="77777777"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3B3FA6EB" w14:textId="77777777" w:rsidTr="000415DC">
        <w:tc>
          <w:tcPr>
            <w:tcW w:w="9776" w:type="dxa"/>
            <w:gridSpan w:val="2"/>
            <w:tcBorders>
              <w:top w:val="nil"/>
              <w:left w:val="single" w:sz="4" w:space="0" w:color="auto"/>
              <w:right w:val="double" w:sz="4" w:space="0" w:color="auto"/>
            </w:tcBorders>
          </w:tcPr>
          <w:p w14:paraId="0C1C784C" w14:textId="77777777" w:rsidR="0058040F" w:rsidRPr="00B747F3" w:rsidRDefault="0058040F" w:rsidP="00455F1E">
            <w:pPr>
              <w:spacing w:line="216" w:lineRule="auto"/>
              <w:rPr>
                <w:i/>
                <w:sz w:val="22"/>
                <w:szCs w:val="24"/>
              </w:rPr>
            </w:pPr>
          </w:p>
        </w:tc>
      </w:tr>
      <w:tr w:rsidR="0058040F" w:rsidRPr="00B747F3" w14:paraId="163EB738" w14:textId="77777777" w:rsidTr="000415DC">
        <w:trPr>
          <w:cantSplit/>
          <w:trHeight w:val="69"/>
        </w:trPr>
        <w:tc>
          <w:tcPr>
            <w:tcW w:w="6103" w:type="dxa"/>
            <w:vMerge w:val="restart"/>
          </w:tcPr>
          <w:p w14:paraId="13F35EC3"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7A872D10"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2ED8B0EE" w14:textId="77777777" w:rsidR="0058040F" w:rsidRPr="00B747F3" w:rsidRDefault="0058040F" w:rsidP="00455F1E">
            <w:pPr>
              <w:tabs>
                <w:tab w:val="left" w:pos="540"/>
              </w:tabs>
              <w:spacing w:line="216" w:lineRule="auto"/>
              <w:jc w:val="both"/>
              <w:rPr>
                <w:b/>
                <w:bCs/>
                <w:sz w:val="22"/>
                <w:szCs w:val="24"/>
              </w:rPr>
            </w:pPr>
          </w:p>
          <w:p w14:paraId="4A086683" w14:textId="77777777" w:rsidR="0058040F" w:rsidRPr="00B747F3" w:rsidRDefault="0058040F" w:rsidP="00455F1E">
            <w:pPr>
              <w:tabs>
                <w:tab w:val="left" w:pos="540"/>
              </w:tabs>
              <w:spacing w:line="216" w:lineRule="auto"/>
              <w:jc w:val="both"/>
              <w:rPr>
                <w:b/>
                <w:bCs/>
                <w:sz w:val="22"/>
                <w:szCs w:val="24"/>
              </w:rPr>
            </w:pPr>
          </w:p>
          <w:p w14:paraId="3F519771"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382B9A73" w14:textId="77777777" w:rsidR="0058040F" w:rsidRPr="00B747F3" w:rsidRDefault="0058040F" w:rsidP="00455F1E">
            <w:pPr>
              <w:tabs>
                <w:tab w:val="left" w:pos="540"/>
              </w:tabs>
              <w:spacing w:line="216" w:lineRule="auto"/>
              <w:jc w:val="both"/>
              <w:rPr>
                <w:b/>
                <w:bCs/>
                <w:sz w:val="22"/>
                <w:szCs w:val="24"/>
              </w:rPr>
            </w:pPr>
          </w:p>
          <w:p w14:paraId="7BD103CB" w14:textId="77777777" w:rsidR="0058040F" w:rsidRPr="00B747F3" w:rsidRDefault="0058040F" w:rsidP="00455F1E">
            <w:pPr>
              <w:tabs>
                <w:tab w:val="left" w:pos="540"/>
              </w:tabs>
              <w:spacing w:line="216" w:lineRule="auto"/>
              <w:jc w:val="both"/>
              <w:rPr>
                <w:b/>
                <w:bCs/>
                <w:sz w:val="22"/>
                <w:szCs w:val="24"/>
              </w:rPr>
            </w:pPr>
          </w:p>
          <w:p w14:paraId="1C8B70AB"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C6E1595" w14:textId="77777777"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7801B62A" w14:textId="77777777" w:rsidTr="000415DC">
        <w:trPr>
          <w:cantSplit/>
          <w:trHeight w:val="67"/>
        </w:trPr>
        <w:tc>
          <w:tcPr>
            <w:tcW w:w="6103" w:type="dxa"/>
            <w:vMerge/>
          </w:tcPr>
          <w:p w14:paraId="7F079AC2"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1C90640" w14:textId="77777777"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1E4A8D52" w14:textId="77777777" w:rsidTr="000415DC">
        <w:trPr>
          <w:cantSplit/>
          <w:trHeight w:val="67"/>
        </w:trPr>
        <w:tc>
          <w:tcPr>
            <w:tcW w:w="6103" w:type="dxa"/>
            <w:vMerge/>
          </w:tcPr>
          <w:p w14:paraId="74B65F3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36ED769"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55B67001" w14:textId="77777777" w:rsidTr="000415DC">
        <w:trPr>
          <w:cantSplit/>
          <w:trHeight w:val="311"/>
        </w:trPr>
        <w:tc>
          <w:tcPr>
            <w:tcW w:w="6103" w:type="dxa"/>
            <w:vMerge/>
          </w:tcPr>
          <w:p w14:paraId="2D1C42C8"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303AAAC7" w14:textId="77777777" w:rsidR="0058040F" w:rsidRPr="00B747F3" w:rsidRDefault="0058040F" w:rsidP="002773F9">
            <w:pPr>
              <w:spacing w:line="216" w:lineRule="auto"/>
              <w:rPr>
                <w:sz w:val="22"/>
                <w:szCs w:val="24"/>
              </w:rPr>
            </w:pPr>
          </w:p>
        </w:tc>
      </w:tr>
      <w:tr w:rsidR="0058040F" w:rsidRPr="00B747F3" w14:paraId="3941C756" w14:textId="77777777" w:rsidTr="000415DC">
        <w:trPr>
          <w:cantSplit/>
          <w:trHeight w:val="161"/>
        </w:trPr>
        <w:tc>
          <w:tcPr>
            <w:tcW w:w="6103" w:type="dxa"/>
            <w:vMerge/>
          </w:tcPr>
          <w:p w14:paraId="52F3BCCA"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B9E76D5"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07169752" w14:textId="77777777" w:rsidTr="000415DC">
        <w:trPr>
          <w:cantSplit/>
          <w:trHeight w:val="348"/>
        </w:trPr>
        <w:tc>
          <w:tcPr>
            <w:tcW w:w="6103" w:type="dxa"/>
            <w:vMerge/>
          </w:tcPr>
          <w:p w14:paraId="2B88EEC2"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3F3C4B03" w14:textId="77777777" w:rsidR="0058040F" w:rsidRPr="00B747F3" w:rsidRDefault="0058040F" w:rsidP="00455F1E">
            <w:pPr>
              <w:spacing w:line="216" w:lineRule="auto"/>
              <w:rPr>
                <w:sz w:val="22"/>
                <w:szCs w:val="24"/>
              </w:rPr>
            </w:pPr>
            <w:r w:rsidRPr="00B747F3">
              <w:rPr>
                <w:sz w:val="22"/>
                <w:szCs w:val="24"/>
              </w:rPr>
              <w:t>Страна</w:t>
            </w:r>
          </w:p>
        </w:tc>
      </w:tr>
      <w:tr w:rsidR="0058040F" w:rsidRPr="00B747F3" w14:paraId="09698613" w14:textId="77777777" w:rsidTr="000415DC">
        <w:trPr>
          <w:cantSplit/>
          <w:trHeight w:val="174"/>
        </w:trPr>
        <w:tc>
          <w:tcPr>
            <w:tcW w:w="6103" w:type="dxa"/>
            <w:vMerge/>
          </w:tcPr>
          <w:p w14:paraId="08B7E77B"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2380020" w14:textId="77777777"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1DB029F8" w14:textId="77777777" w:rsidTr="000415DC">
        <w:trPr>
          <w:cantSplit/>
          <w:trHeight w:val="286"/>
        </w:trPr>
        <w:tc>
          <w:tcPr>
            <w:tcW w:w="6103" w:type="dxa"/>
            <w:vMerge/>
          </w:tcPr>
          <w:p w14:paraId="30492E1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27A0220"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48E3D872" w14:textId="77777777" w:rsidTr="000415DC">
        <w:trPr>
          <w:cantSplit/>
          <w:trHeight w:val="175"/>
        </w:trPr>
        <w:tc>
          <w:tcPr>
            <w:tcW w:w="6103" w:type="dxa"/>
            <w:vMerge/>
          </w:tcPr>
          <w:p w14:paraId="0A46C63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58301D60"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777262DD" w14:textId="77777777" w:rsidTr="000415DC">
        <w:trPr>
          <w:cantSplit/>
          <w:trHeight w:val="310"/>
        </w:trPr>
        <w:tc>
          <w:tcPr>
            <w:tcW w:w="6103" w:type="dxa"/>
            <w:vMerge/>
          </w:tcPr>
          <w:p w14:paraId="67F36ED2"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00EF4D3A" w14:textId="77777777" w:rsidR="0058040F" w:rsidRPr="00B747F3" w:rsidRDefault="0058040F" w:rsidP="00455F1E">
            <w:pPr>
              <w:spacing w:line="216" w:lineRule="auto"/>
              <w:rPr>
                <w:sz w:val="22"/>
                <w:szCs w:val="24"/>
              </w:rPr>
            </w:pPr>
            <w:r w:rsidRPr="00B747F3">
              <w:rPr>
                <w:sz w:val="22"/>
                <w:szCs w:val="24"/>
              </w:rPr>
              <w:t>…</w:t>
            </w:r>
          </w:p>
        </w:tc>
      </w:tr>
      <w:tr w:rsidR="0058040F" w:rsidRPr="00B747F3" w14:paraId="1ACA39C3" w14:textId="77777777" w:rsidTr="000415DC">
        <w:trPr>
          <w:trHeight w:val="67"/>
        </w:trPr>
        <w:tc>
          <w:tcPr>
            <w:tcW w:w="6103" w:type="dxa"/>
            <w:tcBorders>
              <w:left w:val="single" w:sz="4" w:space="0" w:color="auto"/>
              <w:right w:val="nil"/>
            </w:tcBorders>
          </w:tcPr>
          <w:p w14:paraId="7A47AC59"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2AABC5A6" w14:textId="77777777" w:rsidR="0058040F" w:rsidRPr="00B747F3" w:rsidRDefault="0058040F" w:rsidP="00455F1E">
            <w:pPr>
              <w:spacing w:line="216" w:lineRule="auto"/>
              <w:rPr>
                <w:sz w:val="22"/>
                <w:szCs w:val="24"/>
              </w:rPr>
            </w:pPr>
          </w:p>
        </w:tc>
      </w:tr>
      <w:tr w:rsidR="0058040F" w:rsidRPr="00B747F3" w14:paraId="152BEC49" w14:textId="77777777" w:rsidTr="000415DC">
        <w:trPr>
          <w:trHeight w:val="67"/>
        </w:trPr>
        <w:tc>
          <w:tcPr>
            <w:tcW w:w="6103" w:type="dxa"/>
            <w:tcBorders>
              <w:bottom w:val="nil"/>
            </w:tcBorders>
          </w:tcPr>
          <w:p w14:paraId="5B16BA1E"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11EEE74B" w14:textId="77777777" w:rsidR="0058040F" w:rsidRPr="00B747F3" w:rsidRDefault="0058040F" w:rsidP="00455F1E">
            <w:pPr>
              <w:spacing w:line="216" w:lineRule="auto"/>
              <w:rPr>
                <w:sz w:val="22"/>
                <w:szCs w:val="24"/>
              </w:rPr>
            </w:pPr>
          </w:p>
        </w:tc>
      </w:tr>
      <w:tr w:rsidR="0058040F" w:rsidRPr="00B747F3" w14:paraId="220D4B07" w14:textId="77777777" w:rsidTr="000415DC">
        <w:trPr>
          <w:trHeight w:val="274"/>
        </w:trPr>
        <w:tc>
          <w:tcPr>
            <w:tcW w:w="6103" w:type="dxa"/>
            <w:tcBorders>
              <w:top w:val="nil"/>
              <w:bottom w:val="nil"/>
            </w:tcBorders>
          </w:tcPr>
          <w:p w14:paraId="51145D4C" w14:textId="77777777" w:rsidR="0058040F" w:rsidRPr="00B747F3" w:rsidRDefault="0058040F" w:rsidP="00455F1E">
            <w:pPr>
              <w:spacing w:line="216" w:lineRule="auto"/>
              <w:rPr>
                <w:sz w:val="22"/>
                <w:szCs w:val="24"/>
              </w:rPr>
            </w:pPr>
            <w:r w:rsidRPr="00B747F3">
              <w:rPr>
                <w:rStyle w:val="af1"/>
                <w:sz w:val="22"/>
                <w:szCs w:val="24"/>
              </w:rPr>
              <w:t>4.1. Наименование обслуживающего банка</w:t>
            </w:r>
          </w:p>
        </w:tc>
        <w:tc>
          <w:tcPr>
            <w:tcW w:w="3673" w:type="dxa"/>
            <w:tcBorders>
              <w:right w:val="double" w:sz="4" w:space="0" w:color="auto"/>
            </w:tcBorders>
          </w:tcPr>
          <w:p w14:paraId="154C0FF8" w14:textId="77777777" w:rsidR="0058040F" w:rsidRPr="00B747F3" w:rsidRDefault="0058040F" w:rsidP="00455F1E">
            <w:pPr>
              <w:spacing w:line="216" w:lineRule="auto"/>
              <w:rPr>
                <w:sz w:val="22"/>
                <w:szCs w:val="24"/>
              </w:rPr>
            </w:pPr>
          </w:p>
        </w:tc>
      </w:tr>
      <w:tr w:rsidR="0058040F" w:rsidRPr="00B747F3" w14:paraId="33A8AF86" w14:textId="77777777" w:rsidTr="000415DC">
        <w:trPr>
          <w:trHeight w:val="67"/>
        </w:trPr>
        <w:tc>
          <w:tcPr>
            <w:tcW w:w="6103" w:type="dxa"/>
            <w:tcBorders>
              <w:top w:val="nil"/>
              <w:bottom w:val="nil"/>
            </w:tcBorders>
          </w:tcPr>
          <w:p w14:paraId="73040C47" w14:textId="77777777" w:rsidR="0058040F" w:rsidRPr="00B747F3" w:rsidRDefault="0058040F" w:rsidP="00455F1E">
            <w:pPr>
              <w:spacing w:line="216" w:lineRule="auto"/>
              <w:rPr>
                <w:rStyle w:val="af1"/>
                <w:sz w:val="22"/>
                <w:szCs w:val="24"/>
              </w:rPr>
            </w:pPr>
            <w:r w:rsidRPr="00B747F3">
              <w:rPr>
                <w:rStyle w:val="af1"/>
                <w:sz w:val="22"/>
                <w:szCs w:val="24"/>
              </w:rPr>
              <w:t>4.2.</w:t>
            </w:r>
            <w:r w:rsidRPr="00B747F3">
              <w:rPr>
                <w:sz w:val="22"/>
                <w:szCs w:val="24"/>
              </w:rPr>
              <w:t xml:space="preserve"> Расчетный счет</w:t>
            </w:r>
          </w:p>
        </w:tc>
        <w:tc>
          <w:tcPr>
            <w:tcW w:w="3673" w:type="dxa"/>
            <w:tcBorders>
              <w:right w:val="double" w:sz="4" w:space="0" w:color="auto"/>
            </w:tcBorders>
          </w:tcPr>
          <w:p w14:paraId="7D57FD98" w14:textId="77777777" w:rsidR="0058040F" w:rsidRPr="00B747F3" w:rsidRDefault="0058040F" w:rsidP="00455F1E">
            <w:pPr>
              <w:spacing w:line="216" w:lineRule="auto"/>
              <w:rPr>
                <w:sz w:val="22"/>
                <w:szCs w:val="24"/>
              </w:rPr>
            </w:pPr>
          </w:p>
        </w:tc>
      </w:tr>
      <w:tr w:rsidR="0058040F" w:rsidRPr="00B747F3" w14:paraId="6203B52A" w14:textId="77777777" w:rsidTr="000415DC">
        <w:trPr>
          <w:trHeight w:val="67"/>
        </w:trPr>
        <w:tc>
          <w:tcPr>
            <w:tcW w:w="6103" w:type="dxa"/>
            <w:tcBorders>
              <w:top w:val="nil"/>
              <w:bottom w:val="nil"/>
            </w:tcBorders>
          </w:tcPr>
          <w:p w14:paraId="69627288" w14:textId="77777777" w:rsidR="0058040F" w:rsidRPr="00B747F3" w:rsidRDefault="0058040F" w:rsidP="00455F1E">
            <w:pPr>
              <w:spacing w:line="216" w:lineRule="auto"/>
              <w:rPr>
                <w:rStyle w:val="af1"/>
                <w:sz w:val="22"/>
                <w:szCs w:val="24"/>
              </w:rPr>
            </w:pPr>
            <w:r w:rsidRPr="00B747F3">
              <w:rPr>
                <w:rStyle w:val="af1"/>
                <w:sz w:val="22"/>
                <w:szCs w:val="24"/>
              </w:rPr>
              <w:t>4.3. Корреспондентский счет</w:t>
            </w:r>
          </w:p>
        </w:tc>
        <w:tc>
          <w:tcPr>
            <w:tcW w:w="3673" w:type="dxa"/>
            <w:tcBorders>
              <w:right w:val="double" w:sz="4" w:space="0" w:color="auto"/>
            </w:tcBorders>
          </w:tcPr>
          <w:p w14:paraId="00D0B6DC" w14:textId="77777777" w:rsidR="0058040F" w:rsidRPr="00B747F3" w:rsidRDefault="0058040F" w:rsidP="00455F1E">
            <w:pPr>
              <w:spacing w:line="216" w:lineRule="auto"/>
              <w:rPr>
                <w:sz w:val="22"/>
                <w:szCs w:val="24"/>
              </w:rPr>
            </w:pPr>
          </w:p>
        </w:tc>
      </w:tr>
      <w:tr w:rsidR="0058040F" w:rsidRPr="00B747F3" w14:paraId="03E51010" w14:textId="77777777" w:rsidTr="000415DC">
        <w:trPr>
          <w:trHeight w:val="67"/>
        </w:trPr>
        <w:tc>
          <w:tcPr>
            <w:tcW w:w="6103" w:type="dxa"/>
            <w:tcBorders>
              <w:top w:val="nil"/>
            </w:tcBorders>
          </w:tcPr>
          <w:p w14:paraId="434A02A5" w14:textId="77777777" w:rsidR="0058040F" w:rsidRPr="00B747F3" w:rsidRDefault="0058040F" w:rsidP="00455F1E">
            <w:pPr>
              <w:spacing w:line="216" w:lineRule="auto"/>
              <w:rPr>
                <w:rStyle w:val="af1"/>
                <w:sz w:val="22"/>
                <w:szCs w:val="24"/>
              </w:rPr>
            </w:pPr>
            <w:r w:rsidRPr="00B747F3">
              <w:rPr>
                <w:rStyle w:val="af1"/>
                <w:sz w:val="22"/>
                <w:szCs w:val="24"/>
              </w:rPr>
              <w:t>4.4. Код БИК</w:t>
            </w:r>
          </w:p>
        </w:tc>
        <w:tc>
          <w:tcPr>
            <w:tcW w:w="3673" w:type="dxa"/>
            <w:tcBorders>
              <w:right w:val="double" w:sz="4" w:space="0" w:color="auto"/>
            </w:tcBorders>
          </w:tcPr>
          <w:p w14:paraId="095458F3" w14:textId="77777777" w:rsidR="0058040F" w:rsidRPr="00B747F3" w:rsidRDefault="0058040F" w:rsidP="00455F1E">
            <w:pPr>
              <w:spacing w:line="216" w:lineRule="auto"/>
              <w:rPr>
                <w:sz w:val="22"/>
                <w:szCs w:val="24"/>
              </w:rPr>
            </w:pPr>
          </w:p>
        </w:tc>
      </w:tr>
      <w:tr w:rsidR="0058040F" w:rsidRPr="00B747F3" w14:paraId="6210A0F5" w14:textId="77777777" w:rsidTr="000415DC">
        <w:trPr>
          <w:trHeight w:val="811"/>
        </w:trPr>
        <w:tc>
          <w:tcPr>
            <w:tcW w:w="6103" w:type="dxa"/>
          </w:tcPr>
          <w:p w14:paraId="05A5E89E"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48D9AEB8" w14:textId="77777777" w:rsidR="0058040F" w:rsidRPr="00B747F3" w:rsidRDefault="0058040F" w:rsidP="00455F1E">
            <w:pPr>
              <w:spacing w:line="216" w:lineRule="auto"/>
              <w:rPr>
                <w:sz w:val="22"/>
                <w:szCs w:val="24"/>
              </w:rPr>
            </w:pPr>
          </w:p>
        </w:tc>
      </w:tr>
      <w:tr w:rsidR="0058040F" w:rsidRPr="00B747F3" w14:paraId="3DFAEC5B" w14:textId="77777777" w:rsidTr="000415DC">
        <w:trPr>
          <w:trHeight w:val="298"/>
        </w:trPr>
        <w:tc>
          <w:tcPr>
            <w:tcW w:w="6103" w:type="dxa"/>
          </w:tcPr>
          <w:p w14:paraId="32FBC839"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03CF7CC" w14:textId="77777777" w:rsidR="0058040F" w:rsidRPr="00B747F3" w:rsidRDefault="0058040F" w:rsidP="00455F1E">
            <w:pPr>
              <w:spacing w:line="216" w:lineRule="auto"/>
              <w:rPr>
                <w:sz w:val="22"/>
                <w:szCs w:val="24"/>
              </w:rPr>
            </w:pPr>
          </w:p>
        </w:tc>
      </w:tr>
      <w:tr w:rsidR="0058040F" w:rsidRPr="00B747F3" w14:paraId="2FD6BEF4" w14:textId="77777777" w:rsidTr="000415DC">
        <w:trPr>
          <w:trHeight w:val="67"/>
        </w:trPr>
        <w:tc>
          <w:tcPr>
            <w:tcW w:w="6103" w:type="dxa"/>
          </w:tcPr>
          <w:p w14:paraId="5E4A2F15"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5EFD208E" w14:textId="77777777" w:rsidR="0058040F" w:rsidRPr="00B747F3" w:rsidRDefault="0058040F" w:rsidP="00455F1E">
            <w:pPr>
              <w:spacing w:line="216" w:lineRule="auto"/>
              <w:rPr>
                <w:sz w:val="22"/>
                <w:szCs w:val="24"/>
              </w:rPr>
            </w:pPr>
          </w:p>
        </w:tc>
      </w:tr>
      <w:tr w:rsidR="0058040F" w:rsidRPr="00B747F3" w14:paraId="287CD40A" w14:textId="77777777" w:rsidTr="000415DC">
        <w:trPr>
          <w:trHeight w:val="67"/>
        </w:trPr>
        <w:tc>
          <w:tcPr>
            <w:tcW w:w="6103" w:type="dxa"/>
          </w:tcPr>
          <w:p w14:paraId="5C686889"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2C7F3E11" w14:textId="77777777" w:rsidR="0058040F" w:rsidRPr="00B747F3" w:rsidRDefault="0058040F" w:rsidP="00455F1E">
            <w:pPr>
              <w:spacing w:line="216" w:lineRule="auto"/>
              <w:rPr>
                <w:sz w:val="22"/>
                <w:szCs w:val="24"/>
              </w:rPr>
            </w:pPr>
          </w:p>
        </w:tc>
      </w:tr>
    </w:tbl>
    <w:p w14:paraId="57DF5082" w14:textId="77777777" w:rsidR="008E0B1E" w:rsidRDefault="008E0B1E" w:rsidP="008E0B1E"/>
    <w:p w14:paraId="2D207301" w14:textId="77777777" w:rsidR="00880733" w:rsidRPr="005400DE" w:rsidRDefault="00880733" w:rsidP="00B228B6">
      <w:pPr>
        <w:rPr>
          <w:sz w:val="24"/>
          <w:szCs w:val="24"/>
        </w:rPr>
      </w:pPr>
    </w:p>
    <w:p w14:paraId="50E8B6CB"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0AB963E3" w14:textId="77777777" w:rsidR="00B228B6" w:rsidRPr="005400DE" w:rsidRDefault="00B228B6" w:rsidP="0023464B">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0539C2A7"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0023464B" w:rsidRPr="005400DE">
        <w:rPr>
          <w:sz w:val="24"/>
          <w:szCs w:val="24"/>
          <w:vertAlign w:val="superscript"/>
        </w:rPr>
        <w:t>(Ф.И.О.)</w:t>
      </w:r>
    </w:p>
    <w:p w14:paraId="13ED2337"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70"/>
    <w:bookmarkEnd w:id="71"/>
    <w:bookmarkEnd w:id="72"/>
    <w:bookmarkEnd w:id="73"/>
    <w:bookmarkEnd w:id="74"/>
    <w:bookmarkEnd w:id="75"/>
    <w:bookmarkEnd w:id="76"/>
    <w:bookmarkEnd w:id="77"/>
    <w:bookmarkEnd w:id="78"/>
    <w:bookmarkEnd w:id="79"/>
    <w:bookmarkEnd w:id="80"/>
    <w:bookmarkEnd w:id="81"/>
    <w:p w14:paraId="0B6C9E58" w14:textId="77777777" w:rsidR="00B228B6" w:rsidRDefault="00B228B6" w:rsidP="00B228B6">
      <w:pPr>
        <w:rPr>
          <w:sz w:val="22"/>
          <w:szCs w:val="22"/>
        </w:rPr>
      </w:pPr>
    </w:p>
    <w:p w14:paraId="610353A2"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AC5A7F" w14:textId="77777777" w:rsidR="00A8014E" w:rsidRPr="00297AEF" w:rsidRDefault="00A8014E" w:rsidP="00A8014E">
      <w:pPr>
        <w:pStyle w:val="20"/>
        <w:rPr>
          <w:sz w:val="26"/>
          <w:szCs w:val="26"/>
        </w:rPr>
      </w:pPr>
      <w:bookmarkStart w:id="96" w:name="_ФОРМА_3._ОПИСЬ"/>
      <w:bookmarkEnd w:id="96"/>
      <w:r>
        <w:rPr>
          <w:sz w:val="24"/>
        </w:rPr>
        <w:t>ФОРМА 3</w:t>
      </w:r>
      <w:r w:rsidRPr="00297AEF">
        <w:rPr>
          <w:sz w:val="24"/>
        </w:rPr>
        <w:t xml:space="preserve">. </w:t>
      </w:r>
      <w:r>
        <w:rPr>
          <w:sz w:val="24"/>
        </w:rPr>
        <w:t>ОПИСЬ ДОКУМЕНТОВ</w:t>
      </w:r>
    </w:p>
    <w:p w14:paraId="0A18A284"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6E1F5667" w14:textId="77777777" w:rsidR="00A8014E" w:rsidRDefault="00A8014E" w:rsidP="00A8014E">
      <w:pPr>
        <w:autoSpaceDE w:val="0"/>
        <w:autoSpaceDN w:val="0"/>
        <w:adjustRightInd w:val="0"/>
        <w:spacing w:line="200" w:lineRule="exact"/>
        <w:rPr>
          <w:sz w:val="28"/>
          <w:szCs w:val="28"/>
        </w:rPr>
      </w:pPr>
    </w:p>
    <w:p w14:paraId="43428CF4" w14:textId="77777777" w:rsidR="00A8014E" w:rsidRPr="00DE28D3" w:rsidRDefault="00A8014E" w:rsidP="00A8014E">
      <w:pPr>
        <w:autoSpaceDE w:val="0"/>
        <w:autoSpaceDN w:val="0"/>
        <w:adjustRightInd w:val="0"/>
        <w:spacing w:line="200" w:lineRule="exact"/>
        <w:rPr>
          <w:sz w:val="28"/>
          <w:szCs w:val="28"/>
        </w:rPr>
      </w:pPr>
    </w:p>
    <w:p w14:paraId="6B2636E4" w14:textId="77777777"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3414C942"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7F957025"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1C79A95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02624993"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FAD2D26"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01A9CCC0"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A207FDE"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7BD66899"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6B77B209"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9F5F83B"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C40DE1B"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0D3A3827"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2FC4071"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4240F269"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50A08B4C"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3A0CC4B1"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E28B3A"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03EA25"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3418DD8D"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0D88F82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5AA59F2D"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1ED87078"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705F6D6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17F40E83"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8DD7D34" w14:textId="77777777" w:rsidR="00A8014E" w:rsidRPr="00700C0B" w:rsidRDefault="00A8014E" w:rsidP="00EE14BD">
            <w:pPr>
              <w:autoSpaceDE w:val="0"/>
              <w:autoSpaceDN w:val="0"/>
              <w:adjustRightInd w:val="0"/>
              <w:rPr>
                <w:sz w:val="24"/>
                <w:szCs w:val="28"/>
              </w:rPr>
            </w:pPr>
          </w:p>
        </w:tc>
      </w:tr>
      <w:tr w:rsidR="00A8014E" w:rsidRPr="00700C0B" w14:paraId="235BAD58"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38F843C3"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274C6C01"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39D825E0"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3431CF1A"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75E2F248"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E75AC32" w14:textId="77777777" w:rsidR="00A8014E" w:rsidRPr="00700C0B" w:rsidRDefault="00A8014E" w:rsidP="00EE14BD">
            <w:pPr>
              <w:autoSpaceDE w:val="0"/>
              <w:autoSpaceDN w:val="0"/>
              <w:adjustRightInd w:val="0"/>
              <w:rPr>
                <w:sz w:val="24"/>
                <w:szCs w:val="28"/>
              </w:rPr>
            </w:pPr>
          </w:p>
        </w:tc>
      </w:tr>
    </w:tbl>
    <w:p w14:paraId="0F15BEC5" w14:textId="77777777" w:rsidR="00A8014E" w:rsidRPr="00700C0B" w:rsidRDefault="00A8014E" w:rsidP="00A8014E">
      <w:pPr>
        <w:autoSpaceDE w:val="0"/>
        <w:autoSpaceDN w:val="0"/>
        <w:adjustRightInd w:val="0"/>
        <w:spacing w:before="3" w:line="140" w:lineRule="exact"/>
        <w:rPr>
          <w:sz w:val="24"/>
          <w:szCs w:val="28"/>
        </w:rPr>
      </w:pPr>
    </w:p>
    <w:p w14:paraId="50444F13" w14:textId="77777777" w:rsidR="00A8014E" w:rsidRPr="00700C0B" w:rsidRDefault="00A8014E" w:rsidP="00A8014E">
      <w:pPr>
        <w:autoSpaceDE w:val="0"/>
        <w:autoSpaceDN w:val="0"/>
        <w:adjustRightInd w:val="0"/>
        <w:spacing w:before="29"/>
        <w:ind w:right="-65"/>
        <w:rPr>
          <w:sz w:val="24"/>
          <w:szCs w:val="28"/>
        </w:rPr>
      </w:pPr>
    </w:p>
    <w:p w14:paraId="679A7EFD" w14:textId="77777777" w:rsidR="00A8014E" w:rsidRPr="00700C0B" w:rsidRDefault="00A8014E" w:rsidP="00A8014E">
      <w:pPr>
        <w:autoSpaceDE w:val="0"/>
        <w:autoSpaceDN w:val="0"/>
        <w:adjustRightInd w:val="0"/>
        <w:spacing w:before="29"/>
        <w:ind w:right="-65"/>
        <w:rPr>
          <w:sz w:val="24"/>
          <w:szCs w:val="28"/>
        </w:rPr>
      </w:pPr>
    </w:p>
    <w:p w14:paraId="2D06B01D" w14:textId="77777777" w:rsidR="006D49CD" w:rsidRDefault="006D49CD" w:rsidP="006D49CD">
      <w:pPr>
        <w:rPr>
          <w:sz w:val="24"/>
          <w:szCs w:val="24"/>
        </w:rPr>
      </w:pPr>
      <w:r w:rsidRPr="005400DE">
        <w:rPr>
          <w:sz w:val="24"/>
          <w:szCs w:val="24"/>
        </w:rPr>
        <w:t xml:space="preserve">Участник процедуры закупки </w:t>
      </w:r>
    </w:p>
    <w:p w14:paraId="749F1A34" w14:textId="77777777"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16BD3CA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14:paraId="74CC543D"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5DC8A13E" w14:textId="77777777" w:rsidR="008920DF" w:rsidRPr="00700C0B" w:rsidRDefault="008920DF" w:rsidP="00B228B6">
      <w:pPr>
        <w:rPr>
          <w:szCs w:val="22"/>
        </w:rPr>
      </w:pPr>
    </w:p>
    <w:p w14:paraId="74DEB5BD" w14:textId="77777777" w:rsidR="00B0018C" w:rsidRPr="00700C0B" w:rsidRDefault="00B0018C" w:rsidP="00B228B6">
      <w:pPr>
        <w:rPr>
          <w:szCs w:val="22"/>
        </w:rPr>
      </w:pPr>
    </w:p>
    <w:p w14:paraId="1EEF1B48" w14:textId="77777777" w:rsidR="00A8014E" w:rsidRDefault="00A8014E" w:rsidP="00B228B6">
      <w:pPr>
        <w:rPr>
          <w:sz w:val="22"/>
          <w:szCs w:val="22"/>
        </w:rPr>
      </w:pPr>
      <w:r>
        <w:rPr>
          <w:sz w:val="22"/>
          <w:szCs w:val="22"/>
        </w:rPr>
        <w:br w:type="page"/>
      </w:r>
    </w:p>
    <w:p w14:paraId="55F66A4D" w14:textId="77777777" w:rsidR="00E95006" w:rsidRPr="00D81B43" w:rsidRDefault="00BE024E" w:rsidP="00E95006">
      <w:pPr>
        <w:keepNext/>
        <w:spacing w:after="60"/>
        <w:jc w:val="center"/>
        <w:outlineLvl w:val="1"/>
        <w:rPr>
          <w:b/>
          <w:sz w:val="24"/>
        </w:rPr>
      </w:pPr>
      <w:r>
        <w:rPr>
          <w:b/>
          <w:sz w:val="24"/>
        </w:rPr>
        <w:t xml:space="preserve">ФОРМА 4. </w:t>
      </w:r>
      <w:r w:rsidR="00E95006" w:rsidRPr="00D81B43">
        <w:rPr>
          <w:b/>
          <w:sz w:val="24"/>
        </w:rPr>
        <w:t>СВЕДЕНИЯ О НАЛИЧИИ ОПЫТА</w:t>
      </w:r>
      <w:r w:rsidR="00043CC6">
        <w:rPr>
          <w:b/>
          <w:sz w:val="24"/>
        </w:rPr>
        <w:t xml:space="preserve"> ОКАЗАНИЯ УСЛУГ, АНАЛОГИЧНЫХ ПРЕДМЕТУ ДОГОВОРА ЗА ПЕРИОД С 2013 АО 2015 ГГ.</w:t>
      </w:r>
    </w:p>
    <w:p w14:paraId="6959014F" w14:textId="77777777" w:rsidR="00E95006" w:rsidRPr="00D81B43" w:rsidRDefault="00E95006" w:rsidP="00E95006">
      <w:pPr>
        <w:ind w:left="567"/>
        <w:rPr>
          <w:b/>
          <w:sz w:val="24"/>
          <w:szCs w:val="24"/>
        </w:rPr>
      </w:pP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417"/>
      </w:tblGrid>
      <w:tr w:rsidR="00E95006" w:rsidRPr="006D49CD" w14:paraId="1048CDDB" w14:textId="77777777" w:rsidTr="006D49CD">
        <w:tc>
          <w:tcPr>
            <w:tcW w:w="426" w:type="dxa"/>
          </w:tcPr>
          <w:p w14:paraId="16941EC6" w14:textId="77777777" w:rsidR="00E95006" w:rsidRPr="006D49CD" w:rsidRDefault="00E95006" w:rsidP="00C808BC">
            <w:pPr>
              <w:keepNext/>
              <w:keepLines/>
              <w:jc w:val="center"/>
              <w:rPr>
                <w:sz w:val="22"/>
                <w:szCs w:val="22"/>
              </w:rPr>
            </w:pPr>
            <w:r w:rsidRPr="006D49CD">
              <w:rPr>
                <w:sz w:val="22"/>
                <w:szCs w:val="22"/>
              </w:rPr>
              <w:t>№</w:t>
            </w:r>
          </w:p>
        </w:tc>
        <w:tc>
          <w:tcPr>
            <w:tcW w:w="1134" w:type="dxa"/>
          </w:tcPr>
          <w:p w14:paraId="4B6D5B0F"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D4B3314"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08F35DEF"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7B67613A"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4809F23E"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409F1E3F"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33583C0A"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417" w:type="dxa"/>
          </w:tcPr>
          <w:p w14:paraId="5B042DB6" w14:textId="77777777" w:rsidR="00E95006" w:rsidRPr="006D49CD" w:rsidRDefault="00E95006" w:rsidP="00C808BC">
            <w:pPr>
              <w:keepNext/>
              <w:keepLines/>
              <w:jc w:val="center"/>
              <w:rPr>
                <w:sz w:val="22"/>
                <w:szCs w:val="22"/>
              </w:rPr>
            </w:pPr>
            <w:r w:rsidRPr="006D49CD">
              <w:rPr>
                <w:sz w:val="22"/>
                <w:szCs w:val="22"/>
              </w:rPr>
              <w:t>Примечание,</w:t>
            </w:r>
          </w:p>
          <w:p w14:paraId="4A5A9667"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3B22D316" w14:textId="77777777" w:rsidTr="002773F9">
        <w:tc>
          <w:tcPr>
            <w:tcW w:w="426" w:type="dxa"/>
          </w:tcPr>
          <w:p w14:paraId="540DF544" w14:textId="77777777" w:rsidR="00E95006" w:rsidRPr="00D81B43" w:rsidRDefault="00E95006" w:rsidP="00C808BC">
            <w:pPr>
              <w:jc w:val="both"/>
              <w:rPr>
                <w:sz w:val="22"/>
                <w:szCs w:val="22"/>
              </w:rPr>
            </w:pPr>
            <w:r w:rsidRPr="00D81B43">
              <w:rPr>
                <w:sz w:val="22"/>
                <w:szCs w:val="22"/>
              </w:rPr>
              <w:t>1.</w:t>
            </w:r>
          </w:p>
        </w:tc>
        <w:tc>
          <w:tcPr>
            <w:tcW w:w="1134" w:type="dxa"/>
          </w:tcPr>
          <w:p w14:paraId="36872013" w14:textId="77777777" w:rsidR="00E95006" w:rsidRPr="00D81B43" w:rsidRDefault="00E95006" w:rsidP="00C808BC">
            <w:pPr>
              <w:jc w:val="both"/>
              <w:rPr>
                <w:sz w:val="22"/>
                <w:szCs w:val="22"/>
              </w:rPr>
            </w:pPr>
          </w:p>
        </w:tc>
        <w:tc>
          <w:tcPr>
            <w:tcW w:w="1730" w:type="dxa"/>
          </w:tcPr>
          <w:p w14:paraId="78E641BB" w14:textId="77777777" w:rsidR="00E95006" w:rsidRPr="00D81B43" w:rsidRDefault="00E95006" w:rsidP="00C808BC">
            <w:pPr>
              <w:jc w:val="both"/>
              <w:rPr>
                <w:sz w:val="22"/>
                <w:szCs w:val="22"/>
              </w:rPr>
            </w:pPr>
          </w:p>
        </w:tc>
        <w:tc>
          <w:tcPr>
            <w:tcW w:w="1843" w:type="dxa"/>
          </w:tcPr>
          <w:p w14:paraId="3474920E" w14:textId="77777777" w:rsidR="00E95006" w:rsidRPr="00D81B43" w:rsidRDefault="00E95006" w:rsidP="00C808BC">
            <w:pPr>
              <w:jc w:val="both"/>
              <w:rPr>
                <w:sz w:val="22"/>
                <w:szCs w:val="22"/>
              </w:rPr>
            </w:pPr>
          </w:p>
        </w:tc>
        <w:tc>
          <w:tcPr>
            <w:tcW w:w="1842" w:type="dxa"/>
          </w:tcPr>
          <w:p w14:paraId="7713E4F2" w14:textId="77777777" w:rsidR="00E95006" w:rsidRPr="00D81B43" w:rsidRDefault="00E95006" w:rsidP="00C808BC">
            <w:pPr>
              <w:jc w:val="both"/>
              <w:rPr>
                <w:sz w:val="22"/>
                <w:szCs w:val="22"/>
              </w:rPr>
            </w:pPr>
          </w:p>
        </w:tc>
        <w:tc>
          <w:tcPr>
            <w:tcW w:w="1560" w:type="dxa"/>
          </w:tcPr>
          <w:p w14:paraId="51430B27" w14:textId="77777777" w:rsidR="00E95006" w:rsidRPr="00D81B43" w:rsidRDefault="00E95006" w:rsidP="00C808BC">
            <w:pPr>
              <w:jc w:val="both"/>
              <w:rPr>
                <w:sz w:val="22"/>
                <w:szCs w:val="22"/>
              </w:rPr>
            </w:pPr>
          </w:p>
        </w:tc>
        <w:tc>
          <w:tcPr>
            <w:tcW w:w="1417" w:type="dxa"/>
          </w:tcPr>
          <w:p w14:paraId="140FBF19" w14:textId="77777777" w:rsidR="00E95006" w:rsidRPr="00D81B43" w:rsidRDefault="00E95006" w:rsidP="00C808BC">
            <w:pPr>
              <w:jc w:val="both"/>
              <w:rPr>
                <w:sz w:val="22"/>
                <w:szCs w:val="22"/>
              </w:rPr>
            </w:pPr>
          </w:p>
        </w:tc>
      </w:tr>
      <w:tr w:rsidR="00E95006" w:rsidRPr="00D81B43" w14:paraId="33833915" w14:textId="77777777" w:rsidTr="002773F9">
        <w:tc>
          <w:tcPr>
            <w:tcW w:w="426" w:type="dxa"/>
          </w:tcPr>
          <w:p w14:paraId="4208C4E4" w14:textId="77777777" w:rsidR="00E95006" w:rsidRPr="00D81B43" w:rsidRDefault="00E95006" w:rsidP="00C808BC">
            <w:pPr>
              <w:jc w:val="both"/>
              <w:rPr>
                <w:sz w:val="22"/>
                <w:szCs w:val="22"/>
              </w:rPr>
            </w:pPr>
            <w:r w:rsidRPr="00D81B43">
              <w:rPr>
                <w:sz w:val="22"/>
                <w:szCs w:val="22"/>
              </w:rPr>
              <w:t>…</w:t>
            </w:r>
          </w:p>
        </w:tc>
        <w:tc>
          <w:tcPr>
            <w:tcW w:w="1134" w:type="dxa"/>
          </w:tcPr>
          <w:p w14:paraId="657626C2" w14:textId="77777777" w:rsidR="00E95006" w:rsidRPr="00D81B43" w:rsidRDefault="00E95006" w:rsidP="00C808BC">
            <w:pPr>
              <w:jc w:val="both"/>
              <w:rPr>
                <w:sz w:val="22"/>
                <w:szCs w:val="22"/>
              </w:rPr>
            </w:pPr>
          </w:p>
        </w:tc>
        <w:tc>
          <w:tcPr>
            <w:tcW w:w="1730" w:type="dxa"/>
          </w:tcPr>
          <w:p w14:paraId="00B9C8B5" w14:textId="77777777" w:rsidR="00E95006" w:rsidRPr="00D81B43" w:rsidRDefault="00E95006" w:rsidP="00C808BC">
            <w:pPr>
              <w:jc w:val="both"/>
              <w:rPr>
                <w:sz w:val="22"/>
                <w:szCs w:val="22"/>
              </w:rPr>
            </w:pPr>
          </w:p>
        </w:tc>
        <w:tc>
          <w:tcPr>
            <w:tcW w:w="1843" w:type="dxa"/>
          </w:tcPr>
          <w:p w14:paraId="72556E44" w14:textId="77777777" w:rsidR="00E95006" w:rsidRPr="00D81B43" w:rsidRDefault="00E95006" w:rsidP="00C808BC">
            <w:pPr>
              <w:jc w:val="both"/>
              <w:rPr>
                <w:sz w:val="22"/>
                <w:szCs w:val="22"/>
              </w:rPr>
            </w:pPr>
          </w:p>
        </w:tc>
        <w:tc>
          <w:tcPr>
            <w:tcW w:w="1842" w:type="dxa"/>
          </w:tcPr>
          <w:p w14:paraId="52740E7B" w14:textId="77777777" w:rsidR="00E95006" w:rsidRPr="00D81B43" w:rsidRDefault="00E95006" w:rsidP="00C808BC">
            <w:pPr>
              <w:jc w:val="both"/>
              <w:rPr>
                <w:sz w:val="22"/>
                <w:szCs w:val="22"/>
              </w:rPr>
            </w:pPr>
          </w:p>
        </w:tc>
        <w:tc>
          <w:tcPr>
            <w:tcW w:w="1560" w:type="dxa"/>
          </w:tcPr>
          <w:p w14:paraId="495C59BA" w14:textId="77777777" w:rsidR="00E95006" w:rsidRPr="00D81B43" w:rsidRDefault="00E95006" w:rsidP="00C808BC">
            <w:pPr>
              <w:jc w:val="both"/>
              <w:rPr>
                <w:sz w:val="22"/>
                <w:szCs w:val="22"/>
              </w:rPr>
            </w:pPr>
          </w:p>
        </w:tc>
        <w:tc>
          <w:tcPr>
            <w:tcW w:w="1417" w:type="dxa"/>
          </w:tcPr>
          <w:p w14:paraId="76EB14A0" w14:textId="77777777" w:rsidR="00E95006" w:rsidRPr="00D81B43" w:rsidRDefault="00E95006" w:rsidP="00C808BC">
            <w:pPr>
              <w:jc w:val="both"/>
              <w:rPr>
                <w:sz w:val="22"/>
                <w:szCs w:val="22"/>
              </w:rPr>
            </w:pPr>
          </w:p>
        </w:tc>
      </w:tr>
    </w:tbl>
    <w:p w14:paraId="4C31B751" w14:textId="77777777" w:rsidR="00E95006" w:rsidRPr="00D81B43" w:rsidRDefault="00E95006" w:rsidP="00E95006">
      <w:pPr>
        <w:rPr>
          <w:sz w:val="24"/>
          <w:szCs w:val="24"/>
        </w:rPr>
      </w:pPr>
    </w:p>
    <w:p w14:paraId="2A526C5A" w14:textId="77777777" w:rsidR="00E95006" w:rsidRPr="00D81B43" w:rsidRDefault="00E95006" w:rsidP="00E95006">
      <w:pPr>
        <w:rPr>
          <w:sz w:val="24"/>
          <w:szCs w:val="24"/>
        </w:rPr>
      </w:pPr>
    </w:p>
    <w:p w14:paraId="37138EF0" w14:textId="77777777" w:rsidR="006D49CD" w:rsidRDefault="006D49CD" w:rsidP="006D49CD">
      <w:pPr>
        <w:rPr>
          <w:sz w:val="24"/>
          <w:szCs w:val="24"/>
        </w:rPr>
      </w:pPr>
      <w:r w:rsidRPr="005400DE">
        <w:rPr>
          <w:sz w:val="24"/>
          <w:szCs w:val="24"/>
        </w:rPr>
        <w:t xml:space="preserve">Участник процедуры закупки </w:t>
      </w:r>
    </w:p>
    <w:p w14:paraId="045F69A7" w14:textId="77777777"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5B64E4B0"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14:paraId="48A6168B"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6BBADD6" w14:textId="77777777" w:rsidR="00BE024E" w:rsidRPr="00537A07" w:rsidRDefault="00E95006" w:rsidP="00BE024E">
      <w:pPr>
        <w:keepNext/>
        <w:spacing w:after="60"/>
        <w:jc w:val="center"/>
        <w:outlineLvl w:val="1"/>
        <w:rPr>
          <w:b/>
          <w:sz w:val="24"/>
        </w:rPr>
      </w:pPr>
      <w:r>
        <w:rPr>
          <w:sz w:val="24"/>
          <w:szCs w:val="24"/>
        </w:rPr>
        <w:br w:type="page"/>
      </w:r>
      <w:r w:rsidR="00BE024E">
        <w:rPr>
          <w:b/>
          <w:sz w:val="24"/>
        </w:rPr>
        <w:t xml:space="preserve">ФОРМА 5.  </w:t>
      </w:r>
      <w:r w:rsidR="00BE024E" w:rsidRPr="00537A07">
        <w:rPr>
          <w:b/>
          <w:sz w:val="24"/>
        </w:rPr>
        <w:t>СВЕДЕНИЙ</w:t>
      </w:r>
      <w:r w:rsidR="00BD3935">
        <w:rPr>
          <w:b/>
          <w:sz w:val="24"/>
        </w:rPr>
        <w:t>Я</w:t>
      </w:r>
      <w:r w:rsidR="00BE024E" w:rsidRPr="00537A07">
        <w:rPr>
          <w:b/>
          <w:sz w:val="24"/>
        </w:rPr>
        <w:t xml:space="preserve"> О КАДРОВЫХ РЕСУРСАХ</w:t>
      </w:r>
    </w:p>
    <w:p w14:paraId="0908AE5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5EA2AA77"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2D14A036" w14:textId="77777777"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0B530D57"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C336E4B"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2C1AE2C1"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1E79BFBC"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3FBD5CEC"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4145903C" w14:textId="77777777" w:rsidTr="00084C98">
        <w:trPr>
          <w:trHeight w:val="20"/>
        </w:trPr>
        <w:tc>
          <w:tcPr>
            <w:tcW w:w="5000" w:type="pct"/>
            <w:gridSpan w:val="6"/>
            <w:tcBorders>
              <w:top w:val="single" w:sz="6" w:space="0" w:color="auto"/>
              <w:left w:val="single" w:sz="6" w:space="0" w:color="auto"/>
              <w:bottom w:val="single" w:sz="6" w:space="0" w:color="auto"/>
            </w:tcBorders>
          </w:tcPr>
          <w:p w14:paraId="2172842E"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367C6115"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24BB1821" w14:textId="77777777" w:rsidR="00BE024E" w:rsidRPr="00020431" w:rsidRDefault="00BE024E" w:rsidP="00895C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389964A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6FB7637C"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9707FCF"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1BE41A78" w14:textId="77777777" w:rsidR="00BE024E" w:rsidRPr="00020431" w:rsidRDefault="00BE024E" w:rsidP="00084C98">
            <w:pPr>
              <w:ind w:left="57" w:right="57"/>
              <w:rPr>
                <w:sz w:val="24"/>
              </w:rPr>
            </w:pPr>
          </w:p>
        </w:tc>
        <w:tc>
          <w:tcPr>
            <w:tcW w:w="1019" w:type="pct"/>
          </w:tcPr>
          <w:p w14:paraId="18D82126" w14:textId="77777777" w:rsidR="00BE024E" w:rsidRPr="00020431" w:rsidRDefault="00BE024E" w:rsidP="00084C98">
            <w:pPr>
              <w:ind w:left="57" w:right="57"/>
              <w:rPr>
                <w:sz w:val="24"/>
              </w:rPr>
            </w:pPr>
          </w:p>
        </w:tc>
      </w:tr>
      <w:tr w:rsidR="00BE024E" w:rsidRPr="00020431" w14:paraId="2F7DA68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CA537E5" w14:textId="77777777" w:rsidR="00BE024E" w:rsidRPr="00020431" w:rsidRDefault="00BE024E" w:rsidP="00895CA8">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495E4127"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FF663C3"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A5E0D93"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53BA329" w14:textId="77777777" w:rsidR="00BE024E" w:rsidRPr="00020431" w:rsidRDefault="00BE024E" w:rsidP="00084C98">
            <w:pPr>
              <w:ind w:left="57" w:right="57"/>
              <w:rPr>
                <w:sz w:val="24"/>
              </w:rPr>
            </w:pPr>
          </w:p>
        </w:tc>
        <w:tc>
          <w:tcPr>
            <w:tcW w:w="1019" w:type="pct"/>
          </w:tcPr>
          <w:p w14:paraId="4BEF1ECE" w14:textId="77777777" w:rsidR="00BE024E" w:rsidRPr="00020431" w:rsidRDefault="00BE024E" w:rsidP="00084C98">
            <w:pPr>
              <w:ind w:left="57" w:right="57"/>
              <w:rPr>
                <w:sz w:val="24"/>
              </w:rPr>
            </w:pPr>
          </w:p>
        </w:tc>
      </w:tr>
      <w:tr w:rsidR="00BE024E" w:rsidRPr="00020431" w14:paraId="4CA7AFC6"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26AF6F2"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5C904A39"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67C6246"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0CD2E1B0"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1128D0A4" w14:textId="77777777" w:rsidR="00BE024E" w:rsidRPr="00020431" w:rsidRDefault="00BE024E" w:rsidP="00084C98">
            <w:pPr>
              <w:rPr>
                <w:sz w:val="24"/>
              </w:rPr>
            </w:pPr>
          </w:p>
        </w:tc>
        <w:tc>
          <w:tcPr>
            <w:tcW w:w="1019" w:type="pct"/>
          </w:tcPr>
          <w:p w14:paraId="65D8E3CA" w14:textId="77777777" w:rsidR="00BE024E" w:rsidRPr="00020431" w:rsidRDefault="00BE024E" w:rsidP="00084C98">
            <w:pPr>
              <w:rPr>
                <w:sz w:val="24"/>
              </w:rPr>
            </w:pPr>
          </w:p>
        </w:tc>
      </w:tr>
      <w:tr w:rsidR="00BE024E" w:rsidRPr="00020431" w14:paraId="54A3A158" w14:textId="77777777" w:rsidTr="00084C98">
        <w:trPr>
          <w:trHeight w:val="20"/>
        </w:trPr>
        <w:tc>
          <w:tcPr>
            <w:tcW w:w="5000" w:type="pct"/>
            <w:gridSpan w:val="6"/>
            <w:tcBorders>
              <w:top w:val="single" w:sz="6" w:space="0" w:color="auto"/>
              <w:left w:val="single" w:sz="6" w:space="0" w:color="auto"/>
              <w:bottom w:val="single" w:sz="6" w:space="0" w:color="auto"/>
            </w:tcBorders>
          </w:tcPr>
          <w:p w14:paraId="580F0E47"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DABB868"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247187DC" w14:textId="77777777" w:rsidR="00BE024E" w:rsidRPr="00020431" w:rsidRDefault="00BE024E" w:rsidP="00895C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3275C310"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6AC902DE"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C7FF87B"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146C6E03" w14:textId="77777777" w:rsidR="00BE024E" w:rsidRPr="00020431" w:rsidRDefault="00BE024E" w:rsidP="00084C98">
            <w:pPr>
              <w:ind w:left="57" w:right="57"/>
              <w:rPr>
                <w:sz w:val="24"/>
              </w:rPr>
            </w:pPr>
          </w:p>
        </w:tc>
        <w:tc>
          <w:tcPr>
            <w:tcW w:w="1019" w:type="pct"/>
          </w:tcPr>
          <w:p w14:paraId="1EC52F13" w14:textId="77777777" w:rsidR="00BE024E" w:rsidRPr="00020431" w:rsidRDefault="00BE024E" w:rsidP="00084C98">
            <w:pPr>
              <w:ind w:left="57" w:right="57"/>
              <w:rPr>
                <w:sz w:val="24"/>
              </w:rPr>
            </w:pPr>
          </w:p>
        </w:tc>
      </w:tr>
      <w:tr w:rsidR="00BE024E" w:rsidRPr="00020431" w14:paraId="1DBF6C2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FCE32B8" w14:textId="77777777" w:rsidR="00BE024E" w:rsidRPr="00020431" w:rsidRDefault="00BE024E" w:rsidP="00895CA8">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747C7483"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658EC437"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10A7149"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78A8C84B" w14:textId="77777777" w:rsidR="00BE024E" w:rsidRPr="00020431" w:rsidRDefault="00BE024E" w:rsidP="00084C98">
            <w:pPr>
              <w:ind w:left="57" w:right="57"/>
              <w:rPr>
                <w:sz w:val="24"/>
              </w:rPr>
            </w:pPr>
          </w:p>
        </w:tc>
        <w:tc>
          <w:tcPr>
            <w:tcW w:w="1019" w:type="pct"/>
          </w:tcPr>
          <w:p w14:paraId="7E18F016" w14:textId="77777777" w:rsidR="00BE024E" w:rsidRPr="00020431" w:rsidRDefault="00BE024E" w:rsidP="00084C98">
            <w:pPr>
              <w:ind w:left="57" w:right="57"/>
              <w:rPr>
                <w:sz w:val="24"/>
              </w:rPr>
            </w:pPr>
          </w:p>
        </w:tc>
      </w:tr>
      <w:tr w:rsidR="00BE024E" w:rsidRPr="00020431" w14:paraId="38F2FE1E"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3A53796"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04525568"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65A31713"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3CB918C2"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3F790B0" w14:textId="77777777" w:rsidR="00BE024E" w:rsidRPr="00020431" w:rsidRDefault="00BE024E" w:rsidP="00084C98">
            <w:pPr>
              <w:rPr>
                <w:sz w:val="24"/>
                <w:szCs w:val="24"/>
              </w:rPr>
            </w:pPr>
          </w:p>
        </w:tc>
        <w:tc>
          <w:tcPr>
            <w:tcW w:w="1019" w:type="pct"/>
          </w:tcPr>
          <w:p w14:paraId="6B766AFB" w14:textId="77777777" w:rsidR="00BE024E" w:rsidRPr="00020431" w:rsidRDefault="00BE024E" w:rsidP="00084C98">
            <w:pPr>
              <w:rPr>
                <w:sz w:val="24"/>
                <w:szCs w:val="24"/>
              </w:rPr>
            </w:pPr>
          </w:p>
        </w:tc>
      </w:tr>
    </w:tbl>
    <w:p w14:paraId="5D0BA421" w14:textId="77777777" w:rsidR="00BE024E" w:rsidRPr="00020431" w:rsidRDefault="00BE024E" w:rsidP="00BE024E">
      <w:pPr>
        <w:tabs>
          <w:tab w:val="num" w:pos="1134"/>
        </w:tabs>
        <w:spacing w:after="120"/>
        <w:ind w:left="972"/>
        <w:contextualSpacing/>
        <w:jc w:val="both"/>
        <w:rPr>
          <w:b/>
          <w:sz w:val="28"/>
        </w:rPr>
      </w:pPr>
    </w:p>
    <w:p w14:paraId="22A48106" w14:textId="77777777" w:rsidR="006D49CD" w:rsidRDefault="006D49CD" w:rsidP="006D49CD">
      <w:pPr>
        <w:rPr>
          <w:sz w:val="24"/>
          <w:szCs w:val="24"/>
        </w:rPr>
      </w:pPr>
      <w:r w:rsidRPr="005400DE">
        <w:rPr>
          <w:sz w:val="24"/>
          <w:szCs w:val="24"/>
        </w:rPr>
        <w:t xml:space="preserve">Участник процедуры закупки </w:t>
      </w:r>
    </w:p>
    <w:p w14:paraId="1BF68066" w14:textId="77777777" w:rsidR="006D49CD" w:rsidRPr="005400DE" w:rsidRDefault="006D49CD" w:rsidP="006D49CD">
      <w:pPr>
        <w:rPr>
          <w:sz w:val="24"/>
          <w:szCs w:val="24"/>
        </w:rPr>
      </w:pPr>
      <w:r w:rsidRPr="005400DE">
        <w:rPr>
          <w:sz w:val="24"/>
          <w:szCs w:val="24"/>
        </w:rPr>
        <w:t xml:space="preserve">(уполномоченный </w:t>
      </w:r>
      <w:proofErr w:type="gramStart"/>
      <w:r w:rsidRPr="005400DE">
        <w:rPr>
          <w:sz w:val="24"/>
          <w:szCs w:val="24"/>
        </w:rPr>
        <w:t xml:space="preserve">представитель)   </w:t>
      </w:r>
      <w:proofErr w:type="gramEnd"/>
      <w:r w:rsidRPr="005400DE">
        <w:rPr>
          <w:sz w:val="24"/>
          <w:szCs w:val="24"/>
        </w:rPr>
        <w:t>______________        ____________</w:t>
      </w:r>
    </w:p>
    <w:p w14:paraId="5AA88BE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w:t>
      </w:r>
      <w:proofErr w:type="gramStart"/>
      <w:r w:rsidRPr="005400DE">
        <w:rPr>
          <w:sz w:val="24"/>
          <w:szCs w:val="24"/>
          <w:vertAlign w:val="superscript"/>
        </w:rPr>
        <w:t xml:space="preserve">подпись)   </w:t>
      </w:r>
      <w:proofErr w:type="gramEnd"/>
      <w:r w:rsidRPr="005400DE">
        <w:rPr>
          <w:sz w:val="24"/>
          <w:szCs w:val="24"/>
          <w:vertAlign w:val="superscript"/>
        </w:rPr>
        <w:t xml:space="preserve">                           </w:t>
      </w:r>
      <w:r w:rsidRPr="005400DE">
        <w:rPr>
          <w:sz w:val="24"/>
          <w:szCs w:val="24"/>
        </w:rPr>
        <w:t xml:space="preserve">  </w:t>
      </w:r>
      <w:r w:rsidRPr="005400DE">
        <w:rPr>
          <w:sz w:val="24"/>
          <w:szCs w:val="24"/>
          <w:vertAlign w:val="superscript"/>
        </w:rPr>
        <w:t>(Ф.И.О.)</w:t>
      </w:r>
    </w:p>
    <w:p w14:paraId="0F0B8492"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47E9873E" w14:textId="77777777" w:rsidR="00BE024E" w:rsidRDefault="00BE024E">
      <w:pPr>
        <w:rPr>
          <w:sz w:val="22"/>
          <w:szCs w:val="22"/>
        </w:rPr>
      </w:pPr>
      <w:r>
        <w:rPr>
          <w:sz w:val="22"/>
          <w:szCs w:val="22"/>
        </w:rPr>
        <w:br w:type="page"/>
      </w:r>
    </w:p>
    <w:p w14:paraId="64F623D2" w14:textId="77777777" w:rsidR="00BD3935" w:rsidRDefault="00BD3935">
      <w:pPr>
        <w:rPr>
          <w:sz w:val="22"/>
          <w:szCs w:val="22"/>
        </w:rPr>
        <w:sectPr w:rsidR="00BD3935" w:rsidSect="000415DC">
          <w:headerReference w:type="default" r:id="rId33"/>
          <w:pgSz w:w="11907" w:h="16840" w:code="9"/>
          <w:pgMar w:top="851" w:right="851" w:bottom="851" w:left="1276" w:header="720" w:footer="403" w:gutter="0"/>
          <w:cols w:space="720"/>
          <w:noEndnote/>
        </w:sectPr>
      </w:pPr>
    </w:p>
    <w:p w14:paraId="5A8BBC9E" w14:textId="75ABAB32" w:rsidR="00BD3935" w:rsidRPr="00C57763" w:rsidRDefault="00BD3935" w:rsidP="00BD3935">
      <w:pPr>
        <w:suppressAutoHyphens/>
        <w:spacing w:after="120" w:line="288" w:lineRule="auto"/>
        <w:ind w:firstLine="567"/>
        <w:jc w:val="center"/>
        <w:rPr>
          <w:b/>
          <w:sz w:val="28"/>
          <w:szCs w:val="28"/>
        </w:rPr>
      </w:pPr>
      <w:r>
        <w:rPr>
          <w:b/>
          <w:sz w:val="24"/>
        </w:rPr>
        <w:t xml:space="preserve">ФОРМА </w:t>
      </w:r>
      <w:r w:rsidR="004C319B">
        <w:rPr>
          <w:b/>
          <w:sz w:val="24"/>
        </w:rPr>
        <w:t>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3DCFD2B7" w14:textId="77777777" w:rsidR="00BD3935" w:rsidRPr="00C57763" w:rsidRDefault="00BD3935" w:rsidP="00BD3935">
      <w:pPr>
        <w:spacing w:line="288" w:lineRule="auto"/>
        <w:ind w:firstLine="567"/>
        <w:jc w:val="both"/>
        <w:rPr>
          <w:b/>
          <w:sz w:val="32"/>
          <w:szCs w:val="32"/>
        </w:rPr>
      </w:pPr>
    </w:p>
    <w:p w14:paraId="68D37DBC"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50A4CD34"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148B8B89" w14:textId="77777777" w:rsidR="00BD3935" w:rsidRPr="00C57763" w:rsidRDefault="00BD3935" w:rsidP="000A7682">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874D25F" w14:textId="77777777" w:rsidR="00BD3935" w:rsidRPr="00C57763" w:rsidRDefault="00BD3935" w:rsidP="000A7682">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4B76AEA" w14:textId="77777777" w:rsidR="00BD3935" w:rsidRPr="00C57763" w:rsidRDefault="00BD3935" w:rsidP="000A7682">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B8D7C22" w14:textId="77777777" w:rsidR="00BD3935" w:rsidRPr="00C57763" w:rsidRDefault="00BD3935" w:rsidP="000A7682">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0DDFF820" w14:textId="77777777" w:rsidR="00BD3935" w:rsidRPr="00C57763" w:rsidRDefault="00BD3935" w:rsidP="000A7682">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43E99F2" w14:textId="77777777" w:rsidR="00BD3935" w:rsidRPr="00C57763" w:rsidRDefault="00BD3935" w:rsidP="000A7682">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2D4DC48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5D611A22" w14:textId="77777777" w:rsidR="00BD3935" w:rsidRPr="00C57763" w:rsidRDefault="00BD3935" w:rsidP="000A768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713466CF" w14:textId="77777777" w:rsidR="00BD3935" w:rsidRPr="00C57763" w:rsidRDefault="00BD3935" w:rsidP="000A768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25918F3" w14:textId="77777777" w:rsidR="00BD3935" w:rsidRPr="00C57763" w:rsidRDefault="00BD3935" w:rsidP="000A768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2F1EDE99" w14:textId="77777777" w:rsidR="00BD3935" w:rsidRPr="00C57763" w:rsidRDefault="00BD3935" w:rsidP="000A768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E4E4F87" w14:textId="77777777" w:rsidR="00BD3935" w:rsidRPr="00C57763" w:rsidRDefault="00BD3935" w:rsidP="000A7682">
            <w:pPr>
              <w:spacing w:line="288" w:lineRule="auto"/>
              <w:ind w:firstLine="567"/>
              <w:jc w:val="both"/>
              <w:rPr>
                <w:sz w:val="24"/>
                <w:szCs w:val="24"/>
                <w:lang w:eastAsia="en-US"/>
              </w:rPr>
            </w:pPr>
          </w:p>
        </w:tc>
      </w:tr>
      <w:tr w:rsidR="00BD3935" w:rsidRPr="00C57763" w14:paraId="06DDD04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1B78A098" w14:textId="77777777" w:rsidR="00BD3935" w:rsidRPr="00C57763" w:rsidRDefault="00BD3935" w:rsidP="000A768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7DB5BA3C" w14:textId="77777777" w:rsidR="00BD3935" w:rsidRPr="00C57763" w:rsidRDefault="00BD3935" w:rsidP="000A768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FB699E4" w14:textId="77777777" w:rsidR="00BD3935" w:rsidRPr="00C57763" w:rsidRDefault="00BD3935" w:rsidP="000A768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5B3A90AD" w14:textId="77777777" w:rsidR="00BD3935" w:rsidRPr="00C57763" w:rsidRDefault="00BD3935" w:rsidP="000A768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0CD164F" w14:textId="77777777" w:rsidR="00BD3935" w:rsidRPr="00C57763" w:rsidRDefault="00BD3935" w:rsidP="000A7682">
            <w:pPr>
              <w:spacing w:line="288" w:lineRule="auto"/>
              <w:ind w:firstLine="567"/>
              <w:jc w:val="both"/>
              <w:rPr>
                <w:sz w:val="24"/>
                <w:szCs w:val="24"/>
                <w:lang w:eastAsia="en-US"/>
              </w:rPr>
            </w:pPr>
          </w:p>
        </w:tc>
      </w:tr>
      <w:tr w:rsidR="00BD3935" w:rsidRPr="00C57763" w14:paraId="3DDB3C22"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068B3BB0" w14:textId="77777777" w:rsidR="00BD3935" w:rsidRPr="00C57763" w:rsidRDefault="00BD3935" w:rsidP="000A7682">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67D7BE5" w14:textId="77777777" w:rsidR="00BD3935" w:rsidRPr="00C57763" w:rsidRDefault="00BD3935" w:rsidP="000A7682">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706D96F" w14:textId="77777777" w:rsidR="00BD3935" w:rsidRPr="00C57763" w:rsidRDefault="00BD3935" w:rsidP="000A7682">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1CD0379D" w14:textId="77777777" w:rsidR="00BD3935" w:rsidRPr="00C57763" w:rsidRDefault="00BD3935" w:rsidP="000A7682">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7AF25607" w14:textId="77777777" w:rsidR="00BD3935" w:rsidRPr="00C57763" w:rsidRDefault="00BD3935" w:rsidP="000A7682">
            <w:pPr>
              <w:spacing w:line="288" w:lineRule="auto"/>
              <w:ind w:firstLine="567"/>
              <w:jc w:val="both"/>
              <w:rPr>
                <w:sz w:val="24"/>
                <w:szCs w:val="24"/>
                <w:lang w:eastAsia="en-US"/>
              </w:rPr>
            </w:pPr>
          </w:p>
        </w:tc>
      </w:tr>
    </w:tbl>
    <w:p w14:paraId="1E9ECC48"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4D0F9729" w14:textId="77777777" w:rsidR="00BD3935" w:rsidRPr="00C57763" w:rsidRDefault="00BD3935" w:rsidP="00BD3935">
      <w:pPr>
        <w:spacing w:line="288" w:lineRule="auto"/>
        <w:ind w:firstLine="567"/>
        <w:jc w:val="both"/>
        <w:rPr>
          <w:b/>
          <w:sz w:val="32"/>
          <w:szCs w:val="32"/>
        </w:rPr>
      </w:pPr>
    </w:p>
    <w:p w14:paraId="6A26D1CA" w14:textId="77777777" w:rsidR="00BD3935" w:rsidRDefault="00BD3935" w:rsidP="00BD3935">
      <w:pPr>
        <w:rPr>
          <w:sz w:val="24"/>
          <w:szCs w:val="24"/>
        </w:rPr>
      </w:pPr>
      <w:r w:rsidRPr="00620AA6">
        <w:rPr>
          <w:sz w:val="24"/>
          <w:szCs w:val="24"/>
        </w:rPr>
        <w:t xml:space="preserve">Участник процедуры закупки </w:t>
      </w:r>
    </w:p>
    <w:p w14:paraId="6E4B20AD"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53317512"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w:t>
      </w:r>
      <w:proofErr w:type="gramStart"/>
      <w:r w:rsidRPr="00620AA6">
        <w:rPr>
          <w:sz w:val="24"/>
          <w:szCs w:val="24"/>
          <w:vertAlign w:val="superscript"/>
        </w:rPr>
        <w:t xml:space="preserve">подпись)   </w:t>
      </w:r>
      <w:proofErr w:type="gramEnd"/>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2B6526DB" w14:textId="77777777" w:rsidR="00BD3935" w:rsidRDefault="00BD3935" w:rsidP="00BD3935">
      <w:pPr>
        <w:jc w:val="center"/>
        <w:rPr>
          <w:szCs w:val="24"/>
        </w:rPr>
      </w:pPr>
      <w:r>
        <w:rPr>
          <w:szCs w:val="24"/>
        </w:rPr>
        <w:t>М.П.</w:t>
      </w:r>
    </w:p>
    <w:p w14:paraId="629067F0"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58F04DDC" w14:textId="77777777" w:rsidR="00ED5537" w:rsidRDefault="00ED5537" w:rsidP="00C20CF1">
      <w:pPr>
        <w:tabs>
          <w:tab w:val="left" w:pos="360"/>
        </w:tabs>
        <w:jc w:val="center"/>
        <w:rPr>
          <w:b/>
          <w:sz w:val="32"/>
          <w:szCs w:val="32"/>
        </w:rPr>
      </w:pPr>
      <w:r w:rsidRPr="00C20CF1">
        <w:rPr>
          <w:b/>
          <w:sz w:val="32"/>
          <w:szCs w:val="32"/>
        </w:rPr>
        <w:t>VI. ПРОЕКТ ДОГОВОРА</w:t>
      </w:r>
    </w:p>
    <w:p w14:paraId="15E7CB70" w14:textId="77777777"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78744B58"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207B6FFF" w14:textId="77777777"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3A845B62" w14:textId="77777777" w:rsidR="00F11492" w:rsidRPr="00F11492" w:rsidRDefault="00F11492" w:rsidP="00F11492">
      <w:pPr>
        <w:tabs>
          <w:tab w:val="left" w:pos="2644"/>
        </w:tabs>
        <w:jc w:val="both"/>
        <w:rPr>
          <w:sz w:val="24"/>
          <w:szCs w:val="24"/>
        </w:rPr>
      </w:pPr>
    </w:p>
    <w:p w14:paraId="02B29EF7" w14:textId="77777777" w:rsidR="00F11492" w:rsidRPr="00F11492" w:rsidRDefault="00F11492" w:rsidP="00D43AE9">
      <w:pPr>
        <w:widowControl w:val="0"/>
        <w:numPr>
          <w:ilvl w:val="0"/>
          <w:numId w:val="23"/>
        </w:numPr>
        <w:tabs>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19890D79" w14:textId="77777777" w:rsidR="00F11492" w:rsidRPr="00F11492" w:rsidRDefault="00F11492" w:rsidP="00F11492">
      <w:pPr>
        <w:tabs>
          <w:tab w:val="left" w:pos="360"/>
        </w:tabs>
        <w:autoSpaceDN w:val="0"/>
        <w:adjustRightInd w:val="0"/>
        <w:jc w:val="center"/>
        <w:rPr>
          <w:b/>
          <w:bCs/>
          <w:sz w:val="24"/>
          <w:szCs w:val="24"/>
        </w:rPr>
      </w:pPr>
    </w:p>
    <w:p w14:paraId="39D6A716" w14:textId="77777777" w:rsidR="00F11492" w:rsidRPr="00F11492" w:rsidRDefault="00F11492" w:rsidP="00D43AE9">
      <w:pPr>
        <w:pStyle w:val="afff3"/>
        <w:numPr>
          <w:ilvl w:val="1"/>
          <w:numId w:val="23"/>
        </w:numPr>
        <w:tabs>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 xml:space="preserve">слуги </w:t>
      </w:r>
      <w:r w:rsidR="00CE1527" w:rsidRPr="00487521">
        <w:rPr>
          <w:bCs/>
          <w:sz w:val="24"/>
          <w:szCs w:val="24"/>
        </w:rPr>
        <w:t>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r w:rsidR="00CE1527">
        <w:rPr>
          <w:bCs/>
          <w:sz w:val="24"/>
          <w:szCs w:val="24"/>
        </w:rPr>
        <w:t>.</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7AD4D673" w14:textId="77777777" w:rsidR="00FA638A" w:rsidRPr="00FA638A" w:rsidRDefault="00FA638A" w:rsidP="00D43AE9">
      <w:pPr>
        <w:pStyle w:val="afff3"/>
        <w:numPr>
          <w:ilvl w:val="1"/>
          <w:numId w:val="23"/>
        </w:numPr>
        <w:tabs>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5233E35A" w14:textId="77777777" w:rsidR="00F11492" w:rsidRPr="00F11492" w:rsidRDefault="00F11492" w:rsidP="00D43AE9">
      <w:pPr>
        <w:pStyle w:val="afff3"/>
        <w:numPr>
          <w:ilvl w:val="1"/>
          <w:numId w:val="23"/>
        </w:numPr>
        <w:tabs>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2BA5CAFD"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126916D7"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649E0228" w14:textId="77777777" w:rsidR="00F11492" w:rsidRPr="00F11492" w:rsidRDefault="00F11492" w:rsidP="00F11492">
      <w:pPr>
        <w:jc w:val="center"/>
        <w:rPr>
          <w:b/>
          <w:bCs/>
          <w:sz w:val="24"/>
          <w:szCs w:val="24"/>
        </w:rPr>
      </w:pPr>
    </w:p>
    <w:p w14:paraId="1CC5A062" w14:textId="77777777"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________________________________, в том числе НДС 18% в размере _____________________________.</w:t>
      </w:r>
    </w:p>
    <w:p w14:paraId="64A69FFF" w14:textId="77777777" w:rsidR="00F11492" w:rsidRPr="00F11492" w:rsidRDefault="00F11492" w:rsidP="00F11492">
      <w:pPr>
        <w:pStyle w:val="afff3"/>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6754F604" w14:textId="77777777"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416EE560" w14:textId="77777777"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56625942" w14:textId="77777777" w:rsidR="00F11492" w:rsidRPr="00F11492" w:rsidRDefault="00F11492" w:rsidP="00F11492">
      <w:pPr>
        <w:ind w:firstLine="709"/>
        <w:jc w:val="both"/>
        <w:rPr>
          <w:color w:val="000000"/>
          <w:sz w:val="24"/>
          <w:szCs w:val="24"/>
        </w:rPr>
      </w:pPr>
    </w:p>
    <w:p w14:paraId="16071A76"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298EE068" w14:textId="77777777" w:rsidR="00F11492" w:rsidRPr="00F11492" w:rsidRDefault="00F11492" w:rsidP="00F11492">
      <w:pPr>
        <w:jc w:val="center"/>
        <w:rPr>
          <w:b/>
          <w:bCs/>
          <w:sz w:val="24"/>
          <w:szCs w:val="24"/>
        </w:rPr>
      </w:pPr>
    </w:p>
    <w:p w14:paraId="6943D0D1" w14:textId="77777777"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69AED65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736291F6" w14:textId="77777777" w:rsidR="00F11492" w:rsidRPr="00F11492" w:rsidRDefault="00F11492" w:rsidP="00F11492">
      <w:pPr>
        <w:ind w:firstLine="709"/>
        <w:jc w:val="both"/>
        <w:rPr>
          <w:color w:val="000000"/>
          <w:sz w:val="24"/>
          <w:szCs w:val="24"/>
        </w:rPr>
      </w:pPr>
      <w:r w:rsidRPr="00F11492">
        <w:rPr>
          <w:color w:val="000000"/>
          <w:sz w:val="24"/>
          <w:szCs w:val="24"/>
        </w:rPr>
        <w:t xml:space="preserve">3.3. Заказчик обязан принять результаты по акту сдачи-приемки оказанных </w:t>
      </w:r>
      <w:proofErr w:type="gramStart"/>
      <w:r w:rsidRPr="00F11492">
        <w:rPr>
          <w:color w:val="000000"/>
          <w:sz w:val="24"/>
          <w:szCs w:val="24"/>
        </w:rPr>
        <w:t>услуг  в</w:t>
      </w:r>
      <w:proofErr w:type="gramEnd"/>
      <w:r w:rsidRPr="00F11492">
        <w:rPr>
          <w:color w:val="000000"/>
          <w:sz w:val="24"/>
          <w:szCs w:val="24"/>
        </w:rPr>
        <w:t xml:space="preserve"> течение 10 (Десяти) рабочих дней со дня его получения. </w:t>
      </w:r>
    </w:p>
    <w:p w14:paraId="278684F4"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6EA73E68" w14:textId="77777777" w:rsidR="00F11492" w:rsidRPr="00F11492" w:rsidRDefault="00F11492" w:rsidP="00F11492">
      <w:pPr>
        <w:ind w:firstLine="709"/>
        <w:jc w:val="both"/>
        <w:rPr>
          <w:color w:val="000000"/>
          <w:sz w:val="24"/>
          <w:szCs w:val="24"/>
        </w:rPr>
      </w:pPr>
      <w:r w:rsidRPr="00F11492">
        <w:rPr>
          <w:color w:val="000000"/>
          <w:sz w:val="24"/>
          <w:szCs w:val="24"/>
        </w:rPr>
        <w:t xml:space="preserve">3.5. В случае обнаружения недостатков в оказанных услугах, Заказчик в течение 5 (Пяти) рабочих дней </w:t>
      </w:r>
      <w:proofErr w:type="gramStart"/>
      <w:r w:rsidRPr="00F11492">
        <w:rPr>
          <w:color w:val="000000"/>
          <w:sz w:val="24"/>
          <w:szCs w:val="24"/>
        </w:rPr>
        <w:t>после истечения</w:t>
      </w:r>
      <w:proofErr w:type="gramEnd"/>
      <w:r w:rsidRPr="00F11492">
        <w:rPr>
          <w:color w:val="000000"/>
          <w:sz w:val="24"/>
          <w:szCs w:val="24"/>
        </w:rPr>
        <w:t xml:space="preserve">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21121DB6"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4F0A8165"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6112D4F5" w14:textId="77777777"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A80AFF8" w14:textId="77777777" w:rsidR="00F11492" w:rsidRPr="00F11492" w:rsidRDefault="00F11492" w:rsidP="00F11492">
      <w:pPr>
        <w:jc w:val="center"/>
        <w:rPr>
          <w:sz w:val="24"/>
          <w:szCs w:val="24"/>
        </w:rPr>
      </w:pPr>
    </w:p>
    <w:p w14:paraId="25EB8554"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7669EE3" w14:textId="77777777" w:rsidR="00F11492" w:rsidRPr="00F11492" w:rsidRDefault="00F11492" w:rsidP="00F11492">
      <w:pPr>
        <w:jc w:val="center"/>
        <w:rPr>
          <w:b/>
          <w:bCs/>
          <w:sz w:val="24"/>
          <w:szCs w:val="24"/>
        </w:rPr>
      </w:pPr>
    </w:p>
    <w:p w14:paraId="16EA4D39" w14:textId="7777777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35A1469E"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071EFD1C"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4AE0C941"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C95914A"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00F39316"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B5E663F"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F853BA8"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054E66ED"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2BCF477C"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49F636C7"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05A04082"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6FD76CAD"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3671248E"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2D94313B" w14:textId="77777777"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29316F83" w14:textId="77777777" w:rsidR="00F11492" w:rsidRPr="00F11492" w:rsidRDefault="00F11492" w:rsidP="00FA638A">
      <w:pPr>
        <w:jc w:val="both"/>
        <w:rPr>
          <w:sz w:val="24"/>
          <w:szCs w:val="24"/>
        </w:rPr>
      </w:pPr>
    </w:p>
    <w:p w14:paraId="688FCE94"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6FF4E35F" w14:textId="77777777" w:rsidR="00F11492" w:rsidRPr="00F11492" w:rsidRDefault="00F11492" w:rsidP="00F11492">
      <w:pPr>
        <w:jc w:val="center"/>
        <w:rPr>
          <w:b/>
          <w:bCs/>
          <w:sz w:val="24"/>
          <w:szCs w:val="24"/>
        </w:rPr>
      </w:pPr>
    </w:p>
    <w:p w14:paraId="20C3AB06" w14:textId="77777777" w:rsidR="00F11492" w:rsidRPr="00F11492" w:rsidRDefault="00F11492" w:rsidP="00F11492">
      <w:pPr>
        <w:ind w:firstLine="709"/>
        <w:jc w:val="both"/>
        <w:rPr>
          <w:color w:val="000000"/>
          <w:sz w:val="24"/>
          <w:szCs w:val="24"/>
        </w:rPr>
      </w:pPr>
      <w:r w:rsidRPr="00F11492">
        <w:rPr>
          <w:color w:val="000000"/>
          <w:sz w:val="24"/>
          <w:szCs w:val="24"/>
        </w:rPr>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0D84D43C"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3BCEA71D"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01EDC88C" w14:textId="77777777"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1A336181" w14:textId="77777777" w:rsidR="00F11492" w:rsidRPr="00F11492" w:rsidRDefault="00F11492" w:rsidP="00F11492">
      <w:pPr>
        <w:jc w:val="both"/>
        <w:rPr>
          <w:color w:val="000000"/>
          <w:sz w:val="24"/>
          <w:szCs w:val="24"/>
        </w:rPr>
      </w:pPr>
    </w:p>
    <w:p w14:paraId="40303FA6"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16068D1D" w14:textId="77777777" w:rsidR="00F11492" w:rsidRPr="00F11492" w:rsidRDefault="00F11492" w:rsidP="00F11492">
      <w:pPr>
        <w:jc w:val="center"/>
        <w:rPr>
          <w:b/>
          <w:bCs/>
          <w:sz w:val="24"/>
          <w:szCs w:val="24"/>
        </w:rPr>
      </w:pPr>
    </w:p>
    <w:p w14:paraId="146041CB" w14:textId="77777777"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4BC8BB53"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6EC729EE"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69A073F0"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4B8CAE5B"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6F09AFAC" w14:textId="77777777"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61A558C9" w14:textId="77777777" w:rsidR="00F11492" w:rsidRPr="00F11492" w:rsidRDefault="00F11492" w:rsidP="00F11492">
      <w:pPr>
        <w:ind w:firstLine="708"/>
        <w:jc w:val="both"/>
        <w:rPr>
          <w:sz w:val="24"/>
          <w:szCs w:val="24"/>
        </w:rPr>
      </w:pPr>
    </w:p>
    <w:p w14:paraId="1F4C083D" w14:textId="77777777" w:rsidR="00F11492" w:rsidRPr="00F11492" w:rsidRDefault="00F11492" w:rsidP="00F11492">
      <w:pPr>
        <w:jc w:val="center"/>
        <w:rPr>
          <w:b/>
          <w:sz w:val="24"/>
          <w:szCs w:val="24"/>
        </w:rPr>
      </w:pPr>
      <w:r w:rsidRPr="00F11492">
        <w:rPr>
          <w:b/>
          <w:sz w:val="24"/>
          <w:szCs w:val="24"/>
        </w:rPr>
        <w:t>7. КОНФИДЕНЦИАЛЬНОСТЬ</w:t>
      </w:r>
    </w:p>
    <w:p w14:paraId="42E4D13F" w14:textId="77777777" w:rsidR="00F11492" w:rsidRPr="00F11492" w:rsidRDefault="00F11492" w:rsidP="00F11492">
      <w:pPr>
        <w:jc w:val="center"/>
        <w:rPr>
          <w:b/>
          <w:sz w:val="24"/>
          <w:szCs w:val="24"/>
        </w:rPr>
      </w:pPr>
    </w:p>
    <w:p w14:paraId="5F3C237E"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212A8F2A" w14:textId="77777777" w:rsidR="00F11492" w:rsidRPr="00F11492" w:rsidRDefault="00F11492" w:rsidP="00F11492">
      <w:pPr>
        <w:ind w:firstLine="709"/>
        <w:jc w:val="both"/>
        <w:rPr>
          <w:sz w:val="24"/>
          <w:szCs w:val="24"/>
        </w:rPr>
      </w:pPr>
      <w:r w:rsidRPr="00F11492">
        <w:rPr>
          <w:sz w:val="24"/>
          <w:szCs w:val="24"/>
        </w:rPr>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78C2F16E"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69B50B7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61867E12"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7F9F5333"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1E47C37D"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422364E8" w14:textId="77777777" w:rsidR="00F11492" w:rsidRPr="00F11492" w:rsidRDefault="00F11492" w:rsidP="00F11492">
      <w:pPr>
        <w:ind w:firstLine="709"/>
        <w:jc w:val="both"/>
        <w:rPr>
          <w:sz w:val="24"/>
          <w:szCs w:val="24"/>
        </w:rPr>
      </w:pPr>
    </w:p>
    <w:p w14:paraId="62E2F19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375B41D7" w14:textId="77777777" w:rsidR="00F11492" w:rsidRPr="00F11492" w:rsidRDefault="00F11492" w:rsidP="00F11492">
      <w:pPr>
        <w:ind w:firstLine="709"/>
        <w:jc w:val="both"/>
        <w:rPr>
          <w:sz w:val="24"/>
          <w:szCs w:val="24"/>
        </w:rPr>
      </w:pPr>
    </w:p>
    <w:p w14:paraId="42F9A4FB" w14:textId="77777777" w:rsidR="00F11492" w:rsidRPr="00F11492" w:rsidRDefault="00F11492" w:rsidP="00F11492">
      <w:pPr>
        <w:pStyle w:val="afff3"/>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7E3AFCC8"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8008F6D"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Исполнителя; </w:t>
      </w:r>
    </w:p>
    <w:p w14:paraId="088B0B5D"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593F9C31"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7857E07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 xml:space="preserve">(5) лицо, подписывающее (заключающее) настоящий Договор от имени и по поручению Исполнителя на день подписания (заключения) имеет все необходимые для такого </w:t>
      </w:r>
      <w:proofErr w:type="gramStart"/>
      <w:r w:rsidRPr="00F11492">
        <w:rPr>
          <w:color w:val="000000"/>
          <w:sz w:val="24"/>
          <w:szCs w:val="24"/>
        </w:rPr>
        <w:t>подписания  полномочия</w:t>
      </w:r>
      <w:proofErr w:type="gramEnd"/>
      <w:r w:rsidRPr="00F11492">
        <w:rPr>
          <w:color w:val="000000"/>
          <w:sz w:val="24"/>
          <w:szCs w:val="24"/>
        </w:rPr>
        <w:t xml:space="preserve"> и занимает должность, указанную в преамбуле настоящего Договора.</w:t>
      </w:r>
    </w:p>
    <w:p w14:paraId="5E4BE956"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21435E7D" w14:textId="77777777" w:rsidR="00F11492" w:rsidRPr="00F11492" w:rsidRDefault="00F11492" w:rsidP="00D43AE9">
      <w:pPr>
        <w:pStyle w:val="afff3"/>
        <w:numPr>
          <w:ilvl w:val="0"/>
          <w:numId w:val="24"/>
        </w:numPr>
        <w:shd w:val="clear" w:color="auto" w:fill="FFFFFF"/>
        <w:tabs>
          <w:tab w:val="left" w:pos="0"/>
        </w:tabs>
        <w:contextualSpacing w:val="0"/>
        <w:jc w:val="both"/>
        <w:rPr>
          <w:vanish/>
          <w:color w:val="000000"/>
          <w:sz w:val="24"/>
          <w:szCs w:val="24"/>
        </w:rPr>
      </w:pPr>
    </w:p>
    <w:p w14:paraId="308C9782" w14:textId="77777777" w:rsidR="00F11492" w:rsidRPr="00F11492" w:rsidRDefault="00F11492" w:rsidP="00D43AE9">
      <w:pPr>
        <w:pStyle w:val="afff3"/>
        <w:numPr>
          <w:ilvl w:val="0"/>
          <w:numId w:val="24"/>
        </w:numPr>
        <w:shd w:val="clear" w:color="auto" w:fill="FFFFFF"/>
        <w:tabs>
          <w:tab w:val="left" w:pos="0"/>
        </w:tabs>
        <w:contextualSpacing w:val="0"/>
        <w:jc w:val="both"/>
        <w:rPr>
          <w:vanish/>
          <w:color w:val="000000"/>
          <w:sz w:val="24"/>
          <w:szCs w:val="24"/>
        </w:rPr>
      </w:pPr>
    </w:p>
    <w:p w14:paraId="1C9D359D" w14:textId="77777777" w:rsidR="00F11492" w:rsidRPr="00F11492" w:rsidRDefault="00F11492" w:rsidP="00D43AE9">
      <w:pPr>
        <w:pStyle w:val="afff3"/>
        <w:numPr>
          <w:ilvl w:val="0"/>
          <w:numId w:val="24"/>
        </w:numPr>
        <w:shd w:val="clear" w:color="auto" w:fill="FFFFFF"/>
        <w:tabs>
          <w:tab w:val="left" w:pos="0"/>
        </w:tabs>
        <w:contextualSpacing w:val="0"/>
        <w:jc w:val="both"/>
        <w:rPr>
          <w:vanish/>
          <w:color w:val="000000"/>
          <w:sz w:val="24"/>
          <w:szCs w:val="24"/>
        </w:rPr>
      </w:pPr>
    </w:p>
    <w:p w14:paraId="561E8447" w14:textId="77777777" w:rsidR="00F11492" w:rsidRPr="00F11492" w:rsidRDefault="00F11492" w:rsidP="00D43AE9">
      <w:pPr>
        <w:pStyle w:val="afff3"/>
        <w:numPr>
          <w:ilvl w:val="1"/>
          <w:numId w:val="24"/>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6BC57321"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10DEA2F1"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w:t>
      </w:r>
      <w:proofErr w:type="gramStart"/>
      <w:r w:rsidRPr="00F11492">
        <w:rPr>
          <w:color w:val="000000"/>
          <w:sz w:val="24"/>
          <w:szCs w:val="24"/>
        </w:rPr>
        <w:t>действий</w:t>
      </w:r>
      <w:proofErr w:type="gramEnd"/>
      <w:r w:rsidRPr="00F11492">
        <w:rPr>
          <w:color w:val="000000"/>
          <w:sz w:val="24"/>
          <w:szCs w:val="24"/>
        </w:rPr>
        <w:t xml:space="preserve"> направленных на собственную ликвидацию, и в настоящий момент не существует риска банкротства Заказчика; </w:t>
      </w:r>
    </w:p>
    <w:p w14:paraId="481DA5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451079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239BE91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F4AFA84"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6A7972E4"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503985F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49D55F93"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3) Исполнитель предоставит Заказчику полностью соответствующие </w:t>
      </w:r>
      <w:proofErr w:type="gramStart"/>
      <w:r w:rsidRPr="00F11492">
        <w:rPr>
          <w:color w:val="000000"/>
          <w:sz w:val="24"/>
          <w:szCs w:val="24"/>
        </w:rPr>
        <w:t>действующему законодательству Российской Федерации</w:t>
      </w:r>
      <w:proofErr w:type="gramEnd"/>
      <w:r w:rsidRPr="00F11492">
        <w:rPr>
          <w:color w:val="000000"/>
          <w:sz w:val="24"/>
          <w:szCs w:val="24"/>
        </w:rPr>
        <w:t xml:space="preserve">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9C05422"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w:t>
      </w:r>
      <w:proofErr w:type="gramStart"/>
      <w:r w:rsidRPr="00F11492">
        <w:rPr>
          <w:color w:val="000000"/>
          <w:sz w:val="24"/>
          <w:szCs w:val="24"/>
        </w:rPr>
        <w:t>подтверждающие гарантии</w:t>
      </w:r>
      <w:proofErr w:type="gramEnd"/>
      <w:r w:rsidRPr="00F11492">
        <w:rPr>
          <w:color w:val="000000"/>
          <w:sz w:val="24"/>
          <w:szCs w:val="24"/>
        </w:rPr>
        <w:t xml:space="preserve"> и заверения, указанные в настоящем Договоре, в срок, не превышающий 3 (Три) календарных дня с момента получения соответствующего запроса.</w:t>
      </w:r>
    </w:p>
    <w:p w14:paraId="02686C01"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7B04190F" w14:textId="77777777"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67424537" w14:textId="77777777" w:rsidR="00F11492" w:rsidRPr="00F11492" w:rsidRDefault="00F11492" w:rsidP="00F11492">
      <w:pPr>
        <w:ind w:firstLine="709"/>
        <w:jc w:val="both"/>
        <w:rPr>
          <w:color w:val="000000"/>
          <w:sz w:val="24"/>
          <w:szCs w:val="24"/>
        </w:rPr>
      </w:pPr>
    </w:p>
    <w:p w14:paraId="74664DFB" w14:textId="77777777" w:rsidR="00F11492" w:rsidRPr="00F11492" w:rsidRDefault="00F11492" w:rsidP="00D43AE9">
      <w:pPr>
        <w:pStyle w:val="afff3"/>
        <w:numPr>
          <w:ilvl w:val="0"/>
          <w:numId w:val="24"/>
        </w:numPr>
        <w:jc w:val="center"/>
        <w:rPr>
          <w:b/>
          <w:sz w:val="24"/>
          <w:szCs w:val="24"/>
        </w:rPr>
      </w:pPr>
      <w:r w:rsidRPr="00F11492">
        <w:rPr>
          <w:b/>
          <w:sz w:val="24"/>
          <w:szCs w:val="24"/>
        </w:rPr>
        <w:t>АНТИКОРРУПЦИОННЫЕ УСЛОВИЯ</w:t>
      </w:r>
    </w:p>
    <w:p w14:paraId="13CA91D1" w14:textId="77777777" w:rsidR="00F11492" w:rsidRPr="00F11492" w:rsidRDefault="00F11492" w:rsidP="00F11492">
      <w:pPr>
        <w:jc w:val="center"/>
        <w:rPr>
          <w:b/>
          <w:sz w:val="24"/>
          <w:szCs w:val="24"/>
        </w:rPr>
      </w:pPr>
    </w:p>
    <w:p w14:paraId="5D48CDAD"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D073C0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9963AF3"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0360396C"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D87A01B" w14:textId="77777777" w:rsidR="00F11492" w:rsidRPr="00F11492" w:rsidRDefault="00F11492" w:rsidP="00D43AE9">
      <w:pPr>
        <w:pStyle w:val="afff3"/>
        <w:numPr>
          <w:ilvl w:val="0"/>
          <w:numId w:val="25"/>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7715E44D" w14:textId="77777777" w:rsidR="00F11492" w:rsidRPr="00F11492" w:rsidRDefault="00F11492" w:rsidP="00D43AE9">
      <w:pPr>
        <w:pStyle w:val="afff3"/>
        <w:numPr>
          <w:ilvl w:val="0"/>
          <w:numId w:val="25"/>
        </w:numPr>
        <w:autoSpaceDE w:val="0"/>
        <w:autoSpaceDN w:val="0"/>
        <w:adjustRightInd w:val="0"/>
        <w:jc w:val="both"/>
        <w:rPr>
          <w:sz w:val="24"/>
          <w:szCs w:val="24"/>
        </w:rPr>
      </w:pPr>
      <w:proofErr w:type="gramStart"/>
      <w:r w:rsidRPr="00F11492">
        <w:rPr>
          <w:sz w:val="24"/>
          <w:szCs w:val="24"/>
        </w:rPr>
        <w:t>предоставление  каких</w:t>
      </w:r>
      <w:proofErr w:type="gramEnd"/>
      <w:r w:rsidRPr="00F11492">
        <w:rPr>
          <w:sz w:val="24"/>
          <w:szCs w:val="24"/>
        </w:rPr>
        <w:t>-либо гарантий;</w:t>
      </w:r>
    </w:p>
    <w:p w14:paraId="1DE45C87" w14:textId="77777777" w:rsidR="00F11492" w:rsidRPr="00F11492" w:rsidRDefault="00F11492" w:rsidP="00D43AE9">
      <w:pPr>
        <w:pStyle w:val="afff3"/>
        <w:numPr>
          <w:ilvl w:val="0"/>
          <w:numId w:val="25"/>
        </w:numPr>
        <w:autoSpaceDE w:val="0"/>
        <w:autoSpaceDN w:val="0"/>
        <w:adjustRightInd w:val="0"/>
        <w:jc w:val="both"/>
        <w:rPr>
          <w:sz w:val="24"/>
          <w:szCs w:val="24"/>
        </w:rPr>
      </w:pPr>
      <w:r w:rsidRPr="00F11492">
        <w:rPr>
          <w:sz w:val="24"/>
          <w:szCs w:val="24"/>
        </w:rPr>
        <w:t>ускорение существующих процедур;</w:t>
      </w:r>
    </w:p>
    <w:p w14:paraId="5CBE78F0" w14:textId="77777777" w:rsidR="00F11492" w:rsidRPr="00F11492" w:rsidRDefault="00F11492" w:rsidP="00D43AE9">
      <w:pPr>
        <w:pStyle w:val="afff3"/>
        <w:numPr>
          <w:ilvl w:val="0"/>
          <w:numId w:val="25"/>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2327D7C"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604BFE9"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6F431A85"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7C5D4817"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21A38A3A"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9FA8DE4"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C222DDC" w14:textId="77777777" w:rsidR="00F11492" w:rsidRPr="00F11492" w:rsidRDefault="00F11492" w:rsidP="00F11492">
      <w:pPr>
        <w:ind w:firstLine="709"/>
        <w:jc w:val="both"/>
        <w:rPr>
          <w:color w:val="000000"/>
          <w:sz w:val="24"/>
          <w:szCs w:val="24"/>
        </w:rPr>
      </w:pPr>
    </w:p>
    <w:p w14:paraId="06461616" w14:textId="77777777" w:rsidR="00F11492" w:rsidRPr="00F11492" w:rsidRDefault="00F11492" w:rsidP="00D43AE9">
      <w:pPr>
        <w:pStyle w:val="afff3"/>
        <w:numPr>
          <w:ilvl w:val="0"/>
          <w:numId w:val="26"/>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49C9F035" w14:textId="77777777" w:rsidR="00F11492" w:rsidRPr="00F11492" w:rsidRDefault="00F11492" w:rsidP="00F11492">
      <w:pPr>
        <w:pStyle w:val="afff3"/>
        <w:ind w:left="360"/>
        <w:rPr>
          <w:b/>
          <w:bCs/>
          <w:sz w:val="24"/>
          <w:szCs w:val="24"/>
        </w:rPr>
      </w:pPr>
    </w:p>
    <w:p w14:paraId="6310ED28"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1B66F173"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7497B0E" w14:textId="77777777" w:rsidR="00F11492" w:rsidRPr="00F11492" w:rsidRDefault="00F11492" w:rsidP="00F11492">
      <w:pPr>
        <w:ind w:firstLine="709"/>
        <w:jc w:val="both"/>
        <w:rPr>
          <w:sz w:val="24"/>
          <w:szCs w:val="24"/>
        </w:rPr>
      </w:pPr>
      <w:r w:rsidRPr="00F11492">
        <w:rPr>
          <w:sz w:val="24"/>
          <w:szCs w:val="24"/>
        </w:rPr>
        <w:t xml:space="preserve">10.3. </w:t>
      </w:r>
      <w:proofErr w:type="spellStart"/>
      <w:r w:rsidRPr="00F11492">
        <w:rPr>
          <w:sz w:val="24"/>
          <w:szCs w:val="24"/>
        </w:rPr>
        <w:t>Неуведомление</w:t>
      </w:r>
      <w:proofErr w:type="spellEnd"/>
      <w:r w:rsidRPr="00F11492">
        <w:rPr>
          <w:sz w:val="24"/>
          <w:szCs w:val="24"/>
        </w:rPr>
        <w:t xml:space="preserve">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39029D5B" w14:textId="77777777" w:rsidR="00F11492" w:rsidRPr="00F11492" w:rsidRDefault="00F11492" w:rsidP="00F11492">
      <w:pPr>
        <w:ind w:firstLine="709"/>
        <w:jc w:val="both"/>
        <w:rPr>
          <w:sz w:val="24"/>
          <w:szCs w:val="24"/>
        </w:rPr>
      </w:pPr>
      <w:r w:rsidRPr="00F11492">
        <w:rPr>
          <w:sz w:val="24"/>
          <w:szCs w:val="24"/>
        </w:rPr>
        <w:t xml:space="preserve">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w:t>
      </w:r>
      <w:proofErr w:type="gramStart"/>
      <w:r w:rsidRPr="00F11492">
        <w:rPr>
          <w:sz w:val="24"/>
          <w:szCs w:val="24"/>
        </w:rPr>
        <w:t>за  10</w:t>
      </w:r>
      <w:proofErr w:type="gramEnd"/>
      <w:r w:rsidRPr="00F11492">
        <w:rPr>
          <w:sz w:val="24"/>
          <w:szCs w:val="24"/>
        </w:rPr>
        <w:t xml:space="preserve"> (Десять) суток до предполагаемой даты расторжения.</w:t>
      </w:r>
    </w:p>
    <w:p w14:paraId="345B7AA9"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347D6DA0" w14:textId="77777777" w:rsidR="00F11492" w:rsidRPr="00F11492" w:rsidRDefault="00F11492" w:rsidP="00F11492">
      <w:pPr>
        <w:jc w:val="center"/>
        <w:rPr>
          <w:b/>
          <w:bCs/>
          <w:sz w:val="24"/>
          <w:szCs w:val="24"/>
        </w:rPr>
      </w:pPr>
    </w:p>
    <w:p w14:paraId="4AE370DC"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126D8AAE" w14:textId="77777777" w:rsidR="00F11492" w:rsidRPr="00F11492" w:rsidRDefault="00F11492" w:rsidP="00F11492">
      <w:pPr>
        <w:jc w:val="center"/>
        <w:rPr>
          <w:b/>
          <w:bCs/>
          <w:sz w:val="24"/>
          <w:szCs w:val="24"/>
        </w:rPr>
      </w:pPr>
    </w:p>
    <w:p w14:paraId="0F6DF820" w14:textId="77777777"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08D49EF9" w14:textId="77777777" w:rsidR="00F11492" w:rsidRPr="00F11492" w:rsidRDefault="00F11492" w:rsidP="00F11492">
      <w:pPr>
        <w:rPr>
          <w:b/>
          <w:bCs/>
          <w:sz w:val="24"/>
          <w:szCs w:val="24"/>
        </w:rPr>
      </w:pPr>
    </w:p>
    <w:p w14:paraId="5FE36489"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3194D0CF" w14:textId="77777777" w:rsidR="00F11492" w:rsidRPr="00F11492" w:rsidRDefault="00F11492" w:rsidP="00F11492">
      <w:pPr>
        <w:jc w:val="center"/>
        <w:rPr>
          <w:b/>
          <w:bCs/>
          <w:sz w:val="24"/>
          <w:szCs w:val="24"/>
        </w:rPr>
      </w:pPr>
    </w:p>
    <w:p w14:paraId="351B6466" w14:textId="77777777"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76E776AA"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28C06141" w14:textId="77777777"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775FBA13"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E726556" w14:textId="77777777" w:rsidR="00F11492" w:rsidRPr="00F11492" w:rsidRDefault="00F11492" w:rsidP="00F11492">
      <w:pPr>
        <w:jc w:val="center"/>
        <w:rPr>
          <w:b/>
          <w:bCs/>
          <w:sz w:val="24"/>
          <w:szCs w:val="24"/>
        </w:rPr>
      </w:pPr>
    </w:p>
    <w:p w14:paraId="75A66696"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0BBA7A3D" w14:textId="77777777" w:rsidR="00F11492" w:rsidRPr="00F11492" w:rsidRDefault="00F11492" w:rsidP="00F11492">
      <w:pPr>
        <w:jc w:val="center"/>
        <w:rPr>
          <w:b/>
          <w:bCs/>
          <w:sz w:val="24"/>
          <w:szCs w:val="24"/>
        </w:rPr>
      </w:pPr>
    </w:p>
    <w:p w14:paraId="0BF01F73" w14:textId="77777777"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15F3357A"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2E5753BA" w14:textId="77777777" w:rsidR="00FA638A" w:rsidRDefault="00FA638A" w:rsidP="00F11492">
      <w:pPr>
        <w:ind w:firstLine="709"/>
        <w:jc w:val="both"/>
        <w:rPr>
          <w:color w:val="000000"/>
          <w:sz w:val="24"/>
          <w:szCs w:val="24"/>
        </w:rPr>
      </w:pPr>
    </w:p>
    <w:p w14:paraId="6733C835" w14:textId="77777777" w:rsidR="00FA638A" w:rsidRPr="00F11492" w:rsidRDefault="00FA638A" w:rsidP="00F11492">
      <w:pPr>
        <w:ind w:firstLine="709"/>
        <w:jc w:val="both"/>
        <w:rPr>
          <w:color w:val="000000"/>
          <w:sz w:val="24"/>
          <w:szCs w:val="24"/>
        </w:rPr>
      </w:pPr>
    </w:p>
    <w:p w14:paraId="48947797" w14:textId="77777777" w:rsidR="00F11492" w:rsidRPr="00F11492" w:rsidRDefault="00F11492" w:rsidP="00F11492">
      <w:pPr>
        <w:jc w:val="both"/>
        <w:rPr>
          <w:color w:val="000000"/>
          <w:sz w:val="24"/>
          <w:szCs w:val="24"/>
        </w:rPr>
      </w:pPr>
    </w:p>
    <w:p w14:paraId="02BCA9A3"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1AC47429" w14:textId="77777777" w:rsidR="00F11492" w:rsidRPr="00F11492" w:rsidRDefault="00F11492" w:rsidP="00F11492">
      <w:pPr>
        <w:jc w:val="center"/>
        <w:rPr>
          <w:b/>
          <w:bCs/>
          <w:sz w:val="24"/>
          <w:szCs w:val="24"/>
        </w:rPr>
      </w:pPr>
    </w:p>
    <w:p w14:paraId="7DA9073C"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8877E6F" w14:textId="77777777"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610A490E" w14:textId="77777777" w:rsidR="00F11492" w:rsidRPr="00F11492" w:rsidRDefault="00F11492" w:rsidP="00F11492">
      <w:pPr>
        <w:ind w:firstLine="709"/>
        <w:jc w:val="both"/>
        <w:rPr>
          <w:color w:val="000000"/>
          <w:sz w:val="24"/>
          <w:szCs w:val="24"/>
        </w:rPr>
      </w:pPr>
    </w:p>
    <w:p w14:paraId="62A18B08" w14:textId="77777777" w:rsidR="00F11492" w:rsidRPr="00F11492" w:rsidRDefault="00F11492" w:rsidP="00F11492">
      <w:pPr>
        <w:jc w:val="center"/>
        <w:rPr>
          <w:b/>
          <w:bCs/>
          <w:sz w:val="24"/>
          <w:szCs w:val="24"/>
        </w:rPr>
      </w:pPr>
      <w:r w:rsidRPr="00F11492">
        <w:rPr>
          <w:b/>
          <w:bCs/>
          <w:sz w:val="24"/>
          <w:szCs w:val="24"/>
        </w:rPr>
        <w:t>15. ЗАКЛЮЧИТЕЛЬНЫЕ ПОЛОЖЕНИЯ</w:t>
      </w:r>
    </w:p>
    <w:p w14:paraId="6A5F8FCA" w14:textId="77777777" w:rsidR="00F11492" w:rsidRPr="00F11492" w:rsidRDefault="00F11492" w:rsidP="00F11492">
      <w:pPr>
        <w:jc w:val="center"/>
        <w:rPr>
          <w:b/>
          <w:bCs/>
          <w:sz w:val="24"/>
          <w:szCs w:val="24"/>
        </w:rPr>
      </w:pPr>
    </w:p>
    <w:p w14:paraId="6F1C2913" w14:textId="77777777"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6609EF0" w14:textId="77777777"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63BE195A" w14:textId="77777777" w:rsidR="00F11492" w:rsidRPr="00F11492" w:rsidRDefault="00F11492" w:rsidP="00F11492">
      <w:pPr>
        <w:ind w:firstLine="709"/>
        <w:jc w:val="both"/>
        <w:rPr>
          <w:color w:val="000000"/>
          <w:sz w:val="24"/>
          <w:szCs w:val="24"/>
        </w:rPr>
      </w:pPr>
    </w:p>
    <w:p w14:paraId="0EDF8C6E"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311B1FA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60156084" w14:textId="77777777" w:rsidTr="0028511A">
        <w:tc>
          <w:tcPr>
            <w:tcW w:w="2422" w:type="pct"/>
            <w:shd w:val="clear" w:color="auto" w:fill="auto"/>
          </w:tcPr>
          <w:p w14:paraId="789AB670"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6255E64A"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14708B9D" w14:textId="77777777" w:rsidR="00F11492" w:rsidRPr="00F11492" w:rsidRDefault="00F11492" w:rsidP="0028511A">
            <w:pPr>
              <w:tabs>
                <w:tab w:val="left" w:pos="5245"/>
              </w:tabs>
              <w:ind w:right="602"/>
              <w:rPr>
                <w:b/>
                <w:sz w:val="24"/>
                <w:szCs w:val="24"/>
              </w:rPr>
            </w:pPr>
          </w:p>
          <w:p w14:paraId="3CA8BAA3"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300CC653"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5212016" w14:textId="77777777" w:rsidR="00F11492" w:rsidRPr="00F11492" w:rsidRDefault="00F11492" w:rsidP="0028511A">
            <w:pPr>
              <w:tabs>
                <w:tab w:val="left" w:pos="5245"/>
              </w:tabs>
              <w:ind w:right="602"/>
              <w:rPr>
                <w:sz w:val="24"/>
                <w:szCs w:val="24"/>
              </w:rPr>
            </w:pPr>
            <w:r w:rsidRPr="00F11492">
              <w:rPr>
                <w:sz w:val="24"/>
                <w:szCs w:val="24"/>
              </w:rPr>
              <w:t>Тел.: (495) 690-91-29</w:t>
            </w:r>
          </w:p>
          <w:p w14:paraId="12D8E634"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26041642"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4" w:history="1">
              <w:r w:rsidRPr="00F11492">
                <w:rPr>
                  <w:rStyle w:val="aa"/>
                  <w:sz w:val="24"/>
                  <w:szCs w:val="24"/>
                  <w:lang w:val="en-US"/>
                </w:rPr>
                <w:t>asi</w:t>
              </w:r>
              <w:r w:rsidRPr="00F11492">
                <w:rPr>
                  <w:rStyle w:val="aa"/>
                  <w:sz w:val="24"/>
                  <w:szCs w:val="24"/>
                </w:rPr>
                <w:t>@</w:t>
              </w:r>
              <w:r w:rsidRPr="00F11492">
                <w:rPr>
                  <w:rStyle w:val="aa"/>
                  <w:sz w:val="24"/>
                  <w:szCs w:val="24"/>
                  <w:lang w:val="en-US"/>
                </w:rPr>
                <w:t>asi</w:t>
              </w:r>
              <w:r w:rsidRPr="00F11492">
                <w:rPr>
                  <w:rStyle w:val="aa"/>
                  <w:sz w:val="24"/>
                  <w:szCs w:val="24"/>
                </w:rPr>
                <w:t>.</w:t>
              </w:r>
              <w:r w:rsidRPr="00F11492">
                <w:rPr>
                  <w:rStyle w:val="aa"/>
                  <w:sz w:val="24"/>
                  <w:szCs w:val="24"/>
                  <w:lang w:val="en-US"/>
                </w:rPr>
                <w:t>ru</w:t>
              </w:r>
            </w:hyperlink>
            <w:r w:rsidRPr="00F11492">
              <w:rPr>
                <w:sz w:val="24"/>
                <w:szCs w:val="24"/>
              </w:rPr>
              <w:t xml:space="preserve"> </w:t>
            </w:r>
          </w:p>
          <w:p w14:paraId="05D6B2C1" w14:textId="77777777" w:rsidR="00F11492" w:rsidRPr="00F11492" w:rsidRDefault="00F11492" w:rsidP="0028511A">
            <w:pPr>
              <w:tabs>
                <w:tab w:val="left" w:pos="5245"/>
              </w:tabs>
              <w:ind w:right="602"/>
              <w:rPr>
                <w:sz w:val="24"/>
                <w:szCs w:val="24"/>
              </w:rPr>
            </w:pPr>
            <w:r w:rsidRPr="00F11492">
              <w:rPr>
                <w:sz w:val="24"/>
                <w:szCs w:val="24"/>
              </w:rPr>
              <w:t xml:space="preserve">ОГРН </w:t>
            </w:r>
            <w:proofErr w:type="gramStart"/>
            <w:r w:rsidRPr="00F11492">
              <w:rPr>
                <w:sz w:val="24"/>
                <w:szCs w:val="24"/>
              </w:rPr>
              <w:t>1117799016829  ОКПО</w:t>
            </w:r>
            <w:proofErr w:type="gramEnd"/>
            <w:r w:rsidRPr="00F11492">
              <w:rPr>
                <w:sz w:val="24"/>
                <w:szCs w:val="24"/>
              </w:rPr>
              <w:t xml:space="preserve"> 30145767</w:t>
            </w:r>
          </w:p>
          <w:p w14:paraId="18944240"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0ABE4434"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4B4626" w14:textId="77777777"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22CEEFAE"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77CDB1CF" w14:textId="77777777" w:rsidR="00F11492" w:rsidRPr="00F11492" w:rsidRDefault="00F11492" w:rsidP="0028511A">
            <w:pPr>
              <w:tabs>
                <w:tab w:val="left" w:pos="5245"/>
              </w:tabs>
              <w:ind w:right="602"/>
              <w:rPr>
                <w:sz w:val="24"/>
                <w:szCs w:val="24"/>
              </w:rPr>
            </w:pPr>
            <w:r w:rsidRPr="00F11492">
              <w:rPr>
                <w:sz w:val="24"/>
                <w:szCs w:val="24"/>
              </w:rPr>
              <w:t>БИК 044525225</w:t>
            </w:r>
          </w:p>
          <w:p w14:paraId="292B5CF8" w14:textId="77777777" w:rsidR="00F11492" w:rsidRPr="00F11492" w:rsidRDefault="00F11492" w:rsidP="0028511A">
            <w:pPr>
              <w:tabs>
                <w:tab w:val="left" w:pos="5245"/>
              </w:tabs>
              <w:ind w:right="602"/>
              <w:rPr>
                <w:b/>
                <w:sz w:val="24"/>
                <w:szCs w:val="24"/>
              </w:rPr>
            </w:pPr>
          </w:p>
          <w:p w14:paraId="7F9A58DA" w14:textId="77777777"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5F4F9D54" w14:textId="77777777" w:rsidR="00F11492" w:rsidRPr="00F11492" w:rsidRDefault="00F11492" w:rsidP="0028511A">
            <w:pPr>
              <w:rPr>
                <w:sz w:val="24"/>
                <w:szCs w:val="24"/>
              </w:rPr>
            </w:pPr>
          </w:p>
          <w:p w14:paraId="0C537C5B" w14:textId="77777777" w:rsidR="00F11492" w:rsidRPr="00F11492" w:rsidRDefault="00F11492" w:rsidP="0028511A">
            <w:pPr>
              <w:rPr>
                <w:sz w:val="24"/>
                <w:szCs w:val="24"/>
              </w:rPr>
            </w:pPr>
          </w:p>
          <w:p w14:paraId="79D6648E" w14:textId="77777777" w:rsidR="00F11492" w:rsidRPr="00F11492" w:rsidRDefault="00F11492" w:rsidP="0028511A">
            <w:pPr>
              <w:rPr>
                <w:sz w:val="24"/>
                <w:szCs w:val="24"/>
              </w:rPr>
            </w:pPr>
          </w:p>
          <w:p w14:paraId="30DC8FF3" w14:textId="77777777" w:rsidR="00F11492" w:rsidRPr="00F11492" w:rsidRDefault="00F11492" w:rsidP="0028511A">
            <w:pPr>
              <w:ind w:firstLine="35"/>
              <w:rPr>
                <w:sz w:val="24"/>
                <w:szCs w:val="24"/>
              </w:rPr>
            </w:pPr>
          </w:p>
          <w:p w14:paraId="188B3A91" w14:textId="77777777"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3052859F"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8DD0066" w14:textId="77777777" w:rsidR="00F11492" w:rsidRPr="00F11492" w:rsidRDefault="00F11492" w:rsidP="0028511A">
            <w:pPr>
              <w:rPr>
                <w:b/>
                <w:sz w:val="24"/>
                <w:szCs w:val="24"/>
              </w:rPr>
            </w:pPr>
            <w:r w:rsidRPr="00F11492">
              <w:rPr>
                <w:b/>
                <w:sz w:val="24"/>
                <w:szCs w:val="24"/>
              </w:rPr>
              <w:t>Исполнитель:</w:t>
            </w:r>
          </w:p>
          <w:p w14:paraId="01652884" w14:textId="77777777" w:rsidR="00F11492" w:rsidRPr="00F11492" w:rsidRDefault="00F11492" w:rsidP="0028511A">
            <w:pPr>
              <w:jc w:val="both"/>
              <w:rPr>
                <w:b/>
                <w:bCs/>
                <w:sz w:val="24"/>
                <w:szCs w:val="24"/>
              </w:rPr>
            </w:pPr>
          </w:p>
          <w:p w14:paraId="20D0132B" w14:textId="77777777" w:rsidR="00F11492" w:rsidRDefault="00F11492" w:rsidP="0028511A">
            <w:pPr>
              <w:jc w:val="both"/>
              <w:rPr>
                <w:sz w:val="24"/>
                <w:szCs w:val="24"/>
              </w:rPr>
            </w:pPr>
          </w:p>
          <w:p w14:paraId="697C0979" w14:textId="77777777" w:rsidR="00FA638A" w:rsidRDefault="00FA638A" w:rsidP="0028511A">
            <w:pPr>
              <w:jc w:val="both"/>
              <w:rPr>
                <w:sz w:val="24"/>
                <w:szCs w:val="24"/>
              </w:rPr>
            </w:pPr>
          </w:p>
          <w:p w14:paraId="56845CC8" w14:textId="77777777" w:rsidR="00FA638A" w:rsidRDefault="00FA638A" w:rsidP="0028511A">
            <w:pPr>
              <w:jc w:val="both"/>
              <w:rPr>
                <w:sz w:val="24"/>
                <w:szCs w:val="24"/>
              </w:rPr>
            </w:pPr>
          </w:p>
          <w:p w14:paraId="2EE84384" w14:textId="77777777" w:rsidR="00FA638A" w:rsidRDefault="00FA638A" w:rsidP="0028511A">
            <w:pPr>
              <w:jc w:val="both"/>
              <w:rPr>
                <w:sz w:val="24"/>
                <w:szCs w:val="24"/>
              </w:rPr>
            </w:pPr>
          </w:p>
          <w:p w14:paraId="1F72F725" w14:textId="77777777" w:rsidR="00FA638A" w:rsidRDefault="00FA638A" w:rsidP="0028511A">
            <w:pPr>
              <w:jc w:val="both"/>
              <w:rPr>
                <w:sz w:val="24"/>
                <w:szCs w:val="24"/>
              </w:rPr>
            </w:pPr>
          </w:p>
          <w:p w14:paraId="18801844" w14:textId="77777777" w:rsidR="00FA638A" w:rsidRDefault="00FA638A" w:rsidP="0028511A">
            <w:pPr>
              <w:jc w:val="both"/>
              <w:rPr>
                <w:sz w:val="24"/>
                <w:szCs w:val="24"/>
              </w:rPr>
            </w:pPr>
          </w:p>
          <w:p w14:paraId="052FA9AB" w14:textId="77777777" w:rsidR="00FA638A" w:rsidRDefault="00FA638A" w:rsidP="0028511A">
            <w:pPr>
              <w:jc w:val="both"/>
              <w:rPr>
                <w:sz w:val="24"/>
                <w:szCs w:val="24"/>
              </w:rPr>
            </w:pPr>
          </w:p>
          <w:p w14:paraId="108CCB1B" w14:textId="77777777" w:rsidR="00FA638A" w:rsidRDefault="00FA638A" w:rsidP="0028511A">
            <w:pPr>
              <w:jc w:val="both"/>
              <w:rPr>
                <w:sz w:val="24"/>
                <w:szCs w:val="24"/>
              </w:rPr>
            </w:pPr>
          </w:p>
          <w:p w14:paraId="04589750" w14:textId="77777777" w:rsidR="00FA638A" w:rsidRDefault="00FA638A" w:rsidP="0028511A">
            <w:pPr>
              <w:jc w:val="both"/>
              <w:rPr>
                <w:sz w:val="24"/>
                <w:szCs w:val="24"/>
              </w:rPr>
            </w:pPr>
          </w:p>
          <w:p w14:paraId="55B19CFF" w14:textId="77777777" w:rsidR="00FA638A" w:rsidRDefault="00FA638A" w:rsidP="0028511A">
            <w:pPr>
              <w:jc w:val="both"/>
              <w:rPr>
                <w:sz w:val="24"/>
                <w:szCs w:val="24"/>
              </w:rPr>
            </w:pPr>
          </w:p>
          <w:p w14:paraId="19E0C0AD" w14:textId="77777777" w:rsidR="00FA638A" w:rsidRDefault="00FA638A" w:rsidP="0028511A">
            <w:pPr>
              <w:jc w:val="both"/>
              <w:rPr>
                <w:sz w:val="24"/>
                <w:szCs w:val="24"/>
              </w:rPr>
            </w:pPr>
          </w:p>
          <w:p w14:paraId="5E4C5EC0" w14:textId="77777777" w:rsidR="00FA638A" w:rsidRDefault="00FA638A" w:rsidP="0028511A">
            <w:pPr>
              <w:jc w:val="both"/>
              <w:rPr>
                <w:sz w:val="24"/>
                <w:szCs w:val="24"/>
              </w:rPr>
            </w:pPr>
          </w:p>
          <w:p w14:paraId="32DBC48B" w14:textId="77777777" w:rsidR="00FA638A" w:rsidRPr="00F11492" w:rsidRDefault="00FA638A" w:rsidP="0028511A">
            <w:pPr>
              <w:jc w:val="both"/>
              <w:rPr>
                <w:sz w:val="24"/>
                <w:szCs w:val="24"/>
              </w:rPr>
            </w:pPr>
          </w:p>
          <w:p w14:paraId="340FC557" w14:textId="77777777" w:rsidR="00F11492" w:rsidRPr="00F11492" w:rsidRDefault="00F11492" w:rsidP="0028511A">
            <w:pPr>
              <w:jc w:val="both"/>
              <w:rPr>
                <w:sz w:val="24"/>
                <w:szCs w:val="24"/>
              </w:rPr>
            </w:pPr>
          </w:p>
          <w:p w14:paraId="5C1260F6" w14:textId="77777777" w:rsidR="00F11492" w:rsidRPr="00F11492" w:rsidRDefault="00F11492" w:rsidP="0028511A">
            <w:pPr>
              <w:tabs>
                <w:tab w:val="left" w:pos="5245"/>
              </w:tabs>
              <w:ind w:right="602"/>
              <w:rPr>
                <w:sz w:val="24"/>
                <w:szCs w:val="24"/>
              </w:rPr>
            </w:pPr>
          </w:p>
          <w:p w14:paraId="481EACB6" w14:textId="77777777" w:rsidR="00F11492" w:rsidRDefault="00F11492" w:rsidP="0028511A">
            <w:pPr>
              <w:jc w:val="both"/>
              <w:rPr>
                <w:sz w:val="24"/>
                <w:szCs w:val="24"/>
              </w:rPr>
            </w:pPr>
          </w:p>
          <w:p w14:paraId="5BD498CF" w14:textId="77777777" w:rsidR="0037766D" w:rsidRPr="00F11492" w:rsidRDefault="0037766D" w:rsidP="0028511A">
            <w:pPr>
              <w:jc w:val="both"/>
              <w:rPr>
                <w:sz w:val="24"/>
                <w:szCs w:val="24"/>
              </w:rPr>
            </w:pPr>
          </w:p>
          <w:p w14:paraId="05F71D1C" w14:textId="77777777" w:rsidR="00F11492" w:rsidRPr="00F11492" w:rsidRDefault="00F11492" w:rsidP="0028511A">
            <w:pPr>
              <w:jc w:val="both"/>
              <w:rPr>
                <w:sz w:val="24"/>
                <w:szCs w:val="24"/>
              </w:rPr>
            </w:pPr>
          </w:p>
          <w:p w14:paraId="742481D4" w14:textId="77777777" w:rsidR="00F11492" w:rsidRPr="00F11492" w:rsidRDefault="00F11492" w:rsidP="0028511A">
            <w:pPr>
              <w:jc w:val="both"/>
              <w:rPr>
                <w:sz w:val="24"/>
                <w:szCs w:val="24"/>
              </w:rPr>
            </w:pPr>
          </w:p>
          <w:p w14:paraId="379586DF" w14:textId="77777777" w:rsidR="00F11492" w:rsidRPr="00F11492" w:rsidRDefault="00F11492" w:rsidP="0028511A">
            <w:pPr>
              <w:jc w:val="both"/>
              <w:rPr>
                <w:sz w:val="24"/>
                <w:szCs w:val="24"/>
              </w:rPr>
            </w:pPr>
          </w:p>
          <w:p w14:paraId="0C039BF1" w14:textId="77777777" w:rsidR="002B45A7" w:rsidRDefault="002B45A7" w:rsidP="00487521">
            <w:pPr>
              <w:rPr>
                <w:sz w:val="24"/>
                <w:szCs w:val="24"/>
              </w:rPr>
            </w:pPr>
          </w:p>
          <w:p w14:paraId="7E63DF5E" w14:textId="01821CBC" w:rsidR="00F11492" w:rsidRPr="00F11492" w:rsidRDefault="002B45A7" w:rsidP="00487521">
            <w:pPr>
              <w:rPr>
                <w:sz w:val="24"/>
                <w:szCs w:val="24"/>
              </w:rPr>
            </w:pPr>
            <w:r>
              <w:rPr>
                <w:sz w:val="24"/>
                <w:szCs w:val="24"/>
              </w:rPr>
              <w:t>_____</w:t>
            </w:r>
            <w:r w:rsidR="00F11492" w:rsidRPr="00F11492">
              <w:rPr>
                <w:sz w:val="24"/>
                <w:szCs w:val="24"/>
              </w:rPr>
              <w:t xml:space="preserve">_________________ </w:t>
            </w:r>
          </w:p>
          <w:p w14:paraId="587D087E" w14:textId="77777777" w:rsidR="00F11492" w:rsidRPr="00F11492" w:rsidRDefault="00F11492" w:rsidP="0028511A">
            <w:pPr>
              <w:rPr>
                <w:bCs/>
                <w:sz w:val="24"/>
                <w:szCs w:val="24"/>
              </w:rPr>
            </w:pPr>
            <w:r w:rsidRPr="00F11492">
              <w:rPr>
                <w:sz w:val="24"/>
                <w:szCs w:val="24"/>
              </w:rPr>
              <w:t>М.П.</w:t>
            </w:r>
          </w:p>
          <w:p w14:paraId="4FBBA09D" w14:textId="77777777" w:rsidR="00F11492" w:rsidRPr="00F11492" w:rsidRDefault="00F11492" w:rsidP="0028511A">
            <w:pPr>
              <w:rPr>
                <w:bCs/>
                <w:sz w:val="24"/>
                <w:szCs w:val="24"/>
              </w:rPr>
            </w:pPr>
          </w:p>
          <w:p w14:paraId="6C0D94E1" w14:textId="77777777" w:rsidR="00F11492" w:rsidRPr="00F11492" w:rsidRDefault="00F11492" w:rsidP="0028511A">
            <w:pPr>
              <w:rPr>
                <w:sz w:val="24"/>
                <w:szCs w:val="24"/>
              </w:rPr>
            </w:pPr>
          </w:p>
        </w:tc>
      </w:tr>
    </w:tbl>
    <w:p w14:paraId="2F248DA2" w14:textId="77777777" w:rsidR="007C12CF" w:rsidRDefault="007C12CF" w:rsidP="0037766D">
      <w:pPr>
        <w:jc w:val="both"/>
        <w:rPr>
          <w:b/>
          <w:sz w:val="24"/>
          <w:szCs w:val="24"/>
        </w:rPr>
      </w:pPr>
    </w:p>
    <w:p w14:paraId="285A45FC" w14:textId="77777777" w:rsidR="00CE1527" w:rsidRDefault="00CE1527" w:rsidP="0037766D">
      <w:pPr>
        <w:jc w:val="both"/>
        <w:rPr>
          <w:b/>
          <w:sz w:val="24"/>
          <w:szCs w:val="24"/>
        </w:rPr>
      </w:pPr>
    </w:p>
    <w:p w14:paraId="2A3BAEFD" w14:textId="77777777" w:rsidR="00CE1527" w:rsidRDefault="00CE1527" w:rsidP="0037766D">
      <w:pPr>
        <w:jc w:val="both"/>
        <w:rPr>
          <w:b/>
          <w:sz w:val="24"/>
          <w:szCs w:val="24"/>
        </w:rPr>
      </w:pPr>
    </w:p>
    <w:p w14:paraId="4EB4DC9A" w14:textId="77777777" w:rsidR="00CE1527" w:rsidRDefault="00CE1527" w:rsidP="0037766D">
      <w:pPr>
        <w:jc w:val="both"/>
        <w:rPr>
          <w:b/>
          <w:sz w:val="24"/>
          <w:szCs w:val="24"/>
        </w:rPr>
      </w:pPr>
    </w:p>
    <w:p w14:paraId="0B7FDEBC" w14:textId="77777777" w:rsidR="00CE1527" w:rsidRDefault="00CE1527" w:rsidP="0037766D">
      <w:pPr>
        <w:jc w:val="both"/>
        <w:rPr>
          <w:b/>
          <w:sz w:val="24"/>
          <w:szCs w:val="24"/>
        </w:rPr>
      </w:pPr>
    </w:p>
    <w:p w14:paraId="43907D28" w14:textId="77777777" w:rsidR="00CE1527" w:rsidRDefault="00CE1527" w:rsidP="0037766D">
      <w:pPr>
        <w:jc w:val="both"/>
        <w:rPr>
          <w:b/>
          <w:sz w:val="24"/>
          <w:szCs w:val="24"/>
        </w:rPr>
      </w:pPr>
    </w:p>
    <w:p w14:paraId="191E3D7A" w14:textId="77777777" w:rsidR="00CE1527" w:rsidRDefault="00CE1527" w:rsidP="0037766D">
      <w:pPr>
        <w:jc w:val="both"/>
        <w:rPr>
          <w:b/>
          <w:sz w:val="24"/>
          <w:szCs w:val="24"/>
        </w:rPr>
      </w:pPr>
    </w:p>
    <w:p w14:paraId="382931E9" w14:textId="77777777" w:rsidR="00CE1527" w:rsidRDefault="00CE1527" w:rsidP="0037766D">
      <w:pPr>
        <w:jc w:val="both"/>
        <w:rPr>
          <w:b/>
          <w:sz w:val="24"/>
          <w:szCs w:val="24"/>
        </w:rPr>
      </w:pPr>
    </w:p>
    <w:p w14:paraId="1F6C8127" w14:textId="77777777" w:rsidR="00CE1527" w:rsidRDefault="00CE1527" w:rsidP="0037766D">
      <w:pPr>
        <w:jc w:val="both"/>
        <w:rPr>
          <w:b/>
          <w:sz w:val="24"/>
          <w:szCs w:val="24"/>
        </w:rPr>
      </w:pPr>
    </w:p>
    <w:p w14:paraId="20A36FEA" w14:textId="779503E7" w:rsidR="002B45A7" w:rsidRDefault="002B45A7">
      <w:pPr>
        <w:rPr>
          <w:b/>
          <w:sz w:val="24"/>
          <w:szCs w:val="24"/>
        </w:rPr>
      </w:pPr>
      <w:r>
        <w:rPr>
          <w:b/>
          <w:sz w:val="24"/>
          <w:szCs w:val="24"/>
        </w:rPr>
        <w:br w:type="page"/>
      </w:r>
    </w:p>
    <w:p w14:paraId="2AC3AA2F" w14:textId="77777777" w:rsidR="00CE1527" w:rsidRDefault="00CE1527" w:rsidP="0037766D">
      <w:pPr>
        <w:jc w:val="both"/>
        <w:rPr>
          <w:b/>
          <w:sz w:val="24"/>
          <w:szCs w:val="24"/>
        </w:rPr>
      </w:pPr>
    </w:p>
    <w:p w14:paraId="39092712" w14:textId="77777777" w:rsidR="00CE1527" w:rsidRDefault="00CE1527" w:rsidP="0037766D">
      <w:pPr>
        <w:jc w:val="both"/>
        <w:rPr>
          <w:b/>
          <w:sz w:val="24"/>
          <w:szCs w:val="24"/>
        </w:rPr>
      </w:pPr>
    </w:p>
    <w:p w14:paraId="2F2CA6D2" w14:textId="77777777" w:rsidR="00CE1527" w:rsidRDefault="00CE1527" w:rsidP="00CE1527">
      <w:pPr>
        <w:jc w:val="right"/>
        <w:rPr>
          <w:b/>
          <w:sz w:val="24"/>
          <w:szCs w:val="24"/>
        </w:rPr>
      </w:pPr>
      <w:r>
        <w:rPr>
          <w:b/>
          <w:sz w:val="24"/>
          <w:szCs w:val="24"/>
        </w:rPr>
        <w:t xml:space="preserve">Приложение № 1 </w:t>
      </w:r>
    </w:p>
    <w:p w14:paraId="5F08927D" w14:textId="77777777" w:rsidR="00CE1527" w:rsidRDefault="00CE1527" w:rsidP="00CE1527">
      <w:pPr>
        <w:jc w:val="right"/>
        <w:rPr>
          <w:b/>
          <w:sz w:val="24"/>
          <w:szCs w:val="24"/>
        </w:rPr>
      </w:pPr>
      <w:r>
        <w:rPr>
          <w:b/>
          <w:sz w:val="24"/>
          <w:szCs w:val="24"/>
        </w:rPr>
        <w:t>к договору № ________________</w:t>
      </w:r>
    </w:p>
    <w:p w14:paraId="66E8BB32" w14:textId="77777777" w:rsidR="00CE1527" w:rsidRDefault="00CE1527" w:rsidP="00CE1527">
      <w:pPr>
        <w:jc w:val="right"/>
        <w:rPr>
          <w:b/>
          <w:sz w:val="24"/>
          <w:szCs w:val="24"/>
        </w:rPr>
      </w:pPr>
      <w:r>
        <w:rPr>
          <w:b/>
          <w:sz w:val="24"/>
          <w:szCs w:val="24"/>
        </w:rPr>
        <w:t>«__»___________2016г.</w:t>
      </w:r>
    </w:p>
    <w:p w14:paraId="09625BB0" w14:textId="77777777" w:rsidR="00CE1527" w:rsidRDefault="00CE1527" w:rsidP="00CE1527">
      <w:pPr>
        <w:jc w:val="right"/>
        <w:rPr>
          <w:b/>
          <w:sz w:val="24"/>
          <w:szCs w:val="24"/>
        </w:rPr>
      </w:pPr>
    </w:p>
    <w:p w14:paraId="1D641F58" w14:textId="77777777" w:rsidR="00CE1527" w:rsidRDefault="00CE1527" w:rsidP="00CE1527">
      <w:pPr>
        <w:jc w:val="right"/>
        <w:rPr>
          <w:b/>
          <w:sz w:val="24"/>
          <w:szCs w:val="24"/>
        </w:rPr>
      </w:pPr>
    </w:p>
    <w:p w14:paraId="2513337C" w14:textId="77777777" w:rsidR="00CE1527" w:rsidRDefault="00CE1527" w:rsidP="00CE1527">
      <w:pPr>
        <w:jc w:val="center"/>
        <w:rPr>
          <w:b/>
          <w:sz w:val="24"/>
          <w:szCs w:val="24"/>
        </w:rPr>
      </w:pPr>
      <w:r>
        <w:rPr>
          <w:b/>
          <w:sz w:val="24"/>
          <w:szCs w:val="24"/>
        </w:rPr>
        <w:t>ТЕХНИЧЕСКОЕ ЗАДАНИЕ</w:t>
      </w:r>
    </w:p>
    <w:p w14:paraId="6CAADE95" w14:textId="77777777" w:rsidR="00897816" w:rsidRDefault="00897816" w:rsidP="00897816">
      <w:pPr>
        <w:pStyle w:val="a6"/>
        <w:rPr>
          <w:rFonts w:ascii="Times New Roman" w:hAnsi="Times New Roman"/>
          <w:b w:val="0"/>
          <w:szCs w:val="32"/>
        </w:rPr>
      </w:pPr>
      <w:r>
        <w:rPr>
          <w:rFonts w:ascii="Times New Roman" w:hAnsi="Times New Roman"/>
          <w:sz w:val="24"/>
          <w:szCs w:val="24"/>
        </w:rPr>
        <w:t>на у</w:t>
      </w:r>
      <w:r w:rsidRPr="00CE1527">
        <w:rPr>
          <w:rFonts w:ascii="Times New Roman" w:hAnsi="Times New Roman"/>
          <w:sz w:val="24"/>
          <w:szCs w:val="24"/>
        </w:rPr>
        <w:t>слуги по организации 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p>
    <w:p w14:paraId="7229DF5B" w14:textId="77777777" w:rsidR="00897816" w:rsidRDefault="00897816" w:rsidP="00897816">
      <w:pPr>
        <w:pStyle w:val="afff3"/>
        <w:widowControl w:val="0"/>
        <w:numPr>
          <w:ilvl w:val="0"/>
          <w:numId w:val="33"/>
        </w:numPr>
        <w:tabs>
          <w:tab w:val="left" w:pos="360"/>
        </w:tabs>
        <w:ind w:left="0" w:firstLine="567"/>
        <w:jc w:val="both"/>
        <w:rPr>
          <w:b/>
          <w:sz w:val="24"/>
          <w:szCs w:val="24"/>
        </w:rPr>
      </w:pPr>
      <w:r>
        <w:rPr>
          <w:b/>
          <w:sz w:val="24"/>
          <w:szCs w:val="24"/>
        </w:rPr>
        <w:t xml:space="preserve">Наименование оказываемых услуг </w:t>
      </w:r>
    </w:p>
    <w:p w14:paraId="4B6A8F2F" w14:textId="77777777" w:rsidR="00897816" w:rsidRDefault="00897816" w:rsidP="00897816">
      <w:pPr>
        <w:widowControl w:val="0"/>
        <w:tabs>
          <w:tab w:val="left" w:pos="0"/>
        </w:tabs>
        <w:jc w:val="both"/>
        <w:rPr>
          <w:b/>
          <w:sz w:val="24"/>
          <w:szCs w:val="24"/>
        </w:rPr>
      </w:pPr>
      <w:r w:rsidRPr="00CE1527">
        <w:rPr>
          <w:bCs/>
          <w:sz w:val="24"/>
          <w:szCs w:val="24"/>
        </w:rPr>
        <w:t>Услуги по организации эффективной системы управления контентом, разработке инструментов эффективной реализации программ по полномасштабному развертыванию Национального рейтинга состояния инвестиционного климата в субъектах Российской Федерации.</w:t>
      </w:r>
    </w:p>
    <w:p w14:paraId="5203D1EB" w14:textId="77777777" w:rsidR="00897816" w:rsidRPr="00897816" w:rsidRDefault="00897816" w:rsidP="00897816">
      <w:pPr>
        <w:widowControl w:val="0"/>
        <w:tabs>
          <w:tab w:val="left" w:pos="0"/>
        </w:tabs>
        <w:ind w:firstLine="567"/>
        <w:jc w:val="both"/>
        <w:rPr>
          <w:b/>
          <w:sz w:val="24"/>
          <w:szCs w:val="24"/>
        </w:rPr>
      </w:pPr>
      <w:r>
        <w:rPr>
          <w:b/>
          <w:sz w:val="24"/>
          <w:szCs w:val="24"/>
        </w:rPr>
        <w:t xml:space="preserve">2.  </w:t>
      </w:r>
      <w:r w:rsidRPr="00897816">
        <w:rPr>
          <w:b/>
          <w:sz w:val="24"/>
          <w:szCs w:val="24"/>
        </w:rPr>
        <w:t>Место оказания услуг</w:t>
      </w:r>
    </w:p>
    <w:p w14:paraId="77990806" w14:textId="77777777" w:rsidR="00897816" w:rsidRDefault="00897816" w:rsidP="00897816">
      <w:pPr>
        <w:ind w:firstLine="567"/>
        <w:jc w:val="both"/>
        <w:rPr>
          <w:sz w:val="24"/>
          <w:szCs w:val="24"/>
        </w:rPr>
      </w:pPr>
      <w:r>
        <w:rPr>
          <w:sz w:val="24"/>
          <w:szCs w:val="24"/>
        </w:rPr>
        <w:t>На территории Исполнителя с выездом к Заказчику.</w:t>
      </w:r>
    </w:p>
    <w:p w14:paraId="44D5BE59" w14:textId="77777777" w:rsidR="00897816" w:rsidRPr="00897816" w:rsidRDefault="00897816" w:rsidP="00897816">
      <w:pPr>
        <w:ind w:firstLine="567"/>
        <w:jc w:val="both"/>
        <w:rPr>
          <w:b/>
          <w:sz w:val="24"/>
          <w:szCs w:val="24"/>
        </w:rPr>
      </w:pPr>
      <w:r>
        <w:rPr>
          <w:sz w:val="24"/>
          <w:szCs w:val="24"/>
        </w:rPr>
        <w:t>3.</w:t>
      </w:r>
      <w:r w:rsidRPr="00897816">
        <w:rPr>
          <w:b/>
          <w:sz w:val="24"/>
          <w:szCs w:val="24"/>
        </w:rPr>
        <w:t xml:space="preserve">Условия оказания услуг </w:t>
      </w:r>
    </w:p>
    <w:p w14:paraId="56F43306" w14:textId="77777777" w:rsidR="00897816" w:rsidRDefault="00897816" w:rsidP="00897816">
      <w:pPr>
        <w:ind w:firstLine="567"/>
        <w:jc w:val="both"/>
        <w:rPr>
          <w:sz w:val="24"/>
          <w:szCs w:val="24"/>
        </w:rPr>
      </w:pPr>
      <w:r>
        <w:rPr>
          <w:sz w:val="24"/>
          <w:szCs w:val="24"/>
        </w:rPr>
        <w:t xml:space="preserve">Целью оказываемых услуг является обеспечение эффективного и достоверного освещения всего комплекса действий, связанных с подготовкой и проведением Национального рейтинга состояния инвестиционного климата в субъектах Российской Федерации, инициатором и организатором которого выступает Заказчик. </w:t>
      </w:r>
    </w:p>
    <w:p w14:paraId="71564D16" w14:textId="77777777" w:rsidR="00897816" w:rsidRPr="00897816" w:rsidRDefault="00897816" w:rsidP="00897816">
      <w:pPr>
        <w:ind w:firstLine="567"/>
        <w:jc w:val="both"/>
        <w:rPr>
          <w:b/>
          <w:sz w:val="24"/>
          <w:szCs w:val="24"/>
        </w:rPr>
      </w:pPr>
      <w:r>
        <w:rPr>
          <w:b/>
          <w:sz w:val="24"/>
          <w:szCs w:val="24"/>
        </w:rPr>
        <w:t xml:space="preserve">4. </w:t>
      </w:r>
      <w:r w:rsidRPr="00897816">
        <w:rPr>
          <w:b/>
          <w:sz w:val="24"/>
          <w:szCs w:val="24"/>
        </w:rPr>
        <w:t>Задача оказания услуг:</w:t>
      </w:r>
    </w:p>
    <w:p w14:paraId="16D83204" w14:textId="77777777" w:rsidR="00897816" w:rsidRDefault="00897816" w:rsidP="00897816">
      <w:pPr>
        <w:pStyle w:val="afff3"/>
        <w:numPr>
          <w:ilvl w:val="0"/>
          <w:numId w:val="28"/>
        </w:numPr>
        <w:spacing w:line="288" w:lineRule="auto"/>
        <w:ind w:left="0" w:firstLine="567"/>
        <w:jc w:val="both"/>
        <w:rPr>
          <w:sz w:val="24"/>
          <w:szCs w:val="24"/>
        </w:rPr>
      </w:pPr>
      <w:r>
        <w:rPr>
          <w:sz w:val="24"/>
          <w:szCs w:val="24"/>
        </w:rPr>
        <w:t>разработка концепции и планирование информационной кампании, позволяющей охватить все значимые целевые аудитории Национального рейтинга;</w:t>
      </w:r>
    </w:p>
    <w:p w14:paraId="7F038204" w14:textId="77777777" w:rsidR="00897816" w:rsidRDefault="00897816" w:rsidP="00897816">
      <w:pPr>
        <w:pStyle w:val="afff3"/>
        <w:numPr>
          <w:ilvl w:val="0"/>
          <w:numId w:val="28"/>
        </w:numPr>
        <w:spacing w:line="288" w:lineRule="auto"/>
        <w:ind w:left="0" w:firstLine="567"/>
        <w:jc w:val="both"/>
        <w:rPr>
          <w:sz w:val="24"/>
          <w:szCs w:val="24"/>
        </w:rPr>
      </w:pPr>
      <w:r>
        <w:rPr>
          <w:sz w:val="24"/>
          <w:szCs w:val="24"/>
        </w:rPr>
        <w:t xml:space="preserve">координация и осуществление работ, связанных с освещением Национального рейтинга в средствах массовой информации (далее – СМИ), в том числе Интернет – СМИ, а также в социальных сетях и </w:t>
      </w:r>
      <w:proofErr w:type="spellStart"/>
      <w:r>
        <w:rPr>
          <w:sz w:val="24"/>
          <w:szCs w:val="24"/>
        </w:rPr>
        <w:t>блогосфере</w:t>
      </w:r>
      <w:proofErr w:type="spellEnd"/>
      <w:r>
        <w:rPr>
          <w:sz w:val="24"/>
          <w:szCs w:val="24"/>
        </w:rPr>
        <w:t>.</w:t>
      </w:r>
    </w:p>
    <w:p w14:paraId="449FC6FE" w14:textId="77777777" w:rsidR="00897816" w:rsidRDefault="00897816" w:rsidP="00897816">
      <w:pPr>
        <w:ind w:firstLine="567"/>
        <w:jc w:val="both"/>
        <w:rPr>
          <w:sz w:val="24"/>
          <w:szCs w:val="24"/>
        </w:rPr>
      </w:pPr>
      <w:r>
        <w:rPr>
          <w:sz w:val="24"/>
          <w:szCs w:val="24"/>
        </w:rPr>
        <w:t xml:space="preserve">Кампания должна быть направлена на информирование о значимости и пользе проведения рейтинга для регионов Российской Федерации и страны в целом.  Информационная кампания должна способствовать инициации интереса к рейтингу у представителей значимых целевых аудиторий. Также кампания должна разъяснять методологию рейтинга и его лучшие практики. </w:t>
      </w:r>
    </w:p>
    <w:p w14:paraId="40A1DBB6" w14:textId="77777777" w:rsidR="00897816" w:rsidRDefault="00897816" w:rsidP="00897816">
      <w:pPr>
        <w:ind w:firstLine="567"/>
        <w:jc w:val="both"/>
        <w:rPr>
          <w:sz w:val="24"/>
          <w:szCs w:val="24"/>
        </w:rPr>
      </w:pPr>
      <w:r>
        <w:rPr>
          <w:sz w:val="24"/>
          <w:szCs w:val="24"/>
        </w:rPr>
        <w:t xml:space="preserve">В ходе оказания услуг Исполнитель должен обеспечить дифференцированный подход к различным целевым аудиториям: </w:t>
      </w:r>
    </w:p>
    <w:p w14:paraId="1C769C00" w14:textId="77777777" w:rsidR="00897816" w:rsidRDefault="00897816" w:rsidP="00897816">
      <w:pPr>
        <w:pStyle w:val="afff3"/>
        <w:numPr>
          <w:ilvl w:val="0"/>
          <w:numId w:val="29"/>
        </w:numPr>
        <w:spacing w:line="288" w:lineRule="auto"/>
        <w:ind w:left="0" w:firstLine="567"/>
        <w:jc w:val="both"/>
        <w:rPr>
          <w:sz w:val="24"/>
          <w:szCs w:val="24"/>
        </w:rPr>
      </w:pPr>
      <w:r>
        <w:rPr>
          <w:sz w:val="24"/>
          <w:szCs w:val="24"/>
        </w:rPr>
        <w:t>федеральные органы исполнительной власти;</w:t>
      </w:r>
    </w:p>
    <w:p w14:paraId="0D4B7F66" w14:textId="77777777" w:rsidR="00897816" w:rsidRDefault="00897816" w:rsidP="00897816">
      <w:pPr>
        <w:pStyle w:val="afff3"/>
        <w:numPr>
          <w:ilvl w:val="0"/>
          <w:numId w:val="29"/>
        </w:numPr>
        <w:spacing w:line="288" w:lineRule="auto"/>
        <w:ind w:left="0" w:firstLine="567"/>
        <w:jc w:val="both"/>
        <w:rPr>
          <w:sz w:val="24"/>
          <w:szCs w:val="24"/>
        </w:rPr>
      </w:pPr>
      <w:r>
        <w:rPr>
          <w:sz w:val="24"/>
          <w:szCs w:val="24"/>
        </w:rPr>
        <w:t>региональные органы исполнительной власти;</w:t>
      </w:r>
    </w:p>
    <w:p w14:paraId="246325E7" w14:textId="77777777" w:rsidR="00897816" w:rsidRDefault="00897816" w:rsidP="00897816">
      <w:pPr>
        <w:pStyle w:val="afff3"/>
        <w:numPr>
          <w:ilvl w:val="0"/>
          <w:numId w:val="29"/>
        </w:numPr>
        <w:spacing w:line="288" w:lineRule="auto"/>
        <w:ind w:left="0" w:firstLine="567"/>
        <w:jc w:val="both"/>
        <w:rPr>
          <w:sz w:val="24"/>
          <w:szCs w:val="24"/>
        </w:rPr>
      </w:pPr>
      <w:r>
        <w:rPr>
          <w:sz w:val="24"/>
          <w:szCs w:val="24"/>
        </w:rPr>
        <w:t>представители предпринимательского сообщества;</w:t>
      </w:r>
    </w:p>
    <w:p w14:paraId="0AB1CB17" w14:textId="77777777" w:rsidR="00897816" w:rsidRDefault="00897816" w:rsidP="00897816">
      <w:pPr>
        <w:pStyle w:val="afff3"/>
        <w:numPr>
          <w:ilvl w:val="0"/>
          <w:numId w:val="29"/>
        </w:numPr>
        <w:spacing w:line="288" w:lineRule="auto"/>
        <w:ind w:left="0" w:firstLine="567"/>
        <w:jc w:val="both"/>
        <w:rPr>
          <w:sz w:val="24"/>
          <w:szCs w:val="24"/>
        </w:rPr>
      </w:pPr>
      <w:r>
        <w:rPr>
          <w:sz w:val="24"/>
          <w:szCs w:val="24"/>
        </w:rPr>
        <w:t>журналисты и представители СМИ (российских и иностранных)</w:t>
      </w:r>
    </w:p>
    <w:p w14:paraId="61C8DF5C" w14:textId="77777777" w:rsidR="00897816" w:rsidRDefault="00897816" w:rsidP="00897816">
      <w:pPr>
        <w:pStyle w:val="afff3"/>
        <w:numPr>
          <w:ilvl w:val="0"/>
          <w:numId w:val="29"/>
        </w:numPr>
        <w:spacing w:line="288" w:lineRule="auto"/>
        <w:ind w:left="0" w:firstLine="567"/>
        <w:jc w:val="both"/>
        <w:rPr>
          <w:sz w:val="24"/>
          <w:szCs w:val="24"/>
        </w:rPr>
      </w:pPr>
      <w:r>
        <w:rPr>
          <w:sz w:val="24"/>
          <w:szCs w:val="24"/>
        </w:rPr>
        <w:t>научные специалисты.</w:t>
      </w:r>
    </w:p>
    <w:p w14:paraId="722DBA7D" w14:textId="77777777" w:rsidR="00897816" w:rsidRDefault="00897816" w:rsidP="00897816">
      <w:pPr>
        <w:ind w:firstLine="567"/>
        <w:jc w:val="both"/>
        <w:rPr>
          <w:b/>
          <w:sz w:val="24"/>
          <w:szCs w:val="24"/>
        </w:rPr>
      </w:pPr>
      <w:r>
        <w:rPr>
          <w:sz w:val="24"/>
          <w:szCs w:val="24"/>
        </w:rPr>
        <w:t>Перечень и объем услуг установлен в Таблице №1</w:t>
      </w:r>
    </w:p>
    <w:p w14:paraId="5F584718" w14:textId="77777777" w:rsidR="00897816" w:rsidRDefault="00897816" w:rsidP="00897816">
      <w:pPr>
        <w:ind w:firstLine="567"/>
        <w:jc w:val="both"/>
        <w:rPr>
          <w:b/>
          <w:sz w:val="24"/>
          <w:szCs w:val="24"/>
        </w:rPr>
      </w:pPr>
      <w:r>
        <w:rPr>
          <w:b/>
          <w:sz w:val="24"/>
          <w:szCs w:val="24"/>
        </w:rPr>
        <w:t xml:space="preserve">5. </w:t>
      </w:r>
      <w:r w:rsidRPr="00453B72">
        <w:rPr>
          <w:b/>
          <w:sz w:val="24"/>
          <w:szCs w:val="24"/>
        </w:rPr>
        <w:t>Сроки оказания услуг: с даты заключения договора – по 31</w:t>
      </w:r>
      <w:r>
        <w:rPr>
          <w:b/>
          <w:sz w:val="24"/>
          <w:szCs w:val="24"/>
        </w:rPr>
        <w:t xml:space="preserve"> </w:t>
      </w:r>
      <w:r w:rsidRPr="00453B72">
        <w:rPr>
          <w:b/>
          <w:sz w:val="24"/>
          <w:szCs w:val="24"/>
        </w:rPr>
        <w:t>декабря 2016 г.</w:t>
      </w:r>
    </w:p>
    <w:p w14:paraId="58AC3CF5" w14:textId="77777777" w:rsidR="00CE1527" w:rsidRPr="00487521" w:rsidRDefault="00897816" w:rsidP="00897816">
      <w:pPr>
        <w:ind w:firstLine="567"/>
        <w:jc w:val="both"/>
        <w:rPr>
          <w:sz w:val="28"/>
          <w:szCs w:val="28"/>
        </w:rPr>
      </w:pPr>
      <w:r w:rsidRPr="00897816">
        <w:rPr>
          <w:b/>
          <w:sz w:val="24"/>
          <w:szCs w:val="24"/>
        </w:rPr>
        <w:t>6. Перечень и объем работ:</w:t>
      </w:r>
    </w:p>
    <w:tbl>
      <w:tblPr>
        <w:tblStyle w:val="af6"/>
        <w:tblW w:w="9781" w:type="dxa"/>
        <w:tblInd w:w="-5" w:type="dxa"/>
        <w:tblLayout w:type="fixed"/>
        <w:tblLook w:val="04A0" w:firstRow="1" w:lastRow="0" w:firstColumn="1" w:lastColumn="0" w:noHBand="0" w:noVBand="1"/>
      </w:tblPr>
      <w:tblGrid>
        <w:gridCol w:w="993"/>
        <w:gridCol w:w="5528"/>
        <w:gridCol w:w="3260"/>
      </w:tblGrid>
      <w:tr w:rsidR="00001564" w:rsidRPr="00A77B1D" w14:paraId="3DB15E4E" w14:textId="77777777" w:rsidTr="00BC4F97">
        <w:trPr>
          <w:trHeight w:val="641"/>
        </w:trPr>
        <w:tc>
          <w:tcPr>
            <w:tcW w:w="993" w:type="dxa"/>
            <w:tcBorders>
              <w:top w:val="single" w:sz="4" w:space="0" w:color="auto"/>
              <w:left w:val="single" w:sz="4" w:space="0" w:color="auto"/>
              <w:bottom w:val="single" w:sz="4" w:space="0" w:color="auto"/>
              <w:right w:val="single" w:sz="4" w:space="0" w:color="auto"/>
            </w:tcBorders>
            <w:hideMark/>
          </w:tcPr>
          <w:p w14:paraId="210E5FD8" w14:textId="77777777" w:rsidR="00001564" w:rsidRPr="00A77B1D" w:rsidRDefault="00001564" w:rsidP="00BC4F97">
            <w:pPr>
              <w:autoSpaceDE w:val="0"/>
              <w:autoSpaceDN w:val="0"/>
              <w:adjustRightInd w:val="0"/>
              <w:spacing w:after="200"/>
              <w:jc w:val="center"/>
              <w:rPr>
                <w:b/>
                <w:sz w:val="24"/>
                <w:szCs w:val="24"/>
                <w:lang w:eastAsia="en-US"/>
              </w:rPr>
            </w:pPr>
            <w:r w:rsidRPr="00A77B1D">
              <w:rPr>
                <w:b/>
                <w:sz w:val="24"/>
                <w:szCs w:val="24"/>
                <w:lang w:eastAsia="en-US"/>
              </w:rPr>
              <w:t>№ этапа</w:t>
            </w:r>
          </w:p>
        </w:tc>
        <w:tc>
          <w:tcPr>
            <w:tcW w:w="5528" w:type="dxa"/>
            <w:tcBorders>
              <w:top w:val="single" w:sz="4" w:space="0" w:color="auto"/>
              <w:left w:val="single" w:sz="4" w:space="0" w:color="auto"/>
              <w:bottom w:val="single" w:sz="4" w:space="0" w:color="auto"/>
              <w:right w:val="single" w:sz="4" w:space="0" w:color="auto"/>
            </w:tcBorders>
            <w:hideMark/>
          </w:tcPr>
          <w:p w14:paraId="3F7FB4DD" w14:textId="77777777" w:rsidR="00001564" w:rsidRPr="00A77B1D" w:rsidRDefault="00001564" w:rsidP="00BC4F97">
            <w:pPr>
              <w:autoSpaceDE w:val="0"/>
              <w:autoSpaceDN w:val="0"/>
              <w:adjustRightInd w:val="0"/>
              <w:spacing w:after="200"/>
              <w:jc w:val="center"/>
              <w:rPr>
                <w:sz w:val="24"/>
                <w:szCs w:val="24"/>
                <w:lang w:eastAsia="en-US"/>
              </w:rPr>
            </w:pPr>
            <w:r w:rsidRPr="00A77B1D">
              <w:rPr>
                <w:b/>
                <w:sz w:val="24"/>
                <w:szCs w:val="24"/>
                <w:lang w:eastAsia="en-US"/>
              </w:rPr>
              <w:t xml:space="preserve">Наименование </w:t>
            </w:r>
            <w:r>
              <w:rPr>
                <w:b/>
                <w:sz w:val="24"/>
                <w:szCs w:val="24"/>
                <w:lang w:eastAsia="en-US"/>
              </w:rPr>
              <w:t xml:space="preserve">работ и </w:t>
            </w:r>
            <w:r w:rsidRPr="00A77B1D">
              <w:rPr>
                <w:b/>
                <w:sz w:val="24"/>
                <w:szCs w:val="24"/>
                <w:lang w:eastAsia="en-US"/>
              </w:rPr>
              <w:t>услуг</w:t>
            </w:r>
          </w:p>
        </w:tc>
        <w:tc>
          <w:tcPr>
            <w:tcW w:w="3260" w:type="dxa"/>
            <w:tcBorders>
              <w:top w:val="single" w:sz="4" w:space="0" w:color="auto"/>
              <w:left w:val="single" w:sz="4" w:space="0" w:color="auto"/>
              <w:bottom w:val="single" w:sz="4" w:space="0" w:color="auto"/>
              <w:right w:val="single" w:sz="4" w:space="0" w:color="auto"/>
            </w:tcBorders>
          </w:tcPr>
          <w:p w14:paraId="214A627F" w14:textId="77777777" w:rsidR="00001564" w:rsidRPr="00514546" w:rsidRDefault="00001564" w:rsidP="00BC4F97">
            <w:pPr>
              <w:autoSpaceDE w:val="0"/>
              <w:autoSpaceDN w:val="0"/>
              <w:adjustRightInd w:val="0"/>
              <w:spacing w:after="200"/>
              <w:ind w:right="199"/>
              <w:jc w:val="center"/>
              <w:rPr>
                <w:b/>
                <w:sz w:val="24"/>
                <w:szCs w:val="24"/>
                <w:lang w:eastAsia="en-US"/>
              </w:rPr>
            </w:pPr>
            <w:r>
              <w:rPr>
                <w:b/>
                <w:sz w:val="24"/>
                <w:szCs w:val="24"/>
                <w:lang w:eastAsia="en-US"/>
              </w:rPr>
              <w:t>Объем</w:t>
            </w:r>
            <w:r w:rsidRPr="00514546">
              <w:rPr>
                <w:b/>
                <w:sz w:val="24"/>
                <w:szCs w:val="24"/>
                <w:lang w:eastAsia="en-US"/>
              </w:rPr>
              <w:t>/</w:t>
            </w:r>
            <w:r>
              <w:rPr>
                <w:b/>
                <w:sz w:val="24"/>
                <w:szCs w:val="24"/>
                <w:lang w:eastAsia="en-US"/>
              </w:rPr>
              <w:t>периодичность работ и услуг</w:t>
            </w:r>
          </w:p>
        </w:tc>
      </w:tr>
      <w:tr w:rsidR="00001564" w:rsidRPr="00A77B1D" w14:paraId="4AB3B2ED" w14:textId="77777777" w:rsidTr="00BC4F97">
        <w:trPr>
          <w:trHeight w:val="1347"/>
        </w:trPr>
        <w:tc>
          <w:tcPr>
            <w:tcW w:w="993" w:type="dxa"/>
            <w:tcBorders>
              <w:top w:val="single" w:sz="4" w:space="0" w:color="auto"/>
              <w:left w:val="single" w:sz="4" w:space="0" w:color="auto"/>
              <w:bottom w:val="single" w:sz="4" w:space="0" w:color="auto"/>
              <w:right w:val="single" w:sz="4" w:space="0" w:color="auto"/>
            </w:tcBorders>
          </w:tcPr>
          <w:p w14:paraId="587BAAB4" w14:textId="77777777" w:rsidR="00001564" w:rsidRPr="00A77B1D" w:rsidRDefault="00001564" w:rsidP="00921B20">
            <w:pPr>
              <w:pStyle w:val="afff3"/>
              <w:numPr>
                <w:ilvl w:val="0"/>
                <w:numId w:val="40"/>
              </w:numPr>
              <w:autoSpaceDE w:val="0"/>
              <w:autoSpaceDN w:val="0"/>
              <w:adjustRightInd w:val="0"/>
              <w:spacing w:after="200"/>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1B50A976" w14:textId="77777777" w:rsidR="00001564" w:rsidRDefault="00001564" w:rsidP="00BC4F97">
            <w:pPr>
              <w:autoSpaceDE w:val="0"/>
              <w:autoSpaceDN w:val="0"/>
              <w:adjustRightInd w:val="0"/>
              <w:jc w:val="both"/>
              <w:rPr>
                <w:sz w:val="24"/>
                <w:szCs w:val="24"/>
                <w:lang w:eastAsia="en-US"/>
              </w:rPr>
            </w:pPr>
            <w:r>
              <w:rPr>
                <w:sz w:val="24"/>
                <w:szCs w:val="24"/>
                <w:lang w:eastAsia="en-US"/>
              </w:rPr>
              <w:t xml:space="preserve">Ежемесячный анализ информационного поля </w:t>
            </w:r>
            <w:r w:rsidRPr="00514546">
              <w:rPr>
                <w:sz w:val="24"/>
                <w:szCs w:val="24"/>
                <w:lang w:eastAsia="en-US"/>
              </w:rPr>
              <w:t>(</w:t>
            </w:r>
            <w:r>
              <w:rPr>
                <w:sz w:val="24"/>
                <w:szCs w:val="24"/>
                <w:lang w:eastAsia="en-US"/>
              </w:rPr>
              <w:t>российских и федеральных СМИ</w:t>
            </w:r>
            <w:r w:rsidRPr="00514546">
              <w:rPr>
                <w:sz w:val="24"/>
                <w:szCs w:val="24"/>
                <w:lang w:eastAsia="en-US"/>
              </w:rPr>
              <w:t>)</w:t>
            </w:r>
            <w:r>
              <w:rPr>
                <w:sz w:val="24"/>
                <w:szCs w:val="24"/>
                <w:lang w:eastAsia="en-US"/>
              </w:rPr>
              <w:t xml:space="preserve"> на тему инвестиционного климата в субъектах Российской Федерации и формирование сводного результата. </w:t>
            </w:r>
          </w:p>
          <w:p w14:paraId="0081E731" w14:textId="77777777" w:rsidR="00001564" w:rsidRDefault="00001564" w:rsidP="00BC4F97">
            <w:pPr>
              <w:autoSpaceDE w:val="0"/>
              <w:autoSpaceDN w:val="0"/>
              <w:adjustRightInd w:val="0"/>
              <w:jc w:val="both"/>
              <w:rPr>
                <w:sz w:val="24"/>
                <w:szCs w:val="24"/>
                <w:lang w:eastAsia="en-US"/>
              </w:rPr>
            </w:pPr>
            <w:r>
              <w:rPr>
                <w:sz w:val="24"/>
                <w:szCs w:val="24"/>
                <w:lang w:eastAsia="en-US"/>
              </w:rPr>
              <w:t>Продуктом является аналитический отчет по информационной активности субъектов РФ в сфере инвестиционного улучшения инвестиционного климата.</w:t>
            </w:r>
          </w:p>
          <w:p w14:paraId="128EF5AE" w14:textId="77777777" w:rsidR="00001564" w:rsidRPr="00C73126" w:rsidRDefault="00001564" w:rsidP="00BC4F97">
            <w:pPr>
              <w:autoSpaceDE w:val="0"/>
              <w:autoSpaceDN w:val="0"/>
              <w:adjustRightInd w:val="0"/>
              <w:jc w:val="both"/>
              <w:rPr>
                <w:sz w:val="24"/>
                <w:szCs w:val="24"/>
                <w:lang w:eastAsia="en-US"/>
              </w:rPr>
            </w:pPr>
            <w:r>
              <w:rPr>
                <w:sz w:val="24"/>
                <w:szCs w:val="24"/>
                <w:lang w:eastAsia="en-US"/>
              </w:rPr>
              <w:t xml:space="preserve">Данные отчета предоставляются в том числе в формате информационной графики. </w:t>
            </w:r>
          </w:p>
        </w:tc>
        <w:tc>
          <w:tcPr>
            <w:tcW w:w="3260" w:type="dxa"/>
            <w:tcBorders>
              <w:top w:val="single" w:sz="4" w:space="0" w:color="auto"/>
              <w:left w:val="single" w:sz="4" w:space="0" w:color="auto"/>
              <w:bottom w:val="single" w:sz="4" w:space="0" w:color="auto"/>
              <w:right w:val="single" w:sz="4" w:space="0" w:color="auto"/>
            </w:tcBorders>
          </w:tcPr>
          <w:p w14:paraId="1173D481" w14:textId="77777777" w:rsidR="00001564" w:rsidRDefault="00001564" w:rsidP="00BC4F97">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1 раз в месяц.</w:t>
            </w:r>
          </w:p>
          <w:p w14:paraId="23AC1200" w14:textId="77777777" w:rsidR="00001564" w:rsidRDefault="00001564" w:rsidP="00BC4F97">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Анализ должен охватывать не менее 30 000 источников информации (российских и иностранных СМИ).</w:t>
            </w:r>
          </w:p>
          <w:p w14:paraId="1B3B3D84" w14:textId="77777777" w:rsidR="00001564" w:rsidRPr="00A77B1D" w:rsidRDefault="00001564" w:rsidP="00BC4F97">
            <w:pPr>
              <w:autoSpaceDE w:val="0"/>
              <w:autoSpaceDN w:val="0"/>
              <w:adjustRightInd w:val="0"/>
              <w:ind w:right="199"/>
              <w:jc w:val="both"/>
              <w:rPr>
                <w:rFonts w:eastAsiaTheme="minorHAnsi" w:cstheme="minorBidi"/>
                <w:sz w:val="24"/>
                <w:szCs w:val="24"/>
                <w:shd w:val="clear" w:color="auto" w:fill="FFFFFF"/>
                <w:lang w:eastAsia="en-US"/>
              </w:rPr>
            </w:pPr>
          </w:p>
        </w:tc>
      </w:tr>
      <w:tr w:rsidR="00001564" w:rsidRPr="00A77B1D" w14:paraId="776234EA" w14:textId="77777777" w:rsidTr="00BC4F97">
        <w:trPr>
          <w:trHeight w:val="839"/>
        </w:trPr>
        <w:tc>
          <w:tcPr>
            <w:tcW w:w="993" w:type="dxa"/>
            <w:tcBorders>
              <w:top w:val="single" w:sz="4" w:space="0" w:color="auto"/>
              <w:left w:val="single" w:sz="4" w:space="0" w:color="auto"/>
              <w:bottom w:val="single" w:sz="4" w:space="0" w:color="auto"/>
              <w:right w:val="single" w:sz="4" w:space="0" w:color="auto"/>
            </w:tcBorders>
          </w:tcPr>
          <w:p w14:paraId="6AE4189B"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4B90E70C" w14:textId="77777777" w:rsidR="00001564" w:rsidRPr="00A77B1D" w:rsidRDefault="00001564" w:rsidP="00BC4F97">
            <w:pPr>
              <w:autoSpaceDE w:val="0"/>
              <w:autoSpaceDN w:val="0"/>
              <w:adjustRightInd w:val="0"/>
              <w:rPr>
                <w:rFonts w:eastAsiaTheme="minorHAnsi" w:cstheme="minorBidi"/>
                <w:sz w:val="24"/>
                <w:szCs w:val="24"/>
                <w:shd w:val="clear" w:color="auto" w:fill="FFFFFF"/>
                <w:lang w:eastAsia="en-US"/>
              </w:rPr>
            </w:pPr>
            <w:r w:rsidRPr="004217DB">
              <w:rPr>
                <w:sz w:val="24"/>
                <w:szCs w:val="24"/>
                <w:lang w:eastAsia="en-US"/>
              </w:rPr>
              <w:t xml:space="preserve">Первичное информационное размещение в одном из ведущих федеральных информационных агентств </w:t>
            </w:r>
            <w:r>
              <w:rPr>
                <w:sz w:val="24"/>
                <w:szCs w:val="24"/>
                <w:lang w:eastAsia="en-US"/>
              </w:rPr>
              <w:t>аналитического отчета по информационной активности субъектов РФ в сфере улучшения инвестиционного климата.</w:t>
            </w:r>
          </w:p>
        </w:tc>
        <w:tc>
          <w:tcPr>
            <w:tcW w:w="3260" w:type="dxa"/>
            <w:tcBorders>
              <w:top w:val="single" w:sz="4" w:space="0" w:color="auto"/>
              <w:left w:val="single" w:sz="4" w:space="0" w:color="auto"/>
              <w:bottom w:val="single" w:sz="4" w:space="0" w:color="auto"/>
              <w:right w:val="single" w:sz="4" w:space="0" w:color="auto"/>
            </w:tcBorders>
          </w:tcPr>
          <w:p w14:paraId="10FC9134" w14:textId="77777777" w:rsidR="00001564" w:rsidRDefault="00001564" w:rsidP="00BC4F97">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 сообщения в месяц.</w:t>
            </w:r>
          </w:p>
          <w:p w14:paraId="445B2333" w14:textId="77777777" w:rsidR="00001564" w:rsidRPr="00A77B1D" w:rsidRDefault="00001564" w:rsidP="00BC4F97">
            <w:pPr>
              <w:autoSpaceDE w:val="0"/>
              <w:autoSpaceDN w:val="0"/>
              <w:adjustRightInd w:val="0"/>
              <w:ind w:right="199"/>
              <w:jc w:val="both"/>
              <w:rPr>
                <w:rFonts w:eastAsiaTheme="minorHAnsi" w:cstheme="minorBidi"/>
                <w:sz w:val="24"/>
                <w:szCs w:val="24"/>
                <w:shd w:val="clear" w:color="auto" w:fill="FFFFFF"/>
                <w:lang w:eastAsia="en-US"/>
              </w:rPr>
            </w:pPr>
          </w:p>
        </w:tc>
      </w:tr>
      <w:tr w:rsidR="00001564" w:rsidRPr="00A77B1D" w14:paraId="1DF5A63A" w14:textId="77777777" w:rsidTr="00BC4F97">
        <w:trPr>
          <w:trHeight w:val="839"/>
        </w:trPr>
        <w:tc>
          <w:tcPr>
            <w:tcW w:w="993" w:type="dxa"/>
            <w:tcBorders>
              <w:top w:val="single" w:sz="4" w:space="0" w:color="auto"/>
              <w:left w:val="single" w:sz="4" w:space="0" w:color="auto"/>
              <w:bottom w:val="single" w:sz="4" w:space="0" w:color="auto"/>
              <w:right w:val="single" w:sz="4" w:space="0" w:color="auto"/>
            </w:tcBorders>
          </w:tcPr>
          <w:p w14:paraId="0D94E99A"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24D25E56" w14:textId="77777777" w:rsidR="00001564" w:rsidRDefault="00001564" w:rsidP="00BC4F97">
            <w:pPr>
              <w:autoSpaceDE w:val="0"/>
              <w:autoSpaceDN w:val="0"/>
              <w:adjustRightInd w:val="0"/>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упоминаний </w:t>
            </w:r>
            <w:r>
              <w:rPr>
                <w:sz w:val="24"/>
                <w:szCs w:val="24"/>
                <w:lang w:eastAsia="en-US"/>
              </w:rPr>
              <w:t>аналитического отчета по информационной активности субъектов РФ в сфере улучшения инвестиционного климата.</w:t>
            </w:r>
            <w:bookmarkStart w:id="98" w:name="_GoBack"/>
            <w:bookmarkEnd w:id="98"/>
          </w:p>
        </w:tc>
        <w:tc>
          <w:tcPr>
            <w:tcW w:w="3260" w:type="dxa"/>
            <w:tcBorders>
              <w:top w:val="single" w:sz="4" w:space="0" w:color="auto"/>
              <w:left w:val="single" w:sz="4" w:space="0" w:color="auto"/>
              <w:bottom w:val="single" w:sz="4" w:space="0" w:color="auto"/>
              <w:right w:val="single" w:sz="4" w:space="0" w:color="auto"/>
            </w:tcBorders>
          </w:tcPr>
          <w:p w14:paraId="3579D538" w14:textId="77777777" w:rsidR="00001564" w:rsidRDefault="00001564" w:rsidP="00BC4F97">
            <w:pPr>
              <w:autoSpaceDE w:val="0"/>
              <w:autoSpaceDN w:val="0"/>
              <w:adjustRightInd w:val="0"/>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30 информационных сообщений ежемесячно в российских СМИ.</w:t>
            </w:r>
          </w:p>
        </w:tc>
      </w:tr>
      <w:tr w:rsidR="00001564" w:rsidRPr="00A77B1D" w14:paraId="3D5921A0" w14:textId="77777777" w:rsidTr="00BC4F97">
        <w:trPr>
          <w:trHeight w:val="270"/>
        </w:trPr>
        <w:tc>
          <w:tcPr>
            <w:tcW w:w="993" w:type="dxa"/>
            <w:tcBorders>
              <w:top w:val="single" w:sz="4" w:space="0" w:color="auto"/>
              <w:left w:val="single" w:sz="4" w:space="0" w:color="auto"/>
              <w:bottom w:val="single" w:sz="4" w:space="0" w:color="auto"/>
              <w:right w:val="single" w:sz="4" w:space="0" w:color="auto"/>
            </w:tcBorders>
          </w:tcPr>
          <w:p w14:paraId="73F6D396"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5F201D7F" w14:textId="77777777" w:rsidR="00001564" w:rsidRPr="00B6356D" w:rsidRDefault="00001564" w:rsidP="00BC4F97">
            <w:pPr>
              <w:suppressAutoHyphens/>
              <w:jc w:val="both"/>
              <w:rPr>
                <w:rFonts w:eastAsiaTheme="minorHAnsi" w:cstheme="minorBidi"/>
                <w:sz w:val="24"/>
                <w:szCs w:val="24"/>
                <w:highlight w:val="yellow"/>
                <w:shd w:val="clear" w:color="auto" w:fill="FFFFFF"/>
                <w:lang w:eastAsia="en-US"/>
              </w:rPr>
            </w:pPr>
            <w:r w:rsidRPr="00A77B1D">
              <w:rPr>
                <w:rFonts w:eastAsiaTheme="minorHAnsi" w:cstheme="minorBidi"/>
                <w:sz w:val="24"/>
                <w:szCs w:val="24"/>
                <w:shd w:val="clear" w:color="auto" w:fill="FFFFFF"/>
                <w:lang w:eastAsia="en-US"/>
              </w:rPr>
              <w:t xml:space="preserve">Инициирование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федеральных и </w:t>
            </w:r>
            <w:r>
              <w:rPr>
                <w:rFonts w:eastAsiaTheme="minorHAnsi" w:cstheme="minorBidi"/>
                <w:sz w:val="24"/>
                <w:szCs w:val="24"/>
                <w:shd w:val="clear" w:color="auto" w:fill="FFFFFF"/>
                <w:lang w:eastAsia="en-US"/>
              </w:rPr>
              <w:t xml:space="preserve">в </w:t>
            </w:r>
            <w:r w:rsidRPr="00A77B1D">
              <w:rPr>
                <w:rFonts w:eastAsiaTheme="minorHAnsi" w:cstheme="minorBidi"/>
                <w:sz w:val="24"/>
                <w:szCs w:val="24"/>
                <w:shd w:val="clear" w:color="auto" w:fill="FFFFFF"/>
                <w:lang w:eastAsia="en-US"/>
              </w:rPr>
              <w:t>региональных СМИ</w:t>
            </w:r>
            <w:r>
              <w:rPr>
                <w:rFonts w:eastAsiaTheme="minorHAnsi" w:cstheme="minorBidi"/>
                <w:sz w:val="24"/>
                <w:szCs w:val="24"/>
                <w:shd w:val="clear" w:color="auto" w:fill="FFFFFF"/>
                <w:lang w:eastAsia="en-US"/>
              </w:rPr>
              <w:t>, посвященных инвестиционному климату регионов Российской Федерации и «Национальному рейтингу состояния инвестиционного климата в субъектах РФ» с комментариями членов рейтингового комитета, региональных экспертных групп, профильных экспертов, экспертного совета Национального рейтинга и представителей Заказчика.</w:t>
            </w:r>
          </w:p>
        </w:tc>
        <w:tc>
          <w:tcPr>
            <w:tcW w:w="3260" w:type="dxa"/>
            <w:tcBorders>
              <w:top w:val="single" w:sz="4" w:space="0" w:color="auto"/>
              <w:left w:val="single" w:sz="4" w:space="0" w:color="auto"/>
              <w:bottom w:val="single" w:sz="4" w:space="0" w:color="auto"/>
              <w:right w:val="single" w:sz="4" w:space="0" w:color="auto"/>
            </w:tcBorders>
          </w:tcPr>
          <w:p w14:paraId="6E1882A7" w14:textId="77777777" w:rsidR="00001564" w:rsidRPr="00B6356D" w:rsidRDefault="00001564" w:rsidP="00BC4F97">
            <w:pPr>
              <w:suppressAutoHyphens/>
              <w:ind w:right="199"/>
              <w:jc w:val="both"/>
              <w:rPr>
                <w:rFonts w:eastAsiaTheme="minorHAnsi" w:cstheme="minorBidi"/>
                <w:b/>
                <w:sz w:val="24"/>
                <w:szCs w:val="24"/>
                <w:highlight w:val="yellow"/>
                <w:shd w:val="clear" w:color="auto" w:fill="FFFFFF"/>
                <w:lang w:eastAsia="en-US"/>
              </w:rPr>
            </w:pPr>
            <w:r>
              <w:rPr>
                <w:rFonts w:eastAsiaTheme="minorHAnsi" w:cstheme="minorBidi"/>
                <w:sz w:val="24"/>
                <w:szCs w:val="24"/>
                <w:shd w:val="clear" w:color="auto" w:fill="FFFFFF"/>
                <w:lang w:eastAsia="en-US"/>
              </w:rPr>
              <w:t>Н</w:t>
            </w:r>
            <w:r w:rsidRPr="00A77B1D">
              <w:rPr>
                <w:rFonts w:eastAsiaTheme="minorHAnsi" w:cstheme="minorBidi"/>
                <w:sz w:val="24"/>
                <w:szCs w:val="24"/>
                <w:shd w:val="clear" w:color="auto" w:fill="FFFFFF"/>
                <w:lang w:eastAsia="en-US"/>
              </w:rPr>
              <w:t xml:space="preserve">е менее </w:t>
            </w:r>
            <w:r>
              <w:rPr>
                <w:rFonts w:eastAsiaTheme="minorHAnsi" w:cstheme="minorBidi"/>
                <w:sz w:val="24"/>
                <w:szCs w:val="24"/>
                <w:shd w:val="clear" w:color="auto" w:fill="FFFFFF"/>
                <w:lang w:eastAsia="en-US"/>
              </w:rPr>
              <w:t>5</w:t>
            </w:r>
            <w:r w:rsidRPr="00A77B1D">
              <w:rPr>
                <w:rFonts w:eastAsiaTheme="minorHAnsi" w:cstheme="minorBidi"/>
                <w:sz w:val="24"/>
                <w:szCs w:val="24"/>
                <w:shd w:val="clear" w:color="auto" w:fill="FFFFFF"/>
                <w:lang w:eastAsia="en-US"/>
              </w:rPr>
              <w:t xml:space="preserve">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федерального уровня</w:t>
            </w:r>
            <w:r>
              <w:rPr>
                <w:rFonts w:eastAsiaTheme="minorHAnsi" w:cstheme="minorBidi"/>
                <w:sz w:val="24"/>
                <w:szCs w:val="24"/>
                <w:shd w:val="clear" w:color="auto" w:fill="FFFFFF"/>
                <w:lang w:eastAsia="en-US"/>
              </w:rPr>
              <w:t xml:space="preserve"> и</w:t>
            </w:r>
            <w:r w:rsidRPr="00A77B1D">
              <w:rPr>
                <w:rFonts w:eastAsiaTheme="minorHAnsi" w:cstheme="minorBidi"/>
                <w:sz w:val="24"/>
                <w:szCs w:val="24"/>
                <w:shd w:val="clear" w:color="auto" w:fill="FFFFFF"/>
                <w:lang w:eastAsia="en-US"/>
              </w:rPr>
              <w:t xml:space="preserve"> не менее </w:t>
            </w:r>
            <w:r>
              <w:rPr>
                <w:rFonts w:eastAsiaTheme="minorHAnsi" w:cstheme="minorBidi"/>
                <w:sz w:val="24"/>
                <w:szCs w:val="24"/>
                <w:shd w:val="clear" w:color="auto" w:fill="FFFFFF"/>
                <w:lang w:eastAsia="en-US"/>
              </w:rPr>
              <w:t>1</w:t>
            </w:r>
            <w:r w:rsidRPr="00A77B1D">
              <w:rPr>
                <w:rFonts w:eastAsiaTheme="minorHAnsi" w:cstheme="minorBidi"/>
                <w:sz w:val="24"/>
                <w:szCs w:val="24"/>
                <w:shd w:val="clear" w:color="auto" w:fill="FFFFFF"/>
                <w:lang w:eastAsia="en-US"/>
              </w:rPr>
              <w:t xml:space="preserve">00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регионального уровня</w:t>
            </w:r>
            <w:r>
              <w:rPr>
                <w:rFonts w:eastAsiaTheme="minorHAnsi" w:cstheme="minorBidi"/>
                <w:sz w:val="24"/>
                <w:szCs w:val="24"/>
                <w:shd w:val="clear" w:color="auto" w:fill="FFFFFF"/>
                <w:lang w:eastAsia="en-US"/>
              </w:rPr>
              <w:t>.</w:t>
            </w:r>
          </w:p>
        </w:tc>
      </w:tr>
      <w:tr w:rsidR="00001564" w:rsidRPr="00A77B1D" w14:paraId="6FE21167" w14:textId="77777777" w:rsidTr="00BC4F97">
        <w:tc>
          <w:tcPr>
            <w:tcW w:w="993" w:type="dxa"/>
            <w:tcBorders>
              <w:top w:val="single" w:sz="4" w:space="0" w:color="auto"/>
              <w:left w:val="single" w:sz="4" w:space="0" w:color="auto"/>
              <w:bottom w:val="single" w:sz="4" w:space="0" w:color="auto"/>
              <w:right w:val="single" w:sz="4" w:space="0" w:color="auto"/>
            </w:tcBorders>
          </w:tcPr>
          <w:p w14:paraId="1F6BD2C4"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0681624D" w14:textId="77777777" w:rsidR="00001564"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Информационное сопровождение Заказчика, направленное на освещение результатов «Национального рейтинга состояния инвестиционного климата в субъектах РФ» в рамках «Петербургского международного экономического форума», 16-18 июня 2016 года.  </w:t>
            </w:r>
          </w:p>
          <w:p w14:paraId="2CA4E72F" w14:textId="77777777" w:rsidR="00001564"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включает в себя подготовку:</w:t>
            </w:r>
          </w:p>
          <w:p w14:paraId="4D45CD4A" w14:textId="77777777" w:rsidR="00001564" w:rsidRDefault="00001564" w:rsidP="00BC4F9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пресс-релиза;</w:t>
            </w:r>
          </w:p>
          <w:p w14:paraId="09E17A36" w14:textId="77777777" w:rsidR="00001564" w:rsidRDefault="00001564" w:rsidP="00BC4F9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пост-релиза;</w:t>
            </w:r>
          </w:p>
          <w:p w14:paraId="2A1A136E" w14:textId="77777777" w:rsidR="00001564" w:rsidRDefault="00001564" w:rsidP="00BC4F9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пресс-кита для журналистов на русском и английском языках в печатной и в электронной версиях;</w:t>
            </w:r>
          </w:p>
          <w:p w14:paraId="45682413" w14:textId="77777777" w:rsidR="00001564" w:rsidRPr="00873B7A" w:rsidRDefault="00001564" w:rsidP="00BC4F97">
            <w:pPr>
              <w:pStyle w:val="afff3"/>
              <w:numPr>
                <w:ilvl w:val="0"/>
                <w:numId w:val="35"/>
              </w:numPr>
              <w:suppressAutoHyphens/>
              <w:ind w:left="34"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организация пресс-подходов членов рейтингового комитета, профильных экспертов и представителей Заказчика.</w:t>
            </w:r>
          </w:p>
        </w:tc>
        <w:tc>
          <w:tcPr>
            <w:tcW w:w="3260" w:type="dxa"/>
            <w:tcBorders>
              <w:top w:val="single" w:sz="4" w:space="0" w:color="auto"/>
              <w:left w:val="single" w:sz="4" w:space="0" w:color="auto"/>
              <w:bottom w:val="single" w:sz="4" w:space="0" w:color="auto"/>
              <w:right w:val="single" w:sz="4" w:space="0" w:color="auto"/>
            </w:tcBorders>
          </w:tcPr>
          <w:p w14:paraId="473CC0D2" w14:textId="77777777" w:rsidR="00001564"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5</w:t>
            </w:r>
            <w:r w:rsidRPr="00873B7A">
              <w:rPr>
                <w:rFonts w:eastAsiaTheme="minorHAnsi" w:cstheme="minorBidi"/>
                <w:sz w:val="24"/>
                <w:szCs w:val="24"/>
                <w:shd w:val="clear" w:color="auto" w:fill="FFFFFF"/>
                <w:lang w:eastAsia="en-US"/>
              </w:rPr>
              <w:t xml:space="preserve">0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федерального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00BE22EB" w14:textId="77777777" w:rsidR="00001564"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100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регионального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194E30B2" w14:textId="77777777" w:rsidR="00001564"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100 </w:t>
            </w:r>
            <w:r>
              <w:rPr>
                <w:rFonts w:eastAsiaTheme="minorHAnsi" w:cstheme="minorBidi"/>
                <w:sz w:val="24"/>
                <w:szCs w:val="24"/>
                <w:shd w:val="clear" w:color="auto" w:fill="FFFFFF"/>
                <w:lang w:eastAsia="en-US"/>
              </w:rPr>
              <w:t xml:space="preserve">экземпляров </w:t>
            </w:r>
            <w:r w:rsidRPr="00873B7A">
              <w:rPr>
                <w:rFonts w:eastAsiaTheme="minorHAnsi" w:cstheme="minorBidi"/>
                <w:sz w:val="24"/>
                <w:szCs w:val="24"/>
                <w:shd w:val="clear" w:color="auto" w:fill="FFFFFF"/>
                <w:lang w:eastAsia="en-US"/>
              </w:rPr>
              <w:t>пресс-китов</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67AECD4B" w14:textId="77777777" w:rsidR="00001564"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w:t>
            </w: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 xml:space="preserve">              </w:t>
            </w:r>
            <w:r w:rsidRPr="00873B7A">
              <w:rPr>
                <w:rFonts w:eastAsiaTheme="minorHAnsi" w:cstheme="minorBidi"/>
                <w:sz w:val="24"/>
                <w:szCs w:val="24"/>
                <w:shd w:val="clear" w:color="auto" w:fill="FFFFFF"/>
                <w:lang w:eastAsia="en-US"/>
              </w:rPr>
              <w:t>4</w:t>
            </w:r>
            <w:r>
              <w:rPr>
                <w:rFonts w:eastAsiaTheme="minorHAnsi" w:cstheme="minorBidi"/>
                <w:sz w:val="24"/>
                <w:szCs w:val="24"/>
                <w:shd w:val="clear" w:color="auto" w:fill="FFFFFF"/>
                <w:lang w:eastAsia="en-US"/>
              </w:rPr>
              <w:t>-х пресс-подходов;</w:t>
            </w:r>
          </w:p>
          <w:p w14:paraId="3806972B" w14:textId="77777777" w:rsidR="00001564" w:rsidRPr="00873B7A"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Рассылка результатов Рейтинга по базе СМИ (не менее чем в 3 федеральных информационных агентства, в 5 федеральных и 200 региональных СМИ).</w:t>
            </w:r>
          </w:p>
        </w:tc>
      </w:tr>
      <w:tr w:rsidR="00001564" w:rsidRPr="00A77B1D" w14:paraId="6C215963" w14:textId="77777777" w:rsidTr="00BC4F97">
        <w:tc>
          <w:tcPr>
            <w:tcW w:w="993" w:type="dxa"/>
            <w:tcBorders>
              <w:top w:val="single" w:sz="4" w:space="0" w:color="auto"/>
              <w:left w:val="single" w:sz="4" w:space="0" w:color="auto"/>
              <w:bottom w:val="single" w:sz="4" w:space="0" w:color="auto"/>
              <w:right w:val="single" w:sz="4" w:space="0" w:color="auto"/>
            </w:tcBorders>
          </w:tcPr>
          <w:p w14:paraId="4EC292E1"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1989A253" w14:textId="77777777" w:rsidR="00001564"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Заказчика, направленное на освещение результатов Национального рейтинга состояния инвестиционного климата в субъектах РФ в рамках «Восточного экономического форума», 02-03 сентября 2016 года.</w:t>
            </w:r>
          </w:p>
          <w:p w14:paraId="502502CC" w14:textId="77777777" w:rsidR="00001564"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включает в себя подготовку:</w:t>
            </w:r>
          </w:p>
          <w:p w14:paraId="36E9323D" w14:textId="77777777" w:rsidR="00001564" w:rsidRDefault="00001564" w:rsidP="00BC4F9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пресс-релиза;</w:t>
            </w:r>
          </w:p>
          <w:p w14:paraId="2B3917BE" w14:textId="77777777" w:rsidR="00001564" w:rsidRDefault="00001564" w:rsidP="00BC4F9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пост релиза;</w:t>
            </w:r>
          </w:p>
          <w:p w14:paraId="485095BC" w14:textId="77777777" w:rsidR="00001564" w:rsidRPr="0025023C" w:rsidRDefault="00001564" w:rsidP="00BC4F97">
            <w:pPr>
              <w:pStyle w:val="afff3"/>
              <w:numPr>
                <w:ilvl w:val="0"/>
                <w:numId w:val="35"/>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пресс-кита для журналистов на русском и английском языках в печатной и в электронной версиях;</w:t>
            </w:r>
          </w:p>
          <w:p w14:paraId="568D3299" w14:textId="77777777" w:rsidR="00001564" w:rsidRPr="00873B7A" w:rsidRDefault="00001564" w:rsidP="00BC4F97">
            <w:pPr>
              <w:pStyle w:val="afff3"/>
              <w:numPr>
                <w:ilvl w:val="0"/>
                <w:numId w:val="35"/>
              </w:numPr>
              <w:suppressAutoHyphens/>
              <w:ind w:left="34"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организация пресс-подходов членов рейтингового комитета, региональных экспертных групп, профильных экспертов и представителей Агентства.</w:t>
            </w:r>
          </w:p>
        </w:tc>
        <w:tc>
          <w:tcPr>
            <w:tcW w:w="3260" w:type="dxa"/>
            <w:tcBorders>
              <w:top w:val="single" w:sz="4" w:space="0" w:color="auto"/>
              <w:left w:val="single" w:sz="4" w:space="0" w:color="auto"/>
              <w:bottom w:val="single" w:sz="4" w:space="0" w:color="auto"/>
              <w:right w:val="single" w:sz="4" w:space="0" w:color="auto"/>
            </w:tcBorders>
          </w:tcPr>
          <w:p w14:paraId="01DB079B" w14:textId="77777777" w:rsidR="00001564"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15</w:t>
            </w:r>
            <w:r w:rsidRPr="00873B7A">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федерального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4ABF67A0" w14:textId="77777777" w:rsidR="00001564" w:rsidRDefault="00001564" w:rsidP="00BC4F97">
            <w:pPr>
              <w:pStyle w:val="afff3"/>
              <w:numPr>
                <w:ilvl w:val="0"/>
                <w:numId w:val="35"/>
              </w:numPr>
              <w:suppressAutoHyphens/>
              <w:ind w:left="34" w:right="199" w:firstLine="326"/>
              <w:rPr>
                <w:rFonts w:eastAsiaTheme="minorHAnsi" w:cstheme="minorBidi"/>
                <w:sz w:val="24"/>
                <w:szCs w:val="24"/>
                <w:shd w:val="clear" w:color="auto" w:fill="FFFFFF"/>
                <w:lang w:eastAsia="en-US"/>
              </w:rPr>
            </w:pP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40</w:t>
            </w:r>
            <w:r w:rsidRPr="00873B7A">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информационных сообщен</w:t>
            </w:r>
            <w:r w:rsidRPr="00873B7A">
              <w:rPr>
                <w:rFonts w:eastAsiaTheme="minorHAnsi" w:cstheme="minorBidi"/>
                <w:sz w:val="24"/>
                <w:szCs w:val="24"/>
                <w:shd w:val="clear" w:color="auto" w:fill="FFFFFF"/>
                <w:lang w:eastAsia="en-US"/>
              </w:rPr>
              <w:t>ий в российских СМИ регионального уровня</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2BF74650" w14:textId="77777777" w:rsidR="00001564"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50</w:t>
            </w:r>
            <w:r w:rsidRPr="00873B7A">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 xml:space="preserve">экземпляров </w:t>
            </w:r>
            <w:r w:rsidRPr="00873B7A">
              <w:rPr>
                <w:rFonts w:eastAsiaTheme="minorHAnsi" w:cstheme="minorBidi"/>
                <w:sz w:val="24"/>
                <w:szCs w:val="24"/>
                <w:shd w:val="clear" w:color="auto" w:fill="FFFFFF"/>
                <w:lang w:eastAsia="en-US"/>
              </w:rPr>
              <w:t>пресс-китов</w:t>
            </w:r>
            <w:r>
              <w:rPr>
                <w:rFonts w:eastAsiaTheme="minorHAnsi" w:cstheme="minorBidi"/>
                <w:sz w:val="24"/>
                <w:szCs w:val="24"/>
                <w:shd w:val="clear" w:color="auto" w:fill="FFFFFF"/>
                <w:lang w:eastAsia="en-US"/>
              </w:rPr>
              <w:t>;</w:t>
            </w:r>
            <w:r w:rsidRPr="00873B7A">
              <w:rPr>
                <w:rFonts w:eastAsiaTheme="minorHAnsi" w:cstheme="minorBidi"/>
                <w:sz w:val="24"/>
                <w:szCs w:val="24"/>
                <w:shd w:val="clear" w:color="auto" w:fill="FFFFFF"/>
                <w:lang w:eastAsia="en-US"/>
              </w:rPr>
              <w:t xml:space="preserve"> </w:t>
            </w:r>
          </w:p>
          <w:p w14:paraId="485125BB" w14:textId="77777777" w:rsidR="00001564" w:rsidRPr="0025023C" w:rsidRDefault="00001564" w:rsidP="00BC4F97">
            <w:pPr>
              <w:pStyle w:val="afff3"/>
              <w:numPr>
                <w:ilvl w:val="0"/>
                <w:numId w:val="35"/>
              </w:numPr>
              <w:suppressAutoHyphens/>
              <w:ind w:left="34" w:right="199" w:firstLine="326"/>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Организация </w:t>
            </w:r>
            <w:r w:rsidRPr="00873B7A">
              <w:rPr>
                <w:rFonts w:eastAsiaTheme="minorHAnsi" w:cstheme="minorBidi"/>
                <w:sz w:val="24"/>
                <w:szCs w:val="24"/>
                <w:shd w:val="clear" w:color="auto" w:fill="FFFFFF"/>
                <w:lang w:eastAsia="en-US"/>
              </w:rPr>
              <w:t xml:space="preserve">не менее </w:t>
            </w:r>
            <w:r>
              <w:rPr>
                <w:rFonts w:eastAsiaTheme="minorHAnsi" w:cstheme="minorBidi"/>
                <w:sz w:val="24"/>
                <w:szCs w:val="24"/>
                <w:shd w:val="clear" w:color="auto" w:fill="FFFFFF"/>
                <w:lang w:eastAsia="en-US"/>
              </w:rPr>
              <w:t xml:space="preserve">              2-х пресс-подходов;</w:t>
            </w:r>
          </w:p>
        </w:tc>
      </w:tr>
      <w:tr w:rsidR="00001564" w:rsidRPr="00A77B1D" w14:paraId="4C26DCF3" w14:textId="77777777" w:rsidTr="00BC4F97">
        <w:tc>
          <w:tcPr>
            <w:tcW w:w="993" w:type="dxa"/>
            <w:tcBorders>
              <w:top w:val="single" w:sz="4" w:space="0" w:color="auto"/>
              <w:left w:val="single" w:sz="4" w:space="0" w:color="auto"/>
              <w:bottom w:val="single" w:sz="4" w:space="0" w:color="auto"/>
              <w:right w:val="single" w:sz="4" w:space="0" w:color="auto"/>
            </w:tcBorders>
          </w:tcPr>
          <w:p w14:paraId="566F1EBA"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7FFAB7D5" w14:textId="77777777" w:rsidR="00001564"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Информационное сопровождение участия Заказчика в деловых мероприятиях федерального и регионального уровня по тематике инвестиционного климата в субъектах РФ, организованных Заказчиком, а также мероприятий, в которых Заказчик выступает со-организатором, по согласованию с Заказчиком.</w:t>
            </w:r>
          </w:p>
        </w:tc>
        <w:tc>
          <w:tcPr>
            <w:tcW w:w="3260" w:type="dxa"/>
            <w:tcBorders>
              <w:top w:val="single" w:sz="4" w:space="0" w:color="auto"/>
              <w:left w:val="single" w:sz="4" w:space="0" w:color="auto"/>
              <w:bottom w:val="single" w:sz="4" w:space="0" w:color="auto"/>
              <w:right w:val="single" w:sz="4" w:space="0" w:color="auto"/>
            </w:tcBorders>
          </w:tcPr>
          <w:p w14:paraId="506B66A8"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w:t>
            </w:r>
            <w:r w:rsidRPr="00A77B1D">
              <w:rPr>
                <w:rFonts w:eastAsiaTheme="minorHAnsi" w:cstheme="minorBidi"/>
                <w:sz w:val="24"/>
                <w:szCs w:val="24"/>
                <w:shd w:val="clear" w:color="auto" w:fill="FFFFFF"/>
                <w:lang w:eastAsia="en-US"/>
              </w:rPr>
              <w:t xml:space="preserve">е менее </w:t>
            </w:r>
            <w:r>
              <w:rPr>
                <w:rFonts w:eastAsiaTheme="minorHAnsi" w:cstheme="minorBidi"/>
                <w:sz w:val="24"/>
                <w:szCs w:val="24"/>
                <w:shd w:val="clear" w:color="auto" w:fill="FFFFFF"/>
                <w:lang w:eastAsia="en-US"/>
              </w:rPr>
              <w:t xml:space="preserve">4-х мероприятий </w:t>
            </w:r>
          </w:p>
          <w:p w14:paraId="434E13AC"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(2 мероприятия в Москве, </w:t>
            </w:r>
          </w:p>
          <w:p w14:paraId="255582C1"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1 мероприятие – в ЮФО, </w:t>
            </w:r>
          </w:p>
          <w:p w14:paraId="5C85F4B6"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1 мероприятие в СФО).</w:t>
            </w:r>
          </w:p>
          <w:p w14:paraId="1A09D8B7"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Уведомление Исполнителя о предстоящем мероприятии не менее чем за 2 недели обязательно.</w:t>
            </w:r>
          </w:p>
          <w:p w14:paraId="06CB9BDB" w14:textId="77777777" w:rsidR="00001564" w:rsidRPr="00A77B1D"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Инициирование не менее 3</w:t>
            </w:r>
            <w:r w:rsidRPr="00A77B1D">
              <w:rPr>
                <w:rFonts w:eastAsiaTheme="minorHAnsi" w:cstheme="minorBidi"/>
                <w:sz w:val="24"/>
                <w:szCs w:val="24"/>
                <w:shd w:val="clear" w:color="auto" w:fill="FFFFFF"/>
                <w:lang w:eastAsia="en-US"/>
              </w:rPr>
              <w:t xml:space="preserve">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федерального уровня</w:t>
            </w:r>
            <w:r>
              <w:rPr>
                <w:rFonts w:eastAsiaTheme="minorHAnsi" w:cstheme="minorBidi"/>
                <w:sz w:val="24"/>
                <w:szCs w:val="24"/>
                <w:shd w:val="clear" w:color="auto" w:fill="FFFFFF"/>
                <w:lang w:eastAsia="en-US"/>
              </w:rPr>
              <w:t xml:space="preserve"> и</w:t>
            </w:r>
            <w:r w:rsidRPr="00A77B1D">
              <w:rPr>
                <w:rFonts w:eastAsiaTheme="minorHAnsi" w:cstheme="minorBidi"/>
                <w:sz w:val="24"/>
                <w:szCs w:val="24"/>
                <w:shd w:val="clear" w:color="auto" w:fill="FFFFFF"/>
                <w:lang w:eastAsia="en-US"/>
              </w:rPr>
              <w:t xml:space="preserve"> не менее </w:t>
            </w:r>
            <w:r>
              <w:rPr>
                <w:rFonts w:eastAsiaTheme="minorHAnsi" w:cstheme="minorBidi"/>
                <w:sz w:val="24"/>
                <w:szCs w:val="24"/>
                <w:shd w:val="clear" w:color="auto" w:fill="FFFFFF"/>
                <w:lang w:eastAsia="en-US"/>
              </w:rPr>
              <w:t>1</w:t>
            </w:r>
            <w:r w:rsidRPr="00A77B1D">
              <w:rPr>
                <w:rFonts w:eastAsiaTheme="minorHAnsi" w:cstheme="minorBidi"/>
                <w:sz w:val="24"/>
                <w:szCs w:val="24"/>
                <w:shd w:val="clear" w:color="auto" w:fill="FFFFFF"/>
                <w:lang w:eastAsia="en-US"/>
              </w:rPr>
              <w:t xml:space="preserve">00 </w:t>
            </w:r>
            <w:r>
              <w:rPr>
                <w:rFonts w:eastAsiaTheme="minorHAnsi" w:cstheme="minorBidi"/>
                <w:sz w:val="24"/>
                <w:szCs w:val="24"/>
                <w:shd w:val="clear" w:color="auto" w:fill="FFFFFF"/>
                <w:lang w:eastAsia="en-US"/>
              </w:rPr>
              <w:t>информационных сообщен</w:t>
            </w:r>
            <w:r w:rsidRPr="00A77B1D">
              <w:rPr>
                <w:rFonts w:eastAsiaTheme="minorHAnsi" w:cstheme="minorBidi"/>
                <w:sz w:val="24"/>
                <w:szCs w:val="24"/>
                <w:shd w:val="clear" w:color="auto" w:fill="FFFFFF"/>
                <w:lang w:eastAsia="en-US"/>
              </w:rPr>
              <w:t xml:space="preserve">ий в </w:t>
            </w:r>
            <w:r>
              <w:rPr>
                <w:rFonts w:eastAsiaTheme="minorHAnsi" w:cstheme="minorBidi"/>
                <w:sz w:val="24"/>
                <w:szCs w:val="24"/>
                <w:shd w:val="clear" w:color="auto" w:fill="FFFFFF"/>
                <w:lang w:eastAsia="en-US"/>
              </w:rPr>
              <w:t xml:space="preserve">российских </w:t>
            </w:r>
            <w:r w:rsidRPr="00A77B1D">
              <w:rPr>
                <w:rFonts w:eastAsiaTheme="minorHAnsi" w:cstheme="minorBidi"/>
                <w:sz w:val="24"/>
                <w:szCs w:val="24"/>
                <w:shd w:val="clear" w:color="auto" w:fill="FFFFFF"/>
                <w:lang w:eastAsia="en-US"/>
              </w:rPr>
              <w:t>СМИ регионального уровня</w:t>
            </w:r>
            <w:r>
              <w:rPr>
                <w:rFonts w:eastAsiaTheme="minorHAnsi" w:cstheme="minorBidi"/>
                <w:sz w:val="24"/>
                <w:szCs w:val="24"/>
                <w:shd w:val="clear" w:color="auto" w:fill="FFFFFF"/>
                <w:lang w:eastAsia="en-US"/>
              </w:rPr>
              <w:t xml:space="preserve"> с цитатами ключевых участников мероприятия.</w:t>
            </w:r>
          </w:p>
        </w:tc>
      </w:tr>
      <w:tr w:rsidR="00001564" w:rsidRPr="00A77B1D" w14:paraId="5DBB2608" w14:textId="77777777" w:rsidTr="00BC4F97">
        <w:trPr>
          <w:trHeight w:val="1447"/>
        </w:trPr>
        <w:tc>
          <w:tcPr>
            <w:tcW w:w="993" w:type="dxa"/>
            <w:tcBorders>
              <w:top w:val="single" w:sz="4" w:space="0" w:color="auto"/>
              <w:left w:val="single" w:sz="4" w:space="0" w:color="auto"/>
              <w:bottom w:val="single" w:sz="4" w:space="0" w:color="auto"/>
              <w:right w:val="single" w:sz="4" w:space="0" w:color="auto"/>
            </w:tcBorders>
          </w:tcPr>
          <w:p w14:paraId="09F73F8E"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6D4DE5ED" w14:textId="77777777" w:rsidR="00001564" w:rsidRPr="00A77B1D" w:rsidRDefault="00001564" w:rsidP="00BC4F97">
            <w:pPr>
              <w:suppressAutoHyphens/>
              <w:jc w:val="both"/>
              <w:rPr>
                <w:rFonts w:eastAsia="Calibri"/>
                <w:sz w:val="24"/>
                <w:szCs w:val="24"/>
              </w:rPr>
            </w:pPr>
            <w:r w:rsidRPr="00A77B1D">
              <w:rPr>
                <w:rFonts w:eastAsiaTheme="minorHAnsi" w:cstheme="minorBidi"/>
                <w:sz w:val="24"/>
                <w:szCs w:val="24"/>
                <w:shd w:val="clear" w:color="auto" w:fill="FFFFFF"/>
                <w:lang w:eastAsia="en-US"/>
              </w:rPr>
              <w:t>Создание инфо</w:t>
            </w:r>
            <w:r>
              <w:rPr>
                <w:rFonts w:eastAsiaTheme="minorHAnsi" w:cstheme="minorBidi"/>
                <w:sz w:val="24"/>
                <w:szCs w:val="24"/>
                <w:shd w:val="clear" w:color="auto" w:fill="FFFFFF"/>
                <w:lang w:eastAsia="en-US"/>
              </w:rPr>
              <w:t xml:space="preserve">рмационно-аналитических </w:t>
            </w:r>
            <w:r w:rsidRPr="00A77B1D">
              <w:rPr>
                <w:rFonts w:eastAsiaTheme="minorHAnsi" w:cstheme="minorBidi"/>
                <w:sz w:val="24"/>
                <w:szCs w:val="24"/>
                <w:shd w:val="clear" w:color="auto" w:fill="FFFFFF"/>
                <w:lang w:eastAsia="en-US"/>
              </w:rPr>
              <w:t>графи</w:t>
            </w:r>
            <w:r>
              <w:rPr>
                <w:rFonts w:eastAsiaTheme="minorHAnsi" w:cstheme="minorBidi"/>
                <w:sz w:val="24"/>
                <w:szCs w:val="24"/>
                <w:shd w:val="clear" w:color="auto" w:fill="FFFFFF"/>
                <w:lang w:eastAsia="en-US"/>
              </w:rPr>
              <w:t>ческих изображений, посвященных</w:t>
            </w:r>
            <w:r w:rsidRPr="00A77B1D">
              <w:rPr>
                <w:rFonts w:eastAsiaTheme="minorHAnsi" w:cstheme="minorBidi"/>
                <w:sz w:val="24"/>
                <w:szCs w:val="24"/>
                <w:shd w:val="clear" w:color="auto" w:fill="FFFFFF"/>
                <w:lang w:eastAsia="en-US"/>
              </w:rPr>
              <w:t xml:space="preserve"> </w:t>
            </w:r>
            <w:r>
              <w:rPr>
                <w:rFonts w:eastAsiaTheme="minorHAnsi" w:cstheme="minorBidi"/>
                <w:sz w:val="24"/>
                <w:szCs w:val="24"/>
                <w:shd w:val="clear" w:color="auto" w:fill="FFFFFF"/>
                <w:lang w:eastAsia="en-US"/>
              </w:rPr>
              <w:t>инвестиционному климату регионов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14:paraId="607AAFE7" w14:textId="77777777" w:rsidR="00001564" w:rsidRPr="00A77B1D"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15</w:t>
            </w:r>
            <w:r w:rsidRPr="00A77B1D">
              <w:rPr>
                <w:rFonts w:eastAsiaTheme="minorHAnsi" w:cstheme="minorBidi"/>
                <w:sz w:val="24"/>
                <w:szCs w:val="24"/>
                <w:shd w:val="clear" w:color="auto" w:fill="FFFFFF"/>
                <w:lang w:eastAsia="en-US"/>
              </w:rPr>
              <w:t xml:space="preserve"> единиц</w:t>
            </w:r>
            <w:r>
              <w:rPr>
                <w:rFonts w:eastAsiaTheme="minorHAnsi" w:cstheme="minorBidi"/>
                <w:sz w:val="24"/>
                <w:szCs w:val="24"/>
                <w:shd w:val="clear" w:color="auto" w:fill="FFFFFF"/>
                <w:lang w:eastAsia="en-US"/>
              </w:rPr>
              <w:t>.</w:t>
            </w:r>
          </w:p>
        </w:tc>
      </w:tr>
      <w:tr w:rsidR="00001564" w:rsidRPr="00A77B1D" w14:paraId="3D513F44" w14:textId="77777777" w:rsidTr="00BC4F97">
        <w:trPr>
          <w:trHeight w:val="420"/>
        </w:trPr>
        <w:tc>
          <w:tcPr>
            <w:tcW w:w="993" w:type="dxa"/>
            <w:tcBorders>
              <w:top w:val="single" w:sz="4" w:space="0" w:color="auto"/>
              <w:left w:val="single" w:sz="4" w:space="0" w:color="auto"/>
              <w:bottom w:val="single" w:sz="4" w:space="0" w:color="auto"/>
              <w:right w:val="single" w:sz="4" w:space="0" w:color="auto"/>
            </w:tcBorders>
          </w:tcPr>
          <w:p w14:paraId="6FAED712"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217DC966" w14:textId="77777777" w:rsidR="00001564" w:rsidRPr="00A77B1D"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Подготовка авторских статей и комментариев </w:t>
            </w:r>
            <w:r w:rsidRPr="00A77B1D">
              <w:rPr>
                <w:rFonts w:eastAsiaTheme="minorHAnsi" w:cstheme="minorBidi"/>
                <w:sz w:val="24"/>
                <w:szCs w:val="24"/>
                <w:shd w:val="clear" w:color="auto" w:fill="FFFFFF"/>
                <w:lang w:eastAsia="en-US"/>
              </w:rPr>
              <w:t>о</w:t>
            </w:r>
            <w:r>
              <w:rPr>
                <w:rFonts w:eastAsiaTheme="minorHAnsi" w:cstheme="minorBidi"/>
                <w:sz w:val="24"/>
                <w:szCs w:val="24"/>
                <w:shd w:val="clear" w:color="auto" w:fill="FFFFFF"/>
                <w:lang w:eastAsia="en-US"/>
              </w:rPr>
              <w:t xml:space="preserve"> состоянии инвестиционного климата в субъектах РФ от имени профильных экспертов, членов рейтингового комитета, региональных экспертных групп и представителей Заказчика для последующей публикации в российских федеральных и региональных СМИ и сети «Интернет». </w:t>
            </w:r>
          </w:p>
        </w:tc>
        <w:tc>
          <w:tcPr>
            <w:tcW w:w="3260" w:type="dxa"/>
            <w:tcBorders>
              <w:top w:val="single" w:sz="4" w:space="0" w:color="auto"/>
              <w:left w:val="single" w:sz="4" w:space="0" w:color="auto"/>
              <w:bottom w:val="single" w:sz="4" w:space="0" w:color="auto"/>
              <w:right w:val="single" w:sz="4" w:space="0" w:color="auto"/>
            </w:tcBorders>
          </w:tcPr>
          <w:p w14:paraId="71A40B45" w14:textId="77777777" w:rsidR="00001564" w:rsidRPr="008C13EB"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w:t>
            </w:r>
            <w:r w:rsidRPr="008C13EB">
              <w:rPr>
                <w:rFonts w:eastAsiaTheme="minorHAnsi" w:cstheme="minorBidi"/>
                <w:sz w:val="24"/>
                <w:szCs w:val="24"/>
                <w:shd w:val="clear" w:color="auto" w:fill="FFFFFF"/>
                <w:lang w:eastAsia="en-US"/>
              </w:rPr>
              <w:t>е менее 15 авторских статей и комментариев</w:t>
            </w:r>
            <w:r>
              <w:rPr>
                <w:rFonts w:eastAsiaTheme="minorHAnsi" w:cstheme="minorBidi"/>
                <w:sz w:val="24"/>
                <w:szCs w:val="24"/>
                <w:shd w:val="clear" w:color="auto" w:fill="FFFFFF"/>
                <w:lang w:eastAsia="en-US"/>
              </w:rPr>
              <w:t xml:space="preserve"> с последующей публикацией </w:t>
            </w:r>
            <w:r w:rsidRPr="008C13EB">
              <w:rPr>
                <w:rFonts w:eastAsiaTheme="minorHAnsi" w:cstheme="minorBidi"/>
                <w:sz w:val="24"/>
                <w:szCs w:val="24"/>
                <w:shd w:val="clear" w:color="auto" w:fill="FFFFFF"/>
                <w:lang w:eastAsia="en-US"/>
              </w:rPr>
              <w:t>не менее чем 5</w:t>
            </w:r>
            <w:r>
              <w:rPr>
                <w:rFonts w:eastAsiaTheme="minorHAnsi" w:cstheme="minorBidi"/>
                <w:sz w:val="24"/>
                <w:szCs w:val="24"/>
                <w:shd w:val="clear" w:color="auto" w:fill="FFFFFF"/>
                <w:lang w:eastAsia="en-US"/>
              </w:rPr>
              <w:t xml:space="preserve"> в</w:t>
            </w:r>
            <w:r w:rsidRPr="008C13EB">
              <w:rPr>
                <w:rFonts w:eastAsiaTheme="minorHAnsi" w:cstheme="minorBidi"/>
                <w:sz w:val="24"/>
                <w:szCs w:val="24"/>
                <w:shd w:val="clear" w:color="auto" w:fill="FFFFFF"/>
                <w:lang w:eastAsia="en-US"/>
              </w:rPr>
              <w:t xml:space="preserve"> федеральных российских СМИ и 30</w:t>
            </w:r>
            <w:r>
              <w:rPr>
                <w:rFonts w:eastAsiaTheme="minorHAnsi" w:cstheme="minorBidi"/>
                <w:sz w:val="24"/>
                <w:szCs w:val="24"/>
                <w:shd w:val="clear" w:color="auto" w:fill="FFFFFF"/>
                <w:lang w:eastAsia="en-US"/>
              </w:rPr>
              <w:t xml:space="preserve"> в</w:t>
            </w:r>
            <w:r w:rsidRPr="008C13EB">
              <w:rPr>
                <w:rFonts w:eastAsiaTheme="minorHAnsi" w:cstheme="minorBidi"/>
                <w:sz w:val="24"/>
                <w:szCs w:val="24"/>
                <w:shd w:val="clear" w:color="auto" w:fill="FFFFFF"/>
                <w:lang w:eastAsia="en-US"/>
              </w:rPr>
              <w:t xml:space="preserve"> региональных СМИ.</w:t>
            </w:r>
          </w:p>
        </w:tc>
      </w:tr>
      <w:tr w:rsidR="00001564" w:rsidRPr="00A77B1D" w14:paraId="5B4B5745" w14:textId="77777777" w:rsidTr="00BC4F97">
        <w:trPr>
          <w:trHeight w:val="420"/>
        </w:trPr>
        <w:tc>
          <w:tcPr>
            <w:tcW w:w="993" w:type="dxa"/>
            <w:tcBorders>
              <w:top w:val="single" w:sz="4" w:space="0" w:color="auto"/>
              <w:left w:val="single" w:sz="4" w:space="0" w:color="auto"/>
              <w:bottom w:val="single" w:sz="4" w:space="0" w:color="auto"/>
              <w:right w:val="single" w:sz="4" w:space="0" w:color="auto"/>
            </w:tcBorders>
          </w:tcPr>
          <w:p w14:paraId="70F4EE70"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7F6C3D9D" w14:textId="77777777" w:rsidR="00001564" w:rsidRPr="00A77B1D"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Обработка запросов от СМИ (включает подготовку ответа на запросы, касающиеся вопросов состояния инвестиционного климата в субъектах РФ).</w:t>
            </w:r>
          </w:p>
        </w:tc>
        <w:tc>
          <w:tcPr>
            <w:tcW w:w="3260" w:type="dxa"/>
            <w:tcBorders>
              <w:top w:val="single" w:sz="4" w:space="0" w:color="auto"/>
              <w:left w:val="single" w:sz="4" w:space="0" w:color="auto"/>
              <w:bottom w:val="single" w:sz="4" w:space="0" w:color="auto"/>
              <w:right w:val="single" w:sz="4" w:space="0" w:color="auto"/>
            </w:tcBorders>
          </w:tcPr>
          <w:p w14:paraId="7684A4D8"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w:t>
            </w:r>
            <w:r w:rsidRPr="00A77B1D">
              <w:rPr>
                <w:rFonts w:eastAsiaTheme="minorHAnsi" w:cstheme="minorBidi"/>
                <w:sz w:val="24"/>
                <w:szCs w:val="24"/>
                <w:shd w:val="clear" w:color="auto" w:fill="FFFFFF"/>
                <w:lang w:eastAsia="en-US"/>
              </w:rPr>
              <w:t xml:space="preserve">е более 5 часов </w:t>
            </w:r>
            <w:r>
              <w:rPr>
                <w:rFonts w:eastAsiaTheme="minorHAnsi" w:cstheme="minorBidi"/>
                <w:sz w:val="24"/>
                <w:szCs w:val="24"/>
                <w:shd w:val="clear" w:color="auto" w:fill="FFFFFF"/>
                <w:lang w:eastAsia="en-US"/>
              </w:rPr>
              <w:t xml:space="preserve">на обработку запроса </w:t>
            </w:r>
            <w:r w:rsidRPr="00A77B1D">
              <w:rPr>
                <w:rFonts w:eastAsiaTheme="minorHAnsi" w:cstheme="minorBidi"/>
                <w:sz w:val="24"/>
                <w:szCs w:val="24"/>
                <w:shd w:val="clear" w:color="auto" w:fill="FFFFFF"/>
                <w:lang w:eastAsia="en-US"/>
              </w:rPr>
              <w:t xml:space="preserve">в рабочее время с момента поступления </w:t>
            </w:r>
            <w:r>
              <w:rPr>
                <w:rFonts w:eastAsiaTheme="minorHAnsi" w:cstheme="minorBidi"/>
                <w:sz w:val="24"/>
                <w:szCs w:val="24"/>
                <w:shd w:val="clear" w:color="auto" w:fill="FFFFFF"/>
                <w:lang w:eastAsia="en-US"/>
              </w:rPr>
              <w:t xml:space="preserve">запроса от СМИ.  Рабочее время: </w:t>
            </w:r>
            <w:r w:rsidRPr="00A77B1D">
              <w:rPr>
                <w:rFonts w:eastAsiaTheme="minorHAnsi" w:cstheme="minorBidi"/>
                <w:sz w:val="24"/>
                <w:szCs w:val="24"/>
                <w:shd w:val="clear" w:color="auto" w:fill="FFFFFF"/>
                <w:lang w:eastAsia="en-US"/>
              </w:rPr>
              <w:t xml:space="preserve">с 10-00 до </w:t>
            </w:r>
            <w:r>
              <w:rPr>
                <w:rFonts w:eastAsiaTheme="minorHAnsi" w:cstheme="minorBidi"/>
                <w:sz w:val="24"/>
                <w:szCs w:val="24"/>
                <w:shd w:val="clear" w:color="auto" w:fill="FFFFFF"/>
                <w:lang w:eastAsia="en-US"/>
              </w:rPr>
              <w:t>20</w:t>
            </w:r>
            <w:r w:rsidRPr="00A77B1D">
              <w:rPr>
                <w:rFonts w:eastAsiaTheme="minorHAnsi" w:cstheme="minorBidi"/>
                <w:sz w:val="24"/>
                <w:szCs w:val="24"/>
                <w:shd w:val="clear" w:color="auto" w:fill="FFFFFF"/>
                <w:lang w:eastAsia="en-US"/>
              </w:rPr>
              <w:t xml:space="preserve">-00 </w:t>
            </w:r>
            <w:r>
              <w:rPr>
                <w:rFonts w:eastAsiaTheme="minorHAnsi" w:cstheme="minorBidi"/>
                <w:sz w:val="24"/>
                <w:szCs w:val="24"/>
                <w:shd w:val="clear" w:color="auto" w:fill="FFFFFF"/>
                <w:lang w:eastAsia="en-US"/>
              </w:rPr>
              <w:t xml:space="preserve">по </w:t>
            </w:r>
            <w:r w:rsidRPr="00A77B1D">
              <w:rPr>
                <w:rFonts w:eastAsiaTheme="minorHAnsi" w:cstheme="minorBidi"/>
                <w:sz w:val="24"/>
                <w:szCs w:val="24"/>
                <w:shd w:val="clear" w:color="auto" w:fill="FFFFFF"/>
                <w:lang w:eastAsia="en-US"/>
              </w:rPr>
              <w:t>Московского времени, искл</w:t>
            </w:r>
            <w:r>
              <w:rPr>
                <w:rFonts w:eastAsiaTheme="minorHAnsi" w:cstheme="minorBidi"/>
                <w:sz w:val="24"/>
                <w:szCs w:val="24"/>
                <w:shd w:val="clear" w:color="auto" w:fill="FFFFFF"/>
                <w:lang w:eastAsia="en-US"/>
              </w:rPr>
              <w:t>ючая выходные и праздничные дни, кроме дней проведения:</w:t>
            </w:r>
          </w:p>
          <w:p w14:paraId="59B4F990" w14:textId="77777777" w:rsidR="00001564" w:rsidRDefault="00001564" w:rsidP="00BC4F9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Петербургского </w:t>
            </w:r>
            <w:r w:rsidRPr="00BE6668">
              <w:rPr>
                <w:rFonts w:eastAsiaTheme="minorHAnsi" w:cstheme="minorBidi"/>
                <w:sz w:val="24"/>
                <w:szCs w:val="24"/>
                <w:shd w:val="clear" w:color="auto" w:fill="FFFFFF"/>
                <w:lang w:eastAsia="en-US"/>
              </w:rPr>
              <w:t>международного экономического форума»</w:t>
            </w:r>
            <w:r>
              <w:rPr>
                <w:rFonts w:eastAsiaTheme="minorHAnsi" w:cstheme="minorBidi"/>
                <w:sz w:val="24"/>
                <w:szCs w:val="24"/>
                <w:shd w:val="clear" w:color="auto" w:fill="FFFFFF"/>
                <w:lang w:eastAsia="en-US"/>
              </w:rPr>
              <w:t xml:space="preserve"> (16-18 июня 2016 года);</w:t>
            </w:r>
            <w:r w:rsidRPr="00BE6668">
              <w:rPr>
                <w:rFonts w:eastAsiaTheme="minorHAnsi" w:cstheme="minorBidi"/>
                <w:sz w:val="24"/>
                <w:szCs w:val="24"/>
                <w:shd w:val="clear" w:color="auto" w:fill="FFFFFF"/>
                <w:lang w:eastAsia="en-US"/>
              </w:rPr>
              <w:t xml:space="preserve"> </w:t>
            </w:r>
          </w:p>
          <w:p w14:paraId="0ED6F656" w14:textId="77777777" w:rsidR="00001564" w:rsidRDefault="00001564" w:rsidP="00BC4F9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sidRPr="00BE6668">
              <w:rPr>
                <w:rFonts w:eastAsiaTheme="minorHAnsi" w:cstheme="minorBidi"/>
                <w:sz w:val="24"/>
                <w:szCs w:val="24"/>
                <w:shd w:val="clear" w:color="auto" w:fill="FFFFFF"/>
                <w:lang w:eastAsia="en-US"/>
              </w:rPr>
              <w:t>Международный инвестиционный форум СОЧИ-2016 (01-04 октября 2016 г.)</w:t>
            </w:r>
            <w:r>
              <w:rPr>
                <w:rFonts w:eastAsiaTheme="minorHAnsi" w:cstheme="minorBidi"/>
                <w:sz w:val="24"/>
                <w:szCs w:val="24"/>
                <w:shd w:val="clear" w:color="auto" w:fill="FFFFFF"/>
                <w:lang w:eastAsia="en-US"/>
              </w:rPr>
              <w:t>;</w:t>
            </w:r>
            <w:r w:rsidRPr="00BE6668">
              <w:rPr>
                <w:rFonts w:eastAsiaTheme="minorHAnsi" w:cstheme="minorBidi"/>
                <w:sz w:val="24"/>
                <w:szCs w:val="24"/>
                <w:shd w:val="clear" w:color="auto" w:fill="FFFFFF"/>
                <w:lang w:eastAsia="en-US"/>
              </w:rPr>
              <w:t xml:space="preserve"> </w:t>
            </w:r>
          </w:p>
          <w:p w14:paraId="67B4FFBB" w14:textId="77777777" w:rsidR="00001564" w:rsidRDefault="00001564" w:rsidP="00BC4F9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sidRPr="00BE6668">
              <w:rPr>
                <w:rFonts w:eastAsiaTheme="minorHAnsi" w:cstheme="minorBidi"/>
                <w:sz w:val="24"/>
                <w:szCs w:val="24"/>
                <w:shd w:val="clear" w:color="auto" w:fill="FFFFFF"/>
                <w:lang w:eastAsia="en-US"/>
              </w:rPr>
              <w:t>Восточный экономический форум (02-03 сентября 2016 г.)</w:t>
            </w:r>
            <w:r>
              <w:rPr>
                <w:rFonts w:eastAsiaTheme="minorHAnsi" w:cstheme="minorBidi"/>
                <w:sz w:val="24"/>
                <w:szCs w:val="24"/>
                <w:shd w:val="clear" w:color="auto" w:fill="FFFFFF"/>
                <w:lang w:eastAsia="en-US"/>
              </w:rPr>
              <w:t>.</w:t>
            </w:r>
          </w:p>
          <w:p w14:paraId="25C39582" w14:textId="77777777" w:rsidR="00001564" w:rsidRPr="00BE6668" w:rsidRDefault="00001564" w:rsidP="00BC4F97">
            <w:pPr>
              <w:pStyle w:val="afff3"/>
              <w:numPr>
                <w:ilvl w:val="0"/>
                <w:numId w:val="36"/>
              </w:numPr>
              <w:tabs>
                <w:tab w:val="left" w:pos="175"/>
              </w:tabs>
              <w:suppressAutoHyphens/>
              <w:ind w:left="34" w:right="199" w:hanging="34"/>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 также мероприятия с участием первых лиц по согласованию с Заказчиком.</w:t>
            </w:r>
          </w:p>
        </w:tc>
      </w:tr>
      <w:tr w:rsidR="00001564" w:rsidRPr="00A77B1D" w14:paraId="5CD44C0A" w14:textId="77777777" w:rsidTr="00BC4F97">
        <w:trPr>
          <w:trHeight w:val="415"/>
        </w:trPr>
        <w:tc>
          <w:tcPr>
            <w:tcW w:w="993" w:type="dxa"/>
            <w:tcBorders>
              <w:top w:val="single" w:sz="4" w:space="0" w:color="auto"/>
              <w:left w:val="single" w:sz="4" w:space="0" w:color="auto"/>
              <w:bottom w:val="single" w:sz="4" w:space="0" w:color="auto"/>
              <w:right w:val="single" w:sz="4" w:space="0" w:color="auto"/>
            </w:tcBorders>
          </w:tcPr>
          <w:p w14:paraId="745FD0FF"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1AE1CC29" w14:textId="77777777" w:rsidR="00001564" w:rsidRPr="00A77B1D" w:rsidRDefault="00001564" w:rsidP="00BC4F97">
            <w:pPr>
              <w:suppressAutoHyphens/>
              <w:jc w:val="both"/>
              <w:rPr>
                <w:rFonts w:eastAsiaTheme="minorHAnsi" w:cstheme="minorBidi"/>
                <w:sz w:val="24"/>
                <w:szCs w:val="24"/>
                <w:shd w:val="clear" w:color="auto" w:fill="FFFFFF"/>
                <w:lang w:eastAsia="en-US"/>
              </w:rPr>
            </w:pPr>
            <w:r w:rsidRPr="00A77B1D">
              <w:rPr>
                <w:rFonts w:eastAsiaTheme="minorHAnsi" w:cstheme="minorBidi"/>
                <w:sz w:val="24"/>
                <w:szCs w:val="24"/>
                <w:shd w:val="clear" w:color="auto" w:fill="FFFFFF"/>
                <w:lang w:eastAsia="en-US"/>
              </w:rPr>
              <w:t>Организация работы в социальных сетях по Национальному рейтингу</w:t>
            </w:r>
            <w:r>
              <w:rPr>
                <w:rFonts w:eastAsiaTheme="minorHAnsi" w:cstheme="minorBidi"/>
                <w:sz w:val="24"/>
                <w:szCs w:val="24"/>
                <w:shd w:val="clear" w:color="auto" w:fill="FFFFFF"/>
                <w:lang w:eastAsia="en-US"/>
              </w:rPr>
              <w:t xml:space="preserve"> состояния инвестиционного климата в субъектах РФ</w:t>
            </w:r>
            <w:r w:rsidRPr="00A77B1D">
              <w:rPr>
                <w:rFonts w:eastAsiaTheme="minorHAnsi" w:cstheme="minorBidi"/>
                <w:sz w:val="24"/>
                <w:szCs w:val="24"/>
                <w:shd w:val="clear" w:color="auto" w:fill="FFFFFF"/>
                <w:lang w:eastAsia="en-US"/>
              </w:rPr>
              <w:t xml:space="preserve">: </w:t>
            </w:r>
          </w:p>
          <w:p w14:paraId="63620EBE" w14:textId="77777777" w:rsidR="00001564" w:rsidRPr="00D82A56" w:rsidRDefault="00001564" w:rsidP="00BC4F97">
            <w:pPr>
              <w:suppressAutoHyphens/>
              <w:jc w:val="both"/>
              <w:rPr>
                <w:rFonts w:eastAsiaTheme="minorHAnsi" w:cstheme="minorBidi"/>
                <w:sz w:val="24"/>
                <w:szCs w:val="24"/>
                <w:shd w:val="clear" w:color="auto" w:fill="FFFFFF"/>
                <w:lang w:eastAsia="en-US"/>
              </w:rPr>
            </w:pPr>
            <w:r w:rsidRPr="00A77B1D">
              <w:rPr>
                <w:rFonts w:eastAsiaTheme="minorHAnsi" w:cstheme="minorBidi"/>
                <w:sz w:val="24"/>
                <w:szCs w:val="24"/>
                <w:shd w:val="clear" w:color="auto" w:fill="FFFFFF"/>
                <w:lang w:eastAsia="en-US"/>
              </w:rPr>
              <w:t>- Поддерж</w:t>
            </w:r>
            <w:r>
              <w:rPr>
                <w:rFonts w:eastAsiaTheme="minorHAnsi" w:cstheme="minorBidi"/>
                <w:sz w:val="24"/>
                <w:szCs w:val="24"/>
                <w:shd w:val="clear" w:color="auto" w:fill="FFFFFF"/>
                <w:lang w:eastAsia="en-US"/>
              </w:rPr>
              <w:t>ка</w:t>
            </w:r>
            <w:r w:rsidRPr="00A77B1D">
              <w:rPr>
                <w:rFonts w:eastAsiaTheme="minorHAnsi" w:cstheme="minorBidi"/>
                <w:sz w:val="24"/>
                <w:szCs w:val="24"/>
                <w:shd w:val="clear" w:color="auto" w:fill="FFFFFF"/>
                <w:lang w:eastAsia="en-US"/>
              </w:rPr>
              <w:t xml:space="preserve"> и развитие аккаунт</w:t>
            </w:r>
            <w:r>
              <w:rPr>
                <w:rFonts w:eastAsiaTheme="minorHAnsi" w:cstheme="minorBidi"/>
                <w:sz w:val="24"/>
                <w:szCs w:val="24"/>
                <w:shd w:val="clear" w:color="auto" w:fill="FFFFFF"/>
                <w:lang w:eastAsia="en-US"/>
              </w:rPr>
              <w:t xml:space="preserve">а </w:t>
            </w:r>
            <w:r w:rsidRPr="00A77B1D">
              <w:rPr>
                <w:rFonts w:eastAsiaTheme="minorHAnsi" w:cstheme="minorBidi"/>
                <w:sz w:val="24"/>
                <w:szCs w:val="24"/>
                <w:shd w:val="clear" w:color="auto" w:fill="FFFFFF"/>
                <w:lang w:eastAsia="en-US"/>
              </w:rPr>
              <w:t>в социальн</w:t>
            </w:r>
            <w:r>
              <w:rPr>
                <w:rFonts w:eastAsiaTheme="minorHAnsi" w:cstheme="minorBidi"/>
                <w:sz w:val="24"/>
                <w:szCs w:val="24"/>
                <w:shd w:val="clear" w:color="auto" w:fill="FFFFFF"/>
                <w:lang w:eastAsia="en-US"/>
              </w:rPr>
              <w:t>ой</w:t>
            </w:r>
            <w:r w:rsidRPr="00A77B1D">
              <w:rPr>
                <w:rFonts w:eastAsiaTheme="minorHAnsi" w:cstheme="minorBidi"/>
                <w:sz w:val="24"/>
                <w:szCs w:val="24"/>
                <w:shd w:val="clear" w:color="auto" w:fill="FFFFFF"/>
                <w:lang w:eastAsia="en-US"/>
              </w:rPr>
              <w:t xml:space="preserve"> сет</w:t>
            </w:r>
            <w:r>
              <w:rPr>
                <w:rFonts w:eastAsiaTheme="minorHAnsi" w:cstheme="minorBidi"/>
                <w:sz w:val="24"/>
                <w:szCs w:val="24"/>
                <w:shd w:val="clear" w:color="auto" w:fill="FFFFFF"/>
                <w:lang w:eastAsia="en-US"/>
              </w:rPr>
              <w:t>и «</w:t>
            </w:r>
            <w:r>
              <w:rPr>
                <w:rFonts w:eastAsiaTheme="minorHAnsi" w:cstheme="minorBidi"/>
                <w:sz w:val="24"/>
                <w:szCs w:val="24"/>
                <w:shd w:val="clear" w:color="auto" w:fill="FFFFFF"/>
                <w:lang w:val="en-US" w:eastAsia="en-US"/>
              </w:rPr>
              <w:t>Facebook</w:t>
            </w:r>
            <w:r>
              <w:rPr>
                <w:rFonts w:eastAsiaTheme="minorHAnsi" w:cstheme="minorBidi"/>
                <w:sz w:val="24"/>
                <w:szCs w:val="24"/>
                <w:shd w:val="clear" w:color="auto" w:fill="FFFFFF"/>
                <w:lang w:eastAsia="en-US"/>
              </w:rPr>
              <w:t>»;</w:t>
            </w:r>
          </w:p>
          <w:p w14:paraId="43DC84A9" w14:textId="77777777" w:rsidR="00001564" w:rsidRDefault="00001564" w:rsidP="00BC4F97">
            <w:pPr>
              <w:suppressAutoHyphens/>
              <w:jc w:val="both"/>
              <w:rPr>
                <w:rFonts w:eastAsiaTheme="minorHAnsi" w:cstheme="minorBidi"/>
                <w:sz w:val="24"/>
                <w:szCs w:val="24"/>
                <w:shd w:val="clear" w:color="auto" w:fill="FFFFFF"/>
                <w:lang w:eastAsia="en-US"/>
              </w:rPr>
            </w:pPr>
            <w:r w:rsidRPr="00A77B1D">
              <w:rPr>
                <w:rFonts w:eastAsiaTheme="minorHAnsi" w:cstheme="minorBidi"/>
                <w:sz w:val="24"/>
                <w:szCs w:val="24"/>
                <w:shd w:val="clear" w:color="auto" w:fill="FFFFFF"/>
                <w:lang w:eastAsia="en-US"/>
              </w:rPr>
              <w:t xml:space="preserve">- Создание и распространение релевантного контента для </w:t>
            </w:r>
            <w:r>
              <w:rPr>
                <w:rFonts w:eastAsiaTheme="minorHAnsi" w:cstheme="minorBidi"/>
                <w:sz w:val="24"/>
                <w:szCs w:val="24"/>
                <w:shd w:val="clear" w:color="auto" w:fill="FFFFFF"/>
                <w:lang w:eastAsia="en-US"/>
              </w:rPr>
              <w:t>аккаунта;</w:t>
            </w:r>
            <w:r w:rsidRPr="00A77B1D">
              <w:rPr>
                <w:rFonts w:eastAsiaTheme="minorHAnsi" w:cstheme="minorBidi"/>
                <w:sz w:val="24"/>
                <w:szCs w:val="24"/>
                <w:shd w:val="clear" w:color="auto" w:fill="FFFFFF"/>
                <w:lang w:eastAsia="en-US"/>
              </w:rPr>
              <w:t xml:space="preserve"> </w:t>
            </w:r>
          </w:p>
          <w:p w14:paraId="7DDA27F9" w14:textId="77777777" w:rsidR="00001564" w:rsidRPr="003121F1" w:rsidRDefault="00001564" w:rsidP="00BC4F97">
            <w:pPr>
              <w:suppressAutoHyphens/>
              <w:jc w:val="both"/>
              <w:rPr>
                <w:rFonts w:eastAsia="Calibri"/>
                <w:sz w:val="24"/>
                <w:szCs w:val="24"/>
              </w:rPr>
            </w:pPr>
            <w:r>
              <w:rPr>
                <w:rFonts w:eastAsiaTheme="minorHAnsi" w:cstheme="minorBidi"/>
                <w:sz w:val="24"/>
                <w:szCs w:val="24"/>
                <w:shd w:val="clear" w:color="auto" w:fill="FFFFFF"/>
                <w:lang w:eastAsia="en-US"/>
              </w:rPr>
              <w:t>- Продвижение аккаунта в социальной сети «</w:t>
            </w:r>
            <w:r>
              <w:rPr>
                <w:rFonts w:eastAsiaTheme="minorHAnsi" w:cstheme="minorBidi"/>
                <w:sz w:val="24"/>
                <w:szCs w:val="24"/>
                <w:shd w:val="clear" w:color="auto" w:fill="FFFFFF"/>
                <w:lang w:val="en-US" w:eastAsia="en-US"/>
              </w:rPr>
              <w:t>Facebook</w:t>
            </w:r>
            <w:r>
              <w:rPr>
                <w:rFonts w:eastAsiaTheme="minorHAnsi" w:cstheme="minorBidi"/>
                <w:sz w:val="24"/>
                <w:szCs w:val="24"/>
                <w:shd w:val="clear" w:color="auto" w:fill="FFFFFF"/>
                <w:lang w:eastAsia="en-US"/>
              </w:rPr>
              <w:t>»</w:t>
            </w:r>
          </w:p>
        </w:tc>
        <w:tc>
          <w:tcPr>
            <w:tcW w:w="3260" w:type="dxa"/>
            <w:tcBorders>
              <w:top w:val="single" w:sz="4" w:space="0" w:color="auto"/>
              <w:left w:val="single" w:sz="4" w:space="0" w:color="auto"/>
              <w:bottom w:val="single" w:sz="4" w:space="0" w:color="auto"/>
              <w:right w:val="single" w:sz="4" w:space="0" w:color="auto"/>
            </w:tcBorders>
          </w:tcPr>
          <w:p w14:paraId="353C80D5" w14:textId="77777777" w:rsidR="00001564" w:rsidRPr="00D82A56"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Ведение официального аккаунта Национального рейтинга состояния инвестиционного климата в субъектах РФ в социальной сети «</w:t>
            </w:r>
            <w:r>
              <w:rPr>
                <w:rFonts w:eastAsiaTheme="minorHAnsi" w:cstheme="minorBidi"/>
                <w:sz w:val="24"/>
                <w:szCs w:val="24"/>
                <w:shd w:val="clear" w:color="auto" w:fill="FFFFFF"/>
                <w:lang w:val="en-US" w:eastAsia="en-US"/>
              </w:rPr>
              <w:t>Facebook</w:t>
            </w:r>
            <w:r>
              <w:rPr>
                <w:rFonts w:eastAsiaTheme="minorHAnsi" w:cstheme="minorBidi"/>
                <w:sz w:val="24"/>
                <w:szCs w:val="24"/>
                <w:shd w:val="clear" w:color="auto" w:fill="FFFFFF"/>
                <w:lang w:eastAsia="en-US"/>
              </w:rPr>
              <w:t>»;</w:t>
            </w:r>
          </w:p>
          <w:p w14:paraId="6D272B24" w14:textId="77777777" w:rsidR="00001564" w:rsidRPr="00970DC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Инициирование и подготовка н</w:t>
            </w:r>
            <w:r w:rsidRPr="00A77B1D">
              <w:rPr>
                <w:rFonts w:eastAsiaTheme="minorHAnsi" w:cstheme="minorBidi"/>
                <w:sz w:val="24"/>
                <w:szCs w:val="24"/>
                <w:shd w:val="clear" w:color="auto" w:fill="FFFFFF"/>
                <w:lang w:eastAsia="en-US"/>
              </w:rPr>
              <w:t>е менее 200 по</w:t>
            </w:r>
            <w:r>
              <w:rPr>
                <w:rFonts w:eastAsiaTheme="minorHAnsi" w:cstheme="minorBidi"/>
                <w:sz w:val="24"/>
                <w:szCs w:val="24"/>
                <w:shd w:val="clear" w:color="auto" w:fill="FFFFFF"/>
                <w:lang w:eastAsia="en-US"/>
              </w:rPr>
              <w:t xml:space="preserve">стов, включая цитаты профильных экспертов, членов рейтингового комитета, региональных экспертных групп и представителей Заказчика и </w:t>
            </w:r>
            <w:proofErr w:type="spellStart"/>
            <w:r>
              <w:rPr>
                <w:rFonts w:eastAsiaTheme="minorHAnsi" w:cstheme="minorBidi"/>
                <w:sz w:val="24"/>
                <w:szCs w:val="24"/>
                <w:shd w:val="clear" w:color="auto" w:fill="FFFFFF"/>
                <w:lang w:eastAsia="en-US"/>
              </w:rPr>
              <w:t>инфографику</w:t>
            </w:r>
            <w:proofErr w:type="spellEnd"/>
            <w:r>
              <w:rPr>
                <w:rFonts w:eastAsiaTheme="minorHAnsi" w:cstheme="minorBidi"/>
                <w:sz w:val="24"/>
                <w:szCs w:val="24"/>
                <w:shd w:val="clear" w:color="auto" w:fill="FFFFFF"/>
                <w:lang w:eastAsia="en-US"/>
              </w:rPr>
              <w:t xml:space="preserve"> за время действия договора;</w:t>
            </w:r>
          </w:p>
          <w:p w14:paraId="12AEF406" w14:textId="77777777" w:rsidR="00001564" w:rsidRPr="00A77B1D"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Увеличение охвата за счет релевантной аудитории не менее чем на 20% по отношению к периоду</w:t>
            </w:r>
            <w:r w:rsidRPr="003B38DB">
              <w:rPr>
                <w:rFonts w:eastAsiaTheme="minorHAnsi" w:cstheme="minorBidi"/>
                <w:sz w:val="24"/>
                <w:szCs w:val="24"/>
                <w:shd w:val="clear" w:color="auto" w:fill="FFFFFF"/>
                <w:lang w:eastAsia="en-US"/>
              </w:rPr>
              <w:t xml:space="preserve"> с 1 января по 31 декабря 2015 года. </w:t>
            </w:r>
            <w:r>
              <w:rPr>
                <w:rFonts w:eastAsiaTheme="minorHAnsi" w:cstheme="minorBidi"/>
                <w:sz w:val="24"/>
                <w:szCs w:val="24"/>
                <w:shd w:val="clear" w:color="auto" w:fill="FFFFFF"/>
                <w:lang w:eastAsia="en-US"/>
              </w:rPr>
              <w:t>(</w:t>
            </w:r>
            <w:r w:rsidRPr="003B38DB">
              <w:rPr>
                <w:rFonts w:eastAsiaTheme="minorHAnsi" w:cstheme="minorBidi"/>
                <w:sz w:val="24"/>
                <w:szCs w:val="24"/>
                <w:shd w:val="clear" w:color="auto" w:fill="FFFFFF"/>
                <w:lang w:eastAsia="en-US"/>
              </w:rPr>
              <w:t>в 2015 г. охват составил – 3650 подписчиков).</w:t>
            </w:r>
          </w:p>
        </w:tc>
      </w:tr>
      <w:tr w:rsidR="00001564" w:rsidRPr="00A77B1D" w14:paraId="100AC3B4" w14:textId="77777777" w:rsidTr="00BC4F97">
        <w:trPr>
          <w:trHeight w:val="415"/>
        </w:trPr>
        <w:tc>
          <w:tcPr>
            <w:tcW w:w="993" w:type="dxa"/>
            <w:tcBorders>
              <w:top w:val="single" w:sz="4" w:space="0" w:color="auto"/>
              <w:left w:val="single" w:sz="4" w:space="0" w:color="auto"/>
              <w:bottom w:val="single" w:sz="4" w:space="0" w:color="auto"/>
              <w:right w:val="single" w:sz="4" w:space="0" w:color="auto"/>
            </w:tcBorders>
          </w:tcPr>
          <w:p w14:paraId="57760EDF"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672568C9" w14:textId="77777777" w:rsidR="00001564" w:rsidRPr="00A77B1D"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Подготовка аналитических справок с рекомендациями по 10 приоритетным регионам для продвижения улучшения инвестиционного климата в регионах. </w:t>
            </w:r>
          </w:p>
        </w:tc>
        <w:tc>
          <w:tcPr>
            <w:tcW w:w="3260" w:type="dxa"/>
            <w:tcBorders>
              <w:top w:val="single" w:sz="4" w:space="0" w:color="auto"/>
              <w:left w:val="single" w:sz="4" w:space="0" w:color="auto"/>
              <w:bottom w:val="single" w:sz="4" w:space="0" w:color="auto"/>
              <w:right w:val="single" w:sz="4" w:space="0" w:color="auto"/>
            </w:tcBorders>
          </w:tcPr>
          <w:p w14:paraId="2131D6D1"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10, в объеме не менее 10 страниц.</w:t>
            </w:r>
          </w:p>
        </w:tc>
      </w:tr>
      <w:tr w:rsidR="00001564" w:rsidRPr="00A77B1D" w14:paraId="709FA443" w14:textId="77777777" w:rsidTr="00BC4F97">
        <w:trPr>
          <w:trHeight w:val="415"/>
        </w:trPr>
        <w:tc>
          <w:tcPr>
            <w:tcW w:w="993" w:type="dxa"/>
            <w:tcBorders>
              <w:top w:val="single" w:sz="4" w:space="0" w:color="auto"/>
              <w:left w:val="single" w:sz="4" w:space="0" w:color="auto"/>
              <w:bottom w:val="single" w:sz="4" w:space="0" w:color="auto"/>
              <w:right w:val="single" w:sz="4" w:space="0" w:color="auto"/>
            </w:tcBorders>
          </w:tcPr>
          <w:p w14:paraId="08029794"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667DAB4E" w14:textId="77777777" w:rsidR="00001564" w:rsidRPr="00A77B1D"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ежемесячного релиза о результатах работы проектных команд «марафона» с последующим распространением во всех субъектах РФ.</w:t>
            </w:r>
          </w:p>
        </w:tc>
        <w:tc>
          <w:tcPr>
            <w:tcW w:w="3260" w:type="dxa"/>
            <w:tcBorders>
              <w:top w:val="single" w:sz="4" w:space="0" w:color="auto"/>
              <w:left w:val="single" w:sz="4" w:space="0" w:color="auto"/>
              <w:bottom w:val="single" w:sz="4" w:space="0" w:color="auto"/>
              <w:right w:val="single" w:sz="4" w:space="0" w:color="auto"/>
            </w:tcBorders>
          </w:tcPr>
          <w:p w14:paraId="7E21C56B"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9.</w:t>
            </w:r>
          </w:p>
        </w:tc>
      </w:tr>
      <w:tr w:rsidR="00001564" w:rsidRPr="00A77B1D" w14:paraId="5483E17D" w14:textId="77777777" w:rsidTr="00BC4F97">
        <w:trPr>
          <w:trHeight w:val="415"/>
        </w:trPr>
        <w:tc>
          <w:tcPr>
            <w:tcW w:w="993" w:type="dxa"/>
            <w:tcBorders>
              <w:top w:val="single" w:sz="4" w:space="0" w:color="auto"/>
              <w:left w:val="single" w:sz="4" w:space="0" w:color="auto"/>
              <w:bottom w:val="single" w:sz="4" w:space="0" w:color="auto"/>
              <w:right w:val="single" w:sz="4" w:space="0" w:color="auto"/>
            </w:tcBorders>
          </w:tcPr>
          <w:p w14:paraId="376D8B10"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007CADDF" w14:textId="77777777" w:rsidR="00001564" w:rsidRPr="00A77B1D"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 xml:space="preserve">Ежемесячное актуализация информации по Национальному рейтингу состояния инвестиционного климата в субъектах Российской Федерации, в </w:t>
            </w:r>
            <w:proofErr w:type="spellStart"/>
            <w:r>
              <w:rPr>
                <w:rFonts w:eastAsiaTheme="minorHAnsi" w:cstheme="minorBidi"/>
                <w:sz w:val="24"/>
                <w:szCs w:val="24"/>
                <w:shd w:val="clear" w:color="auto" w:fill="FFFFFF"/>
                <w:lang w:eastAsia="en-US"/>
              </w:rPr>
              <w:t>т.ч</w:t>
            </w:r>
            <w:proofErr w:type="spellEnd"/>
            <w:r>
              <w:rPr>
                <w:rFonts w:eastAsiaTheme="minorHAnsi" w:cstheme="minorBidi"/>
                <w:sz w:val="24"/>
                <w:szCs w:val="24"/>
                <w:shd w:val="clear" w:color="auto" w:fill="FFFFFF"/>
                <w:lang w:eastAsia="en-US"/>
              </w:rPr>
              <w:t xml:space="preserve">. обновление </w:t>
            </w:r>
            <w:r w:rsidRPr="0055755F">
              <w:rPr>
                <w:rFonts w:eastAsiaTheme="minorHAnsi" w:cstheme="minorBidi"/>
                <w:sz w:val="24"/>
                <w:szCs w:val="24"/>
                <w:shd w:val="clear" w:color="auto" w:fill="FFFFFF"/>
                <w:lang w:eastAsia="en-US"/>
              </w:rPr>
              <w:t>пресс-кита</w:t>
            </w:r>
            <w:r>
              <w:rPr>
                <w:rFonts w:eastAsiaTheme="minorHAnsi" w:cstheme="minorBidi"/>
                <w:sz w:val="24"/>
                <w:szCs w:val="24"/>
                <w:shd w:val="clear" w:color="auto" w:fill="FFFFFF"/>
                <w:lang w:eastAsia="en-US"/>
              </w:rPr>
              <w:t xml:space="preserve"> </w:t>
            </w:r>
            <w:r w:rsidRPr="0055755F">
              <w:rPr>
                <w:rFonts w:eastAsiaTheme="minorHAnsi" w:cstheme="minorBidi"/>
                <w:sz w:val="24"/>
                <w:szCs w:val="24"/>
                <w:shd w:val="clear" w:color="auto" w:fill="FFFFFF"/>
                <w:lang w:eastAsia="en-US"/>
              </w:rPr>
              <w:t>на русском и английском языках.</w:t>
            </w:r>
          </w:p>
        </w:tc>
        <w:tc>
          <w:tcPr>
            <w:tcW w:w="3260" w:type="dxa"/>
            <w:tcBorders>
              <w:top w:val="single" w:sz="4" w:space="0" w:color="auto"/>
              <w:left w:val="single" w:sz="4" w:space="0" w:color="auto"/>
              <w:bottom w:val="single" w:sz="4" w:space="0" w:color="auto"/>
              <w:right w:val="single" w:sz="4" w:space="0" w:color="auto"/>
            </w:tcBorders>
          </w:tcPr>
          <w:p w14:paraId="4A26FB4F"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4х раз в сроки, согласованные с Заказчиком.</w:t>
            </w:r>
          </w:p>
        </w:tc>
      </w:tr>
      <w:tr w:rsidR="00001564" w:rsidRPr="00A77B1D" w14:paraId="7A2022FA" w14:textId="77777777" w:rsidTr="00BC4F97">
        <w:trPr>
          <w:trHeight w:val="415"/>
        </w:trPr>
        <w:tc>
          <w:tcPr>
            <w:tcW w:w="993" w:type="dxa"/>
            <w:tcBorders>
              <w:top w:val="single" w:sz="4" w:space="0" w:color="auto"/>
              <w:left w:val="single" w:sz="4" w:space="0" w:color="auto"/>
              <w:bottom w:val="single" w:sz="4" w:space="0" w:color="auto"/>
              <w:right w:val="single" w:sz="4" w:space="0" w:color="auto"/>
            </w:tcBorders>
          </w:tcPr>
          <w:p w14:paraId="626E4AE8"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3C3C7F99" w14:textId="77777777" w:rsidR="00001564"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Оказание консультационной поддержки спикеров (членов рейтингового комитета, региональных экспертных групп, профильных экспертов, экспертного совета Национального рейтинга и представителей Заказчика) при подготовке интервью по тематике «Национального рейтинга состояния инвестиционного климата в субъектах РФ»</w:t>
            </w:r>
          </w:p>
        </w:tc>
        <w:tc>
          <w:tcPr>
            <w:tcW w:w="3260" w:type="dxa"/>
            <w:tcBorders>
              <w:top w:val="single" w:sz="4" w:space="0" w:color="auto"/>
              <w:left w:val="single" w:sz="4" w:space="0" w:color="auto"/>
              <w:bottom w:val="single" w:sz="4" w:space="0" w:color="auto"/>
              <w:right w:val="single" w:sz="4" w:space="0" w:color="auto"/>
            </w:tcBorders>
          </w:tcPr>
          <w:p w14:paraId="77F7D7D6"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10 тезисов для каждого спикера. Точечная рассылка по всем спикерам (членам рейтингового комитета, экспертного совета Национального рейтинга, региональных экспертных групп, профильным экспертам и представителям Заказчика).</w:t>
            </w:r>
          </w:p>
        </w:tc>
      </w:tr>
      <w:tr w:rsidR="00001564" w:rsidRPr="00A77B1D" w14:paraId="2F868B43" w14:textId="77777777" w:rsidTr="00BC4F97">
        <w:trPr>
          <w:trHeight w:val="415"/>
        </w:trPr>
        <w:tc>
          <w:tcPr>
            <w:tcW w:w="993" w:type="dxa"/>
            <w:tcBorders>
              <w:top w:val="single" w:sz="4" w:space="0" w:color="auto"/>
              <w:left w:val="single" w:sz="4" w:space="0" w:color="auto"/>
              <w:bottom w:val="single" w:sz="4" w:space="0" w:color="auto"/>
              <w:right w:val="single" w:sz="4" w:space="0" w:color="auto"/>
            </w:tcBorders>
          </w:tcPr>
          <w:p w14:paraId="3DEAC2F0" w14:textId="77777777" w:rsidR="00001564" w:rsidRPr="00A77B1D" w:rsidRDefault="00001564" w:rsidP="00921B20">
            <w:pPr>
              <w:pStyle w:val="afff3"/>
              <w:numPr>
                <w:ilvl w:val="0"/>
                <w:numId w:val="40"/>
              </w:numPr>
              <w:autoSpaceDE w:val="0"/>
              <w:autoSpaceDN w:val="0"/>
              <w:adjustRightInd w:val="0"/>
              <w:spacing w:after="200"/>
              <w:jc w:val="center"/>
              <w:rPr>
                <w:b/>
                <w:sz w:val="24"/>
                <w:szCs w:val="24"/>
                <w:lang w:eastAsia="en-US"/>
              </w:rPr>
            </w:pPr>
          </w:p>
        </w:tc>
        <w:tc>
          <w:tcPr>
            <w:tcW w:w="5528" w:type="dxa"/>
            <w:tcBorders>
              <w:top w:val="single" w:sz="4" w:space="0" w:color="auto"/>
              <w:left w:val="single" w:sz="4" w:space="0" w:color="auto"/>
              <w:bottom w:val="single" w:sz="4" w:space="0" w:color="auto"/>
              <w:right w:val="single" w:sz="4" w:space="0" w:color="auto"/>
            </w:tcBorders>
          </w:tcPr>
          <w:p w14:paraId="72453D3D" w14:textId="77777777" w:rsidR="00001564" w:rsidRDefault="00001564" w:rsidP="00BC4F97">
            <w:p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Подготовка плана антикризисного консалтинга, в том числе:</w:t>
            </w:r>
          </w:p>
          <w:p w14:paraId="654B3502"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Разработку методики проведения антикризисного консалтинга;</w:t>
            </w:r>
          </w:p>
          <w:p w14:paraId="113D84A4"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Анализ внешних факторов (отраслевой анализ, анализ стратегии, исследование мирового опыта);</w:t>
            </w:r>
          </w:p>
          <w:p w14:paraId="0016452C"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Определение фокусных точек нестабильности;</w:t>
            </w:r>
          </w:p>
          <w:p w14:paraId="7168684C"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Проведение разъяснительного интервью с ведущим спикером</w:t>
            </w:r>
            <w:r w:rsidRPr="00F83297">
              <w:rPr>
                <w:rFonts w:eastAsiaTheme="minorHAnsi" w:cstheme="minorBidi"/>
                <w:sz w:val="24"/>
                <w:szCs w:val="24"/>
                <w:shd w:val="clear" w:color="auto" w:fill="FFFFFF"/>
                <w:lang w:eastAsia="en-US"/>
              </w:rPr>
              <w:t>/</w:t>
            </w:r>
            <w:r>
              <w:rPr>
                <w:rFonts w:eastAsiaTheme="minorHAnsi" w:cstheme="minorBidi"/>
                <w:sz w:val="24"/>
                <w:szCs w:val="24"/>
                <w:shd w:val="clear" w:color="auto" w:fill="FFFFFF"/>
                <w:lang w:eastAsia="en-US"/>
              </w:rPr>
              <w:t>спикерами Заказчика в формате личного интервью;</w:t>
            </w:r>
          </w:p>
          <w:p w14:paraId="4D76181B"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Анализ и систематизация полученных данных;</w:t>
            </w:r>
          </w:p>
          <w:p w14:paraId="4687AC09"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Разработка перечня антикризисных мер на основании полученных результатов;</w:t>
            </w:r>
          </w:p>
          <w:p w14:paraId="5DDFA225"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Определение комплекса задач и путей их решения;</w:t>
            </w:r>
          </w:p>
          <w:p w14:paraId="675C4D37"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Выделение необходимых ресурсов для выполнения работ.</w:t>
            </w:r>
          </w:p>
          <w:p w14:paraId="5B0B26C6"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Консультирование Заказчика при реализации антикризисного плана (при необходимости);</w:t>
            </w:r>
          </w:p>
          <w:p w14:paraId="55DB5411" w14:textId="77777777" w:rsidR="00001564"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Разработка профилактических мероприятий по недопущению кризисных ситуаций;</w:t>
            </w:r>
          </w:p>
          <w:p w14:paraId="5A34FDB8" w14:textId="77777777" w:rsidR="00001564" w:rsidRPr="00F83297" w:rsidRDefault="00001564" w:rsidP="00BC4F97">
            <w:pPr>
              <w:pStyle w:val="afff3"/>
              <w:numPr>
                <w:ilvl w:val="0"/>
                <w:numId w:val="37"/>
              </w:numPr>
              <w:suppressAutoHyphens/>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Проведение разъяснительной работы со СМИ (при необходимости).</w:t>
            </w:r>
          </w:p>
        </w:tc>
        <w:tc>
          <w:tcPr>
            <w:tcW w:w="3260" w:type="dxa"/>
            <w:tcBorders>
              <w:top w:val="single" w:sz="4" w:space="0" w:color="auto"/>
              <w:left w:val="single" w:sz="4" w:space="0" w:color="auto"/>
              <w:bottom w:val="single" w:sz="4" w:space="0" w:color="auto"/>
              <w:right w:val="single" w:sz="4" w:space="0" w:color="auto"/>
            </w:tcBorders>
          </w:tcPr>
          <w:p w14:paraId="3DF66B1D"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Предоставление заказчику отчета по разработке антикризисного предложения в виде документа не менее чем 30 000 знаков без пробелов.</w:t>
            </w:r>
          </w:p>
          <w:p w14:paraId="31780743" w14:textId="77777777" w:rsidR="00001564" w:rsidRDefault="00001564" w:rsidP="00BC4F97">
            <w:pPr>
              <w:pStyle w:val="afff3"/>
              <w:numPr>
                <w:ilvl w:val="0"/>
                <w:numId w:val="38"/>
              </w:numPr>
              <w:tabs>
                <w:tab w:val="left" w:pos="175"/>
              </w:tabs>
              <w:suppressAutoHyphens/>
              <w:ind w:left="0" w:right="199" w:firstLine="0"/>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Перечень антикризисных мер – не менее 15 предложенных вариантов;</w:t>
            </w:r>
          </w:p>
          <w:p w14:paraId="64BB5301" w14:textId="77777777" w:rsidR="00001564" w:rsidRDefault="00001564" w:rsidP="00BC4F97">
            <w:pPr>
              <w:pStyle w:val="afff3"/>
              <w:numPr>
                <w:ilvl w:val="0"/>
                <w:numId w:val="38"/>
              </w:numPr>
              <w:tabs>
                <w:tab w:val="left" w:pos="175"/>
              </w:tabs>
              <w:suppressAutoHyphens/>
              <w:ind w:left="0" w:right="199" w:firstLine="0"/>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Не менее 5 задач и 10 путей их решения;</w:t>
            </w:r>
          </w:p>
          <w:p w14:paraId="016C3A03"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Предоставление заказчику списка сотрудников, выделенных для разработки антикризисной программы – не менее 3-х человек.</w:t>
            </w:r>
          </w:p>
          <w:p w14:paraId="2FFA471A" w14:textId="77777777" w:rsidR="00001564" w:rsidRDefault="00001564" w:rsidP="00BC4F97">
            <w:pPr>
              <w:suppressAutoHyphens/>
              <w:ind w:right="199"/>
              <w:jc w:val="both"/>
              <w:rPr>
                <w:rFonts w:eastAsiaTheme="minorHAnsi" w:cstheme="minorBidi"/>
                <w:sz w:val="24"/>
                <w:szCs w:val="24"/>
                <w:shd w:val="clear" w:color="auto" w:fill="FFFFFF"/>
                <w:lang w:eastAsia="en-US"/>
              </w:rPr>
            </w:pPr>
            <w:r>
              <w:rPr>
                <w:rFonts w:eastAsiaTheme="minorHAnsi" w:cstheme="minorBidi"/>
                <w:sz w:val="24"/>
                <w:szCs w:val="24"/>
                <w:shd w:val="clear" w:color="auto" w:fill="FFFFFF"/>
                <w:lang w:eastAsia="en-US"/>
              </w:rPr>
              <w:t>Консультационные услуги при проведении антикризисного консалтинга, включая присутствие Исполнителя в офисе Заказчика по необходимости.</w:t>
            </w:r>
          </w:p>
        </w:tc>
      </w:tr>
    </w:tbl>
    <w:p w14:paraId="52DA64EC" w14:textId="77777777" w:rsidR="00CE1527" w:rsidRDefault="00CE1527" w:rsidP="00CE1527">
      <w:pPr>
        <w:jc w:val="center"/>
        <w:rPr>
          <w:b/>
          <w:sz w:val="24"/>
          <w:szCs w:val="24"/>
        </w:rPr>
      </w:pPr>
    </w:p>
    <w:p w14:paraId="1F5EA042" w14:textId="77777777" w:rsidR="00CE1527" w:rsidRDefault="00CE1527" w:rsidP="00CE1527">
      <w:pPr>
        <w:jc w:val="center"/>
        <w:rPr>
          <w:b/>
          <w:sz w:val="24"/>
          <w:szCs w:val="24"/>
        </w:rPr>
      </w:pPr>
    </w:p>
    <w:p w14:paraId="0C36B462" w14:textId="77777777" w:rsidR="00897816" w:rsidRDefault="00897816" w:rsidP="00CE1527">
      <w:pPr>
        <w:jc w:val="center"/>
        <w:rPr>
          <w:b/>
          <w:sz w:val="24"/>
          <w:szCs w:val="24"/>
        </w:rPr>
      </w:pPr>
    </w:p>
    <w:p w14:paraId="29B2D41E" w14:textId="77777777" w:rsidR="00897816" w:rsidRDefault="00897816" w:rsidP="00CE1527">
      <w:pPr>
        <w:jc w:val="center"/>
        <w:rPr>
          <w:b/>
          <w:sz w:val="24"/>
          <w:szCs w:val="24"/>
        </w:rPr>
      </w:pPr>
    </w:p>
    <w:p w14:paraId="4C80456F" w14:textId="77777777" w:rsidR="00897816" w:rsidRDefault="00897816" w:rsidP="00CE1527">
      <w:pPr>
        <w:jc w:val="center"/>
        <w:rPr>
          <w:b/>
          <w:sz w:val="24"/>
          <w:szCs w:val="24"/>
        </w:rPr>
      </w:pPr>
    </w:p>
    <w:p w14:paraId="6FF4988D" w14:textId="77777777" w:rsidR="00897816" w:rsidRDefault="00897816" w:rsidP="00CE1527">
      <w:pPr>
        <w:jc w:val="center"/>
        <w:rPr>
          <w:b/>
          <w:sz w:val="24"/>
          <w:szCs w:val="24"/>
        </w:rPr>
      </w:pPr>
    </w:p>
    <w:p w14:paraId="158D4246" w14:textId="77777777" w:rsidR="00897816" w:rsidRDefault="00897816" w:rsidP="00CE1527">
      <w:pPr>
        <w:jc w:val="center"/>
        <w:rPr>
          <w:b/>
          <w:sz w:val="24"/>
          <w:szCs w:val="24"/>
        </w:rPr>
      </w:pPr>
    </w:p>
    <w:p w14:paraId="67344461" w14:textId="77777777" w:rsidR="00897816" w:rsidRDefault="00897816" w:rsidP="00CE1527">
      <w:pPr>
        <w:jc w:val="center"/>
        <w:rPr>
          <w:b/>
          <w:sz w:val="24"/>
          <w:szCs w:val="24"/>
        </w:rPr>
      </w:pPr>
    </w:p>
    <w:p w14:paraId="5B302BFB" w14:textId="77777777" w:rsidR="00897816" w:rsidRDefault="00897816" w:rsidP="00CE1527">
      <w:pPr>
        <w:jc w:val="center"/>
        <w:rPr>
          <w:b/>
          <w:sz w:val="24"/>
          <w:szCs w:val="24"/>
        </w:rPr>
      </w:pPr>
    </w:p>
    <w:p w14:paraId="621427DB" w14:textId="77777777" w:rsidR="00897816" w:rsidRDefault="00897816" w:rsidP="00CE1527">
      <w:pPr>
        <w:jc w:val="center"/>
        <w:rPr>
          <w:b/>
          <w:sz w:val="24"/>
          <w:szCs w:val="24"/>
        </w:rPr>
      </w:pPr>
    </w:p>
    <w:p w14:paraId="3A49D713" w14:textId="77777777" w:rsidR="00897816" w:rsidRDefault="00897816" w:rsidP="00CE1527">
      <w:pPr>
        <w:jc w:val="center"/>
        <w:rPr>
          <w:b/>
          <w:sz w:val="24"/>
          <w:szCs w:val="24"/>
        </w:rPr>
      </w:pPr>
    </w:p>
    <w:p w14:paraId="3DCCB790" w14:textId="77777777" w:rsidR="00897816" w:rsidRDefault="00897816" w:rsidP="00CE1527">
      <w:pPr>
        <w:jc w:val="center"/>
        <w:rPr>
          <w:b/>
          <w:sz w:val="24"/>
          <w:szCs w:val="24"/>
        </w:rPr>
      </w:pPr>
    </w:p>
    <w:p w14:paraId="71AAE9F9" w14:textId="77777777" w:rsidR="00897816" w:rsidRDefault="00897816" w:rsidP="00CE1527">
      <w:pPr>
        <w:jc w:val="center"/>
        <w:rPr>
          <w:b/>
          <w:sz w:val="24"/>
          <w:szCs w:val="24"/>
        </w:rPr>
      </w:pPr>
    </w:p>
    <w:p w14:paraId="44DEED6B" w14:textId="77777777" w:rsidR="00897816" w:rsidRDefault="00897816" w:rsidP="00CE1527">
      <w:pPr>
        <w:jc w:val="center"/>
        <w:rPr>
          <w:b/>
          <w:sz w:val="24"/>
          <w:szCs w:val="24"/>
        </w:rPr>
      </w:pPr>
    </w:p>
    <w:p w14:paraId="3746F45E" w14:textId="77777777" w:rsidR="00897816" w:rsidRDefault="00897816" w:rsidP="00CE1527">
      <w:pPr>
        <w:jc w:val="center"/>
        <w:rPr>
          <w:b/>
          <w:sz w:val="24"/>
          <w:szCs w:val="24"/>
        </w:rPr>
      </w:pPr>
    </w:p>
    <w:p w14:paraId="38199377" w14:textId="77777777" w:rsidR="00897816" w:rsidRDefault="00897816" w:rsidP="00CE1527">
      <w:pPr>
        <w:jc w:val="center"/>
        <w:rPr>
          <w:b/>
          <w:sz w:val="24"/>
          <w:szCs w:val="24"/>
        </w:rPr>
      </w:pPr>
    </w:p>
    <w:p w14:paraId="483B037D" w14:textId="77777777" w:rsidR="00897816" w:rsidRDefault="00897816" w:rsidP="00CE1527">
      <w:pPr>
        <w:jc w:val="center"/>
        <w:rPr>
          <w:b/>
          <w:sz w:val="24"/>
          <w:szCs w:val="24"/>
        </w:rPr>
      </w:pPr>
    </w:p>
    <w:p w14:paraId="1B01A249" w14:textId="77777777" w:rsidR="00897816" w:rsidRDefault="00897816" w:rsidP="00CE1527">
      <w:pPr>
        <w:jc w:val="center"/>
        <w:rPr>
          <w:b/>
          <w:sz w:val="24"/>
          <w:szCs w:val="24"/>
        </w:rPr>
      </w:pPr>
    </w:p>
    <w:p w14:paraId="28BB9620" w14:textId="77777777" w:rsidR="00897816" w:rsidRDefault="00897816" w:rsidP="00CE1527">
      <w:pPr>
        <w:jc w:val="center"/>
        <w:rPr>
          <w:b/>
          <w:sz w:val="24"/>
          <w:szCs w:val="24"/>
        </w:rPr>
      </w:pPr>
    </w:p>
    <w:p w14:paraId="3F7B07AA" w14:textId="77777777" w:rsidR="00897816" w:rsidRDefault="00897816" w:rsidP="00CE1527">
      <w:pPr>
        <w:jc w:val="center"/>
        <w:rPr>
          <w:b/>
          <w:sz w:val="24"/>
          <w:szCs w:val="24"/>
        </w:rPr>
      </w:pPr>
    </w:p>
    <w:p w14:paraId="6DE1EDE1" w14:textId="77777777" w:rsidR="00897816" w:rsidRDefault="00897816" w:rsidP="00CE1527">
      <w:pPr>
        <w:jc w:val="center"/>
        <w:rPr>
          <w:b/>
          <w:sz w:val="24"/>
          <w:szCs w:val="24"/>
        </w:rPr>
      </w:pPr>
    </w:p>
    <w:p w14:paraId="0F6FCAE0" w14:textId="77777777" w:rsidR="00897816" w:rsidRDefault="00897816" w:rsidP="00CE1527">
      <w:pPr>
        <w:jc w:val="center"/>
        <w:rPr>
          <w:b/>
          <w:sz w:val="24"/>
          <w:szCs w:val="24"/>
        </w:rPr>
      </w:pPr>
    </w:p>
    <w:p w14:paraId="4EC6A9D9" w14:textId="77777777" w:rsidR="00897816" w:rsidRDefault="00897816" w:rsidP="00CE1527">
      <w:pPr>
        <w:jc w:val="center"/>
        <w:rPr>
          <w:b/>
          <w:sz w:val="24"/>
          <w:szCs w:val="24"/>
        </w:rPr>
      </w:pPr>
    </w:p>
    <w:p w14:paraId="366EC5B2" w14:textId="77777777" w:rsidR="00897816" w:rsidRDefault="00897816" w:rsidP="00CE1527">
      <w:pPr>
        <w:jc w:val="center"/>
        <w:rPr>
          <w:b/>
          <w:sz w:val="24"/>
          <w:szCs w:val="24"/>
        </w:rPr>
      </w:pPr>
    </w:p>
    <w:p w14:paraId="52A30BAA" w14:textId="77777777" w:rsidR="00897816" w:rsidRDefault="00897816" w:rsidP="00CE1527">
      <w:pPr>
        <w:jc w:val="center"/>
        <w:rPr>
          <w:b/>
          <w:sz w:val="24"/>
          <w:szCs w:val="24"/>
        </w:rPr>
      </w:pPr>
    </w:p>
    <w:p w14:paraId="540355F8" w14:textId="77777777" w:rsidR="00897816" w:rsidRDefault="00897816" w:rsidP="00CE1527">
      <w:pPr>
        <w:jc w:val="center"/>
        <w:rPr>
          <w:b/>
          <w:sz w:val="24"/>
          <w:szCs w:val="24"/>
        </w:rPr>
      </w:pPr>
    </w:p>
    <w:p w14:paraId="1F05E370" w14:textId="77777777" w:rsidR="00897816" w:rsidRDefault="00897816" w:rsidP="00CE1527">
      <w:pPr>
        <w:jc w:val="center"/>
        <w:rPr>
          <w:b/>
          <w:sz w:val="24"/>
          <w:szCs w:val="24"/>
        </w:rPr>
      </w:pPr>
    </w:p>
    <w:p w14:paraId="3FF2F915" w14:textId="77777777" w:rsidR="00897816" w:rsidRDefault="00897816" w:rsidP="00CE1527">
      <w:pPr>
        <w:jc w:val="center"/>
        <w:rPr>
          <w:b/>
          <w:sz w:val="24"/>
          <w:szCs w:val="24"/>
        </w:rPr>
      </w:pPr>
    </w:p>
    <w:p w14:paraId="674A79B6" w14:textId="1918DC31" w:rsidR="002B45A7" w:rsidRDefault="002B45A7">
      <w:pPr>
        <w:rPr>
          <w:b/>
          <w:sz w:val="24"/>
          <w:szCs w:val="24"/>
        </w:rPr>
      </w:pPr>
      <w:r>
        <w:rPr>
          <w:b/>
          <w:sz w:val="24"/>
          <w:szCs w:val="24"/>
        </w:rPr>
        <w:br w:type="page"/>
      </w:r>
    </w:p>
    <w:p w14:paraId="69C4158C" w14:textId="77777777" w:rsidR="00897816" w:rsidRDefault="00897816" w:rsidP="00CE1527">
      <w:pPr>
        <w:jc w:val="center"/>
        <w:rPr>
          <w:b/>
          <w:sz w:val="24"/>
          <w:szCs w:val="24"/>
        </w:rPr>
      </w:pPr>
    </w:p>
    <w:p w14:paraId="2F2C2837" w14:textId="77777777" w:rsidR="00897816" w:rsidRDefault="00897816" w:rsidP="00CE1527">
      <w:pPr>
        <w:jc w:val="center"/>
        <w:rPr>
          <w:b/>
          <w:sz w:val="24"/>
          <w:szCs w:val="24"/>
        </w:rPr>
      </w:pPr>
    </w:p>
    <w:p w14:paraId="4C0F8B70" w14:textId="77777777" w:rsidR="00897816" w:rsidRDefault="00897816" w:rsidP="00CE1527">
      <w:pPr>
        <w:jc w:val="center"/>
        <w:rPr>
          <w:b/>
          <w:sz w:val="24"/>
          <w:szCs w:val="24"/>
        </w:rPr>
      </w:pPr>
    </w:p>
    <w:p w14:paraId="0B653024" w14:textId="77777777" w:rsidR="00897816" w:rsidRDefault="00897816" w:rsidP="00CE1527">
      <w:pPr>
        <w:jc w:val="center"/>
        <w:rPr>
          <w:b/>
          <w:sz w:val="24"/>
          <w:szCs w:val="24"/>
        </w:rPr>
      </w:pPr>
    </w:p>
    <w:p w14:paraId="43F4907F" w14:textId="77777777" w:rsidR="00897816" w:rsidRDefault="00897816" w:rsidP="00897816">
      <w:pPr>
        <w:jc w:val="right"/>
        <w:rPr>
          <w:b/>
          <w:sz w:val="24"/>
          <w:szCs w:val="24"/>
        </w:rPr>
      </w:pPr>
      <w:r>
        <w:rPr>
          <w:b/>
          <w:sz w:val="24"/>
          <w:szCs w:val="24"/>
        </w:rPr>
        <w:t xml:space="preserve">Приложение № 2 </w:t>
      </w:r>
    </w:p>
    <w:p w14:paraId="1858338D" w14:textId="77777777" w:rsidR="00897816" w:rsidRDefault="00897816" w:rsidP="00897816">
      <w:pPr>
        <w:jc w:val="right"/>
        <w:rPr>
          <w:b/>
          <w:sz w:val="24"/>
          <w:szCs w:val="24"/>
        </w:rPr>
      </w:pPr>
      <w:r>
        <w:rPr>
          <w:b/>
          <w:sz w:val="24"/>
          <w:szCs w:val="24"/>
        </w:rPr>
        <w:t>к договору № ________________</w:t>
      </w:r>
    </w:p>
    <w:p w14:paraId="0ABE72C8" w14:textId="77777777" w:rsidR="00897816" w:rsidRDefault="00897816" w:rsidP="00897816">
      <w:pPr>
        <w:jc w:val="right"/>
        <w:rPr>
          <w:b/>
          <w:sz w:val="24"/>
          <w:szCs w:val="24"/>
        </w:rPr>
      </w:pPr>
      <w:r>
        <w:rPr>
          <w:b/>
          <w:sz w:val="24"/>
          <w:szCs w:val="24"/>
        </w:rPr>
        <w:t>«__»___________2016г.</w:t>
      </w:r>
    </w:p>
    <w:p w14:paraId="47460BDE" w14:textId="77777777" w:rsidR="00897816" w:rsidRDefault="00897816" w:rsidP="00CE1527">
      <w:pPr>
        <w:jc w:val="center"/>
        <w:rPr>
          <w:b/>
          <w:sz w:val="24"/>
          <w:szCs w:val="24"/>
        </w:rPr>
      </w:pPr>
    </w:p>
    <w:p w14:paraId="654219BD" w14:textId="77777777" w:rsidR="00897816" w:rsidRDefault="00897816" w:rsidP="00CE1527">
      <w:pPr>
        <w:jc w:val="center"/>
        <w:rPr>
          <w:b/>
          <w:sz w:val="24"/>
          <w:szCs w:val="24"/>
        </w:rPr>
      </w:pPr>
    </w:p>
    <w:p w14:paraId="33E25C8D" w14:textId="77777777" w:rsidR="00897816" w:rsidRPr="00F11492" w:rsidRDefault="00897816" w:rsidP="00CE1527">
      <w:pPr>
        <w:jc w:val="center"/>
        <w:rPr>
          <w:b/>
          <w:sz w:val="24"/>
          <w:szCs w:val="24"/>
        </w:rPr>
      </w:pPr>
      <w:r>
        <w:rPr>
          <w:b/>
          <w:sz w:val="24"/>
          <w:szCs w:val="24"/>
        </w:rPr>
        <w:t>КАЛЕНДАРНЫЙ ПЛАН</w:t>
      </w:r>
    </w:p>
    <w:sectPr w:rsidR="00897816"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9B534" w14:textId="77777777" w:rsidR="000C7483" w:rsidRDefault="000C7483">
      <w:r>
        <w:separator/>
      </w:r>
    </w:p>
  </w:endnote>
  <w:endnote w:type="continuationSeparator" w:id="0">
    <w:p w14:paraId="7200337B" w14:textId="77777777" w:rsidR="000C7483" w:rsidRDefault="000C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8F146" w14:textId="77777777" w:rsidR="000C7483" w:rsidRDefault="000C7483">
      <w:r>
        <w:separator/>
      </w:r>
    </w:p>
  </w:footnote>
  <w:footnote w:type="continuationSeparator" w:id="0">
    <w:p w14:paraId="293333E0" w14:textId="77777777" w:rsidR="000C7483" w:rsidRDefault="000C7483">
      <w:r>
        <w:continuationSeparator/>
      </w:r>
    </w:p>
  </w:footnote>
  <w:footnote w:id="1">
    <w:p w14:paraId="5BD1A6B5" w14:textId="77777777" w:rsidR="000C7483" w:rsidRDefault="000C7483" w:rsidP="00BD3935">
      <w:pPr>
        <w:pStyle w:val="afb"/>
      </w:pPr>
      <w:r>
        <w:rPr>
          <w:rStyle w:val="afd"/>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7" w:name="l298"/>
      <w:bookmarkEnd w:id="97"/>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A40CD" w14:textId="77777777" w:rsidR="000C7483" w:rsidRDefault="000C748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4FD0495"/>
    <w:multiLevelType w:val="hybridMultilevel"/>
    <w:tmpl w:val="012422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8" w15:restartNumberingAfterBreak="0">
    <w:nsid w:val="147B5783"/>
    <w:multiLevelType w:val="hybridMultilevel"/>
    <w:tmpl w:val="05C826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5161750"/>
    <w:multiLevelType w:val="hybridMultilevel"/>
    <w:tmpl w:val="C97E6C3A"/>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4639C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1D795B26"/>
    <w:multiLevelType w:val="hybridMultilevel"/>
    <w:tmpl w:val="AD32EE12"/>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471758"/>
    <w:multiLevelType w:val="hybridMultilevel"/>
    <w:tmpl w:val="5BFA11BA"/>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0032356"/>
    <w:multiLevelType w:val="hybridMultilevel"/>
    <w:tmpl w:val="46466626"/>
    <w:lvl w:ilvl="0" w:tplc="1EC0ED84">
      <w:start w:val="1"/>
      <w:numFmt w:val="decimal"/>
      <w:lvlText w:val="%1."/>
      <w:lvlJc w:val="left"/>
      <w:pPr>
        <w:ind w:left="502" w:hanging="360"/>
      </w:pPr>
      <w:rPr>
        <w:b w:val="0"/>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9" w15:restartNumberingAfterBreak="0">
    <w:nsid w:val="328732F6"/>
    <w:multiLevelType w:val="hybridMultilevel"/>
    <w:tmpl w:val="46466626"/>
    <w:lvl w:ilvl="0" w:tplc="1EC0ED84">
      <w:start w:val="1"/>
      <w:numFmt w:val="decimal"/>
      <w:lvlText w:val="%1."/>
      <w:lvlJc w:val="left"/>
      <w:pPr>
        <w:ind w:left="502" w:hanging="360"/>
      </w:pPr>
      <w:rPr>
        <w:b w:val="0"/>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20" w15:restartNumberingAfterBreak="0">
    <w:nsid w:val="346A0A60"/>
    <w:multiLevelType w:val="hybridMultilevel"/>
    <w:tmpl w:val="650621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23"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B30531"/>
    <w:multiLevelType w:val="hybridMultilevel"/>
    <w:tmpl w:val="9070BB2A"/>
    <w:lvl w:ilvl="0" w:tplc="04190001">
      <w:start w:val="1"/>
      <w:numFmt w:val="bullet"/>
      <w:lvlText w:val=""/>
      <w:lvlJc w:val="left"/>
      <w:pPr>
        <w:ind w:left="721" w:hanging="360"/>
      </w:pPr>
      <w:rPr>
        <w:rFonts w:ascii="Symbol" w:hAnsi="Symbol" w:hint="default"/>
      </w:rPr>
    </w:lvl>
    <w:lvl w:ilvl="1" w:tplc="04190003">
      <w:start w:val="1"/>
      <w:numFmt w:val="bullet"/>
      <w:lvlText w:val="o"/>
      <w:lvlJc w:val="left"/>
      <w:pPr>
        <w:ind w:left="1441" w:hanging="360"/>
      </w:pPr>
      <w:rPr>
        <w:rFonts w:ascii="Courier New" w:hAnsi="Courier New" w:cs="Courier New" w:hint="default"/>
      </w:rPr>
    </w:lvl>
    <w:lvl w:ilvl="2" w:tplc="04190005">
      <w:start w:val="1"/>
      <w:numFmt w:val="bullet"/>
      <w:lvlText w:val=""/>
      <w:lvlJc w:val="left"/>
      <w:pPr>
        <w:ind w:left="2161" w:hanging="360"/>
      </w:pPr>
      <w:rPr>
        <w:rFonts w:ascii="Wingdings" w:hAnsi="Wingdings" w:hint="default"/>
      </w:rPr>
    </w:lvl>
    <w:lvl w:ilvl="3" w:tplc="04190001">
      <w:start w:val="1"/>
      <w:numFmt w:val="bullet"/>
      <w:lvlText w:val=""/>
      <w:lvlJc w:val="left"/>
      <w:pPr>
        <w:ind w:left="2881" w:hanging="360"/>
      </w:pPr>
      <w:rPr>
        <w:rFonts w:ascii="Symbol" w:hAnsi="Symbol" w:hint="default"/>
      </w:rPr>
    </w:lvl>
    <w:lvl w:ilvl="4" w:tplc="04190003">
      <w:start w:val="1"/>
      <w:numFmt w:val="bullet"/>
      <w:lvlText w:val="o"/>
      <w:lvlJc w:val="left"/>
      <w:pPr>
        <w:ind w:left="3601" w:hanging="360"/>
      </w:pPr>
      <w:rPr>
        <w:rFonts w:ascii="Courier New" w:hAnsi="Courier New" w:cs="Courier New" w:hint="default"/>
      </w:rPr>
    </w:lvl>
    <w:lvl w:ilvl="5" w:tplc="04190005">
      <w:start w:val="1"/>
      <w:numFmt w:val="bullet"/>
      <w:lvlText w:val=""/>
      <w:lvlJc w:val="left"/>
      <w:pPr>
        <w:ind w:left="4321" w:hanging="360"/>
      </w:pPr>
      <w:rPr>
        <w:rFonts w:ascii="Wingdings" w:hAnsi="Wingdings" w:hint="default"/>
      </w:rPr>
    </w:lvl>
    <w:lvl w:ilvl="6" w:tplc="04190001">
      <w:start w:val="1"/>
      <w:numFmt w:val="bullet"/>
      <w:lvlText w:val=""/>
      <w:lvlJc w:val="left"/>
      <w:pPr>
        <w:ind w:left="5041" w:hanging="360"/>
      </w:pPr>
      <w:rPr>
        <w:rFonts w:ascii="Symbol" w:hAnsi="Symbol" w:hint="default"/>
      </w:rPr>
    </w:lvl>
    <w:lvl w:ilvl="7" w:tplc="04190003">
      <w:start w:val="1"/>
      <w:numFmt w:val="bullet"/>
      <w:lvlText w:val="o"/>
      <w:lvlJc w:val="left"/>
      <w:pPr>
        <w:ind w:left="5761" w:hanging="360"/>
      </w:pPr>
      <w:rPr>
        <w:rFonts w:ascii="Courier New" w:hAnsi="Courier New" w:cs="Courier New" w:hint="default"/>
      </w:rPr>
    </w:lvl>
    <w:lvl w:ilvl="8" w:tplc="04190005">
      <w:start w:val="1"/>
      <w:numFmt w:val="bullet"/>
      <w:lvlText w:val=""/>
      <w:lvlJc w:val="left"/>
      <w:pPr>
        <w:ind w:left="6481" w:hanging="360"/>
      </w:pPr>
      <w:rPr>
        <w:rFonts w:ascii="Wingdings" w:hAnsi="Wingdings" w:hint="default"/>
      </w:rPr>
    </w:lvl>
  </w:abstractNum>
  <w:abstractNum w:abstractNumId="2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27" w15:restartNumberingAfterBreak="0">
    <w:nsid w:val="45E659A0"/>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5F2158"/>
    <w:multiLevelType w:val="hybridMultilevel"/>
    <w:tmpl w:val="84CC0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6EE2C34"/>
    <w:multiLevelType w:val="hybridMultilevel"/>
    <w:tmpl w:val="1EA03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590ACC"/>
    <w:multiLevelType w:val="hybridMultilevel"/>
    <w:tmpl w:val="DE2CDD5A"/>
    <w:lvl w:ilvl="0" w:tplc="07464E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4843BB"/>
    <w:multiLevelType w:val="hybridMultilevel"/>
    <w:tmpl w:val="5BDC5F14"/>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4"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8"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D93608"/>
    <w:multiLevelType w:val="hybridMultilevel"/>
    <w:tmpl w:val="46466626"/>
    <w:lvl w:ilvl="0" w:tplc="1EC0ED84">
      <w:start w:val="1"/>
      <w:numFmt w:val="decimal"/>
      <w:lvlText w:val="%1."/>
      <w:lvlJc w:val="left"/>
      <w:pPr>
        <w:ind w:left="502" w:hanging="360"/>
      </w:pPr>
      <w:rPr>
        <w:b w:val="0"/>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30"/>
  </w:num>
  <w:num w:numId="2">
    <w:abstractNumId w:val="14"/>
  </w:num>
  <w:num w:numId="3">
    <w:abstractNumId w:val="0"/>
  </w:num>
  <w:num w:numId="4">
    <w:abstractNumId w:val="1"/>
  </w:num>
  <w:num w:numId="5">
    <w:abstractNumId w:val="11"/>
  </w:num>
  <w:num w:numId="6">
    <w:abstractNumId w:val="25"/>
  </w:num>
  <w:num w:numId="7">
    <w:abstractNumId w:val="36"/>
  </w:num>
  <w:num w:numId="8">
    <w:abstractNumId w:val="34"/>
  </w:num>
  <w:num w:numId="9">
    <w:abstractNumId w:val="2"/>
  </w:num>
  <w:num w:numId="10">
    <w:abstractNumId w:val="29"/>
  </w:num>
  <w:num w:numId="11">
    <w:abstractNumId w:val="7"/>
  </w:num>
  <w:num w:numId="12">
    <w:abstractNumId w:val="22"/>
  </w:num>
  <w:num w:numId="13">
    <w:abstractNumId w:val="26"/>
  </w:num>
  <w:num w:numId="14">
    <w:abstractNumId w:val="23"/>
  </w:num>
  <w:num w:numId="15">
    <w:abstractNumId w:val="37"/>
  </w:num>
  <w:num w:numId="16">
    <w:abstractNumId w:val="35"/>
  </w:num>
  <w:num w:numId="17">
    <w:abstractNumId w:val="21"/>
  </w:num>
  <w:num w:numId="18">
    <w:abstractNumId w:val="17"/>
  </w:num>
  <w:num w:numId="19">
    <w:abstractNumId w:val="6"/>
  </w:num>
  <w:num w:numId="20">
    <w:abstractNumId w:val="4"/>
  </w:num>
  <w:num w:numId="21">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13"/>
  </w:num>
  <w:num w:numId="24">
    <w:abstractNumId w:val="5"/>
  </w:num>
  <w:num w:numId="25">
    <w:abstractNumId w:val="8"/>
  </w:num>
  <w:num w:numId="26">
    <w:abstractNumId w:val="2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4"/>
  </w:num>
  <w:num w:numId="30">
    <w:abstractNumId w:val="5"/>
  </w:num>
  <w:num w:numId="31">
    <w:abstractNumId w:val="27"/>
  </w:num>
  <w:num w:numId="32">
    <w:abstractNumId w:val="31"/>
  </w:num>
  <w:num w:numId="33">
    <w:abstractNumId w:val="28"/>
  </w:num>
  <w:num w:numId="34">
    <w:abstractNumId w:val="39"/>
  </w:num>
  <w:num w:numId="35">
    <w:abstractNumId w:val="12"/>
  </w:num>
  <w:num w:numId="36">
    <w:abstractNumId w:val="32"/>
  </w:num>
  <w:num w:numId="37">
    <w:abstractNumId w:val="16"/>
  </w:num>
  <w:num w:numId="38">
    <w:abstractNumId w:val="9"/>
  </w:num>
  <w:num w:numId="39">
    <w:abstractNumId w:val="18"/>
  </w:num>
  <w:num w:numId="4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1564"/>
    <w:rsid w:val="00002249"/>
    <w:rsid w:val="00004072"/>
    <w:rsid w:val="00005131"/>
    <w:rsid w:val="00011346"/>
    <w:rsid w:val="0001187B"/>
    <w:rsid w:val="000119AB"/>
    <w:rsid w:val="00014A93"/>
    <w:rsid w:val="00020652"/>
    <w:rsid w:val="00020984"/>
    <w:rsid w:val="00023634"/>
    <w:rsid w:val="00024604"/>
    <w:rsid w:val="0002698B"/>
    <w:rsid w:val="000272E8"/>
    <w:rsid w:val="00030AD0"/>
    <w:rsid w:val="0003127F"/>
    <w:rsid w:val="00031332"/>
    <w:rsid w:val="00031672"/>
    <w:rsid w:val="00040CE6"/>
    <w:rsid w:val="000415DC"/>
    <w:rsid w:val="00043CC6"/>
    <w:rsid w:val="00044447"/>
    <w:rsid w:val="00045EA6"/>
    <w:rsid w:val="00046FE4"/>
    <w:rsid w:val="00050CB3"/>
    <w:rsid w:val="00050F0F"/>
    <w:rsid w:val="00051A5A"/>
    <w:rsid w:val="00054C5B"/>
    <w:rsid w:val="00054F65"/>
    <w:rsid w:val="00056240"/>
    <w:rsid w:val="000605EE"/>
    <w:rsid w:val="00060E39"/>
    <w:rsid w:val="000615AE"/>
    <w:rsid w:val="000652C1"/>
    <w:rsid w:val="000675A3"/>
    <w:rsid w:val="00072BF0"/>
    <w:rsid w:val="0007377B"/>
    <w:rsid w:val="00073928"/>
    <w:rsid w:val="00081BE4"/>
    <w:rsid w:val="00081D21"/>
    <w:rsid w:val="00082C76"/>
    <w:rsid w:val="0008456E"/>
    <w:rsid w:val="00084665"/>
    <w:rsid w:val="00084C98"/>
    <w:rsid w:val="00086C4D"/>
    <w:rsid w:val="000904F7"/>
    <w:rsid w:val="00091AC1"/>
    <w:rsid w:val="000933D8"/>
    <w:rsid w:val="00095561"/>
    <w:rsid w:val="00096A08"/>
    <w:rsid w:val="000A2C73"/>
    <w:rsid w:val="000A301E"/>
    <w:rsid w:val="000A7682"/>
    <w:rsid w:val="000B00A2"/>
    <w:rsid w:val="000B1A12"/>
    <w:rsid w:val="000B35A5"/>
    <w:rsid w:val="000C21AA"/>
    <w:rsid w:val="000C2567"/>
    <w:rsid w:val="000C41EE"/>
    <w:rsid w:val="000C61CF"/>
    <w:rsid w:val="000C7483"/>
    <w:rsid w:val="000D0C8E"/>
    <w:rsid w:val="000D1947"/>
    <w:rsid w:val="000D1DBE"/>
    <w:rsid w:val="000D30AA"/>
    <w:rsid w:val="000D3AA4"/>
    <w:rsid w:val="000D611E"/>
    <w:rsid w:val="000E0AC1"/>
    <w:rsid w:val="000E1EED"/>
    <w:rsid w:val="000E2180"/>
    <w:rsid w:val="000E2A47"/>
    <w:rsid w:val="000E2DE7"/>
    <w:rsid w:val="000E5E52"/>
    <w:rsid w:val="000F10BF"/>
    <w:rsid w:val="000F20C1"/>
    <w:rsid w:val="000F2B09"/>
    <w:rsid w:val="000F441C"/>
    <w:rsid w:val="000F4A12"/>
    <w:rsid w:val="000F6172"/>
    <w:rsid w:val="000F66F1"/>
    <w:rsid w:val="00100D42"/>
    <w:rsid w:val="00104857"/>
    <w:rsid w:val="00104A9C"/>
    <w:rsid w:val="0010505A"/>
    <w:rsid w:val="00105463"/>
    <w:rsid w:val="0010644C"/>
    <w:rsid w:val="00107A5F"/>
    <w:rsid w:val="001104B4"/>
    <w:rsid w:val="00111E54"/>
    <w:rsid w:val="0011302A"/>
    <w:rsid w:val="00113FD0"/>
    <w:rsid w:val="001150E1"/>
    <w:rsid w:val="00120496"/>
    <w:rsid w:val="001226C1"/>
    <w:rsid w:val="00122C3E"/>
    <w:rsid w:val="00123891"/>
    <w:rsid w:val="00123DAB"/>
    <w:rsid w:val="0012411D"/>
    <w:rsid w:val="00124B2D"/>
    <w:rsid w:val="00124FDF"/>
    <w:rsid w:val="00125FCC"/>
    <w:rsid w:val="00127763"/>
    <w:rsid w:val="00127FDB"/>
    <w:rsid w:val="00130B9D"/>
    <w:rsid w:val="00131093"/>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60EA1"/>
    <w:rsid w:val="001619CF"/>
    <w:rsid w:val="001622D1"/>
    <w:rsid w:val="001635A6"/>
    <w:rsid w:val="00163C54"/>
    <w:rsid w:val="00164335"/>
    <w:rsid w:val="001666DB"/>
    <w:rsid w:val="00166E85"/>
    <w:rsid w:val="0016744D"/>
    <w:rsid w:val="0017000E"/>
    <w:rsid w:val="00171203"/>
    <w:rsid w:val="00171D29"/>
    <w:rsid w:val="00172405"/>
    <w:rsid w:val="001735AB"/>
    <w:rsid w:val="00176AEA"/>
    <w:rsid w:val="00176F75"/>
    <w:rsid w:val="00176FC1"/>
    <w:rsid w:val="0018063E"/>
    <w:rsid w:val="00180E68"/>
    <w:rsid w:val="00181920"/>
    <w:rsid w:val="00182F55"/>
    <w:rsid w:val="00182F6E"/>
    <w:rsid w:val="00183625"/>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A36"/>
    <w:rsid w:val="00203130"/>
    <w:rsid w:val="002036CC"/>
    <w:rsid w:val="00203D04"/>
    <w:rsid w:val="00207EF5"/>
    <w:rsid w:val="00207EF6"/>
    <w:rsid w:val="002110F0"/>
    <w:rsid w:val="00215903"/>
    <w:rsid w:val="00216BE0"/>
    <w:rsid w:val="0021736D"/>
    <w:rsid w:val="00217916"/>
    <w:rsid w:val="002201F8"/>
    <w:rsid w:val="00221B15"/>
    <w:rsid w:val="00222131"/>
    <w:rsid w:val="00222173"/>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4B2C"/>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5E0"/>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5A7"/>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2279"/>
    <w:rsid w:val="00303294"/>
    <w:rsid w:val="00305AAB"/>
    <w:rsid w:val="00307E37"/>
    <w:rsid w:val="00307E8B"/>
    <w:rsid w:val="00310201"/>
    <w:rsid w:val="003120C9"/>
    <w:rsid w:val="00314410"/>
    <w:rsid w:val="0031673D"/>
    <w:rsid w:val="00321533"/>
    <w:rsid w:val="00322F44"/>
    <w:rsid w:val="003262B5"/>
    <w:rsid w:val="00326E87"/>
    <w:rsid w:val="00327D01"/>
    <w:rsid w:val="0033049F"/>
    <w:rsid w:val="00330BCD"/>
    <w:rsid w:val="003315DB"/>
    <w:rsid w:val="003336C7"/>
    <w:rsid w:val="0033651A"/>
    <w:rsid w:val="00336774"/>
    <w:rsid w:val="0033678E"/>
    <w:rsid w:val="003378F0"/>
    <w:rsid w:val="0034156F"/>
    <w:rsid w:val="00341D05"/>
    <w:rsid w:val="003426EF"/>
    <w:rsid w:val="00343139"/>
    <w:rsid w:val="00345BA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4E21"/>
    <w:rsid w:val="00376D78"/>
    <w:rsid w:val="0037766D"/>
    <w:rsid w:val="003819BA"/>
    <w:rsid w:val="00382B1A"/>
    <w:rsid w:val="00383779"/>
    <w:rsid w:val="00383ED8"/>
    <w:rsid w:val="003856EC"/>
    <w:rsid w:val="00387871"/>
    <w:rsid w:val="00393F20"/>
    <w:rsid w:val="00396D01"/>
    <w:rsid w:val="003971C5"/>
    <w:rsid w:val="003A082D"/>
    <w:rsid w:val="003A24C1"/>
    <w:rsid w:val="003A5D2E"/>
    <w:rsid w:val="003A6BF3"/>
    <w:rsid w:val="003A71EA"/>
    <w:rsid w:val="003B122A"/>
    <w:rsid w:val="003B1354"/>
    <w:rsid w:val="003B265E"/>
    <w:rsid w:val="003B36BB"/>
    <w:rsid w:val="003B38DB"/>
    <w:rsid w:val="003C01DD"/>
    <w:rsid w:val="003C07E4"/>
    <w:rsid w:val="003C17CA"/>
    <w:rsid w:val="003C31EC"/>
    <w:rsid w:val="003C33B8"/>
    <w:rsid w:val="003C3AED"/>
    <w:rsid w:val="003D19BB"/>
    <w:rsid w:val="003D3B6B"/>
    <w:rsid w:val="003D5A70"/>
    <w:rsid w:val="003D6D80"/>
    <w:rsid w:val="003D70FC"/>
    <w:rsid w:val="003E1638"/>
    <w:rsid w:val="003E19A1"/>
    <w:rsid w:val="003E2CAA"/>
    <w:rsid w:val="003E2F12"/>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08D9"/>
    <w:rsid w:val="0043269E"/>
    <w:rsid w:val="0043558D"/>
    <w:rsid w:val="004368CC"/>
    <w:rsid w:val="0044001B"/>
    <w:rsid w:val="004409B1"/>
    <w:rsid w:val="00440B48"/>
    <w:rsid w:val="0044184A"/>
    <w:rsid w:val="004434A0"/>
    <w:rsid w:val="00445B14"/>
    <w:rsid w:val="004535F6"/>
    <w:rsid w:val="00453B72"/>
    <w:rsid w:val="00455311"/>
    <w:rsid w:val="00455F1E"/>
    <w:rsid w:val="00456F0E"/>
    <w:rsid w:val="004600D0"/>
    <w:rsid w:val="00460C79"/>
    <w:rsid w:val="00461A14"/>
    <w:rsid w:val="00465FAE"/>
    <w:rsid w:val="00466F0F"/>
    <w:rsid w:val="0047016F"/>
    <w:rsid w:val="0047020F"/>
    <w:rsid w:val="00471E6F"/>
    <w:rsid w:val="00471EFD"/>
    <w:rsid w:val="00471F27"/>
    <w:rsid w:val="00471FFF"/>
    <w:rsid w:val="00472A8D"/>
    <w:rsid w:val="0047320B"/>
    <w:rsid w:val="00480EFD"/>
    <w:rsid w:val="004823A5"/>
    <w:rsid w:val="004830E7"/>
    <w:rsid w:val="00486C3A"/>
    <w:rsid w:val="00487521"/>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319B"/>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4585"/>
    <w:rsid w:val="005047A7"/>
    <w:rsid w:val="00505E3A"/>
    <w:rsid w:val="00505F8D"/>
    <w:rsid w:val="005075C7"/>
    <w:rsid w:val="00512693"/>
    <w:rsid w:val="0051391F"/>
    <w:rsid w:val="005145C2"/>
    <w:rsid w:val="00516309"/>
    <w:rsid w:val="00517B2B"/>
    <w:rsid w:val="0052048C"/>
    <w:rsid w:val="005207EC"/>
    <w:rsid w:val="00520B0A"/>
    <w:rsid w:val="005211BB"/>
    <w:rsid w:val="00521CB4"/>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2A89"/>
    <w:rsid w:val="00544190"/>
    <w:rsid w:val="00545A0A"/>
    <w:rsid w:val="00546365"/>
    <w:rsid w:val="00546429"/>
    <w:rsid w:val="005469E5"/>
    <w:rsid w:val="00546C18"/>
    <w:rsid w:val="00550A82"/>
    <w:rsid w:val="0055106E"/>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6C0E"/>
    <w:rsid w:val="00577B5A"/>
    <w:rsid w:val="0058040F"/>
    <w:rsid w:val="0058257B"/>
    <w:rsid w:val="00585C86"/>
    <w:rsid w:val="00590BD0"/>
    <w:rsid w:val="00591E13"/>
    <w:rsid w:val="005923BD"/>
    <w:rsid w:val="00592C8D"/>
    <w:rsid w:val="005938E3"/>
    <w:rsid w:val="005950F1"/>
    <w:rsid w:val="00596865"/>
    <w:rsid w:val="005A1206"/>
    <w:rsid w:val="005A1291"/>
    <w:rsid w:val="005A3BE0"/>
    <w:rsid w:val="005A3CDE"/>
    <w:rsid w:val="005A3ECB"/>
    <w:rsid w:val="005A6240"/>
    <w:rsid w:val="005A707C"/>
    <w:rsid w:val="005B0DF3"/>
    <w:rsid w:val="005B6F9D"/>
    <w:rsid w:val="005B71CC"/>
    <w:rsid w:val="005C0871"/>
    <w:rsid w:val="005C3A91"/>
    <w:rsid w:val="005C7398"/>
    <w:rsid w:val="005D4DCE"/>
    <w:rsid w:val="005D5A64"/>
    <w:rsid w:val="005D66DD"/>
    <w:rsid w:val="005E2634"/>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30F2"/>
    <w:rsid w:val="006444DB"/>
    <w:rsid w:val="006446CB"/>
    <w:rsid w:val="0064628E"/>
    <w:rsid w:val="00650340"/>
    <w:rsid w:val="006541C2"/>
    <w:rsid w:val="0065532C"/>
    <w:rsid w:val="006553CD"/>
    <w:rsid w:val="00655B75"/>
    <w:rsid w:val="00657B29"/>
    <w:rsid w:val="0066065D"/>
    <w:rsid w:val="00664BE8"/>
    <w:rsid w:val="00667E59"/>
    <w:rsid w:val="0067202B"/>
    <w:rsid w:val="006730C2"/>
    <w:rsid w:val="006733A4"/>
    <w:rsid w:val="0067379C"/>
    <w:rsid w:val="00677AF7"/>
    <w:rsid w:val="00677E45"/>
    <w:rsid w:val="00680597"/>
    <w:rsid w:val="00681B70"/>
    <w:rsid w:val="00685A2B"/>
    <w:rsid w:val="0069058F"/>
    <w:rsid w:val="00690CAF"/>
    <w:rsid w:val="006924D2"/>
    <w:rsid w:val="006947F4"/>
    <w:rsid w:val="0069494A"/>
    <w:rsid w:val="00696607"/>
    <w:rsid w:val="006A1FC2"/>
    <w:rsid w:val="006A33D6"/>
    <w:rsid w:val="006A46DC"/>
    <w:rsid w:val="006B0F6B"/>
    <w:rsid w:val="006B30B8"/>
    <w:rsid w:val="006B62D4"/>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D7893"/>
    <w:rsid w:val="006E0447"/>
    <w:rsid w:val="006E0CD8"/>
    <w:rsid w:val="006E2607"/>
    <w:rsid w:val="006E3A1F"/>
    <w:rsid w:val="006E65BA"/>
    <w:rsid w:val="006E7D89"/>
    <w:rsid w:val="006F1373"/>
    <w:rsid w:val="006F1750"/>
    <w:rsid w:val="006F181D"/>
    <w:rsid w:val="006F1B49"/>
    <w:rsid w:val="006F1FCE"/>
    <w:rsid w:val="006F4585"/>
    <w:rsid w:val="0070089E"/>
    <w:rsid w:val="00700C0B"/>
    <w:rsid w:val="0070170A"/>
    <w:rsid w:val="0070453D"/>
    <w:rsid w:val="007060CF"/>
    <w:rsid w:val="00706C33"/>
    <w:rsid w:val="00710FCE"/>
    <w:rsid w:val="00711CC0"/>
    <w:rsid w:val="007125A0"/>
    <w:rsid w:val="00715D94"/>
    <w:rsid w:val="00716773"/>
    <w:rsid w:val="00717ABA"/>
    <w:rsid w:val="00717D05"/>
    <w:rsid w:val="0072197D"/>
    <w:rsid w:val="00727124"/>
    <w:rsid w:val="007271B1"/>
    <w:rsid w:val="0073078E"/>
    <w:rsid w:val="00735709"/>
    <w:rsid w:val="007376F6"/>
    <w:rsid w:val="00743447"/>
    <w:rsid w:val="00743D1D"/>
    <w:rsid w:val="007519AF"/>
    <w:rsid w:val="00752BCE"/>
    <w:rsid w:val="00752D2C"/>
    <w:rsid w:val="007539DF"/>
    <w:rsid w:val="00753F58"/>
    <w:rsid w:val="00761038"/>
    <w:rsid w:val="00763A01"/>
    <w:rsid w:val="00763ABA"/>
    <w:rsid w:val="0076406D"/>
    <w:rsid w:val="00765105"/>
    <w:rsid w:val="00765B8A"/>
    <w:rsid w:val="00765D0C"/>
    <w:rsid w:val="00771314"/>
    <w:rsid w:val="0077771B"/>
    <w:rsid w:val="00777BAC"/>
    <w:rsid w:val="00777D8F"/>
    <w:rsid w:val="007807BF"/>
    <w:rsid w:val="00780F8F"/>
    <w:rsid w:val="007815F5"/>
    <w:rsid w:val="00781A61"/>
    <w:rsid w:val="00782670"/>
    <w:rsid w:val="007837AA"/>
    <w:rsid w:val="007841CE"/>
    <w:rsid w:val="00784CF1"/>
    <w:rsid w:val="007915F5"/>
    <w:rsid w:val="0079278E"/>
    <w:rsid w:val="007956FC"/>
    <w:rsid w:val="007A09CD"/>
    <w:rsid w:val="007A0A0C"/>
    <w:rsid w:val="007A1E03"/>
    <w:rsid w:val="007A3315"/>
    <w:rsid w:val="007A7B5F"/>
    <w:rsid w:val="007B3909"/>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D7A16"/>
    <w:rsid w:val="007E137F"/>
    <w:rsid w:val="007E15B8"/>
    <w:rsid w:val="007E3DB8"/>
    <w:rsid w:val="007E3EAA"/>
    <w:rsid w:val="007E6D94"/>
    <w:rsid w:val="007E752A"/>
    <w:rsid w:val="007F0533"/>
    <w:rsid w:val="007F1332"/>
    <w:rsid w:val="007F266D"/>
    <w:rsid w:val="007F3818"/>
    <w:rsid w:val="007F381E"/>
    <w:rsid w:val="007F54BE"/>
    <w:rsid w:val="007F66C4"/>
    <w:rsid w:val="00801059"/>
    <w:rsid w:val="00802028"/>
    <w:rsid w:val="00802590"/>
    <w:rsid w:val="0080703C"/>
    <w:rsid w:val="00810E64"/>
    <w:rsid w:val="00812472"/>
    <w:rsid w:val="008137D0"/>
    <w:rsid w:val="008150C8"/>
    <w:rsid w:val="008159D3"/>
    <w:rsid w:val="00816DC3"/>
    <w:rsid w:val="008213FA"/>
    <w:rsid w:val="00821D07"/>
    <w:rsid w:val="00822FDA"/>
    <w:rsid w:val="0082339B"/>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9AD"/>
    <w:rsid w:val="008920DF"/>
    <w:rsid w:val="008926A4"/>
    <w:rsid w:val="008926C9"/>
    <w:rsid w:val="00894231"/>
    <w:rsid w:val="008942D6"/>
    <w:rsid w:val="00895055"/>
    <w:rsid w:val="00895CA8"/>
    <w:rsid w:val="0089781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67C"/>
    <w:rsid w:val="009159D0"/>
    <w:rsid w:val="00915D17"/>
    <w:rsid w:val="00920A35"/>
    <w:rsid w:val="00921B20"/>
    <w:rsid w:val="009231C9"/>
    <w:rsid w:val="0092644C"/>
    <w:rsid w:val="00926A74"/>
    <w:rsid w:val="00930853"/>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1A89"/>
    <w:rsid w:val="00954291"/>
    <w:rsid w:val="00956DA3"/>
    <w:rsid w:val="0096091F"/>
    <w:rsid w:val="0096190F"/>
    <w:rsid w:val="00961D9F"/>
    <w:rsid w:val="00963327"/>
    <w:rsid w:val="00964A50"/>
    <w:rsid w:val="009653A9"/>
    <w:rsid w:val="009714D3"/>
    <w:rsid w:val="0097193C"/>
    <w:rsid w:val="00973700"/>
    <w:rsid w:val="009809A2"/>
    <w:rsid w:val="00981E7D"/>
    <w:rsid w:val="00983799"/>
    <w:rsid w:val="00983D9F"/>
    <w:rsid w:val="009841FE"/>
    <w:rsid w:val="00984E21"/>
    <w:rsid w:val="00984E66"/>
    <w:rsid w:val="00990746"/>
    <w:rsid w:val="00992088"/>
    <w:rsid w:val="00992708"/>
    <w:rsid w:val="00995306"/>
    <w:rsid w:val="00996289"/>
    <w:rsid w:val="0099698F"/>
    <w:rsid w:val="009A37D0"/>
    <w:rsid w:val="009A3F25"/>
    <w:rsid w:val="009A4563"/>
    <w:rsid w:val="009A48A0"/>
    <w:rsid w:val="009A4D0A"/>
    <w:rsid w:val="009B1298"/>
    <w:rsid w:val="009B29EB"/>
    <w:rsid w:val="009B367B"/>
    <w:rsid w:val="009B4C90"/>
    <w:rsid w:val="009B7D88"/>
    <w:rsid w:val="009C34AB"/>
    <w:rsid w:val="009C3678"/>
    <w:rsid w:val="009C6B15"/>
    <w:rsid w:val="009C7178"/>
    <w:rsid w:val="009C7613"/>
    <w:rsid w:val="009C78A9"/>
    <w:rsid w:val="009C7F49"/>
    <w:rsid w:val="009D16E8"/>
    <w:rsid w:val="009D4234"/>
    <w:rsid w:val="009D7765"/>
    <w:rsid w:val="009E0315"/>
    <w:rsid w:val="009E3940"/>
    <w:rsid w:val="009E42C7"/>
    <w:rsid w:val="009E6956"/>
    <w:rsid w:val="009E6C88"/>
    <w:rsid w:val="009E6D5D"/>
    <w:rsid w:val="009F2F33"/>
    <w:rsid w:val="009F350D"/>
    <w:rsid w:val="009F42EE"/>
    <w:rsid w:val="009F4996"/>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4623"/>
    <w:rsid w:val="00A36DD1"/>
    <w:rsid w:val="00A4018C"/>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5A3A"/>
    <w:rsid w:val="00A76302"/>
    <w:rsid w:val="00A8014E"/>
    <w:rsid w:val="00A8099E"/>
    <w:rsid w:val="00A825A0"/>
    <w:rsid w:val="00A826BB"/>
    <w:rsid w:val="00A841E8"/>
    <w:rsid w:val="00A84F34"/>
    <w:rsid w:val="00A85443"/>
    <w:rsid w:val="00A87136"/>
    <w:rsid w:val="00A87901"/>
    <w:rsid w:val="00A92B3C"/>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C072B"/>
    <w:rsid w:val="00AC3DE4"/>
    <w:rsid w:val="00AD00E2"/>
    <w:rsid w:val="00AD0EC7"/>
    <w:rsid w:val="00AD26A1"/>
    <w:rsid w:val="00AD26BE"/>
    <w:rsid w:val="00AD4BFB"/>
    <w:rsid w:val="00AE03AE"/>
    <w:rsid w:val="00AE1CF8"/>
    <w:rsid w:val="00AE1FC0"/>
    <w:rsid w:val="00AE317D"/>
    <w:rsid w:val="00AE4720"/>
    <w:rsid w:val="00AE4722"/>
    <w:rsid w:val="00AF21BB"/>
    <w:rsid w:val="00AF4C5B"/>
    <w:rsid w:val="00AF54C1"/>
    <w:rsid w:val="00AF5AF6"/>
    <w:rsid w:val="00AF6105"/>
    <w:rsid w:val="00AF713C"/>
    <w:rsid w:val="00B0018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0F7E"/>
    <w:rsid w:val="00B5120B"/>
    <w:rsid w:val="00B522E5"/>
    <w:rsid w:val="00B52704"/>
    <w:rsid w:val="00B549BB"/>
    <w:rsid w:val="00B57861"/>
    <w:rsid w:val="00B5793D"/>
    <w:rsid w:val="00B62787"/>
    <w:rsid w:val="00B63946"/>
    <w:rsid w:val="00B652ED"/>
    <w:rsid w:val="00B67BF0"/>
    <w:rsid w:val="00B70DAC"/>
    <w:rsid w:val="00B7302F"/>
    <w:rsid w:val="00B7447E"/>
    <w:rsid w:val="00B747F3"/>
    <w:rsid w:val="00B753B1"/>
    <w:rsid w:val="00B75AFD"/>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877"/>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7DC0"/>
    <w:rsid w:val="00BE024E"/>
    <w:rsid w:val="00BE1EE0"/>
    <w:rsid w:val="00BE2216"/>
    <w:rsid w:val="00BE4E52"/>
    <w:rsid w:val="00BE7676"/>
    <w:rsid w:val="00BF09A8"/>
    <w:rsid w:val="00BF32A7"/>
    <w:rsid w:val="00BF4919"/>
    <w:rsid w:val="00BF5E71"/>
    <w:rsid w:val="00C015AD"/>
    <w:rsid w:val="00C01688"/>
    <w:rsid w:val="00C02CA7"/>
    <w:rsid w:val="00C04EC4"/>
    <w:rsid w:val="00C05AAB"/>
    <w:rsid w:val="00C06CE3"/>
    <w:rsid w:val="00C1113B"/>
    <w:rsid w:val="00C1183D"/>
    <w:rsid w:val="00C13E55"/>
    <w:rsid w:val="00C20CF1"/>
    <w:rsid w:val="00C21980"/>
    <w:rsid w:val="00C220ED"/>
    <w:rsid w:val="00C25790"/>
    <w:rsid w:val="00C25B51"/>
    <w:rsid w:val="00C27AE6"/>
    <w:rsid w:val="00C30FA5"/>
    <w:rsid w:val="00C32C29"/>
    <w:rsid w:val="00C3598B"/>
    <w:rsid w:val="00C362EE"/>
    <w:rsid w:val="00C374CA"/>
    <w:rsid w:val="00C37CD4"/>
    <w:rsid w:val="00C41B61"/>
    <w:rsid w:val="00C42CB7"/>
    <w:rsid w:val="00C438E5"/>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1527"/>
    <w:rsid w:val="00CE2100"/>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0ED2"/>
    <w:rsid w:val="00D111BB"/>
    <w:rsid w:val="00D113CC"/>
    <w:rsid w:val="00D1193F"/>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57A5"/>
    <w:rsid w:val="00D972CF"/>
    <w:rsid w:val="00D97762"/>
    <w:rsid w:val="00DA183F"/>
    <w:rsid w:val="00DA1937"/>
    <w:rsid w:val="00DA36E2"/>
    <w:rsid w:val="00DA413D"/>
    <w:rsid w:val="00DA5444"/>
    <w:rsid w:val="00DA7236"/>
    <w:rsid w:val="00DB1146"/>
    <w:rsid w:val="00DB1BF5"/>
    <w:rsid w:val="00DB29F1"/>
    <w:rsid w:val="00DB30C1"/>
    <w:rsid w:val="00DB350E"/>
    <w:rsid w:val="00DB4CDC"/>
    <w:rsid w:val="00DB6AF5"/>
    <w:rsid w:val="00DC0662"/>
    <w:rsid w:val="00DC1CE4"/>
    <w:rsid w:val="00DC21C1"/>
    <w:rsid w:val="00DC3D14"/>
    <w:rsid w:val="00DC454C"/>
    <w:rsid w:val="00DC686E"/>
    <w:rsid w:val="00DD3282"/>
    <w:rsid w:val="00DD3295"/>
    <w:rsid w:val="00DD380F"/>
    <w:rsid w:val="00DD3E32"/>
    <w:rsid w:val="00DD53C7"/>
    <w:rsid w:val="00DD54E5"/>
    <w:rsid w:val="00DE04CF"/>
    <w:rsid w:val="00DE0D24"/>
    <w:rsid w:val="00DE0D70"/>
    <w:rsid w:val="00DE53C9"/>
    <w:rsid w:val="00DF1B60"/>
    <w:rsid w:val="00DF1D85"/>
    <w:rsid w:val="00DF2DF1"/>
    <w:rsid w:val="00DF2EBF"/>
    <w:rsid w:val="00DF46CC"/>
    <w:rsid w:val="00DF4938"/>
    <w:rsid w:val="00DF51F6"/>
    <w:rsid w:val="00DF7D60"/>
    <w:rsid w:val="00E0034E"/>
    <w:rsid w:val="00E017C8"/>
    <w:rsid w:val="00E03C87"/>
    <w:rsid w:val="00E045AE"/>
    <w:rsid w:val="00E0559B"/>
    <w:rsid w:val="00E073EE"/>
    <w:rsid w:val="00E11E9C"/>
    <w:rsid w:val="00E16472"/>
    <w:rsid w:val="00E175FF"/>
    <w:rsid w:val="00E20F91"/>
    <w:rsid w:val="00E212D6"/>
    <w:rsid w:val="00E24FA7"/>
    <w:rsid w:val="00E24FAB"/>
    <w:rsid w:val="00E264D0"/>
    <w:rsid w:val="00E26A65"/>
    <w:rsid w:val="00E27B29"/>
    <w:rsid w:val="00E3210F"/>
    <w:rsid w:val="00E3278B"/>
    <w:rsid w:val="00E370AF"/>
    <w:rsid w:val="00E4149E"/>
    <w:rsid w:val="00E42557"/>
    <w:rsid w:val="00E44DA4"/>
    <w:rsid w:val="00E4590A"/>
    <w:rsid w:val="00E460EE"/>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01A0"/>
    <w:rsid w:val="00E91D6A"/>
    <w:rsid w:val="00E927C8"/>
    <w:rsid w:val="00E95006"/>
    <w:rsid w:val="00E96618"/>
    <w:rsid w:val="00EA0DDE"/>
    <w:rsid w:val="00EA1E05"/>
    <w:rsid w:val="00EA2E1D"/>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1EF3"/>
    <w:rsid w:val="00ED35D4"/>
    <w:rsid w:val="00ED447B"/>
    <w:rsid w:val="00ED5537"/>
    <w:rsid w:val="00ED5572"/>
    <w:rsid w:val="00ED5EE4"/>
    <w:rsid w:val="00EE0CA8"/>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03ED"/>
    <w:rsid w:val="00F01CA5"/>
    <w:rsid w:val="00F025A8"/>
    <w:rsid w:val="00F02EE5"/>
    <w:rsid w:val="00F036E5"/>
    <w:rsid w:val="00F071E9"/>
    <w:rsid w:val="00F07409"/>
    <w:rsid w:val="00F11492"/>
    <w:rsid w:val="00F126C3"/>
    <w:rsid w:val="00F13FC1"/>
    <w:rsid w:val="00F143C9"/>
    <w:rsid w:val="00F14AE2"/>
    <w:rsid w:val="00F16A1B"/>
    <w:rsid w:val="00F209B7"/>
    <w:rsid w:val="00F215F1"/>
    <w:rsid w:val="00F21764"/>
    <w:rsid w:val="00F2241C"/>
    <w:rsid w:val="00F22DE7"/>
    <w:rsid w:val="00F2566B"/>
    <w:rsid w:val="00F25D44"/>
    <w:rsid w:val="00F25F21"/>
    <w:rsid w:val="00F260EA"/>
    <w:rsid w:val="00F26EB2"/>
    <w:rsid w:val="00F33615"/>
    <w:rsid w:val="00F3421F"/>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39D7"/>
    <w:rsid w:val="00F747F0"/>
    <w:rsid w:val="00F74844"/>
    <w:rsid w:val="00F7549D"/>
    <w:rsid w:val="00F76CDF"/>
    <w:rsid w:val="00F77325"/>
    <w:rsid w:val="00F85904"/>
    <w:rsid w:val="00F86599"/>
    <w:rsid w:val="00F86C28"/>
    <w:rsid w:val="00F9083D"/>
    <w:rsid w:val="00F91A10"/>
    <w:rsid w:val="00F92A41"/>
    <w:rsid w:val="00F949FF"/>
    <w:rsid w:val="00F94E85"/>
    <w:rsid w:val="00F954DE"/>
    <w:rsid w:val="00F958A5"/>
    <w:rsid w:val="00F95B72"/>
    <w:rsid w:val="00F97E06"/>
    <w:rsid w:val="00FA01F8"/>
    <w:rsid w:val="00FA07BC"/>
    <w:rsid w:val="00FA1DDE"/>
    <w:rsid w:val="00FA257C"/>
    <w:rsid w:val="00FA4A8B"/>
    <w:rsid w:val="00FA5800"/>
    <w:rsid w:val="00FA5B32"/>
    <w:rsid w:val="00FA638A"/>
    <w:rsid w:val="00FA6616"/>
    <w:rsid w:val="00FB1D92"/>
    <w:rsid w:val="00FB2CE5"/>
    <w:rsid w:val="00FB351C"/>
    <w:rsid w:val="00FB44A1"/>
    <w:rsid w:val="00FB5187"/>
    <w:rsid w:val="00FB5DF4"/>
    <w:rsid w:val="00FB6783"/>
    <w:rsid w:val="00FB6AF6"/>
    <w:rsid w:val="00FB6CBF"/>
    <w:rsid w:val="00FC177C"/>
    <w:rsid w:val="00FC2D68"/>
    <w:rsid w:val="00FC43D0"/>
    <w:rsid w:val="00FC59B5"/>
    <w:rsid w:val="00FC5DF0"/>
    <w:rsid w:val="00FD14CB"/>
    <w:rsid w:val="00FD2E6B"/>
    <w:rsid w:val="00FD3746"/>
    <w:rsid w:val="00FD3E9E"/>
    <w:rsid w:val="00FD4A40"/>
    <w:rsid w:val="00FD4CD6"/>
    <w:rsid w:val="00FD632F"/>
    <w:rsid w:val="00FD66B8"/>
    <w:rsid w:val="00FE2E5F"/>
    <w:rsid w:val="00FE42E2"/>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3A3F4884"/>
  <w15:docId w15:val="{BC0A3193-C1F6-40E0-BB23-8499CE3A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link w:val="a7"/>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8">
    <w:name w:val="Date"/>
    <w:basedOn w:val="a2"/>
    <w:next w:val="a2"/>
    <w:link w:val="a9"/>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a">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b">
    <w:name w:val="header"/>
    <w:basedOn w:val="a2"/>
    <w:link w:val="ac"/>
    <w:uiPriority w:val="99"/>
    <w:rsid w:val="004E6DC6"/>
    <w:pPr>
      <w:tabs>
        <w:tab w:val="center" w:pos="4677"/>
        <w:tab w:val="right" w:pos="9355"/>
      </w:tabs>
    </w:pPr>
    <w:rPr>
      <w:sz w:val="24"/>
    </w:rPr>
  </w:style>
  <w:style w:type="character" w:customStyle="1" w:styleId="ac">
    <w:name w:val="Верхний колонтитул Знак"/>
    <w:basedOn w:val="a3"/>
    <w:link w:val="ab"/>
    <w:uiPriority w:val="99"/>
    <w:qFormat/>
    <w:locked/>
    <w:rsid w:val="004E6DC6"/>
    <w:rPr>
      <w:sz w:val="24"/>
      <w:lang w:val="ru-RU" w:eastAsia="ru-RU" w:bidi="ar-SA"/>
    </w:rPr>
  </w:style>
  <w:style w:type="paragraph" w:styleId="ad">
    <w:name w:val="Body Text Indent"/>
    <w:basedOn w:val="a2"/>
    <w:link w:val="ae"/>
    <w:uiPriority w:val="99"/>
    <w:rsid w:val="004E6DC6"/>
    <w:rPr>
      <w:color w:val="000000"/>
      <w:sz w:val="24"/>
    </w:rPr>
  </w:style>
  <w:style w:type="character" w:customStyle="1" w:styleId="ae">
    <w:name w:val="Основной текст с отступом Знак"/>
    <w:basedOn w:val="a3"/>
    <w:link w:val="ad"/>
    <w:uiPriority w:val="99"/>
    <w:qFormat/>
    <w:rsid w:val="004E6DC6"/>
    <w:rPr>
      <w:color w:val="000000"/>
      <w:sz w:val="24"/>
      <w:lang w:val="ru-RU" w:eastAsia="ru-RU" w:bidi="ar-SA"/>
    </w:rPr>
  </w:style>
  <w:style w:type="paragraph" w:styleId="af">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0">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0"/>
    <w:rsid w:val="004E6DC6"/>
    <w:rPr>
      <w:sz w:val="24"/>
      <w:lang w:val="ru-RU" w:eastAsia="ru-RU" w:bidi="ar-SA"/>
    </w:rPr>
  </w:style>
  <w:style w:type="character" w:customStyle="1" w:styleId="af1">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2">
    <w:name w:val="page number"/>
    <w:basedOn w:val="a3"/>
    <w:uiPriority w:val="99"/>
    <w:qFormat/>
    <w:rsid w:val="004E6DC6"/>
  </w:style>
  <w:style w:type="character" w:styleId="af3">
    <w:name w:val="FollowedHyperlink"/>
    <w:basedOn w:val="a3"/>
    <w:uiPriority w:val="99"/>
    <w:qFormat/>
    <w:rsid w:val="004E6DC6"/>
    <w:rPr>
      <w:color w:val="800080"/>
      <w:u w:val="single"/>
    </w:rPr>
  </w:style>
  <w:style w:type="paragraph" w:styleId="af4">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4"/>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5">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6">
    <w:name w:val="Table Grid"/>
    <w:basedOn w:val="a4"/>
    <w:uiPriority w:val="5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8">
    <w:name w:val="Таблица шапка"/>
    <w:basedOn w:val="a2"/>
    <w:uiPriority w:val="99"/>
    <w:qFormat/>
    <w:rsid w:val="004E6DC6"/>
    <w:pPr>
      <w:keepNext/>
      <w:spacing w:before="40" w:after="40"/>
      <w:ind w:left="57" w:right="57"/>
    </w:pPr>
    <w:rPr>
      <w:sz w:val="18"/>
      <w:szCs w:val="18"/>
    </w:rPr>
  </w:style>
  <w:style w:type="paragraph" w:styleId="af9">
    <w:name w:val="Note Heading"/>
    <w:basedOn w:val="a2"/>
    <w:next w:val="a2"/>
    <w:link w:val="afa"/>
    <w:uiPriority w:val="99"/>
    <w:qFormat/>
    <w:rsid w:val="004E6DC6"/>
    <w:pPr>
      <w:spacing w:after="60"/>
      <w:jc w:val="both"/>
    </w:pPr>
    <w:rPr>
      <w:sz w:val="24"/>
      <w:szCs w:val="24"/>
    </w:rPr>
  </w:style>
  <w:style w:type="paragraph" w:styleId="afb">
    <w:name w:val="footnote text"/>
    <w:basedOn w:val="a2"/>
    <w:link w:val="afc"/>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d">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e">
    <w:name w:val="Normal (Web)"/>
    <w:basedOn w:val="a2"/>
    <w:uiPriority w:val="99"/>
    <w:qFormat/>
    <w:rsid w:val="004E6DC6"/>
    <w:pPr>
      <w:spacing w:before="100" w:beforeAutospacing="1" w:after="100" w:afterAutospacing="1"/>
    </w:pPr>
    <w:rPr>
      <w:sz w:val="24"/>
      <w:szCs w:val="24"/>
    </w:rPr>
  </w:style>
  <w:style w:type="paragraph" w:customStyle="1" w:styleId="aff">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0">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1">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2">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3">
    <w:name w:val="Subtitle"/>
    <w:basedOn w:val="a2"/>
    <w:link w:val="aff4"/>
    <w:uiPriority w:val="99"/>
    <w:qFormat/>
    <w:rsid w:val="004E6DC6"/>
    <w:pPr>
      <w:spacing w:after="60"/>
      <w:jc w:val="center"/>
      <w:outlineLvl w:val="1"/>
    </w:pPr>
    <w:rPr>
      <w:rFonts w:ascii="Arial" w:hAnsi="Arial"/>
      <w:sz w:val="24"/>
    </w:rPr>
  </w:style>
  <w:style w:type="character" w:customStyle="1" w:styleId="aff4">
    <w:name w:val="Подзаголовок Знак"/>
    <w:basedOn w:val="a3"/>
    <w:link w:val="aff3"/>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5">
    <w:name w:val="По центру"/>
    <w:basedOn w:val="a2"/>
    <w:uiPriority w:val="99"/>
    <w:qFormat/>
    <w:rsid w:val="004E6DC6"/>
    <w:pPr>
      <w:jc w:val="center"/>
    </w:pPr>
    <w:rPr>
      <w:sz w:val="28"/>
    </w:rPr>
  </w:style>
  <w:style w:type="paragraph" w:customStyle="1" w:styleId="41">
    <w:name w:val="4. Текст"/>
    <w:basedOn w:val="aff6"/>
    <w:link w:val="42"/>
    <w:autoRedefine/>
    <w:uiPriority w:val="99"/>
    <w:qFormat/>
    <w:rsid w:val="00943BF2"/>
    <w:pPr>
      <w:widowControl w:val="0"/>
      <w:spacing w:after="60" w:line="288" w:lineRule="auto"/>
      <w:ind w:firstLine="720"/>
      <w:jc w:val="center"/>
    </w:pPr>
    <w:rPr>
      <w:bCs/>
      <w:spacing w:val="2"/>
      <w:sz w:val="24"/>
      <w:szCs w:val="24"/>
    </w:rPr>
  </w:style>
  <w:style w:type="paragraph" w:styleId="aff6">
    <w:name w:val="annotation text"/>
    <w:basedOn w:val="a2"/>
    <w:link w:val="aff7"/>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8">
    <w:name w:val="обычн БО"/>
    <w:basedOn w:val="a2"/>
    <w:link w:val="aff9"/>
    <w:uiPriority w:val="99"/>
    <w:qFormat/>
    <w:rsid w:val="004E6DC6"/>
    <w:pPr>
      <w:ind w:firstLine="720"/>
      <w:jc w:val="both"/>
    </w:pPr>
    <w:rPr>
      <w:rFonts w:ascii="Arial" w:hAnsi="Arial"/>
      <w:sz w:val="28"/>
    </w:rPr>
  </w:style>
  <w:style w:type="character" w:customStyle="1" w:styleId="aff9">
    <w:name w:val="обычн БО Знак"/>
    <w:basedOn w:val="a3"/>
    <w:link w:val="aff8"/>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a">
    <w:name w:val="Balloon Text"/>
    <w:basedOn w:val="a2"/>
    <w:link w:val="affb"/>
    <w:uiPriority w:val="99"/>
    <w:semiHidden/>
    <w:qFormat/>
    <w:rsid w:val="00F2566B"/>
    <w:rPr>
      <w:rFonts w:ascii="Tahoma" w:hAnsi="Tahoma" w:cs="Tahoma"/>
      <w:sz w:val="16"/>
      <w:szCs w:val="16"/>
    </w:rPr>
  </w:style>
  <w:style w:type="paragraph" w:customStyle="1" w:styleId="affc">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d">
    <w:name w:val="Подпункт"/>
    <w:basedOn w:val="a2"/>
    <w:uiPriority w:val="99"/>
    <w:qFormat/>
    <w:rsid w:val="00D80653"/>
    <w:pPr>
      <w:tabs>
        <w:tab w:val="num" w:pos="360"/>
        <w:tab w:val="num" w:pos="2025"/>
      </w:tabs>
      <w:ind w:left="360" w:hanging="360"/>
      <w:jc w:val="both"/>
    </w:pPr>
    <w:rPr>
      <w:sz w:val="24"/>
    </w:rPr>
  </w:style>
  <w:style w:type="character" w:customStyle="1" w:styleId="affe">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f">
    <w:name w:val="annotation reference"/>
    <w:basedOn w:val="a3"/>
    <w:uiPriority w:val="99"/>
    <w:qFormat/>
    <w:rsid w:val="00F260EA"/>
    <w:rPr>
      <w:sz w:val="16"/>
      <w:szCs w:val="16"/>
    </w:rPr>
  </w:style>
  <w:style w:type="paragraph" w:styleId="afff0">
    <w:name w:val="annotation subject"/>
    <w:basedOn w:val="aff6"/>
    <w:next w:val="aff6"/>
    <w:link w:val="afff1"/>
    <w:uiPriority w:val="99"/>
    <w:semiHidden/>
    <w:qFormat/>
    <w:rsid w:val="00F260EA"/>
    <w:rPr>
      <w:b/>
      <w:bCs/>
    </w:rPr>
  </w:style>
  <w:style w:type="character" w:customStyle="1" w:styleId="aff7">
    <w:name w:val="Текст примечания Знак"/>
    <w:basedOn w:val="a3"/>
    <w:link w:val="aff6"/>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2">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3">
    <w:name w:val="List Paragraph"/>
    <w:aliases w:val="Содержание. 2 уровень"/>
    <w:basedOn w:val="a2"/>
    <w:link w:val="afff4"/>
    <w:uiPriority w:val="34"/>
    <w:qFormat/>
    <w:rsid w:val="0052724B"/>
    <w:pPr>
      <w:ind w:left="720"/>
      <w:contextualSpacing/>
    </w:pPr>
  </w:style>
  <w:style w:type="character" w:customStyle="1" w:styleId="afff5">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5"/>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6"/>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6">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c">
    <w:name w:val="Текст сноски Знак"/>
    <w:basedOn w:val="a3"/>
    <w:link w:val="afb"/>
    <w:uiPriority w:val="99"/>
    <w:semiHidden/>
    <w:qFormat/>
    <w:rsid w:val="00EF5E3D"/>
  </w:style>
  <w:style w:type="paragraph" w:customStyle="1" w:styleId="afff7">
    <w:name w:val="Îáû÷íûé"/>
    <w:rsid w:val="007C12CF"/>
    <w:pPr>
      <w:widowControl w:val="0"/>
      <w:overflowPunct w:val="0"/>
      <w:autoSpaceDE w:val="0"/>
      <w:autoSpaceDN w:val="0"/>
      <w:adjustRightInd w:val="0"/>
      <w:textAlignment w:val="baseline"/>
    </w:pPr>
    <w:rPr>
      <w:sz w:val="24"/>
    </w:rPr>
  </w:style>
  <w:style w:type="character" w:customStyle="1" w:styleId="afff8">
    <w:name w:val="Îñíîâíîé øðèôò àáçàöà"/>
    <w:rsid w:val="007C12CF"/>
    <w:rPr>
      <w:sz w:val="20"/>
    </w:rPr>
  </w:style>
  <w:style w:type="paragraph" w:customStyle="1" w:styleId="afff9">
    <w:name w:val="Íèæíèé êîëîíòèòóë"/>
    <w:basedOn w:val="afff7"/>
    <w:rsid w:val="007C12CF"/>
    <w:pPr>
      <w:tabs>
        <w:tab w:val="center" w:pos="4320"/>
        <w:tab w:val="right" w:pos="8640"/>
      </w:tabs>
    </w:pPr>
    <w:rPr>
      <w:sz w:val="20"/>
    </w:rPr>
  </w:style>
  <w:style w:type="character" w:customStyle="1" w:styleId="afff4">
    <w:name w:val="Абзац списка Знак"/>
    <w:aliases w:val="Содержание. 2 уровень Знак"/>
    <w:link w:val="afff3"/>
    <w:uiPriority w:val="34"/>
    <w:qFormat/>
    <w:rsid w:val="00F11492"/>
  </w:style>
  <w:style w:type="character" w:styleId="afffa">
    <w:name w:val="Placeholder Text"/>
    <w:basedOn w:val="a3"/>
    <w:uiPriority w:val="99"/>
    <w:semiHidden/>
    <w:rsid w:val="00DA36E2"/>
    <w:rPr>
      <w:color w:val="808080"/>
    </w:rPr>
  </w:style>
  <w:style w:type="character" w:customStyle="1" w:styleId="afffb">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c"/>
    <w:uiPriority w:val="99"/>
    <w:qFormat/>
    <w:locked/>
    <w:rsid w:val="00086C4D"/>
    <w:rPr>
      <w:rFonts w:ascii="Arial" w:hAnsi="Arial"/>
      <w:b/>
      <w:sz w:val="32"/>
    </w:rPr>
  </w:style>
  <w:style w:type="character" w:customStyle="1" w:styleId="a9">
    <w:name w:val="Дата Знак"/>
    <w:basedOn w:val="a3"/>
    <w:link w:val="a8"/>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a">
    <w:name w:val="Заголовок записки Знак"/>
    <w:basedOn w:val="a3"/>
    <w:link w:val="af9"/>
    <w:uiPriority w:val="99"/>
    <w:qFormat/>
    <w:locked/>
    <w:rsid w:val="00086C4D"/>
    <w:rPr>
      <w:sz w:val="24"/>
      <w:szCs w:val="24"/>
    </w:rPr>
  </w:style>
  <w:style w:type="character" w:customStyle="1" w:styleId="affb">
    <w:name w:val="Текст выноски Знак"/>
    <w:basedOn w:val="a3"/>
    <w:link w:val="affa"/>
    <w:uiPriority w:val="99"/>
    <w:semiHidden/>
    <w:qFormat/>
    <w:locked/>
    <w:rsid w:val="00086C4D"/>
    <w:rPr>
      <w:rFonts w:ascii="Tahoma" w:hAnsi="Tahoma" w:cs="Tahoma"/>
      <w:sz w:val="16"/>
      <w:szCs w:val="16"/>
    </w:rPr>
  </w:style>
  <w:style w:type="character" w:customStyle="1" w:styleId="afff1">
    <w:name w:val="Тема примечания Знак"/>
    <w:basedOn w:val="aff7"/>
    <w:link w:val="afff0"/>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d">
    <w:name w:val="Текст Знак"/>
    <w:link w:val="afffe"/>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f">
    <w:name w:val="Символ нумерации"/>
    <w:qFormat/>
    <w:rsid w:val="00086C4D"/>
  </w:style>
  <w:style w:type="character" w:customStyle="1" w:styleId="affff0">
    <w:name w:val="Маркеры списка"/>
    <w:qFormat/>
    <w:rsid w:val="00086C4D"/>
    <w:rPr>
      <w:rFonts w:ascii="OpenSymbol" w:eastAsia="OpenSymbol" w:hAnsi="OpenSymbol" w:cs="OpenSymbol"/>
    </w:rPr>
  </w:style>
  <w:style w:type="paragraph" w:customStyle="1" w:styleId="affff1">
    <w:name w:val="Заголовок"/>
    <w:basedOn w:val="a2"/>
    <w:next w:val="af0"/>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2">
    <w:name w:val="List"/>
    <w:basedOn w:val="af0"/>
    <w:rsid w:val="00086C4D"/>
    <w:pPr>
      <w:suppressAutoHyphens/>
    </w:pPr>
    <w:rPr>
      <w:rFonts w:cs="Mangal"/>
      <w:color w:val="00000A"/>
    </w:rPr>
  </w:style>
  <w:style w:type="paragraph" w:styleId="affff3">
    <w:name w:val="index heading"/>
    <w:basedOn w:val="a2"/>
    <w:qFormat/>
    <w:rsid w:val="00086C4D"/>
    <w:pPr>
      <w:suppressLineNumbers/>
      <w:suppressAutoHyphens/>
    </w:pPr>
    <w:rPr>
      <w:rFonts w:cs="Mangal"/>
      <w:color w:val="00000A"/>
    </w:rPr>
  </w:style>
  <w:style w:type="paragraph" w:customStyle="1" w:styleId="afffc">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e">
    <w:name w:val="Plain Text"/>
    <w:basedOn w:val="a2"/>
    <w:link w:val="afffd"/>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4">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5">
    <w:name w:val="Revision"/>
    <w:uiPriority w:val="99"/>
    <w:semiHidden/>
    <w:qFormat/>
    <w:rsid w:val="00086C4D"/>
    <w:pPr>
      <w:suppressAutoHyphens/>
    </w:pPr>
    <w:rPr>
      <w:color w:val="00000A"/>
    </w:rPr>
  </w:style>
  <w:style w:type="paragraph" w:customStyle="1" w:styleId="affff6">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7">
    <w:name w:val="Содержимое врезки"/>
    <w:basedOn w:val="a2"/>
    <w:qFormat/>
    <w:rsid w:val="00086C4D"/>
    <w:pPr>
      <w:suppressAutoHyphens/>
    </w:pPr>
    <w:rPr>
      <w:color w:val="00000A"/>
    </w:rPr>
  </w:style>
  <w:style w:type="paragraph" w:customStyle="1" w:styleId="affff8">
    <w:name w:val="Заголовок таблицы"/>
    <w:basedOn w:val="affff4"/>
    <w:qFormat/>
    <w:rsid w:val="00086C4D"/>
  </w:style>
  <w:style w:type="character" w:customStyle="1" w:styleId="a7">
    <w:name w:val="Название Знак"/>
    <w:basedOn w:val="a3"/>
    <w:link w:val="a6"/>
    <w:rsid w:val="00735709"/>
    <w:rPr>
      <w:rFonts w:ascii="Arial" w:hAnsi="Arial"/>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64496115">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105344999">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485067">
      <w:bodyDiv w:val="1"/>
      <w:marLeft w:val="0"/>
      <w:marRight w:val="0"/>
      <w:marTop w:val="0"/>
      <w:marBottom w:val="0"/>
      <w:divBdr>
        <w:top w:val="none" w:sz="0" w:space="0" w:color="auto"/>
        <w:left w:val="none" w:sz="0" w:space="0" w:color="auto"/>
        <w:bottom w:val="none" w:sz="0" w:space="0" w:color="auto"/>
        <w:right w:val="none" w:sz="0" w:space="0" w:color="auto"/>
      </w:divBdr>
    </w:div>
    <w:div w:id="1022121815">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06701">
      <w:bodyDiv w:val="1"/>
      <w:marLeft w:val="0"/>
      <w:marRight w:val="0"/>
      <w:marTop w:val="0"/>
      <w:marBottom w:val="0"/>
      <w:divBdr>
        <w:top w:val="none" w:sz="0" w:space="0" w:color="auto"/>
        <w:left w:val="none" w:sz="0" w:space="0" w:color="auto"/>
        <w:bottom w:val="none" w:sz="0" w:space="0" w:color="auto"/>
        <w:right w:val="none" w:sz="0" w:space="0" w:color="auto"/>
      </w:divBdr>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1951618976">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096971853">
      <w:bodyDiv w:val="1"/>
      <w:marLeft w:val="0"/>
      <w:marRight w:val="0"/>
      <w:marTop w:val="0"/>
      <w:marBottom w:val="0"/>
      <w:divBdr>
        <w:top w:val="none" w:sz="0" w:space="0" w:color="auto"/>
        <w:left w:val="none" w:sz="0" w:space="0" w:color="auto"/>
        <w:bottom w:val="none" w:sz="0" w:space="0" w:color="auto"/>
        <w:right w:val="none" w:sz="0" w:space="0" w:color="auto"/>
      </w:divBdr>
    </w:div>
    <w:div w:id="2104764503">
      <w:bodyDiv w:val="1"/>
      <w:marLeft w:val="0"/>
      <w:marRight w:val="0"/>
      <w:marTop w:val="0"/>
      <w:marBottom w:val="0"/>
      <w:divBdr>
        <w:top w:val="none" w:sz="0" w:space="0" w:color="auto"/>
        <w:left w:val="none" w:sz="0" w:space="0" w:color="auto"/>
        <w:bottom w:val="none" w:sz="0" w:space="0" w:color="auto"/>
        <w:right w:val="none" w:sz="0" w:space="0" w:color="auto"/>
      </w:divBdr>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yperlink" Target="mailto:asi@asi.ru" TargetMode="External"/><Relationship Id="rId7" Type="http://schemas.openxmlformats.org/officeDocument/2006/relationships/styles" Target="styles.xml"/><Relationship Id="rId12" Type="http://schemas.openxmlformats.org/officeDocument/2006/relationships/hyperlink" Target="http://www.asi.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oleObject" Target="embeddings/oleObject2.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hyperlink" Target="http://www.asi.ru"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zakupki.gov.ru/epz/contract/contractQuickSearch/search.html"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F8A57D39EA87654A826E1AE073001366" ma:contentTypeVersion="25" ma:contentTypeDescription="Создание документа." ma:contentTypeScope="" ma:versionID="41153824d794e77df5c53476eadfbe53">
  <xsd:schema xmlns:xsd="http://www.w3.org/2001/XMLSchema" xmlns:xs="http://www.w3.org/2001/XMLSchema" xmlns:p="http://schemas.microsoft.com/office/2006/metadata/properties" xmlns:ns2="cd3664f2-095a-4f8b-9d55-6e8dac6b38e9" xmlns:ns3="357de74d-0576-4f64-94f1-0981946002d6" xmlns:ns4="http://schemas.microsoft.com/sharepoint/v4" targetNamespace="http://schemas.microsoft.com/office/2006/metadata/properties" ma:root="true" ma:fieldsID="270fd4e505033f0b4478da521d0e230a" ns2:_="" ns3:_="" ns4:_="">
    <xsd:import namespace="cd3664f2-095a-4f8b-9d55-6e8dac6b38e9"/>
    <xsd:import namespace="357de74d-0576-4f64-94f1-0981946002d6"/>
    <xsd:import namespace="http://schemas.microsoft.com/sharepoint/v4"/>
    <xsd:element name="properties">
      <xsd:complexType>
        <xsd:sequence>
          <xsd:element name="documentManagement">
            <xsd:complexType>
              <xsd:all>
                <xsd:element ref="ns2:Project" minOccurs="0"/>
                <xsd:element ref="ns2:Program" minOccurs="0"/>
                <xsd:element ref="ns2:DocTypeChoose" minOccurs="0"/>
                <xsd:element ref="ns2:DocType" minOccurs="0"/>
                <xsd:element ref="ns3:_dlc_DocId" minOccurs="0"/>
                <xsd:element ref="ns3:_dlc_DocIdUrl" minOccurs="0"/>
                <xsd:element ref="ns3:_dlc_DocIdPersistId" minOccurs="0"/>
                <xsd:element ref="ns2:Project_Value" minOccurs="0"/>
                <xsd:element ref="ns2:Program_Value" minOccurs="0"/>
                <xsd:element ref="ns2:Uniq" minOccurs="0"/>
                <xsd:element ref="ns4:IconOverlay" minOccurs="0"/>
                <xsd:element ref="ns2:a39f889c817340af9831b8d13b13a208" minOccurs="0"/>
                <xsd:element ref="ns3:TaxCatchAll" minOccurs="0"/>
                <xsd:element ref="ns2:l6ea12c2109f40bda277d1a9858ecc92" minOccurs="0"/>
                <xsd:element ref="ns2:g943717a092c4fc1b62636c74327cc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64f2-095a-4f8b-9d55-6e8dac6b38e9" elementFormDefault="qualified">
    <xsd:import namespace="http://schemas.microsoft.com/office/2006/documentManagement/types"/>
    <xsd:import namespace="http://schemas.microsoft.com/office/infopath/2007/PartnerControls"/>
    <xsd:element name="Project" ma:index="2" nillable="true" ma:displayName="Клиент" ma:indexed="true" ma:internalName="Project">
      <xsd:simpleType>
        <xsd:restriction base="dms:Unknown"/>
      </xsd:simpleType>
    </xsd:element>
    <xsd:element name="Program" ma:index="3" nillable="true" ma:displayName="Проект" ma:indexed="true" ma:internalName="Program">
      <xsd:simpleType>
        <xsd:restriction base="dms:Unknown"/>
      </xsd:simpleType>
    </xsd:element>
    <xsd:element name="DocTypeChoose" ma:index="4" nillable="true" ma:displayName="Вид документа" ma:format="Dropdown" ma:internalName="DocTypeChoose">
      <xsd:simpleType>
        <xsd:restriction base="dms:Choice">
          <xsd:enumeration value="Материалы_от_клиента"/>
          <xsd:enumeration value="Аналитика_и_справки"/>
          <xsd:enumeration value="Дизайн_и_полиграфия"/>
          <xsd:enumeration value="Мероприятия"/>
          <xsd:enumeration value="Поздравления"/>
          <xsd:enumeration value="Внутренние_коммуникации"/>
          <xsd:enumeration value="Web"/>
          <xsd:enumeration value="Предложение"/>
          <xsd:enumeration value="Презентация"/>
          <xsd:enumeration value="Административные_документы"/>
          <xsd:enumeration value="Базы_данных"/>
          <xsd:enumeration value="Программы_коммуникаций_и_планы_работ"/>
          <xsd:enumeration value="Материалы_для_СМИ"/>
          <xsd:enumeration value="Мониторинги_и_клиппинги"/>
          <xsd:enumeration value="Тренинги_и_обучение"/>
          <xsd:enumeration value="Анкеты_и_опросники"/>
          <xsd:enumeration value="Мультимедиа"/>
          <xsd:enumeration value="Отчетность"/>
        </xsd:restriction>
      </xsd:simpleType>
    </xsd:element>
    <xsd:element name="DocType" ma:index="5" nillable="true" ma:displayName="Вид документа (не используется)" ma:hidden="true" ma:indexed="true" ma:list="{8295f3c2-d109-40e8-8d7e-92da87b75d93}" ma:internalName="DocType" ma:readOnly="false" ma:showField="Title">
      <xsd:simpleType>
        <xsd:restriction base="dms:Lookup"/>
      </xsd:simpleType>
    </xsd:element>
    <xsd:element name="Project_Value" ma:index="12" nillable="true" ma:displayName="Project_Value" ma:hidden="true" ma:internalName="Project_Value" ma:readOnly="false">
      <xsd:simpleType>
        <xsd:restriction base="dms:Text"/>
      </xsd:simpleType>
    </xsd:element>
    <xsd:element name="Program_Value" ma:index="14" nillable="true" ma:displayName="Program_Value" ma:hidden="true" ma:internalName="Program_Value" ma:readOnly="false">
      <xsd:simpleType>
        <xsd:restriction base="dms:Text"/>
      </xsd:simpleType>
    </xsd:element>
    <xsd:element name="Uniq" ma:index="17" nillable="true" ma:displayName="Доступ" ma:internalName="Uniq">
      <xsd:simpleType>
        <xsd:restriction base="dms:Unknown"/>
      </xsd:simpleType>
    </xsd:element>
    <xsd:element name="a39f889c817340af9831b8d13b13a208" ma:index="20" nillable="true" ma:taxonomy="true" ma:internalName="a39f889c817340af9831b8d13b13a208" ma:taxonomyFieldName="Area" ma:displayName="Отрасль" ma:default="" ma:fieldId="{a39f889c-8173-40af-9831-b8d13b13a208}" ma:taxonomyMulti="true" ma:sspId="605086db-a9be-4a34-a41c-e0db27f7284e" ma:termSetId="36fcc24b-8144-4298-95fe-04d7adb7800e" ma:anchorId="00000000-0000-0000-0000-000000000000" ma:open="false" ma:isKeyword="false">
      <xsd:complexType>
        <xsd:sequence>
          <xsd:element ref="pc:Terms" minOccurs="0" maxOccurs="1"/>
        </xsd:sequence>
      </xsd:complexType>
    </xsd:element>
    <xsd:element name="l6ea12c2109f40bda277d1a9858ecc92" ma:index="23" nillable="true" ma:taxonomy="true" ma:internalName="l6ea12c2109f40bda277d1a9858ecc92" ma:taxonomyFieldName="CommDirection" ma:displayName="Направление коммуникаций" ma:default="" ma:fieldId="{56ea12c2-109f-40bd-a277-d1a9858ecc92}" ma:taxonomyMulti="true" ma:sspId="605086db-a9be-4a34-a41c-e0db27f7284e" ma:termSetId="2b711527-2f8f-429e-9564-d448a209af6b" ma:anchorId="00000000-0000-0000-0000-000000000000" ma:open="false" ma:isKeyword="false">
      <xsd:complexType>
        <xsd:sequence>
          <xsd:element ref="pc:Terms" minOccurs="0" maxOccurs="1"/>
        </xsd:sequence>
      </xsd:complexType>
    </xsd:element>
    <xsd:element name="g943717a092c4fc1b62636c74327ccfa" ma:index="25" nillable="true" ma:taxonomy="true" ma:internalName="g943717a092c4fc1b62636c74327ccfa" ma:taxonomyFieldName="Department" ma:displayName="Практика" ma:default="" ma:fieldId="{0943717a-092c-4fc1-b626-36c74327ccfa}" ma:sspId="605086db-a9be-4a34-a41c-e0db27f7284e" ma:termSetId="a6a5710a-213b-442e-9230-089bae104a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7de74d-0576-4f64-94f1-0981946002d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dexed="true"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TaxCatchAll" ma:index="21" nillable="true" ma:displayName="Столбец для захвата всех терминов таксономии" ma:hidden="true" ma:list="{1945cbee-8e77-4ba9-90e6-c2c7f6e6bc49}" ma:internalName="TaxCatchAll" ma:showField="CatchAllData" ma:web="357de74d-0576-4f64-94f1-0981946002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Value xmlns="cd3664f2-095a-4f8b-9d55-6e8dac6b38e9">20157</Project_Value>
    <l6ea12c2109f40bda277d1a9858ecc92 xmlns="cd3664f2-095a-4f8b-9d55-6e8dac6b38e9">
      <Terms xmlns="http://schemas.microsoft.com/office/infopath/2007/PartnerControls"/>
    </l6ea12c2109f40bda277d1a9858ecc92>
    <IconOverlay xmlns="http://schemas.microsoft.com/sharepoint/v4" xsi:nil="true"/>
    <DocType xmlns="cd3664f2-095a-4f8b-9d55-6e8dac6b38e9" xsi:nil="true"/>
    <Program xmlns="cd3664f2-095a-4f8b-9d55-6e8dac6b38e9">Информационно-аналитическое сопровождение деятельности Агентства стратегических инициатив</Program>
    <a39f889c817340af9831b8d13b13a208 xmlns="cd3664f2-095a-4f8b-9d55-6e8dac6b38e9">
      <Terms xmlns="http://schemas.microsoft.com/office/infopath/2007/PartnerControls"/>
    </a39f889c817340af9831b8d13b13a208>
    <g943717a092c4fc1b62636c74327ccfa xmlns="cd3664f2-095a-4f8b-9d55-6e8dac6b38e9">
      <Terms xmlns="http://schemas.microsoft.com/office/infopath/2007/PartnerControls">
        <TermInfo xmlns="http://schemas.microsoft.com/office/infopath/2007/PartnerControls">
          <TermName xmlns="http://schemas.microsoft.com/office/infopath/2007/PartnerControls">ПТП</TermName>
          <TermId xmlns="http://schemas.microsoft.com/office/infopath/2007/PartnerControls">eb501edb-79ee-4a66-925a-7a57fcacaaec</TermId>
        </TermInfo>
      </Terms>
    </g943717a092c4fc1b62636c74327ccfa>
    <Uniq xmlns="cd3664f2-095a-4f8b-9d55-6e8dac6b38e9" xsi:nil="true"/>
    <DocTypeChoose xmlns="cd3664f2-095a-4f8b-9d55-6e8dac6b38e9" xsi:nil="true"/>
    <Project xmlns="cd3664f2-095a-4f8b-9d55-6e8dac6b38e9">АСИ</Project>
    <Program_Value xmlns="cd3664f2-095a-4f8b-9d55-6e8dac6b38e9">182</Program_Value>
    <TaxCatchAll xmlns="357de74d-0576-4f64-94f1-0981946002d6">
      <Value>61</Value>
    </TaxCatchAll>
    <_dlc_DocId xmlns="357de74d-0576-4f64-94f1-0981946002d6">C7SY476UVPAM-52-384713</_dlc_DocId>
    <_dlc_DocIdUrl xmlns="357de74d-0576-4f64-94f1-0981946002d6">
      <Url>http://mp27/Docs/_layouts/DocIdRedir.aspx?ID=C7SY476UVPAM-52-384713</Url>
      <Description>C7SY476UVPAM-52-384713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D1D5B-C988-43B4-AE78-A0C30E45B3A6}">
  <ds:schemaRefs>
    <ds:schemaRef ds:uri="http://schemas.microsoft.com/sharepoint/v3/contenttype/forms"/>
  </ds:schemaRefs>
</ds:datastoreItem>
</file>

<file path=customXml/itemProps2.xml><?xml version="1.0" encoding="utf-8"?>
<ds:datastoreItem xmlns:ds="http://schemas.openxmlformats.org/officeDocument/2006/customXml" ds:itemID="{9005936D-04E7-4091-9DC1-789340C90C3A}">
  <ds:schemaRefs>
    <ds:schemaRef ds:uri="http://schemas.microsoft.com/sharepoint/events"/>
  </ds:schemaRefs>
</ds:datastoreItem>
</file>

<file path=customXml/itemProps3.xml><?xml version="1.0" encoding="utf-8"?>
<ds:datastoreItem xmlns:ds="http://schemas.openxmlformats.org/officeDocument/2006/customXml" ds:itemID="{197E690A-A6FC-4861-8FB0-33B097CBF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64f2-095a-4f8b-9d55-6e8dac6b38e9"/>
    <ds:schemaRef ds:uri="357de74d-0576-4f64-94f1-0981946002d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CF3E26-DA2C-4EDF-8BFE-6E3830DE92C9}">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sharepoint/v4"/>
    <ds:schemaRef ds:uri="http://schemas.microsoft.com/office/infopath/2007/PartnerControls"/>
    <ds:schemaRef ds:uri="http://schemas.openxmlformats.org/package/2006/metadata/core-properties"/>
    <ds:schemaRef ds:uri="357de74d-0576-4f64-94f1-0981946002d6"/>
    <ds:schemaRef ds:uri="cd3664f2-095a-4f8b-9d55-6e8dac6b38e9"/>
    <ds:schemaRef ds:uri="http://purl.org/dc/elements/1.1/"/>
  </ds:schemaRefs>
</ds:datastoreItem>
</file>

<file path=customXml/itemProps5.xml><?xml version="1.0" encoding="utf-8"?>
<ds:datastoreItem xmlns:ds="http://schemas.openxmlformats.org/officeDocument/2006/customXml" ds:itemID="{1643B110-66C9-4311-BEFF-8EE8DFC7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13088</Words>
  <Characters>94591</Characters>
  <Application>Microsoft Office Word</Application>
  <DocSecurity>0</DocSecurity>
  <Lines>788</Lines>
  <Paragraphs>214</Paragraphs>
  <ScaleCrop>false</ScaleCrop>
  <HeadingPairs>
    <vt:vector size="2" baseType="variant">
      <vt:variant>
        <vt:lpstr>Название</vt:lpstr>
      </vt:variant>
      <vt:variant>
        <vt:i4>1</vt:i4>
      </vt:variant>
    </vt:vector>
  </HeadingPairs>
  <TitlesOfParts>
    <vt:vector size="1" baseType="lpstr">
      <vt:lpstr>КД_Рейтинг.docx</vt:lpstr>
    </vt:vector>
  </TitlesOfParts>
  <Company>Microsoft</Company>
  <LinksUpToDate>false</LinksUpToDate>
  <CharactersWithSpaces>107465</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КД_Рейтинг.docx</dc:title>
  <dc:creator>User</dc:creator>
  <cp:lastModifiedBy>Москвина Светлана Михайловна</cp:lastModifiedBy>
  <cp:revision>4</cp:revision>
  <cp:lastPrinted>2016-04-22T15:48:00Z</cp:lastPrinted>
  <dcterms:created xsi:type="dcterms:W3CDTF">2016-04-22T14:58:00Z</dcterms:created>
  <dcterms:modified xsi:type="dcterms:W3CDTF">2016-04-22T15:49:00Z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0x010100F8A57D39EA87654A826E1AE073001366</vt:lpwstr>
  </property>
  <property fmtid="{D5CDD505-2E9C-101B-9397-08002B2CF9AE}" pid="3" name="Department">
    <vt:lpwstr>61;#ПТП|eb501edb-79ee-4a66-925a-7a57fcacaaec</vt:lpwstr>
  </property>
  <property fmtid="{D5CDD505-2E9C-101B-9397-08002B2CF9AE}" pid="4" name="CommDirection">
    <vt:lpwstr/>
  </property>
  <property fmtid="{D5CDD505-2E9C-101B-9397-08002B2CF9AE}" pid="5" name="Area">
    <vt:lpwstr/>
  </property>
  <property fmtid="{D5CDD505-2E9C-101B-9397-08002B2CF9AE}" pid="6" name="_dlc_DocIdItemGuid">
    <vt:lpwstr>763a8a4e-c4ee-4724-8b94-fce2b93879da</vt:lpwstr>
  </property>
</Properties>
</file>