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rsidR="001E0056" w:rsidRPr="003808B0" w:rsidRDefault="009B7D88" w:rsidP="001E0056">
      <w:pPr>
        <w:jc w:val="center"/>
        <w:rPr>
          <w:sz w:val="24"/>
          <w:szCs w:val="24"/>
        </w:rPr>
      </w:pPr>
      <w:r>
        <w:rPr>
          <w:b/>
          <w:sz w:val="28"/>
          <w:szCs w:val="28"/>
        </w:rPr>
        <w:t>на право заключения дог</w:t>
      </w:r>
      <w:r w:rsidR="00973700">
        <w:rPr>
          <w:b/>
          <w:sz w:val="28"/>
          <w:szCs w:val="28"/>
        </w:rPr>
        <w:t>о</w:t>
      </w:r>
      <w:r>
        <w:rPr>
          <w:b/>
          <w:sz w:val="28"/>
          <w:szCs w:val="28"/>
        </w:rPr>
        <w:t>вора</w:t>
      </w:r>
      <w:r w:rsidR="007D2228" w:rsidRPr="007D2228">
        <w:rPr>
          <w:b/>
          <w:sz w:val="28"/>
          <w:szCs w:val="28"/>
        </w:rPr>
        <w:t xml:space="preserve"> на оказание услуг по </w:t>
      </w:r>
      <w:r w:rsidR="001E0056" w:rsidRPr="001E0056">
        <w:rPr>
          <w:b/>
          <w:sz w:val="28"/>
          <w:szCs w:val="28"/>
        </w:rPr>
        <w:t xml:space="preserve">подготовке обучающих видеоматериалов по развитию «навыков и компетенций 21 века» </w:t>
      </w:r>
      <w:r w:rsidR="001E0056">
        <w:rPr>
          <w:b/>
          <w:sz w:val="28"/>
          <w:szCs w:val="28"/>
        </w:rPr>
        <w:br/>
      </w:r>
      <w:r w:rsidR="001E0056" w:rsidRPr="001E0056">
        <w:rPr>
          <w:b/>
          <w:sz w:val="28"/>
          <w:szCs w:val="28"/>
        </w:rPr>
        <w:t>для участников стратегической инициативы «Кадры будущего для регионов»</w:t>
      </w:r>
    </w:p>
    <w:p w:rsidR="00062330" w:rsidRPr="00062330" w:rsidRDefault="00062330" w:rsidP="00062330">
      <w:pPr>
        <w:contextualSpacing/>
        <w:jc w:val="center"/>
        <w:rPr>
          <w:b/>
          <w:sz w:val="28"/>
          <w:szCs w:val="28"/>
        </w:rPr>
      </w:pP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062330" w:rsidRDefault="00062330" w:rsidP="004E6DC6"/>
    <w:p w:rsidR="00062330" w:rsidRDefault="00062330" w:rsidP="004E6DC6"/>
    <w:p w:rsidR="00062330" w:rsidRDefault="00062330" w:rsidP="004E6DC6"/>
    <w:p w:rsidR="00062330" w:rsidRDefault="00062330" w:rsidP="004E6DC6"/>
    <w:p w:rsidR="00062330" w:rsidRDefault="0006233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rsidR="000D115C" w:rsidRDefault="000D115C">
      <w:pPr>
        <w:rPr>
          <w:sz w:val="24"/>
          <w:szCs w:val="24"/>
        </w:rPr>
      </w:pPr>
      <w:r>
        <w:rPr>
          <w:sz w:val="24"/>
          <w:szCs w:val="24"/>
        </w:rPr>
        <w:br w:type="page"/>
      </w:r>
    </w:p>
    <w:p w:rsidR="00870493" w:rsidRDefault="00485079" w:rsidP="00485079">
      <w:pPr>
        <w:jc w:val="center"/>
        <w:rPr>
          <w:b/>
          <w:sz w:val="24"/>
          <w:szCs w:val="24"/>
        </w:rPr>
      </w:pPr>
      <w:r>
        <w:rPr>
          <w:b/>
          <w:sz w:val="24"/>
          <w:szCs w:val="24"/>
        </w:rPr>
        <w:t>СОДЕРЖАНИЕ</w:t>
      </w:r>
    </w:p>
    <w:p w:rsidR="00485079" w:rsidRPr="00870493" w:rsidRDefault="00485079" w:rsidP="00870493">
      <w:pPr>
        <w:rPr>
          <w:b/>
          <w:sz w:val="24"/>
          <w:szCs w:val="24"/>
        </w:rPr>
      </w:pPr>
    </w:p>
    <w:bookmarkStart w:id="5" w:name="_Toc180912136"/>
    <w:bookmarkEnd w:id="0"/>
    <w:bookmarkEnd w:id="1"/>
    <w:bookmarkEnd w:id="2"/>
    <w:bookmarkEnd w:id="3"/>
    <w:bookmarkEnd w:id="4"/>
    <w:p w:rsidR="007F3968" w:rsidRPr="00FB6829" w:rsidRDefault="00870493">
      <w:pPr>
        <w:pStyle w:val="12"/>
        <w:tabs>
          <w:tab w:val="left" w:pos="480"/>
        </w:tabs>
        <w:rPr>
          <w:rFonts w:ascii="Calibri" w:hAnsi="Calibr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sidRPr="00FB6829">
          <w:rPr>
            <w:rFonts w:ascii="Calibri" w:hAnsi="Calibr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rsidR="007F3968" w:rsidRPr="00FB6829" w:rsidRDefault="00526CC8">
      <w:pPr>
        <w:pStyle w:val="12"/>
        <w:tabs>
          <w:tab w:val="left" w:pos="660"/>
        </w:tabs>
        <w:rPr>
          <w:rFonts w:ascii="Calibri" w:hAnsi="Calibri"/>
          <w:b w:val="0"/>
          <w:caps w:val="0"/>
          <w:color w:val="auto"/>
          <w:sz w:val="20"/>
          <w:szCs w:val="22"/>
        </w:rPr>
      </w:pPr>
      <w:hyperlink w:anchor="_Toc465240944" w:history="1">
        <w:r w:rsidR="007F3968" w:rsidRPr="007F3968">
          <w:rPr>
            <w:rStyle w:val="aa"/>
            <w:b w:val="0"/>
            <w:sz w:val="24"/>
          </w:rPr>
          <w:t>II.</w:t>
        </w:r>
        <w:r w:rsidR="00D47DAD" w:rsidRPr="00FB6829">
          <w:rPr>
            <w:rFonts w:ascii="Calibri" w:hAnsi="Calibr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rsidR="007F3968" w:rsidRPr="00FB6829" w:rsidRDefault="00526CC8">
      <w:pPr>
        <w:pStyle w:val="12"/>
        <w:tabs>
          <w:tab w:val="left" w:pos="660"/>
        </w:tabs>
        <w:rPr>
          <w:rFonts w:ascii="Calibri" w:hAnsi="Calibri"/>
          <w:b w:val="0"/>
          <w:caps w:val="0"/>
          <w:color w:val="auto"/>
          <w:sz w:val="20"/>
          <w:szCs w:val="22"/>
        </w:rPr>
      </w:pPr>
      <w:hyperlink w:anchor="_Toc465240945" w:history="1">
        <w:r w:rsidR="007F3968" w:rsidRPr="007F3968">
          <w:rPr>
            <w:rStyle w:val="aa"/>
            <w:b w:val="0"/>
            <w:sz w:val="24"/>
          </w:rPr>
          <w:t>III.</w:t>
        </w:r>
        <w:r w:rsidR="00D47DAD" w:rsidRPr="00FB6829">
          <w:rPr>
            <w:rFonts w:ascii="Calibri" w:hAnsi="Calibr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rsidR="007F3968" w:rsidRPr="00FB6829" w:rsidRDefault="00526CC8">
      <w:pPr>
        <w:pStyle w:val="12"/>
        <w:tabs>
          <w:tab w:val="left" w:pos="660"/>
        </w:tabs>
        <w:rPr>
          <w:rFonts w:ascii="Calibri" w:hAnsi="Calibri"/>
          <w:b w:val="0"/>
          <w:caps w:val="0"/>
          <w:color w:val="auto"/>
          <w:sz w:val="20"/>
          <w:szCs w:val="22"/>
        </w:rPr>
      </w:pPr>
      <w:hyperlink w:anchor="_Toc465240946" w:history="1">
        <w:r w:rsidR="007F3968" w:rsidRPr="007F3968">
          <w:rPr>
            <w:rStyle w:val="aa"/>
            <w:b w:val="0"/>
            <w:sz w:val="24"/>
          </w:rPr>
          <w:t>IV.</w:t>
        </w:r>
        <w:r w:rsidR="00D47DAD" w:rsidRPr="00FB6829">
          <w:rPr>
            <w:rFonts w:ascii="Calibri" w:hAnsi="Calibr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rsidR="007F3968" w:rsidRPr="00FB6829" w:rsidRDefault="00526CC8">
      <w:pPr>
        <w:pStyle w:val="12"/>
        <w:tabs>
          <w:tab w:val="left" w:pos="660"/>
        </w:tabs>
        <w:rPr>
          <w:rFonts w:ascii="Calibri" w:hAnsi="Calibri"/>
          <w:b w:val="0"/>
          <w:caps w:val="0"/>
          <w:color w:val="auto"/>
          <w:sz w:val="20"/>
          <w:szCs w:val="22"/>
        </w:rPr>
      </w:pPr>
      <w:hyperlink w:anchor="_Toc465240947" w:history="1">
        <w:r w:rsidR="007F3968" w:rsidRPr="007F3968">
          <w:rPr>
            <w:rStyle w:val="aa"/>
            <w:b w:val="0"/>
            <w:sz w:val="24"/>
          </w:rPr>
          <w:t>V.</w:t>
        </w:r>
        <w:r w:rsidR="00D47DAD" w:rsidRPr="00FB6829">
          <w:rPr>
            <w:rFonts w:ascii="Calibri" w:hAnsi="Calibr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rsidR="007F3968" w:rsidRPr="00FB6829" w:rsidRDefault="00526CC8">
      <w:pPr>
        <w:pStyle w:val="12"/>
        <w:tabs>
          <w:tab w:val="left" w:pos="660"/>
        </w:tabs>
        <w:rPr>
          <w:rFonts w:ascii="Calibri" w:hAnsi="Calibri"/>
          <w:b w:val="0"/>
          <w:caps w:val="0"/>
          <w:color w:val="auto"/>
          <w:sz w:val="20"/>
          <w:szCs w:val="22"/>
        </w:rPr>
      </w:pPr>
      <w:hyperlink w:anchor="_Toc465240948" w:history="1">
        <w:r w:rsidR="007F3968" w:rsidRPr="007F3968">
          <w:rPr>
            <w:rStyle w:val="aa"/>
            <w:b w:val="0"/>
            <w:sz w:val="24"/>
          </w:rPr>
          <w:t>VI.</w:t>
        </w:r>
        <w:r w:rsidR="00D47DAD" w:rsidRPr="00FB6829">
          <w:rPr>
            <w:rFonts w:ascii="Calibri" w:hAnsi="Calibr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rsidR="007F3968" w:rsidRPr="00FB6829" w:rsidRDefault="00526CC8">
      <w:pPr>
        <w:pStyle w:val="12"/>
        <w:tabs>
          <w:tab w:val="left" w:pos="880"/>
        </w:tabs>
        <w:rPr>
          <w:rFonts w:ascii="Calibri" w:hAnsi="Calibri"/>
          <w:b w:val="0"/>
          <w:caps w:val="0"/>
          <w:color w:val="auto"/>
          <w:sz w:val="20"/>
          <w:szCs w:val="22"/>
        </w:rPr>
      </w:pPr>
      <w:hyperlink w:anchor="_Toc465240949" w:history="1">
        <w:r w:rsidR="007F3968" w:rsidRPr="007F3968">
          <w:rPr>
            <w:rStyle w:val="aa"/>
            <w:b w:val="0"/>
            <w:sz w:val="24"/>
          </w:rPr>
          <w:t>VII.</w:t>
        </w:r>
        <w:r w:rsidR="00D47DAD" w:rsidRPr="00FB6829">
          <w:rPr>
            <w:rFonts w:ascii="Calibri" w:hAnsi="Calibr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rsidR="004D6DC0" w:rsidRPr="007F3968" w:rsidRDefault="00870493" w:rsidP="00870493">
      <w:pPr>
        <w:pStyle w:val="12"/>
        <w:tabs>
          <w:tab w:val="left" w:pos="480"/>
        </w:tabs>
        <w:rPr>
          <w:b w:val="0"/>
          <w:sz w:val="24"/>
        </w:rPr>
      </w:pPr>
      <w:r w:rsidRPr="007F3968">
        <w:rPr>
          <w:b w:val="0"/>
          <w:sz w:val="24"/>
        </w:rPr>
        <w:fldChar w:fldCharType="end"/>
      </w:r>
    </w:p>
    <w:p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5"/>
      <w:bookmarkEnd w:id="6"/>
      <w:bookmarkEnd w:id="7"/>
    </w:p>
    <w:p w:rsidR="004E6DC6" w:rsidRPr="00DA6368" w:rsidRDefault="004E6DC6" w:rsidP="00DA6368">
      <w:pPr>
        <w:spacing w:line="312" w:lineRule="auto"/>
        <w:ind w:firstLine="709"/>
        <w:rPr>
          <w:sz w:val="24"/>
          <w:szCs w:val="24"/>
        </w:rPr>
      </w:pPr>
    </w:p>
    <w:p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rsidR="004E6DC6" w:rsidRPr="00B85548" w:rsidRDefault="004E6DC6" w:rsidP="00B85548">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rsidR="00C921F4" w:rsidRPr="00C921F4" w:rsidRDefault="00C921F4" w:rsidP="00C921F4"/>
    <w:p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622EE4" w:rsidRPr="000D115C" w:rsidRDefault="00622EE4" w:rsidP="000D115C">
      <w:pPr>
        <w:ind w:firstLine="709"/>
        <w:jc w:val="both"/>
        <w:rPr>
          <w:sz w:val="24"/>
          <w:szCs w:val="24"/>
        </w:rPr>
      </w:pPr>
    </w:p>
    <w:p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rsidR="009468A0" w:rsidRPr="000D115C" w:rsidRDefault="009468A0" w:rsidP="000D115C">
      <w:pPr>
        <w:ind w:firstLine="709"/>
        <w:jc w:val="both"/>
        <w:rPr>
          <w:sz w:val="24"/>
          <w:szCs w:val="24"/>
        </w:rPr>
      </w:pPr>
    </w:p>
    <w:p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rsidR="004E6DC6" w:rsidRPr="000D115C" w:rsidRDefault="004E6DC6" w:rsidP="000D115C">
      <w:pPr>
        <w:ind w:firstLine="709"/>
        <w:jc w:val="both"/>
        <w:rPr>
          <w:sz w:val="24"/>
          <w:szCs w:val="24"/>
        </w:rPr>
      </w:pPr>
    </w:p>
    <w:p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0D115C" w:rsidRDefault="00A0702B" w:rsidP="000D115C">
      <w:pPr>
        <w:ind w:firstLine="709"/>
        <w:jc w:val="both"/>
        <w:rPr>
          <w:sz w:val="24"/>
          <w:szCs w:val="24"/>
        </w:rPr>
      </w:pPr>
      <w:r w:rsidRPr="000D115C">
        <w:rPr>
          <w:sz w:val="24"/>
          <w:szCs w:val="24"/>
        </w:rPr>
        <w:t>- наименование запроса предложений;</w:t>
      </w:r>
    </w:p>
    <w:p w:rsidR="00A0702B" w:rsidRPr="000D115C" w:rsidRDefault="00A0702B" w:rsidP="000D115C">
      <w:pPr>
        <w:ind w:firstLine="709"/>
        <w:jc w:val="both"/>
        <w:rPr>
          <w:sz w:val="24"/>
          <w:szCs w:val="24"/>
        </w:rPr>
      </w:pPr>
      <w:r w:rsidRPr="000D115C">
        <w:rPr>
          <w:sz w:val="24"/>
          <w:szCs w:val="24"/>
        </w:rPr>
        <w:t>- регистрационный номер заявки;</w:t>
      </w:r>
    </w:p>
    <w:p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rsidR="007A0A0C" w:rsidRPr="000D115C" w:rsidRDefault="007A0A0C" w:rsidP="000D115C">
      <w:pPr>
        <w:ind w:firstLine="709"/>
        <w:jc w:val="both"/>
        <w:rPr>
          <w:sz w:val="24"/>
          <w:szCs w:val="24"/>
        </w:rPr>
      </w:pPr>
    </w:p>
    <w:p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rsidR="00AA78E7" w:rsidRPr="000D115C" w:rsidRDefault="00AA78E7" w:rsidP="000D115C">
      <w:pPr>
        <w:ind w:firstLine="709"/>
        <w:jc w:val="both"/>
        <w:rPr>
          <w:sz w:val="24"/>
          <w:szCs w:val="24"/>
        </w:rPr>
      </w:pPr>
    </w:p>
    <w:p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rsidR="000D115C" w:rsidRPr="000D115C" w:rsidRDefault="000D115C" w:rsidP="000D115C">
      <w:pPr>
        <w:ind w:firstLine="709"/>
        <w:jc w:val="both"/>
        <w:rPr>
          <w:sz w:val="24"/>
          <w:szCs w:val="24"/>
        </w:rPr>
      </w:pPr>
    </w:p>
    <w:p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526CC8" w:rsidRPr="00A14A19" w:rsidRDefault="00526CC8" w:rsidP="00526CC8">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w:t>
            </w:r>
            <w:r w:rsidR="007D2228">
              <w:rPr>
                <w:sz w:val="24"/>
                <w:szCs w:val="24"/>
                <w:lang w:val="en-US"/>
              </w:rPr>
              <w:t xml:space="preserve"> </w:t>
            </w:r>
            <w:r>
              <w:rPr>
                <w:sz w:val="24"/>
                <w:szCs w:val="24"/>
              </w:rPr>
              <w:t>36</w:t>
            </w:r>
          </w:p>
          <w:p w:rsidR="00526CC8" w:rsidRPr="00A14A19" w:rsidRDefault="00526CC8" w:rsidP="00526CC8">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w:t>
            </w:r>
            <w:r w:rsidR="007D2228" w:rsidRPr="001E0056">
              <w:rPr>
                <w:sz w:val="24"/>
                <w:szCs w:val="24"/>
              </w:rPr>
              <w:t xml:space="preserve"> </w:t>
            </w:r>
            <w:r w:rsidRPr="00765B8A">
              <w:rPr>
                <w:sz w:val="24"/>
                <w:szCs w:val="24"/>
              </w:rPr>
              <w:t>36</w:t>
            </w:r>
            <w:r>
              <w:rPr>
                <w:sz w:val="24"/>
                <w:szCs w:val="24"/>
              </w:rPr>
              <w:t xml:space="preserve"> </w:t>
            </w:r>
          </w:p>
          <w:p w:rsidR="00526CC8" w:rsidRPr="00823A32" w:rsidRDefault="00526CC8" w:rsidP="00526CC8">
            <w:pPr>
              <w:rPr>
                <w:i/>
                <w:sz w:val="24"/>
                <w:szCs w:val="24"/>
              </w:rPr>
            </w:pPr>
            <w:r w:rsidRPr="00336774">
              <w:rPr>
                <w:b/>
                <w:bCs/>
                <w:sz w:val="24"/>
                <w:szCs w:val="24"/>
              </w:rPr>
              <w:t xml:space="preserve">Адрес электронной </w:t>
            </w:r>
            <w:r w:rsidRPr="00823A32">
              <w:rPr>
                <w:b/>
                <w:bCs/>
                <w:sz w:val="24"/>
                <w:szCs w:val="24"/>
              </w:rPr>
              <w:t>почты:</w:t>
            </w:r>
            <w:r w:rsidRPr="00823A32">
              <w:rPr>
                <w:sz w:val="24"/>
                <w:szCs w:val="24"/>
              </w:rPr>
              <w:t xml:space="preserve"> </w:t>
            </w:r>
            <w:proofErr w:type="spellStart"/>
            <w:r w:rsidR="001E0056">
              <w:rPr>
                <w:sz w:val="24"/>
                <w:szCs w:val="24"/>
                <w:lang w:val="en-US"/>
              </w:rPr>
              <w:t>av</w:t>
            </w:r>
            <w:proofErr w:type="spellEnd"/>
            <w:r w:rsidR="001E0056" w:rsidRPr="001E0056">
              <w:rPr>
                <w:sz w:val="24"/>
                <w:szCs w:val="24"/>
              </w:rPr>
              <w:t>.</w:t>
            </w:r>
            <w:proofErr w:type="spellStart"/>
            <w:r w:rsidR="001E0056">
              <w:rPr>
                <w:sz w:val="24"/>
                <w:szCs w:val="24"/>
                <w:lang w:val="en-US"/>
              </w:rPr>
              <w:t>turina</w:t>
            </w:r>
            <w:proofErr w:type="spellEnd"/>
            <w:r w:rsidRPr="00823A32">
              <w:rPr>
                <w:sz w:val="24"/>
                <w:szCs w:val="24"/>
              </w:rPr>
              <w:t>@</w:t>
            </w:r>
            <w:r w:rsidRPr="00823A32">
              <w:rPr>
                <w:sz w:val="24"/>
                <w:szCs w:val="24"/>
                <w:lang w:val="en-US"/>
              </w:rPr>
              <w:t>asi</w:t>
            </w:r>
            <w:r w:rsidRPr="00823A32">
              <w:rPr>
                <w:sz w:val="24"/>
                <w:szCs w:val="24"/>
              </w:rPr>
              <w:t>.</w:t>
            </w:r>
            <w:r w:rsidRPr="00823A32">
              <w:rPr>
                <w:sz w:val="24"/>
                <w:szCs w:val="24"/>
                <w:lang w:val="en-US"/>
              </w:rPr>
              <w:t>ru</w:t>
            </w:r>
          </w:p>
          <w:p w:rsidR="00526CC8" w:rsidRPr="00823A32" w:rsidRDefault="00526CC8" w:rsidP="00526CC8">
            <w:pPr>
              <w:rPr>
                <w:sz w:val="24"/>
                <w:szCs w:val="24"/>
              </w:rPr>
            </w:pPr>
            <w:r w:rsidRPr="00336774">
              <w:rPr>
                <w:b/>
                <w:bCs/>
                <w:sz w:val="24"/>
                <w:szCs w:val="24"/>
              </w:rPr>
              <w:t xml:space="preserve">Контактный </w:t>
            </w:r>
            <w:r w:rsidRPr="00823A32">
              <w:rPr>
                <w:b/>
                <w:bCs/>
                <w:sz w:val="24"/>
                <w:szCs w:val="24"/>
              </w:rPr>
              <w:t>телефон:</w:t>
            </w:r>
            <w:r w:rsidRPr="00823A32">
              <w:rPr>
                <w:sz w:val="24"/>
                <w:szCs w:val="24"/>
              </w:rPr>
              <w:t xml:space="preserve"> +7(495) 690-91-29</w:t>
            </w:r>
            <w:r w:rsidR="00B62FAF">
              <w:rPr>
                <w:sz w:val="24"/>
                <w:szCs w:val="24"/>
              </w:rPr>
              <w:t xml:space="preserve"> доб. </w:t>
            </w:r>
            <w:r w:rsidR="00834400">
              <w:rPr>
                <w:sz w:val="24"/>
                <w:szCs w:val="24"/>
              </w:rPr>
              <w:t>127</w:t>
            </w:r>
          </w:p>
          <w:p w:rsidR="00526CC8" w:rsidRPr="001E0056" w:rsidRDefault="00526CC8" w:rsidP="00526CC8">
            <w:pPr>
              <w:tabs>
                <w:tab w:val="left" w:pos="360"/>
              </w:tabs>
              <w:rPr>
                <w:b/>
                <w:bCs/>
                <w:sz w:val="24"/>
                <w:szCs w:val="24"/>
              </w:rPr>
            </w:pPr>
            <w:r w:rsidRPr="00823A32">
              <w:rPr>
                <w:b/>
                <w:bCs/>
                <w:sz w:val="24"/>
                <w:szCs w:val="24"/>
              </w:rPr>
              <w:t>Наименование должности контактного лица:</w:t>
            </w:r>
            <w:r w:rsidRPr="00823A32">
              <w:rPr>
                <w:bCs/>
                <w:sz w:val="24"/>
                <w:szCs w:val="24"/>
              </w:rPr>
              <w:t xml:space="preserve"> руководитель про</w:t>
            </w:r>
            <w:r w:rsidR="001E0056">
              <w:rPr>
                <w:bCs/>
                <w:sz w:val="24"/>
                <w:szCs w:val="24"/>
              </w:rPr>
              <w:t>екта</w:t>
            </w:r>
          </w:p>
          <w:p w:rsidR="00EF7B54" w:rsidRPr="00FA638A" w:rsidRDefault="00526CC8" w:rsidP="001E0056">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о</w:t>
            </w:r>
            <w:r w:rsidRPr="00823A32">
              <w:rPr>
                <w:b/>
                <w:bCs/>
                <w:sz w:val="24"/>
                <w:szCs w:val="24"/>
              </w:rPr>
              <w:t xml:space="preserve">: </w:t>
            </w:r>
            <w:r w:rsidR="001E0056">
              <w:rPr>
                <w:bCs/>
                <w:sz w:val="24"/>
                <w:szCs w:val="24"/>
              </w:rPr>
              <w:t>Тюрина Анастасия Вячеславовна</w:t>
            </w:r>
          </w:p>
        </w:tc>
      </w:tr>
      <w:tr w:rsidR="00F92A41" w:rsidRPr="00C9553C"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C808BC" w:rsidRPr="00062330" w:rsidRDefault="00F92A41" w:rsidP="001E0056">
            <w:pPr>
              <w:jc w:val="both"/>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26CC8" w:rsidRPr="00DE4361">
              <w:rPr>
                <w:sz w:val="24"/>
                <w:szCs w:val="24"/>
              </w:rPr>
              <w:t xml:space="preserve">оказание услуг по </w:t>
            </w:r>
            <w:r w:rsidR="001E0056" w:rsidRPr="003808B0">
              <w:rPr>
                <w:sz w:val="24"/>
                <w:szCs w:val="24"/>
              </w:rPr>
              <w:t>подготовке обучающих видеоматериалов по развитию «навыков и компетенций 21 века» для участников стратегической инициативы «Кадры будущего для регионов»</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C13E55" w:rsidRPr="004C6CA1" w:rsidRDefault="004C6CA1" w:rsidP="00AE2DD5">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526CC8">
              <w:rPr>
                <w:b/>
                <w:sz w:val="24"/>
                <w:szCs w:val="24"/>
              </w:rPr>
              <w:t xml:space="preserve"> </w:t>
            </w:r>
            <w:r w:rsidR="00C808BC" w:rsidRPr="00526CC8">
              <w:rPr>
                <w:b/>
                <w:sz w:val="24"/>
                <w:szCs w:val="24"/>
              </w:rPr>
              <w:t>договора</w:t>
            </w:r>
            <w:r w:rsidR="0024548E" w:rsidRPr="00526CC8">
              <w:rPr>
                <w:b/>
                <w:sz w:val="24"/>
                <w:szCs w:val="24"/>
              </w:rPr>
              <w:t>:</w:t>
            </w:r>
            <w:r w:rsidR="0024548E">
              <w:rPr>
                <w:sz w:val="24"/>
                <w:szCs w:val="24"/>
              </w:rPr>
              <w:t xml:space="preserve"> </w:t>
            </w:r>
            <w:r w:rsidR="00AE2DD5" w:rsidRPr="003808B0">
              <w:rPr>
                <w:sz w:val="24"/>
                <w:szCs w:val="24"/>
              </w:rPr>
              <w:t>2</w:t>
            </w:r>
            <w:r w:rsidR="00AE2DD5">
              <w:rPr>
                <w:sz w:val="24"/>
                <w:szCs w:val="24"/>
              </w:rPr>
              <w:t xml:space="preserve"> </w:t>
            </w:r>
            <w:r w:rsidR="00AE2DD5" w:rsidRPr="003808B0">
              <w:rPr>
                <w:sz w:val="24"/>
                <w:szCs w:val="24"/>
              </w:rPr>
              <w:t>826</w:t>
            </w:r>
            <w:r w:rsidR="00AE2DD5">
              <w:rPr>
                <w:sz w:val="24"/>
                <w:szCs w:val="24"/>
              </w:rPr>
              <w:t xml:space="preserve"> </w:t>
            </w:r>
            <w:r w:rsidR="00AE2DD5" w:rsidRPr="003808B0">
              <w:rPr>
                <w:sz w:val="24"/>
                <w:szCs w:val="24"/>
              </w:rPr>
              <w:t xml:space="preserve">666 (Два миллиона восемьсот двадцать шесть тысяч шестьсот шестьдесят шесть) рублей 67 </w:t>
            </w:r>
            <w:r w:rsidR="00AE2DD5" w:rsidRPr="002F03C7">
              <w:rPr>
                <w:sz w:val="24"/>
                <w:szCs w:val="24"/>
              </w:rPr>
              <w:t>копеек</w:t>
            </w:r>
            <w:r w:rsidR="00AE2DD5">
              <w:rPr>
                <w:sz w:val="24"/>
                <w:szCs w:val="24"/>
              </w:rPr>
              <w:t xml:space="preserve">, </w:t>
            </w:r>
            <w:r w:rsidR="00AE2DD5" w:rsidRPr="002F03C7">
              <w:rPr>
                <w:sz w:val="24"/>
                <w:szCs w:val="24"/>
              </w:rPr>
              <w:t>в том числе</w:t>
            </w:r>
            <w:r w:rsidR="00AE2DD5">
              <w:rPr>
                <w:sz w:val="24"/>
                <w:szCs w:val="24"/>
              </w:rPr>
              <w:t xml:space="preserve"> </w:t>
            </w:r>
            <w:r w:rsidR="00AE2DD5" w:rsidRPr="002F03C7">
              <w:rPr>
                <w:sz w:val="24"/>
                <w:szCs w:val="24"/>
              </w:rPr>
              <w:t>НДС 18 %</w:t>
            </w:r>
            <w:r w:rsidR="00AE2DD5">
              <w:rPr>
                <w:sz w:val="24"/>
                <w:szCs w:val="24"/>
              </w:rPr>
              <w:t xml:space="preserve"> - </w:t>
            </w:r>
            <w:r w:rsidR="00AE2DD5" w:rsidRPr="003808B0">
              <w:rPr>
                <w:sz w:val="24"/>
                <w:szCs w:val="24"/>
              </w:rPr>
              <w:t>431</w:t>
            </w:r>
            <w:r w:rsidR="00AE2DD5">
              <w:rPr>
                <w:sz w:val="24"/>
                <w:szCs w:val="24"/>
              </w:rPr>
              <w:t xml:space="preserve"> </w:t>
            </w:r>
            <w:r w:rsidR="00AE2DD5" w:rsidRPr="003808B0">
              <w:rPr>
                <w:sz w:val="24"/>
                <w:szCs w:val="24"/>
              </w:rPr>
              <w:t>186 (Четыреста тридцать одна тысяча сто восемьдесят шесть) р</w:t>
            </w:r>
            <w:r w:rsidR="00AE2DD5" w:rsidRPr="002F03C7">
              <w:rPr>
                <w:sz w:val="24"/>
                <w:szCs w:val="24"/>
              </w:rPr>
              <w:t>ублей</w:t>
            </w:r>
            <w:r w:rsidR="00AE2DD5">
              <w:rPr>
                <w:sz w:val="24"/>
                <w:szCs w:val="24"/>
              </w:rPr>
              <w:t xml:space="preserve"> </w:t>
            </w:r>
            <w:r w:rsidR="00AE2DD5" w:rsidRPr="003808B0">
              <w:rPr>
                <w:sz w:val="24"/>
                <w:szCs w:val="24"/>
              </w:rPr>
              <w:t xml:space="preserve">44 </w:t>
            </w:r>
            <w:r w:rsidR="00AE2DD5" w:rsidRPr="002F03C7">
              <w:rPr>
                <w:sz w:val="24"/>
                <w:szCs w:val="24"/>
              </w:rPr>
              <w:t>копе</w:t>
            </w:r>
            <w:r w:rsidR="00AE2DD5">
              <w:rPr>
                <w:sz w:val="24"/>
                <w:szCs w:val="24"/>
              </w:rPr>
              <w:t>йки.</w:t>
            </w:r>
          </w:p>
        </w:tc>
      </w:tr>
      <w:tr w:rsidR="00F92A41" w:rsidRPr="00C9553C"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76C6A" w:rsidRPr="00FB6829" w:rsidRDefault="003E34B2" w:rsidP="008411C7">
            <w:pPr>
              <w:tabs>
                <w:tab w:val="left" w:pos="360"/>
              </w:tabs>
              <w:jc w:val="both"/>
              <w:rPr>
                <w:i/>
                <w:color w:val="A6A6A6"/>
                <w:sz w:val="24"/>
                <w:szCs w:val="24"/>
              </w:rPr>
            </w:pPr>
            <w:r>
              <w:rPr>
                <w:bCs/>
                <w:sz w:val="24"/>
                <w:szCs w:val="24"/>
              </w:rPr>
              <w:t>Оплата производится в сле</w:t>
            </w:r>
            <w:r w:rsidRPr="00F102A8">
              <w:rPr>
                <w:bCs/>
                <w:sz w:val="24"/>
                <w:szCs w:val="24"/>
              </w:rPr>
              <w:t>дующем</w:t>
            </w:r>
            <w:r w:rsidR="00CE51CC">
              <w:rPr>
                <w:bCs/>
                <w:sz w:val="24"/>
                <w:szCs w:val="24"/>
              </w:rPr>
              <w:t xml:space="preserve"> порядке: 3</w:t>
            </w:r>
            <w:r>
              <w:rPr>
                <w:bCs/>
                <w:sz w:val="24"/>
                <w:szCs w:val="24"/>
              </w:rPr>
              <w:t>0% - авансовый платё</w:t>
            </w:r>
            <w:r w:rsidRPr="00F102A8">
              <w:rPr>
                <w:bCs/>
                <w:sz w:val="24"/>
                <w:szCs w:val="24"/>
              </w:rPr>
              <w:t>ж, не позднее 10 (десяти) рабочих дней с</w:t>
            </w:r>
            <w:r w:rsidR="00CE51CC">
              <w:rPr>
                <w:bCs/>
                <w:sz w:val="24"/>
                <w:szCs w:val="24"/>
              </w:rPr>
              <w:t xml:space="preserve"> момента заключения Договора, 7</w:t>
            </w:r>
            <w:r w:rsidRPr="00F102A8">
              <w:rPr>
                <w:bCs/>
                <w:sz w:val="24"/>
                <w:szCs w:val="24"/>
              </w:rPr>
              <w:t>0 %</w:t>
            </w:r>
            <w:r w:rsidR="008411C7">
              <w:rPr>
                <w:bCs/>
                <w:sz w:val="24"/>
                <w:szCs w:val="24"/>
              </w:rPr>
              <w:t xml:space="preserve"> от цены договора </w:t>
            </w:r>
            <w:r w:rsidRPr="00F102A8">
              <w:rPr>
                <w:bCs/>
                <w:sz w:val="24"/>
                <w:szCs w:val="24"/>
              </w:rPr>
              <w:t>оплачиваются Заказчиком по факту исполнения обязательств по оказанию услуг, в течение 10 (десяти) рабочих дней с момента подписания закрывающ</w:t>
            </w:r>
            <w:r>
              <w:rPr>
                <w:bCs/>
                <w:sz w:val="24"/>
                <w:szCs w:val="24"/>
              </w:rPr>
              <w:t>их документов и на основании счё</w:t>
            </w:r>
            <w:r w:rsidRPr="00F102A8">
              <w:rPr>
                <w:bCs/>
                <w:sz w:val="24"/>
                <w:szCs w:val="24"/>
              </w:rPr>
              <w:t>та Исполнителя.</w:t>
            </w:r>
          </w:p>
        </w:tc>
      </w:tr>
      <w:tr w:rsidR="00F92A41" w:rsidRPr="00C9553C"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526CC8" w:rsidRPr="00823A32" w:rsidRDefault="00F92A41" w:rsidP="00526CC8">
            <w:pPr>
              <w:jc w:val="both"/>
              <w:rPr>
                <w:bCs/>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r w:rsidR="00526CC8">
              <w:rPr>
                <w:b/>
                <w:sz w:val="24"/>
                <w:szCs w:val="24"/>
              </w:rPr>
              <w:t xml:space="preserve"> </w:t>
            </w:r>
            <w:r w:rsidR="006F2ED6">
              <w:rPr>
                <w:bCs/>
                <w:sz w:val="24"/>
                <w:szCs w:val="24"/>
              </w:rPr>
              <w:t>г. Москва</w:t>
            </w:r>
          </w:p>
          <w:p w:rsidR="000E5E52" w:rsidRPr="00526CC8" w:rsidRDefault="000E2180" w:rsidP="00CE0584">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r w:rsidR="00526CC8">
              <w:rPr>
                <w:b/>
                <w:sz w:val="24"/>
                <w:szCs w:val="24"/>
              </w:rPr>
              <w:t xml:space="preserve"> </w:t>
            </w:r>
            <w:r w:rsidR="00526CC8" w:rsidRPr="00DE4361">
              <w:rPr>
                <w:sz w:val="24"/>
                <w:szCs w:val="24"/>
              </w:rPr>
              <w:t xml:space="preserve">до </w:t>
            </w:r>
            <w:r w:rsidR="00CE0584">
              <w:rPr>
                <w:sz w:val="24"/>
                <w:szCs w:val="24"/>
              </w:rPr>
              <w:t>15 января 2019 года.</w:t>
            </w:r>
          </w:p>
        </w:tc>
      </w:tr>
      <w:tr w:rsidR="00F92A41" w:rsidRPr="00C9553C"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w:t>
            </w:r>
            <w:r w:rsidR="003E34B2">
              <w:rPr>
                <w:sz w:val="24"/>
                <w:szCs w:val="24"/>
              </w:rPr>
              <w:t xml:space="preserve"> </w:t>
            </w:r>
            <w:r w:rsidR="00F86C28" w:rsidRPr="00F86C28">
              <w:rPr>
                <w:sz w:val="24"/>
                <w:szCs w:val="24"/>
              </w:rPr>
              <w:t>36</w:t>
            </w:r>
            <w:r w:rsidR="00F86C28">
              <w:rPr>
                <w:sz w:val="24"/>
                <w:szCs w:val="24"/>
              </w:rPr>
              <w:t>, 23 этаж</w:t>
            </w:r>
            <w:r>
              <w:rPr>
                <w:sz w:val="24"/>
                <w:szCs w:val="24"/>
              </w:rPr>
              <w:t>;</w:t>
            </w:r>
          </w:p>
          <w:p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154466">
              <w:rPr>
                <w:bCs/>
                <w:sz w:val="24"/>
                <w:szCs w:val="24"/>
              </w:rPr>
              <w:t>24</w:t>
            </w:r>
            <w:r w:rsidR="00A47B58" w:rsidRPr="00A47B58">
              <w:rPr>
                <w:bCs/>
                <w:sz w:val="24"/>
                <w:szCs w:val="24"/>
              </w:rPr>
              <w:t xml:space="preserve">» </w:t>
            </w:r>
            <w:r w:rsidR="00154466">
              <w:rPr>
                <w:bCs/>
                <w:sz w:val="24"/>
                <w:szCs w:val="24"/>
              </w:rPr>
              <w:t>ноября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154466">
              <w:rPr>
                <w:bCs/>
                <w:sz w:val="24"/>
                <w:szCs w:val="24"/>
              </w:rPr>
              <w:t>07</w:t>
            </w:r>
            <w:r w:rsidR="00A47B58" w:rsidRPr="00A47B58">
              <w:rPr>
                <w:bCs/>
                <w:sz w:val="24"/>
                <w:szCs w:val="24"/>
              </w:rPr>
              <w:t xml:space="preserve">» </w:t>
            </w:r>
            <w:r w:rsidR="00154466">
              <w:rPr>
                <w:bCs/>
                <w:sz w:val="24"/>
                <w:szCs w:val="24"/>
              </w:rPr>
              <w:t>декабря</w:t>
            </w:r>
            <w:r w:rsidR="00E264D0"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w:t>
            </w:r>
            <w:r w:rsidR="001D47AE">
              <w:rPr>
                <w:bCs/>
                <w:sz w:val="24"/>
                <w:szCs w:val="24"/>
              </w:rPr>
              <w:t>17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15446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154466">
              <w:rPr>
                <w:sz w:val="24"/>
                <w:szCs w:val="24"/>
              </w:rPr>
              <w:t>«10</w:t>
            </w:r>
            <w:r w:rsidR="00435212">
              <w:rPr>
                <w:sz w:val="24"/>
                <w:szCs w:val="24"/>
              </w:rPr>
              <w:t xml:space="preserve">» </w:t>
            </w:r>
            <w:r w:rsidR="00154466">
              <w:rPr>
                <w:sz w:val="24"/>
                <w:szCs w:val="24"/>
              </w:rPr>
              <w:t xml:space="preserve">декабря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B70DAC" w:rsidRDefault="00EF7B54" w:rsidP="00154466">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154466">
              <w:rPr>
                <w:sz w:val="24"/>
                <w:szCs w:val="24"/>
              </w:rPr>
              <w:t>11</w:t>
            </w:r>
            <w:r w:rsidR="00435212">
              <w:rPr>
                <w:sz w:val="24"/>
                <w:szCs w:val="24"/>
              </w:rPr>
              <w:t xml:space="preserve">» </w:t>
            </w:r>
            <w:r w:rsidR="00154466">
              <w:rPr>
                <w:sz w:val="24"/>
                <w:szCs w:val="24"/>
              </w:rPr>
              <w:t xml:space="preserve">декабря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rsidTr="00FB6829">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A47B58" w:rsidRPr="00B70DAC" w:rsidRDefault="006F4A90" w:rsidP="00154466">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154466">
              <w:rPr>
                <w:sz w:val="24"/>
                <w:szCs w:val="24"/>
              </w:rPr>
              <w:t>11</w:t>
            </w:r>
            <w:r>
              <w:rPr>
                <w:sz w:val="24"/>
                <w:szCs w:val="24"/>
              </w:rPr>
              <w:t xml:space="preserve">» </w:t>
            </w:r>
            <w:r w:rsidR="00154466">
              <w:rPr>
                <w:sz w:val="24"/>
                <w:szCs w:val="24"/>
              </w:rPr>
              <w:t>декабря 2</w:t>
            </w:r>
            <w:r>
              <w:rPr>
                <w:sz w:val="24"/>
                <w:szCs w:val="24"/>
              </w:rPr>
              <w:t>01</w:t>
            </w:r>
            <w:r w:rsidR="00D05422">
              <w:rPr>
                <w:sz w:val="24"/>
                <w:szCs w:val="24"/>
              </w:rPr>
              <w:t>8</w:t>
            </w:r>
            <w:r>
              <w:rPr>
                <w:sz w:val="24"/>
                <w:szCs w:val="24"/>
              </w:rPr>
              <w:t xml:space="preserve"> года по адресу нахождения Агентства.</w:t>
            </w:r>
          </w:p>
        </w:tc>
      </w:tr>
      <w:tr w:rsidR="00F92A41" w:rsidRPr="00C9553C"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rsidTr="00D340AF">
              <w:trPr>
                <w:trHeight w:val="902"/>
              </w:trPr>
              <w:tc>
                <w:tcPr>
                  <w:tcW w:w="3176"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D340AF">
              <w:trPr>
                <w:trHeight w:val="423"/>
              </w:trPr>
              <w:tc>
                <w:tcPr>
                  <w:tcW w:w="3176" w:type="dxa"/>
                  <w:vAlign w:val="center"/>
                </w:tcPr>
                <w:p w:rsidR="00FD66B8" w:rsidRPr="0028511A" w:rsidRDefault="00D46172" w:rsidP="00A43A55">
                  <w:pPr>
                    <w:pStyle w:val="afff4"/>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rsidR="00FD66B8" w:rsidRPr="00526CC8" w:rsidRDefault="00526CC8" w:rsidP="007A09CD">
                  <w:pPr>
                    <w:jc w:val="center"/>
                    <w:rPr>
                      <w:sz w:val="22"/>
                    </w:rPr>
                  </w:pPr>
                  <w:r w:rsidRPr="00526CC8">
                    <w:rPr>
                      <w:sz w:val="22"/>
                    </w:rPr>
                    <w:t>3</w:t>
                  </w:r>
                  <w:r w:rsidR="00A47B58" w:rsidRPr="00526CC8">
                    <w:rPr>
                      <w:sz w:val="22"/>
                    </w:rPr>
                    <w:t>0 %</w:t>
                  </w:r>
                </w:p>
              </w:tc>
              <w:tc>
                <w:tcPr>
                  <w:tcW w:w="2970" w:type="dxa"/>
                  <w:vAlign w:val="center"/>
                </w:tcPr>
                <w:p w:rsidR="00FD66B8" w:rsidRPr="00154466" w:rsidRDefault="00526CC8" w:rsidP="007A09CD">
                  <w:pPr>
                    <w:jc w:val="center"/>
                    <w:rPr>
                      <w:bCs/>
                      <w:sz w:val="24"/>
                      <w:szCs w:val="24"/>
                    </w:rPr>
                  </w:pPr>
                  <w:r w:rsidRPr="00154466">
                    <w:rPr>
                      <w:bCs/>
                      <w:sz w:val="24"/>
                      <w:szCs w:val="24"/>
                    </w:rPr>
                    <w:t>0,3</w:t>
                  </w:r>
                </w:p>
              </w:tc>
            </w:tr>
            <w:tr w:rsidR="00FD66B8" w:rsidRPr="00B70DAC" w:rsidTr="00D340AF">
              <w:trPr>
                <w:trHeight w:val="362"/>
              </w:trPr>
              <w:tc>
                <w:tcPr>
                  <w:tcW w:w="3176" w:type="dxa"/>
                  <w:vAlign w:val="center"/>
                </w:tcPr>
                <w:p w:rsidR="00FD66B8" w:rsidRPr="0028511A" w:rsidRDefault="00D46172"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FD66B8" w:rsidRPr="00526CC8" w:rsidRDefault="00A47B58" w:rsidP="00526CC8">
                  <w:pPr>
                    <w:jc w:val="center"/>
                    <w:rPr>
                      <w:sz w:val="22"/>
                    </w:rPr>
                  </w:pPr>
                  <w:r w:rsidRPr="00526CC8">
                    <w:rPr>
                      <w:sz w:val="22"/>
                    </w:rPr>
                    <w:t>70%</w:t>
                  </w:r>
                </w:p>
              </w:tc>
              <w:tc>
                <w:tcPr>
                  <w:tcW w:w="2970" w:type="dxa"/>
                  <w:vAlign w:val="center"/>
                </w:tcPr>
                <w:p w:rsidR="00FD66B8" w:rsidRPr="00154466" w:rsidRDefault="00526CC8" w:rsidP="007A09CD">
                  <w:pPr>
                    <w:jc w:val="center"/>
                    <w:rPr>
                      <w:bCs/>
                      <w:sz w:val="24"/>
                      <w:szCs w:val="24"/>
                    </w:rPr>
                  </w:pPr>
                  <w:r w:rsidRPr="00154466">
                    <w:rPr>
                      <w:bCs/>
                      <w:sz w:val="24"/>
                      <w:szCs w:val="24"/>
                    </w:rPr>
                    <w:t>0,7</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526CC8">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w:t>
            </w:r>
            <w:r w:rsidR="000B49C6">
              <w:rPr>
                <w:sz w:val="24"/>
                <w:szCs w:val="24"/>
              </w:rPr>
              <w:t>ющего критерия в процентах, делё</w:t>
            </w:r>
            <w:r w:rsidRPr="00B70DAC">
              <w:rPr>
                <w:sz w:val="24"/>
                <w:szCs w:val="24"/>
              </w:rPr>
              <w:t>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rsidR="00D05422" w:rsidRPr="00B70DAC" w:rsidRDefault="00154466"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w:r w:rsidR="004B3179">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4B3179" w:rsidRPr="00154466" w:rsidRDefault="004B3179" w:rsidP="004B3179">
            <w:pPr>
              <w:autoSpaceDE w:val="0"/>
              <w:autoSpaceDN w:val="0"/>
              <w:adjustRightInd w:val="0"/>
              <w:jc w:val="both"/>
              <w:rPr>
                <w:sz w:val="27"/>
                <w:szCs w:val="27"/>
              </w:rPr>
            </w:pPr>
            <w:r w:rsidRPr="005D5C2C">
              <w:rPr>
                <w:sz w:val="28"/>
                <w:szCs w:val="28"/>
              </w:rPr>
              <w:t xml:space="preserve">                                            </w:t>
            </w:r>
            <w:r w:rsidRPr="00FB6829">
              <w:rPr>
                <w:rFonts w:ascii="Cambria Math" w:hAnsi="Cambria Math" w:cs="Cambria Math"/>
                <w:sz w:val="28"/>
                <w:szCs w:val="24"/>
              </w:rPr>
              <w:br/>
            </w:r>
            <m:oMathPara>
              <m:oMath>
                <m:sSub>
                  <m:sSubPr>
                    <m:ctrlPr>
                      <w:rPr>
                        <w:rFonts w:ascii="Cambria Math" w:hAnsi="Cambria Math" w:cs="Cambria Math"/>
                        <w:i/>
                        <w:sz w:val="27"/>
                        <w:szCs w:val="27"/>
                      </w:rPr>
                    </m:ctrlPr>
                  </m:sSubPr>
                  <m:e>
                    <m:r>
                      <w:rPr>
                        <w:rFonts w:ascii="Cambria Math" w:hAnsi="Cambria Math" w:cs="Cambria Math"/>
                        <w:sz w:val="27"/>
                        <w:szCs w:val="27"/>
                        <w:lang w:val="en-US"/>
                      </w:rPr>
                      <m:t>R</m:t>
                    </m:r>
                  </m:e>
                  <m:sub>
                    <m:r>
                      <w:rPr>
                        <w:rFonts w:ascii="Cambria Math" w:hAnsi="Cambria Math" w:cs="Cambria Math"/>
                        <w:sz w:val="27"/>
                        <w:szCs w:val="27"/>
                      </w:rPr>
                      <m:t>ai</m:t>
                    </m:r>
                  </m:sub>
                </m:sSub>
                <m:r>
                  <m:rPr>
                    <m:sty m:val="p"/>
                  </m:rPr>
                  <w:rPr>
                    <w:rFonts w:ascii="Cambria Math" w:hAnsi="Cambria Math" w:cs="Cambria Math"/>
                    <w:sz w:val="27"/>
                    <w:szCs w:val="27"/>
                  </w:rPr>
                  <m:t>=</m:t>
                </m:r>
                <m:f>
                  <m:fPr>
                    <m:ctrlPr>
                      <w:rPr>
                        <w:rFonts w:ascii="Cambria Math" w:hAnsi="Cambria Math"/>
                        <w:sz w:val="27"/>
                        <w:szCs w:val="27"/>
                      </w:rPr>
                    </m:ctrlPr>
                  </m:fPr>
                  <m:num>
                    <m:sSub>
                      <m:sSubPr>
                        <m:ctrlPr>
                          <w:rPr>
                            <w:rFonts w:ascii="Cambria Math" w:hAnsi="Cambria Math"/>
                            <w:i/>
                            <w:sz w:val="27"/>
                            <w:szCs w:val="27"/>
                          </w:rPr>
                        </m:ctrlPr>
                      </m:sSubPr>
                      <m:e>
                        <m:r>
                          <w:rPr>
                            <w:rFonts w:ascii="Cambria Math" w:hAnsi="Cambria Math"/>
                            <w:sz w:val="27"/>
                            <w:szCs w:val="27"/>
                          </w:rPr>
                          <m:t>A</m:t>
                        </m:r>
                      </m:e>
                      <m:sub>
                        <m:r>
                          <w:rPr>
                            <w:rFonts w:ascii="Cambria Math" w:hAnsi="Cambria Math"/>
                            <w:sz w:val="27"/>
                            <w:szCs w:val="27"/>
                          </w:rPr>
                          <m:t>max</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A</m:t>
                        </m:r>
                      </m:e>
                      <m:sub>
                        <m:r>
                          <w:rPr>
                            <w:rFonts w:ascii="Cambria Math" w:hAnsi="Cambria Math"/>
                            <w:sz w:val="27"/>
                            <w:szCs w:val="27"/>
                          </w:rPr>
                          <m:t>i</m:t>
                        </m:r>
                      </m:sub>
                    </m:sSub>
                  </m:num>
                  <m:den>
                    <m:sSub>
                      <m:sSubPr>
                        <m:ctrlPr>
                          <w:rPr>
                            <w:rFonts w:ascii="Cambria Math" w:hAnsi="Cambria Math" w:cs="Cambria Math"/>
                            <w:sz w:val="27"/>
                            <w:szCs w:val="27"/>
                          </w:rPr>
                        </m:ctrlPr>
                      </m:sSubPr>
                      <m:e>
                        <m:r>
                          <m:rPr>
                            <m:sty m:val="p"/>
                          </m:rPr>
                          <w:rPr>
                            <w:rFonts w:ascii="Cambria Math" w:hAnsi="Cambria Math" w:cs="Cambria Math"/>
                            <w:sz w:val="27"/>
                            <w:szCs w:val="27"/>
                          </w:rPr>
                          <m:t>A</m:t>
                        </m:r>
                      </m:e>
                      <m:sub>
                        <m:r>
                          <w:rPr>
                            <w:rFonts w:ascii="Cambria Math" w:hAnsi="Cambria Math" w:cs="Cambria Math"/>
                            <w:sz w:val="27"/>
                            <w:szCs w:val="27"/>
                          </w:rPr>
                          <m:t>max</m:t>
                        </m:r>
                      </m:sub>
                    </m:sSub>
                  </m:den>
                </m:f>
                <m:r>
                  <w:rPr>
                    <w:rFonts w:ascii="Cambria Math" w:hAnsi="Cambria Math"/>
                    <w:sz w:val="27"/>
                    <w:szCs w:val="27"/>
                  </w:rPr>
                  <m:t>×100</m:t>
                </m:r>
              </m:oMath>
            </m:oMathPara>
          </w:p>
          <w:p w:rsidR="004B3179" w:rsidRPr="005D5C2C" w:rsidRDefault="004B3179" w:rsidP="004B3179">
            <w:pPr>
              <w:autoSpaceDE w:val="0"/>
              <w:autoSpaceDN w:val="0"/>
              <w:adjustRightInd w:val="0"/>
              <w:rPr>
                <w:sz w:val="24"/>
                <w:szCs w:val="24"/>
              </w:rPr>
            </w:pPr>
            <w:r w:rsidRPr="005D5C2C">
              <w:rPr>
                <w:sz w:val="24"/>
                <w:szCs w:val="24"/>
              </w:rPr>
              <w:t>где:</w:t>
            </w:r>
          </w:p>
          <w:p w:rsidR="004B3179" w:rsidRPr="005D5C2C" w:rsidRDefault="00154466"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rsidR="004B3179" w:rsidRPr="005D5C2C" w:rsidRDefault="004B3179" w:rsidP="004B3179">
            <w:pPr>
              <w:autoSpaceDE w:val="0"/>
              <w:autoSpaceDN w:val="0"/>
              <w:adjustRightInd w:val="0"/>
              <w:ind w:firstLine="540"/>
              <w:jc w:val="both"/>
              <w:rPr>
                <w:sz w:val="24"/>
                <w:szCs w:val="24"/>
              </w:rPr>
            </w:pPr>
          </w:p>
          <w:p w:rsidR="004B3179" w:rsidRPr="005D5C2C" w:rsidRDefault="00154466"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806"/>
              <w:gridCol w:w="1417"/>
              <w:gridCol w:w="1560"/>
              <w:gridCol w:w="3997"/>
            </w:tblGrid>
            <w:tr w:rsidR="00D50EF1" w:rsidRPr="00FE7B61" w:rsidTr="00EF2B4F">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0EF1" w:rsidRPr="00FB6829" w:rsidRDefault="00D50EF1" w:rsidP="00D50EF1">
                  <w:pPr>
                    <w:suppressAutoHyphens/>
                    <w:contextualSpacing/>
                    <w:rPr>
                      <w:b/>
                      <w:sz w:val="24"/>
                      <w:szCs w:val="24"/>
                    </w:rPr>
                  </w:pPr>
                  <w:r w:rsidRPr="00FB6829">
                    <w:rPr>
                      <w:b/>
                      <w:sz w:val="24"/>
                      <w:szCs w:val="24"/>
                    </w:rPr>
                    <w:t>п/п</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D50EF1" w:rsidRPr="00FB6829" w:rsidRDefault="00D50EF1" w:rsidP="00D50EF1">
                  <w:pPr>
                    <w:suppressAutoHyphens/>
                    <w:contextualSpacing/>
                    <w:jc w:val="center"/>
                    <w:rPr>
                      <w:b/>
                      <w:sz w:val="24"/>
                      <w:szCs w:val="24"/>
                    </w:rPr>
                  </w:pPr>
                  <w:r w:rsidRPr="00FB6829">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50EF1" w:rsidRPr="00FB6829" w:rsidRDefault="00D50EF1" w:rsidP="00D50EF1">
                  <w:pPr>
                    <w:suppressAutoHyphens/>
                    <w:contextualSpacing/>
                    <w:jc w:val="center"/>
                    <w:rPr>
                      <w:b/>
                      <w:sz w:val="24"/>
                      <w:szCs w:val="24"/>
                    </w:rPr>
                  </w:pPr>
                  <w:r w:rsidRPr="00FB6829">
                    <w:rPr>
                      <w:b/>
                      <w:sz w:val="24"/>
                      <w:szCs w:val="24"/>
                    </w:rPr>
                    <w:t>Шкала оценки по группам подкритериев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EF1" w:rsidRPr="00FB6829" w:rsidRDefault="00D50EF1" w:rsidP="00D50EF1">
                  <w:pPr>
                    <w:suppressAutoHyphens/>
                    <w:contextualSpacing/>
                    <w:jc w:val="center"/>
                    <w:rPr>
                      <w:b/>
                      <w:sz w:val="24"/>
                      <w:szCs w:val="24"/>
                    </w:rPr>
                  </w:pPr>
                  <w:r w:rsidRPr="00FB6829">
                    <w:rPr>
                      <w:b/>
                      <w:sz w:val="24"/>
                      <w:szCs w:val="24"/>
                    </w:rPr>
                    <w:t>Количество баллов</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D50EF1" w:rsidRPr="00FB6829" w:rsidRDefault="00D50EF1" w:rsidP="00D50EF1">
                  <w:pPr>
                    <w:suppressAutoHyphens/>
                    <w:contextualSpacing/>
                    <w:jc w:val="center"/>
                    <w:rPr>
                      <w:b/>
                      <w:sz w:val="24"/>
                      <w:szCs w:val="24"/>
                    </w:rPr>
                  </w:pPr>
                  <w:r w:rsidRPr="00FB6829">
                    <w:rPr>
                      <w:b/>
                      <w:sz w:val="24"/>
                      <w:szCs w:val="24"/>
                    </w:rPr>
                    <w:t>Документы, подтверждающие соответствие подкритерию</w:t>
                  </w:r>
                </w:p>
              </w:tc>
            </w:tr>
            <w:tr w:rsidR="00D50EF1" w:rsidRPr="00FE7B61" w:rsidTr="00EF2B4F">
              <w:trPr>
                <w:trHeight w:val="1005"/>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D50EF1" w:rsidRPr="0051170A" w:rsidRDefault="00D50EF1" w:rsidP="00D50EF1">
                  <w:pPr>
                    <w:suppressAutoHyphens/>
                    <w:ind w:right="-108"/>
                    <w:contextualSpacing/>
                    <w:rPr>
                      <w:sz w:val="22"/>
                      <w:szCs w:val="24"/>
                    </w:rPr>
                  </w:pPr>
                  <w:r w:rsidRPr="0051170A">
                    <w:rPr>
                      <w:sz w:val="22"/>
                      <w:szCs w:val="24"/>
                    </w:rPr>
                    <w:t>2.1</w:t>
                  </w:r>
                </w:p>
              </w:tc>
              <w:tc>
                <w:tcPr>
                  <w:tcW w:w="2806" w:type="dxa"/>
                  <w:vMerge w:val="restart"/>
                  <w:tcBorders>
                    <w:top w:val="single" w:sz="4" w:space="0" w:color="auto"/>
                    <w:left w:val="single" w:sz="4" w:space="0" w:color="auto"/>
                    <w:right w:val="single" w:sz="4" w:space="0" w:color="auto"/>
                  </w:tcBorders>
                  <w:shd w:val="clear" w:color="auto" w:fill="auto"/>
                  <w:hideMark/>
                </w:tcPr>
                <w:p w:rsidR="00D50EF1" w:rsidRPr="007375B4" w:rsidRDefault="00D50EF1" w:rsidP="00D50EF1">
                  <w:pPr>
                    <w:rPr>
                      <w:sz w:val="23"/>
                      <w:szCs w:val="23"/>
                      <w:lang w:eastAsia="ar-SA"/>
                    </w:rPr>
                  </w:pPr>
                  <w:r w:rsidRPr="00F70506">
                    <w:rPr>
                      <w:sz w:val="23"/>
                      <w:szCs w:val="23"/>
                      <w:lang w:eastAsia="ar-SA"/>
                    </w:rPr>
                    <w:t>Наличие опыта</w:t>
                  </w:r>
                  <w:r w:rsidRPr="00F70506">
                    <w:rPr>
                      <w:sz w:val="22"/>
                      <w:szCs w:val="24"/>
                    </w:rPr>
                    <w:t xml:space="preserve"> </w:t>
                  </w:r>
                  <w:r w:rsidRPr="00F70506">
                    <w:rPr>
                      <w:sz w:val="23"/>
                      <w:szCs w:val="23"/>
                      <w:lang w:eastAsia="ar-SA"/>
                    </w:rPr>
                    <w:t xml:space="preserve">создания </w:t>
                  </w:r>
                  <w:r w:rsidRPr="001D37F4">
                    <w:rPr>
                      <w:color w:val="000000"/>
                      <w:sz w:val="24"/>
                      <w:szCs w:val="24"/>
                      <w:lang w:eastAsia="ar-SA"/>
                    </w:rPr>
                    <w:t>телевизионных программ</w:t>
                  </w:r>
                  <w:r w:rsidRPr="00F70506">
                    <w:rPr>
                      <w:sz w:val="23"/>
                      <w:szCs w:val="23"/>
                      <w:lang w:eastAsia="ar-SA"/>
                    </w:rPr>
                    <w:t xml:space="preserve"> </w:t>
                  </w:r>
                  <w:r>
                    <w:rPr>
                      <w:sz w:val="23"/>
                      <w:szCs w:val="23"/>
                      <w:lang w:eastAsia="ar-SA"/>
                    </w:rPr>
                    <w:t xml:space="preserve">и </w:t>
                  </w:r>
                  <w:r w:rsidRPr="00F70506">
                    <w:rPr>
                      <w:sz w:val="23"/>
                      <w:szCs w:val="23"/>
                      <w:lang w:eastAsia="ar-SA"/>
                    </w:rPr>
                    <w:t>образовательных мультимедийно- презентационных и видеоматериалов</w:t>
                  </w:r>
                  <w:r>
                    <w:rPr>
                      <w:sz w:val="23"/>
                      <w:szCs w:val="23"/>
                      <w:lang w:eastAsia="ar-SA"/>
                    </w:rPr>
                    <w:t>,</w:t>
                  </w:r>
                  <w:r w:rsidRPr="00F70506">
                    <w:rPr>
                      <w:sz w:val="22"/>
                      <w:szCs w:val="24"/>
                    </w:rPr>
                    <w:t xml:space="preserve"> а также</w:t>
                  </w:r>
                  <w:r w:rsidRPr="00F70506">
                    <w:rPr>
                      <w:sz w:val="23"/>
                      <w:szCs w:val="23"/>
                      <w:lang w:eastAsia="ar-SA"/>
                    </w:rPr>
                    <w:t xml:space="preserve"> </w:t>
                  </w:r>
                  <w:r>
                    <w:rPr>
                      <w:sz w:val="23"/>
                      <w:szCs w:val="23"/>
                      <w:lang w:eastAsia="ar-SA"/>
                    </w:rPr>
                    <w:t xml:space="preserve">опыта </w:t>
                  </w:r>
                  <w:r w:rsidRPr="00F70506">
                    <w:rPr>
                      <w:sz w:val="22"/>
                      <w:szCs w:val="24"/>
                    </w:rPr>
                    <w:t xml:space="preserve">работы в федеральных или региональных проектах </w:t>
                  </w:r>
                  <w:r>
                    <w:rPr>
                      <w:sz w:val="22"/>
                      <w:szCs w:val="24"/>
                    </w:rPr>
                    <w:t>и</w:t>
                  </w:r>
                  <w:r w:rsidRPr="00F70506">
                    <w:rPr>
                      <w:sz w:val="22"/>
                      <w:szCs w:val="24"/>
                    </w:rPr>
                    <w:t xml:space="preserve"> программах</w:t>
                  </w:r>
                  <w:r>
                    <w:rPr>
                      <w:sz w:val="22"/>
                      <w:szCs w:val="24"/>
                    </w:rPr>
                    <w:t xml:space="preserve"> </w:t>
                  </w:r>
                  <w:r w:rsidRPr="00F70506">
                    <w:rPr>
                      <w:sz w:val="23"/>
                      <w:szCs w:val="23"/>
                      <w:lang w:eastAsia="ar-SA"/>
                    </w:rPr>
                    <w:t>за период с 2016 по 2018 гг. (количество договоров, актов, подписанных с двух сторон)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Pr>
                      <w:sz w:val="22"/>
                      <w:szCs w:val="22"/>
                    </w:rPr>
                    <w:t>более</w:t>
                  </w:r>
                  <w:r w:rsidRPr="007375B4">
                    <w:rPr>
                      <w:sz w:val="22"/>
                      <w:szCs w:val="22"/>
                    </w:rPr>
                    <w:t xml:space="preserve"> 10</w:t>
                  </w:r>
                  <w:r>
                    <w:rPr>
                      <w:sz w:val="22"/>
                      <w:szCs w:val="22"/>
                    </w:rPr>
                    <w:t xml:space="preserve">  </w:t>
                  </w:r>
                </w:p>
              </w:tc>
              <w:tc>
                <w:tcPr>
                  <w:tcW w:w="1560" w:type="dxa"/>
                  <w:tcBorders>
                    <w:top w:val="single" w:sz="4" w:space="0" w:color="auto"/>
                    <w:left w:val="single" w:sz="4" w:space="0" w:color="auto"/>
                    <w:right w:val="single" w:sz="4" w:space="0" w:color="auto"/>
                  </w:tcBorders>
                  <w:shd w:val="clear" w:color="auto" w:fill="auto"/>
                  <w:vAlign w:val="center"/>
                </w:tcPr>
                <w:p w:rsidR="00D50EF1" w:rsidRPr="00696912" w:rsidRDefault="00D50EF1" w:rsidP="00D50EF1">
                  <w:pPr>
                    <w:spacing w:before="100" w:beforeAutospacing="1" w:after="100" w:afterAutospacing="1"/>
                    <w:ind w:right="-108"/>
                    <w:jc w:val="center"/>
                    <w:rPr>
                      <w:sz w:val="22"/>
                      <w:szCs w:val="22"/>
                    </w:rPr>
                  </w:pPr>
                  <w:r w:rsidRPr="00696912">
                    <w:rPr>
                      <w:sz w:val="22"/>
                      <w:szCs w:val="22"/>
                    </w:rPr>
                    <w:t>15</w:t>
                  </w:r>
                </w:p>
              </w:tc>
              <w:tc>
                <w:tcPr>
                  <w:tcW w:w="3997" w:type="dxa"/>
                  <w:vMerge w:val="restart"/>
                  <w:tcBorders>
                    <w:top w:val="single" w:sz="4" w:space="0" w:color="auto"/>
                    <w:left w:val="single" w:sz="4" w:space="0" w:color="auto"/>
                    <w:right w:val="single" w:sz="4" w:space="0" w:color="auto"/>
                  </w:tcBorders>
                  <w:shd w:val="clear" w:color="auto" w:fill="auto"/>
                </w:tcPr>
                <w:p w:rsidR="00D50EF1" w:rsidRPr="00F70506" w:rsidRDefault="00D50EF1" w:rsidP="00D50EF1">
                  <w:pPr>
                    <w:suppressAutoHyphens/>
                    <w:ind w:right="-108"/>
                    <w:contextualSpacing/>
                    <w:jc w:val="center"/>
                    <w:rPr>
                      <w:sz w:val="22"/>
                      <w:szCs w:val="24"/>
                    </w:rPr>
                  </w:pPr>
                  <w:r w:rsidRPr="00F70506">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rsidR="00D50EF1" w:rsidRPr="00F70506" w:rsidRDefault="00D50EF1" w:rsidP="00D50EF1">
                  <w:pPr>
                    <w:suppressAutoHyphens/>
                    <w:ind w:right="-108"/>
                    <w:contextualSpacing/>
                    <w:jc w:val="center"/>
                    <w:rPr>
                      <w:sz w:val="22"/>
                      <w:szCs w:val="24"/>
                    </w:rPr>
                  </w:pPr>
                  <w:r w:rsidRPr="00F70506">
                    <w:rPr>
                      <w:sz w:val="22"/>
                      <w:szCs w:val="24"/>
                    </w:rPr>
                    <w:t>Форма 4.</w:t>
                  </w:r>
                </w:p>
                <w:p w:rsidR="00D50EF1" w:rsidRPr="00F70506" w:rsidRDefault="00D50EF1" w:rsidP="00154466">
                  <w:pPr>
                    <w:suppressAutoHyphens/>
                    <w:ind w:right="-108"/>
                    <w:contextualSpacing/>
                    <w:jc w:val="center"/>
                    <w:rPr>
                      <w:sz w:val="22"/>
                      <w:szCs w:val="24"/>
                      <w:highlight w:val="yellow"/>
                    </w:rPr>
                  </w:pPr>
                  <w:r w:rsidRPr="00F70506">
                    <w:rPr>
                      <w:sz w:val="22"/>
                      <w:szCs w:val="24"/>
                    </w:rPr>
                    <w:t xml:space="preserve">Сведения о </w:t>
                  </w:r>
                  <w:r w:rsidR="00154466">
                    <w:rPr>
                      <w:sz w:val="22"/>
                      <w:szCs w:val="24"/>
                    </w:rPr>
                    <w:t>н</w:t>
                  </w:r>
                  <w:r w:rsidR="00154466" w:rsidRPr="00154466">
                    <w:rPr>
                      <w:sz w:val="22"/>
                      <w:szCs w:val="24"/>
                    </w:rPr>
                    <w:t xml:space="preserve">аличие опыта создания телевизионных программ и образовательных мультимедийно- презентационных и видеоматериалов, а также опыта работы в федеральных или региональных проектах и программах </w:t>
                  </w:r>
                  <w:r w:rsidR="00154466">
                    <w:rPr>
                      <w:sz w:val="23"/>
                      <w:szCs w:val="23"/>
                      <w:lang w:eastAsia="ar-SA"/>
                    </w:rPr>
                    <w:t>за период с 2016 по 2018</w:t>
                  </w:r>
                  <w:r w:rsidRPr="00F70506">
                    <w:rPr>
                      <w:sz w:val="22"/>
                      <w:szCs w:val="24"/>
                    </w:rPr>
                    <w:t>, подтверждается копиями договоров и актов.</w:t>
                  </w:r>
                </w:p>
              </w:tc>
            </w:tr>
            <w:tr w:rsidR="00D50EF1" w:rsidRPr="00FE7B61" w:rsidTr="00EF2B4F">
              <w:trPr>
                <w:trHeight w:val="1005"/>
              </w:trPr>
              <w:tc>
                <w:tcPr>
                  <w:tcW w:w="560" w:type="dxa"/>
                  <w:vMerge/>
                  <w:tcBorders>
                    <w:left w:val="single" w:sz="4" w:space="0" w:color="auto"/>
                    <w:right w:val="single" w:sz="4" w:space="0" w:color="auto"/>
                  </w:tcBorders>
                  <w:shd w:val="clear" w:color="auto" w:fill="auto"/>
                  <w:vAlign w:val="center"/>
                </w:tcPr>
                <w:p w:rsidR="00D50EF1" w:rsidRPr="0051170A" w:rsidRDefault="00D50EF1" w:rsidP="00D50EF1">
                  <w:pPr>
                    <w:suppressAutoHyphens/>
                    <w:ind w:right="-108"/>
                    <w:contextualSpacing/>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ind w:right="-108"/>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2"/>
                    </w:rPr>
                    <w:t>от 7 до 9</w:t>
                  </w:r>
                </w:p>
              </w:tc>
              <w:tc>
                <w:tcPr>
                  <w:tcW w:w="1560" w:type="dxa"/>
                  <w:tcBorders>
                    <w:left w:val="single" w:sz="4" w:space="0" w:color="auto"/>
                    <w:bottom w:val="single" w:sz="4" w:space="0" w:color="auto"/>
                    <w:right w:val="single" w:sz="4" w:space="0" w:color="auto"/>
                  </w:tcBorders>
                  <w:shd w:val="clear" w:color="auto" w:fill="auto"/>
                  <w:vAlign w:val="center"/>
                </w:tcPr>
                <w:p w:rsidR="00D50EF1" w:rsidRPr="00696912" w:rsidRDefault="00D50EF1" w:rsidP="00D50EF1">
                  <w:pPr>
                    <w:spacing w:before="100" w:beforeAutospacing="1" w:after="100" w:afterAutospacing="1"/>
                    <w:ind w:right="-108"/>
                    <w:jc w:val="center"/>
                    <w:rPr>
                      <w:sz w:val="22"/>
                      <w:szCs w:val="22"/>
                    </w:rPr>
                  </w:pPr>
                  <w:r w:rsidRPr="00696912">
                    <w:rPr>
                      <w:sz w:val="22"/>
                      <w:szCs w:val="22"/>
                    </w:rPr>
                    <w:t>10</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1006"/>
              </w:trPr>
              <w:tc>
                <w:tcPr>
                  <w:tcW w:w="560" w:type="dxa"/>
                  <w:vMerge/>
                  <w:tcBorders>
                    <w:left w:val="single" w:sz="4" w:space="0" w:color="auto"/>
                    <w:right w:val="single" w:sz="4" w:space="0" w:color="auto"/>
                  </w:tcBorders>
                  <w:shd w:val="clear" w:color="auto" w:fill="auto"/>
                </w:tcPr>
                <w:p w:rsidR="00D50EF1" w:rsidRPr="0051170A" w:rsidRDefault="00D50EF1" w:rsidP="00D50EF1">
                  <w:pPr>
                    <w:suppressAutoHyphens/>
                    <w:ind w:right="-108"/>
                    <w:contextualSpacing/>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ind w:right="-108"/>
                    <w:rPr>
                      <w:sz w:val="24"/>
                      <w:szCs w:val="24"/>
                      <w:lang w:eastAsia="ar-SA"/>
                    </w:rPr>
                  </w:pPr>
                </w:p>
              </w:tc>
              <w:tc>
                <w:tcPr>
                  <w:tcW w:w="1417" w:type="dxa"/>
                  <w:tcBorders>
                    <w:top w:val="single" w:sz="4" w:space="0" w:color="auto"/>
                    <w:left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2"/>
                    </w:rPr>
                    <w:t>6 и менее</w:t>
                  </w:r>
                </w:p>
              </w:tc>
              <w:tc>
                <w:tcPr>
                  <w:tcW w:w="1560" w:type="dxa"/>
                  <w:tcBorders>
                    <w:top w:val="single" w:sz="4" w:space="0" w:color="auto"/>
                    <w:left w:val="single" w:sz="4" w:space="0" w:color="auto"/>
                    <w:right w:val="single" w:sz="4" w:space="0" w:color="auto"/>
                  </w:tcBorders>
                  <w:shd w:val="clear" w:color="auto" w:fill="auto"/>
                  <w:vAlign w:val="center"/>
                </w:tcPr>
                <w:p w:rsidR="00D50EF1" w:rsidRPr="00696912" w:rsidRDefault="00D50EF1" w:rsidP="00D50EF1">
                  <w:pPr>
                    <w:spacing w:before="100" w:beforeAutospacing="1" w:after="100" w:afterAutospacing="1"/>
                    <w:ind w:right="-108"/>
                    <w:jc w:val="center"/>
                    <w:rPr>
                      <w:sz w:val="22"/>
                      <w:szCs w:val="22"/>
                    </w:rPr>
                  </w:pPr>
                  <w:r w:rsidRPr="00696912">
                    <w:rPr>
                      <w:sz w:val="22"/>
                      <w:szCs w:val="22"/>
                    </w:rPr>
                    <w:t>5</w:t>
                  </w:r>
                </w:p>
              </w:tc>
              <w:tc>
                <w:tcPr>
                  <w:tcW w:w="3997" w:type="dxa"/>
                  <w:vMerge/>
                  <w:tcBorders>
                    <w:left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p>
              </w:tc>
            </w:tr>
            <w:tr w:rsidR="00D50EF1" w:rsidRPr="00FE7B61" w:rsidTr="00EF2B4F">
              <w:trPr>
                <w:trHeight w:val="1006"/>
              </w:trPr>
              <w:tc>
                <w:tcPr>
                  <w:tcW w:w="560" w:type="dxa"/>
                  <w:tcBorders>
                    <w:left w:val="single" w:sz="4" w:space="0" w:color="auto"/>
                    <w:right w:val="single" w:sz="4" w:space="0" w:color="auto"/>
                  </w:tcBorders>
                  <w:shd w:val="clear" w:color="auto" w:fill="auto"/>
                </w:tcPr>
                <w:p w:rsidR="00D50EF1" w:rsidRPr="0051170A" w:rsidRDefault="00D50EF1" w:rsidP="00D50EF1">
                  <w:pPr>
                    <w:suppressAutoHyphens/>
                    <w:ind w:right="-108"/>
                    <w:contextualSpacing/>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ind w:right="-108"/>
                    <w:rPr>
                      <w:sz w:val="24"/>
                      <w:szCs w:val="24"/>
                      <w:lang w:eastAsia="ar-SA"/>
                    </w:rPr>
                  </w:pPr>
                </w:p>
              </w:tc>
              <w:tc>
                <w:tcPr>
                  <w:tcW w:w="1417" w:type="dxa"/>
                  <w:tcBorders>
                    <w:top w:val="single" w:sz="4" w:space="0" w:color="auto"/>
                    <w:left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4"/>
                    </w:rPr>
                    <w:t>отсутствие</w:t>
                  </w:r>
                </w:p>
              </w:tc>
              <w:tc>
                <w:tcPr>
                  <w:tcW w:w="1560" w:type="dxa"/>
                  <w:tcBorders>
                    <w:top w:val="single" w:sz="4" w:space="0" w:color="auto"/>
                    <w:left w:val="single" w:sz="4" w:space="0" w:color="auto"/>
                    <w:right w:val="single" w:sz="4" w:space="0" w:color="auto"/>
                  </w:tcBorders>
                  <w:shd w:val="clear" w:color="auto" w:fill="auto"/>
                  <w:vAlign w:val="center"/>
                </w:tcPr>
                <w:p w:rsidR="00D50EF1" w:rsidRPr="00696912" w:rsidRDefault="00D50EF1" w:rsidP="00D50EF1">
                  <w:pPr>
                    <w:spacing w:before="100" w:beforeAutospacing="1" w:after="100" w:afterAutospacing="1"/>
                    <w:ind w:right="-108"/>
                    <w:jc w:val="center"/>
                    <w:rPr>
                      <w:sz w:val="22"/>
                      <w:szCs w:val="22"/>
                    </w:rPr>
                  </w:pPr>
                  <w:r w:rsidRPr="00696912">
                    <w:rPr>
                      <w:sz w:val="22"/>
                      <w:szCs w:val="22"/>
                    </w:rPr>
                    <w:t>0</w:t>
                  </w:r>
                </w:p>
              </w:tc>
              <w:tc>
                <w:tcPr>
                  <w:tcW w:w="3997" w:type="dxa"/>
                  <w:vMerge/>
                  <w:tcBorders>
                    <w:left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p>
              </w:tc>
            </w:tr>
            <w:tr w:rsidR="00D50EF1" w:rsidRPr="00FE7B61" w:rsidTr="00EF2B4F">
              <w:trPr>
                <w:trHeight w:val="663"/>
              </w:trPr>
              <w:tc>
                <w:tcPr>
                  <w:tcW w:w="560" w:type="dxa"/>
                  <w:vMerge w:val="restart"/>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r w:rsidRPr="007F5236">
                    <w:rPr>
                      <w:sz w:val="22"/>
                      <w:szCs w:val="24"/>
                      <w:lang w:val="en-US"/>
                    </w:rPr>
                    <w:t>2.</w:t>
                  </w:r>
                  <w:r w:rsidRPr="007F5236">
                    <w:rPr>
                      <w:sz w:val="22"/>
                      <w:szCs w:val="24"/>
                    </w:rPr>
                    <w:t>2</w:t>
                  </w:r>
                </w:p>
              </w:tc>
              <w:tc>
                <w:tcPr>
                  <w:tcW w:w="2806" w:type="dxa"/>
                  <w:vMerge w:val="restart"/>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r w:rsidRPr="007375B4">
                    <w:rPr>
                      <w:sz w:val="23"/>
                      <w:szCs w:val="23"/>
                      <w:lang w:eastAsia="ar-SA"/>
                    </w:rPr>
                    <w:t>Наличие у участника закупки специалистов, входящих в рабочую группу по исполнению договора, имеющих высшее образование</w:t>
                  </w:r>
                  <w:r w:rsidRPr="007375B4">
                    <w:rPr>
                      <w:sz w:val="24"/>
                      <w:szCs w:val="24"/>
                    </w:rPr>
                    <w:t xml:space="preserve"> </w:t>
                  </w:r>
                  <w:r>
                    <w:rPr>
                      <w:sz w:val="24"/>
                      <w:szCs w:val="24"/>
                    </w:rPr>
                    <w:t xml:space="preserve">в области </w:t>
                  </w:r>
                  <w:r w:rsidRPr="00F70506">
                    <w:rPr>
                      <w:color w:val="000000"/>
                      <w:sz w:val="24"/>
                      <w:szCs w:val="24"/>
                      <w:lang w:eastAsia="ar-SA"/>
                    </w:rPr>
                    <w:t>журналистик</w:t>
                  </w:r>
                  <w:r>
                    <w:rPr>
                      <w:color w:val="000000"/>
                      <w:sz w:val="24"/>
                      <w:szCs w:val="24"/>
                      <w:lang w:eastAsia="ar-SA"/>
                    </w:rPr>
                    <w:t>и, теле-радио вещания</w:t>
                  </w:r>
                  <w:r>
                    <w:rPr>
                      <w:color w:val="000000"/>
                      <w:sz w:val="24"/>
                      <w:szCs w:val="24"/>
                    </w:rPr>
                    <w:t xml:space="preserve"> и</w:t>
                  </w:r>
                  <w:r w:rsidRPr="007375B4">
                    <w:rPr>
                      <w:sz w:val="24"/>
                      <w:szCs w:val="24"/>
                    </w:rPr>
                    <w:t xml:space="preserve"> имеющих опыт выполнения </w:t>
                  </w:r>
                  <w:r w:rsidRPr="00696912">
                    <w:rPr>
                      <w:sz w:val="24"/>
                      <w:szCs w:val="24"/>
                    </w:rPr>
                    <w:t>аналогичных работ не менее 3-х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4"/>
                    </w:rPr>
                  </w:pPr>
                  <w:r w:rsidRPr="007375B4">
                    <w:rPr>
                      <w:sz w:val="22"/>
                      <w:szCs w:val="24"/>
                    </w:rPr>
                    <w:t>5 и более</w:t>
                  </w:r>
                </w:p>
              </w:tc>
              <w:tc>
                <w:tcPr>
                  <w:tcW w:w="1560" w:type="dxa"/>
                  <w:tcBorders>
                    <w:top w:val="single" w:sz="4" w:space="0" w:color="auto"/>
                    <w:left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2"/>
                    </w:rPr>
                    <w:t>2</w:t>
                  </w:r>
                  <w:r>
                    <w:rPr>
                      <w:sz w:val="22"/>
                      <w:szCs w:val="22"/>
                    </w:rPr>
                    <w:t>5</w:t>
                  </w:r>
                </w:p>
              </w:tc>
              <w:tc>
                <w:tcPr>
                  <w:tcW w:w="3997" w:type="dxa"/>
                  <w:vMerge w:val="restart"/>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r w:rsidRPr="007375B4">
                    <w:rPr>
                      <w:sz w:val="22"/>
                      <w:szCs w:val="24"/>
                    </w:rPr>
                    <w:t>Подкритерий оценивается по количеству поименованных специалистов в штате организации.</w:t>
                  </w:r>
                </w:p>
                <w:p w:rsidR="00D50EF1" w:rsidRPr="007375B4" w:rsidRDefault="00D50EF1" w:rsidP="00D50EF1">
                  <w:pPr>
                    <w:suppressAutoHyphens/>
                    <w:ind w:right="-108"/>
                    <w:contextualSpacing/>
                    <w:jc w:val="center"/>
                    <w:rPr>
                      <w:sz w:val="22"/>
                      <w:szCs w:val="24"/>
                    </w:rPr>
                  </w:pPr>
                  <w:r w:rsidRPr="007375B4">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D50EF1" w:rsidRPr="00FE7B61" w:rsidTr="00EF2B4F">
              <w:trPr>
                <w:trHeight w:val="663"/>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4"/>
                    </w:rPr>
                  </w:pPr>
                  <w:r w:rsidRPr="007375B4">
                    <w:rPr>
                      <w:sz w:val="22"/>
                      <w:szCs w:val="24"/>
                    </w:rPr>
                    <w:t>от 3 до 4</w:t>
                  </w:r>
                </w:p>
              </w:tc>
              <w:tc>
                <w:tcPr>
                  <w:tcW w:w="1560" w:type="dxa"/>
                  <w:tcBorders>
                    <w:left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2"/>
                    </w:rPr>
                    <w:t>1</w:t>
                  </w:r>
                  <w:r>
                    <w:rPr>
                      <w:sz w:val="22"/>
                      <w:szCs w:val="22"/>
                    </w:rPr>
                    <w:t>5</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663"/>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p>
              </w:tc>
              <w:tc>
                <w:tcPr>
                  <w:tcW w:w="1417" w:type="dxa"/>
                  <w:tcBorders>
                    <w:top w:val="single" w:sz="4" w:space="0" w:color="auto"/>
                    <w:left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4"/>
                    </w:rPr>
                  </w:pPr>
                  <w:r w:rsidRPr="007375B4">
                    <w:rPr>
                      <w:sz w:val="22"/>
                      <w:szCs w:val="24"/>
                    </w:rPr>
                    <w:t>от 1 до 2</w:t>
                  </w:r>
                </w:p>
              </w:tc>
              <w:tc>
                <w:tcPr>
                  <w:tcW w:w="1560" w:type="dxa"/>
                  <w:tcBorders>
                    <w:left w:val="single" w:sz="4" w:space="0" w:color="auto"/>
                    <w:bottom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2"/>
                    </w:rPr>
                    <w:t>5</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663"/>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p>
              </w:tc>
              <w:tc>
                <w:tcPr>
                  <w:tcW w:w="1417" w:type="dxa"/>
                  <w:tcBorders>
                    <w:left w:val="single" w:sz="4" w:space="0" w:color="auto"/>
                    <w:bottom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4"/>
                    </w:rPr>
                  </w:pPr>
                  <w:r>
                    <w:rPr>
                      <w:sz w:val="22"/>
                      <w:szCs w:val="24"/>
                    </w:rPr>
                    <w:t>отсутствие</w:t>
                  </w:r>
                </w:p>
              </w:tc>
              <w:tc>
                <w:tcPr>
                  <w:tcW w:w="1560" w:type="dxa"/>
                  <w:tcBorders>
                    <w:left w:val="single" w:sz="4" w:space="0" w:color="auto"/>
                    <w:bottom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2"/>
                    </w:rPr>
                    <w:t>0</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702"/>
              </w:trPr>
              <w:tc>
                <w:tcPr>
                  <w:tcW w:w="560" w:type="dxa"/>
                  <w:vMerge w:val="restart"/>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r w:rsidRPr="007F5236">
                    <w:rPr>
                      <w:sz w:val="22"/>
                      <w:szCs w:val="24"/>
                    </w:rPr>
                    <w:t>2.3</w:t>
                  </w:r>
                </w:p>
              </w:tc>
              <w:tc>
                <w:tcPr>
                  <w:tcW w:w="2806" w:type="dxa"/>
                  <w:vMerge w:val="restart"/>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r w:rsidRPr="001D37F4">
                    <w:rPr>
                      <w:sz w:val="23"/>
                      <w:szCs w:val="23"/>
                      <w:lang w:eastAsia="ar-SA"/>
                    </w:rPr>
                    <w:t>Наличие у участника закупки разработанного и произведенного мультимедийной образовательного контента (портфолио) для детей и педагогических работников (ролики, интервью, фильмы, анимационные логотипы, примеры трансляций)</w:t>
                  </w:r>
                </w:p>
              </w:tc>
              <w:tc>
                <w:tcPr>
                  <w:tcW w:w="1417" w:type="dxa"/>
                  <w:tcBorders>
                    <w:left w:val="single" w:sz="4" w:space="0" w:color="auto"/>
                    <w:bottom w:val="single" w:sz="4" w:space="0" w:color="auto"/>
                    <w:right w:val="single" w:sz="4" w:space="0" w:color="auto"/>
                  </w:tcBorders>
                  <w:shd w:val="clear" w:color="auto" w:fill="auto"/>
                  <w:vAlign w:val="center"/>
                </w:tcPr>
                <w:p w:rsidR="00D50EF1" w:rsidRDefault="00D50EF1" w:rsidP="00047E1E">
                  <w:pPr>
                    <w:spacing w:before="100" w:beforeAutospacing="1" w:after="100" w:afterAutospacing="1"/>
                    <w:ind w:right="-108"/>
                    <w:jc w:val="center"/>
                    <w:rPr>
                      <w:sz w:val="22"/>
                      <w:szCs w:val="24"/>
                    </w:rPr>
                  </w:pPr>
                  <w:r>
                    <w:rPr>
                      <w:sz w:val="22"/>
                      <w:szCs w:val="24"/>
                    </w:rPr>
                    <w:t>1</w:t>
                  </w:r>
                  <w:r w:rsidR="00047E1E">
                    <w:rPr>
                      <w:sz w:val="22"/>
                      <w:szCs w:val="24"/>
                    </w:rPr>
                    <w:t>0</w:t>
                  </w:r>
                  <w:r>
                    <w:rPr>
                      <w:sz w:val="22"/>
                      <w:szCs w:val="24"/>
                    </w:rPr>
                    <w:t xml:space="preserve"> и более</w:t>
                  </w:r>
                </w:p>
              </w:tc>
              <w:tc>
                <w:tcPr>
                  <w:tcW w:w="1560" w:type="dxa"/>
                  <w:tcBorders>
                    <w:left w:val="single" w:sz="4" w:space="0" w:color="auto"/>
                    <w:bottom w:val="single" w:sz="4" w:space="0" w:color="auto"/>
                    <w:right w:val="single" w:sz="4" w:space="0" w:color="auto"/>
                  </w:tcBorders>
                  <w:shd w:val="clear" w:color="auto" w:fill="auto"/>
                  <w:vAlign w:val="center"/>
                </w:tcPr>
                <w:p w:rsidR="00D50EF1" w:rsidRDefault="00D50EF1" w:rsidP="00D50EF1">
                  <w:pPr>
                    <w:spacing w:before="100" w:beforeAutospacing="1" w:after="100" w:afterAutospacing="1"/>
                    <w:ind w:right="-108"/>
                    <w:jc w:val="center"/>
                    <w:rPr>
                      <w:sz w:val="22"/>
                      <w:szCs w:val="22"/>
                    </w:rPr>
                  </w:pPr>
                  <w:r>
                    <w:rPr>
                      <w:sz w:val="22"/>
                      <w:szCs w:val="22"/>
                    </w:rPr>
                    <w:t>30</w:t>
                  </w:r>
                </w:p>
              </w:tc>
              <w:tc>
                <w:tcPr>
                  <w:tcW w:w="3997" w:type="dxa"/>
                  <w:vMerge w:val="restart"/>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r w:rsidRPr="007375B4">
                    <w:rPr>
                      <w:sz w:val="22"/>
                      <w:szCs w:val="24"/>
                    </w:rPr>
                    <w:t xml:space="preserve">Участник представляет материалы (портфолио), свидетельствующие о наличии </w:t>
                  </w:r>
                  <w:r w:rsidRPr="00461521">
                    <w:rPr>
                      <w:sz w:val="22"/>
                      <w:szCs w:val="24"/>
                    </w:rPr>
                    <w:t>разработанного и произведенного мультимедийной образовательного контента (портфолио) для детей и педагогических работников</w:t>
                  </w:r>
                </w:p>
                <w:p w:rsidR="00D50EF1" w:rsidRPr="007375B4" w:rsidRDefault="00D50EF1" w:rsidP="00D50EF1">
                  <w:pPr>
                    <w:suppressAutoHyphens/>
                    <w:ind w:right="-108"/>
                    <w:contextualSpacing/>
                    <w:jc w:val="center"/>
                    <w:rPr>
                      <w:sz w:val="22"/>
                      <w:szCs w:val="24"/>
                    </w:rPr>
                  </w:pPr>
                  <w:r w:rsidRPr="007375B4">
                    <w:rPr>
                      <w:sz w:val="22"/>
                      <w:szCs w:val="24"/>
                    </w:rPr>
                    <w:t>Представленные материалы, должны коррелировать с опытом работы (форма 4).</w:t>
                  </w:r>
                </w:p>
              </w:tc>
            </w:tr>
            <w:tr w:rsidR="00D50EF1" w:rsidRPr="00FE7B61" w:rsidTr="00EF2B4F">
              <w:trPr>
                <w:trHeight w:val="657"/>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p>
              </w:tc>
              <w:tc>
                <w:tcPr>
                  <w:tcW w:w="1417" w:type="dxa"/>
                  <w:tcBorders>
                    <w:left w:val="single" w:sz="4" w:space="0" w:color="auto"/>
                    <w:bottom w:val="single" w:sz="4" w:space="0" w:color="auto"/>
                    <w:right w:val="single" w:sz="4" w:space="0" w:color="auto"/>
                  </w:tcBorders>
                  <w:shd w:val="clear" w:color="auto" w:fill="auto"/>
                  <w:vAlign w:val="center"/>
                </w:tcPr>
                <w:p w:rsidR="00D50EF1" w:rsidRDefault="00D50EF1" w:rsidP="00047E1E">
                  <w:pPr>
                    <w:spacing w:before="100" w:beforeAutospacing="1" w:after="100" w:afterAutospacing="1"/>
                    <w:ind w:right="-108"/>
                    <w:jc w:val="center"/>
                    <w:rPr>
                      <w:sz w:val="22"/>
                      <w:szCs w:val="24"/>
                    </w:rPr>
                  </w:pPr>
                  <w:r>
                    <w:rPr>
                      <w:sz w:val="22"/>
                      <w:szCs w:val="24"/>
                    </w:rPr>
                    <w:t xml:space="preserve">от 7 до </w:t>
                  </w:r>
                  <w:r w:rsidR="00047E1E">
                    <w:rPr>
                      <w:sz w:val="22"/>
                      <w:szCs w:val="24"/>
                    </w:rPr>
                    <w:t>9</w:t>
                  </w:r>
                </w:p>
              </w:tc>
              <w:tc>
                <w:tcPr>
                  <w:tcW w:w="1560" w:type="dxa"/>
                  <w:tcBorders>
                    <w:left w:val="single" w:sz="4" w:space="0" w:color="auto"/>
                    <w:bottom w:val="single" w:sz="4" w:space="0" w:color="auto"/>
                    <w:right w:val="single" w:sz="4" w:space="0" w:color="auto"/>
                  </w:tcBorders>
                  <w:shd w:val="clear" w:color="auto" w:fill="auto"/>
                  <w:vAlign w:val="center"/>
                </w:tcPr>
                <w:p w:rsidR="00D50EF1" w:rsidRDefault="00D50EF1" w:rsidP="00D50EF1">
                  <w:pPr>
                    <w:spacing w:before="100" w:beforeAutospacing="1" w:after="100" w:afterAutospacing="1"/>
                    <w:ind w:right="-108"/>
                    <w:jc w:val="center"/>
                    <w:rPr>
                      <w:sz w:val="22"/>
                      <w:szCs w:val="22"/>
                    </w:rPr>
                  </w:pPr>
                  <w:r>
                    <w:rPr>
                      <w:sz w:val="22"/>
                      <w:szCs w:val="22"/>
                    </w:rPr>
                    <w:t>15</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657"/>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p>
              </w:tc>
              <w:tc>
                <w:tcPr>
                  <w:tcW w:w="1417" w:type="dxa"/>
                  <w:tcBorders>
                    <w:left w:val="single" w:sz="4" w:space="0" w:color="auto"/>
                    <w:bottom w:val="single" w:sz="4" w:space="0" w:color="auto"/>
                    <w:right w:val="single" w:sz="4" w:space="0" w:color="auto"/>
                  </w:tcBorders>
                  <w:shd w:val="clear" w:color="auto" w:fill="auto"/>
                  <w:vAlign w:val="center"/>
                </w:tcPr>
                <w:p w:rsidR="00D50EF1" w:rsidRDefault="00D50EF1" w:rsidP="00D50EF1">
                  <w:pPr>
                    <w:spacing w:before="100" w:beforeAutospacing="1" w:after="100" w:afterAutospacing="1"/>
                    <w:ind w:right="-108"/>
                    <w:jc w:val="center"/>
                    <w:rPr>
                      <w:sz w:val="22"/>
                      <w:szCs w:val="24"/>
                    </w:rPr>
                  </w:pPr>
                  <w:r>
                    <w:rPr>
                      <w:sz w:val="22"/>
                      <w:szCs w:val="24"/>
                    </w:rPr>
                    <w:t>от 1 до 6</w:t>
                  </w:r>
                </w:p>
              </w:tc>
              <w:tc>
                <w:tcPr>
                  <w:tcW w:w="1560" w:type="dxa"/>
                  <w:tcBorders>
                    <w:left w:val="single" w:sz="4" w:space="0" w:color="auto"/>
                    <w:bottom w:val="single" w:sz="4" w:space="0" w:color="auto"/>
                    <w:right w:val="single" w:sz="4" w:space="0" w:color="auto"/>
                  </w:tcBorders>
                  <w:shd w:val="clear" w:color="auto" w:fill="auto"/>
                  <w:vAlign w:val="center"/>
                </w:tcPr>
                <w:p w:rsidR="00D50EF1" w:rsidRDefault="00D50EF1" w:rsidP="00D50EF1">
                  <w:pPr>
                    <w:spacing w:before="100" w:beforeAutospacing="1" w:after="100" w:afterAutospacing="1"/>
                    <w:ind w:right="-108"/>
                    <w:jc w:val="center"/>
                    <w:rPr>
                      <w:sz w:val="22"/>
                      <w:szCs w:val="22"/>
                    </w:rPr>
                  </w:pPr>
                  <w:r>
                    <w:rPr>
                      <w:sz w:val="22"/>
                      <w:szCs w:val="22"/>
                    </w:rPr>
                    <w:t>5</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657"/>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rPr>
                      <w:sz w:val="23"/>
                      <w:szCs w:val="23"/>
                      <w:lang w:eastAsia="ar-SA"/>
                    </w:rPr>
                  </w:pPr>
                </w:p>
              </w:tc>
              <w:tc>
                <w:tcPr>
                  <w:tcW w:w="1417" w:type="dxa"/>
                  <w:tcBorders>
                    <w:left w:val="single" w:sz="4" w:space="0" w:color="auto"/>
                    <w:bottom w:val="single" w:sz="4" w:space="0" w:color="auto"/>
                    <w:right w:val="single" w:sz="4" w:space="0" w:color="auto"/>
                  </w:tcBorders>
                  <w:shd w:val="clear" w:color="auto" w:fill="auto"/>
                  <w:vAlign w:val="center"/>
                </w:tcPr>
                <w:p w:rsidR="00D50EF1" w:rsidRDefault="00D50EF1" w:rsidP="00D50EF1">
                  <w:pPr>
                    <w:suppressAutoHyphens/>
                    <w:ind w:right="-108"/>
                    <w:contextualSpacing/>
                    <w:jc w:val="center"/>
                    <w:rPr>
                      <w:sz w:val="22"/>
                      <w:szCs w:val="24"/>
                    </w:rPr>
                  </w:pPr>
                  <w:r>
                    <w:rPr>
                      <w:sz w:val="22"/>
                      <w:szCs w:val="24"/>
                    </w:rPr>
                    <w:t>отсутствие</w:t>
                  </w:r>
                </w:p>
              </w:tc>
              <w:tc>
                <w:tcPr>
                  <w:tcW w:w="1560" w:type="dxa"/>
                  <w:tcBorders>
                    <w:left w:val="single" w:sz="4" w:space="0" w:color="auto"/>
                    <w:bottom w:val="single" w:sz="4" w:space="0" w:color="auto"/>
                    <w:right w:val="single" w:sz="4" w:space="0" w:color="auto"/>
                  </w:tcBorders>
                  <w:shd w:val="clear" w:color="auto" w:fill="auto"/>
                  <w:vAlign w:val="center"/>
                </w:tcPr>
                <w:p w:rsidR="00D50EF1" w:rsidRDefault="00D50EF1" w:rsidP="00D50EF1">
                  <w:pPr>
                    <w:spacing w:before="100" w:beforeAutospacing="1" w:after="100" w:afterAutospacing="1"/>
                    <w:ind w:right="-108"/>
                    <w:jc w:val="center"/>
                    <w:rPr>
                      <w:sz w:val="22"/>
                      <w:szCs w:val="22"/>
                    </w:rPr>
                  </w:pPr>
                  <w:r>
                    <w:rPr>
                      <w:sz w:val="22"/>
                      <w:szCs w:val="22"/>
                    </w:rPr>
                    <w:t>0</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657"/>
              </w:trPr>
              <w:tc>
                <w:tcPr>
                  <w:tcW w:w="560" w:type="dxa"/>
                  <w:vMerge w:val="restart"/>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r>
                    <w:rPr>
                      <w:sz w:val="22"/>
                      <w:szCs w:val="24"/>
                    </w:rPr>
                    <w:t>2.4</w:t>
                  </w:r>
                </w:p>
              </w:tc>
              <w:tc>
                <w:tcPr>
                  <w:tcW w:w="2806" w:type="dxa"/>
                  <w:vMerge w:val="restart"/>
                  <w:tcBorders>
                    <w:left w:val="single" w:sz="4" w:space="0" w:color="auto"/>
                    <w:right w:val="single" w:sz="4" w:space="0" w:color="auto"/>
                  </w:tcBorders>
                  <w:shd w:val="clear" w:color="auto" w:fill="auto"/>
                </w:tcPr>
                <w:p w:rsidR="00D50EF1" w:rsidRDefault="00D50EF1" w:rsidP="00D50EF1">
                  <w:pPr>
                    <w:ind w:right="-108"/>
                    <w:rPr>
                      <w:sz w:val="22"/>
                      <w:szCs w:val="22"/>
                    </w:rPr>
                  </w:pPr>
                  <w:r w:rsidRPr="007375B4">
                    <w:rPr>
                      <w:sz w:val="22"/>
                      <w:szCs w:val="22"/>
                    </w:rPr>
                    <w:t>Наличие материально-технических ресурсов</w:t>
                  </w:r>
                </w:p>
                <w:p w:rsidR="00D50EF1" w:rsidRPr="007375B4" w:rsidRDefault="00D50EF1" w:rsidP="00D50EF1">
                  <w:pPr>
                    <w:ind w:right="-108"/>
                    <w:rPr>
                      <w:sz w:val="22"/>
                      <w:szCs w:val="22"/>
                    </w:rPr>
                  </w:pPr>
                  <w:r>
                    <w:rPr>
                      <w:sz w:val="22"/>
                      <w:szCs w:val="22"/>
                    </w:rPr>
                    <w:t>(оборудование для подготовки и создания видеоматериалов)</w:t>
                  </w:r>
                </w:p>
              </w:tc>
              <w:tc>
                <w:tcPr>
                  <w:tcW w:w="1417" w:type="dxa"/>
                  <w:tcBorders>
                    <w:left w:val="single" w:sz="4" w:space="0" w:color="auto"/>
                    <w:bottom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r w:rsidRPr="007375B4">
                    <w:rPr>
                      <w:sz w:val="22"/>
                      <w:szCs w:val="24"/>
                    </w:rPr>
                    <w:t>наличие</w:t>
                  </w:r>
                </w:p>
              </w:tc>
              <w:tc>
                <w:tcPr>
                  <w:tcW w:w="1560" w:type="dxa"/>
                  <w:tcBorders>
                    <w:left w:val="single" w:sz="4" w:space="0" w:color="auto"/>
                    <w:bottom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r w:rsidRPr="007375B4">
                    <w:rPr>
                      <w:sz w:val="22"/>
                      <w:szCs w:val="24"/>
                    </w:rPr>
                    <w:t>15</w:t>
                  </w:r>
                </w:p>
              </w:tc>
              <w:tc>
                <w:tcPr>
                  <w:tcW w:w="3997" w:type="dxa"/>
                  <w:vMerge w:val="restart"/>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r w:rsidRPr="007375B4">
                    <w:rPr>
                      <w:sz w:val="22"/>
                      <w:szCs w:val="24"/>
                    </w:rPr>
                    <w:t>Форма 6. Сведения о наличии материально-технических ресурсов</w:t>
                  </w:r>
                  <w:r>
                    <w:rPr>
                      <w:sz w:val="22"/>
                      <w:szCs w:val="24"/>
                    </w:rPr>
                    <w:t xml:space="preserve">. Представляются сведения о наличии оборудования </w:t>
                  </w:r>
                  <w:r>
                    <w:rPr>
                      <w:sz w:val="22"/>
                      <w:szCs w:val="22"/>
                    </w:rPr>
                    <w:t>для подготовки и создания видеоматериалов</w:t>
                  </w:r>
                  <w:r w:rsidRPr="007375B4">
                    <w:rPr>
                      <w:sz w:val="22"/>
                      <w:szCs w:val="24"/>
                    </w:rPr>
                    <w:t>.</w:t>
                  </w:r>
                </w:p>
              </w:tc>
            </w:tr>
            <w:tr w:rsidR="00D50EF1" w:rsidRPr="00FE7B61" w:rsidTr="00EF2B4F">
              <w:trPr>
                <w:trHeight w:val="657"/>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ind w:right="-108"/>
                    <w:rPr>
                      <w:sz w:val="22"/>
                      <w:szCs w:val="24"/>
                    </w:rPr>
                  </w:pPr>
                </w:p>
              </w:tc>
              <w:tc>
                <w:tcPr>
                  <w:tcW w:w="2806" w:type="dxa"/>
                  <w:vMerge/>
                  <w:tcBorders>
                    <w:left w:val="single" w:sz="4" w:space="0" w:color="auto"/>
                    <w:right w:val="single" w:sz="4" w:space="0" w:color="auto"/>
                  </w:tcBorders>
                  <w:shd w:val="clear" w:color="auto" w:fill="auto"/>
                </w:tcPr>
                <w:p w:rsidR="00D50EF1" w:rsidRPr="007375B4" w:rsidRDefault="00D50EF1" w:rsidP="00D50EF1">
                  <w:pPr>
                    <w:ind w:right="-108"/>
                    <w:rPr>
                      <w:sz w:val="22"/>
                      <w:szCs w:val="22"/>
                    </w:rPr>
                  </w:pPr>
                </w:p>
              </w:tc>
              <w:tc>
                <w:tcPr>
                  <w:tcW w:w="1417" w:type="dxa"/>
                  <w:tcBorders>
                    <w:left w:val="single" w:sz="4" w:space="0" w:color="auto"/>
                    <w:bottom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r w:rsidRPr="007375B4">
                    <w:rPr>
                      <w:sz w:val="22"/>
                      <w:szCs w:val="24"/>
                    </w:rPr>
                    <w:t>отсутствие</w:t>
                  </w:r>
                </w:p>
              </w:tc>
              <w:tc>
                <w:tcPr>
                  <w:tcW w:w="1560" w:type="dxa"/>
                  <w:tcBorders>
                    <w:left w:val="single" w:sz="4" w:space="0" w:color="auto"/>
                    <w:bottom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r w:rsidRPr="007375B4">
                    <w:rPr>
                      <w:sz w:val="22"/>
                      <w:szCs w:val="24"/>
                    </w:rPr>
                    <w:t>0</w:t>
                  </w:r>
                </w:p>
              </w:tc>
              <w:tc>
                <w:tcPr>
                  <w:tcW w:w="3997" w:type="dxa"/>
                  <w:vMerge/>
                  <w:tcBorders>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p>
              </w:tc>
            </w:tr>
            <w:tr w:rsidR="00D50EF1" w:rsidRPr="00FE7B61" w:rsidTr="00EF2B4F">
              <w:trPr>
                <w:trHeight w:val="464"/>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D50EF1" w:rsidRPr="007F5236" w:rsidRDefault="00D50EF1" w:rsidP="00D50EF1">
                  <w:pPr>
                    <w:suppressAutoHyphens/>
                    <w:ind w:right="-108"/>
                    <w:contextualSpacing/>
                    <w:rPr>
                      <w:sz w:val="22"/>
                      <w:szCs w:val="24"/>
                    </w:rPr>
                  </w:pPr>
                  <w:r w:rsidRPr="007F5236">
                    <w:rPr>
                      <w:sz w:val="22"/>
                      <w:szCs w:val="24"/>
                    </w:rPr>
                    <w:t>2.</w:t>
                  </w:r>
                  <w:r>
                    <w:rPr>
                      <w:sz w:val="22"/>
                      <w:szCs w:val="24"/>
                    </w:rPr>
                    <w:t>5</w:t>
                  </w:r>
                </w:p>
              </w:tc>
              <w:tc>
                <w:tcPr>
                  <w:tcW w:w="2806" w:type="dxa"/>
                  <w:vMerge w:val="restart"/>
                  <w:tcBorders>
                    <w:top w:val="single" w:sz="4" w:space="0" w:color="auto"/>
                    <w:left w:val="single" w:sz="4" w:space="0" w:color="auto"/>
                    <w:right w:val="single" w:sz="4" w:space="0" w:color="auto"/>
                  </w:tcBorders>
                  <w:shd w:val="clear" w:color="auto" w:fill="auto"/>
                  <w:hideMark/>
                </w:tcPr>
                <w:p w:rsidR="00D50EF1" w:rsidRPr="007375B4" w:rsidRDefault="00D50EF1" w:rsidP="00D50EF1">
                  <w:pPr>
                    <w:rPr>
                      <w:sz w:val="23"/>
                      <w:szCs w:val="23"/>
                      <w:lang w:eastAsia="ar-SA"/>
                    </w:rPr>
                  </w:pPr>
                  <w:r w:rsidRPr="007375B4">
                    <w:rPr>
                      <w:sz w:val="23"/>
                      <w:szCs w:val="23"/>
                      <w:lang w:eastAsia="ar-SA"/>
                    </w:rPr>
                    <w:t>Наличие положительных отзывов, рекомендаций, благодарственных писем, наград федерального уровня</w:t>
                  </w:r>
                </w:p>
              </w:tc>
              <w:tc>
                <w:tcPr>
                  <w:tcW w:w="1417" w:type="dxa"/>
                  <w:tcBorders>
                    <w:top w:val="single" w:sz="4" w:space="0" w:color="auto"/>
                    <w:left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4"/>
                    </w:rPr>
                  </w:pPr>
                  <w:r w:rsidRPr="007375B4">
                    <w:rPr>
                      <w:sz w:val="22"/>
                      <w:szCs w:val="24"/>
                    </w:rPr>
                    <w:t>20 и более</w:t>
                  </w:r>
                </w:p>
              </w:tc>
              <w:tc>
                <w:tcPr>
                  <w:tcW w:w="1560" w:type="dxa"/>
                  <w:tcBorders>
                    <w:top w:val="single" w:sz="4" w:space="0" w:color="auto"/>
                    <w:left w:val="single" w:sz="4" w:space="0" w:color="auto"/>
                    <w:right w:val="single" w:sz="4" w:space="0" w:color="auto"/>
                  </w:tcBorders>
                  <w:shd w:val="clear" w:color="auto" w:fill="auto"/>
                  <w:vAlign w:val="center"/>
                </w:tcPr>
                <w:p w:rsidR="00D50EF1" w:rsidRPr="007375B4" w:rsidRDefault="00D50EF1" w:rsidP="00D50EF1">
                  <w:pPr>
                    <w:spacing w:before="100" w:beforeAutospacing="1" w:after="100" w:afterAutospacing="1"/>
                    <w:ind w:right="-108"/>
                    <w:jc w:val="center"/>
                    <w:rPr>
                      <w:sz w:val="22"/>
                      <w:szCs w:val="22"/>
                    </w:rPr>
                  </w:pPr>
                  <w:r w:rsidRPr="007375B4">
                    <w:rPr>
                      <w:sz w:val="22"/>
                      <w:szCs w:val="22"/>
                    </w:rPr>
                    <w:t>1</w:t>
                  </w:r>
                  <w:r>
                    <w:rPr>
                      <w:sz w:val="22"/>
                      <w:szCs w:val="22"/>
                    </w:rPr>
                    <w:t>5</w:t>
                  </w:r>
                </w:p>
              </w:tc>
              <w:tc>
                <w:tcPr>
                  <w:tcW w:w="3997" w:type="dxa"/>
                  <w:vMerge w:val="restart"/>
                  <w:tcBorders>
                    <w:top w:val="single" w:sz="4" w:space="0" w:color="auto"/>
                    <w:left w:val="single" w:sz="4" w:space="0" w:color="auto"/>
                    <w:right w:val="single" w:sz="4" w:space="0" w:color="auto"/>
                  </w:tcBorders>
                  <w:shd w:val="clear" w:color="auto" w:fill="auto"/>
                </w:tcPr>
                <w:p w:rsidR="00D50EF1" w:rsidRPr="007375B4" w:rsidRDefault="00D50EF1" w:rsidP="00D50EF1">
                  <w:pPr>
                    <w:suppressAutoHyphens/>
                    <w:ind w:right="-108"/>
                    <w:contextualSpacing/>
                    <w:jc w:val="center"/>
                    <w:rPr>
                      <w:sz w:val="22"/>
                      <w:szCs w:val="24"/>
                    </w:rPr>
                  </w:pPr>
                  <w:r w:rsidRPr="007375B4">
                    <w:rPr>
                      <w:sz w:val="22"/>
                      <w:szCs w:val="24"/>
                    </w:rPr>
                    <w:t>Участник представляет копии документов, свидетельствующие о деловой репутации.</w:t>
                  </w:r>
                </w:p>
              </w:tc>
            </w:tr>
            <w:tr w:rsidR="00D50EF1" w:rsidRPr="00FE7B61" w:rsidTr="00EF2B4F">
              <w:trPr>
                <w:trHeight w:val="464"/>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suppressAutoHyphens/>
                    <w:ind w:right="-108"/>
                    <w:contextualSpacing/>
                    <w:rPr>
                      <w:sz w:val="22"/>
                      <w:szCs w:val="24"/>
                    </w:rPr>
                  </w:pPr>
                </w:p>
              </w:tc>
              <w:tc>
                <w:tcPr>
                  <w:tcW w:w="2806" w:type="dxa"/>
                  <w:vMerge/>
                  <w:tcBorders>
                    <w:left w:val="single" w:sz="4" w:space="0" w:color="auto"/>
                    <w:right w:val="single" w:sz="4" w:space="0" w:color="auto"/>
                  </w:tcBorders>
                  <w:shd w:val="clear" w:color="auto" w:fill="auto"/>
                </w:tcPr>
                <w:p w:rsidR="00D50EF1" w:rsidRPr="007F5236" w:rsidRDefault="00D50EF1" w:rsidP="00D50EF1">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shd w:val="clear" w:color="auto" w:fill="auto"/>
                  <w:vAlign w:val="center"/>
                </w:tcPr>
                <w:p w:rsidR="00D50EF1" w:rsidRPr="007F5236" w:rsidRDefault="00D50EF1" w:rsidP="00D50EF1">
                  <w:pPr>
                    <w:spacing w:before="100" w:beforeAutospacing="1" w:after="100" w:afterAutospacing="1"/>
                    <w:ind w:right="-108"/>
                    <w:jc w:val="center"/>
                    <w:rPr>
                      <w:sz w:val="22"/>
                      <w:szCs w:val="24"/>
                    </w:rPr>
                  </w:pPr>
                  <w:r w:rsidRPr="007F5236">
                    <w:rPr>
                      <w:sz w:val="22"/>
                      <w:szCs w:val="24"/>
                    </w:rPr>
                    <w:t>от 10 до 20</w:t>
                  </w:r>
                </w:p>
              </w:tc>
              <w:tc>
                <w:tcPr>
                  <w:tcW w:w="1560" w:type="dxa"/>
                  <w:tcBorders>
                    <w:left w:val="single" w:sz="4" w:space="0" w:color="auto"/>
                    <w:right w:val="single" w:sz="4" w:space="0" w:color="auto"/>
                  </w:tcBorders>
                  <w:shd w:val="clear" w:color="auto" w:fill="auto"/>
                  <w:vAlign w:val="center"/>
                </w:tcPr>
                <w:p w:rsidR="00D50EF1" w:rsidRPr="007F5236" w:rsidRDefault="00D50EF1" w:rsidP="00D50EF1">
                  <w:pPr>
                    <w:spacing w:before="100" w:beforeAutospacing="1" w:after="100" w:afterAutospacing="1"/>
                    <w:ind w:right="-108"/>
                    <w:jc w:val="center"/>
                    <w:rPr>
                      <w:sz w:val="22"/>
                      <w:szCs w:val="22"/>
                    </w:rPr>
                  </w:pPr>
                  <w:r w:rsidRPr="007F5236">
                    <w:rPr>
                      <w:sz w:val="22"/>
                      <w:szCs w:val="22"/>
                    </w:rPr>
                    <w:t>5</w:t>
                  </w:r>
                </w:p>
              </w:tc>
              <w:tc>
                <w:tcPr>
                  <w:tcW w:w="3997" w:type="dxa"/>
                  <w:vMerge/>
                  <w:tcBorders>
                    <w:left w:val="single" w:sz="4" w:space="0" w:color="auto"/>
                    <w:right w:val="single" w:sz="4" w:space="0" w:color="auto"/>
                  </w:tcBorders>
                  <w:shd w:val="clear" w:color="auto" w:fill="auto"/>
                </w:tcPr>
                <w:p w:rsidR="00D50EF1" w:rsidRPr="007F5236" w:rsidRDefault="00D50EF1" w:rsidP="00D50EF1">
                  <w:pPr>
                    <w:suppressAutoHyphens/>
                    <w:ind w:right="-108"/>
                    <w:contextualSpacing/>
                    <w:jc w:val="center"/>
                    <w:rPr>
                      <w:sz w:val="22"/>
                      <w:szCs w:val="24"/>
                    </w:rPr>
                  </w:pPr>
                </w:p>
              </w:tc>
            </w:tr>
            <w:tr w:rsidR="00D50EF1" w:rsidRPr="00FE7B61" w:rsidTr="00EF2B4F">
              <w:trPr>
                <w:trHeight w:val="464"/>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suppressAutoHyphens/>
                    <w:ind w:right="-108"/>
                    <w:contextualSpacing/>
                    <w:rPr>
                      <w:sz w:val="22"/>
                      <w:szCs w:val="24"/>
                    </w:rPr>
                  </w:pPr>
                </w:p>
              </w:tc>
              <w:tc>
                <w:tcPr>
                  <w:tcW w:w="2806" w:type="dxa"/>
                  <w:vMerge/>
                  <w:tcBorders>
                    <w:left w:val="single" w:sz="4" w:space="0" w:color="auto"/>
                    <w:right w:val="single" w:sz="4" w:space="0" w:color="auto"/>
                  </w:tcBorders>
                  <w:shd w:val="clear" w:color="auto" w:fill="auto"/>
                </w:tcPr>
                <w:p w:rsidR="00D50EF1" w:rsidRPr="007F5236" w:rsidRDefault="00D50EF1" w:rsidP="00D50EF1">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shd w:val="clear" w:color="auto" w:fill="auto"/>
                  <w:vAlign w:val="center"/>
                </w:tcPr>
                <w:p w:rsidR="00D50EF1" w:rsidRPr="007F5236" w:rsidRDefault="00D50EF1" w:rsidP="00D50EF1">
                  <w:pPr>
                    <w:spacing w:before="100" w:beforeAutospacing="1" w:after="100" w:afterAutospacing="1"/>
                    <w:ind w:right="-108"/>
                    <w:jc w:val="center"/>
                    <w:rPr>
                      <w:sz w:val="22"/>
                      <w:szCs w:val="24"/>
                    </w:rPr>
                  </w:pPr>
                  <w:r w:rsidRPr="007F5236">
                    <w:rPr>
                      <w:sz w:val="22"/>
                      <w:szCs w:val="24"/>
                    </w:rPr>
                    <w:t>9 и менее</w:t>
                  </w:r>
                </w:p>
              </w:tc>
              <w:tc>
                <w:tcPr>
                  <w:tcW w:w="1560" w:type="dxa"/>
                  <w:tcBorders>
                    <w:left w:val="single" w:sz="4" w:space="0" w:color="auto"/>
                    <w:right w:val="single" w:sz="4" w:space="0" w:color="auto"/>
                  </w:tcBorders>
                  <w:shd w:val="clear" w:color="auto" w:fill="auto"/>
                  <w:vAlign w:val="center"/>
                </w:tcPr>
                <w:p w:rsidR="00D50EF1" w:rsidRPr="007F5236" w:rsidRDefault="00D50EF1" w:rsidP="00D50EF1">
                  <w:pPr>
                    <w:spacing w:before="100" w:beforeAutospacing="1" w:after="100" w:afterAutospacing="1"/>
                    <w:ind w:right="-108"/>
                    <w:jc w:val="center"/>
                    <w:rPr>
                      <w:sz w:val="22"/>
                      <w:szCs w:val="22"/>
                    </w:rPr>
                  </w:pPr>
                  <w:r w:rsidRPr="007F5236">
                    <w:rPr>
                      <w:sz w:val="22"/>
                      <w:szCs w:val="22"/>
                    </w:rPr>
                    <w:t>1</w:t>
                  </w:r>
                </w:p>
              </w:tc>
              <w:tc>
                <w:tcPr>
                  <w:tcW w:w="3997" w:type="dxa"/>
                  <w:vMerge/>
                  <w:tcBorders>
                    <w:left w:val="single" w:sz="4" w:space="0" w:color="auto"/>
                    <w:right w:val="single" w:sz="4" w:space="0" w:color="auto"/>
                  </w:tcBorders>
                  <w:shd w:val="clear" w:color="auto" w:fill="auto"/>
                </w:tcPr>
                <w:p w:rsidR="00D50EF1" w:rsidRPr="007F5236" w:rsidRDefault="00D50EF1" w:rsidP="00D50EF1">
                  <w:pPr>
                    <w:suppressAutoHyphens/>
                    <w:ind w:right="-108"/>
                    <w:contextualSpacing/>
                    <w:jc w:val="center"/>
                    <w:rPr>
                      <w:sz w:val="22"/>
                      <w:szCs w:val="24"/>
                    </w:rPr>
                  </w:pPr>
                </w:p>
              </w:tc>
            </w:tr>
            <w:tr w:rsidR="00D50EF1" w:rsidRPr="00FE7B61" w:rsidTr="00EF2B4F">
              <w:trPr>
                <w:trHeight w:val="464"/>
              </w:trPr>
              <w:tc>
                <w:tcPr>
                  <w:tcW w:w="560" w:type="dxa"/>
                  <w:vMerge/>
                  <w:tcBorders>
                    <w:left w:val="single" w:sz="4" w:space="0" w:color="auto"/>
                    <w:right w:val="single" w:sz="4" w:space="0" w:color="auto"/>
                  </w:tcBorders>
                  <w:shd w:val="clear" w:color="auto" w:fill="auto"/>
                  <w:vAlign w:val="center"/>
                </w:tcPr>
                <w:p w:rsidR="00D50EF1" w:rsidRPr="007F5236" w:rsidRDefault="00D50EF1" w:rsidP="00D50EF1">
                  <w:pPr>
                    <w:suppressAutoHyphens/>
                    <w:ind w:right="-108"/>
                    <w:contextualSpacing/>
                    <w:rPr>
                      <w:sz w:val="22"/>
                      <w:szCs w:val="24"/>
                    </w:rPr>
                  </w:pPr>
                </w:p>
              </w:tc>
              <w:tc>
                <w:tcPr>
                  <w:tcW w:w="2806" w:type="dxa"/>
                  <w:vMerge/>
                  <w:tcBorders>
                    <w:left w:val="single" w:sz="4" w:space="0" w:color="auto"/>
                    <w:right w:val="single" w:sz="4" w:space="0" w:color="auto"/>
                  </w:tcBorders>
                  <w:shd w:val="clear" w:color="auto" w:fill="auto"/>
                </w:tcPr>
                <w:p w:rsidR="00D50EF1" w:rsidRPr="007F5236" w:rsidRDefault="00D50EF1" w:rsidP="00D50EF1">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r w:rsidRPr="007375B4">
                    <w:rPr>
                      <w:sz w:val="22"/>
                      <w:szCs w:val="24"/>
                    </w:rPr>
                    <w:t>отсутствие</w:t>
                  </w:r>
                </w:p>
              </w:tc>
              <w:tc>
                <w:tcPr>
                  <w:tcW w:w="1560" w:type="dxa"/>
                  <w:tcBorders>
                    <w:left w:val="single" w:sz="4" w:space="0" w:color="auto"/>
                    <w:right w:val="single" w:sz="4" w:space="0" w:color="auto"/>
                  </w:tcBorders>
                  <w:shd w:val="clear" w:color="auto" w:fill="auto"/>
                  <w:vAlign w:val="center"/>
                </w:tcPr>
                <w:p w:rsidR="00D50EF1" w:rsidRPr="007375B4" w:rsidRDefault="00D50EF1" w:rsidP="00D50EF1">
                  <w:pPr>
                    <w:suppressAutoHyphens/>
                    <w:ind w:right="-108"/>
                    <w:contextualSpacing/>
                    <w:jc w:val="center"/>
                    <w:rPr>
                      <w:sz w:val="22"/>
                      <w:szCs w:val="24"/>
                    </w:rPr>
                  </w:pPr>
                  <w:r w:rsidRPr="007375B4">
                    <w:rPr>
                      <w:sz w:val="22"/>
                      <w:szCs w:val="24"/>
                    </w:rPr>
                    <w:t>0</w:t>
                  </w:r>
                </w:p>
              </w:tc>
              <w:tc>
                <w:tcPr>
                  <w:tcW w:w="3997" w:type="dxa"/>
                  <w:vMerge/>
                  <w:tcBorders>
                    <w:left w:val="single" w:sz="4" w:space="0" w:color="auto"/>
                    <w:right w:val="single" w:sz="4" w:space="0" w:color="auto"/>
                  </w:tcBorders>
                  <w:shd w:val="clear" w:color="auto" w:fill="auto"/>
                </w:tcPr>
                <w:p w:rsidR="00D50EF1" w:rsidRPr="007F5236" w:rsidRDefault="00D50EF1" w:rsidP="00D50EF1">
                  <w:pPr>
                    <w:suppressAutoHyphens/>
                    <w:ind w:right="-108"/>
                    <w:contextualSpacing/>
                    <w:jc w:val="center"/>
                    <w:rPr>
                      <w:sz w:val="22"/>
                      <w:szCs w:val="24"/>
                    </w:rPr>
                  </w:pPr>
                </w:p>
              </w:tc>
            </w:tr>
            <w:tr w:rsidR="00D50EF1" w:rsidRPr="00FE7B61" w:rsidTr="00EF2B4F">
              <w:tc>
                <w:tcPr>
                  <w:tcW w:w="560" w:type="dxa"/>
                  <w:tcBorders>
                    <w:top w:val="single" w:sz="4" w:space="0" w:color="auto"/>
                    <w:left w:val="single" w:sz="4" w:space="0" w:color="auto"/>
                    <w:bottom w:val="single" w:sz="4" w:space="0" w:color="auto"/>
                    <w:right w:val="single" w:sz="4" w:space="0" w:color="auto"/>
                  </w:tcBorders>
                  <w:shd w:val="clear" w:color="auto" w:fill="auto"/>
                </w:tcPr>
                <w:p w:rsidR="00D50EF1" w:rsidRPr="007F5236" w:rsidRDefault="00D50EF1" w:rsidP="00D50EF1">
                  <w:pPr>
                    <w:suppressAutoHyphens/>
                    <w:ind w:right="-108"/>
                    <w:contextualSpacing/>
                    <w:rPr>
                      <w:sz w:val="22"/>
                      <w:szCs w:val="24"/>
                    </w:rPr>
                  </w:pPr>
                </w:p>
              </w:tc>
              <w:tc>
                <w:tcPr>
                  <w:tcW w:w="5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EF1" w:rsidRPr="00154466" w:rsidRDefault="00154466" w:rsidP="00D50EF1">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D50EF1" w:rsidRPr="007F5236" w:rsidRDefault="00D50EF1" w:rsidP="00D50EF1">
                  <w:pPr>
                    <w:suppressAutoHyphens/>
                    <w:ind w:right="-108"/>
                    <w:jc w:val="center"/>
                    <w:rPr>
                      <w:sz w:val="24"/>
                      <w:szCs w:val="24"/>
                    </w:rPr>
                  </w:pPr>
                  <w:r w:rsidRPr="007F5236">
                    <w:rPr>
                      <w:sz w:val="24"/>
                      <w:szCs w:val="24"/>
                    </w:rPr>
                    <w:t>Максимальное количество баллов по критерию – 100</w:t>
                  </w:r>
                </w:p>
              </w:tc>
            </w:tr>
          </w:tbl>
          <w:p w:rsidR="00CE0584" w:rsidRDefault="00CE0584" w:rsidP="006E0447">
            <w:pPr>
              <w:jc w:val="both"/>
              <w:rPr>
                <w:b/>
                <w:sz w:val="24"/>
                <w:szCs w:val="24"/>
              </w:rPr>
            </w:pPr>
          </w:p>
          <w:p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6F4A90">
        <w:trPr>
          <w:trHeight w:val="405"/>
        </w:trPr>
        <w:tc>
          <w:tcPr>
            <w:tcW w:w="1098" w:type="dxa"/>
            <w:tcBorders>
              <w:top w:val="single" w:sz="6" w:space="0" w:color="auto"/>
              <w:left w:val="single" w:sz="4" w:space="0" w:color="auto"/>
              <w:bottom w:val="single" w:sz="4" w:space="0" w:color="auto"/>
              <w:right w:val="single" w:sz="4" w:space="0" w:color="auto"/>
            </w:tcBorders>
          </w:tcPr>
          <w:p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rsidR="002379E8" w:rsidRDefault="002379E8" w:rsidP="00CE0584">
      <w:pPr>
        <w:pStyle w:val="10"/>
        <w:ind w:left="0" w:right="-1" w:firstLine="709"/>
      </w:pPr>
      <w:bookmarkStart w:id="83" w:name="_Toc465240946"/>
      <w:r>
        <w:t>ТЕХНИЧЕСКОЕ ЗАДАНИЕ</w:t>
      </w:r>
      <w:bookmarkEnd w:id="83"/>
    </w:p>
    <w:p w:rsidR="0051170A" w:rsidRPr="00A03E46" w:rsidRDefault="0051170A" w:rsidP="00CE0584">
      <w:pPr>
        <w:ind w:right="-1" w:firstLine="709"/>
        <w:contextualSpacing/>
        <w:jc w:val="center"/>
        <w:rPr>
          <w:sz w:val="24"/>
          <w:szCs w:val="24"/>
        </w:rPr>
      </w:pPr>
      <w:r w:rsidRPr="00A03E46">
        <w:rPr>
          <w:sz w:val="24"/>
          <w:szCs w:val="24"/>
        </w:rPr>
        <w:t xml:space="preserve">на оказание услуг </w:t>
      </w:r>
      <w:r w:rsidRPr="00A03E46">
        <w:rPr>
          <w:sz w:val="24"/>
        </w:rPr>
        <w:t xml:space="preserve">по подготовке обучающих видеоматериалов по развитию «навыков и компетенций 21 века» для участников стратегической инициативы «Кадры будущего для регионов» </w:t>
      </w:r>
    </w:p>
    <w:p w:rsidR="00CE0584" w:rsidRPr="00A03E46" w:rsidRDefault="00CE0584" w:rsidP="00CE0584">
      <w:pPr>
        <w:tabs>
          <w:tab w:val="left" w:pos="0"/>
        </w:tabs>
        <w:ind w:right="-1" w:firstLine="709"/>
        <w:contextualSpacing/>
        <w:jc w:val="both"/>
        <w:rPr>
          <w:sz w:val="24"/>
          <w:szCs w:val="24"/>
        </w:rPr>
      </w:pPr>
    </w:p>
    <w:p w:rsidR="00CE0584" w:rsidRPr="00A03E46" w:rsidRDefault="00CE0584" w:rsidP="00CE0584">
      <w:pPr>
        <w:widowControl w:val="0"/>
        <w:suppressAutoHyphens/>
        <w:autoSpaceDE w:val="0"/>
        <w:ind w:right="-1" w:firstLine="709"/>
        <w:contextualSpacing/>
        <w:jc w:val="both"/>
        <w:rPr>
          <w:b/>
          <w:sz w:val="24"/>
          <w:szCs w:val="24"/>
        </w:rPr>
      </w:pPr>
      <w:r w:rsidRPr="00A03E46">
        <w:rPr>
          <w:b/>
          <w:sz w:val="24"/>
          <w:szCs w:val="24"/>
        </w:rPr>
        <w:t>1. Общие положения.</w:t>
      </w:r>
    </w:p>
    <w:p w:rsidR="00CE0584" w:rsidRPr="00A03E46" w:rsidRDefault="00CE0584" w:rsidP="00CE0584">
      <w:pPr>
        <w:tabs>
          <w:tab w:val="left" w:pos="0"/>
        </w:tabs>
        <w:ind w:right="-1" w:firstLine="709"/>
        <w:jc w:val="both"/>
        <w:rPr>
          <w:sz w:val="24"/>
          <w:szCs w:val="24"/>
        </w:rPr>
      </w:pPr>
      <w:r w:rsidRPr="00A03E46">
        <w:rPr>
          <w:b/>
          <w:sz w:val="24"/>
          <w:szCs w:val="24"/>
        </w:rPr>
        <w:t>Заказчик:</w:t>
      </w:r>
      <w:r w:rsidRPr="00A03E46">
        <w:rPr>
          <w:sz w:val="24"/>
          <w:szCs w:val="24"/>
        </w:rPr>
        <w:t xml:space="preserve"> Автономная некоммерческая организация «Агентство стратегических инициатив по продвижению новых проектов».</w:t>
      </w:r>
    </w:p>
    <w:p w:rsidR="00CE0584" w:rsidRPr="00A03E46" w:rsidRDefault="00CE0584" w:rsidP="00CE0584">
      <w:pPr>
        <w:ind w:right="-1" w:firstLine="709"/>
        <w:contextualSpacing/>
        <w:jc w:val="both"/>
        <w:rPr>
          <w:sz w:val="24"/>
          <w:szCs w:val="24"/>
        </w:rPr>
      </w:pPr>
      <w:r w:rsidRPr="00A03E46">
        <w:rPr>
          <w:b/>
          <w:sz w:val="24"/>
          <w:szCs w:val="24"/>
        </w:rPr>
        <w:t xml:space="preserve">Наименование услуг: </w:t>
      </w:r>
      <w:r w:rsidRPr="00A03E46">
        <w:rPr>
          <w:sz w:val="24"/>
        </w:rPr>
        <w:t>подготовка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0"/>
        </w:tabs>
        <w:ind w:right="-1" w:firstLine="709"/>
        <w:contextualSpacing/>
        <w:jc w:val="both"/>
        <w:rPr>
          <w:sz w:val="24"/>
          <w:szCs w:val="24"/>
        </w:rPr>
      </w:pPr>
      <w:r w:rsidRPr="00A03E46">
        <w:rPr>
          <w:b/>
          <w:sz w:val="24"/>
          <w:szCs w:val="24"/>
        </w:rPr>
        <w:t xml:space="preserve">Срок оказания услуг: </w:t>
      </w:r>
      <w:r w:rsidRPr="00A03E46">
        <w:rPr>
          <w:sz w:val="24"/>
          <w:szCs w:val="24"/>
        </w:rPr>
        <w:t xml:space="preserve">до </w:t>
      </w:r>
      <w:r>
        <w:rPr>
          <w:sz w:val="24"/>
          <w:szCs w:val="24"/>
        </w:rPr>
        <w:t>15</w:t>
      </w:r>
      <w:r w:rsidRPr="00A03E46">
        <w:rPr>
          <w:sz w:val="24"/>
          <w:szCs w:val="24"/>
        </w:rPr>
        <w:t xml:space="preserve"> </w:t>
      </w:r>
      <w:r>
        <w:rPr>
          <w:sz w:val="24"/>
          <w:szCs w:val="24"/>
        </w:rPr>
        <w:t>января</w:t>
      </w:r>
      <w:r w:rsidRPr="00A03E46">
        <w:rPr>
          <w:sz w:val="24"/>
          <w:szCs w:val="24"/>
        </w:rPr>
        <w:t xml:space="preserve"> 201</w:t>
      </w:r>
      <w:r>
        <w:rPr>
          <w:sz w:val="24"/>
          <w:szCs w:val="24"/>
        </w:rPr>
        <w:t>9</w:t>
      </w:r>
      <w:r w:rsidRPr="00A03E46">
        <w:rPr>
          <w:sz w:val="24"/>
          <w:szCs w:val="24"/>
        </w:rPr>
        <w:t xml:space="preserve"> года.</w:t>
      </w:r>
    </w:p>
    <w:p w:rsidR="00CE0584" w:rsidRDefault="00CE0584" w:rsidP="00CE0584">
      <w:pPr>
        <w:tabs>
          <w:tab w:val="left" w:pos="0"/>
        </w:tabs>
        <w:ind w:right="-1" w:firstLine="709"/>
        <w:contextualSpacing/>
        <w:jc w:val="both"/>
        <w:rPr>
          <w:b/>
          <w:sz w:val="24"/>
          <w:szCs w:val="24"/>
        </w:rPr>
      </w:pPr>
      <w:r w:rsidRPr="00361A35">
        <w:rPr>
          <w:b/>
          <w:sz w:val="24"/>
          <w:szCs w:val="24"/>
        </w:rPr>
        <w:t xml:space="preserve">Целевая аудитория: </w:t>
      </w:r>
      <w:r w:rsidRPr="00361A35">
        <w:rPr>
          <w:sz w:val="24"/>
          <w:szCs w:val="24"/>
        </w:rPr>
        <w:t xml:space="preserve">подростки и </w:t>
      </w:r>
      <w:proofErr w:type="spellStart"/>
      <w:r w:rsidRPr="00361A35">
        <w:rPr>
          <w:sz w:val="24"/>
          <w:szCs w:val="24"/>
        </w:rPr>
        <w:t>тьюторы</w:t>
      </w:r>
      <w:proofErr w:type="spellEnd"/>
      <w:r w:rsidRPr="00361A35">
        <w:rPr>
          <w:sz w:val="24"/>
          <w:szCs w:val="24"/>
        </w:rPr>
        <w:t xml:space="preserve"> – участники стратегической инициативы «Кадры будущего для регионов»</w:t>
      </w:r>
    </w:p>
    <w:p w:rsidR="00CE0584" w:rsidRPr="00C4442A" w:rsidRDefault="00CE0584" w:rsidP="00CE0584">
      <w:pPr>
        <w:tabs>
          <w:tab w:val="left" w:pos="0"/>
        </w:tabs>
        <w:ind w:right="-1" w:firstLine="709"/>
        <w:contextualSpacing/>
        <w:jc w:val="both"/>
        <w:rPr>
          <w:b/>
          <w:sz w:val="24"/>
          <w:szCs w:val="24"/>
        </w:rPr>
      </w:pPr>
    </w:p>
    <w:p w:rsidR="00CE0584" w:rsidRPr="00A03E46" w:rsidRDefault="00CE0584" w:rsidP="00CE0584">
      <w:pPr>
        <w:widowControl w:val="0"/>
        <w:tabs>
          <w:tab w:val="left" w:pos="0"/>
        </w:tabs>
        <w:suppressAutoHyphens/>
        <w:autoSpaceDE w:val="0"/>
        <w:ind w:right="-1" w:firstLine="709"/>
        <w:contextualSpacing/>
        <w:jc w:val="both"/>
        <w:rPr>
          <w:b/>
          <w:sz w:val="24"/>
          <w:szCs w:val="24"/>
        </w:rPr>
      </w:pPr>
      <w:r w:rsidRPr="00A03E46">
        <w:rPr>
          <w:b/>
          <w:sz w:val="24"/>
          <w:szCs w:val="24"/>
        </w:rPr>
        <w:t>2. Условия проведения работ.</w:t>
      </w:r>
    </w:p>
    <w:p w:rsidR="00CE0584" w:rsidRPr="00A03E46" w:rsidRDefault="00CE0584" w:rsidP="00CE0584">
      <w:pPr>
        <w:ind w:right="-1" w:firstLine="709"/>
        <w:contextualSpacing/>
        <w:jc w:val="both"/>
        <w:rPr>
          <w:sz w:val="24"/>
          <w:szCs w:val="24"/>
        </w:rPr>
      </w:pPr>
      <w:r w:rsidRPr="00A03E46">
        <w:rPr>
          <w:sz w:val="24"/>
          <w:szCs w:val="24"/>
          <w:lang w:eastAsia="ar-SA"/>
        </w:rPr>
        <w:t xml:space="preserve">Целью проведения работ является </w:t>
      </w:r>
      <w:r w:rsidRPr="00A03E46">
        <w:rPr>
          <w:sz w:val="24"/>
        </w:rPr>
        <w:t>подготовка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widowControl w:val="0"/>
        <w:tabs>
          <w:tab w:val="left" w:pos="0"/>
        </w:tabs>
        <w:suppressAutoHyphens/>
        <w:autoSpaceDE w:val="0"/>
        <w:ind w:right="-1" w:firstLine="709"/>
        <w:contextualSpacing/>
        <w:jc w:val="both"/>
        <w:rPr>
          <w:sz w:val="24"/>
          <w:szCs w:val="24"/>
          <w:lang w:eastAsia="ar-SA"/>
        </w:rPr>
      </w:pPr>
      <w:r w:rsidRPr="00A03E46">
        <w:rPr>
          <w:sz w:val="24"/>
          <w:szCs w:val="24"/>
          <w:lang w:eastAsia="ar-SA"/>
        </w:rPr>
        <w:tab/>
        <w:t>Задачи проведения работ:</w:t>
      </w:r>
    </w:p>
    <w:p w:rsidR="00CE0584" w:rsidRPr="00A03E46" w:rsidRDefault="00CE0584" w:rsidP="00CE0584">
      <w:pPr>
        <w:tabs>
          <w:tab w:val="left" w:pos="426"/>
        </w:tabs>
        <w:ind w:right="-1" w:firstLine="709"/>
        <w:jc w:val="both"/>
        <w:rPr>
          <w:sz w:val="24"/>
        </w:rPr>
      </w:pPr>
      <w:bookmarkStart w:id="84" w:name="OLE_LINK2"/>
      <w:bookmarkStart w:id="85" w:name="OLE_LINK1"/>
      <w:r w:rsidRPr="00A03E46">
        <w:rPr>
          <w:sz w:val="24"/>
        </w:rPr>
        <w:t>1. Подготовка информационно-методического материала для создания обучающих видеоматериалов, с учетом возрастных особенностей целевой группы.</w:t>
      </w:r>
    </w:p>
    <w:p w:rsidR="00CE0584" w:rsidRPr="00A03E46" w:rsidRDefault="00CE0584" w:rsidP="00CE0584">
      <w:pPr>
        <w:tabs>
          <w:tab w:val="left" w:pos="426"/>
        </w:tabs>
        <w:ind w:right="-1" w:firstLine="709"/>
        <w:jc w:val="both"/>
        <w:rPr>
          <w:sz w:val="24"/>
        </w:rPr>
      </w:pPr>
      <w:r w:rsidRPr="00A03E46">
        <w:rPr>
          <w:sz w:val="24"/>
        </w:rPr>
        <w:t>2. Создание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right="-1" w:firstLine="709"/>
        <w:jc w:val="both"/>
        <w:rPr>
          <w:sz w:val="24"/>
        </w:rPr>
      </w:pPr>
      <w:r w:rsidRPr="00A03E46">
        <w:rPr>
          <w:sz w:val="24"/>
          <w:szCs w:val="24"/>
          <w:lang w:eastAsia="ar-SA"/>
        </w:rPr>
        <w:t xml:space="preserve">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bookmarkEnd w:id="84"/>
    <w:bookmarkEnd w:id="85"/>
    <w:p w:rsidR="00CE0584" w:rsidRPr="00A03E46" w:rsidRDefault="00CE0584" w:rsidP="00CE0584">
      <w:pPr>
        <w:widowControl w:val="0"/>
        <w:tabs>
          <w:tab w:val="left" w:pos="0"/>
          <w:tab w:val="left" w:pos="1134"/>
        </w:tabs>
        <w:suppressAutoHyphens/>
        <w:autoSpaceDE w:val="0"/>
        <w:ind w:right="-1" w:firstLine="709"/>
        <w:contextualSpacing/>
        <w:jc w:val="both"/>
        <w:rPr>
          <w:sz w:val="24"/>
          <w:szCs w:val="24"/>
          <w:lang w:eastAsia="ar-SA"/>
        </w:rPr>
      </w:pPr>
    </w:p>
    <w:p w:rsidR="00CE0584" w:rsidRPr="00A03E46" w:rsidRDefault="00CE0584" w:rsidP="00CE0584">
      <w:pPr>
        <w:widowControl w:val="0"/>
        <w:tabs>
          <w:tab w:val="left" w:pos="0"/>
        </w:tabs>
        <w:suppressAutoHyphens/>
        <w:autoSpaceDE w:val="0"/>
        <w:ind w:right="-1" w:firstLine="709"/>
        <w:contextualSpacing/>
        <w:jc w:val="both"/>
        <w:rPr>
          <w:b/>
          <w:sz w:val="24"/>
          <w:szCs w:val="24"/>
        </w:rPr>
      </w:pPr>
      <w:r w:rsidRPr="00A03E46">
        <w:rPr>
          <w:b/>
          <w:sz w:val="24"/>
          <w:szCs w:val="24"/>
        </w:rPr>
        <w:t>3. Содержание услуг.</w:t>
      </w:r>
    </w:p>
    <w:p w:rsidR="00CE0584" w:rsidRPr="00A03E46" w:rsidRDefault="00CE0584" w:rsidP="00CE0584">
      <w:pPr>
        <w:widowControl w:val="0"/>
        <w:tabs>
          <w:tab w:val="left" w:pos="0"/>
        </w:tabs>
        <w:suppressAutoHyphens/>
        <w:autoSpaceDE w:val="0"/>
        <w:ind w:right="-1" w:firstLine="709"/>
        <w:contextualSpacing/>
        <w:jc w:val="both"/>
        <w:rPr>
          <w:sz w:val="24"/>
          <w:szCs w:val="24"/>
          <w:lang w:eastAsia="ar-SA"/>
        </w:rPr>
      </w:pPr>
      <w:r w:rsidRPr="00A03E46">
        <w:rPr>
          <w:sz w:val="24"/>
          <w:szCs w:val="24"/>
          <w:lang w:eastAsia="ar-SA"/>
        </w:rPr>
        <w:t>Исполнитель выполняет следующие работы:</w:t>
      </w:r>
    </w:p>
    <w:p w:rsidR="00CE0584" w:rsidRPr="00A03E46" w:rsidRDefault="00CE0584" w:rsidP="00CE0584">
      <w:pPr>
        <w:tabs>
          <w:tab w:val="left" w:pos="426"/>
        </w:tabs>
        <w:ind w:right="-1" w:firstLine="709"/>
        <w:jc w:val="both"/>
        <w:rPr>
          <w:sz w:val="24"/>
        </w:rPr>
      </w:pPr>
      <w:r w:rsidRPr="00A03E46">
        <w:rPr>
          <w:sz w:val="24"/>
        </w:rPr>
        <w:t>1. Подготовка информационно-методического материала для создания обучающих видеоматериалов, с учетом возрастных особенностей целевой группы.</w:t>
      </w:r>
    </w:p>
    <w:p w:rsidR="00CE0584" w:rsidRPr="00A03E46" w:rsidRDefault="00CE0584" w:rsidP="00CE0584">
      <w:pPr>
        <w:tabs>
          <w:tab w:val="left" w:pos="426"/>
        </w:tabs>
        <w:ind w:right="-1" w:firstLine="709"/>
        <w:jc w:val="both"/>
        <w:rPr>
          <w:sz w:val="24"/>
        </w:rPr>
      </w:pPr>
      <w:r w:rsidRPr="00A03E46">
        <w:rPr>
          <w:sz w:val="24"/>
        </w:rPr>
        <w:t>2. Создание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right="-1" w:firstLine="709"/>
        <w:jc w:val="both"/>
        <w:rPr>
          <w:sz w:val="24"/>
        </w:rPr>
      </w:pPr>
      <w:r w:rsidRPr="00A03E46">
        <w:rPr>
          <w:sz w:val="24"/>
          <w:szCs w:val="24"/>
          <w:lang w:eastAsia="ar-SA"/>
        </w:rPr>
        <w:t xml:space="preserve">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p w:rsidR="00CE0584" w:rsidRPr="00A03E46" w:rsidRDefault="00CE0584" w:rsidP="00CE0584">
      <w:pPr>
        <w:widowControl w:val="0"/>
        <w:tabs>
          <w:tab w:val="left" w:pos="0"/>
          <w:tab w:val="left" w:pos="1134"/>
        </w:tabs>
        <w:suppressAutoHyphens/>
        <w:autoSpaceDE w:val="0"/>
        <w:ind w:right="-1" w:firstLine="709"/>
        <w:contextualSpacing/>
        <w:jc w:val="both"/>
        <w:rPr>
          <w:sz w:val="24"/>
          <w:szCs w:val="24"/>
          <w:lang w:eastAsia="ar-SA"/>
        </w:rPr>
      </w:pPr>
    </w:p>
    <w:p w:rsidR="00CE0584" w:rsidRPr="00A03E46" w:rsidRDefault="00CE0584" w:rsidP="00CE0584">
      <w:pPr>
        <w:widowControl w:val="0"/>
        <w:tabs>
          <w:tab w:val="left" w:pos="0"/>
          <w:tab w:val="left" w:pos="1134"/>
        </w:tabs>
        <w:suppressAutoHyphens/>
        <w:autoSpaceDE w:val="0"/>
        <w:ind w:right="-1" w:firstLine="709"/>
        <w:contextualSpacing/>
        <w:jc w:val="both"/>
        <w:rPr>
          <w:sz w:val="24"/>
          <w:szCs w:val="24"/>
          <w:lang w:eastAsia="ar-SA"/>
        </w:rPr>
      </w:pPr>
      <w:r w:rsidRPr="00A03E46">
        <w:rPr>
          <w:sz w:val="24"/>
          <w:szCs w:val="24"/>
          <w:lang w:eastAsia="ar-SA"/>
        </w:rPr>
        <w:t>Исполнитель согласовывает с Заказчиком:</w:t>
      </w:r>
    </w:p>
    <w:p w:rsidR="00CE0584" w:rsidRPr="00A03E46" w:rsidRDefault="00CE0584" w:rsidP="00CE0584">
      <w:pPr>
        <w:tabs>
          <w:tab w:val="left" w:pos="426"/>
        </w:tabs>
        <w:ind w:right="-1" w:firstLine="709"/>
        <w:jc w:val="both"/>
        <w:rPr>
          <w:sz w:val="24"/>
        </w:rPr>
      </w:pPr>
      <w:r w:rsidRPr="00A03E46">
        <w:rPr>
          <w:sz w:val="24"/>
        </w:rPr>
        <w:t>Основные темы обучающих видеоматериалов.</w:t>
      </w:r>
    </w:p>
    <w:p w:rsidR="00CE0584" w:rsidRPr="00A03E46" w:rsidRDefault="00CE0584" w:rsidP="00CE0584">
      <w:pPr>
        <w:tabs>
          <w:tab w:val="left" w:pos="426"/>
        </w:tabs>
        <w:ind w:right="-1" w:firstLine="709"/>
        <w:jc w:val="both"/>
        <w:rPr>
          <w:sz w:val="24"/>
        </w:rPr>
      </w:pPr>
      <w:r w:rsidRPr="00A03E46">
        <w:rPr>
          <w:sz w:val="24"/>
        </w:rPr>
        <w:t>Единую структуру информационно-методических материалов для создания обучающих видеоматериалов.</w:t>
      </w:r>
    </w:p>
    <w:p w:rsidR="00CE0584" w:rsidRPr="00A03E46" w:rsidRDefault="00CE0584" w:rsidP="00CE0584">
      <w:pPr>
        <w:tabs>
          <w:tab w:val="left" w:pos="426"/>
        </w:tabs>
        <w:ind w:right="-1" w:firstLine="709"/>
        <w:jc w:val="both"/>
        <w:rPr>
          <w:sz w:val="24"/>
        </w:rPr>
      </w:pPr>
      <w:r w:rsidRPr="00A03E46">
        <w:rPr>
          <w:sz w:val="24"/>
        </w:rPr>
        <w:t>Единые приемы визуальных изобразительно – выразительных средств, используемые при подготовке обучающих видеоматериалов.</w:t>
      </w:r>
    </w:p>
    <w:p w:rsidR="00CE0584" w:rsidRPr="00A03E46" w:rsidRDefault="00CE0584" w:rsidP="00CE0584">
      <w:pPr>
        <w:tabs>
          <w:tab w:val="left" w:pos="426"/>
        </w:tabs>
        <w:ind w:right="-1" w:firstLine="709"/>
        <w:jc w:val="both"/>
        <w:rPr>
          <w:sz w:val="24"/>
        </w:rPr>
      </w:pPr>
      <w:r w:rsidRPr="00A03E46">
        <w:rPr>
          <w:sz w:val="24"/>
          <w:szCs w:val="24"/>
          <w:lang w:eastAsia="ar-SA"/>
        </w:rPr>
        <w:t>Сценарный план каждого обучающего видеоматериала.</w:t>
      </w:r>
    </w:p>
    <w:p w:rsidR="00CE0584" w:rsidRPr="00A03E46" w:rsidRDefault="00CE0584" w:rsidP="00CE0584">
      <w:pPr>
        <w:tabs>
          <w:tab w:val="left" w:pos="426"/>
        </w:tabs>
        <w:ind w:right="-1" w:firstLine="709"/>
        <w:jc w:val="both"/>
        <w:rPr>
          <w:sz w:val="24"/>
        </w:rPr>
      </w:pPr>
      <w:r w:rsidRPr="00A03E46">
        <w:rPr>
          <w:sz w:val="24"/>
        </w:rPr>
        <w:t xml:space="preserve">Единую начальную анимированную заставку для обучающих видеоматериалов, с учетом стилевых решений </w:t>
      </w:r>
      <w:r w:rsidRPr="00A03E46">
        <w:rPr>
          <w:sz w:val="24"/>
          <w:szCs w:val="24"/>
          <w:lang w:eastAsia="ar-SA"/>
        </w:rPr>
        <w:t xml:space="preserve">стратегической инициатива «Кадры будущего для регионов». </w:t>
      </w:r>
    </w:p>
    <w:p w:rsidR="00CE0584" w:rsidRPr="00A03E46" w:rsidRDefault="00CE0584" w:rsidP="00CE0584">
      <w:pPr>
        <w:widowControl w:val="0"/>
        <w:tabs>
          <w:tab w:val="left" w:pos="0"/>
        </w:tabs>
        <w:suppressAutoHyphens/>
        <w:autoSpaceDE w:val="0"/>
        <w:ind w:right="-1" w:firstLine="709"/>
        <w:contextualSpacing/>
        <w:jc w:val="both"/>
        <w:rPr>
          <w:sz w:val="24"/>
          <w:szCs w:val="24"/>
          <w:lang w:eastAsia="ar-SA"/>
        </w:rPr>
      </w:pPr>
    </w:p>
    <w:p w:rsidR="00CE0584" w:rsidRPr="00A03E46" w:rsidRDefault="00CE0584" w:rsidP="00CE0584">
      <w:pPr>
        <w:widowControl w:val="0"/>
        <w:tabs>
          <w:tab w:val="left" w:pos="0"/>
        </w:tabs>
        <w:suppressAutoHyphens/>
        <w:autoSpaceDE w:val="0"/>
        <w:ind w:right="-1" w:firstLine="709"/>
        <w:contextualSpacing/>
        <w:jc w:val="both"/>
        <w:rPr>
          <w:b/>
          <w:sz w:val="24"/>
          <w:szCs w:val="24"/>
        </w:rPr>
      </w:pPr>
      <w:r w:rsidRPr="00A03E46">
        <w:rPr>
          <w:b/>
          <w:sz w:val="24"/>
          <w:szCs w:val="24"/>
        </w:rPr>
        <w:t>4. Требования к характеристикам работ:</w:t>
      </w:r>
    </w:p>
    <w:p w:rsidR="00CE0584" w:rsidRPr="00A03E46" w:rsidRDefault="00CE0584" w:rsidP="00CE0584">
      <w:pPr>
        <w:ind w:right="-1" w:firstLine="709"/>
        <w:contextualSpacing/>
        <w:jc w:val="both"/>
        <w:rPr>
          <w:sz w:val="24"/>
        </w:rPr>
      </w:pPr>
      <w:r w:rsidRPr="00A03E46">
        <w:rPr>
          <w:sz w:val="24"/>
        </w:rPr>
        <w:t>4.1. Подготовка информационно-методического материала для создания обучающих видеоматериалов, с учетом возрастных особенностей целевой группы участников стратегической инициативы «Кадры будущего для регионов» включает в себя:</w:t>
      </w:r>
    </w:p>
    <w:p w:rsidR="00CE0584" w:rsidRPr="00A03E46" w:rsidRDefault="00CE0584" w:rsidP="00CE0584">
      <w:pPr>
        <w:ind w:right="-1" w:firstLine="709"/>
        <w:contextualSpacing/>
        <w:jc w:val="both"/>
        <w:rPr>
          <w:sz w:val="24"/>
        </w:rPr>
      </w:pPr>
      <w:r w:rsidRPr="00A03E46">
        <w:rPr>
          <w:sz w:val="24"/>
        </w:rPr>
        <w:t>- определение основных тем, ориентированных на возрастные особенности участников инициативы, анализ запросов на цифровой платформе, современные тенденции развития «навыков и компетенций 21 века»;</w:t>
      </w:r>
    </w:p>
    <w:p w:rsidR="00CE0584" w:rsidRPr="00A03E46" w:rsidRDefault="00CE0584" w:rsidP="00CE0584">
      <w:pPr>
        <w:ind w:right="-1" w:firstLine="709"/>
        <w:contextualSpacing/>
        <w:jc w:val="both"/>
        <w:rPr>
          <w:sz w:val="24"/>
          <w:szCs w:val="24"/>
        </w:rPr>
      </w:pPr>
      <w:r w:rsidRPr="00A03E46">
        <w:rPr>
          <w:sz w:val="24"/>
        </w:rPr>
        <w:t>- разработку единой структуры информационно-методических материалов для создания обучающих видеоматериалов, включая актуальность темы, введение в тему и ее раскрытие, практические рекомендации, полезные ссылки;</w:t>
      </w:r>
    </w:p>
    <w:p w:rsidR="00CE0584" w:rsidRPr="00A03E46" w:rsidRDefault="00CE0584" w:rsidP="00CE0584">
      <w:pPr>
        <w:tabs>
          <w:tab w:val="left" w:pos="426"/>
        </w:tabs>
        <w:ind w:right="-1" w:firstLine="709"/>
        <w:jc w:val="both"/>
        <w:rPr>
          <w:sz w:val="24"/>
        </w:rPr>
      </w:pPr>
      <w:r w:rsidRPr="00A03E46">
        <w:rPr>
          <w:sz w:val="24"/>
        </w:rPr>
        <w:t>- подготовка информационно-методического материала для создания обучающих видеоматериалов, включая редактирование.</w:t>
      </w:r>
    </w:p>
    <w:p w:rsidR="00CE0584" w:rsidRPr="00A03E46" w:rsidRDefault="00CE0584" w:rsidP="00CE0584">
      <w:pPr>
        <w:tabs>
          <w:tab w:val="left" w:pos="426"/>
        </w:tabs>
        <w:ind w:right="-1" w:firstLine="709"/>
        <w:jc w:val="both"/>
        <w:rPr>
          <w:sz w:val="24"/>
        </w:rPr>
      </w:pPr>
    </w:p>
    <w:p w:rsidR="00CE0584" w:rsidRPr="00A03E46" w:rsidRDefault="00CE0584" w:rsidP="00CE0584">
      <w:pPr>
        <w:tabs>
          <w:tab w:val="left" w:pos="426"/>
        </w:tabs>
        <w:ind w:right="-1" w:firstLine="709"/>
        <w:jc w:val="both"/>
        <w:rPr>
          <w:sz w:val="24"/>
        </w:rPr>
      </w:pPr>
      <w:r w:rsidRPr="00A03E46">
        <w:rPr>
          <w:sz w:val="24"/>
        </w:rPr>
        <w:t>4.2. Создание обучающих видеоматериалы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Создание обучающих видеоматериалов включает в себя:</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разработку сценарного плана каждого обучающего видеоматериала;</w:t>
      </w:r>
    </w:p>
    <w:p w:rsidR="00CE0584" w:rsidRPr="00A03E46" w:rsidRDefault="00CE0584" w:rsidP="00CE0584">
      <w:pPr>
        <w:tabs>
          <w:tab w:val="left" w:pos="426"/>
        </w:tabs>
        <w:ind w:right="-1" w:firstLine="709"/>
        <w:jc w:val="both"/>
        <w:rPr>
          <w:sz w:val="24"/>
        </w:rPr>
      </w:pPr>
      <w:r w:rsidRPr="00A03E46">
        <w:rPr>
          <w:sz w:val="24"/>
          <w:szCs w:val="24"/>
          <w:lang w:eastAsia="ar-SA"/>
        </w:rPr>
        <w:t>- определение</w:t>
      </w:r>
      <w:r w:rsidRPr="00A03E46">
        <w:rPr>
          <w:sz w:val="24"/>
        </w:rPr>
        <w:t xml:space="preserve"> единых приемов визуальных изобразительно – выразительных средств, используемых при подготовке обучающих видеоматериалов;</w:t>
      </w:r>
    </w:p>
    <w:p w:rsidR="00CE0584" w:rsidRPr="00A03E46" w:rsidRDefault="00CE0584" w:rsidP="00CE0584">
      <w:pPr>
        <w:tabs>
          <w:tab w:val="left" w:pos="426"/>
        </w:tabs>
        <w:ind w:right="-1" w:firstLine="709"/>
        <w:jc w:val="both"/>
        <w:rPr>
          <w:sz w:val="24"/>
        </w:rPr>
      </w:pPr>
      <w:r w:rsidRPr="00A03E46">
        <w:rPr>
          <w:sz w:val="24"/>
        </w:rPr>
        <w:t>- определение аудиальных выразительных средств (музыкальное сопровождение, отдельный саунд-дизайн).</w:t>
      </w:r>
    </w:p>
    <w:p w:rsidR="00CE0584" w:rsidRPr="00A03E46" w:rsidRDefault="00CE0584" w:rsidP="00CE0584">
      <w:pPr>
        <w:tabs>
          <w:tab w:val="left" w:pos="426"/>
        </w:tabs>
        <w:ind w:right="-1" w:firstLine="709"/>
        <w:jc w:val="both"/>
        <w:rPr>
          <w:sz w:val="24"/>
          <w:szCs w:val="24"/>
          <w:lang w:eastAsia="ar-SA"/>
        </w:rPr>
      </w:pPr>
    </w:p>
    <w:p w:rsidR="00CE0584" w:rsidRPr="00A03E46" w:rsidRDefault="00CE0584" w:rsidP="00CE0584">
      <w:pPr>
        <w:tabs>
          <w:tab w:val="left" w:pos="426"/>
        </w:tabs>
        <w:ind w:right="-1" w:firstLine="709"/>
        <w:jc w:val="both"/>
        <w:rPr>
          <w:sz w:val="24"/>
        </w:rPr>
      </w:pPr>
      <w:r w:rsidRPr="00A03E46">
        <w:rPr>
          <w:sz w:val="24"/>
          <w:szCs w:val="24"/>
          <w:lang w:eastAsia="ar-SA"/>
        </w:rPr>
        <w:t xml:space="preserve">4.3.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p w:rsidR="00CE0584" w:rsidRPr="00A03E46" w:rsidRDefault="00CE0584" w:rsidP="00CE0584">
      <w:pPr>
        <w:widowControl w:val="0"/>
        <w:tabs>
          <w:tab w:val="left" w:pos="0"/>
        </w:tabs>
        <w:suppressAutoHyphens/>
        <w:autoSpaceDE w:val="0"/>
        <w:ind w:right="-1" w:firstLine="709"/>
        <w:contextualSpacing/>
        <w:jc w:val="both"/>
        <w:rPr>
          <w:sz w:val="24"/>
          <w:szCs w:val="24"/>
        </w:rPr>
      </w:pPr>
      <w:proofErr w:type="spellStart"/>
      <w:r w:rsidRPr="00A03E46">
        <w:rPr>
          <w:sz w:val="24"/>
          <w:szCs w:val="24"/>
        </w:rPr>
        <w:t>Видеоанонс</w:t>
      </w:r>
      <w:proofErr w:type="spellEnd"/>
      <w:r w:rsidRPr="00A03E46">
        <w:rPr>
          <w:sz w:val="24"/>
          <w:szCs w:val="24"/>
        </w:rPr>
        <w:t xml:space="preserve"> создается для каждого из обучающих видеоматериалов, с учетом общих стилевых решений серии, включая в себя:</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созданную и утвержденную единую начальную анимированную заставку серии обучающих видеоматериалов;</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название темы;</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персональные данные ведущего;</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краткую информацию по теме.</w:t>
      </w:r>
    </w:p>
    <w:p w:rsidR="00CE0584" w:rsidRPr="00A03E46" w:rsidRDefault="00CE0584" w:rsidP="00CE0584">
      <w:pPr>
        <w:tabs>
          <w:tab w:val="left" w:pos="0"/>
        </w:tabs>
        <w:ind w:right="-1" w:firstLine="709"/>
        <w:contextualSpacing/>
        <w:jc w:val="both"/>
        <w:rPr>
          <w:b/>
          <w:sz w:val="24"/>
          <w:szCs w:val="24"/>
        </w:rPr>
      </w:pPr>
    </w:p>
    <w:p w:rsidR="00CE0584" w:rsidRPr="00A03E46" w:rsidRDefault="00CE0584" w:rsidP="00CE0584">
      <w:pPr>
        <w:tabs>
          <w:tab w:val="left" w:pos="0"/>
        </w:tabs>
        <w:ind w:right="-1" w:firstLine="709"/>
        <w:contextualSpacing/>
        <w:jc w:val="both"/>
        <w:rPr>
          <w:b/>
          <w:sz w:val="24"/>
          <w:szCs w:val="24"/>
        </w:rPr>
      </w:pPr>
      <w:r w:rsidRPr="00A03E46">
        <w:rPr>
          <w:b/>
          <w:sz w:val="24"/>
          <w:szCs w:val="24"/>
        </w:rPr>
        <w:t>5. Требования к результату разработки:</w:t>
      </w:r>
    </w:p>
    <w:p w:rsidR="00CE0584" w:rsidRPr="00A03E46" w:rsidRDefault="00CE0584" w:rsidP="00CE0584">
      <w:pPr>
        <w:ind w:right="-1" w:firstLine="709"/>
        <w:contextualSpacing/>
        <w:jc w:val="both"/>
        <w:rPr>
          <w:sz w:val="24"/>
        </w:rPr>
      </w:pPr>
      <w:r w:rsidRPr="00A03E46">
        <w:rPr>
          <w:sz w:val="24"/>
        </w:rPr>
        <w:t>5.1. Подготовка информационно-методического материала для создания обучающих видеоматериалов, с учетом возрастных особенностей целевой группы участников стратегической инициативы «Кадры будущего для регионов».</w:t>
      </w:r>
    </w:p>
    <w:p w:rsidR="00CE0584" w:rsidRPr="00A03E46" w:rsidRDefault="00CE0584" w:rsidP="00CE0584">
      <w:pPr>
        <w:ind w:right="-1" w:firstLine="709"/>
        <w:contextualSpacing/>
        <w:jc w:val="both"/>
        <w:rPr>
          <w:sz w:val="24"/>
        </w:rPr>
      </w:pPr>
      <w:r w:rsidRPr="00A03E46">
        <w:rPr>
          <w:sz w:val="24"/>
        </w:rPr>
        <w:t>Должно быть определено не менее пяти актуальных тем.</w:t>
      </w:r>
    </w:p>
    <w:p w:rsidR="00CE0584" w:rsidRPr="00A03E46" w:rsidRDefault="00CE0584" w:rsidP="00CE0584">
      <w:pPr>
        <w:ind w:right="-1" w:firstLine="709"/>
        <w:contextualSpacing/>
        <w:jc w:val="both"/>
        <w:rPr>
          <w:sz w:val="24"/>
        </w:rPr>
      </w:pPr>
      <w:r w:rsidRPr="00A03E46">
        <w:rPr>
          <w:sz w:val="24"/>
        </w:rPr>
        <w:t>Должна быть разработана единая структура информационно-методического материала для создания обучающих видеоматериалов, включая не менее четырех разделов (актуальность темы, введение в тему и ее раскрытие, практические рекомендации, полезные ссылки);</w:t>
      </w:r>
    </w:p>
    <w:p w:rsidR="00CE0584" w:rsidRPr="00A03E46" w:rsidRDefault="00CE0584" w:rsidP="00CE0584">
      <w:pPr>
        <w:tabs>
          <w:tab w:val="left" w:pos="426"/>
        </w:tabs>
        <w:ind w:right="-1" w:firstLine="709"/>
        <w:jc w:val="both"/>
        <w:rPr>
          <w:sz w:val="24"/>
        </w:rPr>
      </w:pPr>
      <w:r w:rsidRPr="00A03E46">
        <w:rPr>
          <w:sz w:val="24"/>
        </w:rPr>
        <w:t>Должно быть подготовлено не менее пяти информационно-методических материалов для создания обучающих видеоматериалов, включая редактирование, общий объем каждого подготовленного текста - один печатный лист формата А4.</w:t>
      </w:r>
    </w:p>
    <w:p w:rsidR="00CE0584" w:rsidRPr="00A03E46" w:rsidRDefault="00CE0584" w:rsidP="00CE0584">
      <w:pPr>
        <w:tabs>
          <w:tab w:val="left" w:pos="426"/>
        </w:tabs>
        <w:ind w:right="-1" w:firstLine="709"/>
        <w:jc w:val="both"/>
        <w:rPr>
          <w:sz w:val="24"/>
        </w:rPr>
      </w:pPr>
      <w:r w:rsidRPr="00A03E46">
        <w:rPr>
          <w:sz w:val="24"/>
        </w:rPr>
        <w:t>Основные темы и единая структура информационно-методических видеоматериалов согласовывается с Заказчиком не позднее 7 дней с момента заключения договора.</w:t>
      </w:r>
    </w:p>
    <w:p w:rsidR="00CE0584" w:rsidRPr="00A03E46" w:rsidRDefault="00CE0584" w:rsidP="00CE0584">
      <w:pPr>
        <w:tabs>
          <w:tab w:val="left" w:pos="426"/>
        </w:tabs>
        <w:ind w:right="-1" w:firstLine="709"/>
        <w:jc w:val="both"/>
        <w:rPr>
          <w:sz w:val="24"/>
        </w:rPr>
      </w:pPr>
    </w:p>
    <w:p w:rsidR="00CE0584" w:rsidRPr="00A03E46" w:rsidRDefault="00CE0584" w:rsidP="00CE0584">
      <w:pPr>
        <w:tabs>
          <w:tab w:val="left" w:pos="426"/>
        </w:tabs>
        <w:ind w:right="-1" w:firstLine="709"/>
        <w:jc w:val="both"/>
        <w:rPr>
          <w:sz w:val="24"/>
        </w:rPr>
      </w:pPr>
      <w:r w:rsidRPr="00A03E46">
        <w:rPr>
          <w:sz w:val="24"/>
        </w:rPr>
        <w:t>5.2. Создание обучающих видеоматериалы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xml:space="preserve">Разработанный сценарный план каждого обучающего видеоматериала должен быть структурирован следующим образом: </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начальная и финальная заставка;</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вступление;</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основное содержание;</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смысловой финал (практические рекомендации);</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творческое задание на саморазвитие, в том числе, ссылки.</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xml:space="preserve">И включает в себя детализацию: </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тексты каждого из разделов сценарного плана;</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иллюстративный материал, используемый в разделах сценарного плана;</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 текст для инфографики, используемый в разделах сценарного плана.</w:t>
      </w:r>
    </w:p>
    <w:p w:rsidR="00CE0584" w:rsidRPr="00A03E46" w:rsidRDefault="00CE0584" w:rsidP="00CE0584">
      <w:pPr>
        <w:tabs>
          <w:tab w:val="left" w:pos="426"/>
        </w:tabs>
        <w:ind w:right="-1" w:firstLine="709"/>
        <w:jc w:val="both"/>
        <w:rPr>
          <w:sz w:val="24"/>
          <w:szCs w:val="24"/>
          <w:lang w:eastAsia="ar-SA"/>
        </w:rPr>
      </w:pPr>
      <w:r w:rsidRPr="00A03E46">
        <w:rPr>
          <w:sz w:val="24"/>
          <w:szCs w:val="24"/>
          <w:lang w:eastAsia="ar-SA"/>
        </w:rPr>
        <w:t>Каждый сценарный план должен быть согласован с Заказчиком не позднее 10 дней с момента заключения договора.</w:t>
      </w:r>
    </w:p>
    <w:p w:rsidR="00CE0584" w:rsidRPr="00A03E46" w:rsidRDefault="00CE0584" w:rsidP="00CE0584">
      <w:pPr>
        <w:tabs>
          <w:tab w:val="left" w:pos="426"/>
        </w:tabs>
        <w:ind w:right="-1" w:firstLine="709"/>
        <w:jc w:val="both"/>
        <w:rPr>
          <w:sz w:val="24"/>
          <w:szCs w:val="24"/>
          <w:lang w:eastAsia="ar-SA"/>
        </w:rPr>
      </w:pPr>
    </w:p>
    <w:p w:rsidR="00CE0584" w:rsidRPr="00A03E46" w:rsidRDefault="00CE0584" w:rsidP="00CE0584">
      <w:pPr>
        <w:tabs>
          <w:tab w:val="left" w:pos="426"/>
        </w:tabs>
        <w:ind w:right="-1" w:firstLine="709"/>
        <w:jc w:val="both"/>
        <w:rPr>
          <w:sz w:val="24"/>
        </w:rPr>
      </w:pPr>
      <w:r w:rsidRPr="00A03E46">
        <w:rPr>
          <w:sz w:val="24"/>
          <w:szCs w:val="24"/>
          <w:lang w:eastAsia="ar-SA"/>
        </w:rPr>
        <w:t>Должны быть определены не менее трех</w:t>
      </w:r>
      <w:r w:rsidRPr="00A03E46">
        <w:rPr>
          <w:sz w:val="24"/>
        </w:rPr>
        <w:t xml:space="preserve"> единых приемов визуальных изобразительно – выразительных средств, используемые при подготовке обучающих видеоматериалов:</w:t>
      </w:r>
    </w:p>
    <w:p w:rsidR="00CE0584" w:rsidRPr="00A03E46" w:rsidRDefault="00CE0584" w:rsidP="00CE0584">
      <w:pPr>
        <w:pStyle w:val="afff4"/>
        <w:numPr>
          <w:ilvl w:val="0"/>
          <w:numId w:val="51"/>
        </w:numPr>
        <w:tabs>
          <w:tab w:val="left" w:pos="426"/>
        </w:tabs>
        <w:ind w:left="0" w:right="-1" w:firstLine="709"/>
        <w:jc w:val="both"/>
        <w:rPr>
          <w:sz w:val="24"/>
        </w:rPr>
      </w:pPr>
      <w:r w:rsidRPr="00A03E46">
        <w:rPr>
          <w:sz w:val="24"/>
        </w:rPr>
        <w:t>живая съемка (с использованием одного из динамичных приемов);</w:t>
      </w:r>
    </w:p>
    <w:p w:rsidR="00CE0584" w:rsidRPr="00A03E46" w:rsidRDefault="00CE0584" w:rsidP="00CE0584">
      <w:pPr>
        <w:pStyle w:val="afff4"/>
        <w:numPr>
          <w:ilvl w:val="0"/>
          <w:numId w:val="51"/>
        </w:numPr>
        <w:tabs>
          <w:tab w:val="left" w:pos="426"/>
        </w:tabs>
        <w:ind w:left="0" w:right="-1" w:firstLine="709"/>
        <w:jc w:val="both"/>
        <w:rPr>
          <w:sz w:val="24"/>
        </w:rPr>
      </w:pPr>
      <w:r w:rsidRPr="00A03E46">
        <w:rPr>
          <w:sz w:val="24"/>
        </w:rPr>
        <w:t>использование иллюстративного материала (презентации/фотографии);</w:t>
      </w:r>
    </w:p>
    <w:p w:rsidR="00CE0584" w:rsidRPr="00A03E46" w:rsidRDefault="00CE0584" w:rsidP="00CE0584">
      <w:pPr>
        <w:pStyle w:val="afff4"/>
        <w:numPr>
          <w:ilvl w:val="0"/>
          <w:numId w:val="51"/>
        </w:numPr>
        <w:tabs>
          <w:tab w:val="left" w:pos="426"/>
        </w:tabs>
        <w:ind w:left="0" w:right="-1" w:firstLine="709"/>
        <w:jc w:val="both"/>
        <w:rPr>
          <w:sz w:val="24"/>
        </w:rPr>
      </w:pPr>
      <w:r w:rsidRPr="00A03E46">
        <w:rPr>
          <w:sz w:val="24"/>
        </w:rPr>
        <w:t xml:space="preserve">использование элементов </w:t>
      </w:r>
      <w:proofErr w:type="spellStart"/>
      <w:r w:rsidRPr="00A03E46">
        <w:rPr>
          <w:sz w:val="24"/>
        </w:rPr>
        <w:t>скрайбинга</w:t>
      </w:r>
      <w:proofErr w:type="spellEnd"/>
      <w:r w:rsidRPr="00A03E46">
        <w:rPr>
          <w:sz w:val="24"/>
        </w:rPr>
        <w:t>.</w:t>
      </w:r>
    </w:p>
    <w:p w:rsidR="00CE0584" w:rsidRPr="00A03E46" w:rsidRDefault="00CE0584" w:rsidP="00CE0584">
      <w:pPr>
        <w:tabs>
          <w:tab w:val="left" w:pos="426"/>
        </w:tabs>
        <w:ind w:right="-1" w:firstLine="709"/>
        <w:jc w:val="both"/>
        <w:rPr>
          <w:sz w:val="24"/>
        </w:rPr>
      </w:pPr>
      <w:r w:rsidRPr="00A03E46">
        <w:rPr>
          <w:sz w:val="24"/>
        </w:rPr>
        <w:t>Единые приемы визуальных изобразительно – выразительных средств, используемых при подготовке обучающих видеоматериалов, согласовывается с Заказчиком не позднее 10 дней с момента заключения договора.</w:t>
      </w:r>
    </w:p>
    <w:p w:rsidR="00CE0584" w:rsidRPr="00A03E46" w:rsidRDefault="00CE0584" w:rsidP="00CE0584">
      <w:pPr>
        <w:tabs>
          <w:tab w:val="left" w:pos="426"/>
        </w:tabs>
        <w:ind w:right="-1" w:firstLine="709"/>
        <w:jc w:val="both"/>
        <w:rPr>
          <w:sz w:val="24"/>
        </w:rPr>
      </w:pPr>
      <w:r w:rsidRPr="00A03E46">
        <w:rPr>
          <w:sz w:val="24"/>
        </w:rPr>
        <w:t>Должны быть определены и созданы аудиальные выразительные средства (музыкальное сопровождение, отдельный саунд-дизайн).</w:t>
      </w:r>
    </w:p>
    <w:p w:rsidR="00CE0584" w:rsidRPr="00A03E46" w:rsidRDefault="00CE0584" w:rsidP="00CE0584">
      <w:pPr>
        <w:tabs>
          <w:tab w:val="left" w:pos="426"/>
        </w:tabs>
        <w:ind w:right="-1" w:firstLine="709"/>
        <w:jc w:val="both"/>
        <w:rPr>
          <w:sz w:val="24"/>
        </w:rPr>
      </w:pPr>
    </w:p>
    <w:p w:rsidR="00CE0584" w:rsidRPr="00A73B97" w:rsidRDefault="00CE0584" w:rsidP="00CE0584">
      <w:pPr>
        <w:tabs>
          <w:tab w:val="left" w:pos="426"/>
        </w:tabs>
        <w:ind w:right="-1" w:firstLine="709"/>
        <w:jc w:val="both"/>
        <w:rPr>
          <w:sz w:val="24"/>
        </w:rPr>
      </w:pPr>
      <w:r w:rsidRPr="00A73B97">
        <w:rPr>
          <w:sz w:val="24"/>
        </w:rPr>
        <w:t>Должно быть создано не менее пяти обучающих видеоматериалов</w:t>
      </w:r>
      <w:r w:rsidRPr="00A03E46">
        <w:rPr>
          <w:sz w:val="24"/>
        </w:rPr>
        <w:t xml:space="preserve"> по развитию «навыков и компетенций 21 века» для участников стратегической инициативы «Кадры будущего для регионов», продолжительностью каждый от 10 до 12 минут, с учетом единых стилевых решений инициатив</w:t>
      </w:r>
      <w:r>
        <w:rPr>
          <w:sz w:val="24"/>
        </w:rPr>
        <w:t xml:space="preserve">ы «Кадры будущего для регионов» и </w:t>
      </w:r>
      <w:r w:rsidRPr="00A73B97">
        <w:rPr>
          <w:sz w:val="24"/>
        </w:rPr>
        <w:t>технически</w:t>
      </w:r>
      <w:r>
        <w:rPr>
          <w:sz w:val="24"/>
        </w:rPr>
        <w:t>х</w:t>
      </w:r>
      <w:r w:rsidRPr="00A73B97">
        <w:rPr>
          <w:sz w:val="24"/>
        </w:rPr>
        <w:t xml:space="preserve"> требовани</w:t>
      </w:r>
      <w:r>
        <w:rPr>
          <w:sz w:val="24"/>
        </w:rPr>
        <w:t>й</w:t>
      </w:r>
      <w:r w:rsidRPr="00A73B97">
        <w:rPr>
          <w:sz w:val="24"/>
        </w:rPr>
        <w:t xml:space="preserve"> к видео/аудиоматериалам для разработки и создания указанных видеоматериалов, в том числе:</w:t>
      </w:r>
    </w:p>
    <w:p w:rsidR="00CE0584" w:rsidRPr="00A73B97" w:rsidRDefault="00CE0584" w:rsidP="00CE0584">
      <w:pPr>
        <w:tabs>
          <w:tab w:val="left" w:pos="426"/>
        </w:tabs>
        <w:ind w:right="-1" w:firstLine="709"/>
        <w:jc w:val="both"/>
        <w:rPr>
          <w:sz w:val="24"/>
        </w:rPr>
      </w:pPr>
      <w:r w:rsidRPr="00A73B97">
        <w:rPr>
          <w:sz w:val="24"/>
        </w:rPr>
        <w:t>Видео:</w:t>
      </w:r>
    </w:p>
    <w:p w:rsidR="00CE0584" w:rsidRPr="00A73B97" w:rsidRDefault="00CE0584" w:rsidP="00CE0584">
      <w:pPr>
        <w:pStyle w:val="afff4"/>
        <w:numPr>
          <w:ilvl w:val="0"/>
          <w:numId w:val="51"/>
        </w:numPr>
        <w:tabs>
          <w:tab w:val="left" w:pos="426"/>
        </w:tabs>
        <w:ind w:left="0" w:right="-1" w:firstLine="709"/>
        <w:jc w:val="both"/>
        <w:rPr>
          <w:sz w:val="24"/>
        </w:rPr>
      </w:pPr>
      <w:r w:rsidRPr="00A73B97">
        <w:rPr>
          <w:sz w:val="24"/>
        </w:rPr>
        <w:t>Разрешение телевизионной картинки не ниже 1920х1080 (</w:t>
      </w:r>
      <w:proofErr w:type="spellStart"/>
      <w:r w:rsidRPr="00A73B97">
        <w:rPr>
          <w:sz w:val="24"/>
        </w:rPr>
        <w:t>Full</w:t>
      </w:r>
      <w:proofErr w:type="spellEnd"/>
      <w:r w:rsidRPr="00A73B97">
        <w:rPr>
          <w:sz w:val="24"/>
        </w:rPr>
        <w:t xml:space="preserve"> HD).</w:t>
      </w:r>
    </w:p>
    <w:p w:rsidR="00CE0584" w:rsidRPr="00A73B97" w:rsidRDefault="00CE0584" w:rsidP="00CE0584">
      <w:pPr>
        <w:pStyle w:val="afff4"/>
        <w:numPr>
          <w:ilvl w:val="0"/>
          <w:numId w:val="51"/>
        </w:numPr>
        <w:tabs>
          <w:tab w:val="left" w:pos="426"/>
        </w:tabs>
        <w:ind w:left="0" w:right="-1" w:firstLine="709"/>
        <w:jc w:val="both"/>
        <w:rPr>
          <w:sz w:val="24"/>
        </w:rPr>
      </w:pPr>
      <w:r w:rsidRPr="00A73B97">
        <w:rPr>
          <w:sz w:val="24"/>
        </w:rPr>
        <w:t>Соотношением сторон 16х9.</w:t>
      </w:r>
    </w:p>
    <w:p w:rsidR="00CE0584" w:rsidRPr="00A73B97" w:rsidRDefault="00CE0584" w:rsidP="00CE0584">
      <w:pPr>
        <w:pStyle w:val="afff4"/>
        <w:numPr>
          <w:ilvl w:val="0"/>
          <w:numId w:val="51"/>
        </w:numPr>
        <w:tabs>
          <w:tab w:val="left" w:pos="426"/>
        </w:tabs>
        <w:ind w:left="0" w:right="-1" w:firstLine="709"/>
        <w:jc w:val="both"/>
        <w:rPr>
          <w:sz w:val="24"/>
        </w:rPr>
      </w:pPr>
      <w:r w:rsidRPr="00A73B97">
        <w:rPr>
          <w:sz w:val="24"/>
        </w:rPr>
        <w:t>Контейнер: MPEG 4/MOV.</w:t>
      </w:r>
    </w:p>
    <w:p w:rsidR="00CE0584" w:rsidRPr="00A73B97" w:rsidRDefault="00CE0584" w:rsidP="00CE0584">
      <w:pPr>
        <w:pStyle w:val="afff4"/>
        <w:numPr>
          <w:ilvl w:val="0"/>
          <w:numId w:val="51"/>
        </w:numPr>
        <w:tabs>
          <w:tab w:val="left" w:pos="426"/>
        </w:tabs>
        <w:ind w:left="0" w:right="-1" w:firstLine="709"/>
        <w:jc w:val="both"/>
        <w:rPr>
          <w:sz w:val="24"/>
        </w:rPr>
      </w:pPr>
      <w:proofErr w:type="spellStart"/>
      <w:r w:rsidRPr="00A73B97">
        <w:rPr>
          <w:sz w:val="24"/>
        </w:rPr>
        <w:t>Kодек</w:t>
      </w:r>
      <w:proofErr w:type="spellEnd"/>
      <w:r w:rsidRPr="00A73B97">
        <w:rPr>
          <w:sz w:val="24"/>
        </w:rPr>
        <w:t>: H 264.</w:t>
      </w:r>
    </w:p>
    <w:p w:rsidR="00CE0584" w:rsidRPr="00A73B97" w:rsidRDefault="00CE0584" w:rsidP="00CE0584">
      <w:pPr>
        <w:pStyle w:val="afff4"/>
        <w:numPr>
          <w:ilvl w:val="0"/>
          <w:numId w:val="51"/>
        </w:numPr>
        <w:tabs>
          <w:tab w:val="left" w:pos="426"/>
        </w:tabs>
        <w:ind w:left="0" w:right="-1" w:firstLine="709"/>
        <w:jc w:val="both"/>
        <w:rPr>
          <w:sz w:val="24"/>
        </w:rPr>
      </w:pPr>
      <w:r w:rsidRPr="00A73B97">
        <w:rPr>
          <w:sz w:val="24"/>
        </w:rPr>
        <w:t xml:space="preserve">Частота </w:t>
      </w:r>
      <w:proofErr w:type="gramStart"/>
      <w:r w:rsidRPr="00A73B97">
        <w:rPr>
          <w:sz w:val="24"/>
        </w:rPr>
        <w:t>от  25</w:t>
      </w:r>
      <w:proofErr w:type="gramEnd"/>
      <w:r w:rsidRPr="00A73B97">
        <w:rPr>
          <w:sz w:val="24"/>
        </w:rPr>
        <w:t xml:space="preserve"> кадров в секунду.</w:t>
      </w:r>
    </w:p>
    <w:p w:rsidR="00CE0584" w:rsidRPr="00A73B97" w:rsidRDefault="00CE0584" w:rsidP="00CE0584">
      <w:pPr>
        <w:pStyle w:val="afff4"/>
        <w:numPr>
          <w:ilvl w:val="0"/>
          <w:numId w:val="51"/>
        </w:numPr>
        <w:tabs>
          <w:tab w:val="left" w:pos="426"/>
        </w:tabs>
        <w:ind w:left="0" w:right="-1" w:firstLine="709"/>
        <w:jc w:val="both"/>
        <w:rPr>
          <w:sz w:val="24"/>
        </w:rPr>
      </w:pPr>
      <w:r w:rsidRPr="00A73B97">
        <w:rPr>
          <w:sz w:val="24"/>
        </w:rPr>
        <w:t xml:space="preserve">Минимальный </w:t>
      </w:r>
      <w:proofErr w:type="spellStart"/>
      <w:r w:rsidRPr="00A73B97">
        <w:rPr>
          <w:sz w:val="24"/>
        </w:rPr>
        <w:t>Bit</w:t>
      </w:r>
      <w:proofErr w:type="spellEnd"/>
      <w:r w:rsidRPr="00A73B97">
        <w:rPr>
          <w:sz w:val="24"/>
        </w:rPr>
        <w:t xml:space="preserve"> </w:t>
      </w:r>
      <w:proofErr w:type="spellStart"/>
      <w:r w:rsidRPr="00A73B97">
        <w:rPr>
          <w:sz w:val="24"/>
        </w:rPr>
        <w:t>Rate</w:t>
      </w:r>
      <w:proofErr w:type="spellEnd"/>
      <w:r w:rsidRPr="00A73B97">
        <w:rPr>
          <w:sz w:val="24"/>
        </w:rPr>
        <w:t>: 10 000 кб/с.</w:t>
      </w:r>
    </w:p>
    <w:p w:rsidR="00CE0584" w:rsidRDefault="00CE0584" w:rsidP="00CE0584">
      <w:pPr>
        <w:tabs>
          <w:tab w:val="left" w:pos="426"/>
        </w:tabs>
        <w:ind w:right="-1" w:firstLine="709"/>
        <w:jc w:val="both"/>
        <w:rPr>
          <w:sz w:val="24"/>
        </w:rPr>
      </w:pPr>
    </w:p>
    <w:p w:rsidR="00CE0584" w:rsidRPr="00A73B97" w:rsidRDefault="00CE0584" w:rsidP="00CE0584">
      <w:pPr>
        <w:tabs>
          <w:tab w:val="left" w:pos="426"/>
        </w:tabs>
        <w:ind w:right="-1" w:firstLine="709"/>
        <w:jc w:val="both"/>
        <w:rPr>
          <w:sz w:val="24"/>
        </w:rPr>
      </w:pPr>
      <w:r w:rsidRPr="00A73B97">
        <w:rPr>
          <w:sz w:val="24"/>
        </w:rPr>
        <w:t>Аудио:</w:t>
      </w:r>
    </w:p>
    <w:p w:rsidR="00CE0584" w:rsidRPr="00F504B3" w:rsidRDefault="00CE0584" w:rsidP="00CE0584">
      <w:pPr>
        <w:pStyle w:val="afff4"/>
        <w:numPr>
          <w:ilvl w:val="0"/>
          <w:numId w:val="51"/>
        </w:numPr>
        <w:tabs>
          <w:tab w:val="left" w:pos="426"/>
        </w:tabs>
        <w:ind w:left="0" w:right="-1" w:firstLine="709"/>
        <w:jc w:val="both"/>
        <w:rPr>
          <w:sz w:val="24"/>
          <w:lang w:val="en-US"/>
        </w:rPr>
      </w:pPr>
      <w:proofErr w:type="gramStart"/>
      <w:r w:rsidRPr="00F504B3">
        <w:rPr>
          <w:sz w:val="24"/>
          <w:lang w:val="en-US"/>
        </w:rPr>
        <w:t>48</w:t>
      </w:r>
      <w:proofErr w:type="gramEnd"/>
      <w:r w:rsidRPr="00F504B3">
        <w:rPr>
          <w:sz w:val="24"/>
          <w:lang w:val="en-US"/>
        </w:rPr>
        <w:t>kHz, 16 bit uncompressed (</w:t>
      </w:r>
      <w:r w:rsidRPr="00A73B97">
        <w:rPr>
          <w:sz w:val="24"/>
        </w:rPr>
        <w:t>без</w:t>
      </w:r>
      <w:r w:rsidRPr="00F504B3">
        <w:rPr>
          <w:sz w:val="24"/>
          <w:lang w:val="en-US"/>
        </w:rPr>
        <w:t xml:space="preserve"> </w:t>
      </w:r>
      <w:r w:rsidRPr="00A73B97">
        <w:rPr>
          <w:sz w:val="24"/>
        </w:rPr>
        <w:t>сжатия</w:t>
      </w:r>
      <w:r w:rsidRPr="00F504B3">
        <w:rPr>
          <w:sz w:val="24"/>
          <w:lang w:val="en-US"/>
        </w:rPr>
        <w:t>).</w:t>
      </w:r>
    </w:p>
    <w:p w:rsidR="00CE0584" w:rsidRPr="00A73B97" w:rsidRDefault="00CE0584" w:rsidP="00CE0584">
      <w:pPr>
        <w:pStyle w:val="afff4"/>
        <w:numPr>
          <w:ilvl w:val="0"/>
          <w:numId w:val="51"/>
        </w:numPr>
        <w:tabs>
          <w:tab w:val="left" w:pos="426"/>
        </w:tabs>
        <w:ind w:left="0" w:right="-1" w:firstLine="709"/>
        <w:jc w:val="both"/>
        <w:rPr>
          <w:sz w:val="24"/>
        </w:rPr>
      </w:pPr>
      <w:proofErr w:type="spellStart"/>
      <w:r w:rsidRPr="00A73B97">
        <w:rPr>
          <w:sz w:val="24"/>
        </w:rPr>
        <w:t>Stereo</w:t>
      </w:r>
      <w:proofErr w:type="spellEnd"/>
      <w:r w:rsidRPr="00A73B97">
        <w:rPr>
          <w:sz w:val="24"/>
        </w:rPr>
        <w:t>.</w:t>
      </w:r>
    </w:p>
    <w:p w:rsidR="00CE0584" w:rsidRPr="00A73B97" w:rsidRDefault="00CE0584" w:rsidP="00CE0584">
      <w:pPr>
        <w:pStyle w:val="afff4"/>
        <w:numPr>
          <w:ilvl w:val="0"/>
          <w:numId w:val="51"/>
        </w:numPr>
        <w:tabs>
          <w:tab w:val="left" w:pos="426"/>
        </w:tabs>
        <w:ind w:left="0" w:right="-1" w:firstLine="709"/>
        <w:jc w:val="both"/>
        <w:rPr>
          <w:sz w:val="24"/>
        </w:rPr>
      </w:pPr>
      <w:r w:rsidRPr="00A73B97">
        <w:rPr>
          <w:sz w:val="24"/>
        </w:rPr>
        <w:t>Диапазон уровня от -12db до -3db.</w:t>
      </w:r>
    </w:p>
    <w:p w:rsidR="00CE0584" w:rsidRDefault="00CE0584" w:rsidP="00CE0584">
      <w:pPr>
        <w:ind w:right="-1" w:firstLine="709"/>
        <w:jc w:val="both"/>
        <w:rPr>
          <w:rFonts w:eastAsia="Calibri"/>
          <w:sz w:val="28"/>
          <w:szCs w:val="28"/>
        </w:rPr>
      </w:pPr>
    </w:p>
    <w:p w:rsidR="00CE0584" w:rsidRPr="00A03E46" w:rsidRDefault="00CE0584" w:rsidP="00CE0584">
      <w:pPr>
        <w:tabs>
          <w:tab w:val="left" w:pos="426"/>
        </w:tabs>
        <w:ind w:right="-1" w:firstLine="709"/>
        <w:jc w:val="both"/>
        <w:rPr>
          <w:sz w:val="24"/>
        </w:rPr>
      </w:pPr>
      <w:r w:rsidRPr="00A03E46">
        <w:rPr>
          <w:sz w:val="24"/>
          <w:szCs w:val="24"/>
          <w:lang w:eastAsia="ar-SA"/>
        </w:rPr>
        <w:t xml:space="preserve">5.3.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p w:rsidR="00CE0584" w:rsidRPr="00A03E46" w:rsidRDefault="00CE0584" w:rsidP="00CE0584">
      <w:pPr>
        <w:widowControl w:val="0"/>
        <w:tabs>
          <w:tab w:val="left" w:pos="0"/>
        </w:tabs>
        <w:suppressAutoHyphens/>
        <w:autoSpaceDE w:val="0"/>
        <w:ind w:right="-1" w:firstLine="709"/>
        <w:contextualSpacing/>
        <w:jc w:val="both"/>
        <w:rPr>
          <w:sz w:val="24"/>
          <w:szCs w:val="24"/>
        </w:rPr>
      </w:pPr>
      <w:proofErr w:type="spellStart"/>
      <w:r w:rsidRPr="00A03E46">
        <w:rPr>
          <w:sz w:val="24"/>
          <w:szCs w:val="24"/>
        </w:rPr>
        <w:t>Видеоанонс</w:t>
      </w:r>
      <w:proofErr w:type="spellEnd"/>
      <w:r w:rsidRPr="00A03E46">
        <w:rPr>
          <w:sz w:val="24"/>
          <w:szCs w:val="24"/>
        </w:rPr>
        <w:t xml:space="preserve"> создается для каждого из обучающих видеоматериалов, с учетом общих стилевых решений серии, включая в себя:</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созданную и утвержденную единую начальную анимированную заставку серии обучающих видеоматериалов,</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xml:space="preserve">- название темы, </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персональные данные ведущего,</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краткую информацию по теме.</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Единая начальная анимированная заставка серии обучающих видеоматериалов должна быть согласована с Заказчиком не позднее 10 дней с момента заключения договора.</w:t>
      </w:r>
    </w:p>
    <w:p w:rsidR="00CE0584" w:rsidRPr="00A03E46" w:rsidRDefault="00CE0584" w:rsidP="00CE0584">
      <w:pPr>
        <w:widowControl w:val="0"/>
        <w:tabs>
          <w:tab w:val="left" w:pos="0"/>
        </w:tabs>
        <w:suppressAutoHyphens/>
        <w:autoSpaceDE w:val="0"/>
        <w:ind w:right="-1" w:firstLine="709"/>
        <w:contextualSpacing/>
        <w:jc w:val="both"/>
        <w:rPr>
          <w:sz w:val="24"/>
          <w:szCs w:val="24"/>
        </w:rPr>
      </w:pPr>
      <w:r w:rsidRPr="00A03E46">
        <w:rPr>
          <w:sz w:val="24"/>
          <w:szCs w:val="24"/>
        </w:rPr>
        <w:t xml:space="preserve">Должно быть создано не менее пяти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 продолжительностью не менее 20 секунд каждый.</w:t>
      </w:r>
    </w:p>
    <w:p w:rsidR="00CE0584" w:rsidRPr="00A03E46" w:rsidRDefault="00CE0584" w:rsidP="00CE0584">
      <w:pPr>
        <w:widowControl w:val="0"/>
        <w:tabs>
          <w:tab w:val="left" w:pos="0"/>
        </w:tabs>
        <w:suppressAutoHyphens/>
        <w:autoSpaceDE w:val="0"/>
        <w:ind w:right="-1" w:firstLine="709"/>
        <w:contextualSpacing/>
        <w:jc w:val="both"/>
        <w:rPr>
          <w:b/>
          <w:sz w:val="24"/>
          <w:szCs w:val="24"/>
        </w:rPr>
      </w:pPr>
    </w:p>
    <w:p w:rsidR="00CE0584" w:rsidRPr="00A03E46" w:rsidRDefault="00CE0584" w:rsidP="00CE0584">
      <w:pPr>
        <w:widowControl w:val="0"/>
        <w:tabs>
          <w:tab w:val="left" w:pos="0"/>
        </w:tabs>
        <w:suppressAutoHyphens/>
        <w:autoSpaceDE w:val="0"/>
        <w:ind w:right="-1" w:firstLine="709"/>
        <w:contextualSpacing/>
        <w:jc w:val="both"/>
        <w:rPr>
          <w:b/>
          <w:sz w:val="24"/>
          <w:szCs w:val="24"/>
        </w:rPr>
      </w:pPr>
      <w:r w:rsidRPr="00A03E46">
        <w:rPr>
          <w:b/>
          <w:sz w:val="24"/>
          <w:szCs w:val="24"/>
        </w:rPr>
        <w:t>6. Требования к Исполнителю</w:t>
      </w:r>
    </w:p>
    <w:p w:rsidR="00CE0584" w:rsidRPr="00CE0584" w:rsidRDefault="00CE0584" w:rsidP="00CE0584">
      <w:pPr>
        <w:ind w:right="-1" w:firstLine="709"/>
        <w:contextualSpacing/>
        <w:jc w:val="both"/>
        <w:rPr>
          <w:color w:val="000000"/>
          <w:sz w:val="24"/>
          <w:szCs w:val="24"/>
        </w:rPr>
      </w:pPr>
      <w:r w:rsidRPr="00CE0584">
        <w:rPr>
          <w:color w:val="000000"/>
          <w:sz w:val="24"/>
          <w:szCs w:val="24"/>
        </w:rPr>
        <w:t xml:space="preserve">Исполнителю необходимо иметь техническую возможность и оборудование для </w:t>
      </w:r>
      <w:r w:rsidRPr="00CE0584">
        <w:rPr>
          <w:color w:val="000000"/>
          <w:sz w:val="24"/>
        </w:rPr>
        <w:t xml:space="preserve">подготовки обучающих видеоматериалов по развитию «навыков и компетенций 21 века» для участников стратегической инициативы «Кадры будущего для регионов» </w:t>
      </w:r>
    </w:p>
    <w:p w:rsidR="00CE0584" w:rsidRPr="00CE0584" w:rsidRDefault="00CE0584" w:rsidP="00CE0584">
      <w:pPr>
        <w:widowControl w:val="0"/>
        <w:tabs>
          <w:tab w:val="left" w:pos="0"/>
        </w:tabs>
        <w:suppressAutoHyphens/>
        <w:autoSpaceDE w:val="0"/>
        <w:ind w:right="-1" w:firstLine="709"/>
        <w:contextualSpacing/>
        <w:jc w:val="both"/>
        <w:rPr>
          <w:color w:val="000000"/>
          <w:sz w:val="24"/>
          <w:szCs w:val="24"/>
          <w:lang w:eastAsia="ar-SA"/>
        </w:rPr>
      </w:pPr>
      <w:r w:rsidRPr="00CE0584">
        <w:rPr>
          <w:color w:val="000000"/>
          <w:sz w:val="24"/>
          <w:szCs w:val="24"/>
          <w:lang w:eastAsia="ar-SA"/>
        </w:rPr>
        <w:t>Исполнитель должен иметь практический опыт создания телевизионных программ, опыт работы на федеральных или региональных телевизионных каналах.</w:t>
      </w:r>
    </w:p>
    <w:p w:rsidR="00CE0584" w:rsidRPr="00CE0584" w:rsidRDefault="00CE0584" w:rsidP="00CE0584">
      <w:pPr>
        <w:shd w:val="clear" w:color="auto" w:fill="FFFFFF"/>
        <w:spacing w:beforeLines="1" w:before="2" w:afterLines="1" w:after="2"/>
        <w:ind w:right="-1" w:firstLine="709"/>
        <w:jc w:val="both"/>
        <w:rPr>
          <w:color w:val="000000"/>
          <w:sz w:val="24"/>
          <w:szCs w:val="24"/>
        </w:rPr>
      </w:pPr>
      <w:r w:rsidRPr="00CE0584">
        <w:rPr>
          <w:color w:val="000000"/>
          <w:sz w:val="24"/>
          <w:szCs w:val="24"/>
          <w:lang w:eastAsia="ar-SA"/>
        </w:rPr>
        <w:t>К оказанию услуг должны быть привлечены специалисты</w:t>
      </w:r>
      <w:r w:rsidRPr="00CE0584">
        <w:rPr>
          <w:color w:val="000000"/>
          <w:sz w:val="24"/>
          <w:szCs w:val="24"/>
        </w:rPr>
        <w:t>, имеющих высшее образования соответствующего профиля (</w:t>
      </w:r>
      <w:r w:rsidRPr="00CE0584">
        <w:rPr>
          <w:color w:val="000000"/>
          <w:sz w:val="24"/>
          <w:szCs w:val="24"/>
          <w:lang w:eastAsia="ar-SA"/>
        </w:rPr>
        <w:t>журналистика, теле-радио вещание</w:t>
      </w:r>
      <w:r w:rsidRPr="00CE0584">
        <w:rPr>
          <w:color w:val="000000"/>
          <w:sz w:val="24"/>
          <w:szCs w:val="24"/>
        </w:rPr>
        <w:t>).</w:t>
      </w:r>
    </w:p>
    <w:p w:rsidR="00CE0584" w:rsidRPr="00CE0584" w:rsidRDefault="00CE0584" w:rsidP="00CE0584">
      <w:pPr>
        <w:widowControl w:val="0"/>
        <w:tabs>
          <w:tab w:val="left" w:pos="0"/>
        </w:tabs>
        <w:suppressAutoHyphens/>
        <w:autoSpaceDE w:val="0"/>
        <w:ind w:right="-1" w:firstLine="709"/>
        <w:contextualSpacing/>
        <w:jc w:val="both"/>
        <w:rPr>
          <w:color w:val="000000"/>
          <w:sz w:val="24"/>
          <w:szCs w:val="24"/>
          <w:lang w:eastAsia="ar-SA"/>
        </w:rPr>
      </w:pPr>
      <w:r w:rsidRPr="00CE0584">
        <w:rPr>
          <w:color w:val="000000"/>
          <w:sz w:val="24"/>
          <w:szCs w:val="24"/>
        </w:rPr>
        <w:t xml:space="preserve">Исполнитель подтверждает свой практический опыт работы наличием </w:t>
      </w:r>
      <w:r w:rsidRPr="00CE0584">
        <w:rPr>
          <w:color w:val="000000"/>
          <w:sz w:val="24"/>
          <w:szCs w:val="24"/>
          <w:lang w:eastAsia="ar-SA"/>
        </w:rPr>
        <w:t>портфолио мультимедийной продукции, изготовленной для образовательного пространства.</w:t>
      </w:r>
    </w:p>
    <w:p w:rsidR="00CE0584" w:rsidRPr="00A03E46" w:rsidRDefault="00CE0584" w:rsidP="00CE0584">
      <w:pPr>
        <w:shd w:val="clear" w:color="auto" w:fill="FFFFFF"/>
        <w:spacing w:beforeLines="1" w:before="2" w:afterLines="1" w:after="2"/>
        <w:ind w:right="-1" w:firstLine="709"/>
        <w:jc w:val="both"/>
        <w:rPr>
          <w:rFonts w:ascii="Arial" w:hAnsi="Arial"/>
          <w:sz w:val="17"/>
          <w:szCs w:val="17"/>
        </w:rPr>
      </w:pPr>
      <w:r w:rsidRPr="00CE0584">
        <w:rPr>
          <w:color w:val="000000"/>
          <w:sz w:val="24"/>
          <w:szCs w:val="24"/>
        </w:rPr>
        <w:t>Исполнитель в рамках оказания услуг принимает участие в публичных мероприятиях</w:t>
      </w:r>
      <w:r w:rsidRPr="00424E4E">
        <w:rPr>
          <w:sz w:val="24"/>
          <w:szCs w:val="24"/>
        </w:rPr>
        <w:t>.</w:t>
      </w:r>
    </w:p>
    <w:p w:rsidR="00CE0584" w:rsidRPr="00A03E46" w:rsidRDefault="00CE0584" w:rsidP="00CE0584">
      <w:pPr>
        <w:tabs>
          <w:tab w:val="left" w:pos="0"/>
        </w:tabs>
        <w:ind w:right="-1" w:firstLine="709"/>
        <w:contextualSpacing/>
        <w:jc w:val="both"/>
        <w:rPr>
          <w:sz w:val="24"/>
          <w:szCs w:val="24"/>
        </w:rPr>
      </w:pPr>
    </w:p>
    <w:p w:rsidR="00CE0584" w:rsidRPr="00A03E46" w:rsidRDefault="00CE0584" w:rsidP="00CE0584">
      <w:pPr>
        <w:widowControl w:val="0"/>
        <w:tabs>
          <w:tab w:val="left" w:pos="0"/>
        </w:tabs>
        <w:suppressAutoHyphens/>
        <w:autoSpaceDE w:val="0"/>
        <w:ind w:right="-1" w:firstLine="709"/>
        <w:contextualSpacing/>
        <w:jc w:val="both"/>
        <w:rPr>
          <w:b/>
          <w:sz w:val="24"/>
          <w:szCs w:val="24"/>
        </w:rPr>
      </w:pPr>
      <w:r w:rsidRPr="00A03E46">
        <w:rPr>
          <w:b/>
          <w:sz w:val="24"/>
          <w:szCs w:val="24"/>
        </w:rPr>
        <w:t>7. Приёмка оказанных услуг и требования к оформлению</w:t>
      </w:r>
    </w:p>
    <w:p w:rsidR="00CE0584" w:rsidRPr="00A03E46" w:rsidRDefault="00CE0584" w:rsidP="00CE0584">
      <w:pPr>
        <w:pStyle w:val="m-6766558506776910397m-6717799966946154052msolistparagraph"/>
        <w:tabs>
          <w:tab w:val="left" w:pos="0"/>
        </w:tabs>
        <w:spacing w:before="0" w:beforeAutospacing="0" w:after="0" w:afterAutospacing="0"/>
        <w:ind w:right="-1" w:firstLine="709"/>
        <w:jc w:val="both"/>
        <w:rPr>
          <w:rFonts w:ascii="Times New Roman" w:hAnsi="Times New Roman"/>
          <w:sz w:val="24"/>
          <w:szCs w:val="24"/>
        </w:rPr>
      </w:pPr>
      <w:r w:rsidRPr="00A03E46">
        <w:rPr>
          <w:rFonts w:ascii="Times New Roman" w:hAnsi="Times New Roman"/>
          <w:sz w:val="24"/>
          <w:szCs w:val="24"/>
        </w:rPr>
        <w:t>Приёмка оказанных услуг осуществляется путём передачи Исполнителем Заказчику акта сдачи-приёмки оказанных услуг в 2-х экземплярах.</w:t>
      </w:r>
    </w:p>
    <w:p w:rsidR="00CE0584" w:rsidRPr="00A03E46" w:rsidRDefault="00CE0584" w:rsidP="00CE0584">
      <w:pPr>
        <w:pStyle w:val="m-6766558506776910397m-6717799966946154052msolistparagraph"/>
        <w:tabs>
          <w:tab w:val="left" w:pos="0"/>
        </w:tabs>
        <w:spacing w:before="0" w:beforeAutospacing="0" w:after="0" w:afterAutospacing="0"/>
        <w:ind w:right="-1" w:firstLine="709"/>
        <w:jc w:val="both"/>
        <w:rPr>
          <w:rFonts w:ascii="Times New Roman" w:hAnsi="Times New Roman"/>
          <w:sz w:val="24"/>
          <w:szCs w:val="24"/>
        </w:rPr>
      </w:pPr>
      <w:r w:rsidRPr="00A03E46">
        <w:rPr>
          <w:rFonts w:ascii="Times New Roman" w:hAnsi="Times New Roman"/>
          <w:sz w:val="24"/>
          <w:szCs w:val="24"/>
        </w:rPr>
        <w:t>Исполнитель вправе предоставить дополнительные результаты, являющиеся побочным результатом основных работ.</w:t>
      </w:r>
    </w:p>
    <w:p w:rsidR="00CE0584" w:rsidRPr="00A03E46" w:rsidRDefault="00CE0584" w:rsidP="00CE0584">
      <w:pPr>
        <w:pStyle w:val="m-6766558506776910397m-6717799966946154052msolistparagraph"/>
        <w:tabs>
          <w:tab w:val="left" w:pos="0"/>
        </w:tabs>
        <w:spacing w:before="0" w:beforeAutospacing="0" w:after="0" w:afterAutospacing="0"/>
        <w:ind w:right="-1" w:firstLine="709"/>
        <w:jc w:val="both"/>
        <w:rPr>
          <w:rFonts w:ascii="Times New Roman" w:hAnsi="Times New Roman"/>
          <w:sz w:val="24"/>
          <w:szCs w:val="24"/>
        </w:rPr>
      </w:pPr>
      <w:r w:rsidRPr="00A03E46">
        <w:rPr>
          <w:rFonts w:ascii="Times New Roman" w:hAnsi="Times New Roman"/>
          <w:sz w:val="24"/>
          <w:szCs w:val="24"/>
        </w:rPr>
        <w:t>Требования к формату мультимедийных материалов, передаваемых Исполнителем Заказчику: MPEG4.</w:t>
      </w:r>
    </w:p>
    <w:p w:rsidR="00CE0584" w:rsidRDefault="00CE0584" w:rsidP="00CE0584">
      <w:pPr>
        <w:pStyle w:val="m-6766558506776910397m-6717799966946154052msolistparagraph"/>
        <w:tabs>
          <w:tab w:val="left" w:pos="0"/>
        </w:tabs>
        <w:spacing w:before="0" w:beforeAutospacing="0" w:after="0" w:afterAutospacing="0"/>
        <w:ind w:right="-1" w:firstLine="709"/>
        <w:jc w:val="both"/>
        <w:rPr>
          <w:rFonts w:ascii="Times New Roman" w:hAnsi="Times New Roman"/>
          <w:sz w:val="24"/>
          <w:szCs w:val="24"/>
        </w:rPr>
      </w:pPr>
      <w:r w:rsidRPr="00A03E46">
        <w:rPr>
          <w:rFonts w:ascii="Times New Roman" w:hAnsi="Times New Roman"/>
          <w:sz w:val="24"/>
          <w:szCs w:val="24"/>
        </w:rPr>
        <w:t xml:space="preserve">Требования к оформлению отчётных материалов, передаваемых Исполнителем Заказчику: страницы текста и включённые в него иллюстрации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w:t>
      </w:r>
      <w:r>
        <w:rPr>
          <w:rFonts w:ascii="Times New Roman" w:hAnsi="Times New Roman"/>
          <w:sz w:val="24"/>
          <w:szCs w:val="24"/>
        </w:rPr>
        <w:t>левое – 30 м.</w:t>
      </w:r>
    </w:p>
    <w:p w:rsidR="00CE0584" w:rsidRDefault="00CE0584" w:rsidP="00CE0584">
      <w:pPr>
        <w:pStyle w:val="m-6766558506776910397m-6717799966946154052msolistparagraph"/>
        <w:tabs>
          <w:tab w:val="left" w:pos="0"/>
        </w:tabs>
        <w:spacing w:before="0" w:beforeAutospacing="0" w:after="0" w:afterAutospacing="0"/>
        <w:ind w:right="-1" w:firstLine="709"/>
        <w:jc w:val="both"/>
        <w:rPr>
          <w:rFonts w:ascii="Times New Roman" w:hAnsi="Times New Roman"/>
          <w:sz w:val="24"/>
          <w:szCs w:val="24"/>
        </w:rPr>
      </w:pPr>
    </w:p>
    <w:p w:rsidR="00CE0584" w:rsidRDefault="00CE0584" w:rsidP="00CE0584">
      <w:pPr>
        <w:pStyle w:val="m-6766558506776910397m-6717799966946154052msolistparagraph"/>
        <w:tabs>
          <w:tab w:val="left" w:pos="0"/>
        </w:tabs>
        <w:spacing w:before="0" w:beforeAutospacing="0" w:after="0" w:afterAutospacing="0"/>
        <w:ind w:right="-1" w:firstLine="709"/>
        <w:jc w:val="both"/>
        <w:rPr>
          <w:rFonts w:ascii="Times New Roman" w:hAnsi="Times New Roman"/>
          <w:sz w:val="24"/>
          <w:szCs w:val="24"/>
        </w:rPr>
      </w:pPr>
    </w:p>
    <w:p w:rsidR="00CE0584" w:rsidRPr="00A03E46" w:rsidRDefault="00CE0584" w:rsidP="00CE0584">
      <w:pPr>
        <w:ind w:right="-1" w:firstLine="709"/>
        <w:rPr>
          <w:b/>
          <w:sz w:val="24"/>
        </w:rPr>
      </w:pPr>
    </w:p>
    <w:p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rsidR="00B228B6" w:rsidRPr="00B85548" w:rsidRDefault="00B228B6" w:rsidP="00B85548">
      <w:pPr>
        <w:pStyle w:val="10"/>
        <w:rPr>
          <w:rStyle w:val="af8"/>
          <w:b/>
          <w:sz w:val="28"/>
        </w:rPr>
      </w:pPr>
      <w:bookmarkStart w:id="86" w:name="_ОБРАЗЦЫ_ФОРМ_И"/>
      <w:bookmarkStart w:id="87" w:name="_Toc465240947"/>
      <w:bookmarkEnd w:id="86"/>
      <w:r w:rsidRPr="00B85548">
        <w:rPr>
          <w:rStyle w:val="af8"/>
          <w:b/>
          <w:sz w:val="28"/>
        </w:rPr>
        <w:t>ОБРАЗЦЫ ФОРМ ДЛЯ ЗАПОЛНЕНИЯ УЧАСТНИКАМИ ПРОЦЕДУРЫ ЗАКУПКИ</w:t>
      </w:r>
      <w:bookmarkEnd w:id="87"/>
    </w:p>
    <w:p w:rsidR="00C23D3F" w:rsidRDefault="00C23D3F" w:rsidP="00C23D3F">
      <w:pPr>
        <w:rPr>
          <w:sz w:val="18"/>
        </w:rPr>
      </w:pPr>
    </w:p>
    <w:p w:rsidR="00031635" w:rsidRPr="00B85548" w:rsidRDefault="00031635" w:rsidP="00B85548">
      <w:pPr>
        <w:rPr>
          <w:b/>
          <w:sz w:val="24"/>
          <w:szCs w:val="24"/>
        </w:rPr>
      </w:pPr>
      <w:r w:rsidRPr="00B85548">
        <w:rPr>
          <w:b/>
          <w:sz w:val="24"/>
          <w:szCs w:val="24"/>
        </w:rPr>
        <w:t xml:space="preserve">ФОРМА 1. </w:t>
      </w:r>
    </w:p>
    <w:p w:rsidR="00031635" w:rsidRPr="00031635" w:rsidRDefault="00031635" w:rsidP="00031635">
      <w:r w:rsidRPr="00031635">
        <w:t>Заявка на участие в запросе предложений</w:t>
      </w:r>
    </w:p>
    <w:p w:rsidR="00031635" w:rsidRDefault="00031635" w:rsidP="00C23D3F">
      <w:pPr>
        <w:rPr>
          <w:sz w:val="18"/>
        </w:rPr>
      </w:pPr>
    </w:p>
    <w:p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rsidR="004A613B" w:rsidRPr="004A613B" w:rsidRDefault="004A613B" w:rsidP="004A613B"/>
    <w:p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FB6829">
        <w:rPr>
          <w:bCs/>
          <w:color w:val="A6A6A6"/>
          <w:sz w:val="24"/>
          <w:szCs w:val="24"/>
        </w:rPr>
        <w:t>(</w:t>
      </w:r>
      <w:r w:rsidR="00B154F2" w:rsidRPr="00FB6829">
        <w:rPr>
          <w:bCs/>
          <w:i/>
          <w:iCs/>
          <w:color w:val="A6A6A6"/>
          <w:sz w:val="24"/>
          <w:szCs w:val="24"/>
        </w:rPr>
        <w:t xml:space="preserve">наименование участника </w:t>
      </w:r>
      <w:r w:rsidR="00B154F2" w:rsidRPr="00FB6829">
        <w:rPr>
          <w:i/>
          <w:iCs/>
          <w:color w:val="A6A6A6"/>
          <w:sz w:val="24"/>
          <w:szCs w:val="24"/>
        </w:rPr>
        <w:t>процедуры закупки</w:t>
      </w:r>
      <w:r w:rsidR="00B154F2" w:rsidRPr="00FB6829">
        <w:rPr>
          <w:bCs/>
          <w:i/>
          <w:iCs/>
          <w:color w:val="A6A6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FB6829">
        <w:rPr>
          <w:bCs/>
          <w:i/>
          <w:iCs/>
          <w:color w:val="A6A6A6"/>
          <w:sz w:val="24"/>
          <w:szCs w:val="24"/>
        </w:rPr>
        <w:t>(наименование должности, Ф.И.О. руководителя, уполномоченного лица)</w:t>
      </w:r>
      <w:r w:rsidR="00B154F2" w:rsidRPr="00FB6829">
        <w:rPr>
          <w:bCs/>
          <w:color w:val="A6A6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rsidTr="002900FD">
        <w:trPr>
          <w:tblHeader/>
          <w:jc w:val="center"/>
        </w:trPr>
        <w:tc>
          <w:tcPr>
            <w:tcW w:w="836" w:type="dxa"/>
            <w:shd w:val="clear" w:color="000000" w:fill="E6E6E6"/>
            <w:vAlign w:val="center"/>
          </w:tcPr>
          <w:p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rsidR="00C808BC" w:rsidRPr="009B367B" w:rsidRDefault="00C808BC" w:rsidP="003120C9">
            <w:pPr>
              <w:jc w:val="center"/>
              <w:rPr>
                <w:b/>
              </w:rPr>
            </w:pPr>
            <w:r w:rsidRPr="009B367B">
              <w:rPr>
                <w:b/>
              </w:rPr>
              <w:t xml:space="preserve">Значение </w:t>
            </w:r>
          </w:p>
        </w:tc>
      </w:tr>
      <w:tr w:rsidR="00BC2DB3" w:rsidRPr="00BC2DB3" w:rsidTr="004B3179">
        <w:trPr>
          <w:trHeight w:val="319"/>
          <w:jc w:val="center"/>
        </w:trPr>
        <w:tc>
          <w:tcPr>
            <w:tcW w:w="836" w:type="dxa"/>
            <w:shd w:val="clear" w:color="000000" w:fill="auto"/>
            <w:vAlign w:val="center"/>
          </w:tcPr>
          <w:p w:rsidR="00C808BC" w:rsidRPr="00BC2DB3" w:rsidRDefault="00C808BC" w:rsidP="003120C9">
            <w:pPr>
              <w:jc w:val="center"/>
            </w:pPr>
            <w:r w:rsidRPr="00BC2DB3">
              <w:t>1</w:t>
            </w:r>
          </w:p>
        </w:tc>
        <w:tc>
          <w:tcPr>
            <w:tcW w:w="4693" w:type="dxa"/>
            <w:shd w:val="clear" w:color="000000" w:fill="auto"/>
            <w:vAlign w:val="center"/>
          </w:tcPr>
          <w:p w:rsidR="00C808BC" w:rsidRPr="00BC2DB3" w:rsidRDefault="00E1739A" w:rsidP="006E0447">
            <w:pPr>
              <w:jc w:val="center"/>
            </w:pPr>
            <w:r w:rsidRPr="00BC2DB3">
              <w:t>Цена договора</w:t>
            </w:r>
          </w:p>
        </w:tc>
        <w:tc>
          <w:tcPr>
            <w:tcW w:w="2127" w:type="dxa"/>
            <w:shd w:val="clear" w:color="000000" w:fill="auto"/>
            <w:vAlign w:val="center"/>
          </w:tcPr>
          <w:p w:rsidR="00C808BC" w:rsidRPr="00BC2DB3" w:rsidRDefault="00C808BC" w:rsidP="003120C9">
            <w:pPr>
              <w:jc w:val="center"/>
            </w:pPr>
            <w:r w:rsidRPr="00BC2DB3">
              <w:t>руб.</w:t>
            </w:r>
          </w:p>
        </w:tc>
        <w:tc>
          <w:tcPr>
            <w:tcW w:w="1984" w:type="dxa"/>
            <w:shd w:val="clear" w:color="000000" w:fill="auto"/>
            <w:vAlign w:val="center"/>
          </w:tcPr>
          <w:p w:rsidR="00C808BC" w:rsidRPr="00BC2DB3" w:rsidRDefault="00C808BC" w:rsidP="003120C9">
            <w:pPr>
              <w:jc w:val="center"/>
            </w:pPr>
          </w:p>
        </w:tc>
      </w:tr>
    </w:tbl>
    <w:p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FB6829">
        <w:rPr>
          <w:i/>
          <w:color w:val="A6A6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C23D3F">
        <w:trPr>
          <w:trHeight w:val="246"/>
        </w:trPr>
        <w:tc>
          <w:tcPr>
            <w:tcW w:w="705" w:type="dxa"/>
            <w:shd w:val="clear" w:color="auto" w:fill="E6E6E6"/>
          </w:tcPr>
          <w:p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F70556">
        <w:trPr>
          <w:trHeight w:val="299"/>
        </w:trPr>
        <w:tc>
          <w:tcPr>
            <w:tcW w:w="705" w:type="dxa"/>
            <w:vAlign w:val="center"/>
          </w:tcPr>
          <w:p w:rsidR="00B154F2" w:rsidRPr="000E004F" w:rsidRDefault="002900FD" w:rsidP="006D49CD">
            <w:r>
              <w:t>1.</w:t>
            </w:r>
          </w:p>
        </w:tc>
        <w:tc>
          <w:tcPr>
            <w:tcW w:w="2972" w:type="dxa"/>
            <w:vAlign w:val="center"/>
          </w:tcPr>
          <w:p w:rsidR="00B154F2" w:rsidRDefault="00B154F2" w:rsidP="006D49CD">
            <w:pPr>
              <w:rPr>
                <w:sz w:val="24"/>
                <w:szCs w:val="24"/>
              </w:rPr>
            </w:pPr>
          </w:p>
        </w:tc>
        <w:tc>
          <w:tcPr>
            <w:tcW w:w="5985" w:type="dxa"/>
            <w:vAlign w:val="center"/>
          </w:tcPr>
          <w:p w:rsidR="00B154F2" w:rsidRDefault="00B154F2" w:rsidP="006D49CD">
            <w:pPr>
              <w:rPr>
                <w:sz w:val="24"/>
                <w:szCs w:val="24"/>
              </w:rPr>
            </w:pPr>
          </w:p>
        </w:tc>
      </w:tr>
      <w:tr w:rsidR="00B154F2" w:rsidTr="00C23D3F">
        <w:trPr>
          <w:trHeight w:val="373"/>
        </w:trPr>
        <w:tc>
          <w:tcPr>
            <w:tcW w:w="705" w:type="dxa"/>
            <w:vAlign w:val="center"/>
          </w:tcPr>
          <w:p w:rsidR="00B154F2" w:rsidRPr="000E004F" w:rsidRDefault="002900FD" w:rsidP="006D49CD">
            <w:r>
              <w:t>2.</w:t>
            </w:r>
          </w:p>
        </w:tc>
        <w:tc>
          <w:tcPr>
            <w:tcW w:w="2972" w:type="dxa"/>
            <w:vAlign w:val="center"/>
          </w:tcPr>
          <w:p w:rsidR="00B154F2" w:rsidRDefault="00B154F2" w:rsidP="006D49CD">
            <w:pPr>
              <w:rPr>
                <w:sz w:val="24"/>
                <w:szCs w:val="24"/>
              </w:rPr>
            </w:pPr>
          </w:p>
        </w:tc>
        <w:tc>
          <w:tcPr>
            <w:tcW w:w="5985" w:type="dxa"/>
            <w:vAlign w:val="center"/>
          </w:tcPr>
          <w:p w:rsidR="00B154F2" w:rsidRDefault="00B154F2" w:rsidP="006D49CD">
            <w:pPr>
              <w:rPr>
                <w:sz w:val="24"/>
                <w:szCs w:val="24"/>
              </w:rPr>
            </w:pPr>
          </w:p>
        </w:tc>
      </w:tr>
      <w:tr w:rsidR="002900FD" w:rsidTr="00F70556">
        <w:trPr>
          <w:trHeight w:val="181"/>
        </w:trPr>
        <w:tc>
          <w:tcPr>
            <w:tcW w:w="705" w:type="dxa"/>
            <w:vAlign w:val="center"/>
          </w:tcPr>
          <w:p w:rsidR="002900FD" w:rsidRPr="000E004F" w:rsidRDefault="002900FD" w:rsidP="006D49CD">
            <w:r>
              <w:t>…..</w:t>
            </w:r>
          </w:p>
        </w:tc>
        <w:tc>
          <w:tcPr>
            <w:tcW w:w="2972" w:type="dxa"/>
            <w:vAlign w:val="center"/>
          </w:tcPr>
          <w:p w:rsidR="002900FD" w:rsidRDefault="002900FD" w:rsidP="006D49CD">
            <w:pPr>
              <w:rPr>
                <w:sz w:val="24"/>
                <w:szCs w:val="24"/>
              </w:rPr>
            </w:pPr>
          </w:p>
        </w:tc>
        <w:tc>
          <w:tcPr>
            <w:tcW w:w="5985" w:type="dxa"/>
            <w:vAlign w:val="center"/>
          </w:tcPr>
          <w:p w:rsidR="002900FD" w:rsidRDefault="002900FD" w:rsidP="006D49CD">
            <w:pPr>
              <w:rPr>
                <w:sz w:val="24"/>
                <w:szCs w:val="24"/>
              </w:rPr>
            </w:pPr>
          </w:p>
        </w:tc>
      </w:tr>
    </w:tbl>
    <w:p w:rsidR="006401BD" w:rsidRPr="00FB6829" w:rsidRDefault="006401BD" w:rsidP="006401BD">
      <w:pPr>
        <w:ind w:firstLine="567"/>
        <w:jc w:val="both"/>
        <w:rPr>
          <w:color w:val="A6A6A6"/>
          <w:sz w:val="32"/>
          <w:szCs w:val="24"/>
        </w:rPr>
      </w:pPr>
      <w:r w:rsidRPr="00FB6829">
        <w:rPr>
          <w:i/>
          <w:iCs/>
          <w:color w:val="A6A6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FB6829">
        <w:rPr>
          <w:i/>
          <w:color w:val="A6A6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FB6829">
        <w:rPr>
          <w:color w:val="A6A6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C23D3F" w:rsidRDefault="00C23D3F">
      <w:pPr>
        <w:rPr>
          <w:szCs w:val="24"/>
        </w:rPr>
      </w:pPr>
      <w:r>
        <w:rPr>
          <w:szCs w:val="24"/>
        </w:rPr>
        <w:t>___________________________________________</w:t>
      </w:r>
    </w:p>
    <w:p w:rsidR="00C23D3F" w:rsidRDefault="00C23D3F" w:rsidP="00C23D3F">
      <w:pPr>
        <w:rPr>
          <w:szCs w:val="24"/>
          <w:vertAlign w:val="subscript"/>
        </w:rPr>
      </w:pPr>
      <w:r>
        <w:rPr>
          <w:szCs w:val="24"/>
          <w:vertAlign w:val="subscript"/>
        </w:rPr>
        <w:t xml:space="preserve">                                                           (подпись, М.П.)</w:t>
      </w:r>
    </w:p>
    <w:p w:rsidR="00C23D3F" w:rsidRDefault="00C23D3F" w:rsidP="00C23D3F">
      <w:pPr>
        <w:rPr>
          <w:szCs w:val="24"/>
          <w:vertAlign w:val="subscript"/>
        </w:rPr>
      </w:pPr>
      <w:r>
        <w:rPr>
          <w:szCs w:val="24"/>
          <w:vertAlign w:val="subscript"/>
        </w:rPr>
        <w:t>__________________________________________________________________</w:t>
      </w:r>
    </w:p>
    <w:p w:rsidR="002900FD" w:rsidRDefault="00C23D3F" w:rsidP="00F260F2">
      <w:pPr>
        <w:rPr>
          <w:szCs w:val="24"/>
        </w:rPr>
      </w:pPr>
      <w:r>
        <w:rPr>
          <w:szCs w:val="24"/>
          <w:vertAlign w:val="subscript"/>
        </w:rPr>
        <w:t xml:space="preserve">                            (фамилия, имя, отчество подписавшего, должность)</w:t>
      </w:r>
    </w:p>
    <w:p w:rsidR="00191D86" w:rsidRDefault="00191D86">
      <w:pPr>
        <w:rPr>
          <w:szCs w:val="24"/>
        </w:rPr>
      </w:pPr>
      <w:r>
        <w:rPr>
          <w:szCs w:val="24"/>
        </w:rPr>
        <w:br w:type="page"/>
      </w:r>
    </w:p>
    <w:p w:rsidR="006D49CD" w:rsidRDefault="006D49CD" w:rsidP="006D49CD">
      <w:pPr>
        <w:jc w:val="right"/>
        <w:rPr>
          <w:szCs w:val="24"/>
        </w:rPr>
      </w:pPr>
      <w:r>
        <w:rPr>
          <w:szCs w:val="24"/>
        </w:rPr>
        <w:t>Приложение № 1</w:t>
      </w:r>
    </w:p>
    <w:p w:rsidR="006D49CD" w:rsidRDefault="006D49CD" w:rsidP="006D49CD">
      <w:pPr>
        <w:jc w:val="right"/>
        <w:rPr>
          <w:szCs w:val="24"/>
        </w:rPr>
      </w:pPr>
      <w:r>
        <w:rPr>
          <w:szCs w:val="24"/>
        </w:rPr>
        <w:t>к заявке на участие в открытом запросе предложений</w:t>
      </w:r>
    </w:p>
    <w:p w:rsidR="006D49CD" w:rsidRDefault="006D49CD" w:rsidP="006D49CD">
      <w:pPr>
        <w:jc w:val="right"/>
        <w:rPr>
          <w:szCs w:val="24"/>
        </w:rPr>
      </w:pPr>
      <w:r>
        <w:rPr>
          <w:szCs w:val="24"/>
        </w:rPr>
        <w:t>_____________________________________________</w:t>
      </w:r>
    </w:p>
    <w:p w:rsidR="006D49CD" w:rsidRDefault="006D49CD" w:rsidP="006D49CD">
      <w:pPr>
        <w:jc w:val="right"/>
        <w:rPr>
          <w:szCs w:val="24"/>
        </w:rPr>
      </w:pPr>
      <w:r>
        <w:rPr>
          <w:szCs w:val="24"/>
        </w:rPr>
        <w:t>_____________________________________________</w:t>
      </w:r>
    </w:p>
    <w:p w:rsidR="006D49CD" w:rsidRDefault="006D49CD" w:rsidP="006D49CD">
      <w:pPr>
        <w:rPr>
          <w:szCs w:val="24"/>
        </w:rPr>
      </w:pPr>
    </w:p>
    <w:p w:rsidR="006D49CD" w:rsidRDefault="006D49CD" w:rsidP="006D49CD">
      <w:pPr>
        <w:rPr>
          <w:szCs w:val="24"/>
        </w:rPr>
      </w:pPr>
    </w:p>
    <w:p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6D49CD" w:rsidRPr="00A27F70" w:rsidRDefault="006D49CD" w:rsidP="006D49CD">
      <w:pPr>
        <w:jc w:val="center"/>
        <w:rPr>
          <w:sz w:val="24"/>
          <w:szCs w:val="24"/>
        </w:rPr>
      </w:pPr>
      <w:r>
        <w:rPr>
          <w:sz w:val="24"/>
          <w:szCs w:val="24"/>
        </w:rPr>
        <w:t>_____________________________________</w:t>
      </w:r>
    </w:p>
    <w:p w:rsidR="006D49CD" w:rsidRDefault="006D49CD" w:rsidP="006D49CD">
      <w:pPr>
        <w:rPr>
          <w:szCs w:val="24"/>
        </w:rPr>
      </w:pPr>
    </w:p>
    <w:p w:rsidR="006D49CD" w:rsidRDefault="006D49CD"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6D49CD" w:rsidRPr="00D1665E" w:rsidRDefault="006D49CD" w:rsidP="006D49CD">
      <w:pPr>
        <w:rPr>
          <w:szCs w:val="24"/>
        </w:rPr>
      </w:pPr>
    </w:p>
    <w:p w:rsidR="006D49CD" w:rsidRPr="00D1665E" w:rsidRDefault="006D49CD" w:rsidP="006D49CD">
      <w:pPr>
        <w:rPr>
          <w:szCs w:val="24"/>
        </w:rPr>
      </w:pPr>
    </w:p>
    <w:p w:rsidR="0094139B" w:rsidRDefault="0094139B" w:rsidP="0094139B">
      <w:pPr>
        <w:rPr>
          <w:szCs w:val="24"/>
        </w:rPr>
      </w:pPr>
      <w:bookmarkStart w:id="90" w:name="_ФОРМА_2._Форма"/>
      <w:bookmarkEnd w:id="90"/>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94139B" w:rsidRDefault="0094139B" w:rsidP="0094139B">
      <w:pPr>
        <w:rPr>
          <w:szCs w:val="24"/>
          <w:vertAlign w:val="subscript"/>
        </w:rPr>
      </w:pPr>
      <w:r>
        <w:rPr>
          <w:szCs w:val="24"/>
          <w:vertAlign w:val="subscript"/>
        </w:rPr>
        <w:t>__________________________________________________________________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6E7E59" w:rsidRDefault="006E7E59">
      <w:pPr>
        <w:rPr>
          <w:sz w:val="24"/>
        </w:rPr>
      </w:pPr>
    </w:p>
    <w:p w:rsidR="006E7E59" w:rsidRDefault="006E7E59">
      <w:pPr>
        <w:rPr>
          <w:sz w:val="24"/>
        </w:rPr>
      </w:pPr>
    </w:p>
    <w:p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E7E59" w:rsidRDefault="006E7E59">
      <w:pPr>
        <w:rPr>
          <w:sz w:val="24"/>
        </w:rPr>
      </w:pPr>
    </w:p>
    <w:p w:rsidR="002900FD" w:rsidRPr="006B5CFF" w:rsidRDefault="002900FD" w:rsidP="002900FD">
      <w:r w:rsidRPr="006B5CFF">
        <w:t>Инструкция по заполнению:</w:t>
      </w:r>
    </w:p>
    <w:p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rsidR="002900FD" w:rsidRDefault="002900FD" w:rsidP="002900FD">
      <w:r>
        <w:t>3. Форма должна быть подписана и скреплена оттиском печати (при наличии).</w:t>
      </w:r>
    </w:p>
    <w:p w:rsidR="00B228B6" w:rsidRPr="00B85548" w:rsidRDefault="0094139B" w:rsidP="00F260F2">
      <w:pPr>
        <w:rPr>
          <w:b/>
          <w:sz w:val="24"/>
          <w:szCs w:val="24"/>
        </w:rPr>
      </w:pPr>
      <w:r>
        <w:rPr>
          <w:sz w:val="24"/>
        </w:rPr>
        <w:br w:type="page"/>
      </w:r>
      <w:r w:rsidR="00B228B6" w:rsidRPr="00B85548">
        <w:rPr>
          <w:b/>
          <w:sz w:val="24"/>
          <w:szCs w:val="24"/>
        </w:rPr>
        <w:t xml:space="preserve">ФОРМА </w:t>
      </w:r>
      <w:r w:rsidR="008920DF" w:rsidRPr="00B85548">
        <w:rPr>
          <w:b/>
          <w:sz w:val="24"/>
          <w:szCs w:val="24"/>
        </w:rPr>
        <w:t>2</w:t>
      </w:r>
      <w:r w:rsidR="00680597" w:rsidRPr="00B85548">
        <w:rPr>
          <w:b/>
          <w:sz w:val="24"/>
          <w:szCs w:val="24"/>
        </w:rPr>
        <w:t xml:space="preserve">. </w:t>
      </w:r>
    </w:p>
    <w:p w:rsidR="0094139B" w:rsidRPr="0094139B" w:rsidRDefault="005D489D" w:rsidP="005D489D">
      <w:pPr>
        <w:ind w:left="-142"/>
      </w:pPr>
      <w:r>
        <w:t>Анкета Участника процедуры закупки</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8E0B1E" w:rsidRDefault="008E0B1E" w:rsidP="005D489D">
      <w:pPr>
        <w:ind w:left="-142"/>
      </w:pPr>
    </w:p>
    <w:p w:rsidR="005D489D" w:rsidRPr="00FB6829" w:rsidRDefault="005D489D" w:rsidP="005D489D">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5D489D" w:rsidRDefault="005D489D" w:rsidP="005D489D">
      <w:pPr>
        <w:ind w:left="-142"/>
      </w:pPr>
      <w:r>
        <w:t xml:space="preserve">ИНН Участника закупки: </w:t>
      </w:r>
      <w:r w:rsidRPr="00FB6829">
        <w:rPr>
          <w:i/>
          <w:color w:val="A6A6A6"/>
        </w:rPr>
        <w:t>(указать при наличии)</w:t>
      </w:r>
    </w:p>
    <w:p w:rsidR="005D489D" w:rsidRDefault="005D489D" w:rsidP="005D489D">
      <w:pPr>
        <w:ind w:left="-142"/>
      </w:pPr>
      <w:r>
        <w:t xml:space="preserve">Наименование предмета Договора: </w:t>
      </w:r>
      <w:r w:rsidRPr="00FB6829">
        <w:rPr>
          <w:i/>
          <w:color w:val="A6A6A6"/>
        </w:rPr>
        <w:t>(указать наименование предмета закупки)</w:t>
      </w:r>
    </w:p>
    <w:p w:rsidR="005D489D" w:rsidRDefault="005D489D" w:rsidP="005D489D">
      <w:pPr>
        <w:ind w:left="-142"/>
      </w:pPr>
    </w:p>
    <w:p w:rsidR="005D489D" w:rsidRPr="00870493" w:rsidRDefault="005D489D" w:rsidP="00870493">
      <w:pPr>
        <w:jc w:val="center"/>
        <w:rPr>
          <w:b/>
          <w:sz w:val="24"/>
          <w:szCs w:val="24"/>
        </w:rPr>
      </w:pPr>
      <w:r w:rsidRPr="00870493">
        <w:rPr>
          <w:b/>
          <w:sz w:val="24"/>
          <w:szCs w:val="24"/>
        </w:rPr>
        <w:t>АНКЕТА УЧАСТНИКА ПРОЦЕДУРЫ ЗАКУПКИ</w:t>
      </w:r>
    </w:p>
    <w:p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rsidTr="005D489D">
        <w:tc>
          <w:tcPr>
            <w:tcW w:w="6250" w:type="dxa"/>
          </w:tcPr>
          <w:p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bottom w:val="single" w:sz="4" w:space="0" w:color="auto"/>
            </w:tcBorders>
          </w:tcPr>
          <w:p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top w:val="nil"/>
            </w:tcBorders>
          </w:tcPr>
          <w:p w:rsidR="0058040F" w:rsidRPr="00B747F3" w:rsidRDefault="0058040F" w:rsidP="005D489D">
            <w:pPr>
              <w:spacing w:line="216" w:lineRule="auto"/>
              <w:ind w:left="-142" w:firstLine="142"/>
              <w:rPr>
                <w:i/>
                <w:sz w:val="22"/>
                <w:szCs w:val="24"/>
              </w:rPr>
            </w:pPr>
          </w:p>
          <w:p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rsidTr="005D489D">
        <w:tc>
          <w:tcPr>
            <w:tcW w:w="9923" w:type="dxa"/>
            <w:gridSpan w:val="2"/>
            <w:tcBorders>
              <w:top w:val="nil"/>
              <w:left w:val="single" w:sz="4" w:space="0" w:color="auto"/>
              <w:right w:val="double" w:sz="4" w:space="0" w:color="auto"/>
            </w:tcBorders>
          </w:tcPr>
          <w:p w:rsidR="0058040F" w:rsidRPr="00B747F3" w:rsidRDefault="0058040F" w:rsidP="005D489D">
            <w:pPr>
              <w:spacing w:line="216" w:lineRule="auto"/>
              <w:ind w:left="-142" w:firstLine="142"/>
              <w:rPr>
                <w:i/>
                <w:sz w:val="22"/>
                <w:szCs w:val="24"/>
              </w:rPr>
            </w:pPr>
          </w:p>
        </w:tc>
      </w:tr>
      <w:tr w:rsidR="0058040F" w:rsidRPr="00B747F3" w:rsidTr="005D489D">
        <w:trPr>
          <w:cantSplit/>
          <w:trHeight w:val="69"/>
        </w:trPr>
        <w:tc>
          <w:tcPr>
            <w:tcW w:w="6250" w:type="dxa"/>
            <w:vMerge w:val="restart"/>
          </w:tcPr>
          <w:p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cantSplit/>
          <w:trHeight w:val="16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48"/>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rsidTr="005D489D">
        <w:trPr>
          <w:cantSplit/>
          <w:trHeight w:val="174"/>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286"/>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175"/>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0"/>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trHeight w:val="67"/>
        </w:trPr>
        <w:tc>
          <w:tcPr>
            <w:tcW w:w="6250" w:type="dxa"/>
            <w:tcBorders>
              <w:left w:val="single" w:sz="4" w:space="0" w:color="auto"/>
              <w:right w:val="nil"/>
            </w:tcBorders>
          </w:tcPr>
          <w:p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bottom w:val="nil"/>
            </w:tcBorders>
          </w:tcPr>
          <w:p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74"/>
        </w:trPr>
        <w:tc>
          <w:tcPr>
            <w:tcW w:w="6250" w:type="dxa"/>
            <w:tcBorders>
              <w:top w:val="nil"/>
              <w:bottom w:val="nil"/>
            </w:tcBorders>
          </w:tcPr>
          <w:p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811"/>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98"/>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bl>
    <w:p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B228B6" w:rsidRDefault="00B228B6" w:rsidP="005D489D">
      <w:pPr>
        <w:ind w:left="-142" w:firstLine="142"/>
        <w:rPr>
          <w:sz w:val="22"/>
          <w:szCs w:val="22"/>
        </w:rPr>
      </w:pPr>
    </w:p>
    <w:p w:rsidR="0094139B" w:rsidRDefault="0094139B"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(подпись, М.П.)</w:t>
      </w:r>
    </w:p>
    <w:p w:rsidR="005D489D" w:rsidRPr="005D489D" w:rsidRDefault="005D489D"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rsidR="0094139B" w:rsidRDefault="0094139B" w:rsidP="00B228B6">
      <w:pPr>
        <w:rPr>
          <w:sz w:val="22"/>
          <w:szCs w:val="22"/>
        </w:rPr>
      </w:pPr>
    </w:p>
    <w:p w:rsidR="0094139B" w:rsidRDefault="0094139B" w:rsidP="00B228B6">
      <w:pPr>
        <w:rPr>
          <w:sz w:val="22"/>
          <w:szCs w:val="22"/>
        </w:rPr>
      </w:pPr>
    </w:p>
    <w:p w:rsidR="0094139B" w:rsidRDefault="0094139B" w:rsidP="00B228B6">
      <w:pPr>
        <w:rPr>
          <w:sz w:val="22"/>
          <w:szCs w:val="22"/>
        </w:rPr>
      </w:pPr>
    </w:p>
    <w:p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139B" w:rsidRDefault="0094139B" w:rsidP="0094139B">
      <w:pPr>
        <w:autoSpaceDE w:val="0"/>
        <w:autoSpaceDN w:val="0"/>
        <w:adjustRightInd w:val="0"/>
        <w:spacing w:before="29"/>
        <w:ind w:right="3721"/>
        <w:rPr>
          <w:sz w:val="28"/>
          <w:szCs w:val="28"/>
        </w:rPr>
      </w:pPr>
    </w:p>
    <w:p w:rsidR="006E7E59" w:rsidRPr="006B5CFF" w:rsidRDefault="006E7E59" w:rsidP="006E7E59">
      <w:r w:rsidRPr="006B5CFF">
        <w:t>Инструкция по заполнению:</w:t>
      </w:r>
    </w:p>
    <w:p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rsidR="006E7E59" w:rsidRDefault="006E7E59" w:rsidP="006E7E59">
      <w:r>
        <w:t>3. Форма должна быть подписана и скреплена оттиском печати (при наличии).</w:t>
      </w:r>
    </w:p>
    <w:p w:rsidR="00A8014E" w:rsidRPr="00031635" w:rsidRDefault="00C21980" w:rsidP="00F260F2">
      <w:pPr>
        <w:autoSpaceDE w:val="0"/>
        <w:autoSpaceDN w:val="0"/>
        <w:adjustRightInd w:val="0"/>
        <w:spacing w:before="29"/>
        <w:ind w:right="3721"/>
        <w:rPr>
          <w:b/>
          <w:sz w:val="24"/>
          <w:szCs w:val="24"/>
        </w:rPr>
      </w:pPr>
      <w:r>
        <w:rPr>
          <w:sz w:val="28"/>
          <w:szCs w:val="28"/>
        </w:rPr>
        <w:br w:type="page"/>
      </w:r>
      <w:bookmarkStart w:id="91" w:name="_ФОРМА_3._ОПИСЬ"/>
      <w:bookmarkEnd w:id="91"/>
      <w:r w:rsidR="00A8014E" w:rsidRPr="00031635">
        <w:rPr>
          <w:b/>
          <w:sz w:val="24"/>
          <w:szCs w:val="24"/>
        </w:rPr>
        <w:t xml:space="preserve">ФОРМА 3. </w:t>
      </w:r>
    </w:p>
    <w:p w:rsidR="0094139B" w:rsidRPr="00031635" w:rsidRDefault="00031635" w:rsidP="00031635">
      <w:r>
        <w:t>Опись</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A8014E" w:rsidRDefault="00A8014E" w:rsidP="005D489D">
      <w:pPr>
        <w:autoSpaceDE w:val="0"/>
        <w:autoSpaceDN w:val="0"/>
        <w:adjustRightInd w:val="0"/>
        <w:spacing w:line="200" w:lineRule="exact"/>
        <w:ind w:left="-142"/>
        <w:rPr>
          <w:sz w:val="28"/>
          <w:szCs w:val="28"/>
        </w:rPr>
      </w:pPr>
    </w:p>
    <w:p w:rsidR="005D489D" w:rsidRPr="00FB6829" w:rsidRDefault="005D489D" w:rsidP="005D489D">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5D489D" w:rsidRDefault="005D489D" w:rsidP="005D489D">
      <w:pPr>
        <w:ind w:left="-142"/>
      </w:pPr>
      <w:r>
        <w:t xml:space="preserve">ИНН Участника закупки: </w:t>
      </w:r>
      <w:r w:rsidRPr="00FB6829">
        <w:rPr>
          <w:i/>
          <w:color w:val="A6A6A6"/>
        </w:rPr>
        <w:t>(указать при наличии)</w:t>
      </w:r>
    </w:p>
    <w:p w:rsidR="005D489D" w:rsidRPr="00FB6829" w:rsidRDefault="005D489D" w:rsidP="005D489D">
      <w:pPr>
        <w:ind w:left="-142"/>
        <w:rPr>
          <w:i/>
          <w:color w:val="A6A6A6"/>
        </w:rPr>
      </w:pPr>
      <w:r>
        <w:t xml:space="preserve">Наименование предмета Договора: </w:t>
      </w:r>
      <w:r w:rsidRPr="00FB6829">
        <w:rPr>
          <w:i/>
          <w:color w:val="A6A6A6"/>
        </w:rPr>
        <w:t>(указать наименование предмета закупки)</w:t>
      </w:r>
    </w:p>
    <w:p w:rsidR="00031635" w:rsidRDefault="00031635" w:rsidP="005D489D">
      <w:pPr>
        <w:ind w:left="-142"/>
      </w:pPr>
    </w:p>
    <w:p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rsidR="00031635" w:rsidRDefault="00031635" w:rsidP="00031635">
      <w:pPr>
        <w:ind w:left="-142"/>
        <w:jc w:val="center"/>
        <w:rPr>
          <w:b/>
          <w:sz w:val="24"/>
          <w:szCs w:val="24"/>
        </w:rPr>
      </w:pPr>
    </w:p>
    <w:p w:rsidR="00031635" w:rsidRDefault="00031635" w:rsidP="00031635">
      <w:pPr>
        <w:ind w:left="-142"/>
        <w:jc w:val="center"/>
        <w:rPr>
          <w:b/>
          <w:sz w:val="24"/>
          <w:szCs w:val="24"/>
        </w:rPr>
      </w:pPr>
      <w:r>
        <w:rPr>
          <w:b/>
          <w:sz w:val="24"/>
          <w:szCs w:val="24"/>
        </w:rPr>
        <w:t>__________ ТОМА ЗАЯВКИ</w:t>
      </w:r>
    </w:p>
    <w:p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rsidTr="00FB682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w:t>
            </w:r>
          </w:p>
          <w:p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Кол-во</w:t>
            </w:r>
          </w:p>
          <w:p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Номер</w:t>
            </w:r>
          </w:p>
          <w:p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Вид документа</w:t>
            </w:r>
          </w:p>
        </w:tc>
      </w:tr>
      <w:tr w:rsidR="00A8014E" w:rsidRPr="00031635" w:rsidTr="00FB6829">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Pr>
          <w:p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cPr>
          <w:p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копия</w:t>
            </w:r>
          </w:p>
        </w:tc>
      </w:tr>
      <w:tr w:rsidR="00A8014E" w:rsidRPr="00031635"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A8014E"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5D489D" w:rsidRPr="005D489D" w:rsidRDefault="005D489D"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8920DF" w:rsidRPr="00700C0B" w:rsidRDefault="008920DF" w:rsidP="00B228B6">
      <w:pPr>
        <w:rPr>
          <w:szCs w:val="22"/>
        </w:rPr>
      </w:pPr>
    </w:p>
    <w:p w:rsidR="00B0018C" w:rsidRDefault="00B0018C" w:rsidP="00B228B6">
      <w:pPr>
        <w:rPr>
          <w:szCs w:val="22"/>
        </w:rPr>
      </w:pPr>
    </w:p>
    <w:p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31635" w:rsidRDefault="00031635" w:rsidP="00B228B6">
      <w:pPr>
        <w:rPr>
          <w:szCs w:val="22"/>
        </w:rPr>
      </w:pPr>
    </w:p>
    <w:p w:rsidR="00031635" w:rsidRDefault="00031635" w:rsidP="00B228B6">
      <w:pPr>
        <w:rPr>
          <w:szCs w:val="22"/>
        </w:rPr>
      </w:pPr>
      <w:r>
        <w:rPr>
          <w:szCs w:val="22"/>
        </w:rPr>
        <w:t>Инструкция по заполнению:</w:t>
      </w:r>
    </w:p>
    <w:p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rsidR="00031635" w:rsidRPr="00700C0B" w:rsidRDefault="00031635" w:rsidP="00B228B6">
      <w:pPr>
        <w:rPr>
          <w:szCs w:val="22"/>
        </w:rPr>
      </w:pPr>
    </w:p>
    <w:p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rsidR="006B5CFF" w:rsidRPr="005C10EE" w:rsidRDefault="00BE024E" w:rsidP="005C10EE">
      <w:pPr>
        <w:ind w:left="-142"/>
        <w:rPr>
          <w:b/>
          <w:sz w:val="24"/>
          <w:szCs w:val="24"/>
        </w:rPr>
      </w:pPr>
      <w:r w:rsidRPr="005C10EE">
        <w:rPr>
          <w:b/>
          <w:sz w:val="24"/>
          <w:szCs w:val="24"/>
        </w:rPr>
        <w:t xml:space="preserve">ФОРМА 4. </w:t>
      </w:r>
    </w:p>
    <w:p w:rsidR="002F2B45" w:rsidRDefault="002F2B45" w:rsidP="006B5CFF">
      <w:pPr>
        <w:ind w:left="-142"/>
      </w:pPr>
      <w:r w:rsidRPr="006B5CFF">
        <w:t>Сведения об опыте выполнения аналогичных работ (услуг)</w:t>
      </w:r>
    </w:p>
    <w:p w:rsidR="006B5CFF" w:rsidRPr="006B5CFF" w:rsidRDefault="006B5CFF" w:rsidP="006B5CFF">
      <w:pPr>
        <w:ind w:left="-142"/>
      </w:pPr>
    </w:p>
    <w:p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2F2B45" w:rsidRDefault="002F2B45" w:rsidP="0094139B">
      <w:pPr>
        <w:ind w:left="-142"/>
      </w:pPr>
    </w:p>
    <w:p w:rsidR="0094139B" w:rsidRPr="00FB6829" w:rsidRDefault="0094139B" w:rsidP="0094139B">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94139B" w:rsidRDefault="0094139B" w:rsidP="0094139B">
      <w:pPr>
        <w:ind w:left="-142"/>
      </w:pPr>
      <w:r>
        <w:t xml:space="preserve">ИНН Участника закупки: </w:t>
      </w:r>
      <w:r w:rsidRPr="00FB6829">
        <w:rPr>
          <w:i/>
          <w:color w:val="A6A6A6"/>
        </w:rPr>
        <w:t>(указать при наличии)</w:t>
      </w:r>
    </w:p>
    <w:p w:rsidR="0094139B" w:rsidRDefault="0094139B" w:rsidP="0094139B">
      <w:pPr>
        <w:ind w:left="-142"/>
      </w:pPr>
      <w:r>
        <w:t xml:space="preserve">Наименование предмета Договора: </w:t>
      </w:r>
      <w:r w:rsidR="002F2B45" w:rsidRPr="00FB6829">
        <w:rPr>
          <w:i/>
          <w:color w:val="A6A6A6"/>
        </w:rPr>
        <w:t>(ука</w:t>
      </w:r>
      <w:r w:rsidRPr="00FB6829">
        <w:rPr>
          <w:i/>
          <w:color w:val="A6A6A6"/>
        </w:rPr>
        <w:t xml:space="preserve">зать наименование </w:t>
      </w:r>
      <w:r w:rsidR="002F2B45" w:rsidRPr="00FB6829">
        <w:rPr>
          <w:i/>
          <w:color w:val="A6A6A6"/>
        </w:rPr>
        <w:t>предмета закупки)</w:t>
      </w:r>
    </w:p>
    <w:p w:rsidR="002F2B45" w:rsidRDefault="002F2B45" w:rsidP="0094139B">
      <w:pPr>
        <w:ind w:left="-142"/>
      </w:pPr>
    </w:p>
    <w:p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rsidTr="002F2B45">
        <w:tc>
          <w:tcPr>
            <w:tcW w:w="426" w:type="dxa"/>
          </w:tcPr>
          <w:p w:rsidR="002F2B45" w:rsidRPr="0094139B" w:rsidRDefault="002F2B45" w:rsidP="00C808BC">
            <w:pPr>
              <w:keepNext/>
              <w:keepLines/>
              <w:jc w:val="center"/>
            </w:pPr>
            <w:r w:rsidRPr="0094139B">
              <w:t>№</w:t>
            </w:r>
          </w:p>
        </w:tc>
        <w:tc>
          <w:tcPr>
            <w:tcW w:w="2130" w:type="dxa"/>
          </w:tcPr>
          <w:p w:rsidR="002F2B45" w:rsidRPr="0094139B" w:rsidRDefault="002F2B45" w:rsidP="00C808BC">
            <w:pPr>
              <w:keepNext/>
              <w:keepLines/>
              <w:jc w:val="center"/>
            </w:pPr>
            <w:r w:rsidRPr="0094139B">
              <w:t>Предмет договора</w:t>
            </w:r>
          </w:p>
        </w:tc>
        <w:tc>
          <w:tcPr>
            <w:tcW w:w="2130" w:type="dxa"/>
          </w:tcPr>
          <w:p w:rsidR="002F2B45" w:rsidRPr="0094139B" w:rsidRDefault="002F2B45" w:rsidP="00C808BC">
            <w:pPr>
              <w:keepNext/>
              <w:keepLines/>
              <w:jc w:val="center"/>
            </w:pPr>
            <w:r w:rsidRPr="0094139B">
              <w:t xml:space="preserve">Наименование </w:t>
            </w:r>
            <w:r>
              <w:t>Заказчика,</w:t>
            </w:r>
          </w:p>
          <w:p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rsidR="002F2B45" w:rsidRPr="0094139B" w:rsidRDefault="002F2B45" w:rsidP="00C808BC">
            <w:pPr>
              <w:keepNext/>
              <w:keepLines/>
              <w:jc w:val="center"/>
            </w:pPr>
            <w:r w:rsidRPr="0094139B">
              <w:t>контактное лицо</w:t>
            </w:r>
          </w:p>
        </w:tc>
        <w:tc>
          <w:tcPr>
            <w:tcW w:w="2131" w:type="dxa"/>
          </w:tcPr>
          <w:p w:rsidR="002F2B45" w:rsidRPr="0094139B" w:rsidRDefault="002F2B45" w:rsidP="002F2B45">
            <w:pPr>
              <w:keepNext/>
              <w:keepLines/>
              <w:jc w:val="center"/>
            </w:pPr>
            <w:r w:rsidRPr="0094139B">
              <w:t>Сумма всего договора, руб.</w:t>
            </w:r>
          </w:p>
        </w:tc>
        <w:tc>
          <w:tcPr>
            <w:tcW w:w="2130" w:type="dxa"/>
          </w:tcPr>
          <w:p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rsidR="002F2B45" w:rsidRPr="0094139B" w:rsidRDefault="002F2B45" w:rsidP="00C808BC">
            <w:pPr>
              <w:keepNext/>
              <w:keepLines/>
              <w:jc w:val="center"/>
            </w:pPr>
            <w:r w:rsidRPr="0094139B">
              <w:t>Примечание,</w:t>
            </w:r>
          </w:p>
          <w:p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rsidTr="002F2B45">
        <w:tc>
          <w:tcPr>
            <w:tcW w:w="426" w:type="dxa"/>
          </w:tcPr>
          <w:p w:rsidR="002F2B45" w:rsidRPr="0094139B" w:rsidRDefault="002F2B45" w:rsidP="00C808BC">
            <w:pPr>
              <w:jc w:val="both"/>
            </w:pPr>
            <w:r w:rsidRPr="0094139B">
              <w:t>1.</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t>2.</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rsidRPr="0094139B">
              <w:t>…</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bl>
    <w:p w:rsidR="00E95006" w:rsidRPr="00D81B43" w:rsidRDefault="00E95006" w:rsidP="00E95006">
      <w:pPr>
        <w:rPr>
          <w:sz w:val="24"/>
          <w:szCs w:val="24"/>
        </w:rPr>
      </w:pPr>
    </w:p>
    <w:p w:rsidR="00E95006" w:rsidRPr="00D81B43" w:rsidRDefault="00E95006" w:rsidP="00E95006">
      <w:pPr>
        <w:rPr>
          <w:sz w:val="24"/>
          <w:szCs w:val="24"/>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rsidR="006B5CFF" w:rsidRPr="006B5CFF" w:rsidRDefault="006B5CFF"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2F2B45" w:rsidRPr="006B5CFF" w:rsidRDefault="002F2B45" w:rsidP="006B5CFF"/>
    <w:p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B5CFF" w:rsidRDefault="006B5CFF" w:rsidP="006B5CFF"/>
    <w:p w:rsidR="002F2B45" w:rsidRPr="006B5CFF" w:rsidRDefault="002F2B45" w:rsidP="006B5CFF">
      <w:r w:rsidRPr="006B5CFF">
        <w:t>Инструкция по заполнению:</w:t>
      </w:r>
    </w:p>
    <w:p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6B5CFF" w:rsidRDefault="006B5CFF" w:rsidP="006B5CFF">
      <w:r>
        <w:t>3. Форма должна быть подписана и скреплена оттиском печати (при наличии).</w:t>
      </w:r>
    </w:p>
    <w:p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2F2B45" w:rsidRPr="006B5CFF" w:rsidRDefault="002F2B45" w:rsidP="006B5CFF"/>
    <w:p w:rsidR="002F2B45" w:rsidRPr="006B5CFF" w:rsidRDefault="002F2B45" w:rsidP="006B5CFF"/>
    <w:p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rsidR="0094139B" w:rsidRDefault="005C10EE" w:rsidP="005D489D">
      <w:pPr>
        <w:ind w:left="-142"/>
      </w:pPr>
      <w:r>
        <w:t>Сведения о кадровых ресурсах</w:t>
      </w:r>
    </w:p>
    <w:p w:rsidR="0034224F" w:rsidRDefault="0034224F" w:rsidP="005D489D">
      <w:pPr>
        <w:ind w:left="-142"/>
      </w:pP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5D489D" w:rsidRDefault="005D489D" w:rsidP="005D489D">
      <w:pPr>
        <w:ind w:left="-142"/>
      </w:pPr>
    </w:p>
    <w:p w:rsidR="005D489D" w:rsidRPr="00FB6829" w:rsidRDefault="005D489D" w:rsidP="005D489D">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5D489D" w:rsidRDefault="005D489D" w:rsidP="005D489D">
      <w:pPr>
        <w:ind w:left="-142"/>
      </w:pPr>
      <w:r>
        <w:t xml:space="preserve">ИНН Участника закупки: </w:t>
      </w:r>
      <w:r w:rsidRPr="00FB6829">
        <w:rPr>
          <w:i/>
          <w:color w:val="A6A6A6"/>
        </w:rPr>
        <w:t>(указать при наличии)</w:t>
      </w:r>
    </w:p>
    <w:p w:rsidR="005D489D" w:rsidRDefault="005D489D" w:rsidP="005D489D">
      <w:pPr>
        <w:ind w:left="-142"/>
      </w:pPr>
      <w:r>
        <w:t xml:space="preserve">Наименование предмета Договора: </w:t>
      </w:r>
      <w:r w:rsidRPr="00FB6829">
        <w:rPr>
          <w:i/>
          <w:color w:val="A6A6A6"/>
        </w:rPr>
        <w:t>(указать наименование предмета закупки)</w:t>
      </w:r>
    </w:p>
    <w:p w:rsidR="005D489D" w:rsidRDefault="005D489D" w:rsidP="0090798B">
      <w:pPr>
        <w:jc w:val="center"/>
        <w:rPr>
          <w:b/>
          <w:sz w:val="24"/>
          <w:szCs w:val="24"/>
        </w:rPr>
      </w:pPr>
    </w:p>
    <w:p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Управленческий персонал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Специалисты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5D489D" w:rsidRPr="005D489D"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1014" w:type="pct"/>
          </w:tcPr>
          <w:p w:rsidR="005D489D" w:rsidRPr="005D489D" w:rsidRDefault="005D489D" w:rsidP="00084C98"/>
        </w:tc>
      </w:tr>
    </w:tbl>
    <w:p w:rsidR="00BE024E" w:rsidRPr="00020431" w:rsidRDefault="00BE024E" w:rsidP="00BE024E">
      <w:pPr>
        <w:tabs>
          <w:tab w:val="num" w:pos="1134"/>
        </w:tabs>
        <w:spacing w:after="120"/>
        <w:ind w:left="972"/>
        <w:contextualSpacing/>
        <w:jc w:val="both"/>
        <w:rPr>
          <w:b/>
          <w:sz w:val="28"/>
        </w:rPr>
      </w:pPr>
    </w:p>
    <w:p w:rsidR="0094139B" w:rsidRDefault="0094139B" w:rsidP="0094139B">
      <w:pPr>
        <w:rPr>
          <w:szCs w:val="24"/>
        </w:rPr>
      </w:pPr>
      <w:r>
        <w:rPr>
          <w:szCs w:val="24"/>
        </w:rPr>
        <w:t>___________________________________________</w:t>
      </w:r>
    </w:p>
    <w:p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5D489D" w:rsidRDefault="005D489D">
      <w:pPr>
        <w:rPr>
          <w:sz w:val="22"/>
          <w:szCs w:val="22"/>
        </w:rPr>
      </w:pPr>
    </w:p>
    <w:p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5D489D" w:rsidRDefault="005D489D">
      <w:pPr>
        <w:rPr>
          <w:sz w:val="22"/>
          <w:szCs w:val="22"/>
        </w:rPr>
      </w:pPr>
    </w:p>
    <w:p w:rsidR="005D489D" w:rsidRPr="006B5CFF" w:rsidRDefault="005D489D" w:rsidP="005D489D">
      <w:r w:rsidRPr="006B5CFF">
        <w:t>Инструкция по заполнению:</w:t>
      </w:r>
    </w:p>
    <w:p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rsidR="005D489D" w:rsidRDefault="005D489D" w:rsidP="005D489D">
      <w:r>
        <w:t>3. Форма должна быть подписана и скреплена оттиском печати (при наличии).</w:t>
      </w:r>
    </w:p>
    <w:p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5D489D" w:rsidRDefault="005D489D">
      <w:pPr>
        <w:rPr>
          <w:sz w:val="22"/>
          <w:szCs w:val="22"/>
        </w:rPr>
      </w:pPr>
      <w:r>
        <w:rPr>
          <w:sz w:val="22"/>
          <w:szCs w:val="22"/>
        </w:rPr>
        <w:br w:type="page"/>
      </w:r>
    </w:p>
    <w:p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rsidR="00D40A9A" w:rsidRDefault="00D40A9A" w:rsidP="0034224F">
      <w:pPr>
        <w:suppressAutoHyphens/>
        <w:ind w:left="-284"/>
      </w:pPr>
      <w:r w:rsidRPr="00D40A9A">
        <w:t>Сведения о материально-технических ресурсах</w:t>
      </w:r>
    </w:p>
    <w:p w:rsidR="0034224F" w:rsidRPr="00D40A9A" w:rsidRDefault="0034224F" w:rsidP="0034224F">
      <w:pPr>
        <w:suppressAutoHyphens/>
        <w:ind w:left="-284"/>
      </w:pPr>
    </w:p>
    <w:p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D40A9A" w:rsidRDefault="00D40A9A" w:rsidP="00D40A9A">
      <w:pPr>
        <w:ind w:left="-142"/>
      </w:pPr>
    </w:p>
    <w:p w:rsidR="00D40A9A" w:rsidRPr="00FB6829" w:rsidRDefault="00D40A9A" w:rsidP="00D40A9A">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D40A9A" w:rsidRDefault="00D40A9A" w:rsidP="00D40A9A">
      <w:pPr>
        <w:ind w:left="-142"/>
      </w:pPr>
      <w:r>
        <w:t xml:space="preserve">ИНН Участника закупки: </w:t>
      </w:r>
      <w:r w:rsidRPr="00FB6829">
        <w:rPr>
          <w:i/>
          <w:color w:val="A6A6A6"/>
        </w:rPr>
        <w:t>(указать при наличии)</w:t>
      </w:r>
    </w:p>
    <w:p w:rsidR="00D40A9A" w:rsidRDefault="00D40A9A" w:rsidP="00D40A9A">
      <w:pPr>
        <w:ind w:left="-142"/>
      </w:pPr>
      <w:r>
        <w:t xml:space="preserve">Наименование предмета Договора: </w:t>
      </w:r>
      <w:r w:rsidRPr="00FB6829">
        <w:rPr>
          <w:i/>
          <w:color w:val="A6A6A6"/>
        </w:rPr>
        <w:t>(указать наименование предмета закупки)</w:t>
      </w:r>
    </w:p>
    <w:p w:rsidR="00D40A9A" w:rsidRPr="00D40A9A" w:rsidRDefault="00D40A9A" w:rsidP="00D40A9A">
      <w:pPr>
        <w:suppressAutoHyphens/>
        <w:jc w:val="center"/>
        <w:rPr>
          <w:sz w:val="24"/>
        </w:rPr>
      </w:pPr>
    </w:p>
    <w:p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BD3935" w:rsidRDefault="00BD3935" w:rsidP="00BD3935">
      <w:pPr>
        <w:suppressAutoHyphens/>
        <w:spacing w:after="12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04"/>
        <w:gridCol w:w="1432"/>
        <w:gridCol w:w="1098"/>
        <w:gridCol w:w="1216"/>
        <w:gridCol w:w="1522"/>
        <w:gridCol w:w="1071"/>
        <w:gridCol w:w="1205"/>
      </w:tblGrid>
      <w:tr w:rsidR="00526CC8" w:rsidRPr="00D40A9A" w:rsidTr="00FB6829">
        <w:tc>
          <w:tcPr>
            <w:tcW w:w="704" w:type="dxa"/>
            <w:shd w:val="clear" w:color="auto" w:fill="auto"/>
          </w:tcPr>
          <w:p w:rsidR="00D40A9A" w:rsidRPr="00FB6829" w:rsidRDefault="00D40A9A" w:rsidP="00FB6829">
            <w:pPr>
              <w:suppressAutoHyphens/>
              <w:spacing w:after="120"/>
              <w:jc w:val="center"/>
              <w:rPr>
                <w:sz w:val="18"/>
                <w:szCs w:val="18"/>
              </w:rPr>
            </w:pPr>
            <w:r w:rsidRPr="00FB6829">
              <w:rPr>
                <w:sz w:val="18"/>
                <w:szCs w:val="18"/>
              </w:rPr>
              <w:t>№ п/п</w:t>
            </w:r>
          </w:p>
        </w:tc>
        <w:tc>
          <w:tcPr>
            <w:tcW w:w="1738"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Наименование</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Производитель, страна производства, марка, модель, основные технические характеристики</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Год выпуска</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 амортизации</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Принадлежность (собственность, арендованный)</w:t>
            </w:r>
          </w:p>
        </w:tc>
        <w:tc>
          <w:tcPr>
            <w:tcW w:w="1222"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Кол-во единиц</w:t>
            </w:r>
          </w:p>
        </w:tc>
        <w:tc>
          <w:tcPr>
            <w:tcW w:w="1222"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Примечания</w:t>
            </w:r>
          </w:p>
        </w:tc>
      </w:tr>
      <w:tr w:rsidR="00526CC8" w:rsidRPr="00D40A9A" w:rsidTr="00FB6829">
        <w:trPr>
          <w:trHeight w:val="107"/>
        </w:trPr>
        <w:tc>
          <w:tcPr>
            <w:tcW w:w="704" w:type="dxa"/>
            <w:shd w:val="clear" w:color="auto" w:fill="auto"/>
            <w:vAlign w:val="center"/>
          </w:tcPr>
          <w:p w:rsidR="00D40A9A" w:rsidRPr="00FB6829" w:rsidRDefault="00D40A9A" w:rsidP="00FB6829">
            <w:pPr>
              <w:suppressAutoHyphens/>
              <w:jc w:val="center"/>
              <w:rPr>
                <w:sz w:val="18"/>
                <w:szCs w:val="18"/>
              </w:rPr>
            </w:pPr>
            <w:r w:rsidRPr="00FB6829">
              <w:rPr>
                <w:sz w:val="18"/>
                <w:szCs w:val="18"/>
              </w:rPr>
              <w:t>1</w:t>
            </w:r>
          </w:p>
        </w:tc>
        <w:tc>
          <w:tcPr>
            <w:tcW w:w="1738" w:type="dxa"/>
            <w:shd w:val="clear" w:color="auto" w:fill="auto"/>
            <w:vAlign w:val="center"/>
          </w:tcPr>
          <w:p w:rsidR="00D40A9A" w:rsidRPr="00FB6829" w:rsidRDefault="00D40A9A" w:rsidP="00FB6829">
            <w:pPr>
              <w:suppressAutoHyphens/>
              <w:jc w:val="center"/>
              <w:rPr>
                <w:sz w:val="18"/>
                <w:szCs w:val="18"/>
              </w:rPr>
            </w:pPr>
            <w:r w:rsidRPr="00FB6829">
              <w:rPr>
                <w:sz w:val="18"/>
                <w:szCs w:val="18"/>
              </w:rPr>
              <w:t>2</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3</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4</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5</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6</w:t>
            </w:r>
          </w:p>
        </w:tc>
        <w:tc>
          <w:tcPr>
            <w:tcW w:w="1222" w:type="dxa"/>
            <w:shd w:val="clear" w:color="auto" w:fill="auto"/>
            <w:vAlign w:val="center"/>
          </w:tcPr>
          <w:p w:rsidR="00D40A9A" w:rsidRPr="00FB6829" w:rsidRDefault="00D40A9A" w:rsidP="00FB6829">
            <w:pPr>
              <w:suppressAutoHyphens/>
              <w:jc w:val="center"/>
              <w:rPr>
                <w:sz w:val="18"/>
                <w:szCs w:val="18"/>
              </w:rPr>
            </w:pPr>
            <w:r w:rsidRPr="00FB6829">
              <w:rPr>
                <w:sz w:val="18"/>
                <w:szCs w:val="18"/>
              </w:rPr>
              <w:t>7</w:t>
            </w:r>
          </w:p>
        </w:tc>
        <w:tc>
          <w:tcPr>
            <w:tcW w:w="1222" w:type="dxa"/>
            <w:shd w:val="clear" w:color="auto" w:fill="auto"/>
            <w:vAlign w:val="center"/>
          </w:tcPr>
          <w:p w:rsidR="00D40A9A" w:rsidRPr="00FB6829" w:rsidRDefault="00D40A9A" w:rsidP="00FB6829">
            <w:pPr>
              <w:suppressAutoHyphens/>
              <w:jc w:val="center"/>
              <w:rPr>
                <w:sz w:val="18"/>
                <w:szCs w:val="18"/>
              </w:rPr>
            </w:pPr>
            <w:r w:rsidRPr="00FB6829">
              <w:rPr>
                <w:sz w:val="18"/>
                <w:szCs w:val="18"/>
              </w:rPr>
              <w:t>8</w:t>
            </w:r>
          </w:p>
        </w:tc>
      </w:tr>
      <w:tr w:rsidR="00526CC8" w:rsidRPr="00D40A9A" w:rsidTr="00FB6829">
        <w:tc>
          <w:tcPr>
            <w:tcW w:w="704" w:type="dxa"/>
            <w:shd w:val="clear" w:color="auto" w:fill="auto"/>
          </w:tcPr>
          <w:p w:rsidR="00D40A9A" w:rsidRPr="00D40A9A" w:rsidRDefault="00D40A9A" w:rsidP="00FB6829">
            <w:pPr>
              <w:suppressAutoHyphens/>
              <w:spacing w:after="120"/>
              <w:jc w:val="center"/>
            </w:pPr>
            <w:r>
              <w:t>1.</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2.</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3.</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4.</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bl>
    <w:p w:rsidR="00D40A9A" w:rsidRPr="00D23DB8" w:rsidRDefault="00D40A9A" w:rsidP="00BD3935">
      <w:pPr>
        <w:suppressAutoHyphens/>
        <w:spacing w:after="120"/>
        <w:jc w:val="center"/>
        <w:rPr>
          <w:b/>
          <w:sz w:val="24"/>
        </w:rPr>
      </w:pPr>
    </w:p>
    <w:p w:rsidR="00BD3935" w:rsidRPr="00D23DB8" w:rsidRDefault="00BD3935" w:rsidP="00BD3935">
      <w:pPr>
        <w:rPr>
          <w:b/>
          <w:szCs w:val="32"/>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D40A9A" w:rsidRPr="00D40A9A" w:rsidRDefault="00D40A9A"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D40A9A" w:rsidRDefault="00D40A9A" w:rsidP="0094139B">
      <w:pPr>
        <w:rPr>
          <w:szCs w:val="24"/>
          <w:vertAlign w:val="subscript"/>
        </w:rPr>
      </w:pPr>
    </w:p>
    <w:p w:rsidR="00D40A9A" w:rsidRDefault="00D40A9A" w:rsidP="0094139B">
      <w:pPr>
        <w:rPr>
          <w:szCs w:val="24"/>
          <w:vertAlign w:val="subscript"/>
        </w:rPr>
      </w:pPr>
    </w:p>
    <w:p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D40A9A" w:rsidRDefault="00D40A9A" w:rsidP="00D40A9A"/>
    <w:p w:rsidR="00D40A9A" w:rsidRPr="006B5CFF" w:rsidRDefault="00D40A9A" w:rsidP="00D40A9A">
      <w:r w:rsidRPr="006B5CFF">
        <w:t>Инструкция по заполнению:</w:t>
      </w:r>
    </w:p>
    <w:p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rsidR="00D40A9A" w:rsidRDefault="00D40A9A" w:rsidP="00D40A9A">
      <w:r>
        <w:t>3. Форма должна быть подписана и скреплена оттиском печати (при наличии).</w:t>
      </w:r>
    </w:p>
    <w:p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40A9A" w:rsidRDefault="00D40A9A" w:rsidP="0094139B">
      <w:pPr>
        <w:rPr>
          <w:szCs w:val="24"/>
          <w:vertAlign w:val="subscript"/>
        </w:rPr>
      </w:pPr>
    </w:p>
    <w:p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rsidR="0051170A" w:rsidRPr="007C4D7C" w:rsidRDefault="0051170A" w:rsidP="0051170A">
      <w:pPr>
        <w:rPr>
          <w:b/>
          <w:sz w:val="24"/>
          <w:szCs w:val="24"/>
        </w:rPr>
      </w:pPr>
      <w:r>
        <w:rPr>
          <w:b/>
          <w:sz w:val="24"/>
          <w:szCs w:val="24"/>
        </w:rPr>
        <w:t>ФОРМА 7.</w:t>
      </w:r>
    </w:p>
    <w:p w:rsidR="0051170A" w:rsidRDefault="0051170A" w:rsidP="0051170A">
      <w:pPr>
        <w:rPr>
          <w:szCs w:val="24"/>
        </w:rPr>
      </w:pPr>
      <w:r>
        <w:rPr>
          <w:szCs w:val="24"/>
        </w:rPr>
        <w:t>Образец оформления конвертов</w:t>
      </w:r>
    </w:p>
    <w:p w:rsidR="0051170A" w:rsidRPr="00EF2A21" w:rsidRDefault="0051170A" w:rsidP="0051170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51170A" w:rsidRPr="00AE4917" w:rsidRDefault="00154466" w:rsidP="0051170A">
      <w:pPr>
        <w:pStyle w:val="af0"/>
        <w:rPr>
          <w:b/>
          <w:bCs/>
          <w:i/>
          <w:iCs/>
          <w:sz w:val="28"/>
        </w:rPr>
      </w:pPr>
      <w:r>
        <w:rPr>
          <w:noProof/>
        </w:rPr>
        <mc:AlternateContent>
          <mc:Choice Requires="wps">
            <w:drawing>
              <wp:anchor distT="0" distB="0" distL="114300" distR="114300" simplePos="0" relativeHeight="251662848" behindDoc="0" locked="0" layoutInCell="1" allowOverlap="1">
                <wp:simplePos x="0" y="0"/>
                <wp:positionH relativeFrom="column">
                  <wp:posOffset>5333365</wp:posOffset>
                </wp:positionH>
                <wp:positionV relativeFrom="paragraph">
                  <wp:posOffset>111125</wp:posOffset>
                </wp:positionV>
                <wp:extent cx="4207510" cy="855980"/>
                <wp:effectExtent l="704850" t="0" r="2540" b="64897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980"/>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51170A" w:rsidRDefault="0051170A" w:rsidP="0051170A">
                            <w:r w:rsidRPr="00AE4917">
                              <w:t xml:space="preserve">Комиссия по закупочной деятельности </w:t>
                            </w:r>
                            <w:r>
                              <w:t>/Комиссия по аккредитации</w:t>
                            </w:r>
                          </w:p>
                          <w:p w:rsidR="0051170A" w:rsidRDefault="0051170A" w:rsidP="0051170A"/>
                          <w:p w:rsidR="0051170A" w:rsidRDefault="0051170A" w:rsidP="0051170A">
                            <w:r>
                              <w:t>В зависимости от содержимого конверта:</w:t>
                            </w:r>
                          </w:p>
                          <w:p w:rsidR="0051170A" w:rsidRDefault="0051170A" w:rsidP="0051170A">
                            <w:pPr>
                              <w:pStyle w:val="afff4"/>
                              <w:numPr>
                                <w:ilvl w:val="0"/>
                                <w:numId w:val="17"/>
                              </w:numPr>
                            </w:pPr>
                            <w:r>
                              <w:t>АККРЕДИТАЦИЯ</w:t>
                            </w:r>
                          </w:p>
                          <w:p w:rsidR="0051170A" w:rsidRPr="00AE4917" w:rsidRDefault="0051170A" w:rsidP="0051170A">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" adj="-3593,37954,-1363,7281,-391,7281">
                <v:textbox>
                  <w:txbxContent>
                    <w:p w:rsidR="0051170A" w:rsidRDefault="0051170A" w:rsidP="0051170A">
                      <w:r w:rsidRPr="00AE4917">
                        <w:t xml:space="preserve">Комиссия по закупочной деятельности </w:t>
                      </w:r>
                      <w:r>
                        <w:t>/Комиссия по аккредитации</w:t>
                      </w:r>
                    </w:p>
                    <w:p w:rsidR="0051170A" w:rsidRDefault="0051170A" w:rsidP="0051170A"/>
                    <w:p w:rsidR="0051170A" w:rsidRDefault="0051170A" w:rsidP="0051170A">
                      <w:r>
                        <w:t>В зависимости от содержимого конверта:</w:t>
                      </w:r>
                    </w:p>
                    <w:p w:rsidR="0051170A" w:rsidRDefault="0051170A" w:rsidP="0051170A">
                      <w:pPr>
                        <w:pStyle w:val="afff4"/>
                        <w:numPr>
                          <w:ilvl w:val="0"/>
                          <w:numId w:val="17"/>
                        </w:numPr>
                      </w:pPr>
                      <w:r>
                        <w:t>АККРЕДИТАЦИЯ</w:t>
                      </w:r>
                    </w:p>
                    <w:p w:rsidR="0051170A" w:rsidRPr="00AE4917" w:rsidRDefault="0051170A" w:rsidP="0051170A">
                      <w:pPr>
                        <w:pStyle w:val="afff4"/>
                        <w:numPr>
                          <w:ilvl w:val="0"/>
                          <w:numId w:val="17"/>
                        </w:numPr>
                      </w:pPr>
                      <w:r>
                        <w:t>ЗАКУПКА</w:t>
                      </w:r>
                    </w:p>
                  </w:txbxContent>
                </v:textbox>
                <o:callout v:ext="edit" minusy="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2095500</wp:posOffset>
                </wp:positionH>
                <wp:positionV relativeFrom="paragraph">
                  <wp:posOffset>64135</wp:posOffset>
                </wp:positionV>
                <wp:extent cx="2444750" cy="1096645"/>
                <wp:effectExtent l="647700" t="0" r="0" b="38925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51170A" w:rsidRPr="008D0025" w:rsidRDefault="0051170A" w:rsidP="0051170A">
                            <w:pPr>
                              <w:rPr>
                                <w:rFonts w:ascii="Arial" w:hAnsi="Arial" w:cs="Arial"/>
                              </w:rPr>
                            </w:pPr>
                            <w:r>
                              <w:rPr>
                                <w:rFonts w:ascii="Arial" w:hAnsi="Arial" w:cs="Arial"/>
                              </w:rPr>
                              <w:t>Адрес подачи:</w:t>
                            </w:r>
                          </w:p>
                          <w:p w:rsidR="0051170A" w:rsidRPr="006E58C7" w:rsidRDefault="0051170A" w:rsidP="0051170A">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51170A" w:rsidRPr="008D0025" w:rsidRDefault="0051170A" w:rsidP="0051170A">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7" type="#_x0000_t48" style="position:absolute;left:0;text-align:left;margin-left:165pt;margin-top:5.05pt;width:192.5pt;height:8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51170A" w:rsidRPr="008D0025" w:rsidRDefault="0051170A" w:rsidP="0051170A">
                      <w:pPr>
                        <w:rPr>
                          <w:rFonts w:ascii="Arial" w:hAnsi="Arial" w:cs="Arial"/>
                        </w:rPr>
                      </w:pPr>
                      <w:r>
                        <w:rPr>
                          <w:rFonts w:ascii="Arial" w:hAnsi="Arial" w:cs="Arial"/>
                        </w:rPr>
                        <w:t>Адрес подачи:</w:t>
                      </w:r>
                    </w:p>
                    <w:p w:rsidR="0051170A" w:rsidRPr="006E58C7" w:rsidRDefault="0051170A" w:rsidP="0051170A">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51170A" w:rsidRPr="008D0025" w:rsidRDefault="0051170A" w:rsidP="0051170A">
                      <w:pPr>
                        <w:rPr>
                          <w:rFonts w:ascii="Arial" w:hAnsi="Arial" w:cs="Arial"/>
                        </w:rPr>
                      </w:pPr>
                      <w:r>
                        <w:t>Агентство стратегических инициатив</w:t>
                      </w:r>
                    </w:p>
                  </w:txbxContent>
                </v:textbox>
                <o:callout v:ext="edit" minusy="t"/>
              </v:shape>
            </w:pict>
          </mc:Fallback>
        </mc:AlternateContent>
      </w:r>
    </w:p>
    <w:p w:rsidR="0051170A" w:rsidRPr="00AE4917" w:rsidRDefault="0051170A" w:rsidP="0051170A">
      <w:pPr>
        <w:pStyle w:val="af0"/>
        <w:rPr>
          <w:b/>
          <w:bCs/>
          <w:i/>
          <w:iCs/>
          <w:sz w:val="28"/>
        </w:rPr>
      </w:pPr>
    </w:p>
    <w:p w:rsidR="0051170A" w:rsidRPr="00AE4917" w:rsidRDefault="0051170A" w:rsidP="0051170A">
      <w:pPr>
        <w:pStyle w:val="af0"/>
        <w:rPr>
          <w:b/>
          <w:bCs/>
          <w:i/>
          <w:iCs/>
          <w:sz w:val="28"/>
        </w:rPr>
      </w:pPr>
    </w:p>
    <w:p w:rsidR="0051170A" w:rsidRPr="00AE4917" w:rsidRDefault="0051170A" w:rsidP="0051170A">
      <w:pPr>
        <w:pStyle w:val="af0"/>
        <w:rPr>
          <w:b/>
          <w:bCs/>
          <w:i/>
          <w:iCs/>
          <w:sz w:val="28"/>
        </w:rPr>
      </w:pPr>
    </w:p>
    <w:p w:rsidR="0051170A" w:rsidRPr="00AE4917" w:rsidRDefault="00154466" w:rsidP="0051170A">
      <w:pPr>
        <w:pStyle w:val="af0"/>
        <w:rPr>
          <w:b/>
          <w:bCs/>
          <w:i/>
          <w:iCs/>
          <w:sz w:val="28"/>
        </w:rPr>
      </w:pPr>
      <w:r>
        <w:rPr>
          <w:noProof/>
        </w:rPr>
        <mc:AlternateContent>
          <mc:Choice Requires="wps">
            <w:drawing>
              <wp:anchor distT="0" distB="0" distL="114300" distR="114300" simplePos="0" relativeHeight="251652608" behindDoc="0" locked="0" layoutInCell="1" allowOverlap="1">
                <wp:simplePos x="0" y="0"/>
                <wp:positionH relativeFrom="column">
                  <wp:posOffset>517525</wp:posOffset>
                </wp:positionH>
                <wp:positionV relativeFrom="paragraph">
                  <wp:posOffset>101600</wp:posOffset>
                </wp:positionV>
                <wp:extent cx="2311400" cy="707390"/>
                <wp:effectExtent l="0" t="0" r="0" b="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51170A" w:rsidRDefault="0051170A" w:rsidP="0051170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51170A" w:rsidRDefault="0051170A" w:rsidP="0051170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40.75pt;margin-top:8pt;width:182pt;height:5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51170A" w:rsidRDefault="0051170A" w:rsidP="0051170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51170A" w:rsidRDefault="0051170A" w:rsidP="0051170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4257675</wp:posOffset>
                </wp:positionH>
                <wp:positionV relativeFrom="paragraph">
                  <wp:posOffset>86360</wp:posOffset>
                </wp:positionV>
                <wp:extent cx="914400" cy="363220"/>
                <wp:effectExtent l="0" t="0" r="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1170A" w:rsidRDefault="0051170A" w:rsidP="0051170A">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51170A" w:rsidRDefault="0051170A" w:rsidP="0051170A">
                      <w:pPr>
                        <w:jc w:val="center"/>
                      </w:pPr>
                      <w:r>
                        <w:t>_________</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379095</wp:posOffset>
                </wp:positionH>
                <wp:positionV relativeFrom="paragraph">
                  <wp:posOffset>25400</wp:posOffset>
                </wp:positionV>
                <wp:extent cx="4850130" cy="2910840"/>
                <wp:effectExtent l="0" t="0" r="7620" b="381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2337" id="Rectangle 21" o:spid="_x0000_s1026" style="position:absolute;margin-left:29.85pt;margin-top:2pt;width:381.9pt;height:22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5334000</wp:posOffset>
                </wp:positionH>
                <wp:positionV relativeFrom="paragraph">
                  <wp:posOffset>31115</wp:posOffset>
                </wp:positionV>
                <wp:extent cx="4207510" cy="1143000"/>
                <wp:effectExtent l="0" t="0" r="2540" b="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40BB" id="Freeform 26" o:spid="_x0000_s1026" style="position:absolute;margin-left:420pt;margin-top:2.45pt;width:331.3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5334000</wp:posOffset>
                </wp:positionH>
                <wp:positionV relativeFrom="paragraph">
                  <wp:posOffset>25400</wp:posOffset>
                </wp:positionV>
                <wp:extent cx="4207510" cy="2910840"/>
                <wp:effectExtent l="0" t="0" r="2540" b="381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220F5" id="Rectangle 25" o:spid="_x0000_s1026" style="position:absolute;margin-left:420pt;margin-top:2pt;width:331.3pt;height:2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51170A" w:rsidRPr="00AE4917" w:rsidRDefault="00154466" w:rsidP="0051170A">
      <w:pPr>
        <w:pStyle w:val="af0"/>
        <w:jc w:val="center"/>
        <w:rPr>
          <w:b/>
          <w:bCs/>
          <w:i/>
          <w:iCs/>
          <w:sz w:val="28"/>
        </w:rPr>
      </w:pPr>
      <w:r>
        <w:rPr>
          <w:noProof/>
        </w:rPr>
        <mc:AlternateContent>
          <mc:Choice Requires="wps">
            <w:drawing>
              <wp:anchor distT="0" distB="0" distL="114300" distR="114300" simplePos="0" relativeHeight="251661824" behindDoc="0" locked="0" layoutInCell="1" allowOverlap="1">
                <wp:simplePos x="0" y="0"/>
                <wp:positionH relativeFrom="column">
                  <wp:posOffset>4257675</wp:posOffset>
                </wp:positionH>
                <wp:positionV relativeFrom="paragraph">
                  <wp:posOffset>124460</wp:posOffset>
                </wp:positionV>
                <wp:extent cx="914400" cy="363220"/>
                <wp:effectExtent l="0" t="0" r="0" b="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1170A" w:rsidRDefault="0051170A" w:rsidP="0051170A">
                            <w:pPr>
                              <w:jc w:val="center"/>
                            </w:pPr>
                            <w:r>
                              <w:t>_________</w:t>
                            </w:r>
                          </w:p>
                          <w:p w:rsidR="0051170A" w:rsidRPr="00191D86" w:rsidRDefault="0051170A" w:rsidP="0051170A">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335.25pt;margin-top:9.8pt;width:1in;height:2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51170A" w:rsidRDefault="0051170A" w:rsidP="0051170A">
                      <w:pPr>
                        <w:jc w:val="center"/>
                      </w:pPr>
                      <w:r>
                        <w:t>_________</w:t>
                      </w:r>
                    </w:p>
                    <w:p w:rsidR="0051170A" w:rsidRPr="00191D86" w:rsidRDefault="0051170A" w:rsidP="0051170A">
                      <w:pPr>
                        <w:jc w:val="center"/>
                        <w:rPr>
                          <w:rFonts w:ascii="Arial" w:hAnsi="Arial" w:cs="Arial"/>
                          <w:b/>
                          <w:i/>
                          <w:sz w:val="14"/>
                          <w:lang w:val="en-US"/>
                        </w:rPr>
                      </w:pPr>
                    </w:p>
                  </w:txbxContent>
                </v:textbox>
              </v:shape>
            </w:pict>
          </mc:Fallback>
        </mc:AlternateContent>
      </w:r>
    </w:p>
    <w:p w:rsidR="0051170A" w:rsidRPr="00AE4917" w:rsidRDefault="0051170A" w:rsidP="0051170A">
      <w:pPr>
        <w:pStyle w:val="af0"/>
        <w:rPr>
          <w:b/>
          <w:bCs/>
          <w:i/>
          <w:iCs/>
          <w:sz w:val="28"/>
        </w:rPr>
      </w:pPr>
    </w:p>
    <w:p w:rsidR="0051170A" w:rsidRPr="00AE4917" w:rsidRDefault="00154466" w:rsidP="0051170A">
      <w:pPr>
        <w:pStyle w:val="af0"/>
        <w:rPr>
          <w:b/>
          <w:bCs/>
          <w:i/>
          <w:iCs/>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7261225</wp:posOffset>
                </wp:positionH>
                <wp:positionV relativeFrom="paragraph">
                  <wp:posOffset>40640</wp:posOffset>
                </wp:positionV>
                <wp:extent cx="385445" cy="385445"/>
                <wp:effectExtent l="0" t="0" r="0" b="0"/>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C702D" id="Oval 28" o:spid="_x0000_s1026" style="position:absolute;margin-left:571.75pt;margin-top:3.2pt;width:30.35pt;height:3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7318375</wp:posOffset>
                </wp:positionH>
                <wp:positionV relativeFrom="paragraph">
                  <wp:posOffset>92075</wp:posOffset>
                </wp:positionV>
                <wp:extent cx="277495" cy="277495"/>
                <wp:effectExtent l="0" t="0" r="8255" b="825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AAFFC9" id="Oval 34" o:spid="_x0000_s1026" style="position:absolute;margin-left:576.25pt;margin-top:7.25pt;width:21.85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771525</wp:posOffset>
                </wp:positionH>
                <wp:positionV relativeFrom="paragraph">
                  <wp:posOffset>140970</wp:posOffset>
                </wp:positionV>
                <wp:extent cx="4000500" cy="882015"/>
                <wp:effectExtent l="0" t="0" r="0" b="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51170A" w:rsidRPr="00191D86" w:rsidRDefault="0051170A" w:rsidP="0051170A">
                            <w:pPr>
                              <w:jc w:val="center"/>
                              <w:rPr>
                                <w:rFonts w:ascii="Arial" w:hAnsi="Arial" w:cs="Arial"/>
                                <w:b/>
                              </w:rPr>
                            </w:pPr>
                          </w:p>
                          <w:p w:rsidR="0051170A" w:rsidRPr="00486ED5" w:rsidRDefault="0051170A" w:rsidP="0051170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51170A" w:rsidRPr="00191D86" w:rsidRDefault="0051170A" w:rsidP="0051170A">
                            <w:pPr>
                              <w:jc w:val="center"/>
                              <w:rPr>
                                <w:rFonts w:ascii="Arial" w:hAnsi="Arial" w:cs="Arial"/>
                                <w:b/>
                              </w:rPr>
                            </w:pPr>
                            <w:r w:rsidRPr="0051170A">
                              <w:rPr>
                                <w:rStyle w:val="affffa"/>
                                <w:rFonts w:cs="Arial"/>
                                <w:bCs/>
                                <w:iCs/>
                                <w:color w:val="000000"/>
                                <w:shd w:val="pct10" w:color="auto" w:fill="auto"/>
                              </w:rPr>
                              <w:t>[</w:t>
                            </w:r>
                            <w:r w:rsidRPr="0051170A">
                              <w:rPr>
                                <w:rStyle w:val="affffa"/>
                                <w:rFonts w:cs="Arial"/>
                                <w:bCs/>
                                <w:iCs/>
                                <w:color w:val="000000"/>
                                <w:u w:val="single"/>
                                <w:shd w:val="pct10" w:color="auto" w:fill="auto"/>
                              </w:rPr>
                              <w:t>предмет закупки, № лота, наименование Заказчика (если документы подаются в рамках процедуры закупки)</w:t>
                            </w:r>
                            <w:r w:rsidRPr="0051170A">
                              <w:rPr>
                                <w:rStyle w:val="affffa"/>
                                <w:bCs/>
                                <w:iCs/>
                                <w:color w:val="00000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60.75pt;margin-top:11.1pt;width:315pt;height:6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51170A" w:rsidRPr="00191D86" w:rsidRDefault="0051170A" w:rsidP="0051170A">
                      <w:pPr>
                        <w:jc w:val="center"/>
                        <w:rPr>
                          <w:rFonts w:ascii="Arial" w:hAnsi="Arial" w:cs="Arial"/>
                          <w:b/>
                        </w:rPr>
                      </w:pPr>
                    </w:p>
                    <w:p w:rsidR="0051170A" w:rsidRPr="00486ED5" w:rsidRDefault="0051170A" w:rsidP="0051170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51170A" w:rsidRPr="00191D86" w:rsidRDefault="0051170A" w:rsidP="0051170A">
                      <w:pPr>
                        <w:jc w:val="center"/>
                        <w:rPr>
                          <w:rFonts w:ascii="Arial" w:hAnsi="Arial" w:cs="Arial"/>
                          <w:b/>
                        </w:rPr>
                      </w:pPr>
                      <w:r w:rsidRPr="0051170A">
                        <w:rPr>
                          <w:rStyle w:val="affffa"/>
                          <w:rFonts w:cs="Arial"/>
                          <w:bCs/>
                          <w:iCs/>
                          <w:color w:val="000000"/>
                          <w:shd w:val="pct10" w:color="auto" w:fill="auto"/>
                        </w:rPr>
                        <w:t>[</w:t>
                      </w:r>
                      <w:r w:rsidRPr="0051170A">
                        <w:rPr>
                          <w:rStyle w:val="affffa"/>
                          <w:rFonts w:cs="Arial"/>
                          <w:bCs/>
                          <w:iCs/>
                          <w:color w:val="000000"/>
                          <w:u w:val="single"/>
                          <w:shd w:val="pct10" w:color="auto" w:fill="auto"/>
                        </w:rPr>
                        <w:t>предмет закупки, № лота, наименование Заказчика (если документы подаются в рамках процедуры закупки)</w:t>
                      </w:r>
                      <w:r w:rsidRPr="0051170A">
                        <w:rPr>
                          <w:rStyle w:val="affffa"/>
                          <w:bCs/>
                          <w:iCs/>
                          <w:color w:val="000000"/>
                          <w:shd w:val="pct10" w:color="auto" w:fill="auto"/>
                        </w:rPr>
                        <w:t>]</w:t>
                      </w:r>
                    </w:p>
                  </w:txbxContent>
                </v:textbox>
              </v:shape>
            </w:pict>
          </mc:Fallback>
        </mc:AlternateContent>
      </w:r>
    </w:p>
    <w:p w:rsidR="0051170A" w:rsidRPr="00AE4917" w:rsidRDefault="0051170A" w:rsidP="0051170A">
      <w:pPr>
        <w:pStyle w:val="af0"/>
        <w:rPr>
          <w:b/>
          <w:bCs/>
          <w:i/>
          <w:iCs/>
          <w:sz w:val="28"/>
        </w:rPr>
      </w:pPr>
    </w:p>
    <w:p w:rsidR="0051170A" w:rsidRPr="00AE4917" w:rsidRDefault="0051170A" w:rsidP="0051170A">
      <w:pPr>
        <w:pStyle w:val="af0"/>
        <w:rPr>
          <w:b/>
          <w:bCs/>
          <w:i/>
          <w:iCs/>
          <w:sz w:val="28"/>
        </w:rPr>
      </w:pPr>
    </w:p>
    <w:p w:rsidR="0051170A" w:rsidRPr="00AE4917" w:rsidRDefault="00154466" w:rsidP="0051170A">
      <w:pPr>
        <w:pStyle w:val="af0"/>
        <w:rPr>
          <w:b/>
          <w:bCs/>
          <w:i/>
          <w:iCs/>
          <w:sz w:val="28"/>
        </w:rPr>
      </w:pPr>
      <w:r>
        <w:rPr>
          <w:noProof/>
        </w:rPr>
        <mc:AlternateContent>
          <mc:Choice Requires="wps">
            <w:drawing>
              <wp:anchor distT="0" distB="0" distL="114300" distR="114300" simplePos="0" relativeHeight="251653632" behindDoc="0" locked="0" layoutInCell="1" allowOverlap="1">
                <wp:simplePos x="0" y="0"/>
                <wp:positionH relativeFrom="column">
                  <wp:posOffset>2758440</wp:posOffset>
                </wp:positionH>
                <wp:positionV relativeFrom="paragraph">
                  <wp:posOffset>115570</wp:posOffset>
                </wp:positionV>
                <wp:extent cx="2356485" cy="815340"/>
                <wp:effectExtent l="0" t="0" r="5715" b="381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51170A" w:rsidRPr="008D0025" w:rsidRDefault="0051170A" w:rsidP="0051170A">
                            <w:pPr>
                              <w:rPr>
                                <w:rFonts w:ascii="Arial" w:hAnsi="Arial" w:cs="Arial"/>
                              </w:rPr>
                            </w:pPr>
                            <w:r w:rsidRPr="00967F0C">
                              <w:rPr>
                                <w:rFonts w:ascii="Arial" w:hAnsi="Arial" w:cs="Arial"/>
                                <w:b/>
                              </w:rPr>
                              <w:t>От кого:</w:t>
                            </w:r>
                            <w:r>
                              <w:rPr>
                                <w:rFonts w:ascii="Arial" w:hAnsi="Arial" w:cs="Arial"/>
                              </w:rPr>
                              <w:t xml:space="preserve"> </w:t>
                            </w:r>
                          </w:p>
                          <w:p w:rsidR="0051170A" w:rsidRPr="00D377EA" w:rsidRDefault="0051170A" w:rsidP="0051170A">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51170A" w:rsidRPr="008D0025" w:rsidRDefault="0051170A" w:rsidP="0051170A">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217.2pt;margin-top:9.1pt;width:185.55pt;height:6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51170A" w:rsidRPr="008D0025" w:rsidRDefault="0051170A" w:rsidP="0051170A">
                      <w:pPr>
                        <w:rPr>
                          <w:rFonts w:ascii="Arial" w:hAnsi="Arial" w:cs="Arial"/>
                        </w:rPr>
                      </w:pPr>
                      <w:r w:rsidRPr="00967F0C">
                        <w:rPr>
                          <w:rFonts w:ascii="Arial" w:hAnsi="Arial" w:cs="Arial"/>
                          <w:b/>
                        </w:rPr>
                        <w:t>От кого:</w:t>
                      </w:r>
                      <w:r>
                        <w:rPr>
                          <w:rFonts w:ascii="Arial" w:hAnsi="Arial" w:cs="Arial"/>
                        </w:rPr>
                        <w:t xml:space="preserve"> </w:t>
                      </w:r>
                    </w:p>
                    <w:p w:rsidR="0051170A" w:rsidRPr="00D377EA" w:rsidRDefault="0051170A" w:rsidP="0051170A">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51170A" w:rsidRPr="008D0025" w:rsidRDefault="0051170A" w:rsidP="0051170A">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51170A" w:rsidRPr="00AE4917" w:rsidRDefault="0051170A" w:rsidP="0051170A">
      <w:pPr>
        <w:pStyle w:val="af0"/>
        <w:rPr>
          <w:b/>
          <w:bCs/>
          <w:i/>
          <w:iCs/>
          <w:sz w:val="28"/>
        </w:rPr>
      </w:pPr>
    </w:p>
    <w:p w:rsidR="0051170A" w:rsidRPr="00AE4917" w:rsidRDefault="0051170A" w:rsidP="0051170A">
      <w:pPr>
        <w:pStyle w:val="af0"/>
        <w:rPr>
          <w:b/>
          <w:bCs/>
          <w:i/>
          <w:iCs/>
          <w:sz w:val="28"/>
        </w:rPr>
      </w:pPr>
    </w:p>
    <w:p w:rsidR="0051170A" w:rsidRPr="00AE4917" w:rsidRDefault="00154466" w:rsidP="0051170A">
      <w:pPr>
        <w:pStyle w:val="af0"/>
        <w:rPr>
          <w:b/>
          <w:bCs/>
          <w:i/>
          <w:iCs/>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8410575</wp:posOffset>
                </wp:positionH>
                <wp:positionV relativeFrom="paragraph">
                  <wp:posOffset>297180</wp:posOffset>
                </wp:positionV>
                <wp:extent cx="854075" cy="398780"/>
                <wp:effectExtent l="933450" t="2000250" r="3175" b="3937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51170A" w:rsidRDefault="0051170A" w:rsidP="0051170A">
                            <w:pPr>
                              <w:ind w:left="-142"/>
                              <w:rPr>
                                <w:rFonts w:ascii="Arial" w:hAnsi="Arial" w:cs="Arial"/>
                                <w:sz w:val="18"/>
                                <w:szCs w:val="18"/>
                              </w:rPr>
                            </w:pPr>
                            <w:r w:rsidRPr="005D4AF8">
                              <w:rPr>
                                <w:rFonts w:ascii="Arial" w:hAnsi="Arial" w:cs="Arial"/>
                                <w:sz w:val="18"/>
                                <w:szCs w:val="18"/>
                              </w:rPr>
                              <w:t xml:space="preserve">Печать </w:t>
                            </w:r>
                          </w:p>
                          <w:p w:rsidR="0051170A" w:rsidRDefault="0051170A" w:rsidP="0051170A">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51170A" w:rsidRDefault="0051170A" w:rsidP="0051170A">
                      <w:pPr>
                        <w:ind w:left="-142"/>
                        <w:rPr>
                          <w:rFonts w:ascii="Arial" w:hAnsi="Arial" w:cs="Arial"/>
                          <w:sz w:val="18"/>
                          <w:szCs w:val="18"/>
                        </w:rPr>
                      </w:pPr>
                      <w:r w:rsidRPr="005D4AF8">
                        <w:rPr>
                          <w:rFonts w:ascii="Arial" w:hAnsi="Arial" w:cs="Arial"/>
                          <w:sz w:val="18"/>
                          <w:szCs w:val="18"/>
                        </w:rPr>
                        <w:t xml:space="preserve">Печать </w:t>
                      </w:r>
                    </w:p>
                    <w:p w:rsidR="0051170A" w:rsidRDefault="0051170A" w:rsidP="0051170A">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51170A" w:rsidRDefault="0051170A" w:rsidP="0051170A">
      <w:pPr>
        <w:rPr>
          <w:szCs w:val="24"/>
        </w:rPr>
      </w:pPr>
    </w:p>
    <w:p w:rsidR="0051170A" w:rsidRDefault="0051170A" w:rsidP="0051170A">
      <w:pPr>
        <w:rPr>
          <w:szCs w:val="24"/>
        </w:rPr>
      </w:pPr>
    </w:p>
    <w:p w:rsidR="0051170A" w:rsidRDefault="0051170A" w:rsidP="0051170A">
      <w:pPr>
        <w:rPr>
          <w:szCs w:val="24"/>
        </w:rPr>
      </w:pPr>
    </w:p>
    <w:p w:rsidR="0051170A" w:rsidRDefault="0051170A" w:rsidP="0051170A">
      <w:pPr>
        <w:rPr>
          <w:szCs w:val="24"/>
        </w:rPr>
      </w:pPr>
    </w:p>
    <w:p w:rsidR="0051170A" w:rsidRPr="0094139B" w:rsidRDefault="0051170A" w:rsidP="0051170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rsidR="00ED5537" w:rsidRDefault="00ED5537" w:rsidP="00B85548">
      <w:pPr>
        <w:pStyle w:val="10"/>
      </w:pPr>
      <w:bookmarkStart w:id="92" w:name="_Toc465240948"/>
      <w:r w:rsidRPr="00C20CF1">
        <w:t>ПРОЕКТ ДОГОВОРА</w:t>
      </w:r>
      <w:bookmarkEnd w:id="92"/>
    </w:p>
    <w:p w:rsidR="00E1739A" w:rsidRDefault="00E1739A" w:rsidP="00E1739A">
      <w:pPr>
        <w:jc w:val="center"/>
        <w:rPr>
          <w:b/>
        </w:rPr>
      </w:pPr>
    </w:p>
    <w:p w:rsidR="00F260F2" w:rsidRPr="008C40C0" w:rsidRDefault="00F260F2" w:rsidP="00F260F2"/>
    <w:p w:rsidR="00F260F2" w:rsidRPr="00F260F2" w:rsidRDefault="00F260F2" w:rsidP="00F260F2">
      <w:pPr>
        <w:tabs>
          <w:tab w:val="left" w:pos="7594"/>
        </w:tabs>
        <w:ind w:left="610" w:hanging="610"/>
        <w:rPr>
          <w:sz w:val="24"/>
          <w:szCs w:val="24"/>
        </w:rPr>
      </w:pPr>
      <w:r w:rsidRPr="00F260F2">
        <w:rPr>
          <w:sz w:val="24"/>
          <w:szCs w:val="24"/>
        </w:rPr>
        <w:t xml:space="preserve">г. Москва                                                                                                       </w:t>
      </w:r>
      <w:proofErr w:type="gramStart"/>
      <w:r w:rsidRPr="00F260F2">
        <w:rPr>
          <w:sz w:val="24"/>
          <w:szCs w:val="24"/>
        </w:rPr>
        <w:t xml:space="preserve">   «</w:t>
      </w:r>
      <w:proofErr w:type="gramEnd"/>
      <w:r w:rsidRPr="00F260F2">
        <w:rPr>
          <w:sz w:val="24"/>
          <w:szCs w:val="24"/>
        </w:rPr>
        <w:t>____» __________2018 г.</w:t>
      </w:r>
    </w:p>
    <w:p w:rsidR="00F260F2" w:rsidRPr="00F260F2" w:rsidRDefault="00F260F2" w:rsidP="00F260F2">
      <w:pPr>
        <w:tabs>
          <w:tab w:val="left" w:pos="7594"/>
        </w:tabs>
        <w:rPr>
          <w:sz w:val="24"/>
          <w:szCs w:val="24"/>
        </w:rPr>
      </w:pPr>
    </w:p>
    <w:p w:rsidR="00F260F2" w:rsidRPr="00F260F2" w:rsidRDefault="00F260F2" w:rsidP="00F260F2">
      <w:pPr>
        <w:ind w:firstLine="709"/>
        <w:jc w:val="both"/>
        <w:rPr>
          <w:color w:val="000000"/>
          <w:sz w:val="24"/>
          <w:szCs w:val="24"/>
        </w:rPr>
      </w:pPr>
      <w:r w:rsidRPr="00F260F2">
        <w:rPr>
          <w:b/>
          <w:color w:val="000000"/>
          <w:sz w:val="24"/>
          <w:szCs w:val="24"/>
        </w:rPr>
        <w:t>Автономная некоммерческая организация «Агентство стратегических инициатив по продвижению новых проектов»</w:t>
      </w:r>
      <w:r w:rsidRPr="00F260F2">
        <w:rPr>
          <w:color w:val="000000"/>
          <w:sz w:val="24"/>
          <w:szCs w:val="24"/>
        </w:rPr>
        <w:t xml:space="preserve">, именуемая в дальнейшем «Заказчик», в лице Административного директора - Заместителя Генерального директора Шепелевой Людмилы Георгиевны, </w:t>
      </w:r>
      <w:r w:rsidR="0040643E" w:rsidRPr="00333E21">
        <w:rPr>
          <w:color w:val="000000"/>
          <w:sz w:val="24"/>
          <w:szCs w:val="24"/>
        </w:rPr>
        <w:t xml:space="preserve">действующего на основании </w:t>
      </w:r>
      <w:r w:rsidR="0040643E">
        <w:rPr>
          <w:color w:val="000000"/>
          <w:sz w:val="24"/>
          <w:szCs w:val="24"/>
        </w:rPr>
        <w:t xml:space="preserve">доверенности № </w:t>
      </w:r>
      <w:r w:rsidR="0040643E" w:rsidRPr="0042296C">
        <w:rPr>
          <w:color w:val="000000"/>
          <w:sz w:val="24"/>
          <w:szCs w:val="24"/>
        </w:rPr>
        <w:t>12</w:t>
      </w:r>
      <w:r w:rsidR="0040643E">
        <w:rPr>
          <w:color w:val="000000"/>
          <w:sz w:val="24"/>
          <w:szCs w:val="24"/>
        </w:rPr>
        <w:t>/Д от «0</w:t>
      </w:r>
      <w:r w:rsidR="0040643E" w:rsidRPr="0042296C">
        <w:rPr>
          <w:color w:val="000000"/>
          <w:sz w:val="24"/>
          <w:szCs w:val="24"/>
        </w:rPr>
        <w:t>2</w:t>
      </w:r>
      <w:r w:rsidR="0040643E">
        <w:rPr>
          <w:color w:val="000000"/>
          <w:sz w:val="24"/>
          <w:szCs w:val="24"/>
        </w:rPr>
        <w:t>» апреля 201</w:t>
      </w:r>
      <w:r w:rsidR="0040643E" w:rsidRPr="0042296C">
        <w:rPr>
          <w:color w:val="000000"/>
          <w:sz w:val="24"/>
          <w:szCs w:val="24"/>
        </w:rPr>
        <w:t>8</w:t>
      </w:r>
      <w:r w:rsidR="0040643E">
        <w:rPr>
          <w:color w:val="000000"/>
          <w:sz w:val="24"/>
          <w:szCs w:val="24"/>
        </w:rPr>
        <w:t xml:space="preserve"> г., </w:t>
      </w:r>
      <w:r w:rsidRPr="00F260F2">
        <w:rPr>
          <w:color w:val="000000"/>
          <w:sz w:val="24"/>
          <w:szCs w:val="24"/>
        </w:rPr>
        <w:t>с одной</w:t>
      </w:r>
      <w:r w:rsidRPr="00F260F2">
        <w:rPr>
          <w:sz w:val="24"/>
          <w:szCs w:val="24"/>
        </w:rPr>
        <w:t xml:space="preserve"> стороны,</w:t>
      </w:r>
      <w:r w:rsidRPr="00F260F2">
        <w:rPr>
          <w:b/>
          <w:color w:val="000000"/>
          <w:sz w:val="24"/>
          <w:szCs w:val="24"/>
        </w:rPr>
        <w:t xml:space="preserve"> </w:t>
      </w:r>
      <w:r w:rsidRPr="00F260F2">
        <w:rPr>
          <w:sz w:val="24"/>
          <w:szCs w:val="24"/>
        </w:rPr>
        <w:t>и</w:t>
      </w:r>
      <w:r w:rsidRPr="00F260F2">
        <w:rPr>
          <w:b/>
          <w:color w:val="000000"/>
          <w:sz w:val="24"/>
          <w:szCs w:val="24"/>
        </w:rPr>
        <w:t xml:space="preserve"> ______________________________</w:t>
      </w:r>
      <w:r w:rsidRPr="00F260F2">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F260F2" w:rsidRPr="00F260F2" w:rsidRDefault="00F260F2" w:rsidP="00F260F2">
      <w:pPr>
        <w:ind w:firstLine="709"/>
        <w:jc w:val="both"/>
        <w:rPr>
          <w:color w:val="000000"/>
          <w:sz w:val="24"/>
          <w:szCs w:val="24"/>
        </w:rPr>
      </w:pPr>
      <w:r w:rsidRPr="00F260F2">
        <w:rPr>
          <w:color w:val="000000"/>
          <w:sz w:val="24"/>
          <w:szCs w:val="24"/>
        </w:rPr>
        <w:t>далее совместно именуемые «Стороны», а по отдельности – «Сторона», заключили настоящий Договор о нижеследующем.</w:t>
      </w:r>
    </w:p>
    <w:p w:rsidR="00F260F2" w:rsidRPr="00F260F2" w:rsidRDefault="00F260F2" w:rsidP="00F260F2">
      <w:pPr>
        <w:tabs>
          <w:tab w:val="left" w:pos="2644"/>
        </w:tabs>
        <w:jc w:val="both"/>
        <w:rPr>
          <w:sz w:val="24"/>
          <w:szCs w:val="24"/>
        </w:rPr>
      </w:pPr>
    </w:p>
    <w:p w:rsidR="00F260F2" w:rsidRPr="00F260F2" w:rsidRDefault="00F260F2" w:rsidP="00F260F2">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F260F2">
        <w:rPr>
          <w:b/>
          <w:bCs/>
          <w:sz w:val="24"/>
          <w:szCs w:val="24"/>
        </w:rPr>
        <w:t>ПРЕДМЕТ ДОГОВОРА</w:t>
      </w:r>
    </w:p>
    <w:p w:rsidR="00F260F2" w:rsidRPr="00F260F2" w:rsidRDefault="00F260F2" w:rsidP="00F260F2">
      <w:pPr>
        <w:tabs>
          <w:tab w:val="left" w:pos="360"/>
        </w:tabs>
        <w:autoSpaceDN w:val="0"/>
        <w:adjustRightInd w:val="0"/>
        <w:jc w:val="center"/>
        <w:rPr>
          <w:b/>
          <w:bCs/>
          <w:sz w:val="24"/>
          <w:szCs w:val="24"/>
        </w:rPr>
      </w:pPr>
    </w:p>
    <w:p w:rsidR="00F260F2" w:rsidRPr="0040643E" w:rsidRDefault="00F260F2" w:rsidP="00F260F2">
      <w:pPr>
        <w:pStyle w:val="afff4"/>
        <w:numPr>
          <w:ilvl w:val="1"/>
          <w:numId w:val="14"/>
        </w:numPr>
        <w:tabs>
          <w:tab w:val="clear" w:pos="1631"/>
          <w:tab w:val="num" w:pos="0"/>
        </w:tabs>
        <w:ind w:left="0" w:firstLine="709"/>
        <w:contextualSpacing w:val="0"/>
        <w:jc w:val="both"/>
        <w:rPr>
          <w:color w:val="000000"/>
          <w:sz w:val="24"/>
          <w:szCs w:val="24"/>
        </w:rPr>
      </w:pPr>
      <w:r w:rsidRPr="0040643E">
        <w:rPr>
          <w:color w:val="000000"/>
          <w:sz w:val="24"/>
          <w:szCs w:val="24"/>
        </w:rPr>
        <w:t xml:space="preserve">По настоящему Договору Исполнитель обязуется оказать услуги </w:t>
      </w:r>
      <w:r w:rsidR="000905D4" w:rsidRPr="00A03E46">
        <w:rPr>
          <w:sz w:val="24"/>
        </w:rPr>
        <w:t>подготовке обучающих видеоматериалов по развитию «навыков и компетенций 21 века» для участников стратегической инициативы «Кадры будущего для регионов»</w:t>
      </w:r>
      <w:r w:rsidR="0040643E" w:rsidRPr="0040643E">
        <w:rPr>
          <w:color w:val="000000"/>
          <w:sz w:val="24"/>
          <w:szCs w:val="24"/>
        </w:rPr>
        <w:t xml:space="preserve"> </w:t>
      </w:r>
      <w:r w:rsidRPr="0040643E">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F260F2" w:rsidRPr="00F260F2" w:rsidRDefault="00F260F2" w:rsidP="00F260F2">
      <w:pPr>
        <w:pStyle w:val="afff4"/>
        <w:numPr>
          <w:ilvl w:val="1"/>
          <w:numId w:val="14"/>
        </w:numPr>
        <w:tabs>
          <w:tab w:val="clear" w:pos="1631"/>
          <w:tab w:val="num" w:pos="0"/>
        </w:tabs>
        <w:ind w:left="57" w:firstLine="652"/>
        <w:contextualSpacing w:val="0"/>
        <w:jc w:val="both"/>
        <w:rPr>
          <w:color w:val="000000"/>
          <w:sz w:val="24"/>
          <w:szCs w:val="24"/>
        </w:rPr>
      </w:pPr>
      <w:r w:rsidRPr="00F260F2">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r w:rsidR="000905D4">
        <w:rPr>
          <w:color w:val="000000"/>
          <w:sz w:val="24"/>
          <w:szCs w:val="24"/>
        </w:rPr>
        <w:t>Стоимость оказания услуг определяется Сметой расходов (Приложение №</w:t>
      </w:r>
      <w:r w:rsidR="00574190" w:rsidRPr="00574190">
        <w:rPr>
          <w:color w:val="000000"/>
          <w:sz w:val="24"/>
          <w:szCs w:val="24"/>
        </w:rPr>
        <w:t>2</w:t>
      </w:r>
      <w:r w:rsidR="000905D4">
        <w:rPr>
          <w:color w:val="000000"/>
          <w:sz w:val="24"/>
          <w:szCs w:val="24"/>
        </w:rPr>
        <w:t>)</w:t>
      </w:r>
      <w:r w:rsidR="000905D4" w:rsidRPr="00F260F2">
        <w:rPr>
          <w:color w:val="000000"/>
          <w:sz w:val="24"/>
          <w:szCs w:val="24"/>
        </w:rPr>
        <w:t>, являющ</w:t>
      </w:r>
      <w:r w:rsidR="000905D4">
        <w:rPr>
          <w:color w:val="000000"/>
          <w:sz w:val="24"/>
          <w:szCs w:val="24"/>
        </w:rPr>
        <w:t>ей</w:t>
      </w:r>
      <w:r w:rsidR="000905D4" w:rsidRPr="00F260F2">
        <w:rPr>
          <w:color w:val="000000"/>
          <w:sz w:val="24"/>
          <w:szCs w:val="24"/>
        </w:rPr>
        <w:t>ся неотъемлемой частью настоящего Договора.</w:t>
      </w:r>
    </w:p>
    <w:p w:rsidR="00F260F2" w:rsidRPr="00F260F2" w:rsidRDefault="0040643E" w:rsidP="00F260F2">
      <w:pPr>
        <w:ind w:left="57" w:firstLine="651"/>
        <w:jc w:val="both"/>
        <w:rPr>
          <w:color w:val="000000"/>
          <w:sz w:val="24"/>
          <w:szCs w:val="24"/>
        </w:rPr>
      </w:pPr>
      <w:r>
        <w:rPr>
          <w:color w:val="000000"/>
          <w:sz w:val="24"/>
          <w:szCs w:val="24"/>
        </w:rPr>
        <w:t>1.3. Исполнитель передаё</w:t>
      </w:r>
      <w:r w:rsidR="00F260F2" w:rsidRPr="00F260F2">
        <w:rPr>
          <w:color w:val="000000"/>
          <w:sz w:val="24"/>
          <w:szCs w:val="24"/>
        </w:rPr>
        <w:t xml:space="preserve">т право владения, пользования и распоряжения на результат услуг по настоящему Договору Заказчику </w:t>
      </w:r>
      <w:r>
        <w:rPr>
          <w:color w:val="000000"/>
          <w:sz w:val="24"/>
          <w:szCs w:val="24"/>
        </w:rPr>
        <w:t>после подписания акта сдачи-приё</w:t>
      </w:r>
      <w:r w:rsidR="00F260F2" w:rsidRPr="00F260F2">
        <w:rPr>
          <w:color w:val="000000"/>
          <w:sz w:val="24"/>
          <w:szCs w:val="24"/>
        </w:rPr>
        <w:t>мки оказанных услуг.</w:t>
      </w:r>
    </w:p>
    <w:p w:rsidR="00F260F2" w:rsidRPr="00F260F2" w:rsidRDefault="00F260F2" w:rsidP="00F260F2">
      <w:pPr>
        <w:ind w:firstLine="709"/>
        <w:jc w:val="both"/>
        <w:rPr>
          <w:color w:val="000000"/>
          <w:sz w:val="24"/>
          <w:szCs w:val="24"/>
        </w:rPr>
      </w:pPr>
      <w:r w:rsidRPr="00F260F2">
        <w:rPr>
          <w:color w:val="000000"/>
          <w:sz w:val="24"/>
          <w:szCs w:val="24"/>
        </w:rPr>
        <w:t xml:space="preserve">  </w:t>
      </w:r>
    </w:p>
    <w:p w:rsidR="00F260F2" w:rsidRPr="00F260F2" w:rsidRDefault="00F260F2" w:rsidP="00F260F2">
      <w:pPr>
        <w:jc w:val="center"/>
        <w:rPr>
          <w:b/>
          <w:bCs/>
          <w:sz w:val="24"/>
          <w:szCs w:val="24"/>
        </w:rPr>
      </w:pPr>
      <w:r w:rsidRPr="00F260F2">
        <w:rPr>
          <w:b/>
          <w:bCs/>
          <w:sz w:val="24"/>
          <w:szCs w:val="24"/>
        </w:rPr>
        <w:t>2. СТОИМОСТЬ УСЛУГ И ПОРЯД</w:t>
      </w:r>
      <w:r w:rsidR="0040643E">
        <w:rPr>
          <w:b/>
          <w:bCs/>
          <w:sz w:val="24"/>
          <w:szCs w:val="24"/>
        </w:rPr>
        <w:t>ОК РАСЧЁ</w:t>
      </w:r>
      <w:r w:rsidRPr="00F260F2">
        <w:rPr>
          <w:b/>
          <w:bCs/>
          <w:sz w:val="24"/>
          <w:szCs w:val="24"/>
        </w:rPr>
        <w:t>ТОВ</w:t>
      </w:r>
    </w:p>
    <w:p w:rsidR="00F260F2" w:rsidRPr="00F260F2" w:rsidRDefault="00F260F2" w:rsidP="00F260F2">
      <w:pPr>
        <w:jc w:val="center"/>
        <w:rPr>
          <w:b/>
          <w:bCs/>
          <w:sz w:val="24"/>
          <w:szCs w:val="24"/>
        </w:rPr>
      </w:pPr>
    </w:p>
    <w:p w:rsidR="00F260F2" w:rsidRPr="00F260F2" w:rsidRDefault="00F260F2" w:rsidP="00F260F2">
      <w:pPr>
        <w:ind w:firstLine="709"/>
        <w:jc w:val="both"/>
        <w:rPr>
          <w:color w:val="000000"/>
          <w:sz w:val="24"/>
          <w:szCs w:val="24"/>
        </w:rPr>
      </w:pPr>
      <w:r w:rsidRPr="00F260F2">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40643E" w:rsidRDefault="00F260F2" w:rsidP="0040643E">
      <w:pPr>
        <w:pStyle w:val="afff4"/>
        <w:tabs>
          <w:tab w:val="left" w:pos="0"/>
        </w:tabs>
        <w:ind w:left="0" w:firstLine="709"/>
        <w:contextualSpacing w:val="0"/>
        <w:jc w:val="both"/>
        <w:rPr>
          <w:bCs/>
          <w:sz w:val="24"/>
          <w:szCs w:val="24"/>
        </w:rPr>
      </w:pPr>
      <w:r w:rsidRPr="00F260F2">
        <w:rPr>
          <w:color w:val="000000"/>
          <w:sz w:val="24"/>
          <w:szCs w:val="24"/>
        </w:rPr>
        <w:t>2.2.</w:t>
      </w:r>
      <w:r w:rsidRPr="00F260F2">
        <w:rPr>
          <w:sz w:val="24"/>
          <w:szCs w:val="24"/>
          <w:lang w:eastAsia="en-US"/>
        </w:rPr>
        <w:t xml:space="preserve"> Оплата услуг производится в следующем порядке:</w:t>
      </w:r>
      <w:r w:rsidR="00CE51CC">
        <w:rPr>
          <w:bCs/>
          <w:sz w:val="24"/>
          <w:szCs w:val="24"/>
        </w:rPr>
        <w:t> 3</w:t>
      </w:r>
      <w:r w:rsidR="0040643E">
        <w:rPr>
          <w:bCs/>
          <w:sz w:val="24"/>
          <w:szCs w:val="24"/>
        </w:rPr>
        <w:t>0% - авансовый платё</w:t>
      </w:r>
      <w:r w:rsidR="0040643E" w:rsidRPr="00F102A8">
        <w:rPr>
          <w:bCs/>
          <w:sz w:val="24"/>
          <w:szCs w:val="24"/>
        </w:rPr>
        <w:t>ж, не позднее 10 (десяти) рабочих дней с</w:t>
      </w:r>
      <w:r w:rsidR="0040643E">
        <w:rPr>
          <w:bCs/>
          <w:sz w:val="24"/>
          <w:szCs w:val="24"/>
        </w:rPr>
        <w:t xml:space="preserve"> момента заключен</w:t>
      </w:r>
      <w:r w:rsidR="00CE51CC">
        <w:rPr>
          <w:bCs/>
          <w:sz w:val="24"/>
          <w:szCs w:val="24"/>
        </w:rPr>
        <w:t>ия Д</w:t>
      </w:r>
      <w:r w:rsidR="000905D4">
        <w:rPr>
          <w:bCs/>
          <w:sz w:val="24"/>
          <w:szCs w:val="24"/>
        </w:rPr>
        <w:t>оговора,</w:t>
      </w:r>
      <w:r w:rsidR="00CE51CC">
        <w:rPr>
          <w:bCs/>
          <w:sz w:val="24"/>
          <w:szCs w:val="24"/>
        </w:rPr>
        <w:t> 7</w:t>
      </w:r>
      <w:r w:rsidR="0040643E" w:rsidRPr="00F102A8">
        <w:rPr>
          <w:bCs/>
          <w:sz w:val="24"/>
          <w:szCs w:val="24"/>
        </w:rPr>
        <w:t>0 %</w:t>
      </w:r>
      <w:r w:rsidR="00BC2DB3">
        <w:rPr>
          <w:bCs/>
          <w:sz w:val="24"/>
          <w:szCs w:val="24"/>
        </w:rPr>
        <w:t xml:space="preserve"> </w:t>
      </w:r>
      <w:r w:rsidR="0040643E" w:rsidRPr="00F102A8">
        <w:rPr>
          <w:bCs/>
          <w:sz w:val="24"/>
          <w:szCs w:val="24"/>
        </w:rPr>
        <w:t>оплачиваются Заказчиком по факту исполнения обязательств по оказанию услуг, в течение 10 (десяти) рабочих дней с момента подписания закрывающ</w:t>
      </w:r>
      <w:r w:rsidR="0040643E">
        <w:rPr>
          <w:bCs/>
          <w:sz w:val="24"/>
          <w:szCs w:val="24"/>
        </w:rPr>
        <w:t>их документов и на основании счё</w:t>
      </w:r>
      <w:r w:rsidR="0040643E" w:rsidRPr="00F102A8">
        <w:rPr>
          <w:bCs/>
          <w:sz w:val="24"/>
          <w:szCs w:val="24"/>
        </w:rPr>
        <w:t>та Исполнителя.</w:t>
      </w:r>
    </w:p>
    <w:p w:rsidR="00F260F2" w:rsidRPr="00F260F2" w:rsidRDefault="00F260F2" w:rsidP="0040643E">
      <w:pPr>
        <w:pStyle w:val="afff4"/>
        <w:tabs>
          <w:tab w:val="left" w:pos="0"/>
        </w:tabs>
        <w:ind w:left="0" w:firstLine="709"/>
        <w:contextualSpacing w:val="0"/>
        <w:jc w:val="both"/>
        <w:rPr>
          <w:sz w:val="24"/>
          <w:szCs w:val="24"/>
        </w:rPr>
      </w:pPr>
      <w:r w:rsidRPr="00F260F2">
        <w:rPr>
          <w:sz w:val="24"/>
          <w:szCs w:val="24"/>
        </w:rPr>
        <w:t>2.3. Оплата произ</w:t>
      </w:r>
      <w:r w:rsidR="0040643E">
        <w:rPr>
          <w:sz w:val="24"/>
          <w:szCs w:val="24"/>
        </w:rPr>
        <w:t>водится в российских рублях путё</w:t>
      </w:r>
      <w:r w:rsidRPr="00F260F2">
        <w:rPr>
          <w:sz w:val="24"/>
          <w:szCs w:val="24"/>
        </w:rPr>
        <w:t>м перечи</w:t>
      </w:r>
      <w:r w:rsidR="0040643E">
        <w:rPr>
          <w:sz w:val="24"/>
          <w:szCs w:val="24"/>
        </w:rPr>
        <w:t>сления денежных средств на расчётный счёт Исполнителя. Днё</w:t>
      </w:r>
      <w:r w:rsidRPr="00F260F2">
        <w:rPr>
          <w:sz w:val="24"/>
          <w:szCs w:val="24"/>
        </w:rPr>
        <w:t>м исполнения обязательств по оплате признается дата с</w:t>
      </w:r>
      <w:r w:rsidR="0040643E">
        <w:rPr>
          <w:sz w:val="24"/>
          <w:szCs w:val="24"/>
        </w:rPr>
        <w:t>писания денежных средств с расчё</w:t>
      </w:r>
      <w:r w:rsidRPr="00F260F2">
        <w:rPr>
          <w:sz w:val="24"/>
          <w:szCs w:val="24"/>
        </w:rPr>
        <w:t xml:space="preserve">тного счета Заказчика. </w:t>
      </w:r>
    </w:p>
    <w:p w:rsidR="00F260F2" w:rsidRPr="00F260F2" w:rsidRDefault="00F260F2" w:rsidP="00F260F2">
      <w:pPr>
        <w:ind w:firstLine="709"/>
        <w:jc w:val="both"/>
        <w:rPr>
          <w:color w:val="000000"/>
          <w:sz w:val="24"/>
          <w:szCs w:val="24"/>
        </w:rPr>
      </w:pPr>
      <w:r w:rsidRPr="00F260F2">
        <w:rPr>
          <w:sz w:val="24"/>
          <w:szCs w:val="24"/>
        </w:rPr>
        <w:t xml:space="preserve">2.4. </w:t>
      </w:r>
      <w:r w:rsidRPr="00F260F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w:t>
      </w:r>
      <w:r w:rsidR="0040643E">
        <w:rPr>
          <w:color w:val="000000"/>
          <w:sz w:val="24"/>
          <w:szCs w:val="24"/>
        </w:rPr>
        <w:t xml:space="preserve"> оплату, содержащего новые платё</w:t>
      </w:r>
      <w:r w:rsidRPr="00F260F2">
        <w:rPr>
          <w:color w:val="000000"/>
          <w:sz w:val="24"/>
          <w:szCs w:val="24"/>
        </w:rPr>
        <w:t>жные реквизиты.</w:t>
      </w:r>
    </w:p>
    <w:p w:rsidR="00F260F2" w:rsidRPr="00F260F2" w:rsidRDefault="00F260F2" w:rsidP="00F260F2">
      <w:pPr>
        <w:ind w:firstLine="709"/>
        <w:jc w:val="both"/>
        <w:rPr>
          <w:color w:val="000000"/>
          <w:sz w:val="24"/>
          <w:szCs w:val="24"/>
        </w:rPr>
      </w:pPr>
    </w:p>
    <w:p w:rsidR="00F260F2" w:rsidRPr="00F260F2" w:rsidRDefault="0040643E" w:rsidP="00F260F2">
      <w:pPr>
        <w:jc w:val="center"/>
        <w:rPr>
          <w:b/>
          <w:bCs/>
          <w:sz w:val="24"/>
          <w:szCs w:val="24"/>
        </w:rPr>
      </w:pPr>
      <w:r>
        <w:rPr>
          <w:b/>
          <w:bCs/>
          <w:sz w:val="24"/>
          <w:szCs w:val="24"/>
        </w:rPr>
        <w:t>3. ПОРЯДОК СДАЧИ-ПРИЁ</w:t>
      </w:r>
      <w:r w:rsidR="00F260F2" w:rsidRPr="00F260F2">
        <w:rPr>
          <w:b/>
          <w:bCs/>
          <w:sz w:val="24"/>
          <w:szCs w:val="24"/>
        </w:rPr>
        <w:t>МКИ УСЛУГ</w:t>
      </w:r>
    </w:p>
    <w:p w:rsidR="00F260F2" w:rsidRPr="00F260F2" w:rsidRDefault="00F260F2" w:rsidP="00F260F2">
      <w:pPr>
        <w:jc w:val="center"/>
        <w:rPr>
          <w:b/>
          <w:bCs/>
          <w:sz w:val="24"/>
          <w:szCs w:val="24"/>
        </w:rPr>
      </w:pPr>
    </w:p>
    <w:p w:rsidR="00F260F2" w:rsidRPr="00574190" w:rsidRDefault="00F260F2" w:rsidP="00F260F2">
      <w:pPr>
        <w:ind w:firstLine="709"/>
        <w:jc w:val="both"/>
        <w:rPr>
          <w:color w:val="000000"/>
          <w:sz w:val="24"/>
          <w:szCs w:val="24"/>
        </w:rPr>
      </w:pPr>
      <w:r w:rsidRPr="00F260F2">
        <w:rPr>
          <w:color w:val="000000"/>
          <w:sz w:val="24"/>
          <w:szCs w:val="24"/>
        </w:rPr>
        <w:t>3.1. Исполнитель обязан оказать Заказчику услуги в соответствии с Техни</w:t>
      </w:r>
      <w:r w:rsidR="00574190">
        <w:rPr>
          <w:color w:val="000000"/>
          <w:sz w:val="24"/>
          <w:szCs w:val="24"/>
        </w:rPr>
        <w:t>ческим заданием (Приложение к настоящему Договору)</w:t>
      </w:r>
      <w:r w:rsidR="00574190" w:rsidRPr="00574190">
        <w:rPr>
          <w:color w:val="000000"/>
          <w:sz w:val="24"/>
          <w:szCs w:val="24"/>
        </w:rPr>
        <w:t>.</w:t>
      </w:r>
    </w:p>
    <w:p w:rsidR="00F260F2" w:rsidRPr="00574190" w:rsidRDefault="00F260F2" w:rsidP="00574190">
      <w:pPr>
        <w:ind w:firstLine="709"/>
        <w:jc w:val="both"/>
        <w:rPr>
          <w:color w:val="000000"/>
          <w:sz w:val="24"/>
          <w:szCs w:val="24"/>
        </w:rPr>
      </w:pPr>
      <w:r w:rsidRPr="00F260F2">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w:t>
      </w:r>
      <w:r w:rsidR="00574190">
        <w:rPr>
          <w:color w:val="000000"/>
          <w:sz w:val="24"/>
          <w:szCs w:val="24"/>
        </w:rPr>
        <w:t>ктронном носителе</w:t>
      </w:r>
      <w:r w:rsidR="00574190" w:rsidRPr="00574190">
        <w:rPr>
          <w:color w:val="000000"/>
          <w:sz w:val="24"/>
          <w:szCs w:val="24"/>
        </w:rPr>
        <w:t xml:space="preserve"> в срок 5 (пяти) календарных дней с момента срока исполнения работ</w:t>
      </w:r>
    </w:p>
    <w:p w:rsidR="00F260F2" w:rsidRPr="00F260F2" w:rsidRDefault="00F260F2" w:rsidP="00F260F2">
      <w:pPr>
        <w:ind w:firstLine="709"/>
        <w:jc w:val="both"/>
        <w:rPr>
          <w:color w:val="000000"/>
          <w:sz w:val="24"/>
          <w:szCs w:val="24"/>
        </w:rPr>
      </w:pPr>
      <w:r w:rsidRPr="00F260F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260F2" w:rsidRPr="00F260F2" w:rsidRDefault="00F260F2" w:rsidP="00F260F2">
      <w:pPr>
        <w:ind w:firstLine="709"/>
        <w:jc w:val="both"/>
        <w:rPr>
          <w:color w:val="000000"/>
          <w:sz w:val="24"/>
          <w:szCs w:val="24"/>
        </w:rPr>
      </w:pPr>
      <w:r w:rsidRPr="00F260F2">
        <w:rPr>
          <w:color w:val="000000"/>
          <w:sz w:val="24"/>
          <w:szCs w:val="24"/>
        </w:rPr>
        <w:t>3.4. При отсутствии замечаний Заказчик направляет Исполнителю подписанный акт сдачи-приемки оказанных услуг.</w:t>
      </w:r>
    </w:p>
    <w:p w:rsidR="00F260F2" w:rsidRPr="00F260F2" w:rsidRDefault="00F260F2" w:rsidP="00F260F2">
      <w:pPr>
        <w:ind w:firstLine="709"/>
        <w:jc w:val="both"/>
        <w:rPr>
          <w:color w:val="000000"/>
          <w:sz w:val="24"/>
          <w:szCs w:val="24"/>
        </w:rPr>
      </w:pPr>
      <w:r w:rsidRPr="00F260F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260F2" w:rsidRPr="00F260F2" w:rsidRDefault="00F260F2" w:rsidP="00F260F2">
      <w:pPr>
        <w:ind w:firstLine="709"/>
        <w:jc w:val="both"/>
        <w:rPr>
          <w:color w:val="000000"/>
          <w:sz w:val="24"/>
          <w:szCs w:val="24"/>
        </w:rPr>
      </w:pPr>
      <w:r w:rsidRPr="00F260F2">
        <w:rPr>
          <w:color w:val="000000"/>
          <w:sz w:val="24"/>
          <w:szCs w:val="24"/>
        </w:rPr>
        <w:t xml:space="preserve">3.6. Исполнитель устраняет недостатки оказанных услуг в согласовываемые Сторонами сроки. </w:t>
      </w:r>
    </w:p>
    <w:p w:rsidR="00F260F2" w:rsidRPr="00F260F2" w:rsidRDefault="00F260F2" w:rsidP="00F260F2">
      <w:pPr>
        <w:ind w:firstLine="709"/>
        <w:jc w:val="both"/>
        <w:rPr>
          <w:color w:val="000000"/>
          <w:sz w:val="24"/>
          <w:szCs w:val="24"/>
        </w:rPr>
      </w:pPr>
      <w:r w:rsidRPr="00F260F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260F2" w:rsidRPr="00F260F2" w:rsidRDefault="00F260F2" w:rsidP="00F260F2">
      <w:pPr>
        <w:jc w:val="center"/>
        <w:rPr>
          <w:sz w:val="24"/>
          <w:szCs w:val="24"/>
        </w:rPr>
      </w:pPr>
    </w:p>
    <w:p w:rsidR="00F260F2" w:rsidRPr="00F260F2" w:rsidRDefault="00F260F2" w:rsidP="00F260F2">
      <w:pPr>
        <w:jc w:val="center"/>
        <w:rPr>
          <w:b/>
          <w:bCs/>
          <w:sz w:val="24"/>
          <w:szCs w:val="24"/>
        </w:rPr>
      </w:pPr>
      <w:r w:rsidRPr="00F260F2">
        <w:rPr>
          <w:b/>
          <w:bCs/>
          <w:sz w:val="24"/>
          <w:szCs w:val="24"/>
        </w:rPr>
        <w:t>4. ПРАВА И ОБЯЗАННОСТИ СТОРОН</w:t>
      </w:r>
    </w:p>
    <w:p w:rsidR="00F260F2" w:rsidRPr="00F260F2" w:rsidRDefault="00F260F2" w:rsidP="00F260F2">
      <w:pPr>
        <w:jc w:val="center"/>
        <w:rPr>
          <w:b/>
          <w:bCs/>
          <w:sz w:val="24"/>
          <w:szCs w:val="24"/>
        </w:rPr>
      </w:pPr>
    </w:p>
    <w:p w:rsidR="00F260F2" w:rsidRPr="00F260F2" w:rsidRDefault="00F260F2" w:rsidP="00F260F2">
      <w:pPr>
        <w:ind w:firstLine="709"/>
        <w:jc w:val="both"/>
        <w:rPr>
          <w:color w:val="000000"/>
          <w:sz w:val="24"/>
          <w:szCs w:val="24"/>
        </w:rPr>
      </w:pPr>
      <w:r w:rsidRPr="00F260F2">
        <w:rPr>
          <w:color w:val="000000"/>
          <w:sz w:val="24"/>
          <w:szCs w:val="24"/>
        </w:rPr>
        <w:t xml:space="preserve">4.1. Заказчик обязуется: </w:t>
      </w:r>
    </w:p>
    <w:p w:rsidR="00F260F2" w:rsidRPr="00F260F2" w:rsidRDefault="00F260F2" w:rsidP="00F260F2">
      <w:pPr>
        <w:ind w:firstLine="709"/>
        <w:jc w:val="both"/>
        <w:rPr>
          <w:color w:val="000000"/>
          <w:sz w:val="24"/>
          <w:szCs w:val="24"/>
        </w:rPr>
      </w:pPr>
      <w:r w:rsidRPr="00F260F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260F2" w:rsidRPr="00F260F2" w:rsidRDefault="00F260F2" w:rsidP="00F260F2">
      <w:pPr>
        <w:ind w:firstLine="709"/>
        <w:jc w:val="both"/>
        <w:rPr>
          <w:color w:val="000000"/>
          <w:sz w:val="24"/>
          <w:szCs w:val="24"/>
        </w:rPr>
      </w:pPr>
      <w:r w:rsidRPr="00F260F2">
        <w:rPr>
          <w:color w:val="000000"/>
          <w:sz w:val="24"/>
          <w:szCs w:val="24"/>
        </w:rPr>
        <w:t>4.1.2. Оплатить Исполнителю оказанные в полном соответствии с настоящим Договором услуги.</w:t>
      </w:r>
    </w:p>
    <w:p w:rsidR="00F260F2" w:rsidRPr="00F260F2" w:rsidRDefault="00F260F2" w:rsidP="00F260F2">
      <w:pPr>
        <w:ind w:firstLine="709"/>
        <w:jc w:val="both"/>
        <w:rPr>
          <w:color w:val="000000"/>
          <w:sz w:val="24"/>
          <w:szCs w:val="24"/>
        </w:rPr>
      </w:pPr>
      <w:r w:rsidRPr="00F260F2">
        <w:rPr>
          <w:color w:val="000000"/>
          <w:sz w:val="24"/>
          <w:szCs w:val="24"/>
        </w:rPr>
        <w:t>4.2. Заказчик вправе:</w:t>
      </w:r>
    </w:p>
    <w:p w:rsidR="00F260F2" w:rsidRPr="00F260F2" w:rsidRDefault="00F260F2" w:rsidP="00F260F2">
      <w:pPr>
        <w:ind w:firstLine="709"/>
        <w:jc w:val="both"/>
        <w:rPr>
          <w:color w:val="000000"/>
          <w:sz w:val="24"/>
          <w:szCs w:val="24"/>
        </w:rPr>
      </w:pPr>
      <w:r w:rsidRPr="00F260F2">
        <w:rPr>
          <w:color w:val="000000"/>
          <w:sz w:val="24"/>
          <w:szCs w:val="24"/>
        </w:rPr>
        <w:t>4.2.1. Требовать предоставления ему всей информации о ходе исполнения настоящего Договора;</w:t>
      </w:r>
    </w:p>
    <w:p w:rsidR="00F260F2" w:rsidRPr="00F260F2" w:rsidRDefault="00F260F2" w:rsidP="00F260F2">
      <w:pPr>
        <w:ind w:firstLine="709"/>
        <w:jc w:val="both"/>
        <w:rPr>
          <w:color w:val="000000"/>
          <w:sz w:val="24"/>
          <w:szCs w:val="24"/>
        </w:rPr>
      </w:pPr>
      <w:r w:rsidRPr="00F260F2">
        <w:rPr>
          <w:color w:val="000000"/>
          <w:sz w:val="24"/>
          <w:szCs w:val="24"/>
        </w:rPr>
        <w:t xml:space="preserve">4.2.2. </w:t>
      </w:r>
      <w:r w:rsidRPr="00F260F2">
        <w:rPr>
          <w:color w:val="000000"/>
          <w:spacing w:val="-3"/>
          <w:sz w:val="24"/>
          <w:szCs w:val="24"/>
        </w:rPr>
        <w:t xml:space="preserve">Осуществлять контроль соблюдения Исполнителем сроков и качества оказания услуг; </w:t>
      </w:r>
      <w:r w:rsidRPr="00F260F2">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F260F2" w:rsidRPr="00F260F2" w:rsidRDefault="00F260F2" w:rsidP="00F260F2">
      <w:pPr>
        <w:ind w:firstLine="709"/>
        <w:jc w:val="both"/>
        <w:rPr>
          <w:color w:val="000000"/>
          <w:sz w:val="24"/>
          <w:szCs w:val="24"/>
        </w:rPr>
      </w:pPr>
      <w:r w:rsidRPr="00F260F2">
        <w:rPr>
          <w:color w:val="000000"/>
          <w:sz w:val="24"/>
          <w:szCs w:val="24"/>
        </w:rPr>
        <w:t>4.3. Исполнитель обязуется:</w:t>
      </w:r>
    </w:p>
    <w:p w:rsidR="00F260F2" w:rsidRPr="00F260F2" w:rsidRDefault="00F260F2" w:rsidP="00F260F2">
      <w:pPr>
        <w:ind w:firstLine="709"/>
        <w:jc w:val="both"/>
        <w:rPr>
          <w:color w:val="000000"/>
          <w:sz w:val="24"/>
          <w:szCs w:val="24"/>
        </w:rPr>
      </w:pPr>
      <w:r w:rsidRPr="00F260F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F260F2" w:rsidRPr="00F260F2" w:rsidRDefault="00F260F2" w:rsidP="00F260F2">
      <w:pPr>
        <w:ind w:firstLine="709"/>
        <w:jc w:val="both"/>
        <w:rPr>
          <w:color w:val="000000"/>
          <w:sz w:val="24"/>
          <w:szCs w:val="24"/>
        </w:rPr>
      </w:pPr>
      <w:r w:rsidRPr="00F260F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260F2" w:rsidRPr="00F260F2" w:rsidRDefault="00F260F2" w:rsidP="00F260F2">
      <w:pPr>
        <w:ind w:firstLine="709"/>
        <w:jc w:val="both"/>
        <w:rPr>
          <w:color w:val="000000"/>
          <w:sz w:val="24"/>
          <w:szCs w:val="24"/>
        </w:rPr>
      </w:pPr>
      <w:r w:rsidRPr="00F260F2">
        <w:rPr>
          <w:color w:val="000000"/>
          <w:sz w:val="24"/>
          <w:szCs w:val="24"/>
        </w:rPr>
        <w:t xml:space="preserve">4.3.3. </w:t>
      </w:r>
      <w:r w:rsidRPr="00F260F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260F2" w:rsidRPr="00F260F2" w:rsidRDefault="00F260F2" w:rsidP="00F260F2">
      <w:pPr>
        <w:ind w:firstLine="709"/>
        <w:jc w:val="both"/>
        <w:rPr>
          <w:color w:val="000000"/>
          <w:sz w:val="24"/>
          <w:szCs w:val="24"/>
        </w:rPr>
      </w:pPr>
      <w:r w:rsidRPr="00F260F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260F2" w:rsidRPr="00F260F2" w:rsidRDefault="00F260F2" w:rsidP="00F260F2">
      <w:pPr>
        <w:ind w:firstLine="709"/>
        <w:jc w:val="both"/>
        <w:rPr>
          <w:color w:val="000000"/>
          <w:sz w:val="24"/>
          <w:szCs w:val="24"/>
        </w:rPr>
      </w:pPr>
      <w:r w:rsidRPr="00F260F2">
        <w:rPr>
          <w:color w:val="000000"/>
          <w:sz w:val="24"/>
          <w:szCs w:val="24"/>
        </w:rPr>
        <w:t>4.4. Исполнитель вправе:</w:t>
      </w:r>
    </w:p>
    <w:p w:rsidR="00F260F2" w:rsidRPr="00F260F2" w:rsidRDefault="00F260F2" w:rsidP="00F260F2">
      <w:pPr>
        <w:ind w:firstLine="709"/>
        <w:jc w:val="both"/>
        <w:rPr>
          <w:color w:val="000000"/>
          <w:sz w:val="24"/>
          <w:szCs w:val="24"/>
        </w:rPr>
      </w:pPr>
      <w:r w:rsidRPr="00F260F2">
        <w:rPr>
          <w:color w:val="000000"/>
          <w:sz w:val="24"/>
          <w:szCs w:val="24"/>
        </w:rPr>
        <w:t>4.4.1. Оказать услуги раньше установленной даты;</w:t>
      </w:r>
    </w:p>
    <w:p w:rsidR="00F260F2" w:rsidRPr="00F260F2" w:rsidRDefault="00F260F2" w:rsidP="00F260F2">
      <w:pPr>
        <w:ind w:firstLine="709"/>
        <w:jc w:val="both"/>
        <w:rPr>
          <w:color w:val="000000"/>
          <w:sz w:val="24"/>
          <w:szCs w:val="24"/>
        </w:rPr>
      </w:pPr>
      <w:r w:rsidRPr="00F260F2">
        <w:rPr>
          <w:color w:val="000000"/>
          <w:sz w:val="24"/>
          <w:szCs w:val="24"/>
        </w:rPr>
        <w:t>4.4.2. Расширить объем оказания услуг по настоящему Договору, без компенсации со стороны Заказчика.</w:t>
      </w:r>
    </w:p>
    <w:p w:rsidR="00F260F2" w:rsidRPr="00F260F2" w:rsidRDefault="00F260F2" w:rsidP="00F260F2">
      <w:pPr>
        <w:ind w:firstLine="709"/>
        <w:jc w:val="both"/>
        <w:rPr>
          <w:color w:val="000000"/>
          <w:sz w:val="24"/>
          <w:szCs w:val="24"/>
        </w:rPr>
      </w:pPr>
      <w:r w:rsidRPr="00F260F2">
        <w:rPr>
          <w:color w:val="000000"/>
          <w:sz w:val="24"/>
          <w:szCs w:val="24"/>
        </w:rPr>
        <w:t xml:space="preserve">4.4.3. </w:t>
      </w:r>
      <w:r w:rsidRPr="00F260F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260F2" w:rsidRPr="00F260F2" w:rsidRDefault="00F260F2" w:rsidP="00F260F2">
      <w:pPr>
        <w:jc w:val="center"/>
        <w:rPr>
          <w:b/>
          <w:bCs/>
          <w:sz w:val="24"/>
          <w:szCs w:val="24"/>
        </w:rPr>
      </w:pPr>
      <w:r w:rsidRPr="00F260F2">
        <w:rPr>
          <w:b/>
          <w:bCs/>
          <w:sz w:val="24"/>
          <w:szCs w:val="24"/>
        </w:rPr>
        <w:t>5. ОТВЕТСТВЕННОСТЬ СТОРОН</w:t>
      </w:r>
    </w:p>
    <w:p w:rsidR="00F260F2" w:rsidRPr="00F260F2" w:rsidRDefault="00F260F2" w:rsidP="00F260F2">
      <w:pPr>
        <w:jc w:val="center"/>
        <w:rPr>
          <w:b/>
          <w:bCs/>
          <w:sz w:val="24"/>
          <w:szCs w:val="24"/>
        </w:rPr>
      </w:pPr>
    </w:p>
    <w:p w:rsidR="00F260F2" w:rsidRPr="00F260F2" w:rsidRDefault="00F260F2" w:rsidP="00F260F2">
      <w:pPr>
        <w:ind w:firstLine="709"/>
        <w:jc w:val="both"/>
        <w:rPr>
          <w:color w:val="000000"/>
          <w:sz w:val="24"/>
          <w:szCs w:val="24"/>
        </w:rPr>
      </w:pPr>
      <w:r w:rsidRPr="00F260F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260F2" w:rsidRPr="00F260F2" w:rsidRDefault="00F260F2" w:rsidP="00F260F2">
      <w:pPr>
        <w:ind w:firstLine="709"/>
        <w:jc w:val="both"/>
        <w:rPr>
          <w:color w:val="000000"/>
          <w:sz w:val="24"/>
          <w:szCs w:val="24"/>
        </w:rPr>
      </w:pPr>
      <w:r w:rsidRPr="00F260F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260F2" w:rsidRPr="00F260F2" w:rsidRDefault="00F260F2" w:rsidP="00F260F2">
      <w:pPr>
        <w:ind w:firstLine="709"/>
        <w:jc w:val="both"/>
        <w:rPr>
          <w:color w:val="000000"/>
          <w:sz w:val="24"/>
          <w:szCs w:val="24"/>
        </w:rPr>
      </w:pPr>
      <w:r w:rsidRPr="00F260F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260F2" w:rsidRPr="00F260F2" w:rsidRDefault="00F260F2" w:rsidP="00F260F2">
      <w:pPr>
        <w:ind w:firstLine="709"/>
        <w:jc w:val="both"/>
        <w:rPr>
          <w:color w:val="000000"/>
          <w:sz w:val="24"/>
          <w:szCs w:val="24"/>
        </w:rPr>
      </w:pPr>
      <w:r w:rsidRPr="00F260F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260F2" w:rsidRPr="00F260F2" w:rsidRDefault="00F260F2" w:rsidP="00F260F2">
      <w:pPr>
        <w:jc w:val="both"/>
        <w:rPr>
          <w:color w:val="000000"/>
          <w:sz w:val="24"/>
          <w:szCs w:val="24"/>
        </w:rPr>
      </w:pPr>
    </w:p>
    <w:p w:rsidR="00F260F2" w:rsidRPr="00F260F2" w:rsidRDefault="00F260F2" w:rsidP="00F260F2">
      <w:pPr>
        <w:jc w:val="center"/>
        <w:rPr>
          <w:b/>
          <w:bCs/>
          <w:sz w:val="24"/>
          <w:szCs w:val="24"/>
        </w:rPr>
      </w:pPr>
      <w:r w:rsidRPr="00F260F2">
        <w:rPr>
          <w:b/>
          <w:bCs/>
          <w:sz w:val="24"/>
          <w:szCs w:val="24"/>
        </w:rPr>
        <w:t>6. ПРАВА СТОРОН НА РЕЗУЛЬТАТЫ УСЛУГ</w:t>
      </w:r>
    </w:p>
    <w:p w:rsidR="00F260F2" w:rsidRPr="00F260F2" w:rsidRDefault="00F260F2" w:rsidP="00F260F2">
      <w:pPr>
        <w:jc w:val="center"/>
        <w:rPr>
          <w:b/>
          <w:bCs/>
          <w:sz w:val="24"/>
          <w:szCs w:val="24"/>
        </w:rPr>
      </w:pPr>
    </w:p>
    <w:p w:rsidR="00F260F2" w:rsidRPr="00F260F2" w:rsidRDefault="00F260F2" w:rsidP="00F260F2">
      <w:pPr>
        <w:ind w:firstLine="709"/>
        <w:jc w:val="both"/>
        <w:rPr>
          <w:color w:val="000000"/>
          <w:sz w:val="24"/>
          <w:szCs w:val="24"/>
        </w:rPr>
      </w:pPr>
      <w:r w:rsidRPr="00F260F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260F2" w:rsidRPr="00F260F2" w:rsidRDefault="00F260F2" w:rsidP="00F260F2">
      <w:pPr>
        <w:ind w:firstLine="709"/>
        <w:jc w:val="both"/>
        <w:rPr>
          <w:color w:val="000000"/>
          <w:sz w:val="24"/>
          <w:szCs w:val="24"/>
        </w:rPr>
      </w:pPr>
      <w:r w:rsidRPr="00F260F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260F2" w:rsidRPr="00F260F2" w:rsidRDefault="00F260F2" w:rsidP="00F260F2">
      <w:pPr>
        <w:ind w:firstLine="709"/>
        <w:jc w:val="both"/>
        <w:rPr>
          <w:color w:val="000000"/>
          <w:sz w:val="24"/>
          <w:szCs w:val="24"/>
        </w:rPr>
      </w:pPr>
      <w:r w:rsidRPr="00F260F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260F2" w:rsidRPr="00F260F2" w:rsidRDefault="00F260F2" w:rsidP="00F260F2">
      <w:pPr>
        <w:ind w:firstLine="709"/>
        <w:jc w:val="both"/>
        <w:rPr>
          <w:color w:val="000000"/>
          <w:sz w:val="24"/>
          <w:szCs w:val="24"/>
        </w:rPr>
      </w:pPr>
      <w:r w:rsidRPr="00F260F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260F2" w:rsidRPr="00F260F2" w:rsidRDefault="00F260F2" w:rsidP="00F260F2">
      <w:pPr>
        <w:ind w:firstLine="709"/>
        <w:jc w:val="both"/>
        <w:rPr>
          <w:color w:val="000000"/>
          <w:sz w:val="24"/>
          <w:szCs w:val="24"/>
        </w:rPr>
      </w:pPr>
      <w:r w:rsidRPr="00F260F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260F2" w:rsidRPr="00F260F2" w:rsidRDefault="00F260F2" w:rsidP="00F260F2">
      <w:pPr>
        <w:ind w:firstLine="708"/>
        <w:jc w:val="both"/>
        <w:rPr>
          <w:sz w:val="24"/>
          <w:szCs w:val="24"/>
        </w:rPr>
      </w:pPr>
      <w:r w:rsidRPr="00F260F2">
        <w:rPr>
          <w:color w:val="000000"/>
          <w:sz w:val="24"/>
          <w:szCs w:val="24"/>
        </w:rPr>
        <w:t xml:space="preserve">6.6. </w:t>
      </w:r>
      <w:r w:rsidRPr="00F260F2">
        <w:rPr>
          <w:color w:val="000000"/>
          <w:spacing w:val="-1"/>
          <w:sz w:val="24"/>
          <w:szCs w:val="24"/>
        </w:rPr>
        <w:t xml:space="preserve">В предусмотренном в данном пункте случае </w:t>
      </w:r>
      <w:r w:rsidRPr="00F260F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260F2" w:rsidRPr="00F260F2" w:rsidRDefault="00F260F2" w:rsidP="00F260F2">
      <w:pPr>
        <w:ind w:firstLine="708"/>
        <w:jc w:val="both"/>
        <w:rPr>
          <w:sz w:val="24"/>
          <w:szCs w:val="24"/>
        </w:rPr>
      </w:pPr>
    </w:p>
    <w:p w:rsidR="00F260F2" w:rsidRPr="00F260F2" w:rsidRDefault="00F260F2" w:rsidP="00F260F2">
      <w:pPr>
        <w:jc w:val="center"/>
        <w:rPr>
          <w:b/>
          <w:sz w:val="24"/>
          <w:szCs w:val="24"/>
        </w:rPr>
      </w:pPr>
      <w:r w:rsidRPr="00F260F2">
        <w:rPr>
          <w:b/>
          <w:sz w:val="24"/>
          <w:szCs w:val="24"/>
        </w:rPr>
        <w:t>7. КОНФИДЕНЦИАЛЬНОСТЬ</w:t>
      </w:r>
    </w:p>
    <w:p w:rsidR="00F260F2" w:rsidRPr="00F260F2" w:rsidRDefault="00F260F2" w:rsidP="00F260F2">
      <w:pPr>
        <w:jc w:val="center"/>
        <w:rPr>
          <w:b/>
          <w:sz w:val="24"/>
          <w:szCs w:val="24"/>
        </w:rPr>
      </w:pPr>
    </w:p>
    <w:p w:rsidR="00F260F2" w:rsidRPr="00F260F2" w:rsidRDefault="00F260F2" w:rsidP="00F260F2">
      <w:pPr>
        <w:ind w:firstLine="709"/>
        <w:jc w:val="both"/>
        <w:rPr>
          <w:sz w:val="24"/>
          <w:szCs w:val="24"/>
        </w:rPr>
      </w:pPr>
      <w:r w:rsidRPr="00F260F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F260F2" w:rsidRPr="00F260F2" w:rsidRDefault="00F260F2" w:rsidP="00F260F2">
      <w:pPr>
        <w:ind w:firstLine="709"/>
        <w:jc w:val="both"/>
        <w:rPr>
          <w:sz w:val="24"/>
          <w:szCs w:val="24"/>
        </w:rPr>
      </w:pPr>
      <w:r w:rsidRPr="00F260F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260F2" w:rsidRPr="00F260F2" w:rsidRDefault="00F260F2" w:rsidP="00F260F2">
      <w:pPr>
        <w:ind w:firstLine="709"/>
        <w:jc w:val="both"/>
        <w:rPr>
          <w:sz w:val="24"/>
          <w:szCs w:val="24"/>
        </w:rPr>
      </w:pPr>
      <w:r w:rsidRPr="00F260F2">
        <w:rPr>
          <w:sz w:val="24"/>
          <w:szCs w:val="24"/>
        </w:rPr>
        <w:t xml:space="preserve">(1) разглашение Конфиденциальной информации с письменного согласия Заказчика; </w:t>
      </w:r>
    </w:p>
    <w:p w:rsidR="00F260F2" w:rsidRPr="00F260F2" w:rsidRDefault="00F260F2" w:rsidP="00F260F2">
      <w:pPr>
        <w:ind w:firstLine="709"/>
        <w:jc w:val="both"/>
        <w:rPr>
          <w:sz w:val="24"/>
          <w:szCs w:val="24"/>
        </w:rPr>
      </w:pPr>
      <w:r w:rsidRPr="00F260F2">
        <w:rPr>
          <w:sz w:val="24"/>
          <w:szCs w:val="24"/>
        </w:rPr>
        <w:t xml:space="preserve">(2) сведения, составляющие Конфиденциальную информацию, стали общеизвестными не по вине Исполнителя; </w:t>
      </w:r>
    </w:p>
    <w:p w:rsidR="00F260F2" w:rsidRPr="00F260F2" w:rsidRDefault="00F260F2" w:rsidP="00F260F2">
      <w:pPr>
        <w:ind w:firstLine="709"/>
        <w:jc w:val="both"/>
        <w:rPr>
          <w:sz w:val="24"/>
          <w:szCs w:val="24"/>
        </w:rPr>
      </w:pPr>
      <w:r w:rsidRPr="00F260F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260F2" w:rsidRPr="00F260F2" w:rsidRDefault="00F260F2" w:rsidP="00F260F2">
      <w:pPr>
        <w:ind w:firstLine="709"/>
        <w:jc w:val="both"/>
        <w:rPr>
          <w:sz w:val="24"/>
          <w:szCs w:val="24"/>
        </w:rPr>
      </w:pPr>
      <w:r w:rsidRPr="00F260F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260F2" w:rsidRPr="00F260F2" w:rsidRDefault="00F260F2" w:rsidP="00F260F2">
      <w:pPr>
        <w:ind w:firstLine="709"/>
        <w:jc w:val="both"/>
        <w:rPr>
          <w:sz w:val="24"/>
          <w:szCs w:val="24"/>
        </w:rPr>
      </w:pPr>
      <w:r w:rsidRPr="00F260F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260F2" w:rsidRPr="00F260F2" w:rsidRDefault="00F260F2" w:rsidP="00F260F2">
      <w:pPr>
        <w:ind w:firstLine="709"/>
        <w:jc w:val="both"/>
        <w:rPr>
          <w:sz w:val="24"/>
          <w:szCs w:val="24"/>
        </w:rPr>
      </w:pPr>
    </w:p>
    <w:p w:rsidR="00F260F2" w:rsidRPr="00F260F2" w:rsidRDefault="00F260F2" w:rsidP="00F260F2">
      <w:pPr>
        <w:jc w:val="center"/>
        <w:rPr>
          <w:b/>
          <w:bCs/>
          <w:sz w:val="24"/>
          <w:szCs w:val="24"/>
        </w:rPr>
      </w:pPr>
      <w:r w:rsidRPr="00F260F2">
        <w:rPr>
          <w:b/>
          <w:bCs/>
          <w:sz w:val="24"/>
          <w:szCs w:val="24"/>
        </w:rPr>
        <w:t>8. ГАРАНТИИ И ЗАВЕРЕНИЯ СТОРОН</w:t>
      </w:r>
    </w:p>
    <w:p w:rsidR="00F260F2" w:rsidRPr="00F260F2" w:rsidRDefault="00F260F2" w:rsidP="00F260F2">
      <w:pPr>
        <w:ind w:firstLine="709"/>
        <w:jc w:val="both"/>
        <w:rPr>
          <w:sz w:val="24"/>
          <w:szCs w:val="24"/>
        </w:rPr>
      </w:pPr>
    </w:p>
    <w:p w:rsidR="00F260F2" w:rsidRPr="00F260F2" w:rsidRDefault="00F260F2" w:rsidP="00F260F2">
      <w:pPr>
        <w:pStyle w:val="afff4"/>
        <w:tabs>
          <w:tab w:val="left" w:pos="0"/>
          <w:tab w:val="left" w:pos="180"/>
        </w:tabs>
        <w:ind w:left="0" w:firstLine="709"/>
        <w:jc w:val="both"/>
        <w:rPr>
          <w:color w:val="000000"/>
          <w:sz w:val="24"/>
          <w:szCs w:val="24"/>
        </w:rPr>
      </w:pPr>
      <w:r w:rsidRPr="00F260F2">
        <w:rPr>
          <w:sz w:val="24"/>
          <w:szCs w:val="24"/>
        </w:rPr>
        <w:t xml:space="preserve">8.1. </w:t>
      </w:r>
      <w:r w:rsidRPr="00F260F2">
        <w:rPr>
          <w:color w:val="000000"/>
          <w:sz w:val="24"/>
          <w:szCs w:val="24"/>
        </w:rPr>
        <w:t>Исполнитель гарантирует и заверяет Заказчика, что:</w:t>
      </w:r>
    </w:p>
    <w:p w:rsidR="00F260F2" w:rsidRPr="00F260F2" w:rsidRDefault="00F260F2" w:rsidP="00F260F2">
      <w:pPr>
        <w:shd w:val="clear" w:color="auto" w:fill="FFFFFF"/>
        <w:tabs>
          <w:tab w:val="left" w:pos="0"/>
          <w:tab w:val="left" w:pos="1276"/>
        </w:tabs>
        <w:ind w:firstLine="709"/>
        <w:jc w:val="both"/>
        <w:rPr>
          <w:color w:val="000000"/>
          <w:sz w:val="24"/>
          <w:szCs w:val="24"/>
        </w:rPr>
      </w:pPr>
      <w:r w:rsidRPr="00F260F2">
        <w:rPr>
          <w:sz w:val="24"/>
          <w:szCs w:val="24"/>
        </w:rPr>
        <w:t>(</w:t>
      </w:r>
      <w:r w:rsidRPr="00F260F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260F2" w:rsidRPr="00F260F2" w:rsidRDefault="00F260F2" w:rsidP="00F260F2">
      <w:pPr>
        <w:shd w:val="clear" w:color="auto" w:fill="FFFFFF"/>
        <w:tabs>
          <w:tab w:val="left" w:pos="0"/>
          <w:tab w:val="left" w:pos="1418"/>
        </w:tabs>
        <w:ind w:firstLine="709"/>
        <w:jc w:val="both"/>
        <w:rPr>
          <w:color w:val="000000"/>
          <w:sz w:val="24"/>
          <w:szCs w:val="24"/>
        </w:rPr>
      </w:pPr>
      <w:r w:rsidRPr="00F260F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260F2" w:rsidRPr="00F260F2" w:rsidRDefault="00F260F2" w:rsidP="00F260F2">
      <w:pPr>
        <w:shd w:val="clear" w:color="auto" w:fill="FFFFFF"/>
        <w:tabs>
          <w:tab w:val="left" w:pos="0"/>
          <w:tab w:val="left" w:pos="1276"/>
        </w:tabs>
        <w:ind w:firstLine="709"/>
        <w:jc w:val="both"/>
        <w:rPr>
          <w:color w:val="000000"/>
          <w:sz w:val="24"/>
          <w:szCs w:val="24"/>
        </w:rPr>
      </w:pPr>
      <w:r w:rsidRPr="00F260F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260F2" w:rsidRPr="00F260F2" w:rsidRDefault="00F260F2" w:rsidP="00F260F2">
      <w:pPr>
        <w:shd w:val="clear" w:color="auto" w:fill="FFFFFF"/>
        <w:tabs>
          <w:tab w:val="left" w:pos="0"/>
          <w:tab w:val="left" w:pos="1276"/>
        </w:tabs>
        <w:ind w:firstLine="709"/>
        <w:jc w:val="both"/>
        <w:rPr>
          <w:color w:val="000000"/>
          <w:sz w:val="24"/>
          <w:szCs w:val="24"/>
        </w:rPr>
      </w:pPr>
      <w:r w:rsidRPr="00F260F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260F2" w:rsidRPr="00F260F2" w:rsidRDefault="00F260F2" w:rsidP="00F260F2">
      <w:pPr>
        <w:shd w:val="clear" w:color="auto" w:fill="FFFFFF"/>
        <w:tabs>
          <w:tab w:val="left" w:pos="0"/>
          <w:tab w:val="left" w:pos="1276"/>
        </w:tabs>
        <w:ind w:firstLine="709"/>
        <w:jc w:val="both"/>
        <w:rPr>
          <w:color w:val="000000"/>
          <w:sz w:val="24"/>
          <w:szCs w:val="24"/>
        </w:rPr>
      </w:pPr>
      <w:r w:rsidRPr="00F260F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260F2" w:rsidRPr="00F260F2" w:rsidRDefault="00F260F2" w:rsidP="00F260F2">
      <w:pPr>
        <w:shd w:val="clear" w:color="auto" w:fill="FFFFFF"/>
        <w:tabs>
          <w:tab w:val="left" w:pos="0"/>
          <w:tab w:val="left" w:pos="1276"/>
        </w:tabs>
        <w:ind w:firstLine="709"/>
        <w:jc w:val="both"/>
        <w:rPr>
          <w:color w:val="000000"/>
          <w:sz w:val="24"/>
          <w:szCs w:val="24"/>
        </w:rPr>
      </w:pPr>
      <w:r w:rsidRPr="00F260F2">
        <w:rPr>
          <w:color w:val="000000"/>
          <w:sz w:val="24"/>
          <w:szCs w:val="24"/>
        </w:rPr>
        <w:t>(6)  имеет все необходимые ресурсы, персонал и опыт работы для оказания услуг по настоящему Договору.</w:t>
      </w:r>
    </w:p>
    <w:p w:rsidR="00F260F2" w:rsidRPr="00F260F2" w:rsidRDefault="00F260F2" w:rsidP="00F260F2">
      <w:pPr>
        <w:pStyle w:val="afff4"/>
        <w:numPr>
          <w:ilvl w:val="1"/>
          <w:numId w:val="48"/>
        </w:numPr>
        <w:shd w:val="clear" w:color="auto" w:fill="FFFFFF"/>
        <w:tabs>
          <w:tab w:val="left" w:pos="0"/>
        </w:tabs>
        <w:ind w:left="1069"/>
        <w:contextualSpacing w:val="0"/>
        <w:jc w:val="both"/>
        <w:rPr>
          <w:color w:val="000000"/>
          <w:sz w:val="24"/>
          <w:szCs w:val="24"/>
        </w:rPr>
      </w:pPr>
      <w:r w:rsidRPr="00F260F2">
        <w:rPr>
          <w:color w:val="000000"/>
          <w:sz w:val="24"/>
          <w:szCs w:val="24"/>
        </w:rPr>
        <w:t>Заказчик гарантирует и заверяет Исполнителя, что:</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260F2" w:rsidRPr="00F260F2" w:rsidRDefault="00F260F2" w:rsidP="00F260F2">
      <w:pPr>
        <w:shd w:val="clear" w:color="auto" w:fill="FFFFFF"/>
        <w:tabs>
          <w:tab w:val="left" w:pos="0"/>
          <w:tab w:val="left" w:pos="1418"/>
        </w:tabs>
        <w:ind w:firstLine="709"/>
        <w:jc w:val="both"/>
        <w:rPr>
          <w:color w:val="000000"/>
          <w:sz w:val="24"/>
          <w:szCs w:val="24"/>
        </w:rPr>
      </w:pPr>
      <w:r w:rsidRPr="00F260F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260F2" w:rsidRPr="00F260F2" w:rsidRDefault="00F260F2" w:rsidP="00F260F2">
      <w:pPr>
        <w:shd w:val="clear" w:color="auto" w:fill="FFFFFF"/>
        <w:tabs>
          <w:tab w:val="left" w:pos="0"/>
        </w:tabs>
        <w:ind w:firstLine="709"/>
        <w:jc w:val="both"/>
        <w:rPr>
          <w:color w:val="000000"/>
          <w:sz w:val="24"/>
          <w:szCs w:val="24"/>
        </w:rPr>
      </w:pPr>
      <w:r w:rsidRPr="00F260F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260F2" w:rsidRPr="00F260F2" w:rsidRDefault="00F260F2" w:rsidP="00F260F2">
      <w:pPr>
        <w:ind w:firstLine="709"/>
        <w:jc w:val="both"/>
        <w:rPr>
          <w:color w:val="000000"/>
          <w:sz w:val="24"/>
          <w:szCs w:val="24"/>
        </w:rPr>
      </w:pPr>
      <w:r w:rsidRPr="00F260F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260F2" w:rsidRPr="00F260F2" w:rsidRDefault="00F260F2" w:rsidP="00F260F2">
      <w:pPr>
        <w:ind w:firstLine="709"/>
        <w:jc w:val="both"/>
        <w:rPr>
          <w:color w:val="000000"/>
          <w:sz w:val="24"/>
          <w:szCs w:val="24"/>
        </w:rPr>
      </w:pPr>
    </w:p>
    <w:p w:rsidR="00F260F2" w:rsidRPr="00F260F2" w:rsidRDefault="00F260F2" w:rsidP="00F260F2">
      <w:pPr>
        <w:pStyle w:val="afff4"/>
        <w:numPr>
          <w:ilvl w:val="0"/>
          <w:numId w:val="48"/>
        </w:numPr>
        <w:jc w:val="center"/>
        <w:rPr>
          <w:b/>
          <w:sz w:val="24"/>
          <w:szCs w:val="24"/>
        </w:rPr>
      </w:pPr>
      <w:r w:rsidRPr="00F260F2">
        <w:rPr>
          <w:b/>
          <w:sz w:val="24"/>
          <w:szCs w:val="24"/>
        </w:rPr>
        <w:t>АНТИКОРРУПЦИОННЫЕ УСЛОВИЯ</w:t>
      </w:r>
    </w:p>
    <w:p w:rsidR="00F260F2" w:rsidRPr="00F260F2" w:rsidRDefault="00F260F2" w:rsidP="00F260F2">
      <w:pPr>
        <w:jc w:val="center"/>
        <w:rPr>
          <w:b/>
          <w:sz w:val="24"/>
          <w:szCs w:val="24"/>
        </w:rPr>
      </w:pPr>
    </w:p>
    <w:p w:rsidR="00F260F2" w:rsidRPr="00F260F2" w:rsidRDefault="00F260F2" w:rsidP="00F260F2">
      <w:pPr>
        <w:ind w:firstLine="709"/>
        <w:jc w:val="both"/>
        <w:rPr>
          <w:sz w:val="24"/>
          <w:szCs w:val="24"/>
        </w:rPr>
      </w:pPr>
      <w:r w:rsidRPr="00F260F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260F2" w:rsidRPr="00F260F2" w:rsidRDefault="00F260F2" w:rsidP="00F260F2">
      <w:pPr>
        <w:ind w:firstLine="709"/>
        <w:jc w:val="both"/>
        <w:rPr>
          <w:sz w:val="24"/>
          <w:szCs w:val="24"/>
        </w:rPr>
      </w:pPr>
      <w:r w:rsidRPr="00F260F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260F2" w:rsidRPr="00F260F2" w:rsidRDefault="00F260F2" w:rsidP="00F260F2">
      <w:pPr>
        <w:ind w:firstLine="709"/>
        <w:jc w:val="both"/>
        <w:rPr>
          <w:sz w:val="24"/>
          <w:szCs w:val="24"/>
        </w:rPr>
      </w:pPr>
      <w:r w:rsidRPr="00F260F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260F2">
        <w:rPr>
          <w:sz w:val="24"/>
          <w:szCs w:val="24"/>
          <w:lang w:val="en-US"/>
        </w:rPr>
        <w:t> </w:t>
      </w:r>
      <w:r w:rsidRPr="00F260F2">
        <w:rPr>
          <w:sz w:val="24"/>
          <w:szCs w:val="24"/>
        </w:rPr>
        <w:t>направленного на обеспечение выполнения этим работником каких-либо действий в пользу стимулирующей его Стороны.</w:t>
      </w:r>
    </w:p>
    <w:p w:rsidR="00F260F2" w:rsidRPr="00F260F2" w:rsidRDefault="00F260F2" w:rsidP="00F260F2">
      <w:pPr>
        <w:ind w:firstLine="709"/>
        <w:jc w:val="both"/>
        <w:rPr>
          <w:sz w:val="24"/>
          <w:szCs w:val="24"/>
        </w:rPr>
      </w:pPr>
      <w:r w:rsidRPr="00F260F2">
        <w:rPr>
          <w:sz w:val="24"/>
          <w:szCs w:val="24"/>
        </w:rPr>
        <w:t>Под действиями работника, осуществляемыми в пользу стимулирующей его Стороны, понимаются:</w:t>
      </w:r>
    </w:p>
    <w:p w:rsidR="00F260F2" w:rsidRPr="00F260F2" w:rsidRDefault="00F260F2" w:rsidP="00F260F2">
      <w:pPr>
        <w:pStyle w:val="afff4"/>
        <w:numPr>
          <w:ilvl w:val="0"/>
          <w:numId w:val="15"/>
        </w:numPr>
        <w:autoSpaceDE w:val="0"/>
        <w:autoSpaceDN w:val="0"/>
        <w:adjustRightInd w:val="0"/>
        <w:jc w:val="both"/>
        <w:rPr>
          <w:sz w:val="24"/>
          <w:szCs w:val="24"/>
        </w:rPr>
      </w:pPr>
      <w:r w:rsidRPr="00F260F2">
        <w:rPr>
          <w:sz w:val="24"/>
          <w:szCs w:val="24"/>
        </w:rPr>
        <w:t>предоставление неоправданных преимуществ по сравнению с другими контрагентами;</w:t>
      </w:r>
    </w:p>
    <w:p w:rsidR="00F260F2" w:rsidRPr="00F260F2" w:rsidRDefault="00F260F2" w:rsidP="00F260F2">
      <w:pPr>
        <w:pStyle w:val="afff4"/>
        <w:numPr>
          <w:ilvl w:val="0"/>
          <w:numId w:val="15"/>
        </w:numPr>
        <w:autoSpaceDE w:val="0"/>
        <w:autoSpaceDN w:val="0"/>
        <w:adjustRightInd w:val="0"/>
        <w:jc w:val="both"/>
        <w:rPr>
          <w:sz w:val="24"/>
          <w:szCs w:val="24"/>
        </w:rPr>
      </w:pPr>
      <w:r w:rsidRPr="00F260F2">
        <w:rPr>
          <w:sz w:val="24"/>
          <w:szCs w:val="24"/>
        </w:rPr>
        <w:t>предоставление каких-либо гарантий;</w:t>
      </w:r>
    </w:p>
    <w:p w:rsidR="00F260F2" w:rsidRPr="00F260F2" w:rsidRDefault="00F260F2" w:rsidP="00F260F2">
      <w:pPr>
        <w:pStyle w:val="afff4"/>
        <w:numPr>
          <w:ilvl w:val="0"/>
          <w:numId w:val="15"/>
        </w:numPr>
        <w:autoSpaceDE w:val="0"/>
        <w:autoSpaceDN w:val="0"/>
        <w:adjustRightInd w:val="0"/>
        <w:jc w:val="both"/>
        <w:rPr>
          <w:sz w:val="24"/>
          <w:szCs w:val="24"/>
        </w:rPr>
      </w:pPr>
      <w:r w:rsidRPr="00F260F2">
        <w:rPr>
          <w:sz w:val="24"/>
          <w:szCs w:val="24"/>
        </w:rPr>
        <w:t>ускорение существующих процедур;</w:t>
      </w:r>
    </w:p>
    <w:p w:rsidR="00F260F2" w:rsidRPr="00F260F2" w:rsidRDefault="00F260F2" w:rsidP="00F260F2">
      <w:pPr>
        <w:pStyle w:val="afff4"/>
        <w:numPr>
          <w:ilvl w:val="0"/>
          <w:numId w:val="15"/>
        </w:numPr>
        <w:autoSpaceDE w:val="0"/>
        <w:autoSpaceDN w:val="0"/>
        <w:adjustRightInd w:val="0"/>
        <w:jc w:val="both"/>
        <w:rPr>
          <w:sz w:val="24"/>
          <w:szCs w:val="24"/>
        </w:rPr>
      </w:pPr>
      <w:r w:rsidRPr="00F260F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260F2" w:rsidRPr="00F260F2" w:rsidRDefault="00F260F2" w:rsidP="00F260F2">
      <w:pPr>
        <w:ind w:firstLine="709"/>
        <w:jc w:val="both"/>
        <w:rPr>
          <w:bCs/>
          <w:sz w:val="24"/>
          <w:szCs w:val="24"/>
        </w:rPr>
      </w:pPr>
      <w:r w:rsidRPr="00F260F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260F2">
        <w:rPr>
          <w:b/>
          <w:bCs/>
          <w:sz w:val="24"/>
          <w:szCs w:val="24"/>
        </w:rPr>
        <w:t xml:space="preserve"> </w:t>
      </w:r>
      <w:r w:rsidRPr="00F260F2">
        <w:rPr>
          <w:bCs/>
          <w:sz w:val="24"/>
          <w:szCs w:val="24"/>
        </w:rPr>
        <w:t>Это подтверждение должно быть направлено в течение 5 (Пяти) рабочих дней с даты направления письменного уведомления.</w:t>
      </w:r>
    </w:p>
    <w:p w:rsidR="00F260F2" w:rsidRPr="00F260F2" w:rsidRDefault="00F260F2" w:rsidP="00F260F2">
      <w:pPr>
        <w:ind w:firstLine="709"/>
        <w:jc w:val="both"/>
        <w:rPr>
          <w:sz w:val="24"/>
          <w:szCs w:val="24"/>
        </w:rPr>
      </w:pPr>
      <w:r w:rsidRPr="00F260F2">
        <w:rPr>
          <w:bCs/>
          <w:sz w:val="24"/>
          <w:szCs w:val="24"/>
        </w:rPr>
        <w:t xml:space="preserve">9.5. </w:t>
      </w:r>
      <w:r w:rsidRPr="00F260F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260F2" w:rsidRPr="00F260F2" w:rsidRDefault="00F260F2" w:rsidP="00F260F2">
      <w:pPr>
        <w:ind w:firstLine="709"/>
        <w:jc w:val="both"/>
        <w:rPr>
          <w:sz w:val="24"/>
          <w:szCs w:val="24"/>
        </w:rPr>
      </w:pPr>
      <w:r w:rsidRPr="00F260F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260F2" w:rsidRPr="00F260F2" w:rsidRDefault="00F260F2" w:rsidP="00F260F2">
      <w:pPr>
        <w:ind w:firstLine="709"/>
        <w:jc w:val="both"/>
        <w:rPr>
          <w:sz w:val="24"/>
          <w:szCs w:val="24"/>
        </w:rPr>
      </w:pPr>
      <w:r w:rsidRPr="00F260F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260F2" w:rsidRPr="00F260F2" w:rsidRDefault="00F260F2" w:rsidP="00F260F2">
      <w:pPr>
        <w:ind w:firstLine="709"/>
        <w:jc w:val="both"/>
        <w:rPr>
          <w:sz w:val="24"/>
          <w:szCs w:val="24"/>
        </w:rPr>
      </w:pPr>
      <w:r w:rsidRPr="00F260F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260F2" w:rsidRPr="00F260F2" w:rsidRDefault="00F260F2" w:rsidP="00F260F2">
      <w:pPr>
        <w:ind w:firstLine="709"/>
        <w:jc w:val="both"/>
        <w:rPr>
          <w:sz w:val="24"/>
          <w:szCs w:val="24"/>
        </w:rPr>
      </w:pPr>
      <w:r w:rsidRPr="00F260F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260F2" w:rsidRPr="00F260F2" w:rsidRDefault="00F260F2" w:rsidP="00F260F2">
      <w:pPr>
        <w:ind w:firstLine="709"/>
        <w:jc w:val="both"/>
        <w:rPr>
          <w:color w:val="000000"/>
          <w:sz w:val="24"/>
          <w:szCs w:val="24"/>
        </w:rPr>
      </w:pPr>
    </w:p>
    <w:p w:rsidR="00F260F2" w:rsidRPr="00F260F2" w:rsidRDefault="00F260F2" w:rsidP="00F260F2">
      <w:pPr>
        <w:pStyle w:val="afff4"/>
        <w:numPr>
          <w:ilvl w:val="0"/>
          <w:numId w:val="16"/>
        </w:numPr>
        <w:tabs>
          <w:tab w:val="left" w:pos="142"/>
        </w:tabs>
        <w:ind w:left="0" w:firstLine="0"/>
        <w:contextualSpacing w:val="0"/>
        <w:jc w:val="center"/>
        <w:rPr>
          <w:b/>
          <w:bCs/>
          <w:sz w:val="24"/>
          <w:szCs w:val="24"/>
        </w:rPr>
      </w:pPr>
      <w:r w:rsidRPr="00F260F2">
        <w:rPr>
          <w:b/>
          <w:bCs/>
          <w:sz w:val="24"/>
          <w:szCs w:val="24"/>
        </w:rPr>
        <w:t>ОБСТОЯТЕЛЬСТВА НЕПРЕОДОЛИМОЙ СИЛЫ (ФОРС-МАЖОР)</w:t>
      </w:r>
    </w:p>
    <w:p w:rsidR="00F260F2" w:rsidRPr="00F260F2" w:rsidRDefault="00F260F2" w:rsidP="00F260F2">
      <w:pPr>
        <w:pStyle w:val="afff4"/>
        <w:ind w:left="360"/>
        <w:rPr>
          <w:b/>
          <w:bCs/>
          <w:sz w:val="24"/>
          <w:szCs w:val="24"/>
        </w:rPr>
      </w:pPr>
    </w:p>
    <w:p w:rsidR="00F260F2" w:rsidRPr="00F260F2" w:rsidRDefault="00F260F2" w:rsidP="00F260F2">
      <w:pPr>
        <w:ind w:firstLine="709"/>
        <w:jc w:val="both"/>
        <w:rPr>
          <w:sz w:val="24"/>
          <w:szCs w:val="24"/>
        </w:rPr>
      </w:pPr>
      <w:r w:rsidRPr="00F260F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260F2" w:rsidRPr="00F260F2" w:rsidRDefault="00F260F2" w:rsidP="00F260F2">
      <w:pPr>
        <w:ind w:firstLine="709"/>
        <w:jc w:val="both"/>
        <w:rPr>
          <w:sz w:val="24"/>
          <w:szCs w:val="24"/>
        </w:rPr>
      </w:pPr>
      <w:r w:rsidRPr="00F260F2">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260F2" w:rsidRPr="00F260F2" w:rsidRDefault="00F260F2" w:rsidP="00F260F2">
      <w:pPr>
        <w:ind w:firstLine="709"/>
        <w:jc w:val="both"/>
        <w:rPr>
          <w:sz w:val="24"/>
          <w:szCs w:val="24"/>
        </w:rPr>
      </w:pPr>
      <w:r w:rsidRPr="00F260F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260F2" w:rsidRPr="00F260F2" w:rsidRDefault="00F260F2" w:rsidP="00F260F2">
      <w:pPr>
        <w:ind w:firstLine="709"/>
        <w:jc w:val="both"/>
        <w:rPr>
          <w:sz w:val="24"/>
          <w:szCs w:val="24"/>
        </w:rPr>
      </w:pPr>
      <w:r w:rsidRPr="00F260F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260F2" w:rsidRPr="00F260F2" w:rsidRDefault="00F260F2" w:rsidP="00F260F2">
      <w:pPr>
        <w:pStyle w:val="23"/>
        <w:ind w:firstLine="709"/>
        <w:rPr>
          <w:szCs w:val="24"/>
        </w:rPr>
      </w:pPr>
      <w:r w:rsidRPr="00F260F2">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F260F2" w:rsidRPr="00F260F2" w:rsidRDefault="00F260F2" w:rsidP="00F260F2">
      <w:pPr>
        <w:jc w:val="center"/>
        <w:rPr>
          <w:b/>
          <w:bCs/>
          <w:sz w:val="24"/>
          <w:szCs w:val="24"/>
        </w:rPr>
      </w:pPr>
    </w:p>
    <w:p w:rsidR="00F260F2" w:rsidRPr="00F260F2" w:rsidRDefault="00F260F2" w:rsidP="00F260F2">
      <w:pPr>
        <w:jc w:val="center"/>
        <w:rPr>
          <w:b/>
          <w:bCs/>
          <w:sz w:val="24"/>
          <w:szCs w:val="24"/>
        </w:rPr>
      </w:pPr>
      <w:r w:rsidRPr="00F260F2">
        <w:rPr>
          <w:b/>
          <w:bCs/>
          <w:sz w:val="24"/>
          <w:szCs w:val="24"/>
        </w:rPr>
        <w:t>11. СРОК ДЕЙСТВИЯ ДОГОВОРА</w:t>
      </w:r>
    </w:p>
    <w:p w:rsidR="00F260F2" w:rsidRPr="00F260F2" w:rsidRDefault="00F260F2" w:rsidP="00F260F2">
      <w:pPr>
        <w:jc w:val="center"/>
        <w:rPr>
          <w:b/>
          <w:bCs/>
          <w:sz w:val="24"/>
          <w:szCs w:val="24"/>
        </w:rPr>
      </w:pPr>
    </w:p>
    <w:p w:rsidR="00F260F2" w:rsidRPr="00F260F2" w:rsidRDefault="00F260F2" w:rsidP="00F260F2">
      <w:pPr>
        <w:ind w:firstLine="720"/>
        <w:jc w:val="both"/>
        <w:rPr>
          <w:sz w:val="24"/>
          <w:szCs w:val="24"/>
        </w:rPr>
      </w:pPr>
      <w:r w:rsidRPr="00F260F2">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F260F2" w:rsidRPr="00F260F2" w:rsidRDefault="00F260F2" w:rsidP="00F260F2">
      <w:pPr>
        <w:rPr>
          <w:b/>
          <w:bCs/>
          <w:sz w:val="24"/>
          <w:szCs w:val="24"/>
        </w:rPr>
      </w:pPr>
    </w:p>
    <w:p w:rsidR="00F260F2" w:rsidRPr="00F260F2" w:rsidRDefault="00F260F2" w:rsidP="00F260F2">
      <w:pPr>
        <w:jc w:val="center"/>
        <w:rPr>
          <w:b/>
          <w:bCs/>
          <w:sz w:val="24"/>
          <w:szCs w:val="24"/>
        </w:rPr>
      </w:pPr>
      <w:r w:rsidRPr="00F260F2">
        <w:rPr>
          <w:b/>
          <w:bCs/>
          <w:sz w:val="24"/>
          <w:szCs w:val="24"/>
        </w:rPr>
        <w:t>12. ПОРЯДОК И ОСНОВАНИЯ ИЗМЕНЕНИЯ И РАСТОРЖЕНИЕ ДОГОВОРА</w:t>
      </w:r>
    </w:p>
    <w:p w:rsidR="00F260F2" w:rsidRPr="00F260F2" w:rsidRDefault="00F260F2" w:rsidP="00F260F2">
      <w:pPr>
        <w:jc w:val="center"/>
        <w:rPr>
          <w:b/>
          <w:bCs/>
          <w:sz w:val="24"/>
          <w:szCs w:val="24"/>
        </w:rPr>
      </w:pPr>
    </w:p>
    <w:p w:rsidR="00F260F2" w:rsidRPr="00F260F2" w:rsidRDefault="00F260F2" w:rsidP="00F260F2">
      <w:pPr>
        <w:ind w:firstLine="720"/>
        <w:jc w:val="both"/>
        <w:rPr>
          <w:sz w:val="24"/>
          <w:szCs w:val="24"/>
        </w:rPr>
      </w:pPr>
      <w:r w:rsidRPr="00F260F2">
        <w:rPr>
          <w:sz w:val="24"/>
          <w:szCs w:val="24"/>
        </w:rPr>
        <w:t>12.1. Досрочное расторжение настоящего Договора допускается по письменному соглашению Сторон.</w:t>
      </w:r>
    </w:p>
    <w:p w:rsidR="00F260F2" w:rsidRPr="00F260F2" w:rsidRDefault="00F260F2" w:rsidP="00F260F2">
      <w:pPr>
        <w:ind w:firstLine="720"/>
        <w:jc w:val="both"/>
        <w:rPr>
          <w:sz w:val="24"/>
          <w:szCs w:val="24"/>
        </w:rPr>
      </w:pPr>
      <w:r w:rsidRPr="00F260F2">
        <w:rPr>
          <w:sz w:val="24"/>
          <w:szCs w:val="24"/>
        </w:rPr>
        <w:t xml:space="preserve">12.2. </w:t>
      </w:r>
      <w:r w:rsidRPr="00F260F2">
        <w:rPr>
          <w:spacing w:val="-7"/>
          <w:sz w:val="24"/>
          <w:szCs w:val="24"/>
        </w:rPr>
        <w:t>Любая из Сторон вправе о</w:t>
      </w:r>
      <w:r w:rsidRPr="00F260F2">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260F2" w:rsidRPr="00F260F2" w:rsidRDefault="00F260F2" w:rsidP="00F260F2">
      <w:pPr>
        <w:ind w:firstLine="720"/>
        <w:jc w:val="both"/>
        <w:rPr>
          <w:sz w:val="24"/>
          <w:szCs w:val="24"/>
        </w:rPr>
      </w:pPr>
      <w:r w:rsidRPr="00F260F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260F2" w:rsidRPr="00F260F2" w:rsidRDefault="00F260F2" w:rsidP="00F260F2">
      <w:pPr>
        <w:ind w:firstLine="720"/>
        <w:jc w:val="both"/>
        <w:rPr>
          <w:sz w:val="24"/>
          <w:szCs w:val="24"/>
        </w:rPr>
      </w:pPr>
      <w:r w:rsidRPr="00F260F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260F2" w:rsidRPr="00F260F2" w:rsidRDefault="00F260F2" w:rsidP="00F260F2">
      <w:pPr>
        <w:jc w:val="center"/>
        <w:rPr>
          <w:b/>
          <w:bCs/>
          <w:sz w:val="24"/>
          <w:szCs w:val="24"/>
        </w:rPr>
      </w:pPr>
    </w:p>
    <w:p w:rsidR="00F260F2" w:rsidRPr="00F260F2" w:rsidRDefault="00F260F2" w:rsidP="00F260F2">
      <w:pPr>
        <w:jc w:val="center"/>
        <w:rPr>
          <w:b/>
          <w:bCs/>
          <w:sz w:val="24"/>
          <w:szCs w:val="24"/>
        </w:rPr>
      </w:pPr>
      <w:r w:rsidRPr="00F260F2">
        <w:rPr>
          <w:b/>
          <w:bCs/>
          <w:sz w:val="24"/>
          <w:szCs w:val="24"/>
        </w:rPr>
        <w:t>13. ПОРЯДОК РАССМОТРЕНИЯ СПОРОВ</w:t>
      </w:r>
    </w:p>
    <w:p w:rsidR="00F260F2" w:rsidRPr="00F260F2" w:rsidRDefault="00F260F2" w:rsidP="00F260F2">
      <w:pPr>
        <w:jc w:val="center"/>
        <w:rPr>
          <w:b/>
          <w:bCs/>
          <w:sz w:val="24"/>
          <w:szCs w:val="24"/>
        </w:rPr>
      </w:pPr>
    </w:p>
    <w:p w:rsidR="00F260F2" w:rsidRPr="00F260F2" w:rsidRDefault="00F260F2" w:rsidP="00F260F2">
      <w:pPr>
        <w:ind w:firstLine="709"/>
        <w:jc w:val="both"/>
        <w:rPr>
          <w:color w:val="000000"/>
          <w:sz w:val="24"/>
          <w:szCs w:val="24"/>
        </w:rPr>
      </w:pPr>
      <w:r w:rsidRPr="00F260F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260F2" w:rsidRPr="00F260F2" w:rsidRDefault="00F260F2" w:rsidP="00F260F2">
      <w:pPr>
        <w:ind w:firstLine="709"/>
        <w:jc w:val="both"/>
        <w:rPr>
          <w:color w:val="000000"/>
          <w:sz w:val="24"/>
          <w:szCs w:val="24"/>
        </w:rPr>
      </w:pPr>
      <w:r w:rsidRPr="00F260F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260F2" w:rsidRPr="00F260F2" w:rsidRDefault="00F260F2" w:rsidP="00F260F2">
      <w:pPr>
        <w:jc w:val="both"/>
        <w:rPr>
          <w:color w:val="000000"/>
          <w:sz w:val="24"/>
          <w:szCs w:val="24"/>
        </w:rPr>
      </w:pPr>
    </w:p>
    <w:p w:rsidR="00F260F2" w:rsidRPr="00F260F2" w:rsidRDefault="00F260F2" w:rsidP="00F260F2">
      <w:pPr>
        <w:jc w:val="center"/>
        <w:rPr>
          <w:b/>
          <w:bCs/>
          <w:sz w:val="24"/>
          <w:szCs w:val="24"/>
        </w:rPr>
      </w:pPr>
      <w:r w:rsidRPr="00F260F2">
        <w:rPr>
          <w:b/>
          <w:bCs/>
          <w:sz w:val="24"/>
          <w:szCs w:val="24"/>
        </w:rPr>
        <w:t>14. ТРЕБОВАНИЯ К ПОДПИСИ</w:t>
      </w:r>
    </w:p>
    <w:p w:rsidR="00F260F2" w:rsidRPr="00F260F2" w:rsidRDefault="00F260F2" w:rsidP="00F260F2">
      <w:pPr>
        <w:jc w:val="center"/>
        <w:rPr>
          <w:b/>
          <w:bCs/>
          <w:sz w:val="24"/>
          <w:szCs w:val="24"/>
        </w:rPr>
      </w:pPr>
    </w:p>
    <w:p w:rsidR="00F260F2" w:rsidRPr="00F260F2" w:rsidRDefault="00F260F2" w:rsidP="00F260F2">
      <w:pPr>
        <w:ind w:firstLine="720"/>
        <w:jc w:val="both"/>
        <w:rPr>
          <w:sz w:val="24"/>
          <w:szCs w:val="24"/>
        </w:rPr>
      </w:pPr>
      <w:r w:rsidRPr="00F260F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260F2" w:rsidRPr="00F260F2" w:rsidRDefault="00F260F2" w:rsidP="00F260F2">
      <w:pPr>
        <w:ind w:firstLine="720"/>
        <w:jc w:val="both"/>
        <w:rPr>
          <w:sz w:val="24"/>
          <w:szCs w:val="24"/>
        </w:rPr>
      </w:pPr>
      <w:r w:rsidRPr="00F260F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260F2" w:rsidRPr="00F260F2" w:rsidRDefault="00F260F2" w:rsidP="00F260F2">
      <w:pPr>
        <w:ind w:firstLine="709"/>
        <w:jc w:val="both"/>
        <w:rPr>
          <w:color w:val="000000"/>
          <w:sz w:val="24"/>
          <w:szCs w:val="24"/>
        </w:rPr>
      </w:pPr>
    </w:p>
    <w:p w:rsidR="0040643E" w:rsidRDefault="0040643E" w:rsidP="00F260F2">
      <w:pPr>
        <w:jc w:val="center"/>
        <w:rPr>
          <w:b/>
          <w:bCs/>
          <w:sz w:val="24"/>
          <w:szCs w:val="24"/>
        </w:rPr>
      </w:pPr>
    </w:p>
    <w:p w:rsidR="0040643E" w:rsidRDefault="0040643E" w:rsidP="00F260F2">
      <w:pPr>
        <w:jc w:val="center"/>
        <w:rPr>
          <w:b/>
          <w:bCs/>
          <w:sz w:val="24"/>
          <w:szCs w:val="24"/>
        </w:rPr>
      </w:pPr>
    </w:p>
    <w:p w:rsidR="00F260F2" w:rsidRPr="00F260F2" w:rsidRDefault="00F260F2" w:rsidP="00F260F2">
      <w:pPr>
        <w:jc w:val="center"/>
        <w:rPr>
          <w:b/>
          <w:bCs/>
          <w:sz w:val="24"/>
          <w:szCs w:val="24"/>
        </w:rPr>
      </w:pPr>
      <w:r w:rsidRPr="00F260F2">
        <w:rPr>
          <w:b/>
          <w:bCs/>
          <w:sz w:val="24"/>
          <w:szCs w:val="24"/>
        </w:rPr>
        <w:t>15. ЗАКЛЮЧИТЕЛЬНЫЕ ПОЛОЖЕНИЯ</w:t>
      </w:r>
    </w:p>
    <w:p w:rsidR="00F260F2" w:rsidRPr="00F260F2" w:rsidRDefault="00F260F2" w:rsidP="00F260F2">
      <w:pPr>
        <w:jc w:val="center"/>
        <w:rPr>
          <w:b/>
          <w:bCs/>
          <w:sz w:val="24"/>
          <w:szCs w:val="24"/>
        </w:rPr>
      </w:pPr>
    </w:p>
    <w:p w:rsidR="00F260F2" w:rsidRPr="00F260F2" w:rsidRDefault="00F260F2" w:rsidP="00F260F2">
      <w:pPr>
        <w:ind w:firstLine="720"/>
        <w:jc w:val="both"/>
        <w:rPr>
          <w:sz w:val="24"/>
          <w:szCs w:val="24"/>
        </w:rPr>
      </w:pPr>
      <w:r w:rsidRPr="00F260F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260F2" w:rsidRPr="00F260F2" w:rsidRDefault="00F260F2" w:rsidP="00F260F2">
      <w:pPr>
        <w:ind w:firstLine="720"/>
        <w:jc w:val="both"/>
        <w:rPr>
          <w:sz w:val="24"/>
          <w:szCs w:val="24"/>
        </w:rPr>
      </w:pPr>
      <w:r w:rsidRPr="00F260F2">
        <w:rPr>
          <w:sz w:val="24"/>
          <w:szCs w:val="24"/>
        </w:rPr>
        <w:t>15.2. Настоящий Договор составлен в двух экземплярах, имеющих одинаковую юридическую силу, по одному для каждой из Сторон.</w:t>
      </w:r>
    </w:p>
    <w:p w:rsidR="00F260F2" w:rsidRPr="00F260F2" w:rsidRDefault="00F260F2" w:rsidP="00F260F2">
      <w:pPr>
        <w:ind w:left="720"/>
        <w:jc w:val="both"/>
        <w:rPr>
          <w:sz w:val="24"/>
          <w:szCs w:val="24"/>
        </w:rPr>
      </w:pPr>
      <w:r w:rsidRPr="00F260F2">
        <w:rPr>
          <w:sz w:val="24"/>
          <w:szCs w:val="24"/>
        </w:rPr>
        <w:t>15.3. К настоящему Договору прилагаются и являются его неотъемлемой частью:</w:t>
      </w:r>
    </w:p>
    <w:p w:rsidR="00F260F2" w:rsidRPr="00F260F2" w:rsidRDefault="00F260F2" w:rsidP="00F260F2">
      <w:pPr>
        <w:ind w:firstLine="709"/>
        <w:jc w:val="both"/>
        <w:rPr>
          <w:bCs/>
          <w:sz w:val="24"/>
          <w:szCs w:val="24"/>
        </w:rPr>
      </w:pPr>
      <w:r w:rsidRPr="00F260F2">
        <w:rPr>
          <w:bCs/>
          <w:sz w:val="24"/>
          <w:szCs w:val="24"/>
        </w:rPr>
        <w:t>Приложение № 1: Техническое задание.</w:t>
      </w:r>
    </w:p>
    <w:p w:rsidR="00F260F2" w:rsidRPr="00F260F2" w:rsidRDefault="00F260F2" w:rsidP="00F260F2">
      <w:pPr>
        <w:ind w:firstLine="709"/>
        <w:jc w:val="both"/>
        <w:rPr>
          <w:bCs/>
          <w:sz w:val="24"/>
          <w:szCs w:val="24"/>
        </w:rPr>
      </w:pPr>
      <w:r w:rsidRPr="00F260F2">
        <w:rPr>
          <w:bCs/>
          <w:sz w:val="24"/>
          <w:szCs w:val="24"/>
        </w:rPr>
        <w:t>Приложение № 2: Календарный план оказания услуг.</w:t>
      </w:r>
    </w:p>
    <w:p w:rsidR="00F260F2" w:rsidRPr="00F260F2" w:rsidRDefault="00F260F2" w:rsidP="00F260F2">
      <w:pPr>
        <w:ind w:firstLine="709"/>
        <w:jc w:val="both"/>
        <w:rPr>
          <w:color w:val="000000"/>
          <w:sz w:val="24"/>
          <w:szCs w:val="24"/>
        </w:rPr>
      </w:pPr>
    </w:p>
    <w:p w:rsidR="0040643E" w:rsidRDefault="0040643E" w:rsidP="00F260F2">
      <w:pPr>
        <w:jc w:val="center"/>
        <w:rPr>
          <w:b/>
          <w:sz w:val="24"/>
          <w:szCs w:val="24"/>
        </w:rPr>
      </w:pPr>
    </w:p>
    <w:p w:rsidR="0040643E" w:rsidRDefault="0040643E" w:rsidP="00F260F2">
      <w:pPr>
        <w:jc w:val="center"/>
        <w:rPr>
          <w:b/>
          <w:sz w:val="24"/>
          <w:szCs w:val="24"/>
        </w:rPr>
      </w:pPr>
    </w:p>
    <w:p w:rsidR="00F260F2" w:rsidRPr="00F260F2" w:rsidRDefault="00F260F2" w:rsidP="00F260F2">
      <w:pPr>
        <w:jc w:val="center"/>
        <w:rPr>
          <w:b/>
          <w:sz w:val="24"/>
          <w:szCs w:val="24"/>
        </w:rPr>
      </w:pPr>
      <w:r w:rsidRPr="00F260F2">
        <w:rPr>
          <w:b/>
          <w:sz w:val="24"/>
          <w:szCs w:val="24"/>
        </w:rPr>
        <w:t>16. АДРЕСА, РЕКВИЗИТЫ И ПОДПИСИ СТОРОН</w:t>
      </w:r>
    </w:p>
    <w:p w:rsidR="00F260F2" w:rsidRPr="00F260F2" w:rsidRDefault="00F260F2" w:rsidP="00F260F2">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F260F2" w:rsidRPr="00F260F2" w:rsidTr="00D61B25">
        <w:tc>
          <w:tcPr>
            <w:tcW w:w="2677" w:type="pct"/>
            <w:shd w:val="clear" w:color="auto" w:fill="auto"/>
          </w:tcPr>
          <w:p w:rsidR="00F260F2" w:rsidRPr="00F260F2" w:rsidRDefault="00F260F2" w:rsidP="00D61B25">
            <w:pPr>
              <w:tabs>
                <w:tab w:val="left" w:pos="5245"/>
              </w:tabs>
              <w:ind w:right="602"/>
              <w:rPr>
                <w:sz w:val="24"/>
                <w:szCs w:val="24"/>
              </w:rPr>
            </w:pPr>
            <w:r w:rsidRPr="00F260F2">
              <w:rPr>
                <w:sz w:val="24"/>
                <w:szCs w:val="24"/>
              </w:rPr>
              <w:t>Заказчик:</w:t>
            </w:r>
          </w:p>
          <w:p w:rsidR="00F260F2" w:rsidRPr="00F260F2" w:rsidRDefault="00F260F2" w:rsidP="00D61B25">
            <w:pPr>
              <w:tabs>
                <w:tab w:val="left" w:pos="5245"/>
              </w:tabs>
              <w:ind w:right="602"/>
              <w:rPr>
                <w:b/>
                <w:sz w:val="24"/>
                <w:szCs w:val="24"/>
              </w:rPr>
            </w:pPr>
            <w:r w:rsidRPr="00F260F2">
              <w:rPr>
                <w:b/>
                <w:sz w:val="24"/>
                <w:szCs w:val="24"/>
              </w:rPr>
              <w:t>Автономная некоммерческая организация «Агентство стратегических инициатив по продвижению новых проектов»</w:t>
            </w:r>
          </w:p>
          <w:p w:rsidR="00F260F2" w:rsidRPr="00F260F2" w:rsidRDefault="00F260F2" w:rsidP="00D61B25">
            <w:pPr>
              <w:tabs>
                <w:tab w:val="left" w:pos="5245"/>
              </w:tabs>
              <w:ind w:right="602"/>
              <w:rPr>
                <w:b/>
                <w:sz w:val="24"/>
                <w:szCs w:val="24"/>
              </w:rPr>
            </w:pPr>
          </w:p>
          <w:p w:rsidR="00F260F2" w:rsidRPr="00F260F2" w:rsidRDefault="00F260F2" w:rsidP="00D61B25">
            <w:pPr>
              <w:tabs>
                <w:tab w:val="left" w:pos="5245"/>
              </w:tabs>
              <w:ind w:right="602"/>
              <w:rPr>
                <w:sz w:val="24"/>
                <w:szCs w:val="24"/>
              </w:rPr>
            </w:pPr>
            <w:r w:rsidRPr="00F260F2">
              <w:rPr>
                <w:sz w:val="24"/>
                <w:szCs w:val="24"/>
              </w:rPr>
              <w:t xml:space="preserve">Местонахождение: 121099, г. Москва, </w:t>
            </w:r>
          </w:p>
          <w:p w:rsidR="00F260F2" w:rsidRPr="00F260F2" w:rsidRDefault="00F260F2" w:rsidP="00D61B25">
            <w:pPr>
              <w:tabs>
                <w:tab w:val="left" w:pos="5245"/>
              </w:tabs>
              <w:ind w:right="602"/>
              <w:rPr>
                <w:sz w:val="24"/>
                <w:szCs w:val="24"/>
              </w:rPr>
            </w:pPr>
            <w:r w:rsidRPr="00F260F2">
              <w:rPr>
                <w:sz w:val="24"/>
                <w:szCs w:val="24"/>
              </w:rPr>
              <w:t>ул. Новый Арбат, д.36/9</w:t>
            </w:r>
          </w:p>
          <w:p w:rsidR="00F260F2" w:rsidRPr="00F260F2" w:rsidRDefault="00F260F2" w:rsidP="00D61B25">
            <w:pPr>
              <w:tabs>
                <w:tab w:val="left" w:pos="5245"/>
              </w:tabs>
              <w:ind w:right="602"/>
              <w:rPr>
                <w:sz w:val="24"/>
                <w:szCs w:val="24"/>
              </w:rPr>
            </w:pPr>
            <w:r w:rsidRPr="00F260F2">
              <w:rPr>
                <w:sz w:val="24"/>
                <w:szCs w:val="24"/>
              </w:rPr>
              <w:t>Тел.: (495) 690-91-29</w:t>
            </w:r>
          </w:p>
          <w:p w:rsidR="00F260F2" w:rsidRPr="00F260F2" w:rsidRDefault="00F260F2" w:rsidP="00D61B25">
            <w:pPr>
              <w:tabs>
                <w:tab w:val="left" w:pos="5245"/>
              </w:tabs>
              <w:ind w:right="602"/>
              <w:rPr>
                <w:sz w:val="24"/>
                <w:szCs w:val="24"/>
              </w:rPr>
            </w:pPr>
            <w:r w:rsidRPr="00F260F2">
              <w:rPr>
                <w:sz w:val="24"/>
                <w:szCs w:val="24"/>
              </w:rPr>
              <w:t xml:space="preserve">Факс: (495) 690-91-39 </w:t>
            </w:r>
          </w:p>
          <w:p w:rsidR="00F260F2" w:rsidRPr="00F260F2" w:rsidRDefault="00F260F2" w:rsidP="00D61B25">
            <w:pPr>
              <w:tabs>
                <w:tab w:val="left" w:pos="5245"/>
              </w:tabs>
              <w:ind w:right="602"/>
              <w:rPr>
                <w:sz w:val="24"/>
                <w:szCs w:val="24"/>
              </w:rPr>
            </w:pPr>
            <w:r w:rsidRPr="00F260F2">
              <w:rPr>
                <w:sz w:val="24"/>
                <w:szCs w:val="24"/>
                <w:lang w:val="en-US"/>
              </w:rPr>
              <w:t>E</w:t>
            </w:r>
            <w:r w:rsidRPr="00F260F2">
              <w:rPr>
                <w:sz w:val="24"/>
                <w:szCs w:val="24"/>
              </w:rPr>
              <w:t>-</w:t>
            </w:r>
            <w:r w:rsidRPr="00F260F2">
              <w:rPr>
                <w:sz w:val="24"/>
                <w:szCs w:val="24"/>
                <w:lang w:val="en-US"/>
              </w:rPr>
              <w:t>mail</w:t>
            </w:r>
            <w:r w:rsidRPr="00F260F2">
              <w:rPr>
                <w:sz w:val="24"/>
                <w:szCs w:val="24"/>
              </w:rPr>
              <w:t xml:space="preserve">: </w:t>
            </w:r>
            <w:hyperlink r:id="rId23" w:history="1">
              <w:r w:rsidRPr="00F260F2">
                <w:rPr>
                  <w:rStyle w:val="aa"/>
                  <w:sz w:val="24"/>
                  <w:szCs w:val="24"/>
                  <w:lang w:val="en-US"/>
                </w:rPr>
                <w:t>asi</w:t>
              </w:r>
              <w:r w:rsidRPr="00F260F2">
                <w:rPr>
                  <w:rStyle w:val="aa"/>
                  <w:sz w:val="24"/>
                  <w:szCs w:val="24"/>
                </w:rPr>
                <w:t>@</w:t>
              </w:r>
              <w:r w:rsidRPr="00F260F2">
                <w:rPr>
                  <w:rStyle w:val="aa"/>
                  <w:sz w:val="24"/>
                  <w:szCs w:val="24"/>
                  <w:lang w:val="en-US"/>
                </w:rPr>
                <w:t>asi</w:t>
              </w:r>
              <w:r w:rsidRPr="00F260F2">
                <w:rPr>
                  <w:rStyle w:val="aa"/>
                  <w:sz w:val="24"/>
                  <w:szCs w:val="24"/>
                </w:rPr>
                <w:t>.</w:t>
              </w:r>
              <w:r w:rsidRPr="00F260F2">
                <w:rPr>
                  <w:rStyle w:val="aa"/>
                  <w:sz w:val="24"/>
                  <w:szCs w:val="24"/>
                  <w:lang w:val="en-US"/>
                </w:rPr>
                <w:t>ru</w:t>
              </w:r>
            </w:hyperlink>
            <w:r w:rsidRPr="00F260F2">
              <w:rPr>
                <w:sz w:val="24"/>
                <w:szCs w:val="24"/>
              </w:rPr>
              <w:t xml:space="preserve"> </w:t>
            </w:r>
          </w:p>
          <w:p w:rsidR="00F260F2" w:rsidRPr="00F260F2" w:rsidRDefault="00F260F2" w:rsidP="00D61B25">
            <w:pPr>
              <w:tabs>
                <w:tab w:val="left" w:pos="5245"/>
              </w:tabs>
              <w:ind w:right="602"/>
              <w:rPr>
                <w:sz w:val="24"/>
                <w:szCs w:val="24"/>
              </w:rPr>
            </w:pPr>
            <w:r w:rsidRPr="00F260F2">
              <w:rPr>
                <w:sz w:val="24"/>
                <w:szCs w:val="24"/>
              </w:rPr>
              <w:t>ОГРН 1117799016829 ОКПО 30145767</w:t>
            </w:r>
          </w:p>
          <w:p w:rsidR="00F260F2" w:rsidRPr="00F260F2" w:rsidRDefault="00F260F2" w:rsidP="00D61B25">
            <w:pPr>
              <w:tabs>
                <w:tab w:val="left" w:pos="5245"/>
              </w:tabs>
              <w:ind w:right="602"/>
              <w:rPr>
                <w:sz w:val="24"/>
                <w:szCs w:val="24"/>
              </w:rPr>
            </w:pPr>
            <w:r w:rsidRPr="00F260F2">
              <w:rPr>
                <w:sz w:val="24"/>
                <w:szCs w:val="24"/>
              </w:rPr>
              <w:t>ИНН 7704278735 КПП 770401001</w:t>
            </w:r>
          </w:p>
          <w:p w:rsidR="00F260F2" w:rsidRPr="00F260F2" w:rsidRDefault="00F260F2" w:rsidP="00D61B25">
            <w:pPr>
              <w:tabs>
                <w:tab w:val="left" w:pos="5245"/>
              </w:tabs>
              <w:ind w:right="602"/>
              <w:rPr>
                <w:sz w:val="24"/>
                <w:szCs w:val="24"/>
              </w:rPr>
            </w:pPr>
            <w:r w:rsidRPr="00F260F2">
              <w:rPr>
                <w:sz w:val="24"/>
                <w:szCs w:val="24"/>
              </w:rPr>
              <w:t>р/с 40703810638170002348</w:t>
            </w:r>
          </w:p>
          <w:p w:rsidR="00F260F2" w:rsidRPr="00F260F2" w:rsidRDefault="00F260F2" w:rsidP="00D61B25">
            <w:pPr>
              <w:tabs>
                <w:tab w:val="left" w:pos="5245"/>
              </w:tabs>
              <w:ind w:right="602"/>
              <w:rPr>
                <w:sz w:val="24"/>
                <w:szCs w:val="24"/>
              </w:rPr>
            </w:pPr>
            <w:r w:rsidRPr="00F260F2">
              <w:rPr>
                <w:sz w:val="24"/>
                <w:szCs w:val="24"/>
              </w:rPr>
              <w:t>в ПАО «Сбербанк России», г. Москва</w:t>
            </w:r>
          </w:p>
          <w:p w:rsidR="00F260F2" w:rsidRPr="00F260F2" w:rsidRDefault="00F260F2" w:rsidP="00D61B25">
            <w:pPr>
              <w:tabs>
                <w:tab w:val="left" w:pos="5245"/>
              </w:tabs>
              <w:ind w:right="602"/>
              <w:rPr>
                <w:sz w:val="24"/>
                <w:szCs w:val="24"/>
              </w:rPr>
            </w:pPr>
            <w:r w:rsidRPr="00F260F2">
              <w:rPr>
                <w:sz w:val="24"/>
                <w:szCs w:val="24"/>
              </w:rPr>
              <w:t>к/с 30101810400000000225</w:t>
            </w:r>
          </w:p>
          <w:p w:rsidR="00F260F2" w:rsidRPr="00F260F2" w:rsidRDefault="00F260F2" w:rsidP="00D61B25">
            <w:pPr>
              <w:tabs>
                <w:tab w:val="left" w:pos="5245"/>
              </w:tabs>
              <w:ind w:right="602"/>
              <w:rPr>
                <w:sz w:val="24"/>
                <w:szCs w:val="24"/>
              </w:rPr>
            </w:pPr>
            <w:r w:rsidRPr="00F260F2">
              <w:rPr>
                <w:sz w:val="24"/>
                <w:szCs w:val="24"/>
              </w:rPr>
              <w:t>БИК 044525225</w:t>
            </w:r>
          </w:p>
          <w:p w:rsidR="00F260F2" w:rsidRPr="00F260F2" w:rsidRDefault="00F260F2" w:rsidP="00D61B25">
            <w:pPr>
              <w:tabs>
                <w:tab w:val="left" w:pos="5245"/>
              </w:tabs>
              <w:ind w:right="602"/>
              <w:rPr>
                <w:b/>
                <w:sz w:val="24"/>
                <w:szCs w:val="24"/>
              </w:rPr>
            </w:pPr>
          </w:p>
          <w:p w:rsidR="00F260F2" w:rsidRPr="00F260F2" w:rsidRDefault="00F260F2" w:rsidP="00D61B25">
            <w:pPr>
              <w:tabs>
                <w:tab w:val="left" w:pos="5245"/>
              </w:tabs>
              <w:ind w:right="602"/>
              <w:rPr>
                <w:sz w:val="24"/>
                <w:szCs w:val="24"/>
              </w:rPr>
            </w:pPr>
            <w:r w:rsidRPr="00F260F2">
              <w:rPr>
                <w:sz w:val="24"/>
                <w:szCs w:val="24"/>
              </w:rPr>
              <w:t>Административный директор – Заместитель Генерального директора</w:t>
            </w: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ind w:firstLine="35"/>
              <w:rPr>
                <w:sz w:val="24"/>
                <w:szCs w:val="24"/>
              </w:rPr>
            </w:pPr>
          </w:p>
          <w:p w:rsidR="00F260F2" w:rsidRPr="00F260F2" w:rsidRDefault="00F260F2" w:rsidP="00D61B25">
            <w:pPr>
              <w:ind w:firstLine="35"/>
              <w:rPr>
                <w:sz w:val="24"/>
                <w:szCs w:val="24"/>
              </w:rPr>
            </w:pPr>
          </w:p>
          <w:p w:rsidR="00F260F2" w:rsidRPr="00F260F2" w:rsidRDefault="00F260F2" w:rsidP="00D61B25">
            <w:pPr>
              <w:ind w:firstLine="35"/>
              <w:rPr>
                <w:sz w:val="24"/>
                <w:szCs w:val="24"/>
              </w:rPr>
            </w:pPr>
            <w:r w:rsidRPr="00F260F2">
              <w:rPr>
                <w:sz w:val="24"/>
                <w:szCs w:val="24"/>
              </w:rPr>
              <w:t>_________________________ Л.Г. Шепелева</w:t>
            </w:r>
          </w:p>
          <w:p w:rsidR="00F260F2" w:rsidRPr="00F260F2" w:rsidRDefault="00F260F2" w:rsidP="00D61B25">
            <w:pPr>
              <w:ind w:firstLine="35"/>
              <w:rPr>
                <w:b/>
                <w:bCs/>
                <w:sz w:val="24"/>
                <w:szCs w:val="24"/>
              </w:rPr>
            </w:pPr>
            <w:r w:rsidRPr="00F260F2">
              <w:rPr>
                <w:sz w:val="24"/>
                <w:szCs w:val="24"/>
              </w:rPr>
              <w:t>М.П.</w:t>
            </w:r>
            <w:r w:rsidRPr="00F260F2">
              <w:rPr>
                <w:bCs/>
                <w:sz w:val="24"/>
                <w:szCs w:val="24"/>
              </w:rPr>
              <w:t xml:space="preserve"> </w:t>
            </w:r>
          </w:p>
        </w:tc>
        <w:tc>
          <w:tcPr>
            <w:tcW w:w="2323" w:type="pct"/>
            <w:shd w:val="clear" w:color="auto" w:fill="auto"/>
          </w:tcPr>
          <w:p w:rsidR="00F260F2" w:rsidRPr="00F260F2" w:rsidRDefault="00F260F2" w:rsidP="00D61B25">
            <w:pPr>
              <w:rPr>
                <w:sz w:val="24"/>
                <w:szCs w:val="24"/>
              </w:rPr>
            </w:pPr>
            <w:r w:rsidRPr="00F260F2">
              <w:rPr>
                <w:sz w:val="24"/>
                <w:szCs w:val="24"/>
              </w:rPr>
              <w:t>Исполнитель:</w:t>
            </w:r>
          </w:p>
          <w:p w:rsidR="00F260F2" w:rsidRPr="00F260F2" w:rsidRDefault="00F260F2" w:rsidP="00D61B25">
            <w:pPr>
              <w:rPr>
                <w:bCs/>
                <w:sz w:val="24"/>
                <w:szCs w:val="24"/>
                <w:lang w:val="en-US"/>
              </w:rPr>
            </w:pPr>
            <w:r w:rsidRPr="00F260F2">
              <w:rPr>
                <w:bCs/>
                <w:sz w:val="24"/>
                <w:szCs w:val="24"/>
                <w:lang w:val="en-US"/>
              </w:rPr>
              <w:t>_____________</w:t>
            </w: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bCs/>
                <w:sz w:val="24"/>
                <w:szCs w:val="24"/>
                <w:lang w:val="en-US"/>
              </w:rPr>
            </w:pPr>
          </w:p>
          <w:p w:rsidR="00F260F2" w:rsidRPr="00F260F2" w:rsidRDefault="00F260F2" w:rsidP="00D61B25">
            <w:pPr>
              <w:rPr>
                <w:sz w:val="24"/>
                <w:szCs w:val="24"/>
              </w:rPr>
            </w:pPr>
          </w:p>
          <w:p w:rsidR="00F260F2" w:rsidRPr="00F260F2" w:rsidRDefault="00F260F2" w:rsidP="00D61B25">
            <w:pPr>
              <w:rPr>
                <w:sz w:val="24"/>
                <w:szCs w:val="24"/>
              </w:rPr>
            </w:pPr>
            <w:r w:rsidRPr="00F260F2">
              <w:rPr>
                <w:sz w:val="24"/>
                <w:szCs w:val="24"/>
              </w:rPr>
              <w:t>_____________________</w:t>
            </w: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lang w:val="en-US"/>
              </w:rPr>
            </w:pPr>
            <w:r w:rsidRPr="00F260F2">
              <w:rPr>
                <w:sz w:val="24"/>
                <w:szCs w:val="24"/>
              </w:rPr>
              <w:t xml:space="preserve">_____________________ </w:t>
            </w:r>
            <w:r w:rsidRPr="00F260F2">
              <w:rPr>
                <w:sz w:val="24"/>
                <w:szCs w:val="24"/>
                <w:lang w:val="en-US"/>
              </w:rPr>
              <w:t>_____________</w:t>
            </w:r>
          </w:p>
          <w:p w:rsidR="00F260F2" w:rsidRPr="00F260F2" w:rsidRDefault="00F260F2" w:rsidP="00D61B25">
            <w:pPr>
              <w:rPr>
                <w:sz w:val="24"/>
                <w:szCs w:val="24"/>
              </w:rPr>
            </w:pPr>
            <w:r w:rsidRPr="00F260F2">
              <w:rPr>
                <w:sz w:val="24"/>
                <w:szCs w:val="24"/>
              </w:rPr>
              <w:t>М.П.</w:t>
            </w:r>
          </w:p>
        </w:tc>
      </w:tr>
    </w:tbl>
    <w:p w:rsidR="00F260F2" w:rsidRPr="00F260F2" w:rsidRDefault="00F260F2" w:rsidP="00F260F2">
      <w:pPr>
        <w:tabs>
          <w:tab w:val="left" w:pos="3165"/>
        </w:tabs>
        <w:rPr>
          <w:sz w:val="24"/>
          <w:szCs w:val="24"/>
        </w:rPr>
        <w:sectPr w:rsidR="00F260F2" w:rsidRPr="00F260F2" w:rsidSect="00D61B25">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260F2" w:rsidRPr="00F260F2" w:rsidTr="00D61B25">
        <w:trPr>
          <w:trHeight w:val="708"/>
        </w:trPr>
        <w:tc>
          <w:tcPr>
            <w:tcW w:w="4820" w:type="dxa"/>
            <w:tcBorders>
              <w:top w:val="nil"/>
              <w:left w:val="nil"/>
              <w:bottom w:val="nil"/>
              <w:right w:val="nil"/>
            </w:tcBorders>
            <w:shd w:val="clear" w:color="auto" w:fill="auto"/>
          </w:tcPr>
          <w:p w:rsidR="00F260F2" w:rsidRPr="00F260F2" w:rsidRDefault="00F260F2" w:rsidP="00D61B25">
            <w:pPr>
              <w:jc w:val="right"/>
              <w:rPr>
                <w:sz w:val="24"/>
                <w:szCs w:val="24"/>
              </w:rPr>
            </w:pPr>
            <w:r w:rsidRPr="00F260F2">
              <w:rPr>
                <w:sz w:val="24"/>
                <w:szCs w:val="24"/>
              </w:rPr>
              <w:t xml:space="preserve">Приложение № 1 </w:t>
            </w:r>
          </w:p>
          <w:p w:rsidR="00F260F2" w:rsidRPr="00F260F2" w:rsidRDefault="00F260F2" w:rsidP="00D61B25">
            <w:pPr>
              <w:jc w:val="right"/>
              <w:rPr>
                <w:sz w:val="24"/>
                <w:szCs w:val="24"/>
              </w:rPr>
            </w:pPr>
            <w:r w:rsidRPr="00F260F2">
              <w:rPr>
                <w:sz w:val="24"/>
                <w:szCs w:val="24"/>
              </w:rPr>
              <w:t xml:space="preserve">к Договору оказания услуг №_________ </w:t>
            </w:r>
          </w:p>
          <w:p w:rsidR="00F260F2" w:rsidRPr="00F260F2" w:rsidRDefault="00F260F2" w:rsidP="000905D4">
            <w:pPr>
              <w:jc w:val="right"/>
              <w:rPr>
                <w:sz w:val="24"/>
                <w:szCs w:val="24"/>
              </w:rPr>
            </w:pPr>
            <w:r w:rsidRPr="00F260F2">
              <w:rPr>
                <w:sz w:val="24"/>
                <w:szCs w:val="24"/>
              </w:rPr>
              <w:t>от «___</w:t>
            </w:r>
            <w:proofErr w:type="gramStart"/>
            <w:r w:rsidRPr="00F260F2">
              <w:rPr>
                <w:sz w:val="24"/>
                <w:szCs w:val="24"/>
              </w:rPr>
              <w:t>_ »</w:t>
            </w:r>
            <w:proofErr w:type="gramEnd"/>
            <w:r w:rsidRPr="00F260F2">
              <w:rPr>
                <w:sz w:val="24"/>
                <w:szCs w:val="24"/>
              </w:rPr>
              <w:t xml:space="preserve"> ____________ 201</w:t>
            </w:r>
            <w:r w:rsidR="000905D4">
              <w:rPr>
                <w:sz w:val="24"/>
                <w:szCs w:val="24"/>
              </w:rPr>
              <w:t>8</w:t>
            </w:r>
            <w:r w:rsidRPr="00F260F2">
              <w:rPr>
                <w:sz w:val="24"/>
                <w:szCs w:val="24"/>
              </w:rPr>
              <w:t xml:space="preserve"> г.</w:t>
            </w:r>
          </w:p>
        </w:tc>
      </w:tr>
    </w:tbl>
    <w:p w:rsidR="00F260F2" w:rsidRPr="00F260F2" w:rsidRDefault="00F260F2" w:rsidP="00F260F2">
      <w:pPr>
        <w:jc w:val="center"/>
        <w:rPr>
          <w:b/>
          <w:bCs/>
          <w:sz w:val="24"/>
          <w:szCs w:val="24"/>
        </w:rPr>
      </w:pPr>
    </w:p>
    <w:p w:rsidR="00F260F2" w:rsidRPr="00F260F2" w:rsidRDefault="00F260F2" w:rsidP="00F260F2">
      <w:pPr>
        <w:jc w:val="center"/>
        <w:rPr>
          <w:b/>
          <w:bCs/>
          <w:sz w:val="24"/>
          <w:szCs w:val="24"/>
        </w:rPr>
      </w:pPr>
    </w:p>
    <w:p w:rsidR="00F260F2" w:rsidRPr="00F260F2" w:rsidRDefault="00F260F2" w:rsidP="00F260F2">
      <w:pPr>
        <w:jc w:val="center"/>
        <w:rPr>
          <w:b/>
          <w:bCs/>
          <w:sz w:val="24"/>
          <w:szCs w:val="24"/>
        </w:rPr>
      </w:pPr>
    </w:p>
    <w:p w:rsidR="00F260F2" w:rsidRPr="00F260F2" w:rsidRDefault="00F260F2" w:rsidP="00CE0584">
      <w:pPr>
        <w:ind w:firstLine="851"/>
        <w:jc w:val="center"/>
        <w:rPr>
          <w:b/>
          <w:bCs/>
          <w:sz w:val="24"/>
          <w:szCs w:val="24"/>
        </w:rPr>
      </w:pPr>
      <w:r w:rsidRPr="00F260F2">
        <w:rPr>
          <w:b/>
          <w:bCs/>
          <w:sz w:val="24"/>
          <w:szCs w:val="24"/>
        </w:rPr>
        <w:t>ТЕХНИЧЕСКОЕ ЗАДАНИЕ</w:t>
      </w:r>
    </w:p>
    <w:p w:rsidR="00CE0584" w:rsidRPr="00A03E46" w:rsidRDefault="00CE0584" w:rsidP="00CE0584">
      <w:pPr>
        <w:ind w:left="-567" w:firstLine="851"/>
        <w:contextualSpacing/>
        <w:jc w:val="center"/>
        <w:rPr>
          <w:sz w:val="24"/>
          <w:szCs w:val="24"/>
        </w:rPr>
      </w:pPr>
      <w:r w:rsidRPr="00A03E46">
        <w:rPr>
          <w:sz w:val="24"/>
          <w:szCs w:val="24"/>
        </w:rPr>
        <w:t xml:space="preserve">на оказание услуг </w:t>
      </w:r>
      <w:r w:rsidRPr="00A03E46">
        <w:rPr>
          <w:sz w:val="24"/>
        </w:rPr>
        <w:t xml:space="preserve">по подготовке обучающих видеоматериалов по развитию «навыков и компетенций 21 века» для участников стратегической инициативы «Кадры будущего для регионов» </w:t>
      </w:r>
    </w:p>
    <w:p w:rsidR="00CE0584" w:rsidRPr="00A03E46" w:rsidRDefault="00CE0584" w:rsidP="00CE0584">
      <w:pPr>
        <w:tabs>
          <w:tab w:val="left" w:pos="0"/>
        </w:tabs>
        <w:ind w:left="-567" w:firstLine="851"/>
        <w:contextualSpacing/>
        <w:jc w:val="both"/>
        <w:rPr>
          <w:sz w:val="24"/>
          <w:szCs w:val="24"/>
        </w:rPr>
      </w:pPr>
    </w:p>
    <w:p w:rsidR="00CE0584" w:rsidRPr="00A03E46" w:rsidRDefault="00CE0584" w:rsidP="00CE0584">
      <w:pPr>
        <w:widowControl w:val="0"/>
        <w:suppressAutoHyphens/>
        <w:autoSpaceDE w:val="0"/>
        <w:ind w:left="-567" w:firstLine="851"/>
        <w:contextualSpacing/>
        <w:jc w:val="both"/>
        <w:rPr>
          <w:b/>
          <w:sz w:val="24"/>
          <w:szCs w:val="24"/>
        </w:rPr>
      </w:pPr>
      <w:r w:rsidRPr="00A03E46">
        <w:rPr>
          <w:b/>
          <w:sz w:val="24"/>
          <w:szCs w:val="24"/>
        </w:rPr>
        <w:t>1. Общие положения.</w:t>
      </w:r>
    </w:p>
    <w:p w:rsidR="00CE0584" w:rsidRPr="00A03E46" w:rsidRDefault="00CE0584" w:rsidP="00CE0584">
      <w:pPr>
        <w:tabs>
          <w:tab w:val="left" w:pos="0"/>
        </w:tabs>
        <w:ind w:left="-567" w:firstLine="851"/>
        <w:jc w:val="both"/>
        <w:rPr>
          <w:sz w:val="24"/>
          <w:szCs w:val="24"/>
        </w:rPr>
      </w:pPr>
      <w:r w:rsidRPr="00A03E46">
        <w:rPr>
          <w:b/>
          <w:sz w:val="24"/>
          <w:szCs w:val="24"/>
        </w:rPr>
        <w:t>Заказчик:</w:t>
      </w:r>
      <w:r w:rsidRPr="00A03E46">
        <w:rPr>
          <w:sz w:val="24"/>
          <w:szCs w:val="24"/>
        </w:rPr>
        <w:t xml:space="preserve"> Автономная некоммерческая организация «Агентство стратегических инициатив по продвижению новых проектов».</w:t>
      </w:r>
    </w:p>
    <w:p w:rsidR="00CE0584" w:rsidRPr="00A03E46" w:rsidRDefault="00CE0584" w:rsidP="00CE0584">
      <w:pPr>
        <w:ind w:left="-567" w:firstLine="851"/>
        <w:contextualSpacing/>
        <w:jc w:val="both"/>
        <w:rPr>
          <w:sz w:val="24"/>
          <w:szCs w:val="24"/>
        </w:rPr>
      </w:pPr>
      <w:r w:rsidRPr="00A03E46">
        <w:rPr>
          <w:b/>
          <w:sz w:val="24"/>
          <w:szCs w:val="24"/>
        </w:rPr>
        <w:t xml:space="preserve">Наименование услуг: </w:t>
      </w:r>
      <w:r w:rsidRPr="00A03E46">
        <w:rPr>
          <w:sz w:val="24"/>
        </w:rPr>
        <w:t>подготовка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0"/>
        </w:tabs>
        <w:ind w:left="-567" w:firstLine="851"/>
        <w:contextualSpacing/>
        <w:jc w:val="both"/>
        <w:rPr>
          <w:sz w:val="24"/>
          <w:szCs w:val="24"/>
        </w:rPr>
      </w:pPr>
      <w:r w:rsidRPr="00A03E46">
        <w:rPr>
          <w:b/>
          <w:sz w:val="24"/>
          <w:szCs w:val="24"/>
        </w:rPr>
        <w:t xml:space="preserve">Срок оказания услуг: </w:t>
      </w:r>
      <w:r w:rsidRPr="00A03E46">
        <w:rPr>
          <w:sz w:val="24"/>
          <w:szCs w:val="24"/>
        </w:rPr>
        <w:t xml:space="preserve">до </w:t>
      </w:r>
      <w:r>
        <w:rPr>
          <w:sz w:val="24"/>
          <w:szCs w:val="24"/>
        </w:rPr>
        <w:t>15</w:t>
      </w:r>
      <w:r w:rsidRPr="00A03E46">
        <w:rPr>
          <w:sz w:val="24"/>
          <w:szCs w:val="24"/>
        </w:rPr>
        <w:t xml:space="preserve"> </w:t>
      </w:r>
      <w:r>
        <w:rPr>
          <w:sz w:val="24"/>
          <w:szCs w:val="24"/>
        </w:rPr>
        <w:t>января</w:t>
      </w:r>
      <w:r w:rsidRPr="00A03E46">
        <w:rPr>
          <w:sz w:val="24"/>
          <w:szCs w:val="24"/>
        </w:rPr>
        <w:t xml:space="preserve"> 201</w:t>
      </w:r>
      <w:r>
        <w:rPr>
          <w:sz w:val="24"/>
          <w:szCs w:val="24"/>
        </w:rPr>
        <w:t>9</w:t>
      </w:r>
      <w:r w:rsidRPr="00A03E46">
        <w:rPr>
          <w:sz w:val="24"/>
          <w:szCs w:val="24"/>
        </w:rPr>
        <w:t xml:space="preserve"> года.</w:t>
      </w:r>
    </w:p>
    <w:p w:rsidR="00CE0584" w:rsidRDefault="00CE0584" w:rsidP="00CE0584">
      <w:pPr>
        <w:tabs>
          <w:tab w:val="left" w:pos="0"/>
        </w:tabs>
        <w:ind w:left="-567" w:firstLine="851"/>
        <w:contextualSpacing/>
        <w:jc w:val="both"/>
        <w:rPr>
          <w:b/>
          <w:sz w:val="24"/>
          <w:szCs w:val="24"/>
        </w:rPr>
      </w:pPr>
      <w:r w:rsidRPr="00361A35">
        <w:rPr>
          <w:b/>
          <w:sz w:val="24"/>
          <w:szCs w:val="24"/>
        </w:rPr>
        <w:t xml:space="preserve">Целевая аудитория: </w:t>
      </w:r>
      <w:r w:rsidRPr="00361A35">
        <w:rPr>
          <w:sz w:val="24"/>
          <w:szCs w:val="24"/>
        </w:rPr>
        <w:t xml:space="preserve">подростки и </w:t>
      </w:r>
      <w:proofErr w:type="spellStart"/>
      <w:r w:rsidRPr="00361A35">
        <w:rPr>
          <w:sz w:val="24"/>
          <w:szCs w:val="24"/>
        </w:rPr>
        <w:t>тьюторы</w:t>
      </w:r>
      <w:proofErr w:type="spellEnd"/>
      <w:r w:rsidRPr="00361A35">
        <w:rPr>
          <w:sz w:val="24"/>
          <w:szCs w:val="24"/>
        </w:rPr>
        <w:t xml:space="preserve"> – участники стратегической инициативы «Кадры будущего для регионов»</w:t>
      </w:r>
    </w:p>
    <w:p w:rsidR="00CE0584" w:rsidRPr="00C4442A" w:rsidRDefault="00CE0584" w:rsidP="00CE0584">
      <w:pPr>
        <w:tabs>
          <w:tab w:val="left" w:pos="0"/>
        </w:tabs>
        <w:ind w:left="-567" w:firstLine="851"/>
        <w:contextualSpacing/>
        <w:jc w:val="both"/>
        <w:rPr>
          <w:b/>
          <w:sz w:val="24"/>
          <w:szCs w:val="24"/>
        </w:rPr>
      </w:pPr>
    </w:p>
    <w:p w:rsidR="00CE0584" w:rsidRPr="00A03E46" w:rsidRDefault="00CE0584" w:rsidP="00CE0584">
      <w:pPr>
        <w:widowControl w:val="0"/>
        <w:tabs>
          <w:tab w:val="left" w:pos="0"/>
        </w:tabs>
        <w:suppressAutoHyphens/>
        <w:autoSpaceDE w:val="0"/>
        <w:ind w:left="-567" w:firstLine="851"/>
        <w:contextualSpacing/>
        <w:jc w:val="both"/>
        <w:rPr>
          <w:b/>
          <w:sz w:val="24"/>
          <w:szCs w:val="24"/>
        </w:rPr>
      </w:pPr>
      <w:r w:rsidRPr="00A03E46">
        <w:rPr>
          <w:b/>
          <w:sz w:val="24"/>
          <w:szCs w:val="24"/>
        </w:rPr>
        <w:t>2. Условия проведения работ.</w:t>
      </w:r>
    </w:p>
    <w:p w:rsidR="00CE0584" w:rsidRPr="00A03E46" w:rsidRDefault="00CE0584" w:rsidP="00CE0584">
      <w:pPr>
        <w:ind w:left="-567" w:firstLine="851"/>
        <w:contextualSpacing/>
        <w:jc w:val="both"/>
        <w:rPr>
          <w:sz w:val="24"/>
          <w:szCs w:val="24"/>
        </w:rPr>
      </w:pPr>
      <w:r w:rsidRPr="00A03E46">
        <w:rPr>
          <w:sz w:val="24"/>
          <w:szCs w:val="24"/>
          <w:lang w:eastAsia="ar-SA"/>
        </w:rPr>
        <w:t xml:space="preserve">Целью проведения работ является </w:t>
      </w:r>
      <w:r w:rsidRPr="00A03E46">
        <w:rPr>
          <w:sz w:val="24"/>
        </w:rPr>
        <w:t>подготовка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widowControl w:val="0"/>
        <w:tabs>
          <w:tab w:val="left" w:pos="0"/>
        </w:tabs>
        <w:suppressAutoHyphens/>
        <w:autoSpaceDE w:val="0"/>
        <w:ind w:left="-567" w:firstLine="851"/>
        <w:contextualSpacing/>
        <w:jc w:val="both"/>
        <w:rPr>
          <w:sz w:val="24"/>
          <w:szCs w:val="24"/>
          <w:lang w:eastAsia="ar-SA"/>
        </w:rPr>
      </w:pPr>
      <w:r w:rsidRPr="00A03E46">
        <w:rPr>
          <w:sz w:val="24"/>
          <w:szCs w:val="24"/>
          <w:lang w:eastAsia="ar-SA"/>
        </w:rPr>
        <w:tab/>
        <w:t>Задачи проведения работ:</w:t>
      </w:r>
    </w:p>
    <w:p w:rsidR="00CE0584" w:rsidRPr="00A03E46" w:rsidRDefault="00CE0584" w:rsidP="00CE0584">
      <w:pPr>
        <w:tabs>
          <w:tab w:val="left" w:pos="426"/>
        </w:tabs>
        <w:ind w:left="-567" w:firstLine="851"/>
        <w:jc w:val="both"/>
        <w:rPr>
          <w:sz w:val="24"/>
        </w:rPr>
      </w:pPr>
      <w:r w:rsidRPr="00A03E46">
        <w:rPr>
          <w:sz w:val="24"/>
        </w:rPr>
        <w:t>1. Подготовка информационно-методического материала для создания обучающих видеоматериалов, с учетом возрастных особенностей целевой группы.</w:t>
      </w:r>
    </w:p>
    <w:p w:rsidR="00CE0584" w:rsidRPr="00A03E46" w:rsidRDefault="00CE0584" w:rsidP="00CE0584">
      <w:pPr>
        <w:tabs>
          <w:tab w:val="left" w:pos="426"/>
        </w:tabs>
        <w:ind w:left="-567" w:firstLine="851"/>
        <w:jc w:val="both"/>
        <w:rPr>
          <w:sz w:val="24"/>
        </w:rPr>
      </w:pPr>
      <w:r w:rsidRPr="00A03E46">
        <w:rPr>
          <w:sz w:val="24"/>
        </w:rPr>
        <w:t>2. Создание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left="-567" w:firstLine="851"/>
        <w:jc w:val="both"/>
        <w:rPr>
          <w:sz w:val="24"/>
        </w:rPr>
      </w:pPr>
      <w:r w:rsidRPr="00A03E46">
        <w:rPr>
          <w:sz w:val="24"/>
          <w:szCs w:val="24"/>
          <w:lang w:eastAsia="ar-SA"/>
        </w:rPr>
        <w:t xml:space="preserve">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p w:rsidR="00CE0584" w:rsidRPr="00A03E46" w:rsidRDefault="00CE0584" w:rsidP="00CE0584">
      <w:pPr>
        <w:widowControl w:val="0"/>
        <w:tabs>
          <w:tab w:val="left" w:pos="0"/>
          <w:tab w:val="left" w:pos="1134"/>
        </w:tabs>
        <w:suppressAutoHyphens/>
        <w:autoSpaceDE w:val="0"/>
        <w:ind w:left="-567" w:firstLine="851"/>
        <w:contextualSpacing/>
        <w:jc w:val="both"/>
        <w:rPr>
          <w:sz w:val="24"/>
          <w:szCs w:val="24"/>
          <w:lang w:eastAsia="ar-SA"/>
        </w:rPr>
      </w:pPr>
    </w:p>
    <w:p w:rsidR="00CE0584" w:rsidRPr="00A03E46" w:rsidRDefault="00CE0584" w:rsidP="00CE0584">
      <w:pPr>
        <w:widowControl w:val="0"/>
        <w:tabs>
          <w:tab w:val="left" w:pos="0"/>
        </w:tabs>
        <w:suppressAutoHyphens/>
        <w:autoSpaceDE w:val="0"/>
        <w:ind w:left="-567" w:firstLine="851"/>
        <w:contextualSpacing/>
        <w:jc w:val="both"/>
        <w:rPr>
          <w:b/>
          <w:sz w:val="24"/>
          <w:szCs w:val="24"/>
        </w:rPr>
      </w:pPr>
      <w:r w:rsidRPr="00A03E46">
        <w:rPr>
          <w:b/>
          <w:sz w:val="24"/>
          <w:szCs w:val="24"/>
        </w:rPr>
        <w:t>3. Содержание услуг.</w:t>
      </w:r>
    </w:p>
    <w:p w:rsidR="00CE0584" w:rsidRPr="00A03E46" w:rsidRDefault="00CE0584" w:rsidP="00CE0584">
      <w:pPr>
        <w:widowControl w:val="0"/>
        <w:tabs>
          <w:tab w:val="left" w:pos="0"/>
        </w:tabs>
        <w:suppressAutoHyphens/>
        <w:autoSpaceDE w:val="0"/>
        <w:ind w:left="-567" w:firstLine="851"/>
        <w:contextualSpacing/>
        <w:jc w:val="both"/>
        <w:rPr>
          <w:sz w:val="24"/>
          <w:szCs w:val="24"/>
          <w:lang w:eastAsia="ar-SA"/>
        </w:rPr>
      </w:pPr>
      <w:r w:rsidRPr="00A03E46">
        <w:rPr>
          <w:sz w:val="24"/>
          <w:szCs w:val="24"/>
          <w:lang w:eastAsia="ar-SA"/>
        </w:rPr>
        <w:t>Исполнитель выполняет следующие работы:</w:t>
      </w:r>
    </w:p>
    <w:p w:rsidR="00CE0584" w:rsidRPr="00A03E46" w:rsidRDefault="00CE0584" w:rsidP="00CE0584">
      <w:pPr>
        <w:tabs>
          <w:tab w:val="left" w:pos="426"/>
        </w:tabs>
        <w:ind w:left="-567" w:firstLine="851"/>
        <w:jc w:val="both"/>
        <w:rPr>
          <w:sz w:val="24"/>
        </w:rPr>
      </w:pPr>
      <w:r w:rsidRPr="00A03E46">
        <w:rPr>
          <w:sz w:val="24"/>
        </w:rPr>
        <w:t>1. Подготовка информационно-методического материала для создания обучающих видеоматериалов, с учетом возрастных особенностей целевой группы.</w:t>
      </w:r>
    </w:p>
    <w:p w:rsidR="00CE0584" w:rsidRPr="00A03E46" w:rsidRDefault="00CE0584" w:rsidP="00CE0584">
      <w:pPr>
        <w:tabs>
          <w:tab w:val="left" w:pos="426"/>
        </w:tabs>
        <w:ind w:left="-567" w:firstLine="851"/>
        <w:jc w:val="both"/>
        <w:rPr>
          <w:sz w:val="24"/>
        </w:rPr>
      </w:pPr>
      <w:r w:rsidRPr="00A03E46">
        <w:rPr>
          <w:sz w:val="24"/>
        </w:rPr>
        <w:t>2. Создание обучающих видеоматериалов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left="-567" w:firstLine="851"/>
        <w:jc w:val="both"/>
        <w:rPr>
          <w:sz w:val="24"/>
        </w:rPr>
      </w:pPr>
      <w:r w:rsidRPr="00A03E46">
        <w:rPr>
          <w:sz w:val="24"/>
          <w:szCs w:val="24"/>
          <w:lang w:eastAsia="ar-SA"/>
        </w:rPr>
        <w:t xml:space="preserve">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p w:rsidR="00CE0584" w:rsidRPr="00A03E46" w:rsidRDefault="00CE0584" w:rsidP="00CE0584">
      <w:pPr>
        <w:widowControl w:val="0"/>
        <w:tabs>
          <w:tab w:val="left" w:pos="0"/>
          <w:tab w:val="left" w:pos="1134"/>
        </w:tabs>
        <w:suppressAutoHyphens/>
        <w:autoSpaceDE w:val="0"/>
        <w:ind w:left="-567" w:firstLine="851"/>
        <w:contextualSpacing/>
        <w:jc w:val="both"/>
        <w:rPr>
          <w:sz w:val="24"/>
          <w:szCs w:val="24"/>
          <w:lang w:eastAsia="ar-SA"/>
        </w:rPr>
      </w:pPr>
    </w:p>
    <w:p w:rsidR="00CE0584" w:rsidRPr="00A03E46" w:rsidRDefault="00CE0584" w:rsidP="00CE0584">
      <w:pPr>
        <w:widowControl w:val="0"/>
        <w:tabs>
          <w:tab w:val="left" w:pos="0"/>
          <w:tab w:val="left" w:pos="1134"/>
        </w:tabs>
        <w:suppressAutoHyphens/>
        <w:autoSpaceDE w:val="0"/>
        <w:ind w:left="-567" w:firstLine="851"/>
        <w:contextualSpacing/>
        <w:jc w:val="both"/>
        <w:rPr>
          <w:sz w:val="24"/>
          <w:szCs w:val="24"/>
          <w:lang w:eastAsia="ar-SA"/>
        </w:rPr>
      </w:pPr>
      <w:r w:rsidRPr="00A03E46">
        <w:rPr>
          <w:sz w:val="24"/>
          <w:szCs w:val="24"/>
          <w:lang w:eastAsia="ar-SA"/>
        </w:rPr>
        <w:t>Исполнитель согласовывает с Заказчиком:</w:t>
      </w:r>
    </w:p>
    <w:p w:rsidR="00CE0584" w:rsidRPr="00A03E46" w:rsidRDefault="00CE0584" w:rsidP="00CE0584">
      <w:pPr>
        <w:tabs>
          <w:tab w:val="left" w:pos="426"/>
        </w:tabs>
        <w:ind w:left="-567" w:firstLine="851"/>
        <w:jc w:val="both"/>
        <w:rPr>
          <w:sz w:val="24"/>
        </w:rPr>
      </w:pPr>
      <w:r w:rsidRPr="00A03E46">
        <w:rPr>
          <w:sz w:val="24"/>
        </w:rPr>
        <w:t>Основные темы обучающих видеоматериалов.</w:t>
      </w:r>
    </w:p>
    <w:p w:rsidR="00CE0584" w:rsidRPr="00A03E46" w:rsidRDefault="00CE0584" w:rsidP="00CE0584">
      <w:pPr>
        <w:tabs>
          <w:tab w:val="left" w:pos="426"/>
        </w:tabs>
        <w:ind w:left="-567" w:firstLine="851"/>
        <w:jc w:val="both"/>
        <w:rPr>
          <w:sz w:val="24"/>
        </w:rPr>
      </w:pPr>
      <w:r w:rsidRPr="00A03E46">
        <w:rPr>
          <w:sz w:val="24"/>
        </w:rPr>
        <w:t>Единую структуру информационно-методических материалов для создания обучающих видеоматериалов.</w:t>
      </w:r>
    </w:p>
    <w:p w:rsidR="00CE0584" w:rsidRPr="00A03E46" w:rsidRDefault="00CE0584" w:rsidP="00CE0584">
      <w:pPr>
        <w:tabs>
          <w:tab w:val="left" w:pos="426"/>
        </w:tabs>
        <w:ind w:left="-567" w:firstLine="851"/>
        <w:jc w:val="both"/>
        <w:rPr>
          <w:sz w:val="24"/>
        </w:rPr>
      </w:pPr>
      <w:r w:rsidRPr="00A03E46">
        <w:rPr>
          <w:sz w:val="24"/>
        </w:rPr>
        <w:t>Единые приемы визуальных изобразительно – выразительных средств, используемые при подготовке обучающих видеоматериалов.</w:t>
      </w:r>
    </w:p>
    <w:p w:rsidR="00CE0584" w:rsidRPr="00A03E46" w:rsidRDefault="00CE0584" w:rsidP="00CE0584">
      <w:pPr>
        <w:tabs>
          <w:tab w:val="left" w:pos="426"/>
        </w:tabs>
        <w:ind w:left="-567" w:firstLine="851"/>
        <w:jc w:val="both"/>
        <w:rPr>
          <w:sz w:val="24"/>
        </w:rPr>
      </w:pPr>
      <w:r w:rsidRPr="00A03E46">
        <w:rPr>
          <w:sz w:val="24"/>
          <w:szCs w:val="24"/>
          <w:lang w:eastAsia="ar-SA"/>
        </w:rPr>
        <w:t>Сценарный план каждого обучающего видеоматериала.</w:t>
      </w:r>
    </w:p>
    <w:p w:rsidR="00CE0584" w:rsidRPr="00A03E46" w:rsidRDefault="00CE0584" w:rsidP="00CE0584">
      <w:pPr>
        <w:tabs>
          <w:tab w:val="left" w:pos="426"/>
        </w:tabs>
        <w:ind w:left="-567" w:firstLine="851"/>
        <w:jc w:val="both"/>
        <w:rPr>
          <w:sz w:val="24"/>
        </w:rPr>
      </w:pPr>
      <w:r w:rsidRPr="00A03E46">
        <w:rPr>
          <w:sz w:val="24"/>
        </w:rPr>
        <w:t xml:space="preserve">Единую начальную анимированную заставку для обучающих видеоматериалов, с учетом стилевых решений </w:t>
      </w:r>
      <w:r w:rsidRPr="00A03E46">
        <w:rPr>
          <w:sz w:val="24"/>
          <w:szCs w:val="24"/>
          <w:lang w:eastAsia="ar-SA"/>
        </w:rPr>
        <w:t xml:space="preserve">стратегической инициатива «Кадры будущего для регионов». </w:t>
      </w:r>
    </w:p>
    <w:p w:rsidR="00CE0584" w:rsidRPr="00A03E46" w:rsidRDefault="00CE0584" w:rsidP="00CE0584">
      <w:pPr>
        <w:widowControl w:val="0"/>
        <w:tabs>
          <w:tab w:val="left" w:pos="0"/>
        </w:tabs>
        <w:suppressAutoHyphens/>
        <w:autoSpaceDE w:val="0"/>
        <w:ind w:left="-567" w:firstLine="851"/>
        <w:contextualSpacing/>
        <w:jc w:val="both"/>
        <w:rPr>
          <w:sz w:val="24"/>
          <w:szCs w:val="24"/>
          <w:lang w:eastAsia="ar-SA"/>
        </w:rPr>
      </w:pPr>
    </w:p>
    <w:p w:rsidR="00CE0584" w:rsidRPr="00A03E46" w:rsidRDefault="00CE0584" w:rsidP="00CE0584">
      <w:pPr>
        <w:widowControl w:val="0"/>
        <w:tabs>
          <w:tab w:val="left" w:pos="0"/>
        </w:tabs>
        <w:suppressAutoHyphens/>
        <w:autoSpaceDE w:val="0"/>
        <w:ind w:left="-567" w:firstLine="851"/>
        <w:contextualSpacing/>
        <w:jc w:val="both"/>
        <w:rPr>
          <w:b/>
          <w:sz w:val="24"/>
          <w:szCs w:val="24"/>
        </w:rPr>
      </w:pPr>
      <w:r w:rsidRPr="00A03E46">
        <w:rPr>
          <w:b/>
          <w:sz w:val="24"/>
          <w:szCs w:val="24"/>
        </w:rPr>
        <w:t>4. Требования к характеристикам работ:</w:t>
      </w:r>
    </w:p>
    <w:p w:rsidR="00CE0584" w:rsidRPr="00A03E46" w:rsidRDefault="00CE0584" w:rsidP="00CE0584">
      <w:pPr>
        <w:ind w:left="-567" w:firstLine="851"/>
        <w:contextualSpacing/>
        <w:jc w:val="both"/>
        <w:rPr>
          <w:sz w:val="24"/>
        </w:rPr>
      </w:pPr>
      <w:r w:rsidRPr="00A03E46">
        <w:rPr>
          <w:sz w:val="24"/>
        </w:rPr>
        <w:t>4.1. Подготовка информационно-методического материала для создания обучающих видеоматериалов, с учетом возрастных особенностей целевой группы участников стратегической инициативы «Кадры будущего для регионов» включает в себя:</w:t>
      </w:r>
    </w:p>
    <w:p w:rsidR="00CE0584" w:rsidRPr="00A03E46" w:rsidRDefault="00CE0584" w:rsidP="00CE0584">
      <w:pPr>
        <w:ind w:left="-567" w:firstLine="851"/>
        <w:contextualSpacing/>
        <w:jc w:val="both"/>
        <w:rPr>
          <w:sz w:val="24"/>
        </w:rPr>
      </w:pPr>
      <w:r w:rsidRPr="00A03E46">
        <w:rPr>
          <w:sz w:val="24"/>
        </w:rPr>
        <w:t>- определение основных тем, ориентированных на возрастные особенности участников инициативы, анализ запросов на цифровой платформе, современные тенденции развития «навыков и компетенций 21 века»;</w:t>
      </w:r>
    </w:p>
    <w:p w:rsidR="00CE0584" w:rsidRPr="00A03E46" w:rsidRDefault="00CE0584" w:rsidP="00CE0584">
      <w:pPr>
        <w:ind w:left="-567" w:firstLine="851"/>
        <w:contextualSpacing/>
        <w:jc w:val="both"/>
        <w:rPr>
          <w:sz w:val="24"/>
          <w:szCs w:val="24"/>
        </w:rPr>
      </w:pPr>
      <w:r w:rsidRPr="00A03E46">
        <w:rPr>
          <w:sz w:val="24"/>
        </w:rPr>
        <w:t>- разработку единой структуры информационно-методических материалов для создания обучающих видеоматериалов, включая актуальность темы, введение в тему и ее раскрытие, практические рекомендации, полезные ссылки;</w:t>
      </w:r>
    </w:p>
    <w:p w:rsidR="00CE0584" w:rsidRPr="00A03E46" w:rsidRDefault="00CE0584" w:rsidP="00CE0584">
      <w:pPr>
        <w:tabs>
          <w:tab w:val="left" w:pos="426"/>
        </w:tabs>
        <w:ind w:left="-567" w:firstLine="851"/>
        <w:jc w:val="both"/>
        <w:rPr>
          <w:sz w:val="24"/>
        </w:rPr>
      </w:pPr>
      <w:r w:rsidRPr="00A03E46">
        <w:rPr>
          <w:sz w:val="24"/>
        </w:rPr>
        <w:t>- подготовка информационно-методического материала для создания обучающих видеоматериалов, включая редактирование.</w:t>
      </w:r>
    </w:p>
    <w:p w:rsidR="00CE0584" w:rsidRPr="00A03E46" w:rsidRDefault="00CE0584" w:rsidP="00CE0584">
      <w:pPr>
        <w:tabs>
          <w:tab w:val="left" w:pos="426"/>
        </w:tabs>
        <w:ind w:left="-567" w:firstLine="851"/>
        <w:jc w:val="both"/>
        <w:rPr>
          <w:sz w:val="24"/>
        </w:rPr>
      </w:pPr>
    </w:p>
    <w:p w:rsidR="00CE0584" w:rsidRPr="00A03E46" w:rsidRDefault="00CE0584" w:rsidP="00CE0584">
      <w:pPr>
        <w:tabs>
          <w:tab w:val="left" w:pos="426"/>
        </w:tabs>
        <w:ind w:left="-567" w:firstLine="851"/>
        <w:jc w:val="both"/>
        <w:rPr>
          <w:sz w:val="24"/>
        </w:rPr>
      </w:pPr>
      <w:r w:rsidRPr="00A03E46">
        <w:rPr>
          <w:sz w:val="24"/>
        </w:rPr>
        <w:t>4.2. Создание обучающих видеоматериалы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Создание обучающих видеоматериалов включает в себя:</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разработку сценарного плана каждого обучающего видеоматериала;</w:t>
      </w:r>
    </w:p>
    <w:p w:rsidR="00CE0584" w:rsidRPr="00A03E46" w:rsidRDefault="00CE0584" w:rsidP="00CE0584">
      <w:pPr>
        <w:tabs>
          <w:tab w:val="left" w:pos="426"/>
        </w:tabs>
        <w:ind w:left="-567" w:firstLine="851"/>
        <w:jc w:val="both"/>
        <w:rPr>
          <w:sz w:val="24"/>
        </w:rPr>
      </w:pPr>
      <w:r w:rsidRPr="00A03E46">
        <w:rPr>
          <w:sz w:val="24"/>
          <w:szCs w:val="24"/>
          <w:lang w:eastAsia="ar-SA"/>
        </w:rPr>
        <w:t>- определение</w:t>
      </w:r>
      <w:r w:rsidRPr="00A03E46">
        <w:rPr>
          <w:sz w:val="24"/>
        </w:rPr>
        <w:t xml:space="preserve"> единых приемов визуальных изобразительно – выразительных средств, используемых при подготовке обучающих видеоматериалов;</w:t>
      </w:r>
    </w:p>
    <w:p w:rsidR="00CE0584" w:rsidRPr="00A03E46" w:rsidRDefault="00CE0584" w:rsidP="00CE0584">
      <w:pPr>
        <w:tabs>
          <w:tab w:val="left" w:pos="426"/>
        </w:tabs>
        <w:ind w:left="-567" w:firstLine="851"/>
        <w:jc w:val="both"/>
        <w:rPr>
          <w:sz w:val="24"/>
        </w:rPr>
      </w:pPr>
      <w:r w:rsidRPr="00A03E46">
        <w:rPr>
          <w:sz w:val="24"/>
        </w:rPr>
        <w:t>- определение аудиальных выразительных средств (музыкальное сопровождение, отдельный саунд-дизайн).</w:t>
      </w:r>
    </w:p>
    <w:p w:rsidR="00CE0584" w:rsidRPr="00A03E46" w:rsidRDefault="00CE0584" w:rsidP="00CE0584">
      <w:pPr>
        <w:tabs>
          <w:tab w:val="left" w:pos="426"/>
        </w:tabs>
        <w:ind w:left="-567" w:firstLine="851"/>
        <w:jc w:val="both"/>
        <w:rPr>
          <w:sz w:val="24"/>
          <w:szCs w:val="24"/>
          <w:lang w:eastAsia="ar-SA"/>
        </w:rPr>
      </w:pPr>
    </w:p>
    <w:p w:rsidR="00CE0584" w:rsidRPr="00A03E46" w:rsidRDefault="00CE0584" w:rsidP="00CE0584">
      <w:pPr>
        <w:tabs>
          <w:tab w:val="left" w:pos="426"/>
        </w:tabs>
        <w:ind w:left="-567" w:firstLine="851"/>
        <w:jc w:val="both"/>
        <w:rPr>
          <w:sz w:val="24"/>
        </w:rPr>
      </w:pPr>
      <w:r w:rsidRPr="00A03E46">
        <w:rPr>
          <w:sz w:val="24"/>
          <w:szCs w:val="24"/>
          <w:lang w:eastAsia="ar-SA"/>
        </w:rPr>
        <w:t xml:space="preserve">4.3.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p w:rsidR="00CE0584" w:rsidRPr="00A03E46" w:rsidRDefault="00CE0584" w:rsidP="00CE0584">
      <w:pPr>
        <w:widowControl w:val="0"/>
        <w:tabs>
          <w:tab w:val="left" w:pos="0"/>
        </w:tabs>
        <w:suppressAutoHyphens/>
        <w:autoSpaceDE w:val="0"/>
        <w:ind w:left="-567" w:firstLine="851"/>
        <w:contextualSpacing/>
        <w:jc w:val="both"/>
        <w:rPr>
          <w:sz w:val="24"/>
          <w:szCs w:val="24"/>
        </w:rPr>
      </w:pPr>
      <w:proofErr w:type="spellStart"/>
      <w:r w:rsidRPr="00A03E46">
        <w:rPr>
          <w:sz w:val="24"/>
          <w:szCs w:val="24"/>
        </w:rPr>
        <w:t>Видеоанонс</w:t>
      </w:r>
      <w:proofErr w:type="spellEnd"/>
      <w:r w:rsidRPr="00A03E46">
        <w:rPr>
          <w:sz w:val="24"/>
          <w:szCs w:val="24"/>
        </w:rPr>
        <w:t xml:space="preserve"> создается для каждого из обучающих видеоматериалов, с учетом общих стилевых решений серии, включая в себя:</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созданную и утвержденную единую начальную анимированную заставку серии обучающих видеоматериалов;</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название темы;</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персональные данные ведущего;</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краткую информацию по теме.</w:t>
      </w:r>
    </w:p>
    <w:p w:rsidR="00CE0584" w:rsidRPr="00A03E46" w:rsidRDefault="00CE0584" w:rsidP="00CE0584">
      <w:pPr>
        <w:tabs>
          <w:tab w:val="left" w:pos="0"/>
        </w:tabs>
        <w:ind w:left="-567" w:firstLine="851"/>
        <w:contextualSpacing/>
        <w:jc w:val="both"/>
        <w:rPr>
          <w:b/>
          <w:sz w:val="24"/>
          <w:szCs w:val="24"/>
        </w:rPr>
      </w:pPr>
    </w:p>
    <w:p w:rsidR="00CE0584" w:rsidRPr="00A03E46" w:rsidRDefault="00CE0584" w:rsidP="00CE0584">
      <w:pPr>
        <w:tabs>
          <w:tab w:val="left" w:pos="0"/>
        </w:tabs>
        <w:ind w:left="-567" w:firstLine="851"/>
        <w:contextualSpacing/>
        <w:jc w:val="both"/>
        <w:rPr>
          <w:b/>
          <w:sz w:val="24"/>
          <w:szCs w:val="24"/>
        </w:rPr>
      </w:pPr>
      <w:r w:rsidRPr="00A03E46">
        <w:rPr>
          <w:b/>
          <w:sz w:val="24"/>
          <w:szCs w:val="24"/>
        </w:rPr>
        <w:t>5. Требования к результату разработки:</w:t>
      </w:r>
    </w:p>
    <w:p w:rsidR="00CE0584" w:rsidRPr="00A03E46" w:rsidRDefault="00CE0584" w:rsidP="00CE0584">
      <w:pPr>
        <w:ind w:left="-567" w:firstLine="851"/>
        <w:contextualSpacing/>
        <w:jc w:val="both"/>
        <w:rPr>
          <w:sz w:val="24"/>
        </w:rPr>
      </w:pPr>
      <w:r w:rsidRPr="00A03E46">
        <w:rPr>
          <w:sz w:val="24"/>
        </w:rPr>
        <w:t>5.1. Подготовка информационно-методического материала для создания обучающих видеоматериалов, с учетом возрастных особенностей целевой группы участников стратегической инициативы «Кадры будущего для регионов».</w:t>
      </w:r>
    </w:p>
    <w:p w:rsidR="00CE0584" w:rsidRPr="00A03E46" w:rsidRDefault="00CE0584" w:rsidP="00CE0584">
      <w:pPr>
        <w:ind w:left="-567" w:firstLine="851"/>
        <w:contextualSpacing/>
        <w:jc w:val="both"/>
        <w:rPr>
          <w:sz w:val="24"/>
        </w:rPr>
      </w:pPr>
      <w:r w:rsidRPr="00A03E46">
        <w:rPr>
          <w:sz w:val="24"/>
        </w:rPr>
        <w:t>Должно быть определено не менее пяти актуальных тем.</w:t>
      </w:r>
    </w:p>
    <w:p w:rsidR="00CE0584" w:rsidRPr="00A03E46" w:rsidRDefault="00CE0584" w:rsidP="00CE0584">
      <w:pPr>
        <w:ind w:left="-567" w:firstLine="851"/>
        <w:contextualSpacing/>
        <w:jc w:val="both"/>
        <w:rPr>
          <w:sz w:val="24"/>
        </w:rPr>
      </w:pPr>
      <w:r w:rsidRPr="00A03E46">
        <w:rPr>
          <w:sz w:val="24"/>
        </w:rPr>
        <w:t>Должна быть разработана единая структура информационно-методического материала для создания обучающих видеоматериалов, включая не менее четырех разделов (актуальность темы, введение в тему и ее раскрытие, практические рекомендации, полезные ссылки);</w:t>
      </w:r>
    </w:p>
    <w:p w:rsidR="00CE0584" w:rsidRPr="00A03E46" w:rsidRDefault="00CE0584" w:rsidP="00CE0584">
      <w:pPr>
        <w:tabs>
          <w:tab w:val="left" w:pos="426"/>
        </w:tabs>
        <w:ind w:left="-567" w:firstLine="851"/>
        <w:jc w:val="both"/>
        <w:rPr>
          <w:sz w:val="24"/>
        </w:rPr>
      </w:pPr>
      <w:r w:rsidRPr="00A03E46">
        <w:rPr>
          <w:sz w:val="24"/>
        </w:rPr>
        <w:t>Должно быть подготовлено не менее пяти информационно-методических материалов для создания обучающих видеоматериалов, включая редактирование, общий объем каждого подготовленного текста - один печатный лист формата А4.</w:t>
      </w:r>
    </w:p>
    <w:p w:rsidR="00CE0584" w:rsidRPr="00A03E46" w:rsidRDefault="00CE0584" w:rsidP="00CE0584">
      <w:pPr>
        <w:tabs>
          <w:tab w:val="left" w:pos="426"/>
        </w:tabs>
        <w:ind w:left="-567" w:firstLine="851"/>
        <w:jc w:val="both"/>
        <w:rPr>
          <w:sz w:val="24"/>
        </w:rPr>
      </w:pPr>
      <w:r w:rsidRPr="00A03E46">
        <w:rPr>
          <w:sz w:val="24"/>
        </w:rPr>
        <w:t>Основные темы и единая структура информационно-методических видеоматериалов согласовывается с Заказчиком не позднее 7 дней с момента заключения договора.</w:t>
      </w:r>
    </w:p>
    <w:p w:rsidR="00CE0584" w:rsidRPr="00A03E46" w:rsidRDefault="00CE0584" w:rsidP="00CE0584">
      <w:pPr>
        <w:tabs>
          <w:tab w:val="left" w:pos="426"/>
        </w:tabs>
        <w:ind w:left="-567" w:firstLine="851"/>
        <w:jc w:val="both"/>
        <w:rPr>
          <w:sz w:val="24"/>
        </w:rPr>
      </w:pPr>
    </w:p>
    <w:p w:rsidR="00CE0584" w:rsidRPr="00A03E46" w:rsidRDefault="00CE0584" w:rsidP="00CE0584">
      <w:pPr>
        <w:tabs>
          <w:tab w:val="left" w:pos="426"/>
        </w:tabs>
        <w:ind w:left="-567" w:firstLine="851"/>
        <w:jc w:val="both"/>
        <w:rPr>
          <w:sz w:val="24"/>
        </w:rPr>
      </w:pPr>
      <w:r w:rsidRPr="00A03E46">
        <w:rPr>
          <w:sz w:val="24"/>
        </w:rPr>
        <w:t>5.2. Создание обучающих видеоматериалы по развитию «навыков и компетенций 21 века» для участников стратегической инициативы «Кадры будущего для регионов».</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xml:space="preserve">Разработанный сценарный план каждого обучающего видеоматериала должен быть структурирован следующим образом: </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начальная и финальная заставка;</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вступление;</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основное содержание;</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смысловой финал (практические рекомендации);</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творческое задание на саморазвитие, в том числе, ссылки.</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xml:space="preserve">И включает в себя детализацию: </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тексты каждого из разделов сценарного плана;</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иллюстративный материал, используемый в разделах сценарного плана;</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 текст для инфографики, используемый в разделах сценарного плана.</w:t>
      </w:r>
    </w:p>
    <w:p w:rsidR="00CE0584" w:rsidRPr="00A03E46" w:rsidRDefault="00CE0584" w:rsidP="00CE0584">
      <w:pPr>
        <w:tabs>
          <w:tab w:val="left" w:pos="426"/>
        </w:tabs>
        <w:ind w:left="-567" w:firstLine="851"/>
        <w:jc w:val="both"/>
        <w:rPr>
          <w:sz w:val="24"/>
          <w:szCs w:val="24"/>
          <w:lang w:eastAsia="ar-SA"/>
        </w:rPr>
      </w:pPr>
      <w:r w:rsidRPr="00A03E46">
        <w:rPr>
          <w:sz w:val="24"/>
          <w:szCs w:val="24"/>
          <w:lang w:eastAsia="ar-SA"/>
        </w:rPr>
        <w:t>Каждый сценарный план должен быть согласован с Заказчиком не позднее 10 дней с момента заключения договора.</w:t>
      </w:r>
    </w:p>
    <w:p w:rsidR="00CE0584" w:rsidRPr="00A03E46" w:rsidRDefault="00CE0584" w:rsidP="00CE0584">
      <w:pPr>
        <w:tabs>
          <w:tab w:val="left" w:pos="426"/>
        </w:tabs>
        <w:ind w:left="-567" w:firstLine="851"/>
        <w:jc w:val="both"/>
        <w:rPr>
          <w:sz w:val="24"/>
          <w:szCs w:val="24"/>
          <w:lang w:eastAsia="ar-SA"/>
        </w:rPr>
      </w:pPr>
    </w:p>
    <w:p w:rsidR="00CE0584" w:rsidRPr="00A03E46" w:rsidRDefault="00CE0584" w:rsidP="00CE0584">
      <w:pPr>
        <w:tabs>
          <w:tab w:val="left" w:pos="426"/>
        </w:tabs>
        <w:ind w:left="-567" w:firstLine="851"/>
        <w:jc w:val="both"/>
        <w:rPr>
          <w:sz w:val="24"/>
        </w:rPr>
      </w:pPr>
      <w:r w:rsidRPr="00A03E46">
        <w:rPr>
          <w:sz w:val="24"/>
          <w:szCs w:val="24"/>
          <w:lang w:eastAsia="ar-SA"/>
        </w:rPr>
        <w:t>Должны быть определены не менее трех</w:t>
      </w:r>
      <w:r w:rsidRPr="00A03E46">
        <w:rPr>
          <w:sz w:val="24"/>
        </w:rPr>
        <w:t xml:space="preserve"> единых приемов визуальных изобразительно – выразительных средств, используемые при подготовке обучающих видеоматериалов:</w:t>
      </w:r>
    </w:p>
    <w:p w:rsidR="00CE0584" w:rsidRPr="00A03E46" w:rsidRDefault="00CE0584" w:rsidP="00CE0584">
      <w:pPr>
        <w:pStyle w:val="afff4"/>
        <w:numPr>
          <w:ilvl w:val="0"/>
          <w:numId w:val="51"/>
        </w:numPr>
        <w:tabs>
          <w:tab w:val="left" w:pos="426"/>
        </w:tabs>
        <w:ind w:left="-567" w:firstLine="851"/>
        <w:jc w:val="both"/>
        <w:rPr>
          <w:sz w:val="24"/>
        </w:rPr>
      </w:pPr>
      <w:r w:rsidRPr="00A03E46">
        <w:rPr>
          <w:sz w:val="24"/>
        </w:rPr>
        <w:t>живая съемка (с использованием одного из динамичных приемов);</w:t>
      </w:r>
    </w:p>
    <w:p w:rsidR="00CE0584" w:rsidRPr="00A03E46" w:rsidRDefault="00CE0584" w:rsidP="00CE0584">
      <w:pPr>
        <w:pStyle w:val="afff4"/>
        <w:numPr>
          <w:ilvl w:val="0"/>
          <w:numId w:val="51"/>
        </w:numPr>
        <w:tabs>
          <w:tab w:val="left" w:pos="426"/>
        </w:tabs>
        <w:ind w:left="-567" w:firstLine="851"/>
        <w:jc w:val="both"/>
        <w:rPr>
          <w:sz w:val="24"/>
        </w:rPr>
      </w:pPr>
      <w:r w:rsidRPr="00A03E46">
        <w:rPr>
          <w:sz w:val="24"/>
        </w:rPr>
        <w:t>использование иллюстративного материала (презентации/фотографии);</w:t>
      </w:r>
    </w:p>
    <w:p w:rsidR="00CE0584" w:rsidRPr="00A03E46" w:rsidRDefault="00CE0584" w:rsidP="00CE0584">
      <w:pPr>
        <w:pStyle w:val="afff4"/>
        <w:numPr>
          <w:ilvl w:val="0"/>
          <w:numId w:val="51"/>
        </w:numPr>
        <w:tabs>
          <w:tab w:val="left" w:pos="426"/>
        </w:tabs>
        <w:ind w:left="-567" w:firstLine="851"/>
        <w:jc w:val="both"/>
        <w:rPr>
          <w:sz w:val="24"/>
        </w:rPr>
      </w:pPr>
      <w:r w:rsidRPr="00A03E46">
        <w:rPr>
          <w:sz w:val="24"/>
        </w:rPr>
        <w:t xml:space="preserve">использование элементов </w:t>
      </w:r>
      <w:proofErr w:type="spellStart"/>
      <w:r w:rsidRPr="00A03E46">
        <w:rPr>
          <w:sz w:val="24"/>
        </w:rPr>
        <w:t>скрайбинга</w:t>
      </w:r>
      <w:proofErr w:type="spellEnd"/>
      <w:r w:rsidRPr="00A03E46">
        <w:rPr>
          <w:sz w:val="24"/>
        </w:rPr>
        <w:t>.</w:t>
      </w:r>
    </w:p>
    <w:p w:rsidR="00CE0584" w:rsidRPr="00A03E46" w:rsidRDefault="00CE0584" w:rsidP="00CE0584">
      <w:pPr>
        <w:tabs>
          <w:tab w:val="left" w:pos="426"/>
        </w:tabs>
        <w:ind w:left="-567" w:firstLine="851"/>
        <w:jc w:val="both"/>
        <w:rPr>
          <w:sz w:val="24"/>
        </w:rPr>
      </w:pPr>
      <w:r w:rsidRPr="00A03E46">
        <w:rPr>
          <w:sz w:val="24"/>
        </w:rPr>
        <w:t>Единые приемы визуальных изобразительно – выразительных средств, используемых при подготовке обучающих видеоматериалов, согласовывается с Заказчиком не позднее 10 дней с момента заключения договора.</w:t>
      </w:r>
    </w:p>
    <w:p w:rsidR="00CE0584" w:rsidRPr="00A03E46" w:rsidRDefault="00CE0584" w:rsidP="00CE0584">
      <w:pPr>
        <w:tabs>
          <w:tab w:val="left" w:pos="426"/>
        </w:tabs>
        <w:ind w:left="-567" w:firstLine="851"/>
        <w:jc w:val="both"/>
        <w:rPr>
          <w:sz w:val="24"/>
        </w:rPr>
      </w:pPr>
      <w:r w:rsidRPr="00A03E46">
        <w:rPr>
          <w:sz w:val="24"/>
        </w:rPr>
        <w:t>Должны быть определены и созданы аудиальные выразительные средства (музыкальное сопровождение, отдельный саунд-дизайн).</w:t>
      </w:r>
    </w:p>
    <w:p w:rsidR="00CE0584" w:rsidRPr="00A03E46" w:rsidRDefault="00CE0584" w:rsidP="00CE0584">
      <w:pPr>
        <w:tabs>
          <w:tab w:val="left" w:pos="426"/>
        </w:tabs>
        <w:ind w:left="-567" w:firstLine="851"/>
        <w:jc w:val="both"/>
        <w:rPr>
          <w:sz w:val="24"/>
        </w:rPr>
      </w:pPr>
    </w:p>
    <w:p w:rsidR="00CE0584" w:rsidRPr="00A73B97" w:rsidRDefault="00CE0584" w:rsidP="00CE0584">
      <w:pPr>
        <w:tabs>
          <w:tab w:val="left" w:pos="426"/>
        </w:tabs>
        <w:ind w:left="-567" w:firstLine="851"/>
        <w:jc w:val="both"/>
        <w:rPr>
          <w:sz w:val="24"/>
        </w:rPr>
      </w:pPr>
      <w:r w:rsidRPr="00A73B97">
        <w:rPr>
          <w:sz w:val="24"/>
        </w:rPr>
        <w:t>Должно быть создано не менее пяти обучающих видеоматериалов</w:t>
      </w:r>
      <w:r w:rsidRPr="00A03E46">
        <w:rPr>
          <w:sz w:val="24"/>
        </w:rPr>
        <w:t xml:space="preserve"> по развитию «навыков и компетенций 21 века» для участников стратегической инициативы «Кадры будущего для регионов», продолжительностью каждый от 10 до 12 минут, с учетом единых стилевых решений инициатив</w:t>
      </w:r>
      <w:r>
        <w:rPr>
          <w:sz w:val="24"/>
        </w:rPr>
        <w:t xml:space="preserve">ы «Кадры будущего для регионов» и </w:t>
      </w:r>
      <w:r w:rsidRPr="00A73B97">
        <w:rPr>
          <w:sz w:val="24"/>
        </w:rPr>
        <w:t>технически</w:t>
      </w:r>
      <w:r>
        <w:rPr>
          <w:sz w:val="24"/>
        </w:rPr>
        <w:t>х</w:t>
      </w:r>
      <w:r w:rsidRPr="00A73B97">
        <w:rPr>
          <w:sz w:val="24"/>
        </w:rPr>
        <w:t xml:space="preserve"> требовани</w:t>
      </w:r>
      <w:r>
        <w:rPr>
          <w:sz w:val="24"/>
        </w:rPr>
        <w:t>й</w:t>
      </w:r>
      <w:r w:rsidRPr="00A73B97">
        <w:rPr>
          <w:sz w:val="24"/>
        </w:rPr>
        <w:t xml:space="preserve"> к видео/аудиоматериалам для разработки и создания указанных видеоматериалов, в том числе:</w:t>
      </w:r>
    </w:p>
    <w:p w:rsidR="00CE0584" w:rsidRPr="00A73B97" w:rsidRDefault="00CE0584" w:rsidP="00CE0584">
      <w:pPr>
        <w:tabs>
          <w:tab w:val="left" w:pos="426"/>
        </w:tabs>
        <w:ind w:left="-567" w:firstLine="851"/>
        <w:jc w:val="both"/>
        <w:rPr>
          <w:sz w:val="24"/>
        </w:rPr>
      </w:pPr>
      <w:r w:rsidRPr="00A73B97">
        <w:rPr>
          <w:sz w:val="24"/>
        </w:rPr>
        <w:t>Видео:</w:t>
      </w:r>
    </w:p>
    <w:p w:rsidR="00CE0584" w:rsidRPr="00A73B97" w:rsidRDefault="00CE0584" w:rsidP="00CE0584">
      <w:pPr>
        <w:pStyle w:val="afff4"/>
        <w:tabs>
          <w:tab w:val="left" w:pos="426"/>
        </w:tabs>
        <w:ind w:left="284"/>
        <w:jc w:val="both"/>
        <w:rPr>
          <w:sz w:val="24"/>
        </w:rPr>
      </w:pPr>
      <w:r>
        <w:rPr>
          <w:sz w:val="24"/>
        </w:rPr>
        <w:t xml:space="preserve">- </w:t>
      </w:r>
      <w:r w:rsidRPr="00A73B97">
        <w:rPr>
          <w:sz w:val="24"/>
        </w:rPr>
        <w:t>Разрешение телевизионной картинки не ниже 1920х1080 (</w:t>
      </w:r>
      <w:proofErr w:type="spellStart"/>
      <w:r w:rsidRPr="00A73B97">
        <w:rPr>
          <w:sz w:val="24"/>
        </w:rPr>
        <w:t>Full</w:t>
      </w:r>
      <w:proofErr w:type="spellEnd"/>
      <w:r w:rsidRPr="00A73B97">
        <w:rPr>
          <w:sz w:val="24"/>
        </w:rPr>
        <w:t xml:space="preserve"> HD).</w:t>
      </w:r>
    </w:p>
    <w:p w:rsidR="00CE0584" w:rsidRPr="00A73B97" w:rsidRDefault="00CE0584" w:rsidP="00CE0584">
      <w:pPr>
        <w:pStyle w:val="afff4"/>
        <w:tabs>
          <w:tab w:val="left" w:pos="426"/>
        </w:tabs>
        <w:ind w:left="284"/>
        <w:jc w:val="both"/>
        <w:rPr>
          <w:sz w:val="24"/>
        </w:rPr>
      </w:pPr>
      <w:r>
        <w:rPr>
          <w:sz w:val="24"/>
        </w:rPr>
        <w:t xml:space="preserve">- </w:t>
      </w:r>
      <w:r w:rsidRPr="00A73B97">
        <w:rPr>
          <w:sz w:val="24"/>
        </w:rPr>
        <w:t>Соотношением сторон 16х9.</w:t>
      </w:r>
    </w:p>
    <w:p w:rsidR="00CE0584" w:rsidRPr="00A73B97" w:rsidRDefault="00CE0584" w:rsidP="00CE0584">
      <w:pPr>
        <w:pStyle w:val="afff4"/>
        <w:tabs>
          <w:tab w:val="left" w:pos="426"/>
        </w:tabs>
        <w:ind w:left="284"/>
        <w:jc w:val="both"/>
        <w:rPr>
          <w:sz w:val="24"/>
        </w:rPr>
      </w:pPr>
      <w:r>
        <w:rPr>
          <w:sz w:val="24"/>
        </w:rPr>
        <w:t xml:space="preserve">- </w:t>
      </w:r>
      <w:r w:rsidRPr="00A73B97">
        <w:rPr>
          <w:sz w:val="24"/>
        </w:rPr>
        <w:t>Контейнер: MPEG 4/MOV.</w:t>
      </w:r>
    </w:p>
    <w:p w:rsidR="00CE0584" w:rsidRPr="00A73B97" w:rsidRDefault="00CE0584" w:rsidP="00CE0584">
      <w:pPr>
        <w:pStyle w:val="afff4"/>
        <w:tabs>
          <w:tab w:val="left" w:pos="426"/>
        </w:tabs>
        <w:ind w:left="284"/>
        <w:jc w:val="both"/>
        <w:rPr>
          <w:sz w:val="24"/>
        </w:rPr>
      </w:pPr>
      <w:r>
        <w:rPr>
          <w:sz w:val="24"/>
        </w:rPr>
        <w:t xml:space="preserve">- </w:t>
      </w:r>
      <w:proofErr w:type="spellStart"/>
      <w:r w:rsidRPr="00A73B97">
        <w:rPr>
          <w:sz w:val="24"/>
        </w:rPr>
        <w:t>Kодек</w:t>
      </w:r>
      <w:proofErr w:type="spellEnd"/>
      <w:r w:rsidRPr="00A73B97">
        <w:rPr>
          <w:sz w:val="24"/>
        </w:rPr>
        <w:t>: H 264.</w:t>
      </w:r>
    </w:p>
    <w:p w:rsidR="00CE0584" w:rsidRPr="00A73B97" w:rsidRDefault="00CE0584" w:rsidP="00CE0584">
      <w:pPr>
        <w:pStyle w:val="afff4"/>
        <w:tabs>
          <w:tab w:val="left" w:pos="426"/>
        </w:tabs>
        <w:ind w:left="284"/>
        <w:jc w:val="both"/>
        <w:rPr>
          <w:sz w:val="24"/>
        </w:rPr>
      </w:pPr>
      <w:r>
        <w:rPr>
          <w:sz w:val="24"/>
        </w:rPr>
        <w:t xml:space="preserve">- </w:t>
      </w:r>
      <w:r w:rsidRPr="00A73B97">
        <w:rPr>
          <w:sz w:val="24"/>
        </w:rPr>
        <w:t xml:space="preserve">Частота </w:t>
      </w:r>
      <w:proofErr w:type="gramStart"/>
      <w:r w:rsidRPr="00A73B97">
        <w:rPr>
          <w:sz w:val="24"/>
        </w:rPr>
        <w:t>от  25</w:t>
      </w:r>
      <w:proofErr w:type="gramEnd"/>
      <w:r w:rsidRPr="00A73B97">
        <w:rPr>
          <w:sz w:val="24"/>
        </w:rPr>
        <w:t xml:space="preserve"> кадров в секунду.</w:t>
      </w:r>
    </w:p>
    <w:p w:rsidR="00CE0584" w:rsidRPr="00A73B97" w:rsidRDefault="00CE0584" w:rsidP="00CE0584">
      <w:pPr>
        <w:pStyle w:val="afff4"/>
        <w:tabs>
          <w:tab w:val="left" w:pos="426"/>
        </w:tabs>
        <w:ind w:left="284"/>
        <w:jc w:val="both"/>
        <w:rPr>
          <w:sz w:val="24"/>
        </w:rPr>
      </w:pPr>
      <w:r>
        <w:rPr>
          <w:sz w:val="24"/>
        </w:rPr>
        <w:t xml:space="preserve">- </w:t>
      </w:r>
      <w:r w:rsidRPr="00A73B97">
        <w:rPr>
          <w:sz w:val="24"/>
        </w:rPr>
        <w:t xml:space="preserve">Минимальный </w:t>
      </w:r>
      <w:proofErr w:type="spellStart"/>
      <w:r w:rsidRPr="00A73B97">
        <w:rPr>
          <w:sz w:val="24"/>
        </w:rPr>
        <w:t>Bit</w:t>
      </w:r>
      <w:proofErr w:type="spellEnd"/>
      <w:r w:rsidRPr="00A73B97">
        <w:rPr>
          <w:sz w:val="24"/>
        </w:rPr>
        <w:t xml:space="preserve"> </w:t>
      </w:r>
      <w:proofErr w:type="spellStart"/>
      <w:r w:rsidRPr="00A73B97">
        <w:rPr>
          <w:sz w:val="24"/>
        </w:rPr>
        <w:t>Rate</w:t>
      </w:r>
      <w:proofErr w:type="spellEnd"/>
      <w:r w:rsidRPr="00A73B97">
        <w:rPr>
          <w:sz w:val="24"/>
        </w:rPr>
        <w:t>: 10 000 кб/с.</w:t>
      </w:r>
    </w:p>
    <w:p w:rsidR="00CE0584" w:rsidRDefault="00CE0584" w:rsidP="00CE0584">
      <w:pPr>
        <w:tabs>
          <w:tab w:val="left" w:pos="426"/>
        </w:tabs>
        <w:ind w:left="284"/>
        <w:jc w:val="both"/>
        <w:rPr>
          <w:sz w:val="24"/>
        </w:rPr>
      </w:pPr>
    </w:p>
    <w:p w:rsidR="00CE0584" w:rsidRPr="00CE0584" w:rsidRDefault="00CE0584" w:rsidP="00CE0584">
      <w:pPr>
        <w:tabs>
          <w:tab w:val="left" w:pos="426"/>
        </w:tabs>
        <w:ind w:left="284"/>
        <w:jc w:val="both"/>
        <w:rPr>
          <w:sz w:val="24"/>
          <w:lang w:val="en-US"/>
        </w:rPr>
      </w:pPr>
      <w:r w:rsidRPr="00A73B97">
        <w:rPr>
          <w:sz w:val="24"/>
        </w:rPr>
        <w:t>Аудио</w:t>
      </w:r>
      <w:r w:rsidRPr="00CE0584">
        <w:rPr>
          <w:sz w:val="24"/>
          <w:lang w:val="en-US"/>
        </w:rPr>
        <w:t>:</w:t>
      </w:r>
    </w:p>
    <w:p w:rsidR="00CE0584" w:rsidRPr="00F504B3" w:rsidRDefault="00CE0584" w:rsidP="00CE0584">
      <w:pPr>
        <w:pStyle w:val="afff4"/>
        <w:tabs>
          <w:tab w:val="left" w:pos="426"/>
        </w:tabs>
        <w:ind w:left="284"/>
        <w:jc w:val="both"/>
        <w:rPr>
          <w:sz w:val="24"/>
          <w:lang w:val="en-US"/>
        </w:rPr>
      </w:pPr>
      <w:proofErr w:type="gramStart"/>
      <w:r w:rsidRPr="00CE0584">
        <w:rPr>
          <w:sz w:val="24"/>
          <w:lang w:val="en-US"/>
        </w:rPr>
        <w:t xml:space="preserve">- </w:t>
      </w:r>
      <w:r w:rsidRPr="00F504B3">
        <w:rPr>
          <w:sz w:val="24"/>
          <w:lang w:val="en-US"/>
        </w:rPr>
        <w:t>48kHz</w:t>
      </w:r>
      <w:proofErr w:type="gramEnd"/>
      <w:r w:rsidRPr="00F504B3">
        <w:rPr>
          <w:sz w:val="24"/>
          <w:lang w:val="en-US"/>
        </w:rPr>
        <w:t>, 16 bit uncompressed (</w:t>
      </w:r>
      <w:r w:rsidRPr="00A73B97">
        <w:rPr>
          <w:sz w:val="24"/>
        </w:rPr>
        <w:t>без</w:t>
      </w:r>
      <w:r w:rsidRPr="00F504B3">
        <w:rPr>
          <w:sz w:val="24"/>
          <w:lang w:val="en-US"/>
        </w:rPr>
        <w:t xml:space="preserve"> </w:t>
      </w:r>
      <w:r w:rsidRPr="00A73B97">
        <w:rPr>
          <w:sz w:val="24"/>
        </w:rPr>
        <w:t>сжатия</w:t>
      </w:r>
      <w:r w:rsidRPr="00F504B3">
        <w:rPr>
          <w:sz w:val="24"/>
          <w:lang w:val="en-US"/>
        </w:rPr>
        <w:t>).</w:t>
      </w:r>
    </w:p>
    <w:p w:rsidR="00CE0584" w:rsidRPr="00A73B97" w:rsidRDefault="00CE0584" w:rsidP="00CE0584">
      <w:pPr>
        <w:pStyle w:val="afff4"/>
        <w:tabs>
          <w:tab w:val="left" w:pos="426"/>
        </w:tabs>
        <w:ind w:left="284"/>
        <w:jc w:val="both"/>
        <w:rPr>
          <w:sz w:val="24"/>
        </w:rPr>
      </w:pPr>
      <w:r>
        <w:rPr>
          <w:sz w:val="24"/>
        </w:rPr>
        <w:t xml:space="preserve">- </w:t>
      </w:r>
      <w:proofErr w:type="spellStart"/>
      <w:r w:rsidRPr="00A73B97">
        <w:rPr>
          <w:sz w:val="24"/>
        </w:rPr>
        <w:t>Stereo</w:t>
      </w:r>
      <w:proofErr w:type="spellEnd"/>
      <w:r w:rsidRPr="00A73B97">
        <w:rPr>
          <w:sz w:val="24"/>
        </w:rPr>
        <w:t>.</w:t>
      </w:r>
    </w:p>
    <w:p w:rsidR="00CE0584" w:rsidRPr="00A73B97" w:rsidRDefault="00CE0584" w:rsidP="00CE0584">
      <w:pPr>
        <w:pStyle w:val="afff4"/>
        <w:tabs>
          <w:tab w:val="left" w:pos="426"/>
        </w:tabs>
        <w:ind w:left="284"/>
        <w:jc w:val="both"/>
        <w:rPr>
          <w:sz w:val="24"/>
        </w:rPr>
      </w:pPr>
      <w:r>
        <w:rPr>
          <w:sz w:val="24"/>
        </w:rPr>
        <w:t xml:space="preserve">- </w:t>
      </w:r>
      <w:r w:rsidRPr="00A73B97">
        <w:rPr>
          <w:sz w:val="24"/>
        </w:rPr>
        <w:t>Диапазон уровня от -12db до -3db.</w:t>
      </w:r>
    </w:p>
    <w:p w:rsidR="00CE0584" w:rsidRDefault="00CE0584" w:rsidP="00CE0584">
      <w:pPr>
        <w:ind w:firstLine="851"/>
        <w:jc w:val="both"/>
        <w:rPr>
          <w:rFonts w:eastAsia="Calibri"/>
          <w:sz w:val="28"/>
          <w:szCs w:val="28"/>
        </w:rPr>
      </w:pPr>
    </w:p>
    <w:p w:rsidR="00CE0584" w:rsidRPr="00A03E46" w:rsidRDefault="00CE0584" w:rsidP="00CE0584">
      <w:pPr>
        <w:tabs>
          <w:tab w:val="left" w:pos="426"/>
        </w:tabs>
        <w:ind w:left="-567" w:firstLine="851"/>
        <w:jc w:val="both"/>
        <w:rPr>
          <w:sz w:val="24"/>
        </w:rPr>
      </w:pPr>
      <w:r w:rsidRPr="00A03E46">
        <w:rPr>
          <w:sz w:val="24"/>
          <w:szCs w:val="24"/>
          <w:lang w:eastAsia="ar-SA"/>
        </w:rPr>
        <w:t xml:space="preserve">5.3. Создание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w:t>
      </w:r>
      <w:r w:rsidRPr="00A03E46">
        <w:rPr>
          <w:sz w:val="24"/>
          <w:szCs w:val="24"/>
          <w:lang w:eastAsia="ar-SA"/>
        </w:rPr>
        <w:t xml:space="preserve"> для продвижения в средствах массовой коммуникации (сеть интернет, социальные сети), субъектах Российской Федерации.</w:t>
      </w:r>
    </w:p>
    <w:p w:rsidR="00CE0584" w:rsidRPr="00A03E46" w:rsidRDefault="00CE0584" w:rsidP="00CE0584">
      <w:pPr>
        <w:widowControl w:val="0"/>
        <w:tabs>
          <w:tab w:val="left" w:pos="0"/>
        </w:tabs>
        <w:suppressAutoHyphens/>
        <w:autoSpaceDE w:val="0"/>
        <w:ind w:left="-567" w:firstLine="851"/>
        <w:contextualSpacing/>
        <w:jc w:val="both"/>
        <w:rPr>
          <w:sz w:val="24"/>
          <w:szCs w:val="24"/>
        </w:rPr>
      </w:pPr>
      <w:proofErr w:type="spellStart"/>
      <w:r w:rsidRPr="00A03E46">
        <w:rPr>
          <w:sz w:val="24"/>
          <w:szCs w:val="24"/>
        </w:rPr>
        <w:t>Видеоанонс</w:t>
      </w:r>
      <w:proofErr w:type="spellEnd"/>
      <w:r w:rsidRPr="00A03E46">
        <w:rPr>
          <w:sz w:val="24"/>
          <w:szCs w:val="24"/>
        </w:rPr>
        <w:t xml:space="preserve"> создается для каждого из обучающих видеоматериалов, с учетом общих стилевых решений серии, включая в себя:</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созданную и утвержденную единую начальную анимированную заставку серии обучающих видеоматериалов,</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xml:space="preserve">- название темы, </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персональные данные ведущего,</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краткую информацию по теме.</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Единая начальная анимированная заставка серии обучающих видеоматериалов должна быть согласована с Заказчиком не позднее 10 дней с момента заключения договора.</w:t>
      </w:r>
    </w:p>
    <w:p w:rsidR="00CE0584" w:rsidRPr="00A03E46" w:rsidRDefault="00CE0584" w:rsidP="00CE0584">
      <w:pPr>
        <w:widowControl w:val="0"/>
        <w:tabs>
          <w:tab w:val="left" w:pos="0"/>
        </w:tabs>
        <w:suppressAutoHyphens/>
        <w:autoSpaceDE w:val="0"/>
        <w:ind w:left="-567" w:firstLine="851"/>
        <w:contextualSpacing/>
        <w:jc w:val="both"/>
        <w:rPr>
          <w:sz w:val="24"/>
          <w:szCs w:val="24"/>
        </w:rPr>
      </w:pPr>
      <w:r w:rsidRPr="00A03E46">
        <w:rPr>
          <w:sz w:val="24"/>
          <w:szCs w:val="24"/>
        </w:rPr>
        <w:t xml:space="preserve">Должно быть создано не менее пяти презентационных </w:t>
      </w:r>
      <w:proofErr w:type="spellStart"/>
      <w:r w:rsidRPr="00A03E46">
        <w:rPr>
          <w:sz w:val="24"/>
          <w:szCs w:val="24"/>
          <w:lang w:eastAsia="ar-SA"/>
        </w:rPr>
        <w:t>видеоанонсов</w:t>
      </w:r>
      <w:proofErr w:type="spellEnd"/>
      <w:r w:rsidRPr="00A03E46">
        <w:rPr>
          <w:sz w:val="24"/>
          <w:szCs w:val="24"/>
          <w:lang w:eastAsia="ar-SA"/>
        </w:rPr>
        <w:t xml:space="preserve"> подготовленных </w:t>
      </w:r>
      <w:r w:rsidRPr="00A03E46">
        <w:rPr>
          <w:sz w:val="24"/>
        </w:rPr>
        <w:t>обучающих видеоматериалов по развитию «навыков и компетенций 21 века» для участников стратегической инициативы «Кадры будущего для регионов», продолжительностью не менее 20 секунд каждый.</w:t>
      </w:r>
    </w:p>
    <w:p w:rsidR="00CE0584" w:rsidRPr="00A03E46" w:rsidRDefault="00CE0584" w:rsidP="00CE0584">
      <w:pPr>
        <w:widowControl w:val="0"/>
        <w:tabs>
          <w:tab w:val="left" w:pos="0"/>
        </w:tabs>
        <w:suppressAutoHyphens/>
        <w:autoSpaceDE w:val="0"/>
        <w:ind w:left="-567" w:firstLine="851"/>
        <w:contextualSpacing/>
        <w:jc w:val="both"/>
        <w:rPr>
          <w:b/>
          <w:sz w:val="24"/>
          <w:szCs w:val="24"/>
        </w:rPr>
      </w:pPr>
    </w:p>
    <w:p w:rsidR="00CE0584" w:rsidRPr="00A03E46" w:rsidRDefault="00CE0584" w:rsidP="00CE0584">
      <w:pPr>
        <w:widowControl w:val="0"/>
        <w:tabs>
          <w:tab w:val="left" w:pos="0"/>
        </w:tabs>
        <w:suppressAutoHyphens/>
        <w:autoSpaceDE w:val="0"/>
        <w:ind w:left="-567" w:firstLine="851"/>
        <w:contextualSpacing/>
        <w:jc w:val="both"/>
        <w:rPr>
          <w:b/>
          <w:sz w:val="24"/>
          <w:szCs w:val="24"/>
        </w:rPr>
      </w:pPr>
      <w:r w:rsidRPr="00A03E46">
        <w:rPr>
          <w:b/>
          <w:sz w:val="24"/>
          <w:szCs w:val="24"/>
        </w:rPr>
        <w:t>6. Требования к Исполнителю</w:t>
      </w:r>
    </w:p>
    <w:p w:rsidR="00CE0584" w:rsidRPr="00CE0584" w:rsidRDefault="00CE0584" w:rsidP="00CE0584">
      <w:pPr>
        <w:ind w:left="-567" w:firstLine="851"/>
        <w:contextualSpacing/>
        <w:jc w:val="both"/>
        <w:rPr>
          <w:color w:val="000000"/>
          <w:sz w:val="24"/>
          <w:szCs w:val="24"/>
        </w:rPr>
      </w:pPr>
      <w:r w:rsidRPr="00CE0584">
        <w:rPr>
          <w:color w:val="000000"/>
          <w:sz w:val="24"/>
          <w:szCs w:val="24"/>
        </w:rPr>
        <w:t xml:space="preserve">Исполнителю необходимо иметь техническую возможность и оборудование для </w:t>
      </w:r>
      <w:r w:rsidRPr="00CE0584">
        <w:rPr>
          <w:color w:val="000000"/>
          <w:sz w:val="24"/>
        </w:rPr>
        <w:t xml:space="preserve">подготовки обучающих видеоматериалов по развитию «навыков и компетенций 21 века» для участников стратегической инициативы «Кадры будущего для регионов» </w:t>
      </w:r>
    </w:p>
    <w:p w:rsidR="00CE0584" w:rsidRPr="00CE0584" w:rsidRDefault="00CE0584" w:rsidP="00CE0584">
      <w:pPr>
        <w:widowControl w:val="0"/>
        <w:tabs>
          <w:tab w:val="left" w:pos="0"/>
        </w:tabs>
        <w:suppressAutoHyphens/>
        <w:autoSpaceDE w:val="0"/>
        <w:ind w:left="-567" w:firstLine="851"/>
        <w:contextualSpacing/>
        <w:jc w:val="both"/>
        <w:rPr>
          <w:color w:val="000000"/>
          <w:sz w:val="24"/>
          <w:szCs w:val="24"/>
          <w:lang w:eastAsia="ar-SA"/>
        </w:rPr>
      </w:pPr>
      <w:r w:rsidRPr="00CE0584">
        <w:rPr>
          <w:color w:val="000000"/>
          <w:sz w:val="24"/>
          <w:szCs w:val="24"/>
          <w:lang w:eastAsia="ar-SA"/>
        </w:rPr>
        <w:t>Исполнитель должен иметь практический опыт создания телевизионных программ, опыт работы на федеральных или региональных телевизионных каналах.</w:t>
      </w:r>
    </w:p>
    <w:p w:rsidR="00CE0584" w:rsidRPr="00CE0584" w:rsidRDefault="00CE0584" w:rsidP="00CE0584">
      <w:pPr>
        <w:shd w:val="clear" w:color="auto" w:fill="FFFFFF"/>
        <w:spacing w:beforeLines="1" w:before="2" w:afterLines="1" w:after="2"/>
        <w:ind w:left="-567" w:firstLine="851"/>
        <w:jc w:val="both"/>
        <w:rPr>
          <w:color w:val="000000"/>
          <w:sz w:val="24"/>
          <w:szCs w:val="24"/>
        </w:rPr>
      </w:pPr>
      <w:r w:rsidRPr="00CE0584">
        <w:rPr>
          <w:color w:val="000000"/>
          <w:sz w:val="24"/>
          <w:szCs w:val="24"/>
          <w:lang w:eastAsia="ar-SA"/>
        </w:rPr>
        <w:t>К оказанию услуг должны быть привлечены специалисты</w:t>
      </w:r>
      <w:r w:rsidRPr="00CE0584">
        <w:rPr>
          <w:color w:val="000000"/>
          <w:sz w:val="24"/>
          <w:szCs w:val="24"/>
        </w:rPr>
        <w:t>, имеющих высшее образования соответствующего профиля (</w:t>
      </w:r>
      <w:r w:rsidRPr="00CE0584">
        <w:rPr>
          <w:color w:val="000000"/>
          <w:sz w:val="24"/>
          <w:szCs w:val="24"/>
          <w:lang w:eastAsia="ar-SA"/>
        </w:rPr>
        <w:t>журналистика, теле-радио вещание</w:t>
      </w:r>
      <w:r w:rsidRPr="00CE0584">
        <w:rPr>
          <w:color w:val="000000"/>
          <w:sz w:val="24"/>
          <w:szCs w:val="24"/>
        </w:rPr>
        <w:t>).</w:t>
      </w:r>
    </w:p>
    <w:p w:rsidR="00CE0584" w:rsidRPr="00CE0584" w:rsidRDefault="00CE0584" w:rsidP="00CE0584">
      <w:pPr>
        <w:widowControl w:val="0"/>
        <w:tabs>
          <w:tab w:val="left" w:pos="0"/>
        </w:tabs>
        <w:suppressAutoHyphens/>
        <w:autoSpaceDE w:val="0"/>
        <w:ind w:left="-567" w:firstLine="851"/>
        <w:contextualSpacing/>
        <w:jc w:val="both"/>
        <w:rPr>
          <w:color w:val="000000"/>
          <w:sz w:val="24"/>
          <w:szCs w:val="24"/>
          <w:lang w:eastAsia="ar-SA"/>
        </w:rPr>
      </w:pPr>
      <w:r w:rsidRPr="00CE0584">
        <w:rPr>
          <w:color w:val="000000"/>
          <w:sz w:val="24"/>
          <w:szCs w:val="24"/>
        </w:rPr>
        <w:t xml:space="preserve">Исполнитель подтверждает свой практический опыт работы наличием </w:t>
      </w:r>
      <w:r w:rsidRPr="00CE0584">
        <w:rPr>
          <w:color w:val="000000"/>
          <w:sz w:val="24"/>
          <w:szCs w:val="24"/>
          <w:lang w:eastAsia="ar-SA"/>
        </w:rPr>
        <w:t>портфолио мультимедийной продукции, изготовленной для образовательного пространства.</w:t>
      </w:r>
    </w:p>
    <w:p w:rsidR="00CE0584" w:rsidRPr="00A03E46" w:rsidRDefault="00CE0584" w:rsidP="00CE0584">
      <w:pPr>
        <w:shd w:val="clear" w:color="auto" w:fill="FFFFFF"/>
        <w:spacing w:beforeLines="1" w:before="2" w:afterLines="1" w:after="2"/>
        <w:ind w:left="-567" w:firstLine="851"/>
        <w:jc w:val="both"/>
        <w:rPr>
          <w:rFonts w:ascii="Arial" w:hAnsi="Arial"/>
          <w:sz w:val="17"/>
          <w:szCs w:val="17"/>
        </w:rPr>
      </w:pPr>
      <w:r w:rsidRPr="00CE0584">
        <w:rPr>
          <w:color w:val="000000"/>
          <w:sz w:val="24"/>
          <w:szCs w:val="24"/>
        </w:rPr>
        <w:t>Исполнитель в рамках оказания услуг принимает участие в публичных мероприятиях</w:t>
      </w:r>
      <w:r w:rsidRPr="00424E4E">
        <w:rPr>
          <w:sz w:val="24"/>
          <w:szCs w:val="24"/>
        </w:rPr>
        <w:t>.</w:t>
      </w:r>
    </w:p>
    <w:p w:rsidR="00CE0584" w:rsidRPr="00A03E46" w:rsidRDefault="00CE0584" w:rsidP="00CE0584">
      <w:pPr>
        <w:tabs>
          <w:tab w:val="left" w:pos="0"/>
        </w:tabs>
        <w:ind w:left="-567" w:firstLine="851"/>
        <w:contextualSpacing/>
        <w:jc w:val="both"/>
        <w:rPr>
          <w:sz w:val="24"/>
          <w:szCs w:val="24"/>
        </w:rPr>
      </w:pPr>
    </w:p>
    <w:p w:rsidR="00CE0584" w:rsidRPr="00A03E46" w:rsidRDefault="00CE0584" w:rsidP="00CE0584">
      <w:pPr>
        <w:widowControl w:val="0"/>
        <w:tabs>
          <w:tab w:val="left" w:pos="0"/>
        </w:tabs>
        <w:suppressAutoHyphens/>
        <w:autoSpaceDE w:val="0"/>
        <w:ind w:left="-567" w:firstLine="851"/>
        <w:contextualSpacing/>
        <w:jc w:val="both"/>
        <w:rPr>
          <w:b/>
          <w:sz w:val="24"/>
          <w:szCs w:val="24"/>
        </w:rPr>
      </w:pPr>
      <w:r w:rsidRPr="00A03E46">
        <w:rPr>
          <w:b/>
          <w:sz w:val="24"/>
          <w:szCs w:val="24"/>
        </w:rPr>
        <w:t>7. Приёмка оказанных услуг и требования к оформлению</w:t>
      </w:r>
    </w:p>
    <w:p w:rsidR="00CE0584" w:rsidRPr="00A03E46" w:rsidRDefault="00CE0584" w:rsidP="00CE0584">
      <w:pPr>
        <w:pStyle w:val="m-6766558506776910397m-6717799966946154052msolistparagraph"/>
        <w:tabs>
          <w:tab w:val="left" w:pos="0"/>
        </w:tabs>
        <w:spacing w:before="0" w:beforeAutospacing="0" w:after="0" w:afterAutospacing="0"/>
        <w:ind w:left="-567" w:firstLine="851"/>
        <w:jc w:val="both"/>
        <w:rPr>
          <w:rFonts w:ascii="Times New Roman" w:hAnsi="Times New Roman"/>
          <w:sz w:val="24"/>
          <w:szCs w:val="24"/>
        </w:rPr>
      </w:pPr>
      <w:r w:rsidRPr="00A03E46">
        <w:rPr>
          <w:rFonts w:ascii="Times New Roman" w:hAnsi="Times New Roman"/>
          <w:sz w:val="24"/>
          <w:szCs w:val="24"/>
        </w:rPr>
        <w:t>Приёмка оказанных услуг осуществляется путём передачи Исполнителем Заказчику акта сдачи-приёмки оказанных услуг в 2-х экземплярах.</w:t>
      </w:r>
    </w:p>
    <w:p w:rsidR="00CE0584" w:rsidRPr="00A03E46" w:rsidRDefault="00CE0584" w:rsidP="00CE0584">
      <w:pPr>
        <w:pStyle w:val="m-6766558506776910397m-6717799966946154052msolistparagraph"/>
        <w:tabs>
          <w:tab w:val="left" w:pos="0"/>
        </w:tabs>
        <w:spacing w:before="0" w:beforeAutospacing="0" w:after="0" w:afterAutospacing="0"/>
        <w:ind w:left="-567" w:firstLine="851"/>
        <w:jc w:val="both"/>
        <w:rPr>
          <w:rFonts w:ascii="Times New Roman" w:hAnsi="Times New Roman"/>
          <w:sz w:val="24"/>
          <w:szCs w:val="24"/>
        </w:rPr>
      </w:pPr>
      <w:r w:rsidRPr="00A03E46">
        <w:rPr>
          <w:rFonts w:ascii="Times New Roman" w:hAnsi="Times New Roman"/>
          <w:sz w:val="24"/>
          <w:szCs w:val="24"/>
        </w:rPr>
        <w:t>Исполнитель вправе предоставить дополнительные результаты, являющиеся побочным результатом основных работ.</w:t>
      </w:r>
    </w:p>
    <w:p w:rsidR="00CE0584" w:rsidRPr="00A03E46" w:rsidRDefault="00CE0584" w:rsidP="00CE0584">
      <w:pPr>
        <w:pStyle w:val="m-6766558506776910397m-6717799966946154052msolistparagraph"/>
        <w:tabs>
          <w:tab w:val="left" w:pos="0"/>
        </w:tabs>
        <w:spacing w:before="0" w:beforeAutospacing="0" w:after="0" w:afterAutospacing="0"/>
        <w:ind w:left="-567" w:firstLine="851"/>
        <w:jc w:val="both"/>
        <w:rPr>
          <w:rFonts w:ascii="Times New Roman" w:hAnsi="Times New Roman"/>
          <w:sz w:val="24"/>
          <w:szCs w:val="24"/>
        </w:rPr>
      </w:pPr>
      <w:r w:rsidRPr="00A03E46">
        <w:rPr>
          <w:rFonts w:ascii="Times New Roman" w:hAnsi="Times New Roman"/>
          <w:sz w:val="24"/>
          <w:szCs w:val="24"/>
        </w:rPr>
        <w:t>Требования к формату мультимедийных материалов, передаваемых Исполнителем Заказчику: MPEG4.</w:t>
      </w:r>
    </w:p>
    <w:p w:rsidR="00CE0584" w:rsidRDefault="00CE0584" w:rsidP="00CE0584">
      <w:pPr>
        <w:pStyle w:val="m-6766558506776910397m-6717799966946154052msolistparagraph"/>
        <w:tabs>
          <w:tab w:val="left" w:pos="0"/>
        </w:tabs>
        <w:spacing w:before="0" w:beforeAutospacing="0" w:after="0" w:afterAutospacing="0"/>
        <w:ind w:left="-567" w:firstLine="851"/>
        <w:jc w:val="both"/>
        <w:rPr>
          <w:rFonts w:ascii="Times New Roman" w:hAnsi="Times New Roman"/>
          <w:sz w:val="24"/>
          <w:szCs w:val="24"/>
        </w:rPr>
      </w:pPr>
      <w:r w:rsidRPr="00A03E46">
        <w:rPr>
          <w:rFonts w:ascii="Times New Roman" w:hAnsi="Times New Roman"/>
          <w:sz w:val="24"/>
          <w:szCs w:val="24"/>
        </w:rPr>
        <w:t xml:space="preserve">Требования к оформлению отчётных материалов, передаваемых Исполнителем Заказчику: страницы текста и включённые в него иллюстрации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w:t>
      </w:r>
      <w:r>
        <w:rPr>
          <w:rFonts w:ascii="Times New Roman" w:hAnsi="Times New Roman"/>
          <w:sz w:val="24"/>
          <w:szCs w:val="24"/>
        </w:rPr>
        <w:t>левое – 30 м.</w:t>
      </w:r>
    </w:p>
    <w:p w:rsidR="00CE0584" w:rsidRDefault="00CE0584" w:rsidP="00CE0584">
      <w:pPr>
        <w:pStyle w:val="m-6766558506776910397m-6717799966946154052msolistparagraph"/>
        <w:tabs>
          <w:tab w:val="left" w:pos="0"/>
        </w:tabs>
        <w:spacing w:before="0" w:beforeAutospacing="0" w:after="0" w:afterAutospacing="0"/>
        <w:ind w:firstLine="851"/>
        <w:jc w:val="both"/>
        <w:rPr>
          <w:rFonts w:ascii="Times New Roman" w:hAnsi="Times New Roman"/>
          <w:sz w:val="24"/>
          <w:szCs w:val="24"/>
        </w:rPr>
      </w:pPr>
    </w:p>
    <w:p w:rsidR="00CE0584" w:rsidRDefault="00CE0584" w:rsidP="00CE0584">
      <w:pPr>
        <w:pStyle w:val="m-6766558506776910397m-6717799966946154052msolistparagraph"/>
        <w:tabs>
          <w:tab w:val="left" w:pos="0"/>
        </w:tabs>
        <w:spacing w:before="0" w:beforeAutospacing="0" w:after="0" w:afterAutospacing="0"/>
        <w:ind w:firstLine="709"/>
        <w:jc w:val="both"/>
        <w:rPr>
          <w:rFonts w:ascii="Times New Roman" w:hAnsi="Times New Roman"/>
          <w:sz w:val="24"/>
          <w:szCs w:val="24"/>
        </w:rPr>
      </w:pPr>
    </w:p>
    <w:p w:rsidR="00CE0584" w:rsidRPr="00A03E46" w:rsidRDefault="00CE0584" w:rsidP="00CE0584">
      <w:pPr>
        <w:ind w:right="-772"/>
        <w:rPr>
          <w:b/>
          <w:sz w:val="24"/>
        </w:rPr>
      </w:pPr>
    </w:p>
    <w:p w:rsidR="00F260F2" w:rsidRPr="00F260F2" w:rsidRDefault="00F260F2" w:rsidP="00F260F2">
      <w:pPr>
        <w:jc w:val="center"/>
        <w:rPr>
          <w:b/>
          <w:bCs/>
          <w:sz w:val="24"/>
          <w:szCs w:val="24"/>
        </w:rPr>
      </w:pPr>
    </w:p>
    <w:p w:rsidR="00F260F2" w:rsidRPr="00574190" w:rsidRDefault="00F260F2" w:rsidP="00F260F2">
      <w:pPr>
        <w:rPr>
          <w:sz w:val="24"/>
          <w:szCs w:val="24"/>
        </w:rPr>
      </w:pPr>
    </w:p>
    <w:p w:rsidR="00F260F2" w:rsidRPr="00F260F2" w:rsidRDefault="00F260F2" w:rsidP="00F260F2">
      <w:pPr>
        <w:rPr>
          <w:sz w:val="24"/>
          <w:szCs w:val="24"/>
        </w:rPr>
      </w:pPr>
    </w:p>
    <w:p w:rsidR="00F260F2" w:rsidRPr="00F260F2" w:rsidRDefault="00F260F2" w:rsidP="00F260F2">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F260F2" w:rsidRPr="00F260F2" w:rsidTr="00D61B25">
        <w:trPr>
          <w:trHeight w:val="3124"/>
        </w:trPr>
        <w:tc>
          <w:tcPr>
            <w:tcW w:w="2797" w:type="pct"/>
            <w:shd w:val="clear" w:color="auto" w:fill="auto"/>
          </w:tcPr>
          <w:p w:rsidR="00F260F2" w:rsidRPr="00F260F2" w:rsidRDefault="00F260F2" w:rsidP="00D61B25">
            <w:pPr>
              <w:rPr>
                <w:sz w:val="24"/>
                <w:szCs w:val="24"/>
              </w:rPr>
            </w:pPr>
            <w:r w:rsidRPr="00F260F2">
              <w:rPr>
                <w:sz w:val="24"/>
                <w:szCs w:val="24"/>
              </w:rPr>
              <w:t>Заказчик:</w:t>
            </w:r>
          </w:p>
          <w:p w:rsidR="00F260F2" w:rsidRPr="00F260F2" w:rsidRDefault="00F260F2" w:rsidP="00D61B25">
            <w:pPr>
              <w:ind w:right="316"/>
              <w:rPr>
                <w:b/>
                <w:sz w:val="24"/>
                <w:szCs w:val="24"/>
              </w:rPr>
            </w:pPr>
            <w:r w:rsidRPr="00F260F2">
              <w:rPr>
                <w:b/>
                <w:sz w:val="24"/>
                <w:szCs w:val="24"/>
              </w:rPr>
              <w:t>Автономная некоммерческая организация «Агентство стратегических инициатив по продвижению новых проектов»</w:t>
            </w: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tabs>
                <w:tab w:val="left" w:pos="5245"/>
              </w:tabs>
              <w:ind w:right="602"/>
              <w:rPr>
                <w:sz w:val="24"/>
                <w:szCs w:val="24"/>
              </w:rPr>
            </w:pPr>
            <w:r w:rsidRPr="00F260F2">
              <w:rPr>
                <w:sz w:val="24"/>
                <w:szCs w:val="24"/>
              </w:rPr>
              <w:t>Административный директор – Заместитель Генерального директора</w:t>
            </w: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ind w:firstLine="35"/>
              <w:rPr>
                <w:sz w:val="24"/>
                <w:szCs w:val="24"/>
              </w:rPr>
            </w:pPr>
          </w:p>
          <w:p w:rsidR="00F260F2" w:rsidRPr="00F260F2" w:rsidRDefault="00F260F2" w:rsidP="00D61B25">
            <w:pPr>
              <w:ind w:firstLine="35"/>
              <w:rPr>
                <w:sz w:val="24"/>
                <w:szCs w:val="24"/>
              </w:rPr>
            </w:pPr>
          </w:p>
          <w:p w:rsidR="00F260F2" w:rsidRPr="00F260F2" w:rsidRDefault="00F260F2" w:rsidP="00D61B25">
            <w:pPr>
              <w:ind w:firstLine="35"/>
              <w:rPr>
                <w:sz w:val="24"/>
                <w:szCs w:val="24"/>
              </w:rPr>
            </w:pPr>
          </w:p>
          <w:p w:rsidR="00F260F2" w:rsidRPr="00F260F2" w:rsidRDefault="00F260F2" w:rsidP="00D61B25">
            <w:pPr>
              <w:ind w:firstLine="35"/>
              <w:rPr>
                <w:sz w:val="24"/>
                <w:szCs w:val="24"/>
              </w:rPr>
            </w:pPr>
            <w:r w:rsidRPr="00F260F2">
              <w:rPr>
                <w:sz w:val="24"/>
                <w:szCs w:val="24"/>
              </w:rPr>
              <w:t>________________________ Л.Г. Шепелева</w:t>
            </w:r>
          </w:p>
          <w:p w:rsidR="00F260F2" w:rsidRPr="00F260F2" w:rsidRDefault="00F260F2" w:rsidP="00D61B25">
            <w:pPr>
              <w:ind w:firstLine="35"/>
              <w:rPr>
                <w:bCs/>
                <w:sz w:val="24"/>
                <w:szCs w:val="24"/>
              </w:rPr>
            </w:pPr>
            <w:r w:rsidRPr="00F260F2">
              <w:rPr>
                <w:sz w:val="24"/>
                <w:szCs w:val="24"/>
              </w:rPr>
              <w:t>М.П.</w:t>
            </w:r>
          </w:p>
        </w:tc>
        <w:tc>
          <w:tcPr>
            <w:tcW w:w="2203" w:type="pct"/>
            <w:shd w:val="clear" w:color="auto" w:fill="auto"/>
          </w:tcPr>
          <w:p w:rsidR="00F260F2" w:rsidRPr="00F260F2" w:rsidRDefault="00F260F2" w:rsidP="00D61B25">
            <w:pPr>
              <w:rPr>
                <w:sz w:val="24"/>
                <w:szCs w:val="24"/>
              </w:rPr>
            </w:pPr>
            <w:r w:rsidRPr="00F260F2">
              <w:rPr>
                <w:sz w:val="24"/>
                <w:szCs w:val="24"/>
              </w:rPr>
              <w:t>Исполнитель:</w:t>
            </w:r>
          </w:p>
          <w:p w:rsidR="00F260F2" w:rsidRPr="00F260F2" w:rsidRDefault="00F260F2" w:rsidP="00D61B25">
            <w:pPr>
              <w:rPr>
                <w:b/>
                <w:color w:val="000000"/>
                <w:sz w:val="24"/>
                <w:szCs w:val="24"/>
                <w:lang w:val="en-US"/>
              </w:rPr>
            </w:pPr>
            <w:r w:rsidRPr="00F260F2">
              <w:rPr>
                <w:b/>
                <w:color w:val="000000"/>
                <w:sz w:val="24"/>
                <w:szCs w:val="24"/>
                <w:lang w:val="en-US"/>
              </w:rPr>
              <w:t>________________</w:t>
            </w:r>
          </w:p>
          <w:p w:rsidR="00F260F2" w:rsidRPr="00F260F2" w:rsidRDefault="00F260F2" w:rsidP="00D61B25">
            <w:pPr>
              <w:rPr>
                <w:color w:val="000000"/>
                <w:sz w:val="24"/>
                <w:szCs w:val="24"/>
              </w:rPr>
            </w:pP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lang w:val="en-US"/>
              </w:rPr>
            </w:pPr>
            <w:r w:rsidRPr="00F260F2">
              <w:rPr>
                <w:sz w:val="24"/>
                <w:szCs w:val="24"/>
                <w:lang w:val="en-US"/>
              </w:rPr>
              <w:t>___________________</w:t>
            </w: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rPr>
            </w:pPr>
          </w:p>
          <w:p w:rsidR="00F260F2" w:rsidRPr="00F260F2" w:rsidRDefault="00F260F2" w:rsidP="00D61B25">
            <w:pPr>
              <w:rPr>
                <w:sz w:val="24"/>
                <w:szCs w:val="24"/>
                <w:lang w:val="en-US"/>
              </w:rPr>
            </w:pPr>
            <w:r w:rsidRPr="00F260F2">
              <w:rPr>
                <w:sz w:val="24"/>
                <w:szCs w:val="24"/>
              </w:rPr>
              <w:t>_____________________ __________</w:t>
            </w:r>
          </w:p>
          <w:p w:rsidR="00F260F2" w:rsidRPr="00F260F2" w:rsidRDefault="00F260F2" w:rsidP="00D61B25">
            <w:pPr>
              <w:rPr>
                <w:sz w:val="24"/>
                <w:szCs w:val="24"/>
              </w:rPr>
            </w:pPr>
            <w:r w:rsidRPr="00F260F2">
              <w:rPr>
                <w:sz w:val="24"/>
                <w:szCs w:val="24"/>
              </w:rPr>
              <w:t>М.П.</w:t>
            </w:r>
          </w:p>
        </w:tc>
      </w:tr>
    </w:tbl>
    <w:p w:rsidR="00F260F2" w:rsidRPr="00F260F2" w:rsidRDefault="00F260F2" w:rsidP="00F260F2">
      <w:pPr>
        <w:rPr>
          <w:sz w:val="24"/>
          <w:szCs w:val="24"/>
        </w:rPr>
      </w:pPr>
    </w:p>
    <w:p w:rsidR="00F260F2" w:rsidRPr="00F260F2" w:rsidRDefault="00F260F2" w:rsidP="00F260F2">
      <w:pPr>
        <w:rPr>
          <w:sz w:val="24"/>
          <w:szCs w:val="24"/>
        </w:rPr>
      </w:pPr>
    </w:p>
    <w:p w:rsidR="00F260F2" w:rsidRPr="00F260F2" w:rsidRDefault="00F260F2" w:rsidP="00F260F2">
      <w:pPr>
        <w:rPr>
          <w:sz w:val="24"/>
          <w:szCs w:val="24"/>
        </w:rPr>
      </w:pPr>
    </w:p>
    <w:p w:rsidR="00F260F2" w:rsidRPr="00F260F2" w:rsidRDefault="00F260F2" w:rsidP="00F260F2">
      <w:pPr>
        <w:rPr>
          <w:sz w:val="24"/>
          <w:szCs w:val="24"/>
        </w:rPr>
      </w:pPr>
    </w:p>
    <w:p w:rsidR="00F260F2" w:rsidRPr="00F260F2" w:rsidRDefault="00F260F2" w:rsidP="00F260F2">
      <w:pPr>
        <w:rPr>
          <w:sz w:val="24"/>
          <w:szCs w:val="24"/>
        </w:rPr>
      </w:pPr>
    </w:p>
    <w:p w:rsidR="00F260F2" w:rsidRPr="00F260F2" w:rsidRDefault="00F260F2" w:rsidP="00F260F2">
      <w:pPr>
        <w:rPr>
          <w:sz w:val="24"/>
          <w:szCs w:val="24"/>
        </w:rPr>
      </w:pPr>
    </w:p>
    <w:p w:rsidR="00F260F2" w:rsidRPr="00F260F2" w:rsidRDefault="00F260F2" w:rsidP="00F260F2">
      <w:pPr>
        <w:rPr>
          <w:vanish/>
          <w:sz w:val="24"/>
          <w:szCs w:val="24"/>
        </w:rPr>
      </w:pPr>
    </w:p>
    <w:p w:rsidR="000905D4" w:rsidRPr="00F260F2" w:rsidRDefault="000905D4" w:rsidP="000905D4">
      <w:pPr>
        <w:jc w:val="right"/>
        <w:rPr>
          <w:sz w:val="24"/>
          <w:szCs w:val="24"/>
        </w:rPr>
      </w:pPr>
      <w:r w:rsidRPr="00F260F2">
        <w:rPr>
          <w:sz w:val="24"/>
          <w:szCs w:val="24"/>
        </w:rPr>
        <w:t xml:space="preserve">Приложение № </w:t>
      </w:r>
      <w:r w:rsidR="00574190">
        <w:rPr>
          <w:sz w:val="24"/>
          <w:szCs w:val="24"/>
          <w:lang w:val="en-US"/>
        </w:rPr>
        <w:t>2</w:t>
      </w:r>
      <w:r w:rsidRPr="00F260F2">
        <w:rPr>
          <w:sz w:val="24"/>
          <w:szCs w:val="24"/>
        </w:rPr>
        <w:t xml:space="preserve"> </w:t>
      </w:r>
    </w:p>
    <w:p w:rsidR="000905D4" w:rsidRPr="00F260F2" w:rsidRDefault="000905D4" w:rsidP="000905D4">
      <w:pPr>
        <w:jc w:val="right"/>
        <w:rPr>
          <w:sz w:val="24"/>
          <w:szCs w:val="24"/>
        </w:rPr>
      </w:pPr>
      <w:r w:rsidRPr="00F260F2">
        <w:rPr>
          <w:sz w:val="24"/>
          <w:szCs w:val="24"/>
        </w:rPr>
        <w:t xml:space="preserve">к Договору оказания услуг №_________ </w:t>
      </w:r>
    </w:p>
    <w:p w:rsidR="000905D4" w:rsidRDefault="000905D4" w:rsidP="000905D4">
      <w:pPr>
        <w:ind w:left="4111" w:firstLine="2268"/>
        <w:jc w:val="center"/>
        <w:rPr>
          <w:b/>
          <w:sz w:val="24"/>
          <w:szCs w:val="24"/>
        </w:rPr>
      </w:pPr>
      <w:r w:rsidRPr="00F260F2">
        <w:rPr>
          <w:sz w:val="24"/>
          <w:szCs w:val="24"/>
        </w:rPr>
        <w:t>от «___</w:t>
      </w:r>
      <w:proofErr w:type="gramStart"/>
      <w:r w:rsidRPr="00F260F2">
        <w:rPr>
          <w:sz w:val="24"/>
          <w:szCs w:val="24"/>
        </w:rPr>
        <w:t>_ »</w:t>
      </w:r>
      <w:proofErr w:type="gramEnd"/>
      <w:r w:rsidRPr="00F260F2">
        <w:rPr>
          <w:sz w:val="24"/>
          <w:szCs w:val="24"/>
        </w:rPr>
        <w:t xml:space="preserve"> ____________ 201</w:t>
      </w:r>
      <w:r>
        <w:rPr>
          <w:sz w:val="24"/>
          <w:szCs w:val="24"/>
        </w:rPr>
        <w:t>8</w:t>
      </w:r>
      <w:r w:rsidRPr="00F260F2">
        <w:rPr>
          <w:sz w:val="24"/>
          <w:szCs w:val="24"/>
        </w:rPr>
        <w:t xml:space="preserve"> г.</w:t>
      </w:r>
    </w:p>
    <w:p w:rsidR="000905D4" w:rsidRDefault="000905D4" w:rsidP="000905D4">
      <w:pPr>
        <w:jc w:val="center"/>
        <w:rPr>
          <w:b/>
          <w:sz w:val="24"/>
          <w:szCs w:val="24"/>
        </w:rPr>
      </w:pPr>
    </w:p>
    <w:p w:rsidR="000905D4" w:rsidRDefault="000905D4" w:rsidP="000905D4">
      <w:pPr>
        <w:jc w:val="center"/>
        <w:rPr>
          <w:b/>
          <w:sz w:val="24"/>
          <w:szCs w:val="24"/>
        </w:rPr>
      </w:pPr>
    </w:p>
    <w:p w:rsidR="000905D4" w:rsidRDefault="000905D4" w:rsidP="00355543">
      <w:pPr>
        <w:ind w:right="-285"/>
        <w:contextualSpacing/>
        <w:jc w:val="center"/>
        <w:rPr>
          <w:sz w:val="24"/>
        </w:rPr>
      </w:pPr>
      <w:r>
        <w:rPr>
          <w:b/>
          <w:bCs/>
          <w:sz w:val="24"/>
          <w:szCs w:val="24"/>
        </w:rPr>
        <w:t xml:space="preserve"> СМЕТА РАСХОДОВ</w:t>
      </w:r>
      <w:r>
        <w:rPr>
          <w:b/>
          <w:bCs/>
          <w:sz w:val="24"/>
          <w:szCs w:val="24"/>
        </w:rPr>
        <w:br/>
      </w:r>
      <w:r w:rsidRPr="00A03E46">
        <w:rPr>
          <w:sz w:val="24"/>
          <w:szCs w:val="24"/>
        </w:rPr>
        <w:t xml:space="preserve">на оказание услуг </w:t>
      </w:r>
      <w:r w:rsidRPr="00A03E46">
        <w:rPr>
          <w:sz w:val="24"/>
        </w:rPr>
        <w:t xml:space="preserve">по подготовке обучающих видеоматериалов по развитию «навыков и компетенций 21 века» для участников стратегической инициативы «Кадры будущего для регионов» </w:t>
      </w:r>
    </w:p>
    <w:p w:rsidR="000905D4" w:rsidRPr="00A03E46" w:rsidRDefault="000905D4" w:rsidP="000905D4">
      <w:pPr>
        <w:ind w:left="-567" w:right="-1198" w:firstLine="567"/>
        <w:contextualSpacing/>
        <w:jc w:val="center"/>
        <w:rPr>
          <w:sz w:val="24"/>
          <w:szCs w:val="24"/>
        </w:rPr>
      </w:pPr>
    </w:p>
    <w:tbl>
      <w:tblPr>
        <w:tblW w:w="10065" w:type="dxa"/>
        <w:tblInd w:w="108" w:type="dxa"/>
        <w:tblLayout w:type="fixed"/>
        <w:tblLook w:val="04A0" w:firstRow="1" w:lastRow="0" w:firstColumn="1" w:lastColumn="0" w:noHBand="0" w:noVBand="1"/>
      </w:tblPr>
      <w:tblGrid>
        <w:gridCol w:w="567"/>
        <w:gridCol w:w="7513"/>
        <w:gridCol w:w="1985"/>
      </w:tblGrid>
      <w:tr w:rsidR="000905D4" w:rsidRPr="00C060CE" w:rsidTr="00361DBC">
        <w:trPr>
          <w:trHeight w:val="60"/>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905D4" w:rsidRDefault="000905D4" w:rsidP="00361DBC">
            <w:pPr>
              <w:contextualSpacing/>
              <w:jc w:val="center"/>
              <w:rPr>
                <w:b/>
                <w:color w:val="000000"/>
                <w:sz w:val="22"/>
              </w:rPr>
            </w:pPr>
            <w:r w:rsidRPr="00C060CE">
              <w:rPr>
                <w:b/>
                <w:color w:val="000000"/>
                <w:sz w:val="22"/>
              </w:rPr>
              <w:t>№</w:t>
            </w:r>
            <w:r w:rsidRPr="00C060CE">
              <w:rPr>
                <w:b/>
                <w:color w:val="000000"/>
                <w:sz w:val="22"/>
              </w:rPr>
              <w:br/>
              <w:t>п/п</w:t>
            </w:r>
          </w:p>
          <w:p w:rsidR="000905D4" w:rsidRPr="00C060CE" w:rsidRDefault="000905D4" w:rsidP="00361DBC">
            <w:pPr>
              <w:contextualSpacing/>
              <w:jc w:val="center"/>
              <w:rPr>
                <w:b/>
                <w:color w:val="000000"/>
                <w:sz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5D4" w:rsidRPr="00C060CE" w:rsidRDefault="000905D4" w:rsidP="00361DBC">
            <w:pPr>
              <w:contextualSpacing/>
              <w:jc w:val="center"/>
              <w:rPr>
                <w:b/>
                <w:color w:val="000000"/>
                <w:sz w:val="22"/>
              </w:rPr>
            </w:pPr>
            <w:r w:rsidRPr="00C060CE">
              <w:rPr>
                <w:b/>
                <w:color w:val="000000"/>
                <w:sz w:val="22"/>
              </w:rPr>
              <w:t xml:space="preserve">Наименование услуг </w:t>
            </w:r>
          </w:p>
        </w:tc>
        <w:tc>
          <w:tcPr>
            <w:tcW w:w="1985" w:type="dxa"/>
            <w:tcBorders>
              <w:top w:val="single" w:sz="4" w:space="0" w:color="auto"/>
              <w:left w:val="single" w:sz="4" w:space="0" w:color="auto"/>
              <w:right w:val="single" w:sz="4" w:space="0" w:color="auto"/>
            </w:tcBorders>
          </w:tcPr>
          <w:p w:rsidR="000905D4" w:rsidRPr="00C85F1B" w:rsidRDefault="000905D4" w:rsidP="00361DBC">
            <w:pPr>
              <w:contextualSpacing/>
              <w:jc w:val="center"/>
              <w:rPr>
                <w:b/>
                <w:color w:val="000000"/>
                <w:sz w:val="22"/>
                <w:szCs w:val="22"/>
              </w:rPr>
            </w:pPr>
            <w:r w:rsidRPr="00C85F1B">
              <w:rPr>
                <w:b/>
                <w:color w:val="000000"/>
                <w:sz w:val="22"/>
                <w:szCs w:val="22"/>
              </w:rPr>
              <w:t>Стоимость</w:t>
            </w:r>
          </w:p>
          <w:p w:rsidR="000905D4" w:rsidRPr="00C060CE" w:rsidRDefault="000905D4" w:rsidP="00361DBC">
            <w:pPr>
              <w:contextualSpacing/>
              <w:jc w:val="center"/>
              <w:rPr>
                <w:b/>
                <w:color w:val="000000"/>
                <w:sz w:val="22"/>
              </w:rPr>
            </w:pPr>
            <w:r w:rsidRPr="00C85F1B">
              <w:rPr>
                <w:b/>
                <w:color w:val="000000"/>
                <w:sz w:val="22"/>
                <w:szCs w:val="22"/>
              </w:rPr>
              <w:t>(тыс., руб.)</w:t>
            </w:r>
          </w:p>
        </w:tc>
      </w:tr>
      <w:tr w:rsidR="000905D4" w:rsidRPr="00706F0A" w:rsidTr="00361DBC">
        <w:trPr>
          <w:trHeight w:val="198"/>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pPr>
          </w:p>
        </w:tc>
      </w:tr>
      <w:tr w:rsidR="000905D4" w:rsidRPr="00706F0A" w:rsidTr="00361DBC">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rPr>
                <w:lang w:eastAsia="ar-SA"/>
              </w:rPr>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pPr>
          </w:p>
        </w:tc>
      </w:tr>
      <w:tr w:rsidR="000905D4" w:rsidRPr="00706F0A" w:rsidTr="00361DBC">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rPr>
                <w:lang w:eastAsia="ar-SA"/>
              </w:rPr>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pPr>
          </w:p>
        </w:tc>
      </w:tr>
      <w:tr w:rsidR="000905D4" w:rsidRPr="00706F0A" w:rsidTr="00361DBC">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rPr>
                <w:lang w:eastAsia="ar-SA"/>
              </w:rPr>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pPr>
          </w:p>
        </w:tc>
      </w:tr>
      <w:tr w:rsidR="000905D4" w:rsidRPr="00706F0A" w:rsidTr="00361DBC">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rPr>
                <w:lang w:eastAsia="ar-SA"/>
              </w:rPr>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pPr>
          </w:p>
        </w:tc>
      </w:tr>
      <w:tr w:rsidR="000905D4" w:rsidRPr="00706F0A" w:rsidTr="00361DBC">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rPr>
                <w:lang w:eastAsia="ar-SA"/>
              </w:rPr>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pPr>
          </w:p>
        </w:tc>
      </w:tr>
      <w:tr w:rsidR="000905D4" w:rsidRPr="00706F0A" w:rsidTr="00361DBC">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rPr>
                <w:lang w:eastAsia="ar-SA"/>
              </w:rPr>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pPr>
          </w:p>
        </w:tc>
      </w:tr>
      <w:tr w:rsidR="000905D4" w:rsidRPr="00706F0A" w:rsidTr="00361DBC">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contextualSpacing/>
            </w:pPr>
            <w:r w:rsidRPr="00C76832">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905D4" w:rsidRPr="00C76832" w:rsidRDefault="000905D4" w:rsidP="00361DBC">
            <w:pPr>
              <w:widowControl w:val="0"/>
              <w:suppressAutoHyphens/>
              <w:autoSpaceDE w:val="0"/>
              <w:contextualSpacing/>
              <w:rPr>
                <w:lang w:eastAsia="ar-SA"/>
              </w:rPr>
            </w:pPr>
          </w:p>
        </w:tc>
        <w:tc>
          <w:tcPr>
            <w:tcW w:w="1985" w:type="dxa"/>
            <w:tcBorders>
              <w:top w:val="single" w:sz="4" w:space="0" w:color="auto"/>
              <w:left w:val="single" w:sz="4" w:space="0" w:color="auto"/>
              <w:bottom w:val="single" w:sz="4" w:space="0" w:color="auto"/>
              <w:right w:val="single" w:sz="4" w:space="0" w:color="auto"/>
            </w:tcBorders>
          </w:tcPr>
          <w:p w:rsidR="000905D4" w:rsidRPr="00706F0A" w:rsidRDefault="000905D4" w:rsidP="00361DBC">
            <w:pPr>
              <w:widowControl w:val="0"/>
              <w:suppressAutoHyphens/>
              <w:autoSpaceDE w:val="0"/>
              <w:contextualSpacing/>
              <w:jc w:val="center"/>
              <w:rPr>
                <w:lang w:eastAsia="ar-SA"/>
              </w:rPr>
            </w:pPr>
          </w:p>
        </w:tc>
      </w:tr>
      <w:tr w:rsidR="000905D4" w:rsidRPr="00121C4A" w:rsidTr="00361DBC">
        <w:trPr>
          <w:trHeight w:val="6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rsidR="000905D4" w:rsidRPr="00121C4A" w:rsidRDefault="000905D4" w:rsidP="00361DBC">
            <w:pPr>
              <w:widowControl w:val="0"/>
              <w:suppressAutoHyphens/>
              <w:autoSpaceDE w:val="0"/>
              <w:contextualSpacing/>
              <w:jc w:val="right"/>
              <w:rPr>
                <w:b/>
                <w:lang w:eastAsia="ar-SA"/>
              </w:rPr>
            </w:pPr>
            <w:r w:rsidRPr="00121C4A">
              <w:rPr>
                <w:b/>
                <w:lang w:eastAsia="ar-SA"/>
              </w:rPr>
              <w:t>ИТОГО:</w:t>
            </w:r>
          </w:p>
        </w:tc>
        <w:tc>
          <w:tcPr>
            <w:tcW w:w="1985" w:type="dxa"/>
            <w:tcBorders>
              <w:top w:val="single" w:sz="4" w:space="0" w:color="auto"/>
              <w:left w:val="single" w:sz="4" w:space="0" w:color="auto"/>
              <w:bottom w:val="single" w:sz="4" w:space="0" w:color="auto"/>
              <w:right w:val="single" w:sz="4" w:space="0" w:color="auto"/>
            </w:tcBorders>
          </w:tcPr>
          <w:p w:rsidR="000905D4" w:rsidRPr="00121C4A" w:rsidRDefault="000905D4" w:rsidP="00361DBC">
            <w:pPr>
              <w:widowControl w:val="0"/>
              <w:suppressAutoHyphens/>
              <w:autoSpaceDE w:val="0"/>
              <w:contextualSpacing/>
              <w:jc w:val="center"/>
              <w:rPr>
                <w:b/>
                <w:lang w:eastAsia="ar-SA"/>
              </w:rPr>
            </w:pPr>
          </w:p>
        </w:tc>
      </w:tr>
    </w:tbl>
    <w:p w:rsidR="000905D4" w:rsidRDefault="000905D4" w:rsidP="00E1739A">
      <w:pPr>
        <w:jc w:val="center"/>
        <w:rPr>
          <w:b/>
          <w:sz w:val="24"/>
          <w:szCs w:val="24"/>
        </w:rPr>
      </w:pPr>
    </w:p>
    <w:p w:rsidR="000905D4" w:rsidRDefault="000905D4" w:rsidP="00E1739A">
      <w:pPr>
        <w:jc w:val="center"/>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0905D4" w:rsidRPr="00F260F2" w:rsidTr="00361DBC">
        <w:trPr>
          <w:trHeight w:val="3124"/>
        </w:trPr>
        <w:tc>
          <w:tcPr>
            <w:tcW w:w="2797" w:type="pct"/>
            <w:shd w:val="clear" w:color="auto" w:fill="auto"/>
          </w:tcPr>
          <w:p w:rsidR="000905D4" w:rsidRPr="00F260F2" w:rsidRDefault="000905D4" w:rsidP="00361DBC">
            <w:pPr>
              <w:rPr>
                <w:sz w:val="24"/>
                <w:szCs w:val="24"/>
              </w:rPr>
            </w:pPr>
            <w:r w:rsidRPr="00F260F2">
              <w:rPr>
                <w:sz w:val="24"/>
                <w:szCs w:val="24"/>
              </w:rPr>
              <w:t>Заказчик:</w:t>
            </w:r>
          </w:p>
          <w:p w:rsidR="000905D4" w:rsidRPr="00F260F2" w:rsidRDefault="000905D4" w:rsidP="00361DBC">
            <w:pPr>
              <w:rPr>
                <w:b/>
                <w:sz w:val="24"/>
                <w:szCs w:val="24"/>
              </w:rPr>
            </w:pPr>
            <w:r w:rsidRPr="00F260F2">
              <w:rPr>
                <w:b/>
                <w:sz w:val="24"/>
                <w:szCs w:val="24"/>
              </w:rPr>
              <w:t>Автономная некоммерческая организация «Агентство стратегических инициатив по продвижению новых проектов»</w:t>
            </w:r>
          </w:p>
          <w:p w:rsidR="000905D4" w:rsidRPr="00F260F2" w:rsidRDefault="000905D4" w:rsidP="00361DBC">
            <w:pPr>
              <w:rPr>
                <w:sz w:val="24"/>
                <w:szCs w:val="24"/>
              </w:rPr>
            </w:pPr>
          </w:p>
          <w:p w:rsidR="000905D4" w:rsidRPr="00F260F2" w:rsidRDefault="000905D4" w:rsidP="00361DBC">
            <w:pPr>
              <w:rPr>
                <w:sz w:val="24"/>
                <w:szCs w:val="24"/>
              </w:rPr>
            </w:pPr>
          </w:p>
          <w:p w:rsidR="000905D4" w:rsidRPr="00F260F2" w:rsidRDefault="000905D4" w:rsidP="00361DBC">
            <w:pPr>
              <w:tabs>
                <w:tab w:val="left" w:pos="5245"/>
              </w:tabs>
              <w:ind w:right="602"/>
              <w:rPr>
                <w:sz w:val="24"/>
                <w:szCs w:val="24"/>
              </w:rPr>
            </w:pPr>
          </w:p>
          <w:p w:rsidR="000905D4" w:rsidRPr="00F260F2" w:rsidRDefault="000905D4" w:rsidP="00361DBC">
            <w:pPr>
              <w:rPr>
                <w:sz w:val="24"/>
                <w:szCs w:val="24"/>
              </w:rPr>
            </w:pPr>
            <w:r w:rsidRPr="00F260F2">
              <w:rPr>
                <w:sz w:val="24"/>
                <w:szCs w:val="24"/>
              </w:rPr>
              <w:t>Административный директор – Заместитель Генерального директора</w:t>
            </w:r>
          </w:p>
          <w:p w:rsidR="000905D4" w:rsidRPr="00F260F2" w:rsidRDefault="000905D4" w:rsidP="00361DBC">
            <w:pPr>
              <w:rPr>
                <w:sz w:val="24"/>
                <w:szCs w:val="24"/>
              </w:rPr>
            </w:pPr>
          </w:p>
          <w:p w:rsidR="000905D4" w:rsidRPr="00F260F2" w:rsidRDefault="000905D4" w:rsidP="00361DBC">
            <w:pPr>
              <w:ind w:firstLine="35"/>
              <w:rPr>
                <w:sz w:val="24"/>
                <w:szCs w:val="24"/>
              </w:rPr>
            </w:pPr>
          </w:p>
          <w:p w:rsidR="000905D4" w:rsidRPr="00F260F2" w:rsidRDefault="000905D4" w:rsidP="00361DBC">
            <w:pPr>
              <w:ind w:firstLine="35"/>
              <w:rPr>
                <w:sz w:val="24"/>
                <w:szCs w:val="24"/>
              </w:rPr>
            </w:pPr>
          </w:p>
          <w:p w:rsidR="000905D4" w:rsidRPr="00F260F2" w:rsidRDefault="000905D4" w:rsidP="00361DBC">
            <w:pPr>
              <w:ind w:firstLine="35"/>
              <w:rPr>
                <w:sz w:val="24"/>
                <w:szCs w:val="24"/>
              </w:rPr>
            </w:pPr>
            <w:r w:rsidRPr="00F260F2">
              <w:rPr>
                <w:sz w:val="24"/>
                <w:szCs w:val="24"/>
              </w:rPr>
              <w:t>________________________ Л.Г. Шепелева</w:t>
            </w:r>
          </w:p>
          <w:p w:rsidR="000905D4" w:rsidRPr="00F260F2" w:rsidRDefault="000905D4" w:rsidP="00361DBC">
            <w:pPr>
              <w:ind w:firstLine="35"/>
              <w:rPr>
                <w:bCs/>
                <w:sz w:val="24"/>
                <w:szCs w:val="24"/>
              </w:rPr>
            </w:pPr>
            <w:r w:rsidRPr="00F260F2">
              <w:rPr>
                <w:sz w:val="24"/>
                <w:szCs w:val="24"/>
              </w:rPr>
              <w:t>М.П.</w:t>
            </w:r>
            <w:r w:rsidRPr="00F260F2">
              <w:rPr>
                <w:bCs/>
                <w:sz w:val="24"/>
                <w:szCs w:val="24"/>
              </w:rPr>
              <w:t xml:space="preserve">   </w:t>
            </w:r>
          </w:p>
        </w:tc>
        <w:tc>
          <w:tcPr>
            <w:tcW w:w="2203" w:type="pct"/>
            <w:shd w:val="clear" w:color="auto" w:fill="auto"/>
          </w:tcPr>
          <w:p w:rsidR="000905D4" w:rsidRPr="00F260F2" w:rsidRDefault="000905D4" w:rsidP="00361DBC">
            <w:pPr>
              <w:rPr>
                <w:sz w:val="24"/>
                <w:szCs w:val="24"/>
              </w:rPr>
            </w:pPr>
            <w:r w:rsidRPr="00F260F2">
              <w:rPr>
                <w:sz w:val="24"/>
                <w:szCs w:val="24"/>
              </w:rPr>
              <w:t>Исполнитель:</w:t>
            </w:r>
          </w:p>
          <w:p w:rsidR="000905D4" w:rsidRPr="00F260F2" w:rsidRDefault="000905D4" w:rsidP="00361DBC">
            <w:pPr>
              <w:rPr>
                <w:b/>
                <w:color w:val="000000"/>
                <w:sz w:val="24"/>
                <w:szCs w:val="24"/>
                <w:lang w:val="en-US"/>
              </w:rPr>
            </w:pPr>
            <w:r w:rsidRPr="00F260F2">
              <w:rPr>
                <w:b/>
                <w:color w:val="000000"/>
                <w:sz w:val="24"/>
                <w:szCs w:val="24"/>
                <w:lang w:val="en-US"/>
              </w:rPr>
              <w:t>________________</w:t>
            </w:r>
          </w:p>
          <w:p w:rsidR="000905D4" w:rsidRPr="00F260F2" w:rsidRDefault="000905D4" w:rsidP="00361DBC">
            <w:pPr>
              <w:rPr>
                <w:color w:val="000000"/>
                <w:sz w:val="24"/>
                <w:szCs w:val="24"/>
              </w:rPr>
            </w:pPr>
          </w:p>
          <w:p w:rsidR="000905D4" w:rsidRPr="00F260F2" w:rsidRDefault="000905D4" w:rsidP="00361DBC">
            <w:pPr>
              <w:rPr>
                <w:sz w:val="24"/>
                <w:szCs w:val="24"/>
              </w:rPr>
            </w:pPr>
          </w:p>
          <w:p w:rsidR="000905D4" w:rsidRPr="00F260F2" w:rsidRDefault="000905D4" w:rsidP="00361DBC">
            <w:pPr>
              <w:rPr>
                <w:sz w:val="24"/>
                <w:szCs w:val="24"/>
              </w:rPr>
            </w:pPr>
            <w:bookmarkStart w:id="93" w:name="_GoBack"/>
            <w:bookmarkEnd w:id="93"/>
          </w:p>
          <w:p w:rsidR="000905D4" w:rsidRPr="00F260F2" w:rsidRDefault="000905D4" w:rsidP="00361DBC">
            <w:pPr>
              <w:rPr>
                <w:sz w:val="24"/>
                <w:szCs w:val="24"/>
              </w:rPr>
            </w:pPr>
          </w:p>
          <w:p w:rsidR="000905D4" w:rsidRPr="00F260F2" w:rsidRDefault="000905D4" w:rsidP="00361DBC">
            <w:pPr>
              <w:rPr>
                <w:sz w:val="24"/>
                <w:szCs w:val="24"/>
                <w:lang w:val="en-US"/>
              </w:rPr>
            </w:pPr>
            <w:r w:rsidRPr="00F260F2">
              <w:rPr>
                <w:sz w:val="24"/>
                <w:szCs w:val="24"/>
                <w:lang w:val="en-US"/>
              </w:rPr>
              <w:t>___________________</w:t>
            </w:r>
          </w:p>
          <w:p w:rsidR="000905D4" w:rsidRPr="00F260F2" w:rsidRDefault="000905D4" w:rsidP="00361DBC">
            <w:pPr>
              <w:rPr>
                <w:sz w:val="24"/>
                <w:szCs w:val="24"/>
              </w:rPr>
            </w:pPr>
          </w:p>
          <w:p w:rsidR="000905D4" w:rsidRPr="00F260F2" w:rsidRDefault="000905D4" w:rsidP="00361DBC">
            <w:pPr>
              <w:rPr>
                <w:sz w:val="24"/>
                <w:szCs w:val="24"/>
              </w:rPr>
            </w:pPr>
          </w:p>
          <w:p w:rsidR="000905D4" w:rsidRPr="00F260F2" w:rsidRDefault="000905D4" w:rsidP="00361DBC">
            <w:pPr>
              <w:rPr>
                <w:sz w:val="24"/>
                <w:szCs w:val="24"/>
              </w:rPr>
            </w:pPr>
          </w:p>
          <w:p w:rsidR="000905D4" w:rsidRPr="00F260F2" w:rsidRDefault="000905D4" w:rsidP="00361DBC">
            <w:pPr>
              <w:rPr>
                <w:sz w:val="24"/>
                <w:szCs w:val="24"/>
              </w:rPr>
            </w:pPr>
          </w:p>
          <w:p w:rsidR="000905D4" w:rsidRPr="00F260F2" w:rsidRDefault="000905D4" w:rsidP="00361DBC">
            <w:pPr>
              <w:rPr>
                <w:sz w:val="24"/>
                <w:szCs w:val="24"/>
              </w:rPr>
            </w:pPr>
          </w:p>
          <w:p w:rsidR="000905D4" w:rsidRPr="00F260F2" w:rsidRDefault="000905D4" w:rsidP="00361DBC">
            <w:pPr>
              <w:rPr>
                <w:sz w:val="24"/>
                <w:szCs w:val="24"/>
                <w:lang w:val="en-US"/>
              </w:rPr>
            </w:pPr>
            <w:r w:rsidRPr="00F260F2">
              <w:rPr>
                <w:sz w:val="24"/>
                <w:szCs w:val="24"/>
              </w:rPr>
              <w:t>_____________________ __________</w:t>
            </w:r>
          </w:p>
          <w:p w:rsidR="000905D4" w:rsidRPr="00F260F2" w:rsidRDefault="000905D4" w:rsidP="00361DBC">
            <w:pPr>
              <w:rPr>
                <w:sz w:val="24"/>
                <w:szCs w:val="24"/>
              </w:rPr>
            </w:pPr>
            <w:r w:rsidRPr="00F260F2">
              <w:rPr>
                <w:sz w:val="24"/>
                <w:szCs w:val="24"/>
              </w:rPr>
              <w:t>М.П.</w:t>
            </w:r>
          </w:p>
        </w:tc>
      </w:tr>
    </w:tbl>
    <w:p w:rsidR="000905D4" w:rsidRPr="00F260F2" w:rsidRDefault="000905D4" w:rsidP="00E1739A">
      <w:pPr>
        <w:jc w:val="center"/>
        <w:rPr>
          <w:b/>
          <w:sz w:val="24"/>
          <w:szCs w:val="24"/>
        </w:rPr>
      </w:pPr>
    </w:p>
    <w:p w:rsidR="007F3968" w:rsidRPr="00F260F2" w:rsidRDefault="007F3968" w:rsidP="00E1739A">
      <w:pPr>
        <w:jc w:val="center"/>
        <w:rPr>
          <w:b/>
          <w:sz w:val="24"/>
          <w:szCs w:val="24"/>
        </w:rPr>
        <w:sectPr w:rsidR="007F3968" w:rsidRPr="00F260F2" w:rsidSect="007F3968">
          <w:footerReference w:type="default" r:id="rId25"/>
          <w:pgSz w:w="11907" w:h="16840" w:code="9"/>
          <w:pgMar w:top="851" w:right="851" w:bottom="851" w:left="1276" w:header="720" w:footer="403" w:gutter="0"/>
          <w:cols w:space="720"/>
          <w:noEndnote/>
        </w:sectPr>
      </w:pPr>
    </w:p>
    <w:p w:rsidR="007F3968" w:rsidRDefault="007F3968" w:rsidP="00E1739A">
      <w:pPr>
        <w:jc w:val="center"/>
        <w:rPr>
          <w:b/>
        </w:rPr>
      </w:pPr>
    </w:p>
    <w:p w:rsidR="00921D11" w:rsidRDefault="00921D11" w:rsidP="00B85548">
      <w:pPr>
        <w:pStyle w:val="10"/>
      </w:pPr>
      <w:bookmarkStart w:id="94" w:name="_МИНИМАЛЬНЫЕ_ТРЕБОВАНИЯ_ДЛЯ"/>
      <w:bookmarkStart w:id="95" w:name="_Toc465240949"/>
      <w:bookmarkEnd w:id="94"/>
      <w:r w:rsidRPr="001C18A7">
        <w:t>МИНИМАЛЬНЫЕ ТРЕБОВАН</w:t>
      </w:r>
      <w:r>
        <w:t>ИЯ ДЛЯ ПРОХОЖДЕНИЯ АККРЕДИТАЦИИ</w:t>
      </w:r>
      <w:r>
        <w:rPr>
          <w:rStyle w:val="afe"/>
          <w:b w:val="0"/>
          <w:szCs w:val="28"/>
        </w:rPr>
        <w:footnoteReference w:id="1"/>
      </w:r>
      <w:bookmarkEnd w:id="95"/>
    </w:p>
    <w:p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FB6829">
        <w:trPr>
          <w:trHeight w:val="172"/>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1862"/>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1.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w:t>
            </w:r>
          </w:p>
          <w:p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921D11" w:rsidRPr="001C18A7" w:rsidRDefault="00921D11" w:rsidP="00921D11">
            <w:pPr>
              <w:pStyle w:val="Default"/>
              <w:rPr>
                <w:sz w:val="20"/>
                <w:szCs w:val="20"/>
              </w:rPr>
            </w:pPr>
          </w:p>
          <w:p w:rsidR="00921D11" w:rsidRPr="001C18A7" w:rsidRDefault="00921D11" w:rsidP="00921D11">
            <w:pPr>
              <w:pStyle w:val="Default"/>
              <w:rPr>
                <w:sz w:val="20"/>
                <w:szCs w:val="20"/>
              </w:rPr>
            </w:pPr>
            <w:r w:rsidRPr="001C18A7">
              <w:rPr>
                <w:sz w:val="20"/>
                <w:szCs w:val="20"/>
              </w:rPr>
              <w:t xml:space="preserve">или </w:t>
            </w:r>
          </w:p>
          <w:p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rsidTr="00921D11">
        <w:trPr>
          <w:trHeight w:val="918"/>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2.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921D11" w:rsidRDefault="00921D11" w:rsidP="00921D11"/>
    <w:p w:rsidR="00921D11" w:rsidRDefault="00921D11" w:rsidP="00921D11"/>
    <w:p w:rsidR="00FD4D22" w:rsidRDefault="00FD4D22" w:rsidP="00921D11"/>
    <w:p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FB6829">
        <w:trPr>
          <w:trHeight w:val="172"/>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3.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rsidR="00921D11" w:rsidRPr="001C18A7" w:rsidRDefault="00921D11" w:rsidP="00921D11">
            <w:pPr>
              <w:pStyle w:val="Default"/>
              <w:rPr>
                <w:sz w:val="20"/>
                <w:szCs w:val="20"/>
              </w:rPr>
            </w:pP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4.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921D11" w:rsidRDefault="00921D11" w:rsidP="00921D11"/>
    <w:p w:rsidR="00921D11" w:rsidRDefault="00921D11" w:rsidP="00921D11"/>
    <w:p w:rsidR="00FD4D22" w:rsidRDefault="00FD4D22" w:rsidP="00921D11"/>
    <w:p w:rsidR="00FD4D22" w:rsidRDefault="00FD4D22" w:rsidP="00921D11"/>
    <w:p w:rsidR="00F260F2" w:rsidRDefault="00F260F2" w:rsidP="00921D11"/>
    <w:p w:rsidR="00F260F2" w:rsidRDefault="00F260F2" w:rsidP="00921D11"/>
    <w:p w:rsidR="00FD4D22" w:rsidRDefault="00FD4D22" w:rsidP="00921D11"/>
    <w:p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FB6829">
        <w:trPr>
          <w:trHeight w:val="172"/>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5.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6.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rsidTr="00921D11">
        <w:trPr>
          <w:trHeight w:val="918"/>
        </w:trPr>
        <w:tc>
          <w:tcPr>
            <w:tcW w:w="670" w:type="dxa"/>
          </w:tcPr>
          <w:p w:rsidR="00921D11" w:rsidRPr="00653C40" w:rsidRDefault="00921D11" w:rsidP="00921D11">
            <w:pPr>
              <w:pStyle w:val="Default"/>
              <w:rPr>
                <w:color w:val="auto"/>
              </w:rPr>
            </w:pPr>
          </w:p>
          <w:p w:rsidR="00921D11" w:rsidRPr="00653C40" w:rsidRDefault="00921D11" w:rsidP="00921D11">
            <w:pPr>
              <w:pStyle w:val="Default"/>
              <w:rPr>
                <w:sz w:val="20"/>
                <w:szCs w:val="20"/>
              </w:rPr>
            </w:pPr>
            <w:r w:rsidRPr="00653C40">
              <w:rPr>
                <w:sz w:val="20"/>
                <w:szCs w:val="20"/>
              </w:rPr>
              <w:t xml:space="preserve">7. </w:t>
            </w:r>
          </w:p>
          <w:p w:rsidR="00921D11" w:rsidRPr="00653C40" w:rsidRDefault="00921D11" w:rsidP="00921D11">
            <w:pPr>
              <w:pStyle w:val="Default"/>
              <w:rPr>
                <w:sz w:val="20"/>
                <w:szCs w:val="20"/>
              </w:rPr>
            </w:pPr>
          </w:p>
        </w:tc>
        <w:tc>
          <w:tcPr>
            <w:tcW w:w="4820" w:type="dxa"/>
          </w:tcPr>
          <w:p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921D11" w:rsidRDefault="00921D11" w:rsidP="00921D11"/>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FD4D22" w:rsidRDefault="00FD4D22" w:rsidP="00921D11"/>
    <w:p w:rsidR="00F70556" w:rsidRDefault="00F70556">
      <w:r>
        <w:br w:type="page"/>
      </w:r>
    </w:p>
    <w:p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rsidTr="00FB6829">
        <w:trPr>
          <w:trHeight w:val="172"/>
        </w:trPr>
        <w:tc>
          <w:tcPr>
            <w:tcW w:w="669"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69"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69" w:type="dxa"/>
          </w:tcPr>
          <w:p w:rsidR="00921D11" w:rsidRPr="00653C40" w:rsidRDefault="00921D11" w:rsidP="00921D11">
            <w:pPr>
              <w:pStyle w:val="Default"/>
              <w:rPr>
                <w:sz w:val="20"/>
                <w:szCs w:val="20"/>
              </w:rPr>
            </w:pPr>
            <w:r w:rsidRPr="00653C40">
              <w:rPr>
                <w:sz w:val="20"/>
                <w:szCs w:val="20"/>
              </w:rPr>
              <w:t xml:space="preserve">8. </w:t>
            </w:r>
          </w:p>
          <w:p w:rsidR="00921D11" w:rsidRPr="00653C40" w:rsidRDefault="00921D11" w:rsidP="00921D11">
            <w:pPr>
              <w:pStyle w:val="Default"/>
              <w:rPr>
                <w:sz w:val="20"/>
                <w:szCs w:val="20"/>
              </w:rPr>
            </w:pPr>
          </w:p>
        </w:tc>
        <w:tc>
          <w:tcPr>
            <w:tcW w:w="3544" w:type="dxa"/>
          </w:tcPr>
          <w:p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921D11" w:rsidRPr="00653C40" w:rsidRDefault="00921D11" w:rsidP="00921D11">
            <w:pPr>
              <w:pStyle w:val="Default"/>
              <w:rPr>
                <w:sz w:val="20"/>
                <w:szCs w:val="20"/>
              </w:rPr>
            </w:pPr>
          </w:p>
        </w:tc>
        <w:tc>
          <w:tcPr>
            <w:tcW w:w="7372" w:type="dxa"/>
            <w:gridSpan w:val="2"/>
          </w:tcPr>
          <w:p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921D11" w:rsidRPr="00653C40" w:rsidRDefault="00921D11" w:rsidP="00921D11">
            <w:pPr>
              <w:pStyle w:val="Default"/>
              <w:rPr>
                <w:sz w:val="20"/>
                <w:szCs w:val="20"/>
              </w:rPr>
            </w:pPr>
          </w:p>
        </w:tc>
        <w:tc>
          <w:tcPr>
            <w:tcW w:w="3826" w:type="dxa"/>
          </w:tcPr>
          <w:p w:rsidR="00921D11" w:rsidRPr="00653C40" w:rsidRDefault="00921D11" w:rsidP="00921D11">
            <w:pPr>
              <w:pStyle w:val="Default"/>
              <w:rPr>
                <w:sz w:val="20"/>
                <w:szCs w:val="20"/>
              </w:rPr>
            </w:pPr>
            <w:r w:rsidRPr="00653C40">
              <w:rPr>
                <w:sz w:val="20"/>
                <w:szCs w:val="20"/>
              </w:rPr>
              <w:t xml:space="preserve">Не соответствует: </w:t>
            </w:r>
          </w:p>
          <w:p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921D11" w:rsidRPr="00653C40" w:rsidRDefault="00921D11" w:rsidP="00921D11">
            <w:pPr>
              <w:pStyle w:val="Default"/>
              <w:rPr>
                <w:sz w:val="20"/>
                <w:szCs w:val="20"/>
              </w:rPr>
            </w:pPr>
          </w:p>
          <w:p w:rsidR="00921D11" w:rsidRPr="00653C40" w:rsidRDefault="00921D11" w:rsidP="00921D11">
            <w:pPr>
              <w:pStyle w:val="Default"/>
              <w:rPr>
                <w:sz w:val="20"/>
                <w:szCs w:val="20"/>
              </w:rPr>
            </w:pPr>
            <w:r w:rsidRPr="00653C40">
              <w:rPr>
                <w:sz w:val="20"/>
                <w:szCs w:val="20"/>
              </w:rPr>
              <w:t xml:space="preserve">Соответствует: </w:t>
            </w:r>
          </w:p>
          <w:p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921D11" w:rsidRPr="00653C40" w:rsidRDefault="00921D11" w:rsidP="00921D11">
            <w:pPr>
              <w:pStyle w:val="Default"/>
              <w:rPr>
                <w:sz w:val="20"/>
                <w:szCs w:val="20"/>
              </w:rPr>
            </w:pPr>
          </w:p>
        </w:tc>
      </w:tr>
      <w:tr w:rsidR="00921D11" w:rsidRPr="001C18A7" w:rsidTr="00921D11">
        <w:trPr>
          <w:trHeight w:val="918"/>
        </w:trPr>
        <w:tc>
          <w:tcPr>
            <w:tcW w:w="669" w:type="dxa"/>
          </w:tcPr>
          <w:p w:rsidR="00921D11" w:rsidRPr="000D19BA" w:rsidRDefault="00921D11" w:rsidP="00921D11">
            <w:pPr>
              <w:pStyle w:val="Default"/>
              <w:rPr>
                <w:sz w:val="20"/>
                <w:szCs w:val="20"/>
              </w:rPr>
            </w:pPr>
            <w:r w:rsidRPr="000D19BA">
              <w:rPr>
                <w:sz w:val="20"/>
                <w:szCs w:val="20"/>
              </w:rPr>
              <w:t xml:space="preserve">9. </w:t>
            </w:r>
          </w:p>
          <w:p w:rsidR="00921D11" w:rsidRPr="000D19BA" w:rsidRDefault="00921D11" w:rsidP="00921D11">
            <w:pPr>
              <w:pStyle w:val="Default"/>
              <w:rPr>
                <w:sz w:val="20"/>
                <w:szCs w:val="20"/>
              </w:rPr>
            </w:pPr>
          </w:p>
        </w:tc>
        <w:tc>
          <w:tcPr>
            <w:tcW w:w="3544" w:type="dxa"/>
          </w:tcPr>
          <w:p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rsidR="00921D11" w:rsidRPr="000D19BA" w:rsidRDefault="00921D11" w:rsidP="00921D11">
            <w:pPr>
              <w:pStyle w:val="Default"/>
              <w:rPr>
                <w:sz w:val="20"/>
                <w:szCs w:val="20"/>
              </w:rPr>
            </w:pPr>
            <w:r>
              <w:rPr>
                <w:sz w:val="20"/>
                <w:szCs w:val="20"/>
              </w:rPr>
              <w:t xml:space="preserve"> -</w:t>
            </w:r>
          </w:p>
        </w:tc>
        <w:tc>
          <w:tcPr>
            <w:tcW w:w="3826" w:type="dxa"/>
          </w:tcPr>
          <w:p w:rsidR="00921D11" w:rsidRPr="000D19BA" w:rsidRDefault="00921D11" w:rsidP="00921D11">
            <w:pPr>
              <w:pStyle w:val="Default"/>
              <w:rPr>
                <w:sz w:val="20"/>
                <w:szCs w:val="20"/>
              </w:rPr>
            </w:pPr>
            <w:r w:rsidRPr="000D19BA">
              <w:rPr>
                <w:sz w:val="20"/>
                <w:szCs w:val="20"/>
              </w:rPr>
              <w:t xml:space="preserve">Не соответствует: </w:t>
            </w:r>
          </w:p>
          <w:p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921D11" w:rsidRDefault="00921D11" w:rsidP="00921D11">
            <w:pPr>
              <w:pStyle w:val="Default"/>
              <w:rPr>
                <w:sz w:val="20"/>
                <w:szCs w:val="20"/>
              </w:rPr>
            </w:pPr>
          </w:p>
          <w:p w:rsidR="00921D11" w:rsidRPr="00E45707" w:rsidRDefault="00921D11" w:rsidP="00921D11">
            <w:pPr>
              <w:pStyle w:val="Default"/>
              <w:rPr>
                <w:sz w:val="20"/>
                <w:szCs w:val="20"/>
              </w:rPr>
            </w:pPr>
            <w:r w:rsidRPr="00E45707">
              <w:rPr>
                <w:sz w:val="20"/>
                <w:szCs w:val="20"/>
              </w:rPr>
              <w:t>Соответствует:</w:t>
            </w:r>
          </w:p>
          <w:p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921D11" w:rsidRPr="000D19BA" w:rsidRDefault="00921D11" w:rsidP="00921D11">
            <w:pPr>
              <w:pStyle w:val="Default"/>
              <w:rPr>
                <w:sz w:val="20"/>
                <w:szCs w:val="20"/>
              </w:rPr>
            </w:pPr>
          </w:p>
        </w:tc>
      </w:tr>
      <w:tr w:rsidR="00921D11" w:rsidRPr="001C18A7" w:rsidTr="00921D11">
        <w:trPr>
          <w:trHeight w:val="918"/>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rsidR="00921D11" w:rsidRPr="00EA25BC" w:rsidRDefault="00921D11" w:rsidP="00921D11">
            <w:pPr>
              <w:pStyle w:val="Default"/>
              <w:rPr>
                <w:sz w:val="20"/>
                <w:szCs w:val="20"/>
              </w:rPr>
            </w:pPr>
            <w:r w:rsidRPr="00EA25BC">
              <w:rPr>
                <w:sz w:val="20"/>
                <w:szCs w:val="20"/>
              </w:rPr>
              <w:t xml:space="preserve">0/ 1 / 2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rsidR="00921D11" w:rsidRPr="00EA25BC" w:rsidRDefault="00921D11" w:rsidP="00921D11">
            <w:pPr>
              <w:pStyle w:val="Default"/>
              <w:rPr>
                <w:sz w:val="20"/>
                <w:szCs w:val="20"/>
              </w:rPr>
            </w:pPr>
            <w:r w:rsidRPr="00EA25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rsidR="00921D11" w:rsidRPr="00B23BBC" w:rsidRDefault="00921D11" w:rsidP="00921D11">
            <w:pPr>
              <w:pStyle w:val="Default"/>
              <w:rPr>
                <w:sz w:val="20"/>
                <w:szCs w:val="20"/>
              </w:rPr>
            </w:pPr>
            <w:r w:rsidRPr="00B23BBC">
              <w:rPr>
                <w:sz w:val="20"/>
                <w:szCs w:val="20"/>
              </w:rPr>
              <w:t xml:space="preserve">0 / 1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rsidR="00921D11" w:rsidRPr="00B23BBC" w:rsidRDefault="00921D11" w:rsidP="00921D11">
            <w:pPr>
              <w:pStyle w:val="Default"/>
              <w:rPr>
                <w:sz w:val="20"/>
                <w:szCs w:val="20"/>
              </w:rPr>
            </w:pPr>
            <w:r w:rsidRPr="00B23BBC">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rsidR="00921D11" w:rsidRPr="00B23BBC" w:rsidRDefault="00921D11" w:rsidP="00921D11">
            <w:pPr>
              <w:pStyle w:val="Default"/>
              <w:rPr>
                <w:sz w:val="20"/>
                <w:szCs w:val="20"/>
              </w:rPr>
            </w:pPr>
            <w:r w:rsidRPr="00B23B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05411F">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rsidR="00921D11" w:rsidRPr="00CC6720" w:rsidRDefault="00921D11" w:rsidP="00921D11">
            <w:pPr>
              <w:pStyle w:val="Default"/>
              <w:rPr>
                <w:sz w:val="20"/>
                <w:szCs w:val="20"/>
              </w:rPr>
            </w:pPr>
            <w:r>
              <w:rPr>
                <w:sz w:val="20"/>
                <w:szCs w:val="20"/>
              </w:rPr>
              <w:t>0 /2</w:t>
            </w:r>
          </w:p>
        </w:tc>
        <w:tc>
          <w:tcPr>
            <w:tcW w:w="3826" w:type="dxa"/>
          </w:tcPr>
          <w:p w:rsidR="00921D11" w:rsidRPr="000D19BA" w:rsidRDefault="00921D11" w:rsidP="00921D11">
            <w:pPr>
              <w:pStyle w:val="Default"/>
              <w:rPr>
                <w:sz w:val="20"/>
                <w:szCs w:val="20"/>
              </w:rPr>
            </w:pPr>
          </w:p>
        </w:tc>
      </w:tr>
    </w:tbl>
    <w:p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rsidR="00FD4D22" w:rsidRPr="00A972D9" w:rsidRDefault="00FD4D22" w:rsidP="00FD4D22">
      <w:pPr>
        <w:ind w:firstLine="567"/>
        <w:jc w:val="center"/>
        <w:rPr>
          <w:b/>
          <w:sz w:val="32"/>
          <w:szCs w:val="28"/>
        </w:rPr>
      </w:pPr>
      <w:r w:rsidRPr="00A972D9">
        <w:rPr>
          <w:b/>
          <w:sz w:val="32"/>
          <w:szCs w:val="28"/>
        </w:rPr>
        <w:t>НА АККРЕДИТАЦИЮ</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D4D22" w:rsidRPr="00B85548" w:rsidRDefault="00FD4D22" w:rsidP="00B85548">
      <w:pPr>
        <w:ind w:firstLine="709"/>
        <w:jc w:val="both"/>
        <w:rPr>
          <w:sz w:val="24"/>
          <w:szCs w:val="24"/>
        </w:rPr>
      </w:pPr>
      <w:r w:rsidRPr="00B85548">
        <w:rPr>
          <w:sz w:val="24"/>
          <w:szCs w:val="24"/>
        </w:rPr>
        <w:t>3.1. Регистрационные и иные документы.</w:t>
      </w:r>
    </w:p>
    <w:p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FD4D22"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F260F2" w:rsidRPr="00B85548" w:rsidRDefault="00F260F2" w:rsidP="00B85548">
      <w:pPr>
        <w:ind w:firstLine="709"/>
        <w:jc w:val="both"/>
        <w:rPr>
          <w:sz w:val="24"/>
          <w:szCs w:val="24"/>
        </w:rPr>
      </w:pPr>
    </w:p>
    <w:p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rsidR="00FD4D22" w:rsidRPr="00B85548" w:rsidRDefault="00FD4D22" w:rsidP="00B85548">
      <w:pPr>
        <w:ind w:firstLine="709"/>
        <w:jc w:val="both"/>
        <w:rPr>
          <w:sz w:val="24"/>
          <w:szCs w:val="24"/>
        </w:rPr>
      </w:pPr>
    </w:p>
    <w:p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FD4D22" w:rsidRPr="00B85548" w:rsidRDefault="00FD4D22" w:rsidP="00125858">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3.3. Прочие документы </w:t>
      </w:r>
    </w:p>
    <w:p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e"/>
          <w:b/>
          <w:bCs/>
          <w:caps/>
          <w:szCs w:val="24"/>
        </w:rPr>
        <w:footnoteReference w:id="6"/>
      </w:r>
    </w:p>
    <w:p w:rsidR="00FD4D22" w:rsidRPr="00EF2A21" w:rsidRDefault="00FD4D22" w:rsidP="00FD4D22"/>
    <w:p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D4D22" w:rsidRPr="00EF2A21" w:rsidRDefault="00FD4D22" w:rsidP="00FD4D22">
      <w:pPr>
        <w:jc w:val="center"/>
        <w:rPr>
          <w:b/>
          <w:bCs/>
        </w:rPr>
      </w:pPr>
    </w:p>
    <w:p w:rsidR="00FD4D22" w:rsidRPr="00EF2A21" w:rsidRDefault="00FD4D22" w:rsidP="00FD4D22">
      <w:pPr>
        <w:jc w:val="center"/>
        <w:rPr>
          <w:b/>
          <w:bCs/>
        </w:rPr>
      </w:pPr>
      <w:r w:rsidRPr="00EF2A21">
        <w:rPr>
          <w:b/>
          <w:bCs/>
        </w:rPr>
        <w:t xml:space="preserve">АНКЕТА-ЗАЯВКА на аккредитацию </w:t>
      </w:r>
    </w:p>
    <w:p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rsidR="00FD4D22" w:rsidRPr="00EF2A21" w:rsidRDefault="00FD4D22" w:rsidP="00FD4D22"/>
    <w:p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FB6829">
        <w:rPr>
          <w:i/>
          <w:iCs/>
          <w:color w:val="000000"/>
          <w:sz w:val="22"/>
          <w:szCs w:val="22"/>
        </w:rPr>
        <w:t>(полное и краткое наименование)</w:t>
      </w:r>
      <w:r w:rsidRPr="00FB6829">
        <w:rPr>
          <w:color w:val="000000"/>
          <w:sz w:val="22"/>
          <w:szCs w:val="22"/>
        </w:rPr>
        <w:t>:</w:t>
      </w:r>
    </w:p>
    <w:p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rsidTr="00FB6829">
        <w:tc>
          <w:tcPr>
            <w:tcW w:w="693"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22"/>
              </w:rPr>
            </w:pPr>
            <w:r w:rsidRPr="00EF2A21">
              <w:rPr>
                <w:b/>
                <w:caps/>
                <w:sz w:val="16"/>
                <w:szCs w:val="22"/>
              </w:rPr>
              <w:t>Примечание</w:t>
            </w:r>
          </w:p>
        </w:tc>
      </w:tr>
      <w:tr w:rsidR="00FD4D22" w:rsidRPr="00EF2A21" w:rsidTr="004D6DC0">
        <w:tc>
          <w:tcPr>
            <w:tcW w:w="693" w:type="dxa"/>
            <w:tcBorders>
              <w:top w:val="single" w:sz="12" w:space="0" w:color="auto"/>
            </w:tcBorders>
          </w:tcPr>
          <w:p w:rsidR="00FD4D22" w:rsidRPr="00EF2A21" w:rsidRDefault="00FD4D22" w:rsidP="004D6DC0">
            <w:pPr>
              <w:rPr>
                <w:szCs w:val="22"/>
              </w:rPr>
            </w:pPr>
            <w:r w:rsidRPr="00EF2A21">
              <w:rPr>
                <w:szCs w:val="22"/>
              </w:rPr>
              <w:t>1</w:t>
            </w:r>
          </w:p>
        </w:tc>
        <w:tc>
          <w:tcPr>
            <w:tcW w:w="1794" w:type="dxa"/>
            <w:tcBorders>
              <w:top w:val="single" w:sz="12" w:space="0" w:color="auto"/>
            </w:tcBorders>
          </w:tcPr>
          <w:p w:rsidR="00FD4D22" w:rsidRPr="00EF2A21" w:rsidRDefault="00FD4D22" w:rsidP="004D6DC0">
            <w:pPr>
              <w:rPr>
                <w:szCs w:val="22"/>
              </w:rPr>
            </w:pPr>
          </w:p>
        </w:tc>
        <w:tc>
          <w:tcPr>
            <w:tcW w:w="5044" w:type="dxa"/>
            <w:tcBorders>
              <w:top w:val="single" w:sz="12" w:space="0" w:color="auto"/>
            </w:tcBorders>
          </w:tcPr>
          <w:p w:rsidR="00FD4D22" w:rsidRPr="00EF2A21" w:rsidRDefault="00FD4D22" w:rsidP="004D6DC0">
            <w:pPr>
              <w:rPr>
                <w:szCs w:val="22"/>
              </w:rPr>
            </w:pPr>
          </w:p>
        </w:tc>
        <w:tc>
          <w:tcPr>
            <w:tcW w:w="2324" w:type="dxa"/>
            <w:tcBorders>
              <w:top w:val="single" w:sz="12" w:space="0" w:color="auto"/>
            </w:tcBorders>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2</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bl>
    <w:p w:rsidR="00FD4D22" w:rsidRPr="00EF2A21" w:rsidRDefault="00FD4D22" w:rsidP="00FD4D22">
      <w:pPr>
        <w:pStyle w:val="afff4"/>
        <w:spacing w:line="276" w:lineRule="auto"/>
        <w:ind w:left="0"/>
        <w:contextualSpacing w:val="0"/>
        <w:jc w:val="both"/>
        <w:rPr>
          <w:bCs/>
          <w:sz w:val="22"/>
          <w:szCs w:val="22"/>
        </w:rPr>
      </w:pPr>
    </w:p>
    <w:p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D4D22" w:rsidRPr="00FB6829" w:rsidRDefault="00FD4D22" w:rsidP="00FD4D22">
      <w:pPr>
        <w:spacing w:after="120"/>
        <w:ind w:left="709"/>
        <w:rPr>
          <w:i/>
          <w:iCs/>
          <w:color w:val="000000"/>
          <w:szCs w:val="22"/>
        </w:rPr>
      </w:pPr>
      <w:r w:rsidRPr="00FB6829">
        <w:rPr>
          <w:i/>
          <w:iCs/>
          <w:color w:val="000000"/>
          <w:szCs w:val="22"/>
        </w:rPr>
        <w:t xml:space="preserve">(для нерезидентов Российской Федерации </w:t>
      </w:r>
      <w:r w:rsidRPr="00FB6829">
        <w:rPr>
          <w:color w:val="000000"/>
          <w:szCs w:val="22"/>
        </w:rPr>
        <w:t>—</w:t>
      </w:r>
      <w:r w:rsidRPr="00FB6829">
        <w:rPr>
          <w:i/>
          <w:iCs/>
          <w:color w:val="000000"/>
          <w:szCs w:val="22"/>
        </w:rPr>
        <w:t xml:space="preserve"> </w:t>
      </w:r>
      <w:r w:rsidRPr="00FB6829">
        <w:rPr>
          <w:i/>
          <w:iCs/>
          <w:color w:val="000000"/>
          <w:szCs w:val="22"/>
          <w:lang w:val="en-US"/>
        </w:rPr>
        <w:t>TIN</w:t>
      </w:r>
      <w:r w:rsidRPr="00FB6829">
        <w:rPr>
          <w:i/>
          <w:iCs/>
          <w:color w:val="000000"/>
          <w:szCs w:val="22"/>
        </w:rPr>
        <w:t xml:space="preserve"> (</w:t>
      </w:r>
      <w:r w:rsidRPr="00FB6829">
        <w:rPr>
          <w:i/>
          <w:iCs/>
          <w:color w:val="000000"/>
          <w:szCs w:val="22"/>
          <w:lang w:val="en-US"/>
        </w:rPr>
        <w:t>Taxpayer</w:t>
      </w:r>
      <w:r w:rsidRPr="00FB6829">
        <w:rPr>
          <w:i/>
          <w:iCs/>
          <w:color w:val="000000"/>
          <w:szCs w:val="22"/>
        </w:rPr>
        <w:t xml:space="preserve"> </w:t>
      </w:r>
      <w:r w:rsidRPr="00FB6829">
        <w:rPr>
          <w:i/>
          <w:iCs/>
          <w:color w:val="000000"/>
          <w:szCs w:val="22"/>
          <w:lang w:val="en-US"/>
        </w:rPr>
        <w:t>Identification</w:t>
      </w:r>
      <w:r w:rsidRPr="00FB6829">
        <w:rPr>
          <w:i/>
          <w:iCs/>
          <w:color w:val="000000"/>
          <w:szCs w:val="22"/>
        </w:rPr>
        <w:t xml:space="preserve"> </w:t>
      </w:r>
      <w:r w:rsidRPr="00FB6829">
        <w:rPr>
          <w:i/>
          <w:iCs/>
          <w:color w:val="000000"/>
          <w:szCs w:val="22"/>
          <w:lang w:val="en-US"/>
        </w:rPr>
        <w:t>Number</w:t>
      </w:r>
      <w:r w:rsidRPr="00FB6829">
        <w:rPr>
          <w:i/>
          <w:iCs/>
          <w:color w:val="000000"/>
          <w:szCs w:val="22"/>
        </w:rPr>
        <w:t>) или другой идентификационный номер налогоплательщика)</w:t>
      </w:r>
    </w:p>
    <w:p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FB6829" w:rsidRDefault="00FD4D22" w:rsidP="00FD4D22">
      <w:pPr>
        <w:spacing w:after="120"/>
        <w:ind w:left="709"/>
        <w:rPr>
          <w:i/>
          <w:iCs/>
          <w:color w:val="000000"/>
          <w:szCs w:val="22"/>
        </w:rPr>
      </w:pPr>
      <w:r w:rsidRPr="00FB6829">
        <w:rPr>
          <w:i/>
          <w:iCs/>
          <w:color w:val="000000"/>
          <w:szCs w:val="22"/>
        </w:rPr>
        <w:t xml:space="preserve">(для нерезидентов Российской Федерации </w:t>
      </w:r>
      <w:r w:rsidRPr="00FB6829">
        <w:rPr>
          <w:color w:val="000000"/>
          <w:szCs w:val="22"/>
        </w:rPr>
        <w:t>—</w:t>
      </w:r>
      <w:r w:rsidRPr="00FB6829">
        <w:rPr>
          <w:i/>
          <w:iCs/>
          <w:color w:val="000000"/>
          <w:szCs w:val="22"/>
        </w:rPr>
        <w:t xml:space="preserve"> указывается регистрационный номер)</w:t>
      </w:r>
    </w:p>
    <w:p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FB6829">
        <w:rPr>
          <w:i/>
          <w:iCs/>
          <w:color w:val="000000"/>
          <w:szCs w:val="22"/>
        </w:rPr>
        <w:t>(должность, фамилия, имя, отчество)</w:t>
      </w:r>
      <w:r w:rsidRPr="00EF2A21">
        <w:rPr>
          <w:iCs/>
          <w:color w:val="333399"/>
          <w:szCs w:val="22"/>
        </w:rPr>
        <w:t>:</w:t>
      </w:r>
    </w:p>
    <w:p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FB6829">
        <w:rPr>
          <w:i/>
          <w:iCs/>
          <w:color w:val="000000"/>
          <w:sz w:val="22"/>
          <w:szCs w:val="22"/>
        </w:rPr>
        <w:t>(фамилия, имя, отчество)</w:t>
      </w:r>
      <w:r w:rsidRPr="00FB6829">
        <w:rPr>
          <w:iCs/>
          <w:color w:val="000000"/>
          <w:sz w:val="22"/>
          <w:szCs w:val="22"/>
        </w:rPr>
        <w:t>:</w:t>
      </w:r>
      <w:r w:rsidRPr="00FB6829">
        <w:rPr>
          <w:i/>
          <w:iCs/>
          <w:color w:val="000000"/>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FB6829" w:rsidRDefault="00FD4D22" w:rsidP="00FD4D22">
      <w:pPr>
        <w:spacing w:after="120"/>
        <w:ind w:left="709"/>
        <w:rPr>
          <w:i/>
          <w:iCs/>
          <w:color w:val="000000"/>
          <w:szCs w:val="22"/>
        </w:rPr>
      </w:pPr>
      <w:r w:rsidRPr="00FB6829">
        <w:rPr>
          <w:i/>
          <w:iCs/>
          <w:color w:val="000000"/>
          <w:szCs w:val="22"/>
        </w:rPr>
        <w:t xml:space="preserve">(Для нерезидентов Российской Федерации </w:t>
      </w:r>
      <w:r w:rsidRPr="00FB6829">
        <w:rPr>
          <w:color w:val="000000"/>
          <w:szCs w:val="22"/>
        </w:rPr>
        <w:t>—</w:t>
      </w:r>
      <w:r w:rsidRPr="00FB6829">
        <w:rPr>
          <w:i/>
          <w:iCs/>
          <w:color w:val="000000"/>
          <w:szCs w:val="22"/>
        </w:rPr>
        <w:t xml:space="preserve"> дата и место регистрации в Торговой палате либо ином регистрирующем юридические лица органе)</w:t>
      </w:r>
    </w:p>
    <w:p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p>
    <w:p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rsidTr="00FB682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vAlign w:val="center"/>
          </w:tcPr>
          <w:p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vAlign w:val="center"/>
          </w:tcPr>
          <w:p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rsidR="00FD4D22" w:rsidRPr="00EF2A21" w:rsidRDefault="00FD4D22" w:rsidP="004D6DC0">
            <w:pPr>
              <w:jc w:val="center"/>
              <w:rPr>
                <w:b/>
                <w:caps/>
                <w:color w:val="333399"/>
                <w:sz w:val="16"/>
                <w:szCs w:val="16"/>
              </w:rPr>
            </w:pPr>
            <w:r w:rsidRPr="00FB6829">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vAlign w:val="center"/>
          </w:tcPr>
          <w:p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vAlign w:val="center"/>
          </w:tcPr>
          <w:p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rsidTr="004D6DC0">
        <w:tc>
          <w:tcPr>
            <w:tcW w:w="255" w:type="pct"/>
            <w:tcBorders>
              <w:top w:val="single" w:sz="12" w:space="0" w:color="auto"/>
              <w:left w:val="single" w:sz="12" w:space="0" w:color="auto"/>
            </w:tcBorders>
          </w:tcPr>
          <w:p w:rsidR="00FD4D22" w:rsidRPr="00EF2A21" w:rsidRDefault="00FD4D22" w:rsidP="004D6DC0">
            <w:r w:rsidRPr="00EF2A21">
              <w:t>1</w:t>
            </w:r>
          </w:p>
        </w:tc>
        <w:tc>
          <w:tcPr>
            <w:tcW w:w="2814" w:type="pct"/>
            <w:tcBorders>
              <w:top w:val="single" w:sz="12" w:space="0" w:color="auto"/>
            </w:tcBorders>
          </w:tcPr>
          <w:p w:rsidR="00FD4D22" w:rsidRPr="00EF2A21" w:rsidRDefault="00FD4D22" w:rsidP="004D6DC0"/>
        </w:tc>
        <w:tc>
          <w:tcPr>
            <w:tcW w:w="958" w:type="pct"/>
            <w:tcBorders>
              <w:top w:val="single" w:sz="12" w:space="0" w:color="auto"/>
            </w:tcBorders>
          </w:tcPr>
          <w:p w:rsidR="00FD4D22" w:rsidRPr="00EF2A21" w:rsidRDefault="00FD4D22" w:rsidP="004D6DC0"/>
        </w:tc>
        <w:tc>
          <w:tcPr>
            <w:tcW w:w="973" w:type="pct"/>
            <w:tcBorders>
              <w:top w:val="single" w:sz="12" w:space="0" w:color="auto"/>
              <w:right w:val="single" w:sz="12" w:space="0" w:color="auto"/>
            </w:tcBorders>
          </w:tcPr>
          <w:p w:rsidR="00FD4D22" w:rsidRPr="00EF2A21" w:rsidRDefault="00FD4D22" w:rsidP="004D6DC0"/>
        </w:tc>
      </w:tr>
      <w:tr w:rsidR="00FD4D22" w:rsidRPr="00EF2A21" w:rsidTr="004D6DC0">
        <w:tc>
          <w:tcPr>
            <w:tcW w:w="255" w:type="pct"/>
            <w:tcBorders>
              <w:left w:val="single" w:sz="12" w:space="0" w:color="auto"/>
            </w:tcBorders>
          </w:tcPr>
          <w:p w:rsidR="00FD4D22" w:rsidRPr="00EF2A21" w:rsidRDefault="00FD4D22" w:rsidP="004D6DC0">
            <w:r w:rsidRPr="00EF2A21">
              <w:t>2</w:t>
            </w:r>
          </w:p>
        </w:tc>
        <w:tc>
          <w:tcPr>
            <w:tcW w:w="2814" w:type="pct"/>
          </w:tcPr>
          <w:p w:rsidR="00FD4D22" w:rsidRPr="00EF2A21" w:rsidRDefault="00FD4D22" w:rsidP="004D6DC0"/>
        </w:tc>
        <w:tc>
          <w:tcPr>
            <w:tcW w:w="958" w:type="pct"/>
          </w:tcPr>
          <w:p w:rsidR="00FD4D22" w:rsidRPr="00EF2A21" w:rsidRDefault="00FD4D22" w:rsidP="004D6DC0"/>
        </w:tc>
        <w:tc>
          <w:tcPr>
            <w:tcW w:w="973" w:type="pct"/>
            <w:tcBorders>
              <w:right w:val="single" w:sz="12" w:space="0" w:color="auto"/>
            </w:tcBorders>
          </w:tcPr>
          <w:p w:rsidR="00FD4D22" w:rsidRPr="00EF2A21" w:rsidRDefault="00FD4D22" w:rsidP="004D6DC0"/>
        </w:tc>
      </w:tr>
      <w:tr w:rsidR="00FD4D22" w:rsidRPr="00EF2A21" w:rsidTr="004D6DC0">
        <w:tc>
          <w:tcPr>
            <w:tcW w:w="255" w:type="pct"/>
            <w:tcBorders>
              <w:left w:val="single" w:sz="12" w:space="0" w:color="auto"/>
              <w:bottom w:val="single" w:sz="12" w:space="0" w:color="auto"/>
            </w:tcBorders>
          </w:tcPr>
          <w:p w:rsidR="00FD4D22" w:rsidRPr="00EF2A21" w:rsidRDefault="00FD4D22" w:rsidP="004D6DC0">
            <w:r w:rsidRPr="00EF2A21">
              <w:t>…</w:t>
            </w:r>
          </w:p>
        </w:tc>
        <w:tc>
          <w:tcPr>
            <w:tcW w:w="2814" w:type="pct"/>
            <w:tcBorders>
              <w:bottom w:val="single" w:sz="12" w:space="0" w:color="auto"/>
            </w:tcBorders>
          </w:tcPr>
          <w:p w:rsidR="00FD4D22" w:rsidRPr="00EF2A21" w:rsidRDefault="00FD4D22" w:rsidP="004D6DC0"/>
        </w:tc>
        <w:tc>
          <w:tcPr>
            <w:tcW w:w="958" w:type="pct"/>
            <w:tcBorders>
              <w:bottom w:val="single" w:sz="12" w:space="0" w:color="auto"/>
            </w:tcBorders>
          </w:tcPr>
          <w:p w:rsidR="00FD4D22" w:rsidRPr="00EF2A21" w:rsidRDefault="00FD4D22" w:rsidP="004D6DC0"/>
        </w:tc>
        <w:tc>
          <w:tcPr>
            <w:tcW w:w="973" w:type="pct"/>
            <w:tcBorders>
              <w:bottom w:val="single" w:sz="12" w:space="0" w:color="auto"/>
              <w:right w:val="single" w:sz="12" w:space="0" w:color="auto"/>
            </w:tcBorders>
          </w:tcPr>
          <w:p w:rsidR="00FD4D22" w:rsidRPr="00EF2A21" w:rsidRDefault="00FD4D22" w:rsidP="004D6DC0"/>
        </w:tc>
      </w:tr>
    </w:tbl>
    <w:p w:rsidR="00FD4D22" w:rsidRPr="00EF2A21" w:rsidRDefault="00FD4D22" w:rsidP="00FD4D22"/>
    <w:p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rsidTr="00FB6829">
        <w:tc>
          <w:tcPr>
            <w:tcW w:w="1565" w:type="pct"/>
            <w:tcBorders>
              <w:top w:val="single" w:sz="12" w:space="0" w:color="auto"/>
              <w:bottom w:val="single" w:sz="12" w:space="0" w:color="auto"/>
            </w:tcBorders>
            <w:shd w:val="clear" w:color="auto" w:fill="D9D9D9"/>
            <w:vAlign w:val="center"/>
          </w:tcPr>
          <w:p w:rsidR="00FD4D22" w:rsidRPr="00EF2A21" w:rsidRDefault="00FD4D22" w:rsidP="004D6DC0">
            <w:pPr>
              <w:pStyle w:val="afff4"/>
              <w:ind w:left="0"/>
              <w:jc w:val="center"/>
              <w:rPr>
                <w:b/>
                <w:caps/>
                <w:sz w:val="16"/>
                <w:szCs w:val="16"/>
              </w:rPr>
            </w:pPr>
            <w:r w:rsidRPr="00EF2A21">
              <w:rPr>
                <w:b/>
                <w:caps/>
                <w:sz w:val="16"/>
                <w:szCs w:val="16"/>
              </w:rPr>
              <w:t>ФИО работника/</w:t>
            </w:r>
          </w:p>
          <w:p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rsidTr="004D6DC0">
        <w:tc>
          <w:tcPr>
            <w:tcW w:w="1565" w:type="pct"/>
            <w:tcBorders>
              <w:top w:val="single" w:sz="12" w:space="0" w:color="auto"/>
            </w:tcBorders>
          </w:tcPr>
          <w:p w:rsidR="00FD4D22" w:rsidRPr="00EF2A21" w:rsidRDefault="00FD4D22" w:rsidP="004D6DC0">
            <w:pPr>
              <w:pStyle w:val="afff4"/>
              <w:ind w:left="0"/>
            </w:pPr>
          </w:p>
        </w:tc>
        <w:tc>
          <w:tcPr>
            <w:tcW w:w="1583" w:type="pct"/>
            <w:tcBorders>
              <w:top w:val="single" w:sz="12" w:space="0" w:color="auto"/>
            </w:tcBorders>
          </w:tcPr>
          <w:p w:rsidR="00FD4D22" w:rsidRPr="00EF2A21" w:rsidRDefault="00FD4D22" w:rsidP="004D6DC0">
            <w:pPr>
              <w:pStyle w:val="afff4"/>
              <w:ind w:left="0"/>
            </w:pPr>
          </w:p>
        </w:tc>
        <w:tc>
          <w:tcPr>
            <w:tcW w:w="1852" w:type="pct"/>
            <w:tcBorders>
              <w:top w:val="single" w:sz="12" w:space="0" w:color="auto"/>
            </w:tcBorders>
          </w:tcPr>
          <w:p w:rsidR="00FD4D22" w:rsidRPr="00EF2A21" w:rsidRDefault="00FD4D22" w:rsidP="004D6DC0">
            <w:pPr>
              <w:pStyle w:val="afff4"/>
              <w:ind w:left="0"/>
            </w:pPr>
          </w:p>
        </w:tc>
      </w:tr>
      <w:tr w:rsidR="00FD4D22" w:rsidRPr="00EF2A21" w:rsidTr="004D6DC0">
        <w:tc>
          <w:tcPr>
            <w:tcW w:w="1565" w:type="pct"/>
          </w:tcPr>
          <w:p w:rsidR="00FD4D22" w:rsidRPr="00EF2A21" w:rsidRDefault="00FD4D22" w:rsidP="004D6DC0">
            <w:pPr>
              <w:pStyle w:val="afff4"/>
              <w:ind w:left="0"/>
            </w:pPr>
          </w:p>
        </w:tc>
        <w:tc>
          <w:tcPr>
            <w:tcW w:w="1583" w:type="pct"/>
          </w:tcPr>
          <w:p w:rsidR="00FD4D22" w:rsidRPr="00EF2A21" w:rsidRDefault="00FD4D22" w:rsidP="004D6DC0">
            <w:pPr>
              <w:pStyle w:val="afff4"/>
              <w:ind w:left="0"/>
            </w:pPr>
          </w:p>
        </w:tc>
        <w:tc>
          <w:tcPr>
            <w:tcW w:w="1852" w:type="pct"/>
          </w:tcPr>
          <w:p w:rsidR="00FD4D22" w:rsidRPr="00EF2A21" w:rsidRDefault="00FD4D22" w:rsidP="004D6DC0">
            <w:pPr>
              <w:pStyle w:val="afff4"/>
              <w:ind w:left="0"/>
            </w:pPr>
          </w:p>
        </w:tc>
      </w:tr>
    </w:tbl>
    <w:p w:rsidR="00FD4D22" w:rsidRPr="00EF2A21" w:rsidRDefault="00FD4D22" w:rsidP="00FD4D22">
      <w:pPr>
        <w:pStyle w:val="afff4"/>
        <w:spacing w:after="120" w:line="276" w:lineRule="auto"/>
        <w:ind w:left="0"/>
        <w:contextualSpacing w:val="0"/>
        <w:jc w:val="both"/>
      </w:pPr>
    </w:p>
    <w:p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rsidTr="00FB6829">
        <w:tc>
          <w:tcPr>
            <w:tcW w:w="6380" w:type="dxa"/>
            <w:tcBorders>
              <w:top w:val="single" w:sz="12" w:space="0" w:color="auto"/>
              <w:bottom w:val="single" w:sz="12" w:space="0" w:color="auto"/>
            </w:tcBorders>
            <w:shd w:val="clear" w:color="auto" w:fill="D9D9D9"/>
            <w:vAlign w:val="center"/>
          </w:tcPr>
          <w:p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18"/>
              </w:rPr>
            </w:pPr>
            <w:r w:rsidRPr="00EF2A21">
              <w:rPr>
                <w:b/>
                <w:caps/>
                <w:sz w:val="16"/>
                <w:szCs w:val="18"/>
              </w:rPr>
              <w:t>Код ОКДП</w:t>
            </w:r>
          </w:p>
          <w:p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vAlign w:val="center"/>
          </w:tcPr>
          <w:p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rsidTr="004D6DC0">
        <w:tc>
          <w:tcPr>
            <w:tcW w:w="6380" w:type="dxa"/>
            <w:tcBorders>
              <w:top w:val="single" w:sz="12" w:space="0" w:color="auto"/>
            </w:tcBorders>
          </w:tcPr>
          <w:p w:rsidR="00FD4D22" w:rsidRPr="00EF2A21" w:rsidRDefault="00FD4D22" w:rsidP="004D6DC0">
            <w:pPr>
              <w:keepNext/>
            </w:pPr>
          </w:p>
        </w:tc>
        <w:tc>
          <w:tcPr>
            <w:tcW w:w="1641" w:type="dxa"/>
            <w:tcBorders>
              <w:top w:val="single" w:sz="12" w:space="0" w:color="auto"/>
            </w:tcBorders>
          </w:tcPr>
          <w:p w:rsidR="00FD4D22" w:rsidRPr="00EF2A21" w:rsidRDefault="00FD4D22" w:rsidP="004D6DC0">
            <w:pPr>
              <w:keepNext/>
            </w:pPr>
          </w:p>
        </w:tc>
        <w:tc>
          <w:tcPr>
            <w:tcW w:w="1608" w:type="dxa"/>
            <w:tcBorders>
              <w:top w:val="single" w:sz="12" w:space="0" w:color="auto"/>
            </w:tcBorders>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bl>
    <w:p w:rsidR="00FD4D22" w:rsidRPr="00FB6829" w:rsidRDefault="00FD4D22" w:rsidP="00FD4D22">
      <w:pPr>
        <w:pStyle w:val="afff4"/>
        <w:spacing w:after="120"/>
        <w:ind w:left="0" w:firstLine="709"/>
        <w:rPr>
          <w:i/>
          <w:iCs/>
          <w:color w:val="000000"/>
        </w:rPr>
      </w:pPr>
      <w:r w:rsidRPr="00FB6829">
        <w:rPr>
          <w:i/>
          <w:iCs/>
          <w:color w:val="000000"/>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FD4D22" w:rsidRPr="00EF2A21" w:rsidRDefault="00FD4D22" w:rsidP="00FD4D22">
      <w:pPr>
        <w:pStyle w:val="afff4"/>
        <w:spacing w:line="276" w:lineRule="auto"/>
        <w:ind w:left="0"/>
        <w:contextualSpacing w:val="0"/>
        <w:jc w:val="both"/>
      </w:pPr>
    </w:p>
    <w:p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D4D22" w:rsidRPr="00FB6829" w:rsidRDefault="00FD4D22" w:rsidP="00FD4D22">
      <w:pPr>
        <w:spacing w:after="120"/>
        <w:ind w:left="709" w:right="425"/>
        <w:rPr>
          <w:i/>
          <w:iCs/>
          <w:color w:val="000000"/>
          <w:szCs w:val="22"/>
        </w:rPr>
      </w:pPr>
      <w:r w:rsidRPr="00FB6829">
        <w:rPr>
          <w:i/>
          <w:iCs/>
          <w:color w:val="000000"/>
          <w:szCs w:val="22"/>
        </w:rPr>
        <w:t>(приложить отдельное письмо за подписью руководителя, раскрывающее специализацию Участника закупки)</w:t>
      </w:r>
    </w:p>
    <w:p w:rsidR="00FD4D22" w:rsidRPr="00FB6829" w:rsidRDefault="00FD4D22" w:rsidP="00FD4D22">
      <w:pPr>
        <w:pStyle w:val="afff4"/>
        <w:spacing w:after="120"/>
        <w:ind w:left="0"/>
        <w:jc w:val="center"/>
        <w:rPr>
          <w:i/>
          <w:color w:val="000000"/>
        </w:rPr>
      </w:pPr>
      <w:r w:rsidRPr="00EF2A21" w:rsidDel="00636325">
        <w:rPr>
          <w:sz w:val="22"/>
          <w:szCs w:val="22"/>
        </w:rPr>
        <w:t xml:space="preserve"> </w:t>
      </w:r>
    </w:p>
    <w:p w:rsidR="00FD4D22" w:rsidRPr="00FB6829" w:rsidRDefault="00FD4D22" w:rsidP="00FD4D22">
      <w:pPr>
        <w:pStyle w:val="afff4"/>
        <w:spacing w:after="200"/>
        <w:ind w:left="0"/>
        <w:jc w:val="both"/>
        <w:rPr>
          <w:i/>
          <w:iCs/>
          <w:color w:val="000000"/>
          <w:sz w:val="22"/>
        </w:rPr>
      </w:pPr>
      <w:r w:rsidRPr="00EF2A21">
        <w:rPr>
          <w:sz w:val="22"/>
        </w:rPr>
        <w:t>15.</w:t>
      </w:r>
      <w:r w:rsidRPr="00EF2A21">
        <w:rPr>
          <w:sz w:val="22"/>
        </w:rPr>
        <w:tab/>
        <w:t xml:space="preserve">Объем выручки Участника закупки за последние 3 года (в тыс. рублей): </w:t>
      </w:r>
    </w:p>
    <w:p w:rsidR="00FD4D22" w:rsidRPr="00FB6829" w:rsidRDefault="00FD4D22" w:rsidP="00125858">
      <w:pPr>
        <w:pStyle w:val="afff4"/>
        <w:widowControl w:val="0"/>
        <w:numPr>
          <w:ilvl w:val="0"/>
          <w:numId w:val="33"/>
        </w:numPr>
        <w:tabs>
          <w:tab w:val="left" w:pos="709"/>
        </w:tabs>
        <w:spacing w:before="120" w:after="120"/>
        <w:jc w:val="both"/>
        <w:rPr>
          <w:i/>
          <w:iCs/>
          <w:color w:val="000000"/>
        </w:rPr>
      </w:pPr>
      <w:r w:rsidRPr="00FB6829">
        <w:rPr>
          <w:i/>
          <w:iCs/>
          <w:color w:val="000000"/>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D4D22" w:rsidRPr="00FB6829" w:rsidRDefault="00FD4D22" w:rsidP="00125858">
      <w:pPr>
        <w:pStyle w:val="afff4"/>
        <w:widowControl w:val="0"/>
        <w:numPr>
          <w:ilvl w:val="0"/>
          <w:numId w:val="33"/>
        </w:numPr>
        <w:tabs>
          <w:tab w:val="left" w:pos="709"/>
        </w:tabs>
        <w:spacing w:before="120" w:after="120"/>
        <w:jc w:val="both"/>
        <w:rPr>
          <w:i/>
          <w:iCs/>
          <w:color w:val="000000"/>
        </w:rPr>
      </w:pPr>
      <w:r w:rsidRPr="00FB6829">
        <w:rPr>
          <w:i/>
          <w:iCs/>
          <w:color w:val="000000"/>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D4D22" w:rsidRPr="00EF2A21" w:rsidRDefault="00FD4D22" w:rsidP="00125858">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FD4D22" w:rsidRPr="00EF2A21" w:rsidRDefault="00FD4D22" w:rsidP="00125858">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FD4D22" w:rsidRPr="00EF2A21" w:rsidRDefault="00FD4D22" w:rsidP="00125858">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FD4D22" w:rsidRPr="00EF2A21" w:rsidRDefault="00FD4D22" w:rsidP="00FD4D22">
      <w:pPr>
        <w:pStyle w:val="afff4"/>
        <w:ind w:left="0"/>
        <w:contextualSpacing w:val="0"/>
      </w:pPr>
    </w:p>
    <w:p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rsidR="00FD4D22" w:rsidRPr="00EF2A21" w:rsidRDefault="00FD4D22" w:rsidP="00FD4D22">
      <w:pPr>
        <w:pStyle w:val="afff4"/>
        <w:spacing w:line="276" w:lineRule="auto"/>
        <w:ind w:left="0"/>
        <w:contextualSpacing w:val="0"/>
        <w:jc w:val="both"/>
        <w:rPr>
          <w:sz w:val="22"/>
          <w:szCs w:val="22"/>
        </w:rPr>
      </w:pPr>
    </w:p>
    <w:p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FD4D22" w:rsidRPr="00EF2A21" w:rsidRDefault="00FD4D22" w:rsidP="00FD4D22">
      <w:pPr>
        <w:pStyle w:val="afff4"/>
        <w:spacing w:after="200" w:line="276" w:lineRule="auto"/>
        <w:ind w:left="0"/>
        <w:jc w:val="both"/>
      </w:pPr>
    </w:p>
    <w:p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rsidTr="00FB6829">
        <w:trPr>
          <w:trHeight w:val="357"/>
        </w:trPr>
        <w:tc>
          <w:tcPr>
            <w:tcW w:w="1480" w:type="dxa"/>
            <w:vMerge w:val="restart"/>
            <w:tcBorders>
              <w:top w:val="single" w:sz="12" w:space="0" w:color="auto"/>
              <w:bottom w:val="single" w:sz="6" w:space="0" w:color="auto"/>
            </w:tcBorders>
            <w:shd w:val="clear" w:color="auto" w:fill="D9D9D9"/>
            <w:tcMar>
              <w:left w:w="57" w:type="dxa"/>
              <w:right w:w="57" w:type="dxa"/>
            </w:tcMar>
            <w:vAlign w:val="center"/>
          </w:tcPr>
          <w:p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cMar>
              <w:left w:w="57" w:type="dxa"/>
              <w:right w:w="57" w:type="dxa"/>
            </w:tcMar>
            <w:vAlign w:val="center"/>
          </w:tcPr>
          <w:p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rsidTr="00FB6829">
        <w:tc>
          <w:tcPr>
            <w:tcW w:w="1480" w:type="dxa"/>
            <w:vMerge/>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Наименование Заказчика,</w:t>
            </w:r>
          </w:p>
          <w:p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vAlign w:val="center"/>
          </w:tcPr>
          <w:p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rsidTr="004D6DC0">
        <w:trPr>
          <w:trHeight w:val="592"/>
        </w:trPr>
        <w:tc>
          <w:tcPr>
            <w:tcW w:w="1480" w:type="dxa"/>
            <w:tcBorders>
              <w:top w:val="single" w:sz="12" w:space="0" w:color="auto"/>
            </w:tcBorders>
            <w:tcMar>
              <w:left w:w="57" w:type="dxa"/>
              <w:right w:w="57" w:type="dxa"/>
            </w:tcMar>
          </w:tcPr>
          <w:p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rsidR="00FD4D22" w:rsidRPr="00EF2A21" w:rsidRDefault="00FD4D22" w:rsidP="004D6DC0">
            <w:pPr>
              <w:rPr>
                <w:sz w:val="16"/>
              </w:rPr>
            </w:pPr>
          </w:p>
        </w:tc>
        <w:tc>
          <w:tcPr>
            <w:tcW w:w="4536" w:type="dxa"/>
            <w:tcBorders>
              <w:top w:val="single" w:sz="12" w:space="0" w:color="auto"/>
            </w:tcBorders>
            <w:tcMar>
              <w:left w:w="57" w:type="dxa"/>
              <w:right w:w="57" w:type="dxa"/>
            </w:tcMar>
          </w:tcPr>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rsidR="00FD4D22" w:rsidRPr="00EF2A21" w:rsidRDefault="00FD4D22" w:rsidP="004D6DC0">
            <w:pPr>
              <w:rPr>
                <w:sz w:val="16"/>
              </w:rPr>
            </w:pPr>
          </w:p>
        </w:tc>
        <w:tc>
          <w:tcPr>
            <w:tcW w:w="1485" w:type="dxa"/>
            <w:tcBorders>
              <w:top w:val="single" w:sz="12" w:space="0" w:color="auto"/>
            </w:tcBorders>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bl>
    <w:p w:rsidR="00FD4D22" w:rsidRPr="00FB6829" w:rsidRDefault="00FD4D22" w:rsidP="00FD4D22">
      <w:pPr>
        <w:spacing w:before="120"/>
        <w:rPr>
          <w:i/>
          <w:iCs/>
          <w:color w:val="000000"/>
          <w:sz w:val="16"/>
          <w:szCs w:val="16"/>
        </w:rPr>
      </w:pPr>
      <w:r w:rsidRPr="00EF2A21">
        <w:rPr>
          <w:i/>
          <w:iCs/>
          <w:color w:val="002060"/>
          <w:sz w:val="16"/>
          <w:szCs w:val="16"/>
        </w:rPr>
        <w:t xml:space="preserve">* </w:t>
      </w:r>
      <w:r w:rsidRPr="00FB6829">
        <w:rPr>
          <w:i/>
          <w:iCs/>
          <w:color w:val="000000"/>
          <w:sz w:val="16"/>
          <w:szCs w:val="16"/>
        </w:rPr>
        <w:t xml:space="preserve">Представляется информация о фактах </w:t>
      </w:r>
      <w:proofErr w:type="spellStart"/>
      <w:r w:rsidRPr="00FB6829">
        <w:rPr>
          <w:i/>
          <w:iCs/>
          <w:color w:val="000000"/>
          <w:sz w:val="16"/>
          <w:szCs w:val="16"/>
        </w:rPr>
        <w:t>претензионно</w:t>
      </w:r>
      <w:proofErr w:type="spellEnd"/>
      <w:r w:rsidRPr="00FB6829">
        <w:rPr>
          <w:i/>
          <w:iCs/>
          <w:color w:val="000000"/>
          <w:sz w:val="16"/>
          <w:szCs w:val="16"/>
        </w:rPr>
        <w:t>-исковой деятельности за последние 12 календарных месяцев до момента проверки по каждому случаю.</w:t>
      </w:r>
    </w:p>
    <w:p w:rsidR="00FD4D22" w:rsidRPr="00FB6829" w:rsidRDefault="00FD4D22" w:rsidP="00FD4D22">
      <w:pPr>
        <w:spacing w:after="120"/>
        <w:rPr>
          <w:color w:val="000000"/>
        </w:rPr>
      </w:pPr>
      <w:r w:rsidRPr="00FB6829">
        <w:rPr>
          <w:i/>
          <w:iCs/>
          <w:color w:val="000000"/>
          <w:sz w:val="16"/>
          <w:szCs w:val="16"/>
        </w:rPr>
        <w:t xml:space="preserve">** </w:t>
      </w:r>
      <w:proofErr w:type="gramStart"/>
      <w:r w:rsidRPr="00FB6829">
        <w:rPr>
          <w:i/>
          <w:iCs/>
          <w:color w:val="000000"/>
          <w:sz w:val="16"/>
          <w:szCs w:val="16"/>
        </w:rPr>
        <w:t>В</w:t>
      </w:r>
      <w:proofErr w:type="gramEnd"/>
      <w:r w:rsidRPr="00FB6829">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rsidTr="004D6DC0">
        <w:tc>
          <w:tcPr>
            <w:tcW w:w="2492" w:type="dxa"/>
            <w:tcBorders>
              <w:bottom w:val="single" w:sz="4" w:space="0" w:color="auto"/>
            </w:tcBorders>
          </w:tcPr>
          <w:p w:rsidR="00FD4D22" w:rsidRPr="00EF2A21" w:rsidRDefault="00FD4D22" w:rsidP="004D6DC0">
            <w:pPr>
              <w:ind w:right="11"/>
              <w:rPr>
                <w:bCs/>
                <w:sz w:val="16"/>
                <w:szCs w:val="16"/>
              </w:rPr>
            </w:pPr>
          </w:p>
        </w:tc>
        <w:tc>
          <w:tcPr>
            <w:tcW w:w="326" w:type="dxa"/>
          </w:tcPr>
          <w:p w:rsidR="00FD4D22" w:rsidRPr="00EF2A21" w:rsidRDefault="00FD4D22" w:rsidP="004D6DC0">
            <w:pPr>
              <w:ind w:right="11"/>
              <w:rPr>
                <w:bCs/>
                <w:sz w:val="16"/>
                <w:szCs w:val="16"/>
              </w:rPr>
            </w:pPr>
          </w:p>
        </w:tc>
        <w:tc>
          <w:tcPr>
            <w:tcW w:w="2582" w:type="dxa"/>
            <w:tcBorders>
              <w:bottom w:val="single" w:sz="4" w:space="0" w:color="auto"/>
            </w:tcBorders>
          </w:tcPr>
          <w:p w:rsidR="00FD4D22" w:rsidRPr="00EF2A21" w:rsidRDefault="00FD4D22" w:rsidP="004D6DC0">
            <w:pPr>
              <w:ind w:right="11"/>
              <w:rPr>
                <w:bCs/>
                <w:sz w:val="16"/>
                <w:szCs w:val="16"/>
              </w:rPr>
            </w:pPr>
          </w:p>
        </w:tc>
        <w:tc>
          <w:tcPr>
            <w:tcW w:w="235" w:type="dxa"/>
          </w:tcPr>
          <w:p w:rsidR="00FD4D22" w:rsidRPr="00EF2A21" w:rsidRDefault="00FD4D22" w:rsidP="004D6DC0">
            <w:pPr>
              <w:ind w:right="11"/>
              <w:rPr>
                <w:bCs/>
                <w:sz w:val="16"/>
                <w:szCs w:val="16"/>
              </w:rPr>
            </w:pPr>
          </w:p>
        </w:tc>
        <w:tc>
          <w:tcPr>
            <w:tcW w:w="2204" w:type="dxa"/>
            <w:tcBorders>
              <w:bottom w:val="single" w:sz="4" w:space="0" w:color="auto"/>
            </w:tcBorders>
          </w:tcPr>
          <w:p w:rsidR="00FD4D22" w:rsidRPr="00EF2A21" w:rsidRDefault="00FD4D22" w:rsidP="004D6DC0">
            <w:pPr>
              <w:ind w:right="11"/>
              <w:rPr>
                <w:bCs/>
                <w:sz w:val="16"/>
                <w:szCs w:val="16"/>
              </w:rPr>
            </w:pPr>
          </w:p>
        </w:tc>
        <w:tc>
          <w:tcPr>
            <w:tcW w:w="277" w:type="dxa"/>
          </w:tcPr>
          <w:p w:rsidR="00FD4D22" w:rsidRPr="00EF2A21" w:rsidRDefault="00FD4D22" w:rsidP="004D6DC0">
            <w:pPr>
              <w:ind w:right="11"/>
              <w:rPr>
                <w:bCs/>
                <w:sz w:val="16"/>
                <w:szCs w:val="16"/>
              </w:rPr>
            </w:pPr>
          </w:p>
        </w:tc>
        <w:tc>
          <w:tcPr>
            <w:tcW w:w="1733" w:type="dxa"/>
            <w:tcBorders>
              <w:bottom w:val="single" w:sz="4" w:space="0" w:color="auto"/>
            </w:tcBorders>
          </w:tcPr>
          <w:p w:rsidR="00FD4D22" w:rsidRPr="00EF2A21" w:rsidRDefault="00FD4D22" w:rsidP="004D6DC0">
            <w:pPr>
              <w:ind w:right="11"/>
              <w:rPr>
                <w:bCs/>
                <w:sz w:val="16"/>
                <w:szCs w:val="16"/>
              </w:rPr>
            </w:pPr>
          </w:p>
        </w:tc>
      </w:tr>
      <w:tr w:rsidR="00FD4D22" w:rsidRPr="00EF2A21" w:rsidTr="004D6DC0">
        <w:tc>
          <w:tcPr>
            <w:tcW w:w="2492" w:type="dxa"/>
            <w:tcBorders>
              <w:top w:val="single" w:sz="4" w:space="0" w:color="auto"/>
            </w:tcBorders>
          </w:tcPr>
          <w:p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rsidR="00FD4D22" w:rsidRPr="00EF2A21" w:rsidRDefault="00FD4D22" w:rsidP="004D6DC0">
            <w:pPr>
              <w:ind w:right="11"/>
              <w:jc w:val="center"/>
              <w:rPr>
                <w:bCs/>
                <w:sz w:val="16"/>
                <w:szCs w:val="16"/>
              </w:rPr>
            </w:pPr>
          </w:p>
        </w:tc>
        <w:tc>
          <w:tcPr>
            <w:tcW w:w="2582"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rsidR="00FD4D22" w:rsidRPr="00EF2A21" w:rsidRDefault="00FD4D22" w:rsidP="004D6DC0">
            <w:pPr>
              <w:ind w:right="11"/>
              <w:jc w:val="center"/>
              <w:rPr>
                <w:bCs/>
                <w:sz w:val="16"/>
                <w:szCs w:val="16"/>
              </w:rPr>
            </w:pPr>
          </w:p>
        </w:tc>
        <w:tc>
          <w:tcPr>
            <w:tcW w:w="2204"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rsidR="00FD4D22" w:rsidRPr="00EF2A21" w:rsidRDefault="00FD4D22" w:rsidP="004D6DC0">
            <w:pPr>
              <w:ind w:right="11"/>
              <w:jc w:val="center"/>
              <w:rPr>
                <w:bCs/>
                <w:sz w:val="16"/>
                <w:szCs w:val="16"/>
              </w:rPr>
            </w:pPr>
          </w:p>
        </w:tc>
        <w:tc>
          <w:tcPr>
            <w:tcW w:w="1733"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FB6829">
        <w:rPr>
          <w:iCs/>
          <w:color w:val="000000"/>
          <w:sz w:val="22"/>
          <w:szCs w:val="22"/>
        </w:rPr>
        <w:t>(</w:t>
      </w:r>
      <w:r w:rsidRPr="00FB6829">
        <w:rPr>
          <w:i/>
          <w:iCs/>
          <w:color w:val="000000"/>
          <w:sz w:val="22"/>
          <w:szCs w:val="22"/>
        </w:rPr>
        <w:t>указывается наименование организации - Участника закупки)</w:t>
      </w:r>
      <w:r w:rsidRPr="00EF2A21">
        <w:rPr>
          <w:sz w:val="22"/>
          <w:szCs w:val="22"/>
        </w:rPr>
        <w:t>:</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rsidTr="004D6DC0">
        <w:trPr>
          <w:trHeight w:val="1463"/>
        </w:trPr>
        <w:tc>
          <w:tcPr>
            <w:tcW w:w="1860" w:type="pct"/>
          </w:tcPr>
          <w:p w:rsidR="00FD4D22" w:rsidRPr="00EF2A21" w:rsidRDefault="00FD4D22" w:rsidP="004D6DC0">
            <w:r w:rsidRPr="00EF2A21">
              <w:t>Должность</w:t>
            </w:r>
          </w:p>
          <w:p w:rsidR="00FD4D22" w:rsidRPr="00EF2A21" w:rsidRDefault="00FD4D22" w:rsidP="004D6DC0">
            <w:r w:rsidRPr="00EF2A21">
              <w:t>Руководителя Участника закупки</w:t>
            </w:r>
          </w:p>
          <w:p w:rsidR="00FD4D22" w:rsidRPr="00EF2A21" w:rsidRDefault="00FD4D22" w:rsidP="004D6DC0">
            <w:pPr>
              <w:jc w:val="right"/>
            </w:pPr>
          </w:p>
          <w:p w:rsidR="00FD4D22" w:rsidRPr="00EF2A21" w:rsidRDefault="00FD4D22" w:rsidP="004D6DC0">
            <w:pPr>
              <w:jc w:val="right"/>
            </w:pPr>
            <w:r w:rsidRPr="00EF2A21">
              <w:t xml:space="preserve">  МП</w:t>
            </w:r>
          </w:p>
        </w:tc>
        <w:tc>
          <w:tcPr>
            <w:tcW w:w="1227" w:type="pct"/>
          </w:tcPr>
          <w:p w:rsidR="00FD4D22" w:rsidRPr="00EF2A21" w:rsidRDefault="00FD4D22" w:rsidP="004D6DC0">
            <w:pPr>
              <w:jc w:val="center"/>
            </w:pPr>
            <w:r w:rsidRPr="00EF2A21">
              <w:t>_____________</w:t>
            </w:r>
          </w:p>
          <w:p w:rsidR="00FD4D22" w:rsidRPr="00EF2A21" w:rsidRDefault="00FD4D22" w:rsidP="004D6DC0">
            <w:pPr>
              <w:jc w:val="center"/>
              <w:rPr>
                <w:i/>
              </w:rPr>
            </w:pPr>
            <w:r w:rsidRPr="00EF2A21">
              <w:rPr>
                <w:i/>
              </w:rPr>
              <w:t>(подпись)</w:t>
            </w:r>
          </w:p>
        </w:tc>
        <w:tc>
          <w:tcPr>
            <w:tcW w:w="1913" w:type="pct"/>
          </w:tcPr>
          <w:p w:rsidR="00FD4D22" w:rsidRPr="00EF2A21" w:rsidRDefault="00FD4D22" w:rsidP="004D6DC0">
            <w:pPr>
              <w:jc w:val="center"/>
            </w:pPr>
            <w:r w:rsidRPr="00EF2A21">
              <w:t>__________________________</w:t>
            </w:r>
          </w:p>
          <w:p w:rsidR="00FD4D22" w:rsidRPr="00EF2A21" w:rsidRDefault="00FD4D22" w:rsidP="004D6DC0">
            <w:pPr>
              <w:spacing w:after="240"/>
              <w:jc w:val="center"/>
              <w:rPr>
                <w:i/>
              </w:rPr>
            </w:pPr>
            <w:r w:rsidRPr="00EF2A21">
              <w:rPr>
                <w:i/>
              </w:rPr>
              <w:t>(расшифровка подписи)</w:t>
            </w:r>
          </w:p>
          <w:p w:rsidR="00FD4D22" w:rsidRPr="00EF2A21" w:rsidRDefault="00FD4D22" w:rsidP="004D6DC0">
            <w:pPr>
              <w:jc w:val="center"/>
            </w:pPr>
            <w:r w:rsidRPr="00EF2A21">
              <w:t>«____»___________ 20__ г.</w:t>
            </w:r>
          </w:p>
        </w:tc>
      </w:tr>
    </w:tbl>
    <w:p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D4D22" w:rsidRPr="00EF2A21" w:rsidRDefault="00FD4D22" w:rsidP="00FD4D22">
      <w:pPr>
        <w:pStyle w:val="-0"/>
        <w:rPr>
          <w:rFonts w:ascii="Times New Roman" w:hAnsi="Times New Roman"/>
        </w:rPr>
      </w:pPr>
    </w:p>
    <w:p w:rsidR="00FD4D22" w:rsidRPr="00EF2A21" w:rsidRDefault="00FD4D22" w:rsidP="00FD4D22">
      <w:pPr>
        <w:spacing w:before="120"/>
      </w:pPr>
      <w:r w:rsidRPr="00EF2A21">
        <w:rPr>
          <w:b/>
        </w:rPr>
        <w:t>Инструкция по заполнению</w:t>
      </w:r>
    </w:p>
    <w:p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D4D22" w:rsidRPr="00E92609" w:rsidRDefault="00FD4D22" w:rsidP="00E92609">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e"/>
          <w:b/>
          <w:bCs/>
          <w:caps/>
          <w:szCs w:val="24"/>
        </w:rPr>
        <w:footnoteReference w:id="7"/>
      </w:r>
    </w:p>
    <w:bookmarkEnd w:id="106"/>
    <w:bookmarkEnd w:id="107"/>
    <w:p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D4D22" w:rsidRPr="00C11555" w:rsidRDefault="00FD4D22" w:rsidP="00FD4D22"/>
    <w:p w:rsidR="00FD4D22" w:rsidRPr="00C11555" w:rsidRDefault="00FD4D22" w:rsidP="00FD4D22">
      <w:pPr>
        <w:pStyle w:val="af0"/>
        <w:spacing w:after="0"/>
        <w:jc w:val="center"/>
      </w:pPr>
      <w:r w:rsidRPr="00C11555">
        <w:rPr>
          <w:b/>
          <w:bCs/>
        </w:rPr>
        <w:t>(фирменный бланк Участника закупки)</w:t>
      </w:r>
    </w:p>
    <w:p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rsidR="00FD4D22" w:rsidRPr="00C11555" w:rsidRDefault="00FD4D22" w:rsidP="00FD4D22">
      <w:pPr>
        <w:ind w:left="-2410" w:right="19"/>
        <w:jc w:val="center"/>
        <w:rPr>
          <w:b/>
        </w:rPr>
      </w:pPr>
    </w:p>
    <w:p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rsidTr="004D6DC0">
        <w:tc>
          <w:tcPr>
            <w:tcW w:w="1491" w:type="pct"/>
            <w:shd w:val="clear" w:color="auto" w:fill="auto"/>
            <w:vAlign w:val="center"/>
          </w:tcPr>
          <w:p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bl>
    <w:p w:rsidR="00FD4D22" w:rsidRPr="00C11555" w:rsidRDefault="00FD4D22" w:rsidP="00FD4D22">
      <w:pPr>
        <w:spacing w:line="276" w:lineRule="auto"/>
        <w:ind w:left="6" w:right="11"/>
      </w:pPr>
    </w:p>
    <w:p w:rsidR="00FD4D22" w:rsidRPr="00C11555" w:rsidRDefault="00FD4D22" w:rsidP="00FD4D22">
      <w:pPr>
        <w:rPr>
          <w:i/>
        </w:rPr>
      </w:pPr>
      <w:r w:rsidRPr="00C11555">
        <w:rPr>
          <w:i/>
        </w:rPr>
        <w:t xml:space="preserve">Примечание: </w:t>
      </w:r>
    </w:p>
    <w:p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D4D22" w:rsidRPr="00C11555" w:rsidRDefault="00FD4D22" w:rsidP="00FD4D22">
      <w:pPr>
        <w:rPr>
          <w:color w:val="000000"/>
          <w:spacing w:val="-2"/>
        </w:rPr>
      </w:pPr>
    </w:p>
    <w:p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rsidR="00FD4D22" w:rsidRPr="00C11555" w:rsidRDefault="00FD4D22" w:rsidP="00FD4D22">
      <w:pPr>
        <w:spacing w:before="240"/>
        <w:rPr>
          <w:color w:val="000000"/>
          <w:spacing w:val="-2"/>
        </w:rPr>
      </w:pPr>
      <w:r w:rsidRPr="00C11555">
        <w:rPr>
          <w:color w:val="000000"/>
          <w:spacing w:val="-2"/>
        </w:rPr>
        <w:t>Исп. ФИО</w:t>
      </w:r>
    </w:p>
    <w:p w:rsidR="00FD4D22" w:rsidRPr="00C11555" w:rsidRDefault="00FD4D22" w:rsidP="00FD4D22">
      <w:r w:rsidRPr="00C11555">
        <w:rPr>
          <w:color w:val="000000"/>
          <w:spacing w:val="-2"/>
        </w:rPr>
        <w:t>Тел.</w:t>
      </w:r>
    </w:p>
    <w:p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rsidR="00921D11" w:rsidRDefault="00921D11"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pPr>
        <w:rPr>
          <w:vanish/>
        </w:rPr>
      </w:pPr>
      <w:r>
        <w:rPr>
          <w:vanish/>
        </w:rPr>
        <w:br w:type="page"/>
      </w:r>
    </w:p>
    <w:p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B86912" w:rsidRPr="00F238B8" w:rsidRDefault="00B86912" w:rsidP="00F238B8">
      <w:pPr>
        <w:pStyle w:val="affffb"/>
      </w:pPr>
      <w:r w:rsidRPr="00203244">
        <w:t>Подтверждение согласия физического лица на обработку персональных данных</w:t>
      </w:r>
    </w:p>
    <w:p w:rsidR="00B86912" w:rsidRPr="00180842" w:rsidRDefault="00B86912" w:rsidP="00B86912">
      <w:r w:rsidRPr="00180842">
        <w:t>Настоящим _______________________________________________________________________,</w:t>
      </w:r>
    </w:p>
    <w:p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B86912" w:rsidRPr="00180842" w:rsidRDefault="00B86912" w:rsidP="00B86912">
      <w:pPr>
        <w:spacing w:after="120"/>
      </w:pPr>
      <w:r w:rsidRPr="00180842">
        <w:t>Адрес регистрации: _______________________________________________________________,</w:t>
      </w:r>
    </w:p>
    <w:p w:rsidR="00B86912" w:rsidRPr="00180842" w:rsidRDefault="00B86912" w:rsidP="00B86912">
      <w:pPr>
        <w:spacing w:after="120"/>
      </w:pPr>
      <w:r w:rsidRPr="00180842">
        <w:t>Дата рождения: ___________________________________________________________________,</w:t>
      </w:r>
    </w:p>
    <w:p w:rsidR="00B86912" w:rsidRPr="00180842" w:rsidRDefault="00B86912" w:rsidP="00B86912">
      <w:pPr>
        <w:spacing w:after="120"/>
      </w:pPr>
      <w:r w:rsidRPr="00180842">
        <w:t>ИНН ____________________________________________________________________________</w:t>
      </w:r>
    </w:p>
    <w:p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B86912" w:rsidRPr="00203244" w:rsidRDefault="00B86912" w:rsidP="00B86912">
      <w:r w:rsidRPr="00203244">
        <w:t>«___» ______________ 201_ г.                                 _________________ (_________)</w:t>
      </w:r>
    </w:p>
    <w:p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B86912" w:rsidRPr="00203244" w:rsidRDefault="00B86912" w:rsidP="00B86912">
      <w:pPr>
        <w:tabs>
          <w:tab w:val="left" w:pos="5788"/>
        </w:tabs>
      </w:pPr>
      <w:r>
        <w:tab/>
      </w:r>
      <w:r>
        <w:tab/>
      </w:r>
    </w:p>
    <w:p w:rsidR="00B86912" w:rsidRPr="00180842" w:rsidRDefault="00B86912" w:rsidP="00B86912">
      <w:pPr>
        <w:spacing w:after="60" w:line="228" w:lineRule="auto"/>
      </w:pPr>
      <w:r w:rsidRPr="00180842">
        <w:t>Настоящим _____________________________________________________________________,</w:t>
      </w:r>
    </w:p>
    <w:p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B86912" w:rsidRPr="00180842" w:rsidRDefault="00B86912" w:rsidP="00B86912">
      <w:pPr>
        <w:spacing w:after="120" w:line="228" w:lineRule="auto"/>
      </w:pPr>
      <w:r w:rsidRPr="00180842">
        <w:t>Адрес места нахождения (юридический адрес): ______________________________________,</w:t>
      </w:r>
    </w:p>
    <w:p w:rsidR="00B86912" w:rsidRPr="00180842" w:rsidRDefault="00B86912" w:rsidP="00B86912">
      <w:pPr>
        <w:spacing w:after="120" w:line="228" w:lineRule="auto"/>
      </w:pPr>
      <w:r w:rsidRPr="00180842">
        <w:t>Фактический адрес: ______________________________________________________________,</w:t>
      </w:r>
    </w:p>
    <w:p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rsidR="00B86912" w:rsidRPr="00180842" w:rsidRDefault="00B86912" w:rsidP="00B86912">
      <w:pPr>
        <w:keepNext/>
        <w:rPr>
          <w:vertAlign w:val="superscript"/>
        </w:rPr>
      </w:pPr>
      <w:r w:rsidRPr="00180842">
        <w:rPr>
          <w:vertAlign w:val="superscript"/>
        </w:rPr>
        <w:t xml:space="preserve">                                МП</w:t>
      </w:r>
    </w:p>
    <w:p w:rsidR="00B86912" w:rsidRPr="00FB6829" w:rsidRDefault="00B86912" w:rsidP="00B86912">
      <w:pPr>
        <w:pBdr>
          <w:bottom w:val="single" w:sz="4" w:space="0" w:color="auto"/>
        </w:pBdr>
        <w:shd w:val="clear" w:color="auto" w:fill="E0E0E0"/>
        <w:spacing w:before="120"/>
        <w:ind w:right="21"/>
        <w:jc w:val="center"/>
        <w:rPr>
          <w:color w:val="000000"/>
        </w:rPr>
      </w:pPr>
      <w:r>
        <w:rPr>
          <w:b/>
          <w:bCs/>
          <w:color w:val="000000"/>
          <w:spacing w:val="36"/>
          <w:szCs w:val="22"/>
        </w:rPr>
        <w:t>конец формы</w:t>
      </w:r>
      <w:bookmarkStart w:id="115" w:name="_Toc398807152"/>
      <w:bookmarkEnd w:id="115"/>
    </w:p>
    <w:p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6C" w:rsidRDefault="005D2A6C">
      <w:r>
        <w:separator/>
      </w:r>
    </w:p>
  </w:endnote>
  <w:endnote w:type="continuationSeparator" w:id="0">
    <w:p w:rsidR="005D2A6C" w:rsidRDefault="005D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f4"/>
      <w:jc w:val="right"/>
    </w:pPr>
    <w:r>
      <w:fldChar w:fldCharType="begin"/>
    </w:r>
    <w:r>
      <w:instrText>PAGE   \* MERGEFORMAT</w:instrText>
    </w:r>
    <w:r>
      <w:fldChar w:fldCharType="separate"/>
    </w:r>
    <w:r w:rsidR="00355543">
      <w:rPr>
        <w:noProof/>
      </w:rPr>
      <w:t>29</w:t>
    </w:r>
    <w:r>
      <w:fldChar w:fldCharType="end"/>
    </w:r>
  </w:p>
  <w:p w:rsidR="00526CC8" w:rsidRDefault="00526CC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F2" w:rsidRDefault="00F260F2">
    <w:pPr>
      <w:pStyle w:val="af4"/>
      <w:jc w:val="right"/>
    </w:pPr>
    <w:r>
      <w:fldChar w:fldCharType="begin"/>
    </w:r>
    <w:r>
      <w:instrText>PAGE   \* MERGEFORMAT</w:instrText>
    </w:r>
    <w:r>
      <w:fldChar w:fldCharType="separate"/>
    </w:r>
    <w:r w:rsidR="00355543">
      <w:rPr>
        <w:noProof/>
      </w:rPr>
      <w:t>37</w:t>
    </w:r>
    <w:r>
      <w:fldChar w:fldCharType="end"/>
    </w:r>
  </w:p>
  <w:p w:rsidR="00F260F2" w:rsidRPr="00BF3C31" w:rsidRDefault="00F260F2">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f4"/>
      <w:jc w:val="right"/>
    </w:pPr>
    <w:r>
      <w:fldChar w:fldCharType="begin"/>
    </w:r>
    <w:r>
      <w:instrText>PAGE   \* MERGEFORMAT</w:instrText>
    </w:r>
    <w:r>
      <w:fldChar w:fldCharType="separate"/>
    </w:r>
    <w:r w:rsidR="00355543">
      <w:rPr>
        <w:noProof/>
      </w:rPr>
      <w:t>59</w:t>
    </w:r>
    <w:r>
      <w:fldChar w:fldCharType="end"/>
    </w:r>
  </w:p>
  <w:p w:rsidR="00526CC8" w:rsidRPr="00BF3C31" w:rsidRDefault="00526CC8">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6C" w:rsidRDefault="005D2A6C">
      <w:r>
        <w:separator/>
      </w:r>
    </w:p>
  </w:footnote>
  <w:footnote w:type="continuationSeparator" w:id="0">
    <w:p w:rsidR="005D2A6C" w:rsidRDefault="005D2A6C">
      <w:r>
        <w:continuationSeparator/>
      </w:r>
    </w:p>
  </w:footnote>
  <w:footnote w:id="1">
    <w:p w:rsidR="00526CC8" w:rsidRPr="001C18A7" w:rsidRDefault="00526CC8"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526CC8" w:rsidRPr="001C18A7" w:rsidRDefault="00526CC8"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526CC8" w:rsidRPr="00FD4D22" w:rsidRDefault="00526CC8"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526CC8" w:rsidRPr="00FD4D22" w:rsidRDefault="00526CC8"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rsidR="00526CC8" w:rsidRPr="00FD4D22" w:rsidRDefault="00526CC8"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rsidR="00526CC8" w:rsidRPr="0023770D" w:rsidRDefault="00526CC8"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526CC8" w:rsidRDefault="00526CC8"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Pr="00622EE4" w:rsidRDefault="00526CC8"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Pr="004B3179" w:rsidRDefault="00526CC8">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1A73ED"/>
    <w:multiLevelType w:val="hybridMultilevel"/>
    <w:tmpl w:val="296C76D8"/>
    <w:lvl w:ilvl="0" w:tplc="D73467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E267EA9"/>
    <w:multiLevelType w:val="hybridMultilevel"/>
    <w:tmpl w:val="CA2EE6E2"/>
    <w:lvl w:ilvl="0" w:tplc="47B8B4C8">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EF621F"/>
    <w:multiLevelType w:val="hybridMultilevel"/>
    <w:tmpl w:val="00C292A4"/>
    <w:lvl w:ilvl="0" w:tplc="0C58D5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D380E19"/>
    <w:multiLevelType w:val="hybridMultilevel"/>
    <w:tmpl w:val="B5E812CA"/>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0"/>
  </w:num>
  <w:num w:numId="4">
    <w:abstractNumId w:val="1"/>
  </w:num>
  <w:num w:numId="5">
    <w:abstractNumId w:val="17"/>
  </w:num>
  <w:num w:numId="6">
    <w:abstractNumId w:val="2"/>
  </w:num>
  <w:num w:numId="7">
    <w:abstractNumId w:val="14"/>
  </w:num>
  <w:num w:numId="8">
    <w:abstractNumId w:val="28"/>
  </w:num>
  <w:num w:numId="9">
    <w:abstractNumId w:val="29"/>
  </w:num>
  <w:num w:numId="10">
    <w:abstractNumId w:val="46"/>
  </w:num>
  <w:num w:numId="11">
    <w:abstractNumId w:val="27"/>
  </w:num>
  <w:num w:numId="12">
    <w:abstractNumId w:val="23"/>
  </w:num>
  <w:num w:numId="13">
    <w:abstractNumId w:val="11"/>
  </w:num>
  <w:num w:numId="14">
    <w:abstractNumId w:val="4"/>
  </w:num>
  <w:num w:numId="15">
    <w:abstractNumId w:val="48"/>
  </w:num>
  <w:num w:numId="16">
    <w:abstractNumId w:val="19"/>
  </w:num>
  <w:num w:numId="17">
    <w:abstractNumId w:val="33"/>
  </w:num>
  <w:num w:numId="18">
    <w:abstractNumId w:val="40"/>
  </w:num>
  <w:num w:numId="19">
    <w:abstractNumId w:val="7"/>
  </w:num>
  <w:num w:numId="20">
    <w:abstractNumId w:val="18"/>
  </w:num>
  <w:num w:numId="21">
    <w:abstractNumId w:val="47"/>
  </w:num>
  <w:num w:numId="22">
    <w:abstractNumId w:val="22"/>
  </w:num>
  <w:num w:numId="23">
    <w:abstractNumId w:val="15"/>
  </w:num>
  <w:num w:numId="24">
    <w:abstractNumId w:val="38"/>
  </w:num>
  <w:num w:numId="25">
    <w:abstractNumId w:val="41"/>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5"/>
  </w:num>
  <w:num w:numId="30">
    <w:abstractNumId w:val="42"/>
  </w:num>
  <w:num w:numId="31">
    <w:abstractNumId w:val="43"/>
  </w:num>
  <w:num w:numId="32">
    <w:abstractNumId w:val="12"/>
  </w:num>
  <w:num w:numId="33">
    <w:abstractNumId w:val="39"/>
  </w:num>
  <w:num w:numId="34">
    <w:abstractNumId w:val="36"/>
  </w:num>
  <w:num w:numId="35">
    <w:abstractNumId w:val="32"/>
  </w:num>
  <w:num w:numId="36">
    <w:abstractNumId w:val="8"/>
  </w:num>
  <w:num w:numId="37">
    <w:abstractNumId w:val="25"/>
  </w:num>
  <w:num w:numId="38">
    <w:abstractNumId w:val="26"/>
  </w:num>
  <w:num w:numId="39">
    <w:abstractNumId w:val="24"/>
  </w:num>
  <w:num w:numId="40">
    <w:abstractNumId w:val="37"/>
  </w:num>
  <w:num w:numId="41">
    <w:abstractNumId w:val="31"/>
  </w:num>
  <w:num w:numId="42">
    <w:abstractNumId w:val="44"/>
  </w:num>
  <w:num w:numId="43">
    <w:abstractNumId w:val="51"/>
  </w:num>
  <w:num w:numId="44">
    <w:abstractNumId w:val="6"/>
  </w:num>
  <w:num w:numId="45">
    <w:abstractNumId w:val="49"/>
  </w:num>
  <w:num w:numId="46">
    <w:abstractNumId w:val="5"/>
  </w:num>
  <w:num w:numId="47">
    <w:abstractNumId w:val="16"/>
  </w:num>
  <w:num w:numId="48">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30"/>
  </w:num>
  <w:num w:numId="51">
    <w:abstractNumId w:val="1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731C"/>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47E1E"/>
    <w:rsid w:val="00050F0F"/>
    <w:rsid w:val="00051A5A"/>
    <w:rsid w:val="00054C5B"/>
    <w:rsid w:val="00054F65"/>
    <w:rsid w:val="000555F6"/>
    <w:rsid w:val="000605EE"/>
    <w:rsid w:val="00060E39"/>
    <w:rsid w:val="000615AE"/>
    <w:rsid w:val="00062330"/>
    <w:rsid w:val="000652C1"/>
    <w:rsid w:val="00066689"/>
    <w:rsid w:val="000675A3"/>
    <w:rsid w:val="00072BF0"/>
    <w:rsid w:val="0007377B"/>
    <w:rsid w:val="00073928"/>
    <w:rsid w:val="00076C6A"/>
    <w:rsid w:val="00081BE4"/>
    <w:rsid w:val="00081D21"/>
    <w:rsid w:val="00082C76"/>
    <w:rsid w:val="0008456E"/>
    <w:rsid w:val="00084665"/>
    <w:rsid w:val="00084C98"/>
    <w:rsid w:val="00086C4D"/>
    <w:rsid w:val="000904F7"/>
    <w:rsid w:val="000905D4"/>
    <w:rsid w:val="00091AC1"/>
    <w:rsid w:val="000933D8"/>
    <w:rsid w:val="00095561"/>
    <w:rsid w:val="00096A08"/>
    <w:rsid w:val="000A2C73"/>
    <w:rsid w:val="000A301E"/>
    <w:rsid w:val="000B00A2"/>
    <w:rsid w:val="000B1A12"/>
    <w:rsid w:val="000B3063"/>
    <w:rsid w:val="000B35A5"/>
    <w:rsid w:val="000B49C6"/>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16A9F"/>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4466"/>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6EE2"/>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7AE"/>
    <w:rsid w:val="001D4EA9"/>
    <w:rsid w:val="001D60A8"/>
    <w:rsid w:val="001E0056"/>
    <w:rsid w:val="001E2C0B"/>
    <w:rsid w:val="001E44DE"/>
    <w:rsid w:val="001E5FE1"/>
    <w:rsid w:val="001E66F8"/>
    <w:rsid w:val="001E73A2"/>
    <w:rsid w:val="001F6895"/>
    <w:rsid w:val="00200B47"/>
    <w:rsid w:val="00201A36"/>
    <w:rsid w:val="00203130"/>
    <w:rsid w:val="002036CC"/>
    <w:rsid w:val="00203D04"/>
    <w:rsid w:val="00203D95"/>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543"/>
    <w:rsid w:val="00355876"/>
    <w:rsid w:val="00355F1C"/>
    <w:rsid w:val="00356029"/>
    <w:rsid w:val="0035661C"/>
    <w:rsid w:val="00360F46"/>
    <w:rsid w:val="003614A1"/>
    <w:rsid w:val="00361A0D"/>
    <w:rsid w:val="00361DBC"/>
    <w:rsid w:val="003625B2"/>
    <w:rsid w:val="003642A2"/>
    <w:rsid w:val="00365B1E"/>
    <w:rsid w:val="00365F3E"/>
    <w:rsid w:val="00370827"/>
    <w:rsid w:val="003709DE"/>
    <w:rsid w:val="003720ED"/>
    <w:rsid w:val="00374620"/>
    <w:rsid w:val="00374711"/>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34B2"/>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43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0D7"/>
    <w:rsid w:val="004F0D60"/>
    <w:rsid w:val="004F18C8"/>
    <w:rsid w:val="004F3E64"/>
    <w:rsid w:val="004F3EBF"/>
    <w:rsid w:val="004F450E"/>
    <w:rsid w:val="004F682F"/>
    <w:rsid w:val="00501C2E"/>
    <w:rsid w:val="00504585"/>
    <w:rsid w:val="005047A7"/>
    <w:rsid w:val="00505E3A"/>
    <w:rsid w:val="00505F8D"/>
    <w:rsid w:val="005075C7"/>
    <w:rsid w:val="0051170A"/>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CC8"/>
    <w:rsid w:val="00526D21"/>
    <w:rsid w:val="0052724B"/>
    <w:rsid w:val="005275A2"/>
    <w:rsid w:val="005312A4"/>
    <w:rsid w:val="005326CE"/>
    <w:rsid w:val="005328A3"/>
    <w:rsid w:val="005328EB"/>
    <w:rsid w:val="00533CD9"/>
    <w:rsid w:val="00535080"/>
    <w:rsid w:val="005362E9"/>
    <w:rsid w:val="0053743F"/>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7870"/>
    <w:rsid w:val="00570508"/>
    <w:rsid w:val="005718E5"/>
    <w:rsid w:val="00571E0B"/>
    <w:rsid w:val="00573DBE"/>
    <w:rsid w:val="00574190"/>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2A6C"/>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54F"/>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0DE1"/>
    <w:rsid w:val="006E2607"/>
    <w:rsid w:val="006E3A1F"/>
    <w:rsid w:val="006E65BA"/>
    <w:rsid w:val="006E7D89"/>
    <w:rsid w:val="006E7E59"/>
    <w:rsid w:val="006F1373"/>
    <w:rsid w:val="006F1750"/>
    <w:rsid w:val="006F181D"/>
    <w:rsid w:val="006F1B49"/>
    <w:rsid w:val="006F1E81"/>
    <w:rsid w:val="006F1FCE"/>
    <w:rsid w:val="006F2ED6"/>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45C87"/>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228"/>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400"/>
    <w:rsid w:val="00834A5A"/>
    <w:rsid w:val="00835368"/>
    <w:rsid w:val="00835D1B"/>
    <w:rsid w:val="008376E6"/>
    <w:rsid w:val="008411C7"/>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1380"/>
    <w:rsid w:val="00992088"/>
    <w:rsid w:val="00992708"/>
    <w:rsid w:val="00995306"/>
    <w:rsid w:val="0099698F"/>
    <w:rsid w:val="009970ED"/>
    <w:rsid w:val="009A37D0"/>
    <w:rsid w:val="009A3F25"/>
    <w:rsid w:val="009A4563"/>
    <w:rsid w:val="009A48A0"/>
    <w:rsid w:val="009A4D0A"/>
    <w:rsid w:val="009B29EB"/>
    <w:rsid w:val="009B367B"/>
    <w:rsid w:val="009B4C90"/>
    <w:rsid w:val="009B7D88"/>
    <w:rsid w:val="009C27FF"/>
    <w:rsid w:val="009C34AB"/>
    <w:rsid w:val="009C3678"/>
    <w:rsid w:val="009C6B15"/>
    <w:rsid w:val="009C7178"/>
    <w:rsid w:val="009C7613"/>
    <w:rsid w:val="009C7F49"/>
    <w:rsid w:val="009D16E8"/>
    <w:rsid w:val="009D4234"/>
    <w:rsid w:val="009D7765"/>
    <w:rsid w:val="009E0315"/>
    <w:rsid w:val="009E05B0"/>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2DD5"/>
    <w:rsid w:val="00AE317D"/>
    <w:rsid w:val="00AE4720"/>
    <w:rsid w:val="00AE4722"/>
    <w:rsid w:val="00AF0406"/>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2FAF"/>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2DB3"/>
    <w:rsid w:val="00BC3A68"/>
    <w:rsid w:val="00BC3D16"/>
    <w:rsid w:val="00BC4076"/>
    <w:rsid w:val="00BC42A3"/>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587A"/>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0584"/>
    <w:rsid w:val="00CE33F7"/>
    <w:rsid w:val="00CE3877"/>
    <w:rsid w:val="00CE51CC"/>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3621D"/>
    <w:rsid w:val="00D40A9A"/>
    <w:rsid w:val="00D41A2F"/>
    <w:rsid w:val="00D42C7B"/>
    <w:rsid w:val="00D4306D"/>
    <w:rsid w:val="00D4395E"/>
    <w:rsid w:val="00D43AE9"/>
    <w:rsid w:val="00D440C3"/>
    <w:rsid w:val="00D44EF9"/>
    <w:rsid w:val="00D4607E"/>
    <w:rsid w:val="00D46172"/>
    <w:rsid w:val="00D46E64"/>
    <w:rsid w:val="00D47DAD"/>
    <w:rsid w:val="00D50A21"/>
    <w:rsid w:val="00D50EF1"/>
    <w:rsid w:val="00D5128D"/>
    <w:rsid w:val="00D527E1"/>
    <w:rsid w:val="00D54CBF"/>
    <w:rsid w:val="00D56221"/>
    <w:rsid w:val="00D56E9C"/>
    <w:rsid w:val="00D60ECE"/>
    <w:rsid w:val="00D61B25"/>
    <w:rsid w:val="00D62E1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67890"/>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B4F"/>
    <w:rsid w:val="00EF2D85"/>
    <w:rsid w:val="00EF449E"/>
    <w:rsid w:val="00EF5AA5"/>
    <w:rsid w:val="00EF5E3D"/>
    <w:rsid w:val="00EF6551"/>
    <w:rsid w:val="00EF796E"/>
    <w:rsid w:val="00EF7B54"/>
    <w:rsid w:val="00F01CA5"/>
    <w:rsid w:val="00F025A8"/>
    <w:rsid w:val="00F02EE5"/>
    <w:rsid w:val="00F036E5"/>
    <w:rsid w:val="00F071E9"/>
    <w:rsid w:val="00F07409"/>
    <w:rsid w:val="00F10B50"/>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0F2"/>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81"/>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829"/>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AutoShape 29"/>
        <o:r id="V:Rule2" type="callout" idref="#AutoShape 30"/>
        <o:r id="V:Rule3" type="callout" idref="#AutoShape 33"/>
      </o:rules>
    </o:shapelayout>
  </w:shapeDefaults>
  <w:decimalSymbol w:val=","/>
  <w:listSeparator w:val=";"/>
  <w15:chartTrackingRefBased/>
  <w15:docId w15:val="{BEFB8228-D722-42F2-B869-9E0C0D0B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uiPriority w:val="9"/>
    <w:qFormat/>
    <w:rsid w:val="004E6DC6"/>
    <w:rPr>
      <w:b/>
      <w:sz w:val="30"/>
      <w:lang w:val="ru-RU" w:eastAsia="ru-RU" w:bidi="ar-SA"/>
    </w:rPr>
  </w:style>
  <w:style w:type="character" w:customStyle="1" w:styleId="32">
    <w:name w:val="Заголовок 3 Знак"/>
    <w:aliases w:val="H3 Знак"/>
    <w:link w:val="31"/>
    <w:uiPriority w:val="99"/>
    <w:qFormat/>
    <w:rsid w:val="004E6DC6"/>
    <w:rPr>
      <w:rFonts w:ascii="Arial" w:hAnsi="Arial"/>
      <w:b/>
      <w:sz w:val="24"/>
    </w:rPr>
  </w:style>
  <w:style w:type="character" w:customStyle="1" w:styleId="80">
    <w:name w:val="Заголовок 8 Знак"/>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6">
    <w:name w:val="index 1"/>
    <w:basedOn w:val="a2"/>
    <w:next w:val="a2"/>
    <w:autoRedefine/>
    <w:uiPriority w:val="99"/>
    <w:semiHidden/>
    <w:qFormat/>
    <w:rsid w:val="004E6DC6"/>
    <w:pPr>
      <w:ind w:left="200" w:hanging="200"/>
    </w:pPr>
  </w:style>
  <w:style w:type="character" w:styleId="afe">
    <w:name w:val="footnote reference"/>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uiPriority w:val="99"/>
    <w:qFormat/>
    <w:rsid w:val="004E6DC6"/>
    <w:rPr>
      <w:rFonts w:ascii="Times New Roman" w:hAnsi="Times New Roman" w:cs="Times New Roman"/>
      <w:sz w:val="22"/>
      <w:szCs w:val="22"/>
    </w:rPr>
  </w:style>
  <w:style w:type="character" w:customStyle="1" w:styleId="FontStyle79">
    <w:name w:val="Font Style79"/>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link w:val="aff4"/>
    <w:uiPriority w:val="99"/>
    <w:qFormat/>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uiPriority w:val="99"/>
    <w:qFormat/>
    <w:rsid w:val="004E6DC6"/>
    <w:rPr>
      <w:rFonts w:ascii="Times New Roman" w:hAnsi="Times New Roman" w:cs="Times New Roman"/>
      <w:spacing w:val="1"/>
      <w:sz w:val="22"/>
      <w:szCs w:val="22"/>
    </w:rPr>
  </w:style>
  <w:style w:type="character" w:customStyle="1" w:styleId="52">
    <w:name w:val="Основной текст (5)_"/>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link w:val="43"/>
    <w:rsid w:val="0096091F"/>
    <w:rPr>
      <w:sz w:val="23"/>
      <w:szCs w:val="23"/>
      <w:shd w:val="clear" w:color="auto" w:fill="FFFFFF"/>
    </w:rPr>
  </w:style>
  <w:style w:type="character" w:customStyle="1" w:styleId="2c">
    <w:name w:val="Основной текст (2)_"/>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uiPriority w:val="99"/>
    <w:semiHidden/>
    <w:rsid w:val="00DA36E2"/>
    <w:rPr>
      <w:color w:val="808080"/>
    </w:rPr>
  </w:style>
  <w:style w:type="character" w:customStyle="1" w:styleId="afffc">
    <w:name w:val="Выделение жирным"/>
    <w:rsid w:val="002036CC"/>
    <w:rPr>
      <w:b/>
      <w:bCs/>
    </w:rPr>
  </w:style>
  <w:style w:type="paragraph" w:customStyle="1" w:styleId="1b">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link w:val="10"/>
    <w:uiPriority w:val="9"/>
    <w:qFormat/>
    <w:locked/>
    <w:rsid w:val="00086C4D"/>
    <w:rPr>
      <w:b/>
      <w:kern w:val="28"/>
      <w:sz w:val="28"/>
    </w:rPr>
  </w:style>
  <w:style w:type="character" w:customStyle="1" w:styleId="40">
    <w:name w:val="Заголовок 4 Знак"/>
    <w:aliases w:val="Параграф Знак"/>
    <w:link w:val="4"/>
    <w:uiPriority w:val="99"/>
    <w:qFormat/>
    <w:locked/>
    <w:rsid w:val="00086C4D"/>
    <w:rPr>
      <w:rFonts w:ascii="Arial" w:hAnsi="Arial"/>
      <w:b/>
      <w:sz w:val="28"/>
    </w:rPr>
  </w:style>
  <w:style w:type="character" w:customStyle="1" w:styleId="50">
    <w:name w:val="Заголовок 5 Знак"/>
    <w:link w:val="5"/>
    <w:uiPriority w:val="99"/>
    <w:qFormat/>
    <w:locked/>
    <w:rsid w:val="00086C4D"/>
    <w:rPr>
      <w:b/>
      <w:sz w:val="28"/>
    </w:rPr>
  </w:style>
  <w:style w:type="character" w:customStyle="1" w:styleId="60">
    <w:name w:val="Заголовок 6 Знак"/>
    <w:link w:val="6"/>
    <w:uiPriority w:val="99"/>
    <w:qFormat/>
    <w:locked/>
    <w:rsid w:val="00086C4D"/>
    <w:rPr>
      <w:i/>
      <w:sz w:val="22"/>
    </w:rPr>
  </w:style>
  <w:style w:type="character" w:customStyle="1" w:styleId="70">
    <w:name w:val="Заголовок 7 Знак"/>
    <w:link w:val="7"/>
    <w:uiPriority w:val="99"/>
    <w:qFormat/>
    <w:locked/>
    <w:rsid w:val="00086C4D"/>
    <w:rPr>
      <w:rFonts w:ascii="Arial" w:hAnsi="Arial"/>
    </w:rPr>
  </w:style>
  <w:style w:type="character" w:customStyle="1" w:styleId="90">
    <w:name w:val="Заголовок 9 Знак"/>
    <w:link w:val="9"/>
    <w:uiPriority w:val="99"/>
    <w:qFormat/>
    <w:locked/>
    <w:rsid w:val="00086C4D"/>
    <w:rPr>
      <w:rFonts w:ascii="Arial" w:hAnsi="Arial"/>
      <w:b/>
      <w:i/>
      <w:sz w:val="18"/>
    </w:rPr>
  </w:style>
  <w:style w:type="character" w:customStyle="1" w:styleId="TitleChar">
    <w:name w:val="Title Char"/>
    <w:link w:val="afffd"/>
    <w:uiPriority w:val="99"/>
    <w:qFormat/>
    <w:locked/>
    <w:rsid w:val="00086C4D"/>
    <w:rPr>
      <w:rFonts w:ascii="Arial" w:hAnsi="Arial"/>
      <w:b/>
      <w:sz w:val="32"/>
    </w:rPr>
  </w:style>
  <w:style w:type="character" w:customStyle="1" w:styleId="a9">
    <w:name w:val="Дата Знак"/>
    <w:link w:val="a8"/>
    <w:uiPriority w:val="99"/>
    <w:qFormat/>
    <w:locked/>
    <w:rsid w:val="00086C4D"/>
    <w:rPr>
      <w:sz w:val="24"/>
    </w:rPr>
  </w:style>
  <w:style w:type="character" w:customStyle="1" w:styleId="-">
    <w:name w:val="Интернет-ссылка"/>
    <w:uiPriority w:val="99"/>
    <w:rsid w:val="00086C4D"/>
    <w:rPr>
      <w:rFonts w:cs="Times New Roman"/>
      <w:color w:val="0000FF"/>
      <w:u w:val="single"/>
    </w:rPr>
  </w:style>
  <w:style w:type="character" w:customStyle="1" w:styleId="36">
    <w:name w:val="Основной текст 3 Знак"/>
    <w:link w:val="35"/>
    <w:uiPriority w:val="99"/>
    <w:qFormat/>
    <w:locked/>
    <w:rsid w:val="00086C4D"/>
    <w:rPr>
      <w:b/>
      <w:i/>
      <w:sz w:val="22"/>
    </w:rPr>
  </w:style>
  <w:style w:type="character" w:customStyle="1" w:styleId="24">
    <w:name w:val="Основной текст с отступом 2 Знак"/>
    <w:aliases w:val="Знак Знак, Знак Знак"/>
    <w:link w:val="23"/>
    <w:uiPriority w:val="99"/>
    <w:qFormat/>
    <w:locked/>
    <w:rsid w:val="00086C4D"/>
    <w:rPr>
      <w:sz w:val="24"/>
    </w:rPr>
  </w:style>
  <w:style w:type="character" w:customStyle="1" w:styleId="38">
    <w:name w:val="Основной текст с отступом 3 Знак"/>
    <w:link w:val="37"/>
    <w:uiPriority w:val="99"/>
    <w:qFormat/>
    <w:locked/>
    <w:rsid w:val="00086C4D"/>
    <w:rPr>
      <w:rFonts w:ascii="Verdana" w:hAnsi="Verdana"/>
      <w:i/>
    </w:rPr>
  </w:style>
  <w:style w:type="character" w:customStyle="1" w:styleId="27">
    <w:name w:val="Основной текст 2 Знак"/>
    <w:link w:val="26"/>
    <w:uiPriority w:val="99"/>
    <w:qFormat/>
    <w:locked/>
    <w:rsid w:val="00086C4D"/>
    <w:rPr>
      <w:rFonts w:ascii="Verdana" w:hAnsi="Verdana"/>
      <w:b/>
    </w:rPr>
  </w:style>
  <w:style w:type="character" w:customStyle="1" w:styleId="HTML0">
    <w:name w:val="Адрес HTML Знак"/>
    <w:link w:val="HTML"/>
    <w:uiPriority w:val="99"/>
    <w:qFormat/>
    <w:locked/>
    <w:rsid w:val="00086C4D"/>
    <w:rPr>
      <w:i/>
      <w:sz w:val="24"/>
    </w:rPr>
  </w:style>
  <w:style w:type="character" w:customStyle="1" w:styleId="afb">
    <w:name w:val="Заголовок записки Знак"/>
    <w:link w:val="afa"/>
    <w:uiPriority w:val="99"/>
    <w:qFormat/>
    <w:locked/>
    <w:rsid w:val="00086C4D"/>
    <w:rPr>
      <w:sz w:val="24"/>
      <w:szCs w:val="24"/>
    </w:rPr>
  </w:style>
  <w:style w:type="character" w:customStyle="1" w:styleId="affc">
    <w:name w:val="Текст выноски Знак"/>
    <w:link w:val="affb"/>
    <w:uiPriority w:val="99"/>
    <w:semiHidden/>
    <w:qFormat/>
    <w:locked/>
    <w:rsid w:val="00086C4D"/>
    <w:rPr>
      <w:rFonts w:ascii="Tahoma" w:hAnsi="Tahoma" w:cs="Tahoma"/>
      <w:sz w:val="16"/>
      <w:szCs w:val="16"/>
    </w:rPr>
  </w:style>
  <w:style w:type="character" w:customStyle="1" w:styleId="afff2">
    <w:name w:val="Тема примечания Знак"/>
    <w:link w:val="afff1"/>
    <w:uiPriority w:val="99"/>
    <w:semiHidden/>
    <w:qFormat/>
    <w:locked/>
    <w:rsid w:val="00086C4D"/>
    <w:rPr>
      <w:b/>
      <w:bCs/>
      <w:lang w:val="ru-RU" w:eastAsia="ru-RU" w:bidi="ar-SA"/>
    </w:rPr>
  </w:style>
  <w:style w:type="character" w:customStyle="1" w:styleId="PlainTextChar">
    <w:name w:val="Plain Text Char"/>
    <w:uiPriority w:val="99"/>
    <w:qFormat/>
    <w:locked/>
    <w:rsid w:val="00086C4D"/>
    <w:rPr>
      <w:rFonts w:ascii="Courier New" w:hAnsi="Courier New" w:cs="Courier New"/>
      <w:sz w:val="20"/>
      <w:szCs w:val="20"/>
    </w:rPr>
  </w:style>
  <w:style w:type="character" w:customStyle="1" w:styleId="text21">
    <w:name w:val="text21"/>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c">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Calibr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Cambria" w:hAnsi="Cambria"/>
      <w:b w:val="0"/>
      <w:color w:val="365F91"/>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link w:val="a6"/>
    <w:rsid w:val="00F70556"/>
    <w:rPr>
      <w:rFonts w:ascii="Arial" w:hAnsi="Arial"/>
      <w:b/>
      <w:kern w:val="28"/>
      <w:sz w:val="32"/>
    </w:rPr>
  </w:style>
  <w:style w:type="character" w:customStyle="1" w:styleId="-10">
    <w:name w:val="Цветной список - Акцент 1 Знак"/>
    <w:link w:val="-12"/>
    <w:uiPriority w:val="34"/>
    <w:rsid w:val="00526CC8"/>
    <w:rPr>
      <w:rFonts w:ascii="Times New Roman" w:eastAsia="Times New Roman" w:hAnsi="Times New Roman"/>
    </w:rPr>
  </w:style>
  <w:style w:type="table" w:styleId="-12">
    <w:name w:val="Colorful List Accent 1"/>
    <w:basedOn w:val="a4"/>
    <w:link w:val="-10"/>
    <w:uiPriority w:val="34"/>
    <w:rsid w:val="00526CC8"/>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6766558506776910397m-6717799966946154052msolistparagraph">
    <w:name w:val="m_-6766558506776910397m-6717799966946154052msolistparagraph"/>
    <w:basedOn w:val="a2"/>
    <w:rsid w:val="00062330"/>
    <w:pPr>
      <w:spacing w:before="100" w:beforeAutospacing="1" w:after="100" w:afterAutospacing="1"/>
    </w:pPr>
    <w:rPr>
      <w:rFonts w:ascii="Times" w:eastAsia="MS Mincho"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1479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6586097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B0DD-C764-4132-B8F5-E6400425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18647</Words>
  <Characters>137797</Characters>
  <Application>Microsoft Office Word</Application>
  <DocSecurity>0</DocSecurity>
  <Lines>1148</Lines>
  <Paragraphs>312</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156132</CharactersWithSpaces>
  <SharedDoc>false</SharedDoc>
  <HLinks>
    <vt:vector size="198" baseType="variant">
      <vt:variant>
        <vt:i4>3997728</vt:i4>
      </vt:variant>
      <vt:variant>
        <vt:i4>141</vt:i4>
      </vt:variant>
      <vt:variant>
        <vt:i4>0</vt:i4>
      </vt:variant>
      <vt:variant>
        <vt:i4>5</vt:i4>
      </vt:variant>
      <vt:variant>
        <vt:lpwstr>http://rnp.fas.gov.ru/Default.aspx</vt:lpwstr>
      </vt:variant>
      <vt:variant>
        <vt:lpwstr/>
      </vt:variant>
      <vt:variant>
        <vt:i4>6160397</vt:i4>
      </vt:variant>
      <vt:variant>
        <vt:i4>138</vt:i4>
      </vt:variant>
      <vt:variant>
        <vt:i4>0</vt:i4>
      </vt:variant>
      <vt:variant>
        <vt:i4>5</vt:i4>
      </vt:variant>
      <vt:variant>
        <vt:lpwstr>http://www.zakupki.gov.ru/epz/dishonestsupplier/dishonestSuppliersQuickSearch/search.html</vt:lpwstr>
      </vt:variant>
      <vt:variant>
        <vt:lpwstr/>
      </vt:variant>
      <vt:variant>
        <vt:i4>6684773</vt:i4>
      </vt:variant>
      <vt:variant>
        <vt:i4>135</vt:i4>
      </vt:variant>
      <vt:variant>
        <vt:i4>0</vt:i4>
      </vt:variant>
      <vt:variant>
        <vt:i4>5</vt:i4>
      </vt:variant>
      <vt:variant>
        <vt:lpwstr>http://zakupki.gov.ru/223/dishonest/public/supplier-search.html</vt:lpwstr>
      </vt:variant>
      <vt:variant>
        <vt:lpwstr/>
      </vt:variant>
      <vt:variant>
        <vt:i4>1048612</vt:i4>
      </vt:variant>
      <vt:variant>
        <vt:i4>132</vt:i4>
      </vt:variant>
      <vt:variant>
        <vt:i4>0</vt:i4>
      </vt:variant>
      <vt:variant>
        <vt:i4>5</vt:i4>
      </vt:variant>
      <vt:variant>
        <vt:lpwstr>mailto:asi@asi.ru</vt:lpwstr>
      </vt:variant>
      <vt:variant>
        <vt:lpwstr/>
      </vt:variant>
      <vt:variant>
        <vt:i4>524380</vt:i4>
      </vt:variant>
      <vt:variant>
        <vt:i4>108</vt:i4>
      </vt:variant>
      <vt:variant>
        <vt:i4>0</vt:i4>
      </vt:variant>
      <vt:variant>
        <vt:i4>5</vt:i4>
      </vt:variant>
      <vt:variant>
        <vt:lpwstr>http://utp.sberbank-ast.ru/VIP/List/PurchaseList</vt:lpwstr>
      </vt:variant>
      <vt:variant>
        <vt:lpwstr/>
      </vt:variant>
      <vt:variant>
        <vt:i4>7340033</vt:i4>
      </vt:variant>
      <vt:variant>
        <vt:i4>105</vt:i4>
      </vt:variant>
      <vt:variant>
        <vt:i4>0</vt:i4>
      </vt:variant>
      <vt:variant>
        <vt:i4>5</vt:i4>
      </vt:variant>
      <vt:variant>
        <vt:lpwstr>http://asi.ru/about_agency/purchase/</vt:lpwstr>
      </vt:variant>
      <vt:variant>
        <vt:lpwstr/>
      </vt:variant>
      <vt:variant>
        <vt:i4>8257569</vt:i4>
      </vt:variant>
      <vt:variant>
        <vt:i4>102</vt:i4>
      </vt:variant>
      <vt:variant>
        <vt:i4>0</vt:i4>
      </vt:variant>
      <vt:variant>
        <vt:i4>5</vt:i4>
      </vt:variant>
      <vt:variant>
        <vt:lpwstr>http://asi.ru/</vt:lpwstr>
      </vt:variant>
      <vt:variant>
        <vt:lpwstr/>
      </vt:variant>
      <vt:variant>
        <vt:i4>6881404</vt:i4>
      </vt:variant>
      <vt:variant>
        <vt:i4>99</vt:i4>
      </vt:variant>
      <vt:variant>
        <vt:i4>0</vt:i4>
      </vt:variant>
      <vt:variant>
        <vt:i4>5</vt:i4>
      </vt:variant>
      <vt:variant>
        <vt:lpwstr>http://zakupki.gov.ru/epz/contract/contractQuickSearch/search.html</vt:lpwstr>
      </vt:variant>
      <vt:variant>
        <vt:lpwstr/>
      </vt:variant>
      <vt:variant>
        <vt:i4>7996438</vt:i4>
      </vt:variant>
      <vt:variant>
        <vt:i4>96</vt:i4>
      </vt:variant>
      <vt:variant>
        <vt:i4>0</vt:i4>
      </vt:variant>
      <vt:variant>
        <vt:i4>5</vt:i4>
      </vt:variant>
      <vt:variant>
        <vt:lpwstr/>
      </vt:variant>
      <vt:variant>
        <vt:lpwstr>_ИНФОРМАЦИОННАЯ_КАРТА_ЗАПРОСА</vt:lpwstr>
      </vt:variant>
      <vt:variant>
        <vt:i4>5833797</vt:i4>
      </vt:variant>
      <vt:variant>
        <vt:i4>93</vt:i4>
      </vt:variant>
      <vt:variant>
        <vt:i4>0</vt:i4>
      </vt:variant>
      <vt:variant>
        <vt:i4>5</vt:i4>
      </vt:variant>
      <vt:variant>
        <vt:lpwstr/>
      </vt:variant>
      <vt:variant>
        <vt:lpwstr>_ОБРАЗЦЫ_ФОРМ_И</vt:lpwstr>
      </vt:variant>
      <vt:variant>
        <vt:i4>5833797</vt:i4>
      </vt:variant>
      <vt:variant>
        <vt:i4>90</vt:i4>
      </vt:variant>
      <vt:variant>
        <vt:i4>0</vt:i4>
      </vt:variant>
      <vt:variant>
        <vt:i4>5</vt:i4>
      </vt:variant>
      <vt:variant>
        <vt:lpwstr/>
      </vt:variant>
      <vt:variant>
        <vt:lpwstr>_ОБРАЗЦЫ_ФОРМ_И</vt:lpwstr>
      </vt:variant>
      <vt:variant>
        <vt:i4>5833797</vt:i4>
      </vt:variant>
      <vt:variant>
        <vt:i4>87</vt:i4>
      </vt:variant>
      <vt:variant>
        <vt:i4>0</vt:i4>
      </vt:variant>
      <vt:variant>
        <vt:i4>5</vt:i4>
      </vt:variant>
      <vt:variant>
        <vt:lpwstr/>
      </vt:variant>
      <vt:variant>
        <vt:lpwstr>_ОБРАЗЦЫ_ФОРМ_И</vt:lpwstr>
      </vt:variant>
      <vt:variant>
        <vt:i4>5833797</vt:i4>
      </vt:variant>
      <vt:variant>
        <vt:i4>84</vt:i4>
      </vt:variant>
      <vt:variant>
        <vt:i4>0</vt:i4>
      </vt:variant>
      <vt:variant>
        <vt:i4>5</vt:i4>
      </vt:variant>
      <vt:variant>
        <vt:lpwstr/>
      </vt:variant>
      <vt:variant>
        <vt:lpwstr>_ОБРАЗЦЫ_ФОРМ_И</vt:lpwstr>
      </vt:variant>
      <vt:variant>
        <vt:i4>5833797</vt:i4>
      </vt:variant>
      <vt:variant>
        <vt:i4>81</vt:i4>
      </vt:variant>
      <vt:variant>
        <vt:i4>0</vt:i4>
      </vt:variant>
      <vt:variant>
        <vt:i4>5</vt:i4>
      </vt:variant>
      <vt:variant>
        <vt:lpwstr/>
      </vt:variant>
      <vt:variant>
        <vt:lpwstr>_ОБРАЗЦЫ_ФОРМ_И</vt:lpwstr>
      </vt:variant>
      <vt:variant>
        <vt:i4>5833797</vt:i4>
      </vt:variant>
      <vt:variant>
        <vt:i4>78</vt:i4>
      </vt:variant>
      <vt:variant>
        <vt:i4>0</vt:i4>
      </vt:variant>
      <vt:variant>
        <vt:i4>5</vt:i4>
      </vt:variant>
      <vt:variant>
        <vt:lpwstr/>
      </vt:variant>
      <vt:variant>
        <vt:lpwstr>_ОБРАЗЦЫ_ФОРМ_И</vt:lpwstr>
      </vt:variant>
      <vt:variant>
        <vt:i4>7340033</vt:i4>
      </vt:variant>
      <vt:variant>
        <vt:i4>75</vt:i4>
      </vt:variant>
      <vt:variant>
        <vt:i4>0</vt:i4>
      </vt:variant>
      <vt:variant>
        <vt:i4>5</vt:i4>
      </vt:variant>
      <vt:variant>
        <vt:lpwstr>http://asi.ru/about_agency/purchase/</vt:lpwstr>
      </vt:variant>
      <vt:variant>
        <vt:lpwstr/>
      </vt:variant>
      <vt:variant>
        <vt:i4>5833797</vt:i4>
      </vt:variant>
      <vt:variant>
        <vt:i4>72</vt:i4>
      </vt:variant>
      <vt:variant>
        <vt:i4>0</vt:i4>
      </vt:variant>
      <vt:variant>
        <vt:i4>5</vt:i4>
      </vt:variant>
      <vt:variant>
        <vt:lpwstr/>
      </vt:variant>
      <vt:variant>
        <vt:lpwstr>_ОБРАЗЦЫ_ФОРМ_И</vt:lpwstr>
      </vt:variant>
      <vt:variant>
        <vt:i4>524380</vt:i4>
      </vt:variant>
      <vt:variant>
        <vt:i4>69</vt:i4>
      </vt:variant>
      <vt:variant>
        <vt:i4>0</vt:i4>
      </vt:variant>
      <vt:variant>
        <vt:i4>5</vt:i4>
      </vt:variant>
      <vt:variant>
        <vt:lpwstr>http://utp.sberbank-ast.ru/VIP/List/PurchaseList</vt:lpwstr>
      </vt:variant>
      <vt:variant>
        <vt:lpwstr/>
      </vt:variant>
      <vt:variant>
        <vt:i4>7340033</vt:i4>
      </vt:variant>
      <vt:variant>
        <vt:i4>66</vt:i4>
      </vt:variant>
      <vt:variant>
        <vt:i4>0</vt:i4>
      </vt:variant>
      <vt:variant>
        <vt:i4>5</vt:i4>
      </vt:variant>
      <vt:variant>
        <vt:lpwstr>http://asi.ru/about_agency/purchase/</vt:lpwstr>
      </vt:variant>
      <vt:variant>
        <vt:lpwstr/>
      </vt:variant>
      <vt:variant>
        <vt:i4>2819122</vt:i4>
      </vt:variant>
      <vt:variant>
        <vt:i4>63</vt:i4>
      </vt:variant>
      <vt:variant>
        <vt:i4>0</vt:i4>
      </vt:variant>
      <vt:variant>
        <vt:i4>5</vt:i4>
      </vt:variant>
      <vt:variant>
        <vt:lpwstr/>
      </vt:variant>
      <vt:variant>
        <vt:lpwstr>_МИНИМАЛЬНЫЕ_ТРЕБОВАНИЯ_ДЛЯ</vt:lpwstr>
      </vt:variant>
      <vt:variant>
        <vt:i4>2098188</vt:i4>
      </vt:variant>
      <vt:variant>
        <vt:i4>60</vt:i4>
      </vt:variant>
      <vt:variant>
        <vt:i4>0</vt:i4>
      </vt:variant>
      <vt:variant>
        <vt:i4>5</vt:i4>
      </vt:variant>
      <vt:variant>
        <vt:lpwstr/>
      </vt:variant>
      <vt:variant>
        <vt:lpwstr>_III._ИНФОРМАЦИОННАЯ_КАРТА</vt:lpwstr>
      </vt:variant>
      <vt:variant>
        <vt:i4>2098188</vt:i4>
      </vt:variant>
      <vt:variant>
        <vt:i4>57</vt:i4>
      </vt:variant>
      <vt:variant>
        <vt:i4>0</vt:i4>
      </vt:variant>
      <vt:variant>
        <vt:i4>5</vt:i4>
      </vt:variant>
      <vt:variant>
        <vt:lpwstr/>
      </vt:variant>
      <vt:variant>
        <vt:lpwstr>_III._ИНФОРМАЦИОННАЯ_КАРТА</vt:lpwstr>
      </vt:variant>
      <vt:variant>
        <vt:i4>2098188</vt:i4>
      </vt:variant>
      <vt:variant>
        <vt:i4>54</vt:i4>
      </vt:variant>
      <vt:variant>
        <vt:i4>0</vt:i4>
      </vt:variant>
      <vt:variant>
        <vt:i4>5</vt:i4>
      </vt:variant>
      <vt:variant>
        <vt:lpwstr/>
      </vt:variant>
      <vt:variant>
        <vt:lpwstr>_III._ИНФОРМАЦИОННАЯ_КАРТА</vt:lpwstr>
      </vt:variant>
      <vt:variant>
        <vt:i4>2098188</vt:i4>
      </vt:variant>
      <vt:variant>
        <vt:i4>51</vt:i4>
      </vt:variant>
      <vt:variant>
        <vt:i4>0</vt:i4>
      </vt:variant>
      <vt:variant>
        <vt:i4>5</vt:i4>
      </vt:variant>
      <vt:variant>
        <vt:lpwstr/>
      </vt:variant>
      <vt:variant>
        <vt:lpwstr>_III._ИНФОРМАЦИОННАЯ_КАРТА</vt:lpwstr>
      </vt:variant>
      <vt:variant>
        <vt:i4>3211310</vt:i4>
      </vt:variant>
      <vt:variant>
        <vt:i4>48</vt:i4>
      </vt:variant>
      <vt:variant>
        <vt:i4>0</vt:i4>
      </vt:variant>
      <vt:variant>
        <vt:i4>5</vt:i4>
      </vt:variant>
      <vt:variant>
        <vt:lpwstr>http://utp.sberbank-ast.ru/</vt:lpwstr>
      </vt:variant>
      <vt:variant>
        <vt:lpwstr/>
      </vt:variant>
      <vt:variant>
        <vt:i4>8257569</vt:i4>
      </vt:variant>
      <vt:variant>
        <vt:i4>45</vt:i4>
      </vt:variant>
      <vt:variant>
        <vt:i4>0</vt:i4>
      </vt:variant>
      <vt:variant>
        <vt:i4>5</vt:i4>
      </vt:variant>
      <vt:variant>
        <vt:lpwstr>http://asi.ru/</vt:lpwstr>
      </vt:variant>
      <vt:variant>
        <vt:lpwstr/>
      </vt:variant>
      <vt:variant>
        <vt:i4>1507388</vt:i4>
      </vt:variant>
      <vt:variant>
        <vt:i4>38</vt:i4>
      </vt:variant>
      <vt:variant>
        <vt:i4>0</vt:i4>
      </vt:variant>
      <vt:variant>
        <vt:i4>5</vt:i4>
      </vt:variant>
      <vt:variant>
        <vt:lpwstr/>
      </vt:variant>
      <vt:variant>
        <vt:lpwstr>_Toc465240949</vt:lpwstr>
      </vt:variant>
      <vt:variant>
        <vt:i4>1507388</vt:i4>
      </vt:variant>
      <vt:variant>
        <vt:i4>32</vt:i4>
      </vt:variant>
      <vt:variant>
        <vt:i4>0</vt:i4>
      </vt:variant>
      <vt:variant>
        <vt:i4>5</vt:i4>
      </vt:variant>
      <vt:variant>
        <vt:lpwstr/>
      </vt:variant>
      <vt:variant>
        <vt:lpwstr>_Toc465240948</vt:lpwstr>
      </vt:variant>
      <vt:variant>
        <vt:i4>1507388</vt:i4>
      </vt:variant>
      <vt:variant>
        <vt:i4>26</vt:i4>
      </vt:variant>
      <vt:variant>
        <vt:i4>0</vt:i4>
      </vt:variant>
      <vt:variant>
        <vt:i4>5</vt:i4>
      </vt:variant>
      <vt:variant>
        <vt:lpwstr/>
      </vt:variant>
      <vt:variant>
        <vt:lpwstr>_Toc465240947</vt:lpwstr>
      </vt:variant>
      <vt:variant>
        <vt:i4>1507388</vt:i4>
      </vt:variant>
      <vt:variant>
        <vt:i4>20</vt:i4>
      </vt:variant>
      <vt:variant>
        <vt:i4>0</vt:i4>
      </vt:variant>
      <vt:variant>
        <vt:i4>5</vt:i4>
      </vt:variant>
      <vt:variant>
        <vt:lpwstr/>
      </vt:variant>
      <vt:variant>
        <vt:lpwstr>_Toc465240946</vt:lpwstr>
      </vt:variant>
      <vt:variant>
        <vt:i4>1507388</vt:i4>
      </vt:variant>
      <vt:variant>
        <vt:i4>14</vt:i4>
      </vt:variant>
      <vt:variant>
        <vt:i4>0</vt:i4>
      </vt:variant>
      <vt:variant>
        <vt:i4>5</vt:i4>
      </vt:variant>
      <vt:variant>
        <vt:lpwstr/>
      </vt:variant>
      <vt:variant>
        <vt:lpwstr>_Toc465240945</vt:lpwstr>
      </vt:variant>
      <vt:variant>
        <vt:i4>1507388</vt:i4>
      </vt:variant>
      <vt:variant>
        <vt:i4>8</vt:i4>
      </vt:variant>
      <vt:variant>
        <vt:i4>0</vt:i4>
      </vt:variant>
      <vt:variant>
        <vt:i4>5</vt:i4>
      </vt:variant>
      <vt:variant>
        <vt:lpwstr/>
      </vt:variant>
      <vt:variant>
        <vt:lpwstr>_Toc465240944</vt:lpwstr>
      </vt:variant>
      <vt:variant>
        <vt:i4>1507388</vt:i4>
      </vt:variant>
      <vt:variant>
        <vt:i4>2</vt:i4>
      </vt:variant>
      <vt:variant>
        <vt:i4>0</vt:i4>
      </vt:variant>
      <vt:variant>
        <vt:i4>5</vt:i4>
      </vt:variant>
      <vt:variant>
        <vt:lpwstr/>
      </vt:variant>
      <vt:variant>
        <vt:lpwstr>_Toc465240943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subject/>
  <dc:creator>User</dc:creator>
  <cp:keywords/>
  <cp:lastModifiedBy>Москвина Светлана Михайловна</cp:lastModifiedBy>
  <cp:revision>2</cp:revision>
  <cp:lastPrinted>2016-10-26T07:31:00Z</cp:lastPrinted>
  <dcterms:created xsi:type="dcterms:W3CDTF">2018-11-23T16:07:00Z</dcterms:created>
  <dcterms:modified xsi:type="dcterms:W3CDTF">2018-11-23T16:07:00Z</dcterms:modified>
</cp:coreProperties>
</file>