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0755B3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7D112CA7"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3D4DC1">
        <w:rPr>
          <w:b/>
          <w:sz w:val="28"/>
          <w:szCs w:val="28"/>
        </w:rPr>
        <w:t xml:space="preserve">на </w:t>
      </w:r>
      <w:r w:rsidR="003D4DC1" w:rsidRPr="003D4DC1">
        <w:rPr>
          <w:rFonts w:eastAsia="Calibri"/>
          <w:b/>
          <w:sz w:val="28"/>
          <w:szCs w:val="28"/>
          <w:lang w:eastAsia="en-US"/>
        </w:rPr>
        <w:t>оказание услуг по графическому дизайну официальных Интернет-ресурсов Агентства</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lastRenderedPageBreak/>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lastRenderedPageBreak/>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61518F4F" w:rsidR="00706C33" w:rsidRPr="00706C33" w:rsidRDefault="0028788F" w:rsidP="00F036C5">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F036C5" w:rsidRPr="00730FFF">
          <w:rPr>
            <w:rStyle w:val="a9"/>
            <w:szCs w:val="24"/>
          </w:rPr>
          <w:t>http://</w:t>
        </w:r>
        <w:r w:rsidR="00F036C5" w:rsidRPr="00730FFF">
          <w:rPr>
            <w:rStyle w:val="a9"/>
            <w:szCs w:val="24"/>
            <w:lang w:val="en-US"/>
          </w:rPr>
          <w:t>utp</w:t>
        </w:r>
        <w:r w:rsidR="00F036C5" w:rsidRPr="00F036C5">
          <w:rPr>
            <w:rStyle w:val="a9"/>
            <w:szCs w:val="24"/>
          </w:rPr>
          <w:t>.</w:t>
        </w:r>
        <w:r w:rsidR="00F036C5" w:rsidRPr="00730FFF">
          <w:rPr>
            <w:rStyle w:val="a9"/>
            <w:szCs w:val="24"/>
            <w:lang w:val="en-US"/>
          </w:rPr>
          <w:t>sberbank</w:t>
        </w:r>
        <w:r w:rsidR="00F036C5" w:rsidRPr="00F036C5">
          <w:rPr>
            <w:rStyle w:val="a9"/>
            <w:szCs w:val="24"/>
          </w:rPr>
          <w:t>-</w:t>
        </w:r>
        <w:r w:rsidR="00F036C5" w:rsidRPr="00730FFF">
          <w:rPr>
            <w:rStyle w:val="a9"/>
            <w:szCs w:val="24"/>
            <w:lang w:val="en-US"/>
          </w:rPr>
          <w:t>ast</w:t>
        </w:r>
        <w:r w:rsidR="00F036C5" w:rsidRPr="00F036C5">
          <w:rPr>
            <w:rStyle w:val="a9"/>
            <w:szCs w:val="24"/>
          </w:rPr>
          <w:t>.</w:t>
        </w:r>
        <w:r w:rsidR="00F036C5" w:rsidRPr="00730FFF">
          <w:rPr>
            <w:rStyle w:val="a9"/>
            <w:szCs w:val="24"/>
            <w:lang w:val="en-US"/>
          </w:rPr>
          <w:t>ru</w:t>
        </w:r>
      </w:hyperlink>
      <w:r w:rsidR="00706C33">
        <w:rPr>
          <w:color w:val="auto"/>
          <w:szCs w:val="24"/>
        </w:rPr>
        <w:t>).</w:t>
      </w:r>
    </w:p>
    <w:p w14:paraId="70E7FD3D" w14:textId="375F25A7" w:rsidR="002D7540" w:rsidRDefault="002D7540">
      <w:pPr>
        <w:rPr>
          <w:sz w:val="24"/>
          <w:szCs w:val="24"/>
        </w:rPr>
      </w:pPr>
      <w:r>
        <w:rPr>
          <w:szCs w:val="24"/>
        </w:rPr>
        <w:lastRenderedPageBreak/>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xml:space="preserve">, в соответствии с процедурами и </w:t>
      </w:r>
      <w:r w:rsidR="004E6DC6" w:rsidRPr="00297AEF">
        <w:rPr>
          <w:szCs w:val="24"/>
        </w:rPr>
        <w:lastRenderedPageBreak/>
        <w:t>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lastRenderedPageBreak/>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lastRenderedPageBreak/>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lastRenderedPageBreak/>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w:t>
      </w:r>
      <w:r w:rsidR="00DF2DF1">
        <w:rPr>
          <w:sz w:val="24"/>
          <w:szCs w:val="24"/>
        </w:rPr>
        <w:lastRenderedPageBreak/>
        <w:t>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r>
        <w:rPr>
          <w:sz w:val="24"/>
          <w:szCs w:val="24"/>
        </w:rPr>
        <w:lastRenderedPageBreak/>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10F3B48D" w14:textId="77777777" w:rsidR="00F036C5" w:rsidRDefault="00F036C5" w:rsidP="00CA2876">
      <w:pPr>
        <w:ind w:firstLine="540"/>
        <w:jc w:val="both"/>
        <w:rPr>
          <w:sz w:val="24"/>
          <w:szCs w:val="24"/>
        </w:rPr>
      </w:pPr>
    </w:p>
    <w:p w14:paraId="70623972" w14:textId="77777777" w:rsidR="00F036C5" w:rsidRDefault="00F036C5" w:rsidP="00CA2876">
      <w:pPr>
        <w:ind w:firstLine="540"/>
        <w:jc w:val="both"/>
        <w:rPr>
          <w:sz w:val="24"/>
          <w:szCs w:val="24"/>
        </w:rPr>
      </w:pPr>
    </w:p>
    <w:p w14:paraId="0342BB69" w14:textId="77777777" w:rsidR="00F036C5" w:rsidRDefault="00F036C5" w:rsidP="00CA2876">
      <w:pPr>
        <w:ind w:firstLine="540"/>
        <w:jc w:val="both"/>
        <w:rPr>
          <w:sz w:val="24"/>
          <w:szCs w:val="24"/>
        </w:rPr>
      </w:pPr>
    </w:p>
    <w:p w14:paraId="321C5B53" w14:textId="77777777" w:rsidR="00F036C5" w:rsidRDefault="00F036C5" w:rsidP="00CA2876">
      <w:pPr>
        <w:ind w:firstLine="540"/>
        <w:jc w:val="both"/>
        <w:rPr>
          <w:sz w:val="24"/>
          <w:szCs w:val="24"/>
        </w:rPr>
      </w:pPr>
    </w:p>
    <w:p w14:paraId="04E85121" w14:textId="77777777" w:rsidR="00F036C5" w:rsidRDefault="00F036C5" w:rsidP="00CA2876">
      <w:pPr>
        <w:ind w:firstLine="540"/>
        <w:jc w:val="both"/>
        <w:rPr>
          <w:sz w:val="24"/>
          <w:szCs w:val="24"/>
        </w:rPr>
      </w:pPr>
    </w:p>
    <w:p w14:paraId="5F7D1E87" w14:textId="77777777" w:rsidR="00F036C5" w:rsidRDefault="00F036C5" w:rsidP="00CA2876">
      <w:pPr>
        <w:ind w:firstLine="540"/>
        <w:jc w:val="both"/>
        <w:rPr>
          <w:sz w:val="24"/>
          <w:szCs w:val="24"/>
        </w:rPr>
      </w:pPr>
    </w:p>
    <w:p w14:paraId="5E08FC14" w14:textId="77777777" w:rsidR="00F036C5" w:rsidRDefault="00F036C5" w:rsidP="00CA2876">
      <w:pPr>
        <w:ind w:firstLine="540"/>
        <w:jc w:val="both"/>
        <w:rPr>
          <w:sz w:val="24"/>
          <w:szCs w:val="24"/>
        </w:rPr>
      </w:pPr>
    </w:p>
    <w:p w14:paraId="19BB7FB5" w14:textId="77777777" w:rsidR="00F036C5" w:rsidRDefault="00F036C5" w:rsidP="00CA2876">
      <w:pPr>
        <w:ind w:firstLine="540"/>
        <w:jc w:val="both"/>
        <w:rPr>
          <w:sz w:val="24"/>
          <w:szCs w:val="24"/>
        </w:rPr>
      </w:pPr>
    </w:p>
    <w:p w14:paraId="491F0092" w14:textId="77777777" w:rsidR="00F036C5" w:rsidRDefault="00F036C5" w:rsidP="00CA2876">
      <w:pPr>
        <w:ind w:firstLine="540"/>
        <w:jc w:val="both"/>
        <w:rPr>
          <w:sz w:val="24"/>
          <w:szCs w:val="24"/>
        </w:rPr>
      </w:pPr>
    </w:p>
    <w:p w14:paraId="4565B542" w14:textId="77777777" w:rsidR="00F036C5" w:rsidRDefault="00F036C5" w:rsidP="00CA2876">
      <w:pPr>
        <w:ind w:firstLine="540"/>
        <w:jc w:val="both"/>
        <w:rPr>
          <w:sz w:val="24"/>
          <w:szCs w:val="24"/>
        </w:rPr>
      </w:pPr>
    </w:p>
    <w:p w14:paraId="71EA5EBB" w14:textId="77777777" w:rsidR="00F036C5" w:rsidRDefault="00F036C5" w:rsidP="00CA2876">
      <w:pPr>
        <w:ind w:firstLine="540"/>
        <w:jc w:val="both"/>
        <w:rPr>
          <w:sz w:val="24"/>
          <w:szCs w:val="24"/>
        </w:rPr>
      </w:pPr>
    </w:p>
    <w:p w14:paraId="061D3CE7" w14:textId="77777777" w:rsidR="0055468B" w:rsidRDefault="0055468B"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74E14907">
                <wp:simplePos x="0" y="0"/>
                <wp:positionH relativeFrom="column">
                  <wp:posOffset>552714</wp:posOffset>
                </wp:positionH>
                <wp:positionV relativeFrom="paragraph">
                  <wp:posOffset>37585</wp:posOffset>
                </wp:positionV>
                <wp:extent cx="5372100" cy="2242868"/>
                <wp:effectExtent l="0" t="0" r="57150" b="622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4286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F036C5" w:rsidRDefault="00F036C5"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F036C5" w:rsidRDefault="00F036C5" w:rsidP="00CA2876">
                            <w:pPr>
                              <w:pStyle w:val="h4"/>
                              <w:spacing w:before="0"/>
                              <w:jc w:val="right"/>
                              <w:rPr>
                                <w:i/>
                              </w:rPr>
                            </w:pPr>
                          </w:p>
                          <w:p w14:paraId="0DEE6762" w14:textId="77777777" w:rsidR="00F036C5" w:rsidRPr="00C65751" w:rsidRDefault="00F036C5" w:rsidP="00CA2876">
                            <w:pPr>
                              <w:pStyle w:val="h4"/>
                              <w:spacing w:before="0"/>
                              <w:jc w:val="right"/>
                              <w:rPr>
                                <w:i/>
                              </w:rPr>
                            </w:pPr>
                          </w:p>
                          <w:p w14:paraId="0E00C5EA" w14:textId="77777777" w:rsidR="00F036C5" w:rsidRPr="00C65751" w:rsidRDefault="00F036C5" w:rsidP="00CA2876">
                            <w:pPr>
                              <w:jc w:val="center"/>
                              <w:rPr>
                                <w:b/>
                                <w:sz w:val="24"/>
                                <w:szCs w:val="24"/>
                              </w:rPr>
                            </w:pPr>
                            <w:r w:rsidRPr="00C65751">
                              <w:rPr>
                                <w:b/>
                                <w:sz w:val="24"/>
                                <w:szCs w:val="24"/>
                              </w:rPr>
                              <w:t>ЗАЯВКА</w:t>
                            </w:r>
                          </w:p>
                          <w:p w14:paraId="4EB55509" w14:textId="40F696C2" w:rsidR="00F036C5" w:rsidRDefault="00F036C5"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2E965978" w:rsidR="00F036C5" w:rsidRDefault="00F036C5" w:rsidP="00CA2876">
                            <w:pPr>
                              <w:pStyle w:val="af"/>
                              <w:spacing w:after="0"/>
                              <w:jc w:val="center"/>
                              <w:rPr>
                                <w:b/>
                                <w:bCs/>
                                <w:iCs/>
                                <w:szCs w:val="24"/>
                              </w:rPr>
                            </w:pPr>
                            <w:r>
                              <w:rPr>
                                <w:b/>
                                <w:bCs/>
                                <w:iCs/>
                                <w:szCs w:val="24"/>
                              </w:rPr>
                              <w:t>на право заключения договора на оказание у</w:t>
                            </w:r>
                            <w:r w:rsidRPr="00F036C5">
                              <w:rPr>
                                <w:b/>
                                <w:bCs/>
                                <w:iCs/>
                                <w:szCs w:val="24"/>
                              </w:rPr>
                              <w:t>слуг по графическому дизайну официальных Интернет-ресурсов Агентства.</w:t>
                            </w:r>
                          </w:p>
                          <w:p w14:paraId="3D7EF0B8" w14:textId="77777777" w:rsidR="00F036C5" w:rsidRDefault="00F036C5" w:rsidP="00CA2876">
                            <w:pPr>
                              <w:pStyle w:val="33"/>
                              <w:tabs>
                                <w:tab w:val="clear" w:pos="1307"/>
                              </w:tabs>
                              <w:ind w:left="0"/>
                              <w:rPr>
                                <w:szCs w:val="24"/>
                              </w:rPr>
                            </w:pPr>
                          </w:p>
                          <w:p w14:paraId="71AC0C72" w14:textId="77777777" w:rsidR="00F036C5" w:rsidRDefault="00F036C5" w:rsidP="00CA2876">
                            <w:pPr>
                              <w:pStyle w:val="33"/>
                              <w:tabs>
                                <w:tab w:val="clear" w:pos="1307"/>
                              </w:tabs>
                              <w:ind w:left="0"/>
                              <w:rPr>
                                <w:szCs w:val="24"/>
                              </w:rPr>
                            </w:pPr>
                          </w:p>
                          <w:p w14:paraId="49E5975D" w14:textId="77777777" w:rsidR="00F036C5" w:rsidRPr="003708E5" w:rsidRDefault="00F036C5" w:rsidP="00CA2876">
                            <w:pPr>
                              <w:pStyle w:val="33"/>
                              <w:tabs>
                                <w:tab w:val="clear" w:pos="1307"/>
                              </w:tabs>
                              <w:ind w:left="0"/>
                              <w:rPr>
                                <w:sz w:val="20"/>
                              </w:rPr>
                            </w:pPr>
                            <w:r w:rsidRPr="003708E5">
                              <w:rPr>
                                <w:sz w:val="20"/>
                              </w:rPr>
                              <w:t>Регистрационный номер заявки №_________</w:t>
                            </w:r>
                          </w:p>
                          <w:p w14:paraId="07ECA06F" w14:textId="77777777" w:rsidR="00F036C5" w:rsidRPr="003708E5" w:rsidRDefault="00F036C5"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F036C5" w:rsidRPr="003708E5" w:rsidRDefault="00F036C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5pt;margin-top:2.95pt;width:423pt;height:17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uoZw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" strokecolor="gray">
                <v:shadow on="t"/>
                <v:textbox>
                  <w:txbxContent>
                    <w:p w14:paraId="6D50BC59" w14:textId="77777777" w:rsidR="00F036C5" w:rsidRDefault="00F036C5"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F036C5" w:rsidRDefault="00F036C5" w:rsidP="00CA2876">
                      <w:pPr>
                        <w:pStyle w:val="h4"/>
                        <w:spacing w:before="0"/>
                        <w:jc w:val="right"/>
                        <w:rPr>
                          <w:i/>
                        </w:rPr>
                      </w:pPr>
                    </w:p>
                    <w:p w14:paraId="0DEE6762" w14:textId="77777777" w:rsidR="00F036C5" w:rsidRPr="00C65751" w:rsidRDefault="00F036C5" w:rsidP="00CA2876">
                      <w:pPr>
                        <w:pStyle w:val="h4"/>
                        <w:spacing w:before="0"/>
                        <w:jc w:val="right"/>
                        <w:rPr>
                          <w:i/>
                        </w:rPr>
                      </w:pPr>
                    </w:p>
                    <w:p w14:paraId="0E00C5EA" w14:textId="77777777" w:rsidR="00F036C5" w:rsidRPr="00C65751" w:rsidRDefault="00F036C5" w:rsidP="00CA2876">
                      <w:pPr>
                        <w:jc w:val="center"/>
                        <w:rPr>
                          <w:b/>
                          <w:sz w:val="24"/>
                          <w:szCs w:val="24"/>
                        </w:rPr>
                      </w:pPr>
                      <w:r w:rsidRPr="00C65751">
                        <w:rPr>
                          <w:b/>
                          <w:sz w:val="24"/>
                          <w:szCs w:val="24"/>
                        </w:rPr>
                        <w:t>ЗАЯВКА</w:t>
                      </w:r>
                    </w:p>
                    <w:p w14:paraId="4EB55509" w14:textId="40F696C2" w:rsidR="00F036C5" w:rsidRDefault="00F036C5"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2E965978" w:rsidR="00F036C5" w:rsidRDefault="00F036C5" w:rsidP="00CA2876">
                      <w:pPr>
                        <w:pStyle w:val="af"/>
                        <w:spacing w:after="0"/>
                        <w:jc w:val="center"/>
                        <w:rPr>
                          <w:b/>
                          <w:bCs/>
                          <w:iCs/>
                          <w:szCs w:val="24"/>
                        </w:rPr>
                      </w:pPr>
                      <w:r>
                        <w:rPr>
                          <w:b/>
                          <w:bCs/>
                          <w:iCs/>
                          <w:szCs w:val="24"/>
                        </w:rPr>
                        <w:t>на право заключения договора на оказание у</w:t>
                      </w:r>
                      <w:r w:rsidRPr="00F036C5">
                        <w:rPr>
                          <w:b/>
                          <w:bCs/>
                          <w:iCs/>
                          <w:szCs w:val="24"/>
                        </w:rPr>
                        <w:t>слуг по графическому дизайну официальных Интернет-ресурсов Агентства.</w:t>
                      </w:r>
                    </w:p>
                    <w:p w14:paraId="3D7EF0B8" w14:textId="77777777" w:rsidR="00F036C5" w:rsidRDefault="00F036C5" w:rsidP="00CA2876">
                      <w:pPr>
                        <w:pStyle w:val="33"/>
                        <w:tabs>
                          <w:tab w:val="clear" w:pos="1307"/>
                        </w:tabs>
                        <w:ind w:left="0"/>
                        <w:rPr>
                          <w:szCs w:val="24"/>
                        </w:rPr>
                      </w:pPr>
                    </w:p>
                    <w:p w14:paraId="71AC0C72" w14:textId="77777777" w:rsidR="00F036C5" w:rsidRDefault="00F036C5" w:rsidP="00CA2876">
                      <w:pPr>
                        <w:pStyle w:val="33"/>
                        <w:tabs>
                          <w:tab w:val="clear" w:pos="1307"/>
                        </w:tabs>
                        <w:ind w:left="0"/>
                        <w:rPr>
                          <w:szCs w:val="24"/>
                        </w:rPr>
                      </w:pPr>
                    </w:p>
                    <w:p w14:paraId="49E5975D" w14:textId="77777777" w:rsidR="00F036C5" w:rsidRPr="003708E5" w:rsidRDefault="00F036C5" w:rsidP="00CA2876">
                      <w:pPr>
                        <w:pStyle w:val="33"/>
                        <w:tabs>
                          <w:tab w:val="clear" w:pos="1307"/>
                        </w:tabs>
                        <w:ind w:left="0"/>
                        <w:rPr>
                          <w:sz w:val="20"/>
                        </w:rPr>
                      </w:pPr>
                      <w:r w:rsidRPr="003708E5">
                        <w:rPr>
                          <w:sz w:val="20"/>
                        </w:rPr>
                        <w:t>Регистрационный номер заявки №_________</w:t>
                      </w:r>
                    </w:p>
                    <w:p w14:paraId="07ECA06F" w14:textId="77777777" w:rsidR="00F036C5" w:rsidRPr="003708E5" w:rsidRDefault="00F036C5"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F036C5" w:rsidRPr="003708E5" w:rsidRDefault="00F036C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lastRenderedPageBreak/>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lastRenderedPageBreak/>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w:t>
      </w:r>
      <w:r w:rsidR="00EA63E1" w:rsidRPr="00C13E55">
        <w:rPr>
          <w:sz w:val="24"/>
          <w:szCs w:val="24"/>
        </w:rPr>
        <w:lastRenderedPageBreak/>
        <w:t xml:space="preserve">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5FC8FC93"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sidR="00F036C5">
        <w:rPr>
          <w:sz w:val="24"/>
          <w:szCs w:val="24"/>
        </w:rPr>
        <w:t xml:space="preserve"> (форма № 8)</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395C91B7"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F036C5">
        <w:rPr>
          <w:sz w:val="24"/>
          <w:szCs w:val="24"/>
        </w:rPr>
        <w:t xml:space="preserve">форма </w:t>
      </w:r>
      <w:r w:rsidR="00F036C5">
        <w:rPr>
          <w:sz w:val="24"/>
          <w:szCs w:val="24"/>
        </w:rPr>
        <w:t xml:space="preserve">№ </w:t>
      </w:r>
      <w:r w:rsidRPr="00F036C5">
        <w:rPr>
          <w:sz w:val="24"/>
          <w:szCs w:val="24"/>
        </w:rPr>
        <w:t>1</w:t>
      </w:r>
      <w:r w:rsidRPr="00480EFD">
        <w:rPr>
          <w:sz w:val="24"/>
          <w:szCs w:val="24"/>
        </w:rPr>
        <w:t xml:space="preserve">), скрепленная печатью участника </w:t>
      </w:r>
      <w:r w:rsidRPr="00480EFD">
        <w:rPr>
          <w:sz w:val="24"/>
          <w:szCs w:val="24"/>
        </w:rPr>
        <w:lastRenderedPageBreak/>
        <w:t>закупки и подписанная участником закупки или лицом, уполномоченным таким участником закупки;</w:t>
      </w:r>
    </w:p>
    <w:p w14:paraId="52B92AF8" w14:textId="2F4EE8C2"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F036C5">
        <w:rPr>
          <w:sz w:val="24"/>
          <w:szCs w:val="24"/>
        </w:rPr>
        <w:t xml:space="preserve">форма </w:t>
      </w:r>
      <w:r w:rsidR="00F036C5">
        <w:rPr>
          <w:sz w:val="24"/>
          <w:szCs w:val="24"/>
        </w:rPr>
        <w:t>№ </w:t>
      </w:r>
      <w:r w:rsidRPr="00F036C5">
        <w:rPr>
          <w:sz w:val="24"/>
          <w:szCs w:val="24"/>
        </w:rPr>
        <w:t>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2AA93B81" w:rsidR="00480EFD" w:rsidRPr="00480EFD" w:rsidRDefault="00480EFD" w:rsidP="00480EFD">
      <w:pPr>
        <w:suppressAutoHyphens/>
        <w:ind w:firstLine="540"/>
        <w:jc w:val="both"/>
        <w:rPr>
          <w:sz w:val="24"/>
          <w:szCs w:val="24"/>
        </w:rPr>
      </w:pPr>
      <w:r w:rsidRPr="00480EFD">
        <w:rPr>
          <w:sz w:val="24"/>
          <w:szCs w:val="24"/>
        </w:rPr>
        <w:t>в) опись документов (</w:t>
      </w:r>
      <w:r w:rsidR="00F036C5">
        <w:rPr>
          <w:sz w:val="24"/>
          <w:szCs w:val="24"/>
        </w:rPr>
        <w:t xml:space="preserve">форма № </w:t>
      </w:r>
      <w:r w:rsidRPr="00F036C5">
        <w:rPr>
          <w:sz w:val="24"/>
          <w:szCs w:val="24"/>
        </w:rPr>
        <w:t>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6728F2AE"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74219CDB" w14:textId="2C8CCB37"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7945D242" w:rsidR="007A09CD" w:rsidRDefault="00480EFD" w:rsidP="00F036C5">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xml:space="preserve">), скрепленная печатью участника закупки и </w:t>
      </w:r>
      <w:r w:rsidRPr="00480EFD">
        <w:rPr>
          <w:sz w:val="24"/>
          <w:szCs w:val="24"/>
        </w:rPr>
        <w:lastRenderedPageBreak/>
        <w:t>подписанная участником закупки или лицом, уполномо</w:t>
      </w:r>
      <w:r w:rsidR="00F036C5">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w:t>
      </w:r>
      <w:r w:rsidRPr="008B583A">
        <w:rPr>
          <w:sz w:val="24"/>
          <w:szCs w:val="24"/>
        </w:rPr>
        <w:lastRenderedPageBreak/>
        <w:t xml:space="preserve">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lastRenderedPageBreak/>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w:t>
      </w:r>
      <w:r>
        <w:rPr>
          <w:sz w:val="24"/>
          <w:szCs w:val="24"/>
        </w:rPr>
        <w:lastRenderedPageBreak/>
        <w:t>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w:t>
      </w:r>
      <w:r>
        <w:rPr>
          <w:sz w:val="24"/>
          <w:szCs w:val="24"/>
        </w:rPr>
        <w:lastRenderedPageBreak/>
        <w:t>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B109D8" w:rsidRPr="00B109D8">
        <w:rPr>
          <w:sz w:val="24"/>
          <w:szCs w:val="24"/>
        </w:rPr>
        <w:lastRenderedPageBreak/>
        <w:t>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lastRenderedPageBreak/>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lastRenderedPageBreak/>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w:t>
      </w:r>
      <w:r w:rsidRPr="00592C8D">
        <w:rPr>
          <w:sz w:val="24"/>
          <w:szCs w:val="24"/>
        </w:rPr>
        <w:lastRenderedPageBreak/>
        <w:t xml:space="preserve">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lastRenderedPageBreak/>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lastRenderedPageBreak/>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31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3"/>
        <w:gridCol w:w="131"/>
        <w:gridCol w:w="17"/>
        <w:gridCol w:w="8811"/>
      </w:tblGrid>
      <w:tr w:rsidR="00F92A41" w:rsidRPr="00C9553C" w14:paraId="0BDCDB51" w14:textId="77777777" w:rsidTr="00D76A38">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8811"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76A38">
        <w:trPr>
          <w:trHeight w:val="508"/>
        </w:trPr>
        <w:tc>
          <w:tcPr>
            <w:tcW w:w="10312"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76A38">
        <w:trPr>
          <w:trHeight w:val="1385"/>
        </w:trPr>
        <w:tc>
          <w:tcPr>
            <w:tcW w:w="10312"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0EFFAACD"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8B2517">
              <w:rPr>
                <w:sz w:val="24"/>
                <w:szCs w:val="24"/>
                <w:lang w:val="en-US"/>
              </w:rPr>
              <w:t>os</w:t>
            </w:r>
            <w:proofErr w:type="spellEnd"/>
            <w:r w:rsidR="008B2517" w:rsidRPr="008B2517">
              <w:rPr>
                <w:sz w:val="24"/>
                <w:szCs w:val="24"/>
              </w:rPr>
              <w:t>.</w:t>
            </w:r>
            <w:proofErr w:type="spellStart"/>
            <w:r w:rsidR="008B2517">
              <w:rPr>
                <w:sz w:val="24"/>
                <w:szCs w:val="24"/>
                <w:lang w:val="en-US"/>
              </w:rPr>
              <w:t>uvarova</w:t>
            </w:r>
            <w:proofErr w:type="spellEnd"/>
            <w:r w:rsidR="008B2517" w:rsidRPr="008B2517">
              <w:rPr>
                <w:sz w:val="24"/>
                <w:szCs w:val="24"/>
              </w:rPr>
              <w:t>@</w:t>
            </w:r>
            <w:r w:rsidR="008B2517">
              <w:rPr>
                <w:sz w:val="24"/>
                <w:szCs w:val="24"/>
                <w:lang w:val="en-US"/>
              </w:rPr>
              <w:t>asi</w:t>
            </w:r>
            <w:r w:rsidR="008B2517" w:rsidRPr="008B2517">
              <w:rPr>
                <w:sz w:val="24"/>
                <w:szCs w:val="24"/>
              </w:rPr>
              <w:t>.</w:t>
            </w:r>
            <w:r w:rsidR="008B2517">
              <w:rPr>
                <w:sz w:val="24"/>
                <w:szCs w:val="24"/>
                <w:lang w:val="en-US"/>
              </w:rPr>
              <w:t>ru</w:t>
            </w:r>
          </w:p>
          <w:p w14:paraId="55C7AFCA" w14:textId="54C19FB8"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8B2517" w:rsidRPr="008B2517">
              <w:rPr>
                <w:sz w:val="24"/>
                <w:szCs w:val="24"/>
              </w:rPr>
              <w:t>8-926-440-15-21</w:t>
            </w:r>
          </w:p>
          <w:p w14:paraId="40D95518" w14:textId="186E43EE" w:rsidR="00C808BC" w:rsidRPr="00406673" w:rsidRDefault="00C13E55" w:rsidP="00C808BC">
            <w:pPr>
              <w:tabs>
                <w:tab w:val="left" w:pos="360"/>
              </w:tabs>
              <w:rPr>
                <w:bCs/>
                <w:sz w:val="24"/>
                <w:szCs w:val="24"/>
              </w:rPr>
            </w:pPr>
            <w:r>
              <w:rPr>
                <w:b/>
                <w:bCs/>
                <w:sz w:val="24"/>
                <w:szCs w:val="24"/>
              </w:rPr>
              <w:t xml:space="preserve">Наименование должности контактного лица: </w:t>
            </w:r>
            <w:r w:rsidR="008B2517" w:rsidRPr="00406673">
              <w:rPr>
                <w:bCs/>
                <w:sz w:val="24"/>
                <w:szCs w:val="24"/>
              </w:rPr>
              <w:t>Руководитель проекта управления информационной политики и маркетинга департамента по коммуникациям.</w:t>
            </w:r>
          </w:p>
          <w:p w14:paraId="39D8E969" w14:textId="120E8787"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B2517" w:rsidRPr="00406673">
              <w:rPr>
                <w:bCs/>
                <w:sz w:val="24"/>
                <w:szCs w:val="24"/>
              </w:rPr>
              <w:t>Уварова Ольга Сергеевна</w:t>
            </w:r>
          </w:p>
        </w:tc>
      </w:tr>
      <w:tr w:rsidR="00F92A41" w:rsidRPr="00C9553C" w14:paraId="441E5AD1" w14:textId="77777777" w:rsidTr="00D76A38">
        <w:trPr>
          <w:trHeight w:val="510"/>
        </w:trPr>
        <w:tc>
          <w:tcPr>
            <w:tcW w:w="10312"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D76A38">
        <w:tc>
          <w:tcPr>
            <w:tcW w:w="10312" w:type="dxa"/>
            <w:gridSpan w:val="4"/>
            <w:tcBorders>
              <w:top w:val="single" w:sz="6" w:space="0" w:color="auto"/>
              <w:left w:val="single" w:sz="4" w:space="0" w:color="auto"/>
              <w:bottom w:val="single" w:sz="6" w:space="0" w:color="auto"/>
              <w:right w:val="single" w:sz="4" w:space="0" w:color="auto"/>
            </w:tcBorders>
          </w:tcPr>
          <w:p w14:paraId="5B8EE269" w14:textId="15D1FCCC" w:rsidR="00C808BC" w:rsidRPr="00406673" w:rsidRDefault="00F92A41" w:rsidP="00406673">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406673">
              <w:rPr>
                <w:sz w:val="24"/>
                <w:szCs w:val="24"/>
              </w:rPr>
              <w:t xml:space="preserve">Оказание услуг </w:t>
            </w:r>
            <w:r w:rsidR="00F26086" w:rsidRPr="00F26086">
              <w:rPr>
                <w:rFonts w:eastAsia="Calibri"/>
                <w:sz w:val="24"/>
                <w:szCs w:val="28"/>
                <w:lang w:eastAsia="en-US"/>
              </w:rPr>
              <w:t>по графическому дизайну официальных Интернет-ресурсов Агентства</w:t>
            </w:r>
            <w:r w:rsidR="00F26086">
              <w:rPr>
                <w:rFonts w:eastAsia="Calibri"/>
                <w:sz w:val="24"/>
                <w:szCs w:val="28"/>
                <w:lang w:eastAsia="en-US"/>
              </w:rPr>
              <w:t>.</w:t>
            </w:r>
          </w:p>
        </w:tc>
      </w:tr>
      <w:tr w:rsidR="00F92A41" w:rsidRPr="00C9553C" w14:paraId="137767AA" w14:textId="77777777" w:rsidTr="00D76A38">
        <w:tc>
          <w:tcPr>
            <w:tcW w:w="10312"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7C486C73" w:rsidR="00F92A41" w:rsidRPr="00406673" w:rsidRDefault="00900176" w:rsidP="00406673">
            <w:pPr>
              <w:jc w:val="both"/>
              <w:rPr>
                <w:sz w:val="24"/>
                <w:szCs w:val="24"/>
              </w:rPr>
            </w:pPr>
            <w:r>
              <w:rPr>
                <w:sz w:val="24"/>
                <w:szCs w:val="24"/>
              </w:rPr>
              <w:t xml:space="preserve">Портал электронной торговой площадки </w:t>
            </w:r>
            <w:hyperlink r:id="rId12" w:history="1">
              <w:r w:rsidR="00406673" w:rsidRPr="00730FFF">
                <w:rPr>
                  <w:rStyle w:val="a9"/>
                  <w:sz w:val="24"/>
                  <w:szCs w:val="24"/>
                </w:rPr>
                <w:t>http://</w:t>
              </w:r>
              <w:r w:rsidR="00406673" w:rsidRPr="00730FFF">
                <w:rPr>
                  <w:rStyle w:val="a9"/>
                  <w:sz w:val="24"/>
                  <w:szCs w:val="24"/>
                  <w:lang w:val="en-US"/>
                </w:rPr>
                <w:t>utp</w:t>
              </w:r>
              <w:r w:rsidR="00406673" w:rsidRPr="00406673">
                <w:rPr>
                  <w:rStyle w:val="a9"/>
                  <w:sz w:val="24"/>
                  <w:szCs w:val="24"/>
                </w:rPr>
                <w:t>.</w:t>
              </w:r>
              <w:r w:rsidR="00406673" w:rsidRPr="00730FFF">
                <w:rPr>
                  <w:rStyle w:val="a9"/>
                  <w:sz w:val="24"/>
                  <w:szCs w:val="24"/>
                  <w:lang w:val="en-US"/>
                </w:rPr>
                <w:t>sberbank</w:t>
              </w:r>
              <w:r w:rsidR="00406673" w:rsidRPr="00406673">
                <w:rPr>
                  <w:rStyle w:val="a9"/>
                  <w:sz w:val="24"/>
                  <w:szCs w:val="24"/>
                </w:rPr>
                <w:t>-</w:t>
              </w:r>
              <w:r w:rsidR="00406673" w:rsidRPr="00730FFF">
                <w:rPr>
                  <w:rStyle w:val="a9"/>
                  <w:sz w:val="24"/>
                  <w:szCs w:val="24"/>
                  <w:lang w:val="en-US"/>
                </w:rPr>
                <w:t>ast</w:t>
              </w:r>
              <w:r w:rsidR="00406673" w:rsidRPr="00406673">
                <w:rPr>
                  <w:rStyle w:val="a9"/>
                  <w:sz w:val="24"/>
                  <w:szCs w:val="24"/>
                </w:rPr>
                <w:t>.</w:t>
              </w:r>
              <w:r w:rsidR="00406673" w:rsidRPr="00730FFF">
                <w:rPr>
                  <w:rStyle w:val="a9"/>
                  <w:sz w:val="24"/>
                  <w:szCs w:val="24"/>
                  <w:lang w:val="en-US"/>
                </w:rPr>
                <w:t>ru</w:t>
              </w:r>
            </w:hyperlink>
            <w:r w:rsidR="00406673" w:rsidRPr="00406673">
              <w:rPr>
                <w:sz w:val="24"/>
                <w:szCs w:val="24"/>
              </w:rPr>
              <w:t xml:space="preserve"> </w:t>
            </w:r>
          </w:p>
        </w:tc>
      </w:tr>
      <w:tr w:rsidR="00F92A41" w:rsidRPr="00C9553C" w14:paraId="765CAA7A" w14:textId="77777777" w:rsidTr="00D76A38">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8811"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76A38">
        <w:trPr>
          <w:trHeight w:val="500"/>
        </w:trPr>
        <w:tc>
          <w:tcPr>
            <w:tcW w:w="10312"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D76A38">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8811"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76A38">
        <w:trPr>
          <w:trHeight w:val="684"/>
        </w:trPr>
        <w:tc>
          <w:tcPr>
            <w:tcW w:w="10312" w:type="dxa"/>
            <w:gridSpan w:val="4"/>
            <w:tcBorders>
              <w:top w:val="single" w:sz="6" w:space="0" w:color="auto"/>
              <w:left w:val="single" w:sz="4" w:space="0" w:color="auto"/>
              <w:bottom w:val="single" w:sz="4" w:space="0" w:color="auto"/>
              <w:right w:val="single" w:sz="4" w:space="0" w:color="auto"/>
            </w:tcBorders>
          </w:tcPr>
          <w:p w14:paraId="0175736A" w14:textId="13589823" w:rsidR="00406673"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406673">
              <w:rPr>
                <w:sz w:val="24"/>
                <w:szCs w:val="24"/>
              </w:rPr>
              <w:t xml:space="preserve">: </w:t>
            </w:r>
            <w:r w:rsidR="0052745C">
              <w:rPr>
                <w:sz w:val="24"/>
                <w:szCs w:val="24"/>
              </w:rPr>
              <w:t xml:space="preserve">не определена. </w:t>
            </w:r>
          </w:p>
          <w:p w14:paraId="3C0B0991" w14:textId="3D5A780F" w:rsidR="004C6CA1" w:rsidRPr="00FF21DC" w:rsidRDefault="00406673" w:rsidP="004C6CA1">
            <w:pPr>
              <w:tabs>
                <w:tab w:val="left" w:pos="360"/>
              </w:tabs>
              <w:jc w:val="both"/>
              <w:rPr>
                <w:sz w:val="24"/>
                <w:szCs w:val="24"/>
              </w:rPr>
            </w:pPr>
            <w:r w:rsidRPr="00FE7B61">
              <w:rPr>
                <w:iCs/>
                <w:snapToGrid w:val="0"/>
                <w:sz w:val="24"/>
                <w:szCs w:val="24"/>
              </w:rPr>
              <w:t>Общая сумма выплат по договору не может превышать</w:t>
            </w:r>
            <w:r>
              <w:rPr>
                <w:b/>
                <w:sz w:val="24"/>
                <w:szCs w:val="24"/>
              </w:rPr>
              <w:t xml:space="preserve"> </w:t>
            </w:r>
            <w:r w:rsidR="003C1809">
              <w:rPr>
                <w:sz w:val="24"/>
                <w:szCs w:val="24"/>
              </w:rPr>
              <w:t>72</w:t>
            </w:r>
            <w:r w:rsidR="00F26086">
              <w:rPr>
                <w:sz w:val="24"/>
                <w:szCs w:val="24"/>
              </w:rPr>
              <w:t>0 000 (</w:t>
            </w:r>
            <w:r w:rsidR="003C1809">
              <w:rPr>
                <w:sz w:val="24"/>
                <w:szCs w:val="24"/>
              </w:rPr>
              <w:t>Семьсот двадцать</w:t>
            </w:r>
            <w:r w:rsidR="00F26086">
              <w:rPr>
                <w:sz w:val="24"/>
                <w:szCs w:val="24"/>
              </w:rPr>
              <w:t xml:space="preserve"> тысяч) рублей 00 копеек</w:t>
            </w:r>
            <w:r>
              <w:rPr>
                <w:sz w:val="24"/>
                <w:szCs w:val="24"/>
              </w:rPr>
              <w:t>, в том числе НДС</w:t>
            </w:r>
            <w:r w:rsidRPr="00406673">
              <w:rPr>
                <w:sz w:val="24"/>
                <w:szCs w:val="24"/>
              </w:rPr>
              <w:t xml:space="preserve"> 18% -</w:t>
            </w:r>
            <w:r w:rsidR="006E27C1">
              <w:rPr>
                <w:sz w:val="24"/>
                <w:szCs w:val="24"/>
              </w:rPr>
              <w:t xml:space="preserve"> 109 830 (Сто девять тысяч восемьсот тридцать) рублей 51 копейка</w:t>
            </w:r>
            <w:r w:rsidR="00F26086">
              <w:rPr>
                <w:sz w:val="24"/>
                <w:szCs w:val="24"/>
              </w:rPr>
              <w:t>.</w:t>
            </w:r>
            <w:r w:rsidR="00703F61">
              <w:rPr>
                <w:sz w:val="24"/>
                <w:szCs w:val="24"/>
              </w:rPr>
              <w:t xml:space="preserve"> </w:t>
            </w:r>
            <w:r w:rsidR="00703F61" w:rsidRPr="00A4188D">
              <w:rPr>
                <w:sz w:val="24"/>
                <w:szCs w:val="24"/>
              </w:rPr>
              <w:t xml:space="preserve"> </w:t>
            </w:r>
            <w:r w:rsidR="00703F61">
              <w:rPr>
                <w:sz w:val="24"/>
                <w:szCs w:val="24"/>
              </w:rPr>
              <w:t>Заказч</w:t>
            </w:r>
            <w:r w:rsidR="00703F61" w:rsidRPr="00A4188D">
              <w:rPr>
                <w:sz w:val="24"/>
                <w:szCs w:val="24"/>
              </w:rPr>
              <w:t>ик</w:t>
            </w:r>
            <w:r w:rsidR="00703F61">
              <w:rPr>
                <w:sz w:val="24"/>
                <w:szCs w:val="24"/>
              </w:rPr>
              <w:t xml:space="preserve"> </w:t>
            </w:r>
            <w:r w:rsidR="00703F61" w:rsidRPr="00A4188D">
              <w:rPr>
                <w:sz w:val="24"/>
                <w:szCs w:val="24"/>
              </w:rPr>
              <w:t>не обязан заказать услуг</w:t>
            </w:r>
            <w:r w:rsidR="00703F61">
              <w:rPr>
                <w:sz w:val="24"/>
                <w:szCs w:val="24"/>
              </w:rPr>
              <w:t>и</w:t>
            </w:r>
            <w:r w:rsidR="00703F61" w:rsidRPr="00A4188D">
              <w:rPr>
                <w:sz w:val="24"/>
                <w:szCs w:val="24"/>
              </w:rPr>
              <w:t xml:space="preserve"> на всю цену договора.</w:t>
            </w:r>
          </w:p>
          <w:p w14:paraId="0E7AC9A2" w14:textId="59729AC6" w:rsidR="00C13E55" w:rsidRPr="004C6CA1" w:rsidRDefault="006E27C1" w:rsidP="004C6CA1">
            <w:pPr>
              <w:tabs>
                <w:tab w:val="left" w:pos="360"/>
              </w:tabs>
              <w:jc w:val="both"/>
              <w:rPr>
                <w:sz w:val="24"/>
                <w:szCs w:val="24"/>
              </w:rPr>
            </w:pPr>
            <w:r>
              <w:rPr>
                <w:sz w:val="24"/>
                <w:szCs w:val="24"/>
              </w:rPr>
              <w:t>В стоимость договора входят все расходы Исполнителя, понесенные</w:t>
            </w:r>
            <w:r w:rsidRPr="00F14515">
              <w:rPr>
                <w:sz w:val="24"/>
                <w:szCs w:val="24"/>
              </w:rPr>
              <w:t xml:space="preserve"> им в целях исполнения </w:t>
            </w:r>
            <w:r>
              <w:rPr>
                <w:sz w:val="24"/>
                <w:szCs w:val="24"/>
              </w:rPr>
              <w:t>договора.</w:t>
            </w:r>
          </w:p>
        </w:tc>
      </w:tr>
      <w:tr w:rsidR="00F92A41" w:rsidRPr="00C9553C" w14:paraId="3571A53D" w14:textId="77777777" w:rsidTr="00D76A38">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8828"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D76A38">
        <w:trPr>
          <w:trHeight w:val="421"/>
        </w:trPr>
        <w:tc>
          <w:tcPr>
            <w:tcW w:w="10312" w:type="dxa"/>
            <w:gridSpan w:val="4"/>
            <w:tcBorders>
              <w:top w:val="single" w:sz="4" w:space="0" w:color="auto"/>
              <w:left w:val="single" w:sz="4" w:space="0" w:color="auto"/>
              <w:bottom w:val="single" w:sz="4" w:space="0" w:color="auto"/>
              <w:right w:val="single" w:sz="4" w:space="0" w:color="auto"/>
            </w:tcBorders>
          </w:tcPr>
          <w:p w14:paraId="3A846CC5" w14:textId="42BFE0B6" w:rsidR="00F26086" w:rsidRDefault="00230EA2" w:rsidP="00F26086">
            <w:pPr>
              <w:pStyle w:val="43"/>
              <w:shd w:val="clear" w:color="auto" w:fill="auto"/>
              <w:spacing w:after="0" w:line="240" w:lineRule="auto"/>
              <w:ind w:firstLine="0"/>
              <w:jc w:val="left"/>
              <w:rPr>
                <w:sz w:val="24"/>
                <w:szCs w:val="24"/>
              </w:rPr>
            </w:pPr>
            <w:r w:rsidRPr="007D20EC">
              <w:rPr>
                <w:sz w:val="24"/>
                <w:szCs w:val="24"/>
              </w:rPr>
              <w:t xml:space="preserve">Оплата по Договору осуществляется на основании счетов, выставленных исполнителем после подписания Сторонами </w:t>
            </w:r>
            <w:r>
              <w:rPr>
                <w:sz w:val="24"/>
                <w:szCs w:val="24"/>
              </w:rPr>
              <w:t>актов выполненных работ.</w:t>
            </w:r>
          </w:p>
          <w:p w14:paraId="63DCDC0A" w14:textId="35BF06F1" w:rsidR="00C808BC" w:rsidRPr="005779A1" w:rsidRDefault="00230EA2" w:rsidP="00230EA2">
            <w:pPr>
              <w:tabs>
                <w:tab w:val="left" w:pos="360"/>
              </w:tabs>
              <w:jc w:val="both"/>
              <w:rPr>
                <w:sz w:val="24"/>
                <w:szCs w:val="24"/>
              </w:rPr>
            </w:pPr>
            <w:r w:rsidRPr="006302EA">
              <w:rPr>
                <w:b/>
                <w:sz w:val="24"/>
                <w:szCs w:val="24"/>
              </w:rPr>
              <w:t>М</w:t>
            </w:r>
            <w:r>
              <w:rPr>
                <w:b/>
                <w:sz w:val="24"/>
                <w:szCs w:val="24"/>
              </w:rPr>
              <w:t>инимальный</w:t>
            </w:r>
            <w:r w:rsidRPr="006302EA">
              <w:rPr>
                <w:b/>
                <w:sz w:val="24"/>
                <w:szCs w:val="24"/>
              </w:rPr>
              <w:t xml:space="preserve"> срок отсрочки платежа</w:t>
            </w:r>
            <w:r w:rsidR="006E27C1">
              <w:rPr>
                <w:b/>
                <w:sz w:val="24"/>
                <w:szCs w:val="24"/>
              </w:rPr>
              <w:t xml:space="preserve"> (С</w:t>
            </w:r>
            <w:r w:rsidR="006E27C1">
              <w:rPr>
                <w:b/>
                <w:sz w:val="24"/>
                <w:szCs w:val="24"/>
                <w:vertAlign w:val="subscript"/>
                <w:lang w:val="en-US"/>
              </w:rPr>
              <w:t>min</w:t>
            </w:r>
            <w:r w:rsidR="006E27C1">
              <w:rPr>
                <w:sz w:val="24"/>
                <w:szCs w:val="24"/>
              </w:rPr>
              <w:t xml:space="preserve">) </w:t>
            </w:r>
            <w:r w:rsidRPr="007D20EC">
              <w:rPr>
                <w:sz w:val="24"/>
                <w:szCs w:val="24"/>
              </w:rPr>
              <w:t xml:space="preserve">составляет </w:t>
            </w:r>
            <w:r>
              <w:rPr>
                <w:sz w:val="24"/>
                <w:szCs w:val="24"/>
              </w:rPr>
              <w:t>14</w:t>
            </w:r>
            <w:r w:rsidRPr="007D20EC">
              <w:rPr>
                <w:sz w:val="24"/>
                <w:szCs w:val="24"/>
              </w:rPr>
              <w:t xml:space="preserve"> (</w:t>
            </w:r>
            <w:r>
              <w:rPr>
                <w:sz w:val="24"/>
                <w:szCs w:val="24"/>
              </w:rPr>
              <w:t>Четырнадцать</w:t>
            </w:r>
            <w:r w:rsidRPr="007D20EC">
              <w:rPr>
                <w:sz w:val="24"/>
                <w:szCs w:val="24"/>
              </w:rPr>
              <w:t>) дней</w:t>
            </w:r>
            <w:r w:rsidRPr="00B26CD5">
              <w:rPr>
                <w:b/>
              </w:rPr>
              <w:t>.</w:t>
            </w:r>
          </w:p>
        </w:tc>
      </w:tr>
      <w:tr w:rsidR="00F92A41" w:rsidRPr="00C9553C" w14:paraId="5EE79557" w14:textId="77777777" w:rsidTr="00D76A38">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8811"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D76A38">
        <w:trPr>
          <w:trHeight w:val="360"/>
        </w:trPr>
        <w:tc>
          <w:tcPr>
            <w:tcW w:w="10312"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33B7EA5A" w:rsidR="004823A5" w:rsidRPr="0028511A" w:rsidRDefault="005A66CB" w:rsidP="00ED5EE4">
            <w:pPr>
              <w:jc w:val="both"/>
              <w:rPr>
                <w:bCs/>
                <w:sz w:val="24"/>
                <w:szCs w:val="24"/>
              </w:rPr>
            </w:pPr>
            <w:r>
              <w:rPr>
                <w:bCs/>
                <w:sz w:val="24"/>
                <w:szCs w:val="24"/>
              </w:rPr>
              <w:t>121099, Москва, ул. Новый Арбат 36</w:t>
            </w:r>
            <w:r w:rsidRPr="001867E2">
              <w:rPr>
                <w:bCs/>
                <w:sz w:val="24"/>
                <w:szCs w:val="24"/>
              </w:rPr>
              <w:t>/</w:t>
            </w:r>
            <w:r>
              <w:rPr>
                <w:bCs/>
                <w:sz w:val="24"/>
                <w:szCs w:val="24"/>
              </w:rPr>
              <w:t>9</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52BCB0B0" w:rsidR="000E5E52" w:rsidRPr="0024548E" w:rsidRDefault="005A66CB" w:rsidP="007D2808">
            <w:pPr>
              <w:jc w:val="both"/>
              <w:rPr>
                <w:b/>
                <w:sz w:val="24"/>
                <w:szCs w:val="24"/>
              </w:rPr>
            </w:pPr>
            <w:r>
              <w:rPr>
                <w:bCs/>
                <w:sz w:val="24"/>
                <w:szCs w:val="24"/>
              </w:rPr>
              <w:t>С момента подписания договора до 31 декабря 2016 года.</w:t>
            </w:r>
          </w:p>
        </w:tc>
      </w:tr>
      <w:tr w:rsidR="00F92A41" w:rsidRPr="00C9553C" w14:paraId="308C4A11" w14:textId="77777777" w:rsidTr="00D76A38">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811"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76A38">
        <w:tc>
          <w:tcPr>
            <w:tcW w:w="10312"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4A32718"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6E27C1">
              <w:rPr>
                <w:b/>
                <w:bCs/>
                <w:sz w:val="24"/>
                <w:szCs w:val="24"/>
              </w:rPr>
              <w:t>«18»</w:t>
            </w:r>
            <w:r w:rsidR="005A66CB">
              <w:rPr>
                <w:b/>
                <w:bCs/>
                <w:sz w:val="24"/>
                <w:szCs w:val="24"/>
              </w:rPr>
              <w:t xml:space="preserve"> февраля 2016 г.</w:t>
            </w:r>
          </w:p>
          <w:p w14:paraId="2AD926C8" w14:textId="0BA5E2A9"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6E27C1">
              <w:rPr>
                <w:b/>
                <w:bCs/>
                <w:sz w:val="24"/>
                <w:szCs w:val="24"/>
              </w:rPr>
              <w:t xml:space="preserve">«25» </w:t>
            </w:r>
            <w:r w:rsidR="005A66CB">
              <w:rPr>
                <w:b/>
                <w:bCs/>
                <w:sz w:val="24"/>
                <w:szCs w:val="24"/>
              </w:rPr>
              <w:t>февраля 2016 г.</w:t>
            </w:r>
            <w:r w:rsidRPr="0028511A">
              <w:rPr>
                <w:b/>
                <w:bCs/>
                <w:sz w:val="24"/>
                <w:szCs w:val="24"/>
              </w:rPr>
              <w:t xml:space="preserve"> </w:t>
            </w:r>
            <w:r w:rsidR="005A66CB">
              <w:rPr>
                <w:b/>
                <w:bCs/>
                <w:sz w:val="24"/>
                <w:szCs w:val="24"/>
              </w:rPr>
              <w:t>16</w:t>
            </w:r>
            <w:r>
              <w:rPr>
                <w:b/>
                <w:bCs/>
                <w:sz w:val="24"/>
                <w:szCs w:val="24"/>
              </w:rPr>
              <w:t xml:space="preserve">ч. </w:t>
            </w:r>
            <w:r w:rsidR="005A66CB">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D76A38">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811"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76A38">
        <w:trPr>
          <w:trHeight w:val="315"/>
        </w:trPr>
        <w:tc>
          <w:tcPr>
            <w:tcW w:w="10312" w:type="dxa"/>
            <w:gridSpan w:val="4"/>
            <w:tcBorders>
              <w:top w:val="single" w:sz="6" w:space="0" w:color="auto"/>
              <w:left w:val="single" w:sz="4" w:space="0" w:color="auto"/>
              <w:bottom w:val="single" w:sz="4" w:space="0" w:color="auto"/>
              <w:right w:val="single" w:sz="4" w:space="0" w:color="auto"/>
            </w:tcBorders>
          </w:tcPr>
          <w:p w14:paraId="1FAC9EEA" w14:textId="62ACF4CD" w:rsidR="00F92A41" w:rsidRPr="00486355" w:rsidRDefault="00EF7B54" w:rsidP="006E27C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6E27C1" w:rsidRPr="006E27C1">
              <w:rPr>
                <w:b/>
                <w:sz w:val="24"/>
                <w:szCs w:val="24"/>
              </w:rPr>
              <w:t>«26»</w:t>
            </w:r>
            <w:r w:rsidR="005A66CB" w:rsidRPr="006E27C1">
              <w:rPr>
                <w:b/>
                <w:sz w:val="24"/>
                <w:szCs w:val="24"/>
              </w:rPr>
              <w:t xml:space="preserve"> февраля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D76A38">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811"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76A38">
        <w:trPr>
          <w:trHeight w:val="315"/>
        </w:trPr>
        <w:tc>
          <w:tcPr>
            <w:tcW w:w="10312" w:type="dxa"/>
            <w:gridSpan w:val="4"/>
            <w:tcBorders>
              <w:top w:val="single" w:sz="6" w:space="0" w:color="auto"/>
              <w:left w:val="single" w:sz="4" w:space="0" w:color="auto"/>
              <w:bottom w:val="single" w:sz="4" w:space="0" w:color="auto"/>
              <w:right w:val="single" w:sz="4" w:space="0" w:color="auto"/>
            </w:tcBorders>
          </w:tcPr>
          <w:p w14:paraId="4FF47480" w14:textId="216EDE5B" w:rsidR="00F92A41" w:rsidRPr="00B70DAC" w:rsidRDefault="00EF7B54" w:rsidP="006E27C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6E27C1">
              <w:rPr>
                <w:b/>
                <w:sz w:val="24"/>
                <w:szCs w:val="24"/>
              </w:rPr>
              <w:t>«29»</w:t>
            </w:r>
            <w:r w:rsidR="005A66CB">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D76A38">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959"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76A38">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76A38">
              <w:trPr>
                <w:trHeight w:val="423"/>
              </w:trPr>
              <w:tc>
                <w:tcPr>
                  <w:tcW w:w="3176" w:type="dxa"/>
                  <w:vAlign w:val="center"/>
                </w:tcPr>
                <w:p w14:paraId="08963035" w14:textId="47E4DCD4" w:rsidR="00FD66B8" w:rsidRPr="0028511A" w:rsidRDefault="0021668D" w:rsidP="001C1017">
                  <w:pPr>
                    <w:pStyle w:val="afff2"/>
                    <w:numPr>
                      <w:ilvl w:val="0"/>
                      <w:numId w:val="17"/>
                    </w:numPr>
                    <w:ind w:left="0" w:firstLine="0"/>
                    <w:rPr>
                      <w:sz w:val="24"/>
                    </w:rPr>
                  </w:pPr>
                  <w:r>
                    <w:rPr>
                      <w:sz w:val="24"/>
                    </w:rPr>
                    <w:t>Стоимость</w:t>
                  </w:r>
                  <w:r w:rsidR="00D46172">
                    <w:rPr>
                      <w:sz w:val="24"/>
                    </w:rPr>
                    <w:t xml:space="preserve"> </w:t>
                  </w:r>
                  <w:r w:rsidR="001C1017">
                    <w:rPr>
                      <w:sz w:val="24"/>
                    </w:rPr>
                    <w:t>перечня услуг</w:t>
                  </w:r>
                  <w:r w:rsidR="00D46172">
                    <w:rPr>
                      <w:sz w:val="24"/>
                    </w:rPr>
                    <w:t>.</w:t>
                  </w:r>
                </w:p>
              </w:tc>
              <w:tc>
                <w:tcPr>
                  <w:tcW w:w="2835" w:type="dxa"/>
                  <w:vAlign w:val="center"/>
                </w:tcPr>
                <w:p w14:paraId="04C41E79" w14:textId="10EAFC30" w:rsidR="00FD66B8" w:rsidRPr="0028511A" w:rsidRDefault="00A105E9" w:rsidP="00A105E9">
                  <w:pPr>
                    <w:jc w:val="center"/>
                    <w:rPr>
                      <w:b/>
                      <w:sz w:val="24"/>
                    </w:rPr>
                  </w:pPr>
                  <w:r>
                    <w:rPr>
                      <w:b/>
                      <w:sz w:val="24"/>
                    </w:rPr>
                    <w:t>40%</w:t>
                  </w:r>
                </w:p>
              </w:tc>
              <w:tc>
                <w:tcPr>
                  <w:tcW w:w="2970" w:type="dxa"/>
                  <w:vAlign w:val="center"/>
                </w:tcPr>
                <w:p w14:paraId="72D1CACA" w14:textId="5F19FE03" w:rsidR="00FD66B8" w:rsidRPr="00B70DAC" w:rsidRDefault="00A105E9" w:rsidP="00A105E9">
                  <w:pPr>
                    <w:jc w:val="center"/>
                    <w:rPr>
                      <w:b/>
                      <w:bCs/>
                      <w:sz w:val="24"/>
                      <w:szCs w:val="24"/>
                    </w:rPr>
                  </w:pPr>
                  <w:r>
                    <w:rPr>
                      <w:b/>
                      <w:bCs/>
                      <w:sz w:val="24"/>
                      <w:szCs w:val="24"/>
                    </w:rPr>
                    <w:t>0.4</w:t>
                  </w:r>
                </w:p>
              </w:tc>
            </w:tr>
            <w:tr w:rsidR="00FD66B8" w:rsidRPr="00B70DAC" w14:paraId="2F144CAE" w14:textId="77777777" w:rsidTr="00D76A38">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4E90E9B" w:rsidR="00FD66B8" w:rsidRPr="0028511A" w:rsidRDefault="00A105E9" w:rsidP="00A105E9">
                  <w:pPr>
                    <w:jc w:val="center"/>
                    <w:rPr>
                      <w:b/>
                      <w:sz w:val="24"/>
                    </w:rPr>
                  </w:pPr>
                  <w:r>
                    <w:rPr>
                      <w:b/>
                      <w:sz w:val="24"/>
                    </w:rPr>
                    <w:t>30%</w:t>
                  </w:r>
                </w:p>
              </w:tc>
              <w:tc>
                <w:tcPr>
                  <w:tcW w:w="2970" w:type="dxa"/>
                  <w:vAlign w:val="center"/>
                </w:tcPr>
                <w:p w14:paraId="0A6DBDBA" w14:textId="39754DEE" w:rsidR="00FD66B8" w:rsidRPr="00B70DAC" w:rsidRDefault="00A105E9" w:rsidP="00A105E9">
                  <w:pPr>
                    <w:jc w:val="center"/>
                    <w:rPr>
                      <w:b/>
                      <w:bCs/>
                      <w:sz w:val="24"/>
                      <w:szCs w:val="24"/>
                    </w:rPr>
                  </w:pPr>
                  <w:r>
                    <w:rPr>
                      <w:b/>
                      <w:bCs/>
                      <w:sz w:val="24"/>
                      <w:szCs w:val="24"/>
                    </w:rPr>
                    <w:t>0.3</w:t>
                  </w:r>
                </w:p>
              </w:tc>
            </w:tr>
            <w:tr w:rsidR="007A09CD" w:rsidRPr="00B70DAC" w14:paraId="4D8E2BB2" w14:textId="77777777" w:rsidTr="00D76A38">
              <w:trPr>
                <w:trHeight w:val="362"/>
              </w:trPr>
              <w:tc>
                <w:tcPr>
                  <w:tcW w:w="3176" w:type="dxa"/>
                  <w:vAlign w:val="center"/>
                </w:tcPr>
                <w:p w14:paraId="57116DE7" w14:textId="3F3D8C8E" w:rsidR="007A09CD" w:rsidRPr="00D46172" w:rsidRDefault="00A105E9" w:rsidP="007A4B99">
                  <w:pPr>
                    <w:pStyle w:val="afff2"/>
                    <w:numPr>
                      <w:ilvl w:val="0"/>
                      <w:numId w:val="17"/>
                    </w:numPr>
                    <w:ind w:left="0" w:firstLine="0"/>
                    <w:rPr>
                      <w:sz w:val="24"/>
                    </w:rPr>
                  </w:pPr>
                  <w:r>
                    <w:rPr>
                      <w:bCs/>
                      <w:sz w:val="24"/>
                      <w:szCs w:val="24"/>
                    </w:rPr>
                    <w:t>Условия оплаты</w:t>
                  </w:r>
                  <w:r>
                    <w:rPr>
                      <w:color w:val="A6A6A6" w:themeColor="background1" w:themeShade="A6"/>
                      <w:sz w:val="22"/>
                    </w:rPr>
                    <w:t xml:space="preserve"> </w:t>
                  </w:r>
                </w:p>
              </w:tc>
              <w:tc>
                <w:tcPr>
                  <w:tcW w:w="2835" w:type="dxa"/>
                  <w:vAlign w:val="center"/>
                </w:tcPr>
                <w:p w14:paraId="52B21327" w14:textId="7D50FBC2" w:rsidR="007A09CD" w:rsidRDefault="00A105E9" w:rsidP="00A105E9">
                  <w:pPr>
                    <w:jc w:val="center"/>
                    <w:rPr>
                      <w:b/>
                      <w:sz w:val="24"/>
                    </w:rPr>
                  </w:pPr>
                  <w:r>
                    <w:rPr>
                      <w:b/>
                      <w:sz w:val="24"/>
                    </w:rPr>
                    <w:t>30%</w:t>
                  </w:r>
                </w:p>
              </w:tc>
              <w:tc>
                <w:tcPr>
                  <w:tcW w:w="2970" w:type="dxa"/>
                  <w:vAlign w:val="center"/>
                </w:tcPr>
                <w:p w14:paraId="1495B003" w14:textId="1AF4752E" w:rsidR="007A09CD" w:rsidRDefault="00A105E9" w:rsidP="00A105E9">
                  <w:pPr>
                    <w:jc w:val="center"/>
                    <w:rPr>
                      <w:b/>
                      <w:bCs/>
                      <w:sz w:val="24"/>
                      <w:szCs w:val="24"/>
                    </w:rPr>
                  </w:pPr>
                  <w:r>
                    <w:rPr>
                      <w:b/>
                      <w:bCs/>
                      <w:sz w:val="24"/>
                      <w:szCs w:val="24"/>
                    </w:rPr>
                    <w:t>0.3</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268C49E3"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21668D">
              <w:rPr>
                <w:sz w:val="24"/>
              </w:rPr>
              <w:t>Стоимость перечня услуг</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D28A4F6" w14:textId="1320D941" w:rsidR="007A09CD" w:rsidRDefault="007A09CD" w:rsidP="005211BB">
            <w:pPr>
              <w:autoSpaceDE w:val="0"/>
              <w:autoSpaceDN w:val="0"/>
              <w:adjustRightInd w:val="0"/>
              <w:ind w:firstLine="284"/>
              <w:jc w:val="both"/>
              <w:rPr>
                <w:sz w:val="24"/>
                <w:szCs w:val="24"/>
              </w:rPr>
            </w:pPr>
            <w:r>
              <w:rPr>
                <w:sz w:val="24"/>
                <w:szCs w:val="24"/>
              </w:rPr>
              <w:t xml:space="preserve">в) </w:t>
            </w:r>
            <w:r w:rsidR="00A105E9">
              <w:rPr>
                <w:bCs/>
                <w:sz w:val="24"/>
                <w:szCs w:val="24"/>
              </w:rPr>
              <w:t>Условия оплаты</w:t>
            </w:r>
            <w:r>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76A38">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959"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76A38">
        <w:trPr>
          <w:trHeight w:val="338"/>
        </w:trPr>
        <w:tc>
          <w:tcPr>
            <w:tcW w:w="10312" w:type="dxa"/>
            <w:gridSpan w:val="4"/>
            <w:tcBorders>
              <w:top w:val="single" w:sz="4" w:space="0" w:color="auto"/>
              <w:left w:val="single" w:sz="4" w:space="0" w:color="auto"/>
              <w:bottom w:val="single" w:sz="6" w:space="0" w:color="auto"/>
              <w:right w:val="single" w:sz="4" w:space="0" w:color="auto"/>
            </w:tcBorders>
          </w:tcPr>
          <w:p w14:paraId="31E3B8E6" w14:textId="6EFB5DC2"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21668D" w:rsidRPr="0021668D">
              <w:rPr>
                <w:b/>
                <w:sz w:val="24"/>
                <w:szCs w:val="24"/>
              </w:rPr>
              <w:t>перечня услуг</w:t>
            </w:r>
            <w:r w:rsidRPr="009A0243">
              <w:rPr>
                <w:b/>
                <w:sz w:val="24"/>
                <w:szCs w:val="24"/>
              </w:rPr>
              <w:t>»</w:t>
            </w:r>
          </w:p>
          <w:p w14:paraId="08392B1F" w14:textId="6E986F4D"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21668D" w:rsidRPr="0021668D">
              <w:rPr>
                <w:sz w:val="24"/>
                <w:szCs w:val="24"/>
              </w:rPr>
              <w:t>перечня услуг</w:t>
            </w:r>
            <w:r w:rsidR="00C808BC">
              <w:rPr>
                <w:sz w:val="24"/>
                <w:szCs w:val="24"/>
              </w:rPr>
              <w:t>»</w:t>
            </w:r>
            <w:r w:rsidRPr="009A0243">
              <w:rPr>
                <w:sz w:val="24"/>
                <w:szCs w:val="24"/>
              </w:rPr>
              <w:t xml:space="preserve"> использование подкритериев не допускается.</w:t>
            </w:r>
          </w:p>
          <w:p w14:paraId="41F421A9" w14:textId="11B96B67" w:rsidR="000E5E52" w:rsidRPr="009A0243" w:rsidRDefault="000E5E52" w:rsidP="006E0447">
            <w:pPr>
              <w:autoSpaceDE w:val="0"/>
              <w:autoSpaceDN w:val="0"/>
              <w:adjustRightInd w:val="0"/>
              <w:jc w:val="both"/>
              <w:rPr>
                <w:sz w:val="24"/>
                <w:szCs w:val="24"/>
              </w:rPr>
            </w:pPr>
            <w:r w:rsidRPr="009A0243">
              <w:rPr>
                <w:sz w:val="24"/>
                <w:szCs w:val="24"/>
              </w:rPr>
              <w:t>1.</w:t>
            </w:r>
            <w:r w:rsidR="0021668D">
              <w:rPr>
                <w:sz w:val="24"/>
                <w:szCs w:val="24"/>
              </w:rPr>
              <w:t>2</w:t>
            </w:r>
            <w:r w:rsidRPr="009A0243">
              <w:rPr>
                <w:sz w:val="24"/>
                <w:szCs w:val="24"/>
              </w:rPr>
              <w:t>. Рейтинг, присуждаемый заявке по критерию «</w:t>
            </w:r>
            <w:r w:rsidRPr="003A177E">
              <w:rPr>
                <w:sz w:val="24"/>
                <w:szCs w:val="24"/>
              </w:rPr>
              <w:t xml:space="preserve">Стоимость </w:t>
            </w:r>
            <w:r w:rsidR="0021668D" w:rsidRPr="0021668D">
              <w:rPr>
                <w:sz w:val="24"/>
                <w:szCs w:val="24"/>
              </w:rPr>
              <w:t>перечня услуг</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11.75pt;height:36.75pt" o:ole="">
                  <v:imagedata r:id="rId13" o:title=""/>
                </v:shape>
                <o:OLEObject Type="Embed" ProgID="Equation.3" ShapeID="_x0000_i1185" DrawAspect="Content" ObjectID="_1517235962"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186" type="#_x0000_t75" style="width:28.5pt;height:21.75pt" o:ole="">
                  <v:imagedata r:id="rId15" o:title=""/>
                </v:shape>
                <o:OLEObject Type="Embed" ProgID="Equation.3" ShapeID="_x0000_i1186" DrawAspect="Content" ObjectID="_1517235963" r:id="rId16"/>
              </w:object>
            </w:r>
            <w:r w:rsidRPr="009A0243">
              <w:t xml:space="preserve">- </w:t>
            </w:r>
            <w:r w:rsidRPr="009A0243">
              <w:rPr>
                <w:i/>
                <w:iCs/>
                <w:sz w:val="24"/>
                <w:szCs w:val="24"/>
              </w:rPr>
              <w:t>рейтинг, присуждаемый i-й заявке по указанному критерию;</w:t>
            </w:r>
          </w:p>
          <w:p w14:paraId="484F46EC" w14:textId="485C0F02"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187" type="#_x0000_t75" style="width:34.5pt;height:24pt" o:ole="">
                  <v:imagedata r:id="rId17" o:title=""/>
                </v:shape>
                <o:OLEObject Type="Embed" ProgID="Equation.3" ShapeID="_x0000_i1187" DrawAspect="Content" ObjectID="_1517235964" r:id="rId18"/>
              </w:object>
            </w:r>
            <w:r w:rsidRPr="009A0243">
              <w:t xml:space="preserve">- </w:t>
            </w:r>
            <w:r w:rsidR="006E27C1">
              <w:rPr>
                <w:i/>
                <w:iCs/>
                <w:sz w:val="24"/>
                <w:szCs w:val="24"/>
              </w:rPr>
              <w:t>максимальная стоимость перечня услуг</w:t>
            </w:r>
            <w:r w:rsidR="006E27C1" w:rsidRPr="00020431">
              <w:rPr>
                <w:i/>
                <w:iCs/>
                <w:sz w:val="24"/>
                <w:szCs w:val="24"/>
              </w:rPr>
              <w:t xml:space="preserve">, </w:t>
            </w:r>
            <w:r w:rsidR="006E27C1">
              <w:rPr>
                <w:i/>
                <w:iCs/>
                <w:sz w:val="24"/>
                <w:szCs w:val="24"/>
              </w:rPr>
              <w:t>предложенная участниками данного запроса предложений.</w:t>
            </w:r>
          </w:p>
          <w:p w14:paraId="2460AA5F" w14:textId="4340B4A8" w:rsidR="000E5E52" w:rsidRPr="0021668D" w:rsidRDefault="000E5E52" w:rsidP="006E0447">
            <w:pPr>
              <w:autoSpaceDE w:val="0"/>
              <w:autoSpaceDN w:val="0"/>
              <w:adjustRightInd w:val="0"/>
              <w:rPr>
                <w:i/>
                <w:iCs/>
                <w:sz w:val="24"/>
                <w:szCs w:val="24"/>
              </w:rPr>
            </w:pPr>
            <w:r w:rsidRPr="009A0243">
              <w:rPr>
                <w:position w:val="-20"/>
              </w:rPr>
              <w:object w:dxaOrig="360" w:dyaOrig="499" w14:anchorId="4CC8F46B">
                <v:shape id="_x0000_i1188" type="#_x0000_t75" style="width:18.75pt;height:24pt" o:ole="">
                  <v:imagedata r:id="rId19" o:title=""/>
                </v:shape>
                <o:OLEObject Type="Embed" ProgID="Equation.3" ShapeID="_x0000_i1188" DrawAspect="Content" ObjectID="_1517235965"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21668D" w:rsidRPr="0021668D">
              <w:rPr>
                <w:i/>
                <w:iCs/>
                <w:sz w:val="24"/>
                <w:szCs w:val="24"/>
              </w:rPr>
              <w:t>перечня услуг</w:t>
            </w:r>
            <w:r w:rsidRPr="0021668D">
              <w:rPr>
                <w:i/>
                <w:iCs/>
                <w:sz w:val="24"/>
                <w:szCs w:val="24"/>
              </w:rPr>
              <w:t>.</w:t>
            </w:r>
          </w:p>
          <w:p w14:paraId="2B74C1CD" w14:textId="78561F1D"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21668D" w:rsidRPr="0021668D">
              <w:rPr>
                <w:sz w:val="24"/>
                <w:szCs w:val="24"/>
              </w:rPr>
              <w:t>перечня услуг</w:t>
            </w:r>
            <w:r w:rsidRPr="009A0243">
              <w:rPr>
                <w:sz w:val="24"/>
                <w:szCs w:val="24"/>
              </w:rPr>
              <w:t>», умножается на соответствующую указанному критерию значимость.</w:t>
            </w:r>
          </w:p>
          <w:p w14:paraId="393B8D4C" w14:textId="733DDA11"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21668D" w:rsidRPr="0021668D">
              <w:rPr>
                <w:sz w:val="24"/>
                <w:szCs w:val="24"/>
              </w:rPr>
              <w:t>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21668D" w:rsidRPr="0021668D">
              <w:rPr>
                <w:sz w:val="24"/>
                <w:szCs w:val="24"/>
              </w:rPr>
              <w:t>перечня услуг</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189" type="#_x0000_t75" style="width:156.75pt;height:24.75pt" o:ole="">
                  <v:imagedata r:id="rId21" o:title=""/>
                </v:shape>
                <o:OLEObject Type="Embed" ProgID="Equation.3" ShapeID="_x0000_i1189" DrawAspect="Content" ObjectID="_1517235966"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190" type="#_x0000_t75" style="width:22.5pt;height:17.25pt" o:ole="">
                  <v:imagedata r:id="rId23" o:title=""/>
                </v:shape>
                <o:OLEObject Type="Embed" ProgID="Equation.3" ShapeID="_x0000_i1190" DrawAspect="Content" ObjectID="_1517235967"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191" type="#_x0000_t75" style="width:22.5pt;height:22.5pt" o:ole="">
                  <v:imagedata r:id="rId25" o:title=""/>
                </v:shape>
                <o:OLEObject Type="Embed" ProgID="Equation.3" ShapeID="_x0000_i1191" DrawAspect="Content" ObjectID="_1517235968"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057" w:type="dxa"/>
              <w:tblLayout w:type="fixed"/>
              <w:tblLook w:val="04A0" w:firstRow="1" w:lastRow="0" w:firstColumn="1" w:lastColumn="0" w:noHBand="0" w:noVBand="1"/>
            </w:tblPr>
            <w:tblGrid>
              <w:gridCol w:w="560"/>
              <w:gridCol w:w="2824"/>
              <w:gridCol w:w="1842"/>
              <w:gridCol w:w="1699"/>
              <w:gridCol w:w="3132"/>
            </w:tblGrid>
            <w:tr w:rsidR="000A308B" w:rsidRPr="00FE7B61" w14:paraId="5ABF8EBF" w14:textId="77777777" w:rsidTr="00D76A38">
              <w:tc>
                <w:tcPr>
                  <w:tcW w:w="560" w:type="dxa"/>
                  <w:tcBorders>
                    <w:top w:val="single" w:sz="4" w:space="0" w:color="auto"/>
                    <w:left w:val="single" w:sz="4" w:space="0" w:color="auto"/>
                    <w:bottom w:val="single" w:sz="4" w:space="0" w:color="auto"/>
                    <w:right w:val="single" w:sz="4" w:space="0" w:color="auto"/>
                  </w:tcBorders>
                  <w:hideMark/>
                </w:tcPr>
                <w:p w14:paraId="255AE3E2" w14:textId="77777777" w:rsidR="000A308B" w:rsidRPr="00FE7B61" w:rsidRDefault="000A308B" w:rsidP="000A308B">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14:paraId="2AE510BF" w14:textId="77777777" w:rsidR="000A308B" w:rsidRPr="00FE7B61" w:rsidRDefault="000A308B" w:rsidP="000A308B">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14:paraId="30C03958" w14:textId="77777777" w:rsidR="000A308B" w:rsidRPr="00FE7B61" w:rsidRDefault="000A308B" w:rsidP="000A308B">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14:paraId="5964A328" w14:textId="77777777" w:rsidR="000A308B" w:rsidRPr="00FE7B61" w:rsidRDefault="000A308B" w:rsidP="000A308B">
                  <w:pPr>
                    <w:suppressAutoHyphens/>
                    <w:contextualSpacing/>
                    <w:jc w:val="center"/>
                    <w:rPr>
                      <w:b/>
                      <w:sz w:val="24"/>
                      <w:szCs w:val="24"/>
                    </w:rPr>
                  </w:pPr>
                  <w:r>
                    <w:rPr>
                      <w:b/>
                      <w:sz w:val="24"/>
                      <w:szCs w:val="24"/>
                    </w:rPr>
                    <w:t>Количество баллов</w:t>
                  </w:r>
                </w:p>
              </w:tc>
              <w:tc>
                <w:tcPr>
                  <w:tcW w:w="3132" w:type="dxa"/>
                  <w:tcBorders>
                    <w:top w:val="single" w:sz="4" w:space="0" w:color="auto"/>
                    <w:left w:val="single" w:sz="4" w:space="0" w:color="auto"/>
                    <w:bottom w:val="single" w:sz="4" w:space="0" w:color="auto"/>
                    <w:right w:val="single" w:sz="4" w:space="0" w:color="auto"/>
                  </w:tcBorders>
                  <w:vAlign w:val="center"/>
                </w:tcPr>
                <w:p w14:paraId="04D42C99" w14:textId="77777777" w:rsidR="000A308B" w:rsidRPr="00FE7B61" w:rsidRDefault="000A308B" w:rsidP="000A308B">
                  <w:pPr>
                    <w:suppressAutoHyphens/>
                    <w:contextualSpacing/>
                    <w:jc w:val="center"/>
                    <w:rPr>
                      <w:b/>
                      <w:sz w:val="24"/>
                      <w:szCs w:val="24"/>
                    </w:rPr>
                  </w:pPr>
                  <w:r>
                    <w:rPr>
                      <w:b/>
                      <w:sz w:val="24"/>
                      <w:szCs w:val="24"/>
                    </w:rPr>
                    <w:t>Документы, подтверждающие соответствие подкритерию</w:t>
                  </w:r>
                </w:p>
              </w:tc>
            </w:tr>
            <w:tr w:rsidR="000A308B" w:rsidRPr="00FE7B61" w14:paraId="2EE63B6E" w14:textId="77777777" w:rsidTr="00D76A38">
              <w:trPr>
                <w:trHeight w:val="339"/>
              </w:trPr>
              <w:tc>
                <w:tcPr>
                  <w:tcW w:w="560" w:type="dxa"/>
                  <w:vMerge w:val="restart"/>
                  <w:tcBorders>
                    <w:top w:val="single" w:sz="4" w:space="0" w:color="auto"/>
                    <w:left w:val="single" w:sz="4" w:space="0" w:color="auto"/>
                    <w:right w:val="single" w:sz="4" w:space="0" w:color="auto"/>
                  </w:tcBorders>
                  <w:hideMark/>
                </w:tcPr>
                <w:p w14:paraId="01D412D4" w14:textId="77777777" w:rsidR="000A308B" w:rsidRPr="00FE7B61" w:rsidRDefault="000A308B" w:rsidP="000A308B">
                  <w:pPr>
                    <w:suppressAutoHyphens/>
                    <w:ind w:right="-108"/>
                    <w:contextualSpacing/>
                    <w:rPr>
                      <w:sz w:val="22"/>
                      <w:szCs w:val="24"/>
                    </w:rPr>
                  </w:pPr>
                  <w:r w:rsidRPr="00FE7B61">
                    <w:rPr>
                      <w:sz w:val="22"/>
                      <w:szCs w:val="24"/>
                    </w:rPr>
                    <w:t>2.</w:t>
                  </w:r>
                  <w:r>
                    <w:rPr>
                      <w:sz w:val="22"/>
                      <w:szCs w:val="24"/>
                    </w:rPr>
                    <w:t>1</w:t>
                  </w:r>
                </w:p>
              </w:tc>
              <w:tc>
                <w:tcPr>
                  <w:tcW w:w="2824" w:type="dxa"/>
                  <w:vMerge w:val="restart"/>
                  <w:tcBorders>
                    <w:top w:val="single" w:sz="4" w:space="0" w:color="auto"/>
                    <w:left w:val="single" w:sz="4" w:space="0" w:color="auto"/>
                    <w:right w:val="single" w:sz="4" w:space="0" w:color="auto"/>
                  </w:tcBorders>
                  <w:hideMark/>
                </w:tcPr>
                <w:p w14:paraId="3FE2EF89" w14:textId="77777777" w:rsidR="000A308B" w:rsidRPr="00120A8F" w:rsidRDefault="000A308B" w:rsidP="000A308B">
                  <w:pPr>
                    <w:suppressAutoHyphens/>
                    <w:ind w:right="-108"/>
                    <w:contextualSpacing/>
                    <w:rPr>
                      <w:sz w:val="22"/>
                      <w:szCs w:val="24"/>
                    </w:rPr>
                  </w:pPr>
                  <w:r>
                    <w:rPr>
                      <w:sz w:val="22"/>
                      <w:szCs w:val="24"/>
                    </w:rPr>
                    <w:t>Наличие опыта оказания услуг, аналогичных предмету закупки за период с 2013 по 2015 гг.</w:t>
                  </w:r>
                </w:p>
              </w:tc>
              <w:tc>
                <w:tcPr>
                  <w:tcW w:w="1842" w:type="dxa"/>
                  <w:tcBorders>
                    <w:top w:val="single" w:sz="4" w:space="0" w:color="auto"/>
                    <w:left w:val="single" w:sz="4" w:space="0" w:color="auto"/>
                    <w:bottom w:val="single" w:sz="4" w:space="0" w:color="auto"/>
                    <w:right w:val="single" w:sz="4" w:space="0" w:color="auto"/>
                  </w:tcBorders>
                  <w:vAlign w:val="center"/>
                </w:tcPr>
                <w:p w14:paraId="000C2E2C" w14:textId="37A24BC7" w:rsidR="000A308B" w:rsidRPr="00FE7B61" w:rsidRDefault="000A308B" w:rsidP="000A308B">
                  <w:pPr>
                    <w:suppressAutoHyphens/>
                    <w:ind w:right="-108"/>
                    <w:contextualSpacing/>
                    <w:rPr>
                      <w:sz w:val="22"/>
                      <w:szCs w:val="24"/>
                    </w:rPr>
                  </w:pPr>
                  <w:r>
                    <w:rPr>
                      <w:sz w:val="22"/>
                      <w:szCs w:val="24"/>
                    </w:rPr>
                    <w:t xml:space="preserve">от </w:t>
                  </w:r>
                  <w:r w:rsidR="00A55B38">
                    <w:rPr>
                      <w:sz w:val="22"/>
                      <w:szCs w:val="24"/>
                    </w:rPr>
                    <w:t xml:space="preserve">30 </w:t>
                  </w:r>
                  <w:r>
                    <w:rPr>
                      <w:sz w:val="22"/>
                      <w:szCs w:val="24"/>
                    </w:rPr>
                    <w:t>и выше</w:t>
                  </w:r>
                </w:p>
              </w:tc>
              <w:tc>
                <w:tcPr>
                  <w:tcW w:w="1699" w:type="dxa"/>
                  <w:tcBorders>
                    <w:top w:val="single" w:sz="4" w:space="0" w:color="auto"/>
                    <w:left w:val="single" w:sz="4" w:space="0" w:color="auto"/>
                    <w:bottom w:val="single" w:sz="4" w:space="0" w:color="auto"/>
                    <w:right w:val="single" w:sz="4" w:space="0" w:color="auto"/>
                  </w:tcBorders>
                  <w:vAlign w:val="center"/>
                </w:tcPr>
                <w:p w14:paraId="6E53F877" w14:textId="1E89F545" w:rsidR="000A308B" w:rsidRPr="00FE7B61" w:rsidRDefault="00BE4A3D" w:rsidP="000A308B">
                  <w:pPr>
                    <w:suppressAutoHyphens/>
                    <w:ind w:right="-108"/>
                    <w:contextualSpacing/>
                    <w:jc w:val="center"/>
                    <w:rPr>
                      <w:sz w:val="22"/>
                      <w:szCs w:val="24"/>
                    </w:rPr>
                  </w:pPr>
                  <w:r>
                    <w:rPr>
                      <w:sz w:val="22"/>
                      <w:szCs w:val="24"/>
                    </w:rPr>
                    <w:t>30</w:t>
                  </w:r>
                </w:p>
              </w:tc>
              <w:tc>
                <w:tcPr>
                  <w:tcW w:w="3132" w:type="dxa"/>
                  <w:vMerge w:val="restart"/>
                  <w:tcBorders>
                    <w:top w:val="single" w:sz="4" w:space="0" w:color="auto"/>
                    <w:left w:val="single" w:sz="4" w:space="0" w:color="auto"/>
                    <w:right w:val="single" w:sz="4" w:space="0" w:color="auto"/>
                  </w:tcBorders>
                  <w:vAlign w:val="center"/>
                </w:tcPr>
                <w:p w14:paraId="266FED10" w14:textId="69231E59" w:rsidR="00A55B38" w:rsidRPr="00FE7B61" w:rsidRDefault="000A308B" w:rsidP="00A55B38">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w:t>
                  </w:r>
                  <w:r w:rsidR="00A55B38">
                    <w:rPr>
                      <w:rStyle w:val="afc"/>
                      <w:sz w:val="22"/>
                      <w:szCs w:val="24"/>
                    </w:rPr>
                    <w:footnoteReference w:id="1"/>
                  </w:r>
                  <w:r w:rsidR="00A55B38">
                    <w:rPr>
                      <w:sz w:val="22"/>
                      <w:szCs w:val="24"/>
                    </w:rPr>
                    <w:t xml:space="preserve"> </w:t>
                  </w:r>
                </w:p>
              </w:tc>
            </w:tr>
            <w:tr w:rsidR="000A308B" w:rsidRPr="00FE7B61" w14:paraId="097FA452" w14:textId="77777777" w:rsidTr="00D76A38">
              <w:trPr>
                <w:trHeight w:val="415"/>
              </w:trPr>
              <w:tc>
                <w:tcPr>
                  <w:tcW w:w="560" w:type="dxa"/>
                  <w:vMerge/>
                  <w:tcBorders>
                    <w:left w:val="single" w:sz="4" w:space="0" w:color="auto"/>
                    <w:right w:val="single" w:sz="4" w:space="0" w:color="auto"/>
                  </w:tcBorders>
                  <w:vAlign w:val="center"/>
                  <w:hideMark/>
                </w:tcPr>
                <w:p w14:paraId="5182C2C7" w14:textId="77777777" w:rsidR="000A308B" w:rsidRPr="00FE7B61" w:rsidRDefault="000A308B" w:rsidP="000A308B">
                  <w:pPr>
                    <w:ind w:right="-108"/>
                    <w:rPr>
                      <w:sz w:val="22"/>
                      <w:szCs w:val="24"/>
                    </w:rPr>
                  </w:pPr>
                </w:p>
              </w:tc>
              <w:tc>
                <w:tcPr>
                  <w:tcW w:w="2824" w:type="dxa"/>
                  <w:vMerge/>
                  <w:tcBorders>
                    <w:left w:val="single" w:sz="4" w:space="0" w:color="auto"/>
                    <w:right w:val="single" w:sz="4" w:space="0" w:color="auto"/>
                  </w:tcBorders>
                  <w:vAlign w:val="center"/>
                  <w:hideMark/>
                </w:tcPr>
                <w:p w14:paraId="207721A3" w14:textId="77777777" w:rsidR="000A308B" w:rsidRPr="00FE7B61" w:rsidRDefault="000A308B" w:rsidP="000A308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5523FC9" w14:textId="4552801F" w:rsidR="000A308B" w:rsidRPr="00FE7B61" w:rsidRDefault="000A308B" w:rsidP="00A55B38">
                  <w:pPr>
                    <w:suppressAutoHyphens/>
                    <w:ind w:right="-108"/>
                    <w:contextualSpacing/>
                    <w:rPr>
                      <w:sz w:val="22"/>
                      <w:szCs w:val="24"/>
                    </w:rPr>
                  </w:pPr>
                  <w:r>
                    <w:rPr>
                      <w:sz w:val="22"/>
                      <w:szCs w:val="24"/>
                    </w:rPr>
                    <w:t xml:space="preserve">от </w:t>
                  </w:r>
                  <w:r w:rsidR="00A55B38">
                    <w:rPr>
                      <w:sz w:val="22"/>
                      <w:szCs w:val="24"/>
                    </w:rPr>
                    <w:t>20</w:t>
                  </w:r>
                  <w:r>
                    <w:rPr>
                      <w:sz w:val="22"/>
                      <w:szCs w:val="24"/>
                    </w:rPr>
                    <w:t xml:space="preserve"> до </w:t>
                  </w:r>
                  <w:r w:rsidR="00A55B38">
                    <w:rPr>
                      <w:sz w:val="22"/>
                      <w:szCs w:val="24"/>
                    </w:rPr>
                    <w:t>29</w:t>
                  </w:r>
                </w:p>
              </w:tc>
              <w:tc>
                <w:tcPr>
                  <w:tcW w:w="1699" w:type="dxa"/>
                  <w:tcBorders>
                    <w:top w:val="single" w:sz="4" w:space="0" w:color="auto"/>
                    <w:left w:val="single" w:sz="4" w:space="0" w:color="auto"/>
                    <w:bottom w:val="single" w:sz="4" w:space="0" w:color="auto"/>
                    <w:right w:val="single" w:sz="4" w:space="0" w:color="auto"/>
                  </w:tcBorders>
                  <w:vAlign w:val="center"/>
                </w:tcPr>
                <w:p w14:paraId="0F65C622" w14:textId="6D122882" w:rsidR="000A308B" w:rsidRPr="00FE7B61" w:rsidRDefault="00A55B38" w:rsidP="000A308B">
                  <w:pPr>
                    <w:suppressAutoHyphens/>
                    <w:ind w:right="-108"/>
                    <w:contextualSpacing/>
                    <w:jc w:val="center"/>
                    <w:rPr>
                      <w:sz w:val="22"/>
                      <w:szCs w:val="24"/>
                    </w:rPr>
                  </w:pPr>
                  <w:r>
                    <w:rPr>
                      <w:sz w:val="22"/>
                      <w:szCs w:val="24"/>
                    </w:rPr>
                    <w:t>15</w:t>
                  </w:r>
                </w:p>
              </w:tc>
              <w:tc>
                <w:tcPr>
                  <w:tcW w:w="3132" w:type="dxa"/>
                  <w:vMerge/>
                  <w:tcBorders>
                    <w:left w:val="single" w:sz="4" w:space="0" w:color="auto"/>
                    <w:right w:val="single" w:sz="4" w:space="0" w:color="auto"/>
                  </w:tcBorders>
                </w:tcPr>
                <w:p w14:paraId="4E6EBE19" w14:textId="77777777" w:rsidR="000A308B" w:rsidRPr="00FE7B61" w:rsidRDefault="000A308B" w:rsidP="000A308B">
                  <w:pPr>
                    <w:suppressAutoHyphens/>
                    <w:ind w:right="-108"/>
                    <w:contextualSpacing/>
                    <w:jc w:val="center"/>
                    <w:rPr>
                      <w:sz w:val="22"/>
                      <w:szCs w:val="24"/>
                    </w:rPr>
                  </w:pPr>
                </w:p>
              </w:tc>
            </w:tr>
            <w:tr w:rsidR="000A308B" w:rsidRPr="00FE7B61" w14:paraId="2813D6A2" w14:textId="77777777" w:rsidTr="00D76A38">
              <w:trPr>
                <w:trHeight w:val="410"/>
              </w:trPr>
              <w:tc>
                <w:tcPr>
                  <w:tcW w:w="560" w:type="dxa"/>
                  <w:vMerge/>
                  <w:tcBorders>
                    <w:left w:val="single" w:sz="4" w:space="0" w:color="auto"/>
                    <w:bottom w:val="single" w:sz="4" w:space="0" w:color="auto"/>
                    <w:right w:val="single" w:sz="4" w:space="0" w:color="auto"/>
                  </w:tcBorders>
                  <w:vAlign w:val="center"/>
                </w:tcPr>
                <w:p w14:paraId="00CF8C19" w14:textId="77777777" w:rsidR="000A308B" w:rsidRPr="00FE7B61" w:rsidRDefault="000A308B" w:rsidP="000A308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353E584D" w14:textId="77777777" w:rsidR="000A308B" w:rsidRPr="00FE7B61" w:rsidRDefault="000A308B" w:rsidP="000A308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3CE44D0" w14:textId="32FAE61B" w:rsidR="000A308B" w:rsidRDefault="00A55B38" w:rsidP="000A308B">
                  <w:pPr>
                    <w:suppressAutoHyphens/>
                    <w:ind w:right="-108"/>
                    <w:contextualSpacing/>
                    <w:rPr>
                      <w:sz w:val="22"/>
                      <w:szCs w:val="24"/>
                    </w:rPr>
                  </w:pPr>
                  <w:r>
                    <w:rPr>
                      <w:sz w:val="22"/>
                      <w:szCs w:val="24"/>
                    </w:rPr>
                    <w:t xml:space="preserve">19 </w:t>
                  </w:r>
                  <w:r w:rsidR="000A308B">
                    <w:rPr>
                      <w:sz w:val="22"/>
                      <w:szCs w:val="24"/>
                    </w:rPr>
                    <w:t xml:space="preserve">и менее </w:t>
                  </w:r>
                </w:p>
              </w:tc>
              <w:tc>
                <w:tcPr>
                  <w:tcW w:w="1699" w:type="dxa"/>
                  <w:tcBorders>
                    <w:top w:val="single" w:sz="4" w:space="0" w:color="auto"/>
                    <w:left w:val="single" w:sz="4" w:space="0" w:color="auto"/>
                    <w:bottom w:val="single" w:sz="4" w:space="0" w:color="auto"/>
                    <w:right w:val="single" w:sz="4" w:space="0" w:color="auto"/>
                  </w:tcBorders>
                  <w:vAlign w:val="center"/>
                </w:tcPr>
                <w:p w14:paraId="0B329F71" w14:textId="77777777" w:rsidR="000A308B" w:rsidRDefault="000A308B" w:rsidP="000A308B">
                  <w:pPr>
                    <w:suppressAutoHyphens/>
                    <w:ind w:right="-108"/>
                    <w:contextualSpacing/>
                    <w:jc w:val="center"/>
                    <w:rPr>
                      <w:sz w:val="22"/>
                      <w:szCs w:val="24"/>
                    </w:rPr>
                  </w:pPr>
                  <w:r>
                    <w:rPr>
                      <w:sz w:val="22"/>
                      <w:szCs w:val="24"/>
                    </w:rPr>
                    <w:t>0</w:t>
                  </w:r>
                </w:p>
              </w:tc>
              <w:tc>
                <w:tcPr>
                  <w:tcW w:w="3132" w:type="dxa"/>
                  <w:vMerge/>
                  <w:tcBorders>
                    <w:left w:val="single" w:sz="4" w:space="0" w:color="auto"/>
                    <w:right w:val="single" w:sz="4" w:space="0" w:color="auto"/>
                  </w:tcBorders>
                </w:tcPr>
                <w:p w14:paraId="301B72E7" w14:textId="77777777" w:rsidR="000A308B" w:rsidRPr="00FE7B61" w:rsidRDefault="000A308B" w:rsidP="000A308B">
                  <w:pPr>
                    <w:suppressAutoHyphens/>
                    <w:ind w:right="-108"/>
                    <w:contextualSpacing/>
                    <w:jc w:val="center"/>
                    <w:rPr>
                      <w:sz w:val="22"/>
                      <w:szCs w:val="24"/>
                    </w:rPr>
                  </w:pPr>
                </w:p>
              </w:tc>
            </w:tr>
            <w:tr w:rsidR="000A308B" w:rsidRPr="00FE7B61" w14:paraId="024F0850" w14:textId="77777777" w:rsidTr="00D76A38">
              <w:trPr>
                <w:trHeight w:val="309"/>
              </w:trPr>
              <w:tc>
                <w:tcPr>
                  <w:tcW w:w="560" w:type="dxa"/>
                  <w:vMerge w:val="restart"/>
                  <w:tcBorders>
                    <w:left w:val="single" w:sz="4" w:space="0" w:color="auto"/>
                    <w:right w:val="single" w:sz="4" w:space="0" w:color="auto"/>
                  </w:tcBorders>
                  <w:vAlign w:val="center"/>
                </w:tcPr>
                <w:p w14:paraId="1C1DC45B" w14:textId="77777777" w:rsidR="000A308B" w:rsidRPr="00FE7B61" w:rsidRDefault="000A308B" w:rsidP="000A308B">
                  <w:pPr>
                    <w:ind w:right="-108"/>
                    <w:rPr>
                      <w:sz w:val="22"/>
                      <w:szCs w:val="24"/>
                    </w:rPr>
                  </w:pPr>
                  <w:r>
                    <w:rPr>
                      <w:sz w:val="22"/>
                      <w:szCs w:val="24"/>
                    </w:rPr>
                    <w:t>2.2</w:t>
                  </w:r>
                </w:p>
              </w:tc>
              <w:tc>
                <w:tcPr>
                  <w:tcW w:w="2824" w:type="dxa"/>
                  <w:vMerge w:val="restart"/>
                  <w:tcBorders>
                    <w:left w:val="single" w:sz="4" w:space="0" w:color="auto"/>
                    <w:right w:val="single" w:sz="4" w:space="0" w:color="auto"/>
                  </w:tcBorders>
                  <w:vAlign w:val="center"/>
                </w:tcPr>
                <w:p w14:paraId="3D029B6E" w14:textId="77777777" w:rsidR="000A308B" w:rsidRPr="00FE7B61" w:rsidRDefault="000A308B" w:rsidP="000A308B">
                  <w:pPr>
                    <w:ind w:right="-108"/>
                    <w:rPr>
                      <w:sz w:val="22"/>
                      <w:szCs w:val="24"/>
                    </w:rPr>
                  </w:pPr>
                  <w:r w:rsidRPr="00464EE6">
                    <w:rPr>
                      <w:sz w:val="22"/>
                      <w:szCs w:val="24"/>
                    </w:rPr>
                    <w:t>Наличие материально-технических ресурсов</w:t>
                  </w:r>
                </w:p>
              </w:tc>
              <w:tc>
                <w:tcPr>
                  <w:tcW w:w="1842" w:type="dxa"/>
                  <w:tcBorders>
                    <w:top w:val="single" w:sz="4" w:space="0" w:color="auto"/>
                    <w:left w:val="single" w:sz="4" w:space="0" w:color="auto"/>
                    <w:bottom w:val="single" w:sz="4" w:space="0" w:color="auto"/>
                    <w:right w:val="single" w:sz="4" w:space="0" w:color="auto"/>
                  </w:tcBorders>
                  <w:vAlign w:val="center"/>
                </w:tcPr>
                <w:p w14:paraId="2811AE48" w14:textId="77777777" w:rsidR="000A308B" w:rsidRDefault="000A308B" w:rsidP="000A308B">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14:paraId="4957BDBF" w14:textId="703ABCF0" w:rsidR="000A308B" w:rsidRDefault="00A55B38" w:rsidP="000A308B">
                  <w:pPr>
                    <w:suppressAutoHyphens/>
                    <w:ind w:right="-108"/>
                    <w:contextualSpacing/>
                    <w:jc w:val="center"/>
                    <w:rPr>
                      <w:sz w:val="22"/>
                      <w:szCs w:val="24"/>
                    </w:rPr>
                  </w:pPr>
                  <w:r>
                    <w:rPr>
                      <w:sz w:val="22"/>
                      <w:szCs w:val="24"/>
                    </w:rPr>
                    <w:t>10</w:t>
                  </w:r>
                </w:p>
              </w:tc>
              <w:tc>
                <w:tcPr>
                  <w:tcW w:w="3132" w:type="dxa"/>
                  <w:vMerge w:val="restart"/>
                  <w:tcBorders>
                    <w:left w:val="single" w:sz="4" w:space="0" w:color="auto"/>
                    <w:right w:val="single" w:sz="4" w:space="0" w:color="auto"/>
                  </w:tcBorders>
                  <w:vAlign w:val="center"/>
                </w:tcPr>
                <w:p w14:paraId="46172E10" w14:textId="77777777" w:rsidR="000A308B" w:rsidRPr="00FE7B61" w:rsidRDefault="000A308B" w:rsidP="000A308B">
                  <w:pPr>
                    <w:suppressAutoHyphens/>
                    <w:ind w:right="-108"/>
                    <w:contextualSpacing/>
                    <w:jc w:val="center"/>
                    <w:rPr>
                      <w:sz w:val="22"/>
                      <w:szCs w:val="24"/>
                    </w:rPr>
                  </w:pPr>
                  <w:r w:rsidRPr="00464EE6">
                    <w:rPr>
                      <w:sz w:val="22"/>
                      <w:szCs w:val="24"/>
                    </w:rPr>
                    <w:t>Форма № 6. Сведения о материально-технических ресурсах</w:t>
                  </w:r>
                </w:p>
              </w:tc>
            </w:tr>
            <w:tr w:rsidR="000A308B" w:rsidRPr="00FE7B61" w14:paraId="6C96CA69" w14:textId="77777777" w:rsidTr="00D76A38">
              <w:trPr>
                <w:trHeight w:val="309"/>
              </w:trPr>
              <w:tc>
                <w:tcPr>
                  <w:tcW w:w="560" w:type="dxa"/>
                  <w:vMerge/>
                  <w:tcBorders>
                    <w:left w:val="single" w:sz="4" w:space="0" w:color="auto"/>
                    <w:bottom w:val="single" w:sz="4" w:space="0" w:color="auto"/>
                    <w:right w:val="single" w:sz="4" w:space="0" w:color="auto"/>
                  </w:tcBorders>
                  <w:vAlign w:val="center"/>
                </w:tcPr>
                <w:p w14:paraId="2CFE9924" w14:textId="77777777" w:rsidR="000A308B" w:rsidRPr="00FE7B61" w:rsidRDefault="000A308B" w:rsidP="000A308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3E45B6C6" w14:textId="77777777" w:rsidR="000A308B" w:rsidRPr="00FE7B61" w:rsidRDefault="000A308B" w:rsidP="000A308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381995B" w14:textId="77777777" w:rsidR="000A308B" w:rsidRDefault="000A308B" w:rsidP="000A308B">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14:paraId="6DE50036" w14:textId="77777777" w:rsidR="000A308B" w:rsidRDefault="000A308B" w:rsidP="000A308B">
                  <w:pPr>
                    <w:suppressAutoHyphens/>
                    <w:ind w:right="-108"/>
                    <w:contextualSpacing/>
                    <w:jc w:val="center"/>
                    <w:rPr>
                      <w:sz w:val="22"/>
                      <w:szCs w:val="24"/>
                    </w:rPr>
                  </w:pPr>
                  <w:r>
                    <w:rPr>
                      <w:sz w:val="22"/>
                      <w:szCs w:val="24"/>
                    </w:rPr>
                    <w:t>0</w:t>
                  </w:r>
                </w:p>
              </w:tc>
              <w:tc>
                <w:tcPr>
                  <w:tcW w:w="3132" w:type="dxa"/>
                  <w:vMerge/>
                  <w:tcBorders>
                    <w:left w:val="single" w:sz="4" w:space="0" w:color="auto"/>
                    <w:right w:val="single" w:sz="4" w:space="0" w:color="auto"/>
                  </w:tcBorders>
                </w:tcPr>
                <w:p w14:paraId="054614C0" w14:textId="77777777" w:rsidR="000A308B" w:rsidRPr="00FE7B61" w:rsidRDefault="000A308B" w:rsidP="000A308B">
                  <w:pPr>
                    <w:suppressAutoHyphens/>
                    <w:ind w:right="-108"/>
                    <w:contextualSpacing/>
                    <w:jc w:val="center"/>
                    <w:rPr>
                      <w:sz w:val="22"/>
                      <w:szCs w:val="24"/>
                    </w:rPr>
                  </w:pPr>
                </w:p>
              </w:tc>
            </w:tr>
            <w:tr w:rsidR="00BE4A3D" w:rsidRPr="00FE7B61" w14:paraId="50C8AFE8" w14:textId="77777777" w:rsidTr="00D76A38">
              <w:trPr>
                <w:trHeight w:val="751"/>
              </w:trPr>
              <w:tc>
                <w:tcPr>
                  <w:tcW w:w="560" w:type="dxa"/>
                  <w:vMerge w:val="restart"/>
                  <w:tcBorders>
                    <w:left w:val="single" w:sz="4" w:space="0" w:color="auto"/>
                    <w:right w:val="single" w:sz="4" w:space="0" w:color="auto"/>
                  </w:tcBorders>
                  <w:vAlign w:val="center"/>
                </w:tcPr>
                <w:p w14:paraId="56FEA281" w14:textId="6DEFB70B" w:rsidR="00BE4A3D" w:rsidRPr="008820EC" w:rsidRDefault="00BE4A3D" w:rsidP="009962F5">
                  <w:pPr>
                    <w:ind w:right="-108"/>
                    <w:rPr>
                      <w:sz w:val="22"/>
                      <w:szCs w:val="24"/>
                    </w:rPr>
                  </w:pPr>
                  <w:r>
                    <w:rPr>
                      <w:sz w:val="22"/>
                      <w:szCs w:val="24"/>
                      <w:lang w:val="en-US"/>
                    </w:rPr>
                    <w:t>2.</w:t>
                  </w:r>
                  <w:r>
                    <w:rPr>
                      <w:sz w:val="22"/>
                      <w:szCs w:val="24"/>
                    </w:rPr>
                    <w:t>3</w:t>
                  </w:r>
                </w:p>
              </w:tc>
              <w:tc>
                <w:tcPr>
                  <w:tcW w:w="2824" w:type="dxa"/>
                  <w:vMerge w:val="restart"/>
                  <w:tcBorders>
                    <w:left w:val="single" w:sz="4" w:space="0" w:color="auto"/>
                    <w:right w:val="single" w:sz="4" w:space="0" w:color="auto"/>
                  </w:tcBorders>
                  <w:vAlign w:val="center"/>
                </w:tcPr>
                <w:p w14:paraId="47CBD784" w14:textId="77777777" w:rsidR="00BE4A3D" w:rsidRDefault="00BE4A3D" w:rsidP="00BE4A3D">
                  <w:pPr>
                    <w:ind w:right="-108"/>
                    <w:rPr>
                      <w:sz w:val="22"/>
                      <w:szCs w:val="22"/>
                    </w:rPr>
                  </w:pPr>
                  <w:r>
                    <w:rPr>
                      <w:sz w:val="22"/>
                      <w:szCs w:val="22"/>
                    </w:rPr>
                    <w:t xml:space="preserve">Наличие в рабочей группе, сотрудников со следующими квалификациями: </w:t>
                  </w:r>
                </w:p>
                <w:p w14:paraId="1D65EC82" w14:textId="77777777" w:rsidR="00BE4A3D" w:rsidRPr="00BE4A3D" w:rsidRDefault="00BE4A3D" w:rsidP="00BE4A3D">
                  <w:pPr>
                    <w:pStyle w:val="afff2"/>
                    <w:numPr>
                      <w:ilvl w:val="0"/>
                      <w:numId w:val="32"/>
                    </w:numPr>
                    <w:ind w:left="430" w:right="-108"/>
                    <w:rPr>
                      <w:sz w:val="22"/>
                      <w:szCs w:val="22"/>
                    </w:rPr>
                  </w:pPr>
                  <w:r w:rsidRPr="00BE4A3D">
                    <w:rPr>
                      <w:sz w:val="22"/>
                      <w:szCs w:val="22"/>
                    </w:rPr>
                    <w:t>менеджер проекта</w:t>
                  </w:r>
                </w:p>
                <w:p w14:paraId="1944A83D" w14:textId="6A2EE681" w:rsidR="00BE4A3D" w:rsidRPr="00BE4A3D" w:rsidRDefault="00BE4A3D" w:rsidP="00BE4A3D">
                  <w:pPr>
                    <w:pStyle w:val="afff2"/>
                    <w:numPr>
                      <w:ilvl w:val="0"/>
                      <w:numId w:val="32"/>
                    </w:numPr>
                    <w:ind w:left="430" w:right="-108"/>
                    <w:rPr>
                      <w:sz w:val="22"/>
                      <w:szCs w:val="22"/>
                    </w:rPr>
                  </w:pPr>
                  <w:r w:rsidRPr="00BE4A3D">
                    <w:rPr>
                      <w:sz w:val="22"/>
                      <w:szCs w:val="22"/>
                    </w:rPr>
                    <w:t>дизайн-директор</w:t>
                  </w:r>
                </w:p>
                <w:p w14:paraId="79F6F271" w14:textId="244DD44F" w:rsidR="00BE4A3D" w:rsidRPr="00BE4A3D" w:rsidRDefault="00BE4A3D" w:rsidP="00BE4A3D">
                  <w:pPr>
                    <w:pStyle w:val="afff2"/>
                    <w:numPr>
                      <w:ilvl w:val="0"/>
                      <w:numId w:val="32"/>
                    </w:numPr>
                    <w:ind w:left="430" w:right="-108"/>
                    <w:rPr>
                      <w:sz w:val="22"/>
                      <w:szCs w:val="22"/>
                    </w:rPr>
                  </w:pPr>
                  <w:r w:rsidRPr="00BE4A3D">
                    <w:rPr>
                      <w:sz w:val="22"/>
                      <w:szCs w:val="22"/>
                    </w:rPr>
                    <w:t>арт-директор проекта</w:t>
                  </w:r>
                </w:p>
                <w:p w14:paraId="11BFC16E" w14:textId="58D68E53" w:rsidR="00BE4A3D" w:rsidRPr="00BE4A3D" w:rsidRDefault="00BE4A3D" w:rsidP="00BE4A3D">
                  <w:pPr>
                    <w:pStyle w:val="afff2"/>
                    <w:numPr>
                      <w:ilvl w:val="0"/>
                      <w:numId w:val="32"/>
                    </w:numPr>
                    <w:ind w:left="430" w:right="-108"/>
                    <w:rPr>
                      <w:sz w:val="22"/>
                      <w:szCs w:val="22"/>
                    </w:rPr>
                  </w:pPr>
                  <w:r w:rsidRPr="00BE4A3D">
                    <w:rPr>
                      <w:sz w:val="22"/>
                      <w:szCs w:val="22"/>
                    </w:rPr>
                    <w:t>бренд-стратег</w:t>
                  </w:r>
                </w:p>
                <w:p w14:paraId="046C4D7D" w14:textId="4CC9267B" w:rsidR="00BE4A3D" w:rsidRPr="00BE4A3D" w:rsidRDefault="00BE4A3D" w:rsidP="00BE4A3D">
                  <w:pPr>
                    <w:pStyle w:val="afff2"/>
                    <w:numPr>
                      <w:ilvl w:val="0"/>
                      <w:numId w:val="32"/>
                    </w:numPr>
                    <w:ind w:left="430" w:right="-108"/>
                    <w:rPr>
                      <w:sz w:val="22"/>
                      <w:szCs w:val="22"/>
                      <w:lang w:val="en-US"/>
                    </w:rPr>
                  </w:pPr>
                  <w:r w:rsidRPr="00BE4A3D">
                    <w:rPr>
                      <w:sz w:val="22"/>
                      <w:szCs w:val="22"/>
                    </w:rPr>
                    <w:t>копирайтеры (</w:t>
                  </w:r>
                  <w:r w:rsidRPr="00BE4A3D">
                    <w:rPr>
                      <w:sz w:val="22"/>
                      <w:szCs w:val="22"/>
                      <w:lang w:val="en-US"/>
                    </w:rPr>
                    <w:t>&gt;2)</w:t>
                  </w:r>
                </w:p>
                <w:p w14:paraId="49E5748C" w14:textId="5BD611F3" w:rsidR="00BE4A3D" w:rsidRPr="00BE4A3D" w:rsidRDefault="00BE4A3D" w:rsidP="00BE4A3D">
                  <w:pPr>
                    <w:pStyle w:val="afff2"/>
                    <w:numPr>
                      <w:ilvl w:val="0"/>
                      <w:numId w:val="32"/>
                    </w:numPr>
                    <w:ind w:left="430" w:right="-108"/>
                    <w:rPr>
                      <w:sz w:val="22"/>
                      <w:szCs w:val="22"/>
                      <w:lang w:val="en-US"/>
                    </w:rPr>
                  </w:pPr>
                  <w:r w:rsidRPr="00BE4A3D">
                    <w:rPr>
                      <w:sz w:val="22"/>
                      <w:szCs w:val="22"/>
                    </w:rPr>
                    <w:t>дизайнеры</w:t>
                  </w:r>
                  <w:r w:rsidRPr="00BE4A3D">
                    <w:rPr>
                      <w:sz w:val="22"/>
                      <w:szCs w:val="22"/>
                      <w:lang w:val="en-US"/>
                    </w:rPr>
                    <w:t xml:space="preserve"> (&gt;2)</w:t>
                  </w:r>
                </w:p>
                <w:p w14:paraId="01AD1106" w14:textId="0320CAE3" w:rsidR="00BE4A3D" w:rsidRPr="00BE4A3D" w:rsidRDefault="00BE4A3D" w:rsidP="00BE4A3D">
                  <w:pPr>
                    <w:pStyle w:val="afff2"/>
                    <w:numPr>
                      <w:ilvl w:val="0"/>
                      <w:numId w:val="32"/>
                    </w:numPr>
                    <w:ind w:left="430" w:right="-108"/>
                    <w:rPr>
                      <w:sz w:val="22"/>
                      <w:szCs w:val="22"/>
                    </w:rPr>
                  </w:pPr>
                  <w:r w:rsidRPr="00BE4A3D">
                    <w:rPr>
                      <w:sz w:val="22"/>
                      <w:szCs w:val="22"/>
                    </w:rPr>
                    <w:t>менеджеры по производству</w:t>
                  </w:r>
                </w:p>
              </w:tc>
              <w:tc>
                <w:tcPr>
                  <w:tcW w:w="1842" w:type="dxa"/>
                  <w:tcBorders>
                    <w:top w:val="single" w:sz="4" w:space="0" w:color="auto"/>
                    <w:left w:val="single" w:sz="4" w:space="0" w:color="auto"/>
                    <w:bottom w:val="single" w:sz="4" w:space="0" w:color="auto"/>
                    <w:right w:val="single" w:sz="4" w:space="0" w:color="auto"/>
                  </w:tcBorders>
                  <w:vAlign w:val="center"/>
                </w:tcPr>
                <w:p w14:paraId="6772C4B5" w14:textId="55829EB6" w:rsidR="00BE4A3D" w:rsidRDefault="00BE4A3D" w:rsidP="000A308B">
                  <w:pPr>
                    <w:suppressAutoHyphens/>
                    <w:ind w:right="-108"/>
                    <w:contextualSpacing/>
                    <w:rPr>
                      <w:sz w:val="22"/>
                      <w:szCs w:val="24"/>
                    </w:rPr>
                  </w:pPr>
                  <w:r>
                    <w:rPr>
                      <w:sz w:val="22"/>
                      <w:szCs w:val="24"/>
                      <w:lang w:val="en-US"/>
                    </w:rPr>
                    <w:t>100 %</w:t>
                  </w:r>
                  <w:r>
                    <w:rPr>
                      <w:sz w:val="22"/>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14:paraId="38F13012" w14:textId="2AAEC058" w:rsidR="00BE4A3D" w:rsidRPr="00BE4A3D" w:rsidRDefault="00BE4A3D" w:rsidP="00BE4A3D">
                  <w:pPr>
                    <w:suppressAutoHyphens/>
                    <w:ind w:right="-108"/>
                    <w:contextualSpacing/>
                    <w:jc w:val="center"/>
                    <w:rPr>
                      <w:sz w:val="22"/>
                      <w:szCs w:val="24"/>
                      <w:lang w:val="en-US"/>
                    </w:rPr>
                  </w:pPr>
                  <w:r>
                    <w:rPr>
                      <w:sz w:val="22"/>
                      <w:szCs w:val="24"/>
                      <w:lang w:val="en-US"/>
                    </w:rPr>
                    <w:t>35</w:t>
                  </w:r>
                </w:p>
              </w:tc>
              <w:tc>
                <w:tcPr>
                  <w:tcW w:w="3132" w:type="dxa"/>
                  <w:vMerge w:val="restart"/>
                  <w:tcBorders>
                    <w:left w:val="single" w:sz="4" w:space="0" w:color="auto"/>
                    <w:right w:val="single" w:sz="4" w:space="0" w:color="auto"/>
                  </w:tcBorders>
                  <w:vAlign w:val="center"/>
                </w:tcPr>
                <w:p w14:paraId="17CDE4A1" w14:textId="77777777" w:rsidR="00BE4A3D" w:rsidRPr="00FE7B61" w:rsidRDefault="00BE4A3D" w:rsidP="000A308B">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BE4A3D" w:rsidRPr="00FE7B61" w14:paraId="25CEAFBE" w14:textId="77777777" w:rsidTr="00D76A38">
              <w:trPr>
                <w:trHeight w:val="752"/>
              </w:trPr>
              <w:tc>
                <w:tcPr>
                  <w:tcW w:w="560" w:type="dxa"/>
                  <w:vMerge/>
                  <w:tcBorders>
                    <w:left w:val="single" w:sz="4" w:space="0" w:color="auto"/>
                    <w:right w:val="single" w:sz="4" w:space="0" w:color="auto"/>
                  </w:tcBorders>
                  <w:vAlign w:val="center"/>
                </w:tcPr>
                <w:p w14:paraId="3E1132B2" w14:textId="77777777" w:rsidR="00BE4A3D" w:rsidRPr="00EE6329" w:rsidRDefault="00BE4A3D" w:rsidP="000A308B">
                  <w:pPr>
                    <w:ind w:right="-108"/>
                    <w:rPr>
                      <w:sz w:val="22"/>
                      <w:szCs w:val="24"/>
                    </w:rPr>
                  </w:pPr>
                </w:p>
              </w:tc>
              <w:tc>
                <w:tcPr>
                  <w:tcW w:w="2824" w:type="dxa"/>
                  <w:vMerge/>
                  <w:tcBorders>
                    <w:left w:val="single" w:sz="4" w:space="0" w:color="auto"/>
                    <w:right w:val="single" w:sz="4" w:space="0" w:color="auto"/>
                  </w:tcBorders>
                  <w:vAlign w:val="center"/>
                </w:tcPr>
                <w:p w14:paraId="34D2A138" w14:textId="77777777" w:rsidR="00BE4A3D" w:rsidRPr="00464EE6" w:rsidRDefault="00BE4A3D" w:rsidP="000A308B">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0F7FB0EC" w14:textId="753823DC" w:rsidR="00BE4A3D" w:rsidRDefault="00BE4A3D" w:rsidP="00BE4A3D">
                  <w:pPr>
                    <w:suppressAutoHyphens/>
                    <w:ind w:right="-108"/>
                    <w:contextualSpacing/>
                    <w:rPr>
                      <w:sz w:val="22"/>
                      <w:szCs w:val="24"/>
                    </w:rPr>
                  </w:pPr>
                  <w:r>
                    <w:rPr>
                      <w:sz w:val="22"/>
                      <w:szCs w:val="24"/>
                    </w:rPr>
                    <w:t xml:space="preserve">от 70 % до </w:t>
                  </w:r>
                  <w:r>
                    <w:rPr>
                      <w:sz w:val="22"/>
                      <w:szCs w:val="24"/>
                      <w:lang w:val="en-US"/>
                    </w:rPr>
                    <w:t>99</w:t>
                  </w:r>
                  <w:r>
                    <w:rPr>
                      <w:sz w:val="22"/>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14:paraId="30B2FD77" w14:textId="59C6E305" w:rsidR="00BE4A3D" w:rsidRPr="00BE4A3D" w:rsidRDefault="00BE4A3D" w:rsidP="000A308B">
                  <w:pPr>
                    <w:suppressAutoHyphens/>
                    <w:ind w:right="-108"/>
                    <w:contextualSpacing/>
                    <w:jc w:val="center"/>
                    <w:rPr>
                      <w:sz w:val="22"/>
                      <w:szCs w:val="24"/>
                      <w:lang w:val="en-US"/>
                    </w:rPr>
                  </w:pPr>
                  <w:r>
                    <w:rPr>
                      <w:sz w:val="22"/>
                      <w:szCs w:val="24"/>
                      <w:lang w:val="en-US"/>
                    </w:rPr>
                    <w:t>25</w:t>
                  </w:r>
                </w:p>
              </w:tc>
              <w:tc>
                <w:tcPr>
                  <w:tcW w:w="3132" w:type="dxa"/>
                  <w:vMerge/>
                  <w:tcBorders>
                    <w:left w:val="single" w:sz="4" w:space="0" w:color="auto"/>
                    <w:right w:val="single" w:sz="4" w:space="0" w:color="auto"/>
                  </w:tcBorders>
                </w:tcPr>
                <w:p w14:paraId="5DB28CC1" w14:textId="77777777" w:rsidR="00BE4A3D" w:rsidRPr="00FE7B61" w:rsidRDefault="00BE4A3D" w:rsidP="000A308B">
                  <w:pPr>
                    <w:suppressAutoHyphens/>
                    <w:ind w:right="-108"/>
                    <w:contextualSpacing/>
                    <w:jc w:val="center"/>
                    <w:rPr>
                      <w:sz w:val="22"/>
                      <w:szCs w:val="24"/>
                    </w:rPr>
                  </w:pPr>
                </w:p>
              </w:tc>
            </w:tr>
            <w:tr w:rsidR="00BE4A3D" w:rsidRPr="00FE7B61" w14:paraId="4B4535A5" w14:textId="77777777" w:rsidTr="00D76A38">
              <w:trPr>
                <w:trHeight w:val="751"/>
              </w:trPr>
              <w:tc>
                <w:tcPr>
                  <w:tcW w:w="560" w:type="dxa"/>
                  <w:vMerge/>
                  <w:tcBorders>
                    <w:left w:val="single" w:sz="4" w:space="0" w:color="auto"/>
                    <w:right w:val="single" w:sz="4" w:space="0" w:color="auto"/>
                  </w:tcBorders>
                  <w:vAlign w:val="center"/>
                </w:tcPr>
                <w:p w14:paraId="0538C785" w14:textId="77777777" w:rsidR="00BE4A3D" w:rsidRPr="00EE6329" w:rsidRDefault="00BE4A3D" w:rsidP="000A308B">
                  <w:pPr>
                    <w:ind w:right="-108"/>
                    <w:rPr>
                      <w:sz w:val="22"/>
                      <w:szCs w:val="24"/>
                    </w:rPr>
                  </w:pPr>
                </w:p>
              </w:tc>
              <w:tc>
                <w:tcPr>
                  <w:tcW w:w="2824" w:type="dxa"/>
                  <w:vMerge/>
                  <w:tcBorders>
                    <w:left w:val="single" w:sz="4" w:space="0" w:color="auto"/>
                    <w:right w:val="single" w:sz="4" w:space="0" w:color="auto"/>
                  </w:tcBorders>
                  <w:vAlign w:val="center"/>
                </w:tcPr>
                <w:p w14:paraId="6E4AF555" w14:textId="77777777" w:rsidR="00BE4A3D" w:rsidRPr="00464EE6" w:rsidRDefault="00BE4A3D" w:rsidP="000A308B">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CB2AAAD" w14:textId="69006647" w:rsidR="00BE4A3D" w:rsidRDefault="00BE4A3D" w:rsidP="00BE4A3D">
                  <w:pPr>
                    <w:suppressAutoHyphens/>
                    <w:ind w:right="-108"/>
                    <w:contextualSpacing/>
                    <w:rPr>
                      <w:sz w:val="22"/>
                      <w:szCs w:val="24"/>
                    </w:rPr>
                  </w:pPr>
                  <w:r>
                    <w:rPr>
                      <w:sz w:val="22"/>
                      <w:szCs w:val="24"/>
                    </w:rPr>
                    <w:t>от 50% до 69 %</w:t>
                  </w:r>
                </w:p>
              </w:tc>
              <w:tc>
                <w:tcPr>
                  <w:tcW w:w="1699" w:type="dxa"/>
                  <w:tcBorders>
                    <w:top w:val="single" w:sz="4" w:space="0" w:color="auto"/>
                    <w:left w:val="single" w:sz="4" w:space="0" w:color="auto"/>
                    <w:bottom w:val="single" w:sz="4" w:space="0" w:color="auto"/>
                    <w:right w:val="single" w:sz="4" w:space="0" w:color="auto"/>
                  </w:tcBorders>
                  <w:vAlign w:val="center"/>
                </w:tcPr>
                <w:p w14:paraId="7D4A7ECB" w14:textId="70CFE219" w:rsidR="00BE4A3D" w:rsidRPr="00EE6329" w:rsidRDefault="00BE4A3D" w:rsidP="000A308B">
                  <w:pPr>
                    <w:suppressAutoHyphens/>
                    <w:ind w:right="-108"/>
                    <w:contextualSpacing/>
                    <w:jc w:val="center"/>
                    <w:rPr>
                      <w:sz w:val="22"/>
                      <w:szCs w:val="24"/>
                    </w:rPr>
                  </w:pPr>
                  <w:r>
                    <w:rPr>
                      <w:sz w:val="22"/>
                      <w:szCs w:val="24"/>
                    </w:rPr>
                    <w:t>15</w:t>
                  </w:r>
                </w:p>
              </w:tc>
              <w:tc>
                <w:tcPr>
                  <w:tcW w:w="3132" w:type="dxa"/>
                  <w:vMerge/>
                  <w:tcBorders>
                    <w:left w:val="single" w:sz="4" w:space="0" w:color="auto"/>
                    <w:right w:val="single" w:sz="4" w:space="0" w:color="auto"/>
                  </w:tcBorders>
                </w:tcPr>
                <w:p w14:paraId="2DEF2AAF" w14:textId="77777777" w:rsidR="00BE4A3D" w:rsidRPr="00FE7B61" w:rsidRDefault="00BE4A3D" w:rsidP="000A308B">
                  <w:pPr>
                    <w:suppressAutoHyphens/>
                    <w:ind w:right="-108"/>
                    <w:contextualSpacing/>
                    <w:jc w:val="center"/>
                    <w:rPr>
                      <w:sz w:val="22"/>
                      <w:szCs w:val="24"/>
                    </w:rPr>
                  </w:pPr>
                </w:p>
              </w:tc>
            </w:tr>
            <w:tr w:rsidR="00BE4A3D" w:rsidRPr="00FE7B61" w14:paraId="603C29C4" w14:textId="77777777" w:rsidTr="00D76A38">
              <w:trPr>
                <w:trHeight w:val="752"/>
              </w:trPr>
              <w:tc>
                <w:tcPr>
                  <w:tcW w:w="560" w:type="dxa"/>
                  <w:vMerge/>
                  <w:tcBorders>
                    <w:left w:val="single" w:sz="4" w:space="0" w:color="auto"/>
                    <w:bottom w:val="single" w:sz="4" w:space="0" w:color="auto"/>
                    <w:right w:val="single" w:sz="4" w:space="0" w:color="auto"/>
                  </w:tcBorders>
                  <w:vAlign w:val="center"/>
                </w:tcPr>
                <w:p w14:paraId="258F59F8" w14:textId="77777777" w:rsidR="00BE4A3D" w:rsidRPr="00EE6329" w:rsidRDefault="00BE4A3D" w:rsidP="000A308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077B3D83" w14:textId="77777777" w:rsidR="00BE4A3D" w:rsidRPr="00464EE6" w:rsidRDefault="00BE4A3D" w:rsidP="000A308B">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DF389D5" w14:textId="3A1959EC" w:rsidR="00BE4A3D" w:rsidRDefault="00BE4A3D" w:rsidP="000A308B">
                  <w:pPr>
                    <w:suppressAutoHyphens/>
                    <w:ind w:right="-108"/>
                    <w:contextualSpacing/>
                    <w:rPr>
                      <w:sz w:val="22"/>
                      <w:szCs w:val="24"/>
                    </w:rPr>
                  </w:pPr>
                  <w:r>
                    <w:rPr>
                      <w:sz w:val="22"/>
                      <w:szCs w:val="24"/>
                    </w:rPr>
                    <w:t>менее 50%</w:t>
                  </w:r>
                </w:p>
              </w:tc>
              <w:tc>
                <w:tcPr>
                  <w:tcW w:w="1699" w:type="dxa"/>
                  <w:tcBorders>
                    <w:top w:val="single" w:sz="4" w:space="0" w:color="auto"/>
                    <w:left w:val="single" w:sz="4" w:space="0" w:color="auto"/>
                    <w:bottom w:val="single" w:sz="4" w:space="0" w:color="auto"/>
                    <w:right w:val="single" w:sz="4" w:space="0" w:color="auto"/>
                  </w:tcBorders>
                  <w:vAlign w:val="center"/>
                </w:tcPr>
                <w:p w14:paraId="22FB6F8C" w14:textId="799B80A8" w:rsidR="00BE4A3D" w:rsidRDefault="00BE4A3D" w:rsidP="000A308B">
                  <w:pPr>
                    <w:suppressAutoHyphens/>
                    <w:ind w:right="-108"/>
                    <w:contextualSpacing/>
                    <w:jc w:val="center"/>
                    <w:rPr>
                      <w:sz w:val="22"/>
                      <w:szCs w:val="24"/>
                    </w:rPr>
                  </w:pPr>
                  <w:r>
                    <w:rPr>
                      <w:sz w:val="22"/>
                      <w:szCs w:val="24"/>
                    </w:rPr>
                    <w:t>0</w:t>
                  </w:r>
                </w:p>
              </w:tc>
              <w:tc>
                <w:tcPr>
                  <w:tcW w:w="3132" w:type="dxa"/>
                  <w:vMerge/>
                  <w:tcBorders>
                    <w:left w:val="single" w:sz="4" w:space="0" w:color="auto"/>
                    <w:right w:val="single" w:sz="4" w:space="0" w:color="auto"/>
                  </w:tcBorders>
                </w:tcPr>
                <w:p w14:paraId="22F3060F" w14:textId="77777777" w:rsidR="00BE4A3D" w:rsidRPr="00FE7B61" w:rsidRDefault="00BE4A3D" w:rsidP="000A308B">
                  <w:pPr>
                    <w:suppressAutoHyphens/>
                    <w:ind w:right="-108"/>
                    <w:contextualSpacing/>
                    <w:jc w:val="center"/>
                    <w:rPr>
                      <w:sz w:val="22"/>
                      <w:szCs w:val="24"/>
                    </w:rPr>
                  </w:pPr>
                </w:p>
              </w:tc>
            </w:tr>
            <w:tr w:rsidR="009962F5" w:rsidRPr="00FE7B61" w14:paraId="68A8FA93" w14:textId="77777777" w:rsidTr="00D76A38">
              <w:trPr>
                <w:trHeight w:val="584"/>
              </w:trPr>
              <w:tc>
                <w:tcPr>
                  <w:tcW w:w="560" w:type="dxa"/>
                  <w:vMerge w:val="restart"/>
                  <w:tcBorders>
                    <w:left w:val="single" w:sz="4" w:space="0" w:color="auto"/>
                    <w:right w:val="single" w:sz="4" w:space="0" w:color="auto"/>
                  </w:tcBorders>
                  <w:vAlign w:val="center"/>
                </w:tcPr>
                <w:p w14:paraId="20538209" w14:textId="204E0E05" w:rsidR="009962F5" w:rsidRPr="00EE6329" w:rsidRDefault="009962F5" w:rsidP="000A308B">
                  <w:pPr>
                    <w:ind w:right="-108"/>
                    <w:rPr>
                      <w:sz w:val="22"/>
                      <w:szCs w:val="24"/>
                    </w:rPr>
                  </w:pPr>
                  <w:r>
                    <w:rPr>
                      <w:sz w:val="22"/>
                      <w:szCs w:val="24"/>
                    </w:rPr>
                    <w:t>2.4.</w:t>
                  </w:r>
                </w:p>
              </w:tc>
              <w:tc>
                <w:tcPr>
                  <w:tcW w:w="2824" w:type="dxa"/>
                  <w:vMerge w:val="restart"/>
                  <w:tcBorders>
                    <w:left w:val="single" w:sz="4" w:space="0" w:color="auto"/>
                    <w:right w:val="single" w:sz="4" w:space="0" w:color="auto"/>
                  </w:tcBorders>
                  <w:vAlign w:val="center"/>
                </w:tcPr>
                <w:p w14:paraId="3EB053EF" w14:textId="184BCF40" w:rsidR="009962F5" w:rsidRPr="00464EE6" w:rsidRDefault="009962F5" w:rsidP="00BE4A3D">
                  <w:pPr>
                    <w:ind w:right="-108"/>
                    <w:rPr>
                      <w:sz w:val="22"/>
                      <w:szCs w:val="22"/>
                    </w:rPr>
                  </w:pPr>
                  <w:r>
                    <w:rPr>
                      <w:sz w:val="22"/>
                      <w:szCs w:val="22"/>
                    </w:rPr>
                    <w:t xml:space="preserve">Наличие места в одном из национальных рейтингов в рубрике «Графический дизайн» </w:t>
                  </w:r>
                  <w:r w:rsidR="00BE4A3D">
                    <w:rPr>
                      <w:sz w:val="22"/>
                      <w:szCs w:val="22"/>
                    </w:rPr>
                    <w:t>за 2015 или 2016 гг.</w:t>
                  </w:r>
                </w:p>
              </w:tc>
              <w:tc>
                <w:tcPr>
                  <w:tcW w:w="1842" w:type="dxa"/>
                  <w:tcBorders>
                    <w:top w:val="single" w:sz="4" w:space="0" w:color="auto"/>
                    <w:left w:val="single" w:sz="4" w:space="0" w:color="auto"/>
                    <w:bottom w:val="single" w:sz="4" w:space="0" w:color="auto"/>
                    <w:right w:val="single" w:sz="4" w:space="0" w:color="auto"/>
                  </w:tcBorders>
                  <w:vAlign w:val="center"/>
                </w:tcPr>
                <w:p w14:paraId="0D90C84D" w14:textId="1BD6B772" w:rsidR="009962F5" w:rsidRDefault="009962F5" w:rsidP="000A308B">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14:paraId="0660E899" w14:textId="0AC5FAAB" w:rsidR="009962F5" w:rsidRDefault="009962F5" w:rsidP="000A308B">
                  <w:pPr>
                    <w:suppressAutoHyphens/>
                    <w:ind w:right="-108"/>
                    <w:contextualSpacing/>
                    <w:jc w:val="center"/>
                    <w:rPr>
                      <w:sz w:val="22"/>
                      <w:szCs w:val="24"/>
                    </w:rPr>
                  </w:pPr>
                  <w:r>
                    <w:rPr>
                      <w:sz w:val="22"/>
                      <w:szCs w:val="24"/>
                    </w:rPr>
                    <w:t>10</w:t>
                  </w:r>
                </w:p>
              </w:tc>
              <w:tc>
                <w:tcPr>
                  <w:tcW w:w="3132" w:type="dxa"/>
                  <w:vMerge w:val="restart"/>
                  <w:tcBorders>
                    <w:left w:val="single" w:sz="4" w:space="0" w:color="auto"/>
                    <w:right w:val="single" w:sz="4" w:space="0" w:color="auto"/>
                  </w:tcBorders>
                </w:tcPr>
                <w:p w14:paraId="4EC7F904" w14:textId="340A22DD" w:rsidR="009962F5" w:rsidRPr="00FE7B61" w:rsidRDefault="009962F5" w:rsidP="000A308B">
                  <w:pPr>
                    <w:suppressAutoHyphens/>
                    <w:ind w:right="-108"/>
                    <w:contextualSpacing/>
                    <w:jc w:val="center"/>
                    <w:rPr>
                      <w:sz w:val="22"/>
                      <w:szCs w:val="24"/>
                    </w:rPr>
                  </w:pPr>
                  <w:r>
                    <w:rPr>
                      <w:sz w:val="22"/>
                      <w:szCs w:val="24"/>
                    </w:rPr>
                    <w:t xml:space="preserve">Участник представляет копии сертификатов </w:t>
                  </w:r>
                </w:p>
              </w:tc>
            </w:tr>
            <w:tr w:rsidR="009962F5" w:rsidRPr="00FE7B61" w14:paraId="7A475C4D" w14:textId="77777777" w:rsidTr="00D76A38">
              <w:trPr>
                <w:trHeight w:val="584"/>
              </w:trPr>
              <w:tc>
                <w:tcPr>
                  <w:tcW w:w="560" w:type="dxa"/>
                  <w:vMerge/>
                  <w:tcBorders>
                    <w:left w:val="single" w:sz="4" w:space="0" w:color="auto"/>
                    <w:bottom w:val="single" w:sz="4" w:space="0" w:color="auto"/>
                    <w:right w:val="single" w:sz="4" w:space="0" w:color="auto"/>
                  </w:tcBorders>
                  <w:vAlign w:val="center"/>
                </w:tcPr>
                <w:p w14:paraId="6C2B71FF" w14:textId="77777777" w:rsidR="009962F5" w:rsidRDefault="009962F5" w:rsidP="000A308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59C1262B" w14:textId="77777777" w:rsidR="009962F5" w:rsidRDefault="009962F5" w:rsidP="009962F5">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1E21410" w14:textId="4BF0E186" w:rsidR="009962F5" w:rsidRDefault="009962F5" w:rsidP="000A308B">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14:paraId="39289EDA" w14:textId="682E20A6" w:rsidR="009962F5" w:rsidRDefault="009962F5" w:rsidP="000A308B">
                  <w:pPr>
                    <w:suppressAutoHyphens/>
                    <w:ind w:right="-108"/>
                    <w:contextualSpacing/>
                    <w:jc w:val="center"/>
                    <w:rPr>
                      <w:sz w:val="22"/>
                      <w:szCs w:val="24"/>
                    </w:rPr>
                  </w:pPr>
                  <w:r>
                    <w:rPr>
                      <w:sz w:val="22"/>
                      <w:szCs w:val="24"/>
                    </w:rPr>
                    <w:t>0</w:t>
                  </w:r>
                </w:p>
              </w:tc>
              <w:tc>
                <w:tcPr>
                  <w:tcW w:w="3132" w:type="dxa"/>
                  <w:vMerge/>
                  <w:tcBorders>
                    <w:left w:val="single" w:sz="4" w:space="0" w:color="auto"/>
                    <w:right w:val="single" w:sz="4" w:space="0" w:color="auto"/>
                  </w:tcBorders>
                </w:tcPr>
                <w:p w14:paraId="6662E064" w14:textId="77777777" w:rsidR="009962F5" w:rsidRPr="00FE7B61" w:rsidRDefault="009962F5" w:rsidP="000A308B">
                  <w:pPr>
                    <w:suppressAutoHyphens/>
                    <w:ind w:right="-108"/>
                    <w:contextualSpacing/>
                    <w:jc w:val="center"/>
                    <w:rPr>
                      <w:sz w:val="22"/>
                      <w:szCs w:val="24"/>
                    </w:rPr>
                  </w:pPr>
                </w:p>
              </w:tc>
            </w:tr>
            <w:tr w:rsidR="000A308B" w:rsidRPr="00FE7B61" w14:paraId="58B23E1B" w14:textId="77777777" w:rsidTr="00D76A38">
              <w:trPr>
                <w:trHeight w:val="330"/>
              </w:trPr>
              <w:tc>
                <w:tcPr>
                  <w:tcW w:w="560" w:type="dxa"/>
                  <w:vMerge w:val="restart"/>
                  <w:tcBorders>
                    <w:top w:val="single" w:sz="4" w:space="0" w:color="auto"/>
                    <w:left w:val="single" w:sz="4" w:space="0" w:color="auto"/>
                    <w:right w:val="single" w:sz="4" w:space="0" w:color="auto"/>
                  </w:tcBorders>
                  <w:hideMark/>
                </w:tcPr>
                <w:p w14:paraId="3927CC04" w14:textId="77777777" w:rsidR="000A308B" w:rsidRPr="00FE7B61" w:rsidRDefault="000A308B" w:rsidP="000A308B">
                  <w:pPr>
                    <w:suppressAutoHyphens/>
                    <w:ind w:right="-108"/>
                    <w:contextualSpacing/>
                    <w:rPr>
                      <w:sz w:val="22"/>
                      <w:szCs w:val="24"/>
                    </w:rPr>
                  </w:pPr>
                  <w:r w:rsidRPr="00FE7B61">
                    <w:rPr>
                      <w:sz w:val="22"/>
                      <w:szCs w:val="24"/>
                    </w:rPr>
                    <w:t>2.</w:t>
                  </w:r>
                  <w:r>
                    <w:rPr>
                      <w:sz w:val="22"/>
                      <w:szCs w:val="24"/>
                    </w:rPr>
                    <w:t>6</w:t>
                  </w:r>
                </w:p>
              </w:tc>
              <w:tc>
                <w:tcPr>
                  <w:tcW w:w="2824" w:type="dxa"/>
                  <w:vMerge w:val="restart"/>
                  <w:tcBorders>
                    <w:top w:val="single" w:sz="4" w:space="0" w:color="auto"/>
                    <w:left w:val="single" w:sz="4" w:space="0" w:color="auto"/>
                    <w:right w:val="single" w:sz="4" w:space="0" w:color="auto"/>
                  </w:tcBorders>
                  <w:hideMark/>
                </w:tcPr>
                <w:p w14:paraId="46CA7D76" w14:textId="77777777" w:rsidR="000A308B" w:rsidRPr="00FE7B61" w:rsidRDefault="000A308B" w:rsidP="000A308B">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3BE0B2" w14:textId="77777777" w:rsidR="000A308B" w:rsidRPr="00FE7B61" w:rsidRDefault="000A308B" w:rsidP="000A308B">
                  <w:pPr>
                    <w:suppressAutoHyphens/>
                    <w:ind w:right="-108"/>
                    <w:contextualSpacing/>
                    <w:rPr>
                      <w:sz w:val="22"/>
                      <w:szCs w:val="24"/>
                    </w:rPr>
                  </w:pPr>
                  <w:r>
                    <w:rPr>
                      <w:sz w:val="22"/>
                      <w:szCs w:val="24"/>
                    </w:rPr>
                    <w:t xml:space="preserve">31 и более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127FBC8" w14:textId="77777777" w:rsidR="000A308B" w:rsidRPr="00FE7B61" w:rsidRDefault="000A308B" w:rsidP="000A308B">
                  <w:pPr>
                    <w:suppressAutoHyphens/>
                    <w:ind w:right="-108"/>
                    <w:contextualSpacing/>
                    <w:jc w:val="center"/>
                    <w:rPr>
                      <w:sz w:val="22"/>
                      <w:szCs w:val="24"/>
                    </w:rPr>
                  </w:pPr>
                  <w:r>
                    <w:rPr>
                      <w:sz w:val="22"/>
                      <w:szCs w:val="24"/>
                    </w:rPr>
                    <w:t>10</w:t>
                  </w:r>
                </w:p>
              </w:tc>
              <w:tc>
                <w:tcPr>
                  <w:tcW w:w="3132" w:type="dxa"/>
                  <w:vMerge w:val="restart"/>
                  <w:tcBorders>
                    <w:top w:val="single" w:sz="4" w:space="0" w:color="auto"/>
                    <w:left w:val="single" w:sz="4" w:space="0" w:color="auto"/>
                    <w:right w:val="single" w:sz="4" w:space="0" w:color="auto"/>
                  </w:tcBorders>
                  <w:vAlign w:val="center"/>
                </w:tcPr>
                <w:p w14:paraId="05F30FCF" w14:textId="77777777" w:rsidR="000A308B" w:rsidRPr="00FE7B61" w:rsidRDefault="000A308B" w:rsidP="000A308B">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0A308B" w:rsidRPr="00FE7B61" w14:paraId="481455EB" w14:textId="77777777" w:rsidTr="00D76A38">
              <w:trPr>
                <w:trHeight w:val="331"/>
              </w:trPr>
              <w:tc>
                <w:tcPr>
                  <w:tcW w:w="560" w:type="dxa"/>
                  <w:vMerge/>
                  <w:tcBorders>
                    <w:left w:val="single" w:sz="4" w:space="0" w:color="auto"/>
                    <w:right w:val="single" w:sz="4" w:space="0" w:color="auto"/>
                  </w:tcBorders>
                  <w:vAlign w:val="center"/>
                  <w:hideMark/>
                </w:tcPr>
                <w:p w14:paraId="49057DB5" w14:textId="77777777" w:rsidR="000A308B" w:rsidRPr="00FE7B61" w:rsidRDefault="000A308B" w:rsidP="000A308B">
                  <w:pPr>
                    <w:ind w:right="-108"/>
                    <w:rPr>
                      <w:sz w:val="22"/>
                      <w:szCs w:val="24"/>
                    </w:rPr>
                  </w:pPr>
                </w:p>
              </w:tc>
              <w:tc>
                <w:tcPr>
                  <w:tcW w:w="2824" w:type="dxa"/>
                  <w:vMerge/>
                  <w:tcBorders>
                    <w:left w:val="single" w:sz="4" w:space="0" w:color="auto"/>
                    <w:right w:val="single" w:sz="4" w:space="0" w:color="auto"/>
                  </w:tcBorders>
                  <w:vAlign w:val="center"/>
                  <w:hideMark/>
                </w:tcPr>
                <w:p w14:paraId="72B451CE" w14:textId="77777777" w:rsidR="000A308B" w:rsidRPr="00FE7B61" w:rsidRDefault="000A308B" w:rsidP="000A308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AB34FDD" w14:textId="77777777" w:rsidR="000A308B" w:rsidRPr="00FE7B61" w:rsidRDefault="000A308B" w:rsidP="000A308B">
                  <w:pPr>
                    <w:suppressAutoHyphens/>
                    <w:ind w:right="-108"/>
                    <w:contextualSpacing/>
                    <w:rPr>
                      <w:sz w:val="22"/>
                      <w:szCs w:val="24"/>
                    </w:rPr>
                  </w:pPr>
                  <w:r>
                    <w:rPr>
                      <w:sz w:val="22"/>
                      <w:szCs w:val="24"/>
                    </w:rPr>
                    <w:t>От 11 до 30 шт.</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C0B86DD" w14:textId="77777777" w:rsidR="000A308B" w:rsidRPr="00FE7B61" w:rsidRDefault="000A308B" w:rsidP="000A308B">
                  <w:pPr>
                    <w:suppressAutoHyphens/>
                    <w:ind w:right="-108"/>
                    <w:contextualSpacing/>
                    <w:jc w:val="center"/>
                    <w:rPr>
                      <w:sz w:val="22"/>
                      <w:szCs w:val="24"/>
                    </w:rPr>
                  </w:pPr>
                  <w:r>
                    <w:rPr>
                      <w:sz w:val="22"/>
                      <w:szCs w:val="24"/>
                    </w:rPr>
                    <w:t>5</w:t>
                  </w:r>
                </w:p>
              </w:tc>
              <w:tc>
                <w:tcPr>
                  <w:tcW w:w="3132" w:type="dxa"/>
                  <w:vMerge/>
                  <w:tcBorders>
                    <w:left w:val="single" w:sz="4" w:space="0" w:color="auto"/>
                    <w:right w:val="single" w:sz="4" w:space="0" w:color="auto"/>
                  </w:tcBorders>
                </w:tcPr>
                <w:p w14:paraId="01417AE5" w14:textId="77777777" w:rsidR="000A308B" w:rsidRPr="00FE7B61" w:rsidRDefault="000A308B" w:rsidP="000A308B">
                  <w:pPr>
                    <w:suppressAutoHyphens/>
                    <w:ind w:right="-108"/>
                    <w:contextualSpacing/>
                    <w:jc w:val="center"/>
                    <w:rPr>
                      <w:sz w:val="22"/>
                      <w:szCs w:val="24"/>
                    </w:rPr>
                  </w:pPr>
                </w:p>
              </w:tc>
            </w:tr>
            <w:tr w:rsidR="000A308B" w:rsidRPr="00FE7B61" w14:paraId="2E68649A" w14:textId="77777777" w:rsidTr="00D76A38">
              <w:trPr>
                <w:trHeight w:val="331"/>
              </w:trPr>
              <w:tc>
                <w:tcPr>
                  <w:tcW w:w="560" w:type="dxa"/>
                  <w:vMerge/>
                  <w:tcBorders>
                    <w:left w:val="single" w:sz="4" w:space="0" w:color="auto"/>
                    <w:bottom w:val="single" w:sz="4" w:space="0" w:color="auto"/>
                    <w:right w:val="single" w:sz="4" w:space="0" w:color="auto"/>
                  </w:tcBorders>
                  <w:vAlign w:val="center"/>
                </w:tcPr>
                <w:p w14:paraId="4F30F116" w14:textId="77777777" w:rsidR="000A308B" w:rsidRPr="00FE7B61" w:rsidRDefault="000A308B" w:rsidP="000A308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239DC0B2" w14:textId="77777777" w:rsidR="000A308B" w:rsidRPr="00FE7B61" w:rsidRDefault="000A308B" w:rsidP="000A308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5F62F1F" w14:textId="77777777" w:rsidR="000A308B" w:rsidRPr="00FE7B61" w:rsidRDefault="000A308B" w:rsidP="000A308B">
                  <w:pPr>
                    <w:suppressAutoHyphens/>
                    <w:ind w:right="-108"/>
                    <w:contextualSpacing/>
                    <w:rPr>
                      <w:sz w:val="22"/>
                      <w:szCs w:val="24"/>
                    </w:rPr>
                  </w:pPr>
                  <w:r>
                    <w:rPr>
                      <w:sz w:val="22"/>
                      <w:szCs w:val="24"/>
                    </w:rPr>
                    <w:t>до 10 шт.</w:t>
                  </w:r>
                </w:p>
              </w:tc>
              <w:tc>
                <w:tcPr>
                  <w:tcW w:w="1699" w:type="dxa"/>
                  <w:tcBorders>
                    <w:top w:val="single" w:sz="4" w:space="0" w:color="auto"/>
                    <w:left w:val="single" w:sz="4" w:space="0" w:color="auto"/>
                    <w:bottom w:val="single" w:sz="4" w:space="0" w:color="auto"/>
                    <w:right w:val="single" w:sz="4" w:space="0" w:color="auto"/>
                  </w:tcBorders>
                  <w:vAlign w:val="center"/>
                </w:tcPr>
                <w:p w14:paraId="007ABCE4" w14:textId="77777777" w:rsidR="000A308B" w:rsidRPr="00FE7B61" w:rsidRDefault="000A308B" w:rsidP="000A308B">
                  <w:pPr>
                    <w:suppressAutoHyphens/>
                    <w:ind w:right="-108"/>
                    <w:contextualSpacing/>
                    <w:jc w:val="center"/>
                    <w:rPr>
                      <w:sz w:val="22"/>
                      <w:szCs w:val="24"/>
                    </w:rPr>
                  </w:pPr>
                  <w:r>
                    <w:rPr>
                      <w:sz w:val="22"/>
                      <w:szCs w:val="24"/>
                    </w:rPr>
                    <w:t>0</w:t>
                  </w:r>
                </w:p>
              </w:tc>
              <w:tc>
                <w:tcPr>
                  <w:tcW w:w="3132" w:type="dxa"/>
                  <w:vMerge/>
                  <w:tcBorders>
                    <w:left w:val="single" w:sz="4" w:space="0" w:color="auto"/>
                    <w:bottom w:val="single" w:sz="4" w:space="0" w:color="auto"/>
                    <w:right w:val="single" w:sz="4" w:space="0" w:color="auto"/>
                  </w:tcBorders>
                </w:tcPr>
                <w:p w14:paraId="7FAD176B" w14:textId="77777777" w:rsidR="000A308B" w:rsidRPr="00FE7B61" w:rsidRDefault="000A308B" w:rsidP="000A308B">
                  <w:pPr>
                    <w:suppressAutoHyphens/>
                    <w:ind w:right="-108"/>
                    <w:contextualSpacing/>
                    <w:jc w:val="center"/>
                    <w:rPr>
                      <w:sz w:val="22"/>
                      <w:szCs w:val="24"/>
                    </w:rPr>
                  </w:pPr>
                </w:p>
              </w:tc>
            </w:tr>
            <w:tr w:rsidR="000A308B" w:rsidRPr="00FE7B61" w14:paraId="18E15F2F" w14:textId="77777777" w:rsidTr="00D76A38">
              <w:trPr>
                <w:trHeight w:val="430"/>
              </w:trPr>
              <w:tc>
                <w:tcPr>
                  <w:tcW w:w="560" w:type="dxa"/>
                  <w:vMerge w:val="restart"/>
                  <w:tcBorders>
                    <w:left w:val="single" w:sz="4" w:space="0" w:color="auto"/>
                    <w:right w:val="single" w:sz="4" w:space="0" w:color="auto"/>
                  </w:tcBorders>
                  <w:vAlign w:val="center"/>
                </w:tcPr>
                <w:p w14:paraId="75E82934" w14:textId="77777777" w:rsidR="000A308B" w:rsidRPr="00FE7B61" w:rsidRDefault="000A308B" w:rsidP="000A308B">
                  <w:pPr>
                    <w:ind w:right="-108"/>
                    <w:rPr>
                      <w:sz w:val="22"/>
                      <w:szCs w:val="24"/>
                    </w:rPr>
                  </w:pPr>
                  <w:r>
                    <w:rPr>
                      <w:sz w:val="22"/>
                      <w:szCs w:val="24"/>
                    </w:rPr>
                    <w:t>2.7</w:t>
                  </w:r>
                </w:p>
              </w:tc>
              <w:tc>
                <w:tcPr>
                  <w:tcW w:w="2824" w:type="dxa"/>
                  <w:vMerge w:val="restart"/>
                  <w:tcBorders>
                    <w:left w:val="single" w:sz="4" w:space="0" w:color="auto"/>
                    <w:right w:val="single" w:sz="4" w:space="0" w:color="auto"/>
                  </w:tcBorders>
                  <w:vAlign w:val="center"/>
                </w:tcPr>
                <w:p w14:paraId="6681B81C" w14:textId="77777777" w:rsidR="000A308B" w:rsidRPr="00FE7B61" w:rsidRDefault="000A308B" w:rsidP="000A308B">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842" w:type="dxa"/>
                  <w:tcBorders>
                    <w:top w:val="single" w:sz="4" w:space="0" w:color="auto"/>
                    <w:left w:val="single" w:sz="4" w:space="0" w:color="auto"/>
                    <w:bottom w:val="single" w:sz="4" w:space="0" w:color="auto"/>
                    <w:right w:val="single" w:sz="4" w:space="0" w:color="auto"/>
                  </w:tcBorders>
                  <w:vAlign w:val="center"/>
                </w:tcPr>
                <w:p w14:paraId="1980ECB5" w14:textId="77777777" w:rsidR="000A308B" w:rsidRDefault="000A308B" w:rsidP="000A308B">
                  <w:pPr>
                    <w:suppressAutoHyphens/>
                    <w:ind w:right="-108"/>
                    <w:contextualSpacing/>
                    <w:rPr>
                      <w:sz w:val="22"/>
                      <w:szCs w:val="24"/>
                    </w:rPr>
                  </w:pPr>
                  <w:r>
                    <w:rPr>
                      <w:sz w:val="22"/>
                      <w:szCs w:val="24"/>
                    </w:rPr>
                    <w:t>3 и менее</w:t>
                  </w:r>
                </w:p>
              </w:tc>
              <w:tc>
                <w:tcPr>
                  <w:tcW w:w="1699" w:type="dxa"/>
                  <w:tcBorders>
                    <w:top w:val="single" w:sz="4" w:space="0" w:color="auto"/>
                    <w:left w:val="single" w:sz="4" w:space="0" w:color="auto"/>
                    <w:bottom w:val="single" w:sz="4" w:space="0" w:color="auto"/>
                    <w:right w:val="single" w:sz="4" w:space="0" w:color="auto"/>
                  </w:tcBorders>
                  <w:vAlign w:val="center"/>
                </w:tcPr>
                <w:p w14:paraId="020589C4" w14:textId="77777777" w:rsidR="000A308B" w:rsidRDefault="000A308B" w:rsidP="000A308B">
                  <w:pPr>
                    <w:suppressAutoHyphens/>
                    <w:ind w:right="-108"/>
                    <w:contextualSpacing/>
                    <w:jc w:val="center"/>
                    <w:rPr>
                      <w:sz w:val="22"/>
                      <w:szCs w:val="24"/>
                    </w:rPr>
                  </w:pPr>
                  <w:r>
                    <w:rPr>
                      <w:sz w:val="22"/>
                      <w:szCs w:val="24"/>
                    </w:rPr>
                    <w:t>5</w:t>
                  </w:r>
                </w:p>
              </w:tc>
              <w:tc>
                <w:tcPr>
                  <w:tcW w:w="3132" w:type="dxa"/>
                  <w:vMerge w:val="restart"/>
                  <w:tcBorders>
                    <w:left w:val="single" w:sz="4" w:space="0" w:color="auto"/>
                    <w:right w:val="single" w:sz="4" w:space="0" w:color="auto"/>
                  </w:tcBorders>
                  <w:vAlign w:val="center"/>
                </w:tcPr>
                <w:p w14:paraId="2982C58C" w14:textId="77777777" w:rsidR="000A308B" w:rsidRPr="00FE7B61" w:rsidRDefault="000A308B" w:rsidP="000A308B">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0A308B" w:rsidRPr="00282DD8" w14:paraId="350B5591" w14:textId="77777777" w:rsidTr="00D76A38">
              <w:trPr>
                <w:trHeight w:val="408"/>
              </w:trPr>
              <w:tc>
                <w:tcPr>
                  <w:tcW w:w="560" w:type="dxa"/>
                  <w:vMerge/>
                  <w:tcBorders>
                    <w:left w:val="single" w:sz="4" w:space="0" w:color="auto"/>
                    <w:bottom w:val="single" w:sz="4" w:space="0" w:color="auto"/>
                    <w:right w:val="single" w:sz="4" w:space="0" w:color="auto"/>
                  </w:tcBorders>
                  <w:vAlign w:val="center"/>
                </w:tcPr>
                <w:p w14:paraId="190D57F5" w14:textId="77777777" w:rsidR="000A308B" w:rsidRDefault="000A308B" w:rsidP="000A308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2FF4093A" w14:textId="77777777" w:rsidR="000A308B" w:rsidRDefault="000A308B" w:rsidP="000A308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012CAE4" w14:textId="77777777" w:rsidR="000A308B" w:rsidRDefault="000A308B" w:rsidP="000A308B">
                  <w:pPr>
                    <w:suppressAutoHyphens/>
                    <w:ind w:right="-108"/>
                    <w:contextualSpacing/>
                    <w:rPr>
                      <w:sz w:val="22"/>
                      <w:szCs w:val="24"/>
                    </w:rPr>
                  </w:pPr>
                  <w:r>
                    <w:rPr>
                      <w:sz w:val="22"/>
                      <w:szCs w:val="24"/>
                    </w:rPr>
                    <w:t>более 4</w:t>
                  </w:r>
                </w:p>
              </w:tc>
              <w:tc>
                <w:tcPr>
                  <w:tcW w:w="1699" w:type="dxa"/>
                  <w:tcBorders>
                    <w:top w:val="single" w:sz="4" w:space="0" w:color="auto"/>
                    <w:left w:val="single" w:sz="4" w:space="0" w:color="auto"/>
                    <w:bottom w:val="single" w:sz="4" w:space="0" w:color="auto"/>
                    <w:right w:val="single" w:sz="4" w:space="0" w:color="auto"/>
                  </w:tcBorders>
                  <w:vAlign w:val="center"/>
                </w:tcPr>
                <w:p w14:paraId="2BFE57FC" w14:textId="77777777" w:rsidR="000A308B" w:rsidRDefault="000A308B" w:rsidP="000A308B">
                  <w:pPr>
                    <w:suppressAutoHyphens/>
                    <w:ind w:right="-108"/>
                    <w:contextualSpacing/>
                    <w:jc w:val="center"/>
                    <w:rPr>
                      <w:sz w:val="22"/>
                      <w:szCs w:val="24"/>
                    </w:rPr>
                  </w:pPr>
                  <w:r>
                    <w:rPr>
                      <w:sz w:val="22"/>
                      <w:szCs w:val="24"/>
                    </w:rPr>
                    <w:t>0</w:t>
                  </w:r>
                </w:p>
              </w:tc>
              <w:tc>
                <w:tcPr>
                  <w:tcW w:w="3132" w:type="dxa"/>
                  <w:vMerge/>
                  <w:tcBorders>
                    <w:left w:val="single" w:sz="4" w:space="0" w:color="auto"/>
                    <w:bottom w:val="single" w:sz="4" w:space="0" w:color="auto"/>
                    <w:right w:val="single" w:sz="4" w:space="0" w:color="auto"/>
                  </w:tcBorders>
                  <w:vAlign w:val="center"/>
                </w:tcPr>
                <w:p w14:paraId="57821924" w14:textId="77777777" w:rsidR="000A308B" w:rsidRPr="00282DD8" w:rsidRDefault="000A308B" w:rsidP="000A308B">
                  <w:pPr>
                    <w:suppressAutoHyphens/>
                    <w:ind w:right="-108"/>
                    <w:contextualSpacing/>
                    <w:jc w:val="center"/>
                    <w:rPr>
                      <w:sz w:val="22"/>
                      <w:szCs w:val="24"/>
                    </w:rPr>
                  </w:pPr>
                </w:p>
              </w:tc>
            </w:tr>
            <w:tr w:rsidR="000A308B" w:rsidRPr="00FE7B61" w14:paraId="7EFCAD97" w14:textId="77777777" w:rsidTr="00D76A38">
              <w:tc>
                <w:tcPr>
                  <w:tcW w:w="560" w:type="dxa"/>
                  <w:tcBorders>
                    <w:top w:val="single" w:sz="4" w:space="0" w:color="auto"/>
                    <w:left w:val="single" w:sz="4" w:space="0" w:color="auto"/>
                    <w:bottom w:val="single" w:sz="4" w:space="0" w:color="auto"/>
                    <w:right w:val="single" w:sz="4" w:space="0" w:color="auto"/>
                  </w:tcBorders>
                </w:tcPr>
                <w:p w14:paraId="0EDE6D33" w14:textId="77777777" w:rsidR="000A308B" w:rsidRPr="00FE7B61" w:rsidRDefault="000A308B" w:rsidP="000A308B">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14:paraId="061008FC" w14:textId="77777777" w:rsidR="000A308B" w:rsidRPr="00FE7B61" w:rsidRDefault="000A308B" w:rsidP="000A308B">
                  <w:pPr>
                    <w:suppressAutoHyphens/>
                    <w:ind w:right="-108"/>
                    <w:jc w:val="center"/>
                    <w:rPr>
                      <w:sz w:val="24"/>
                      <w:szCs w:val="24"/>
                    </w:rPr>
                  </w:pPr>
                  <w:r w:rsidRPr="00FE7B61">
                    <w:rPr>
                      <w:sz w:val="24"/>
                      <w:szCs w:val="24"/>
                    </w:rPr>
                    <w:t>Итоговый рейтинг заявки по критерию</w:t>
                  </w:r>
                </w:p>
                <w:p w14:paraId="30355BA7" w14:textId="56921648" w:rsidR="000A308B" w:rsidRPr="00FE7B61" w:rsidRDefault="00D76A38" w:rsidP="000A308B">
                  <w:pPr>
                    <w:suppressAutoHyphens/>
                    <w:ind w:right="-108"/>
                    <w:contextualSpacing/>
                    <w:jc w:val="center"/>
                    <w:rPr>
                      <w:sz w:val="22"/>
                      <w:szCs w:val="24"/>
                    </w:rPr>
                  </w:pPr>
                  <w:r w:rsidRPr="00FE7B61">
                    <w:rPr>
                      <w:position w:val="-18"/>
                      <w:sz w:val="24"/>
                      <w:szCs w:val="24"/>
                    </w:rPr>
                    <w:object w:dxaOrig="3200" w:dyaOrig="520" w14:anchorId="3DDB6913">
                      <v:shape id="_x0000_i1220" type="#_x0000_t75" style="width:156pt;height:28.5pt" o:ole="">
                        <v:imagedata r:id="rId27" o:title=""/>
                      </v:shape>
                      <o:OLEObject Type="Embed" ProgID="Equation.3" ShapeID="_x0000_i1220" DrawAspect="Content" ObjectID="_1517235969" r:id="rId28"/>
                    </w:object>
                  </w:r>
                </w:p>
              </w:tc>
              <w:tc>
                <w:tcPr>
                  <w:tcW w:w="3132" w:type="dxa"/>
                  <w:tcBorders>
                    <w:top w:val="single" w:sz="4" w:space="0" w:color="auto"/>
                    <w:left w:val="single" w:sz="4" w:space="0" w:color="auto"/>
                    <w:bottom w:val="single" w:sz="4" w:space="0" w:color="auto"/>
                    <w:right w:val="single" w:sz="4" w:space="0" w:color="auto"/>
                  </w:tcBorders>
                </w:tcPr>
                <w:p w14:paraId="0A09E0AD" w14:textId="7EA73439" w:rsidR="000A308B" w:rsidRPr="009131F1" w:rsidRDefault="000A308B" w:rsidP="000A308B">
                  <w:pPr>
                    <w:suppressAutoHyphens/>
                    <w:ind w:right="-108"/>
                    <w:jc w:val="center"/>
                    <w:rPr>
                      <w:sz w:val="24"/>
                      <w:szCs w:val="24"/>
                    </w:rPr>
                  </w:pPr>
                  <w:r w:rsidRPr="009131F1">
                    <w:rPr>
                      <w:sz w:val="24"/>
                      <w:szCs w:val="24"/>
                    </w:rPr>
                    <w:t>Значимость критерия – 0,</w:t>
                  </w:r>
                  <w:r w:rsidR="00BE4A3D">
                    <w:rPr>
                      <w:sz w:val="24"/>
                      <w:szCs w:val="24"/>
                    </w:rPr>
                    <w:t>30</w:t>
                  </w:r>
                </w:p>
                <w:p w14:paraId="37FCF981" w14:textId="77777777" w:rsidR="000A308B" w:rsidRPr="00FE7B61" w:rsidRDefault="000A308B" w:rsidP="000A308B">
                  <w:pPr>
                    <w:suppressAutoHyphens/>
                    <w:ind w:right="-108"/>
                    <w:jc w:val="center"/>
                    <w:rPr>
                      <w:sz w:val="24"/>
                      <w:szCs w:val="24"/>
                    </w:rPr>
                  </w:pPr>
                  <w:r w:rsidRPr="009131F1">
                    <w:rPr>
                      <w:sz w:val="24"/>
                      <w:szCs w:val="24"/>
                    </w:rPr>
                    <w:t>Максимальное количество баллов по критерию – 100</w:t>
                  </w:r>
                </w:p>
              </w:tc>
            </w:tr>
          </w:tbl>
          <w:p w14:paraId="4CA0FC04" w14:textId="77777777" w:rsidR="002C4FF8" w:rsidRDefault="002C4FF8" w:rsidP="006E0447">
            <w:pPr>
              <w:jc w:val="both"/>
              <w:rPr>
                <w:b/>
                <w:sz w:val="24"/>
                <w:szCs w:val="24"/>
              </w:rPr>
            </w:pPr>
          </w:p>
          <w:p w14:paraId="05E16849" w14:textId="77777777" w:rsidR="006E27C1" w:rsidRDefault="006E27C1" w:rsidP="006E27C1">
            <w:pPr>
              <w:suppressAutoHyphens/>
              <w:rPr>
                <w:b/>
                <w:sz w:val="24"/>
                <w:szCs w:val="24"/>
              </w:rPr>
            </w:pPr>
            <w:r w:rsidRPr="009A0243">
              <w:rPr>
                <w:b/>
                <w:sz w:val="24"/>
                <w:szCs w:val="24"/>
              </w:rPr>
              <w:t>3</w:t>
            </w:r>
            <w:r>
              <w:rPr>
                <w:b/>
                <w:sz w:val="24"/>
                <w:szCs w:val="24"/>
              </w:rPr>
              <w:t xml:space="preserve">. </w:t>
            </w:r>
            <w:r w:rsidRPr="009A0243">
              <w:rPr>
                <w:b/>
                <w:sz w:val="24"/>
                <w:szCs w:val="24"/>
              </w:rPr>
              <w:t>Критерий «</w:t>
            </w:r>
            <w:r>
              <w:rPr>
                <w:b/>
                <w:sz w:val="24"/>
                <w:szCs w:val="24"/>
              </w:rPr>
              <w:t>Условия оплаты</w:t>
            </w:r>
            <w:r w:rsidRPr="009A0243">
              <w:rPr>
                <w:b/>
                <w:sz w:val="24"/>
                <w:szCs w:val="24"/>
              </w:rPr>
              <w:t>»</w:t>
            </w:r>
          </w:p>
          <w:p w14:paraId="336A5B5D" w14:textId="77777777" w:rsidR="006E27C1" w:rsidRPr="009A0243" w:rsidRDefault="006E27C1" w:rsidP="006E27C1">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Pr>
                <w:sz w:val="24"/>
                <w:szCs w:val="24"/>
              </w:rPr>
              <w:t>максимальный срок рассрочки платежа</w:t>
            </w:r>
            <w:r w:rsidRPr="009A0243">
              <w:rPr>
                <w:sz w:val="24"/>
                <w:szCs w:val="24"/>
              </w:rPr>
              <w:t>.</w:t>
            </w:r>
          </w:p>
          <w:p w14:paraId="123FC406" w14:textId="77777777" w:rsidR="006E27C1" w:rsidRDefault="006E27C1" w:rsidP="006E27C1">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«Условия оплаты»</w:t>
            </w:r>
            <w:r w:rsidRPr="009A0243">
              <w:rPr>
                <w:sz w:val="24"/>
                <w:szCs w:val="24"/>
              </w:rPr>
              <w:t>, определяется по формуле:</w:t>
            </w:r>
          </w:p>
          <w:p w14:paraId="334FC75D" w14:textId="77777777" w:rsidR="006E27C1" w:rsidRDefault="006E27C1" w:rsidP="006E27C1">
            <w:pPr>
              <w:autoSpaceDE w:val="0"/>
              <w:autoSpaceDN w:val="0"/>
              <w:adjustRightInd w:val="0"/>
              <w:jc w:val="both"/>
              <w:rPr>
                <w:sz w:val="24"/>
                <w:szCs w:val="24"/>
              </w:rPr>
            </w:pPr>
          </w:p>
          <w:p w14:paraId="16A00292" w14:textId="77777777" w:rsidR="006E27C1" w:rsidRPr="00EA0F91" w:rsidRDefault="006E27C1" w:rsidP="006E27C1">
            <w:pPr>
              <w:ind w:left="-3"/>
              <w:rPr>
                <w:sz w:val="28"/>
                <w:szCs w:val="24"/>
              </w:rPr>
            </w:pPr>
            <m:oMathPara>
              <m:oMath>
                <m:r>
                  <w:rPr>
                    <w:rFonts w:ascii="Cambria Math" w:hAnsi="Cambria Math"/>
                    <w:sz w:val="28"/>
                    <w:szCs w:val="24"/>
                  </w:rPr>
                  <m:t>Rсi</m:t>
                </m:r>
                <m:r>
                  <m:rPr>
                    <m:sty m:val="p"/>
                  </m:rPr>
                  <w:rPr>
                    <w:rFonts w:ascii="Cambria Math" w:hAnsi="Cambria Math"/>
                    <w:sz w:val="28"/>
                    <w:szCs w:val="24"/>
                  </w:rPr>
                  <m:t>=</m:t>
                </m:r>
                <m:f>
                  <m:fPr>
                    <m:ctrlPr>
                      <w:rPr>
                        <w:rFonts w:ascii="Cambria Math" w:hAnsi="Cambria Math"/>
                        <w:sz w:val="28"/>
                        <w:szCs w:val="24"/>
                      </w:rPr>
                    </m:ctrlPr>
                  </m:fPr>
                  <m:num>
                    <m:r>
                      <m:rPr>
                        <m:sty m:val="p"/>
                      </m:rPr>
                      <w:rPr>
                        <w:rFonts w:ascii="Cambria Math" w:hAnsi="Cambria Math"/>
                        <w:sz w:val="28"/>
                        <w:szCs w:val="24"/>
                      </w:rPr>
                      <m:t>Ci-Cmin</m:t>
                    </m:r>
                  </m:num>
                  <m:den>
                    <m:r>
                      <m:rPr>
                        <m:sty m:val="p"/>
                      </m:rPr>
                      <w:rPr>
                        <w:rFonts w:ascii="Cambria Math" w:hAnsi="Cambria Math"/>
                        <w:sz w:val="28"/>
                        <w:szCs w:val="24"/>
                      </w:rPr>
                      <m:t>Cmin</m:t>
                    </m:r>
                  </m:den>
                </m:f>
                <m:r>
                  <w:rPr>
                    <w:rFonts w:ascii="Cambria Math" w:hAnsi="Cambria Math"/>
                    <w:sz w:val="28"/>
                    <w:szCs w:val="24"/>
                  </w:rPr>
                  <m:t>×100</m:t>
                </m:r>
              </m:oMath>
            </m:oMathPara>
          </w:p>
          <w:p w14:paraId="138F4EF8" w14:textId="77777777" w:rsidR="006E27C1" w:rsidRPr="00EA0F91" w:rsidRDefault="006E27C1" w:rsidP="006E27C1">
            <w:pPr>
              <w:ind w:firstLine="215"/>
              <w:jc w:val="both"/>
              <w:rPr>
                <w:i/>
                <w:sz w:val="28"/>
                <w:szCs w:val="24"/>
              </w:rPr>
            </w:pPr>
          </w:p>
          <w:p w14:paraId="7BD52ED8" w14:textId="77777777" w:rsidR="006E27C1" w:rsidRPr="00EA0F91" w:rsidRDefault="006E27C1" w:rsidP="006E27C1">
            <w:pPr>
              <w:ind w:firstLine="215"/>
              <w:jc w:val="both"/>
              <w:rPr>
                <w:sz w:val="28"/>
                <w:szCs w:val="24"/>
              </w:rPr>
            </w:pPr>
            <w:r w:rsidRPr="00EA0F91">
              <w:rPr>
                <w:sz w:val="28"/>
                <w:szCs w:val="24"/>
              </w:rPr>
              <w:t>где:</w:t>
            </w:r>
          </w:p>
          <w:p w14:paraId="3C7321DC" w14:textId="77777777" w:rsidR="006E27C1" w:rsidRPr="00313E86" w:rsidRDefault="006E27C1" w:rsidP="006E27C1">
            <w:pPr>
              <w:ind w:firstLine="215"/>
              <w:jc w:val="both"/>
              <w:rPr>
                <w:i/>
                <w:iCs/>
                <w:sz w:val="24"/>
                <w:szCs w:val="24"/>
              </w:rPr>
            </w:pPr>
            <m:oMath>
              <m:r>
                <w:rPr>
                  <w:rFonts w:ascii="Cambria Math" w:hAnsi="Cambria Math"/>
                  <w:sz w:val="24"/>
                  <w:szCs w:val="24"/>
                </w:rPr>
                <m:t xml:space="preserve">        </m:t>
              </m:r>
              <m:r>
                <w:rPr>
                  <w:rFonts w:ascii="Cambria Math" w:hAnsi="Cambria Math"/>
                  <w:sz w:val="22"/>
                  <w:szCs w:val="24"/>
                </w:rPr>
                <m:t>Rсi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27E6C579" w14:textId="77777777" w:rsidR="006E27C1" w:rsidRPr="00313E86" w:rsidRDefault="006E27C1" w:rsidP="006E27C1">
            <w:pPr>
              <w:ind w:firstLine="215"/>
              <w:jc w:val="both"/>
              <w:rPr>
                <w:i/>
                <w:iCs/>
                <w:sz w:val="24"/>
                <w:szCs w:val="24"/>
              </w:rPr>
            </w:pPr>
          </w:p>
          <w:p w14:paraId="5B32708C" w14:textId="77777777" w:rsidR="006E27C1" w:rsidRPr="00313E86" w:rsidRDefault="006E27C1" w:rsidP="006E27C1">
            <w:pPr>
              <w:ind w:firstLine="215"/>
              <w:jc w:val="both"/>
              <w:rPr>
                <w:sz w:val="24"/>
                <w:szCs w:val="24"/>
              </w:rPr>
            </w:pPr>
            <w:r w:rsidRPr="00313E86">
              <w:rPr>
                <w:sz w:val="24"/>
                <w:szCs w:val="24"/>
              </w:rPr>
              <w:t xml:space="preserve">        </w:t>
            </w:r>
            <m:oMath>
              <m:r>
                <w:rPr>
                  <w:rFonts w:ascii="Cambria Math" w:hAnsi="Cambria Math"/>
                  <w:sz w:val="24"/>
                  <w:szCs w:val="24"/>
                </w:rPr>
                <m:t>Cmin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3914908A" w14:textId="77777777" w:rsidR="006E27C1" w:rsidRPr="00313E86" w:rsidRDefault="006E27C1" w:rsidP="006E27C1">
            <w:pPr>
              <w:ind w:firstLine="215"/>
              <w:jc w:val="both"/>
              <w:rPr>
                <w:sz w:val="24"/>
                <w:szCs w:val="24"/>
              </w:rPr>
            </w:pPr>
            <w:r w:rsidRPr="00313E86">
              <w:rPr>
                <w:sz w:val="24"/>
                <w:szCs w:val="24"/>
              </w:rPr>
              <w:t xml:space="preserve">        </w:t>
            </w:r>
            <m:oMath>
              <m:r>
                <w:rPr>
                  <w:rFonts w:ascii="Cambria Math" w:hAnsi="Cambria Math"/>
                  <w:sz w:val="24"/>
                  <w:szCs w:val="24"/>
                </w:rPr>
                <m:t>Ci</m:t>
              </m:r>
            </m:oMath>
            <w:r w:rsidRPr="00313E86">
              <w:rPr>
                <w:sz w:val="24"/>
                <w:szCs w:val="24"/>
              </w:rPr>
              <w:t xml:space="preserve">     - </w:t>
            </w:r>
            <w:r w:rsidRPr="00313E86">
              <w:rPr>
                <w:i/>
                <w:iCs/>
                <w:sz w:val="24"/>
                <w:szCs w:val="24"/>
              </w:rPr>
              <w:t>предложение i-</w:t>
            </w:r>
            <w:proofErr w:type="spellStart"/>
            <w:r w:rsidRPr="00313E86">
              <w:rPr>
                <w:i/>
                <w:iCs/>
                <w:sz w:val="24"/>
                <w:szCs w:val="24"/>
              </w:rPr>
              <w:t>го</w:t>
            </w:r>
            <w:proofErr w:type="spellEnd"/>
            <w:r w:rsidRPr="00313E86">
              <w:rPr>
                <w:i/>
                <w:iCs/>
                <w:sz w:val="24"/>
                <w:szCs w:val="24"/>
              </w:rPr>
              <w:t xml:space="preserve"> участника запроса предложений срок отсрочки платежа</w:t>
            </w:r>
            <w:r w:rsidRPr="00313E86">
              <w:rPr>
                <w:sz w:val="24"/>
                <w:szCs w:val="24"/>
              </w:rPr>
              <w:t>.</w:t>
            </w:r>
          </w:p>
          <w:p w14:paraId="64F9C444" w14:textId="77777777" w:rsidR="006E27C1" w:rsidRPr="00EA0F91" w:rsidRDefault="006E27C1" w:rsidP="006E27C1">
            <w:pPr>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15A7D3FF" w14:textId="77777777" w:rsidR="006E0447" w:rsidRPr="006E0447" w:rsidRDefault="006E0447" w:rsidP="006E0447">
            <w:pPr>
              <w:pStyle w:val="afff2"/>
              <w:ind w:left="0"/>
              <w:jc w:val="both"/>
              <w:rPr>
                <w:b/>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D76A38">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8811"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14:paraId="7594334D" w14:textId="106BC9E9" w:rsidR="000D4381" w:rsidRPr="006B0EF9" w:rsidRDefault="000D4381" w:rsidP="000D4381">
      <w:pPr>
        <w:widowControl w:val="0"/>
        <w:jc w:val="center"/>
        <w:rPr>
          <w:rFonts w:eastAsia="Calibri"/>
          <w:sz w:val="28"/>
          <w:szCs w:val="28"/>
          <w:lang w:eastAsia="en-US"/>
        </w:rPr>
      </w:pPr>
      <w:r w:rsidRPr="006B0EF9">
        <w:rPr>
          <w:rFonts w:eastAsia="Calibri"/>
          <w:sz w:val="28"/>
          <w:szCs w:val="28"/>
          <w:lang w:eastAsia="en-US"/>
        </w:rPr>
        <w:t xml:space="preserve">на оказание услуг </w:t>
      </w:r>
      <w:r w:rsidRPr="009B7BCE">
        <w:rPr>
          <w:rFonts w:eastAsia="Calibri"/>
          <w:sz w:val="28"/>
          <w:szCs w:val="28"/>
          <w:lang w:eastAsia="en-US"/>
        </w:rPr>
        <w:t xml:space="preserve">по графическому </w:t>
      </w:r>
      <w:r>
        <w:rPr>
          <w:rFonts w:eastAsia="Calibri"/>
          <w:sz w:val="28"/>
          <w:szCs w:val="28"/>
          <w:lang w:eastAsia="en-US"/>
        </w:rPr>
        <w:t>дизайну</w:t>
      </w:r>
      <w:r w:rsidRPr="009B7BCE">
        <w:rPr>
          <w:rFonts w:eastAsia="Calibri"/>
          <w:sz w:val="28"/>
          <w:szCs w:val="28"/>
          <w:lang w:eastAsia="en-US"/>
        </w:rPr>
        <w:t xml:space="preserve"> </w:t>
      </w:r>
      <w:r>
        <w:rPr>
          <w:rFonts w:eastAsia="Calibri"/>
          <w:sz w:val="28"/>
          <w:szCs w:val="28"/>
          <w:lang w:eastAsia="en-US"/>
        </w:rPr>
        <w:t xml:space="preserve">официальных </w:t>
      </w:r>
      <w:r w:rsidRPr="009B7BCE">
        <w:rPr>
          <w:rFonts w:eastAsia="Calibri"/>
          <w:sz w:val="28"/>
          <w:szCs w:val="28"/>
          <w:lang w:eastAsia="en-US"/>
        </w:rPr>
        <w:t>Интернет-ресурсов</w:t>
      </w:r>
      <w:r>
        <w:rPr>
          <w:rFonts w:eastAsia="Calibri"/>
          <w:sz w:val="28"/>
          <w:szCs w:val="28"/>
          <w:lang w:eastAsia="en-US"/>
        </w:rPr>
        <w:t xml:space="preserve"> Агентства</w:t>
      </w:r>
    </w:p>
    <w:p w14:paraId="511F9BC7" w14:textId="77777777" w:rsidR="000D4381" w:rsidRPr="000D4381" w:rsidRDefault="000D4381" w:rsidP="000D4381">
      <w:pPr>
        <w:spacing w:after="200" w:line="276" w:lineRule="auto"/>
        <w:ind w:left="644"/>
        <w:contextualSpacing/>
        <w:rPr>
          <w:b/>
          <w:sz w:val="24"/>
          <w:szCs w:val="24"/>
        </w:rPr>
      </w:pPr>
    </w:p>
    <w:p w14:paraId="0376D3BC" w14:textId="01011852" w:rsidR="000D4381" w:rsidRDefault="00DE3306" w:rsidP="00DE3306">
      <w:pPr>
        <w:spacing w:after="200" w:line="276" w:lineRule="auto"/>
        <w:ind w:firstLine="567"/>
        <w:contextualSpacing/>
        <w:jc w:val="both"/>
        <w:rPr>
          <w:b/>
          <w:sz w:val="24"/>
          <w:szCs w:val="24"/>
        </w:rPr>
      </w:pPr>
      <w:r>
        <w:rPr>
          <w:b/>
          <w:sz w:val="24"/>
          <w:szCs w:val="24"/>
        </w:rPr>
        <w:t>1. Предмет закупки:</w:t>
      </w:r>
      <w:r w:rsidR="00935340" w:rsidRPr="00935340">
        <w:rPr>
          <w:rFonts w:eastAsia="Calibri"/>
          <w:sz w:val="28"/>
          <w:szCs w:val="28"/>
          <w:lang w:eastAsia="en-US"/>
        </w:rPr>
        <w:t xml:space="preserve"> </w:t>
      </w:r>
      <w:r w:rsidR="00935340" w:rsidRPr="00935340">
        <w:rPr>
          <w:rFonts w:eastAsia="Calibri"/>
          <w:sz w:val="24"/>
          <w:szCs w:val="24"/>
          <w:lang w:eastAsia="en-US"/>
        </w:rPr>
        <w:t>Услуги по графическому дизайну официальных Интернет-ресурсов Агентства</w:t>
      </w:r>
      <w:r w:rsidR="00935340">
        <w:rPr>
          <w:rFonts w:eastAsia="Calibri"/>
          <w:sz w:val="24"/>
          <w:szCs w:val="24"/>
          <w:lang w:eastAsia="en-US"/>
        </w:rPr>
        <w:t>.</w:t>
      </w:r>
    </w:p>
    <w:p w14:paraId="47F6BA5E" w14:textId="220EBAA9" w:rsidR="008B2517" w:rsidRPr="006B0EF9" w:rsidRDefault="00DE3306" w:rsidP="00DE3306">
      <w:pPr>
        <w:spacing w:line="276" w:lineRule="auto"/>
        <w:ind w:firstLine="567"/>
        <w:contextualSpacing/>
        <w:jc w:val="both"/>
        <w:rPr>
          <w:b/>
          <w:sz w:val="24"/>
          <w:szCs w:val="24"/>
        </w:rPr>
      </w:pPr>
      <w:r>
        <w:rPr>
          <w:b/>
          <w:sz w:val="24"/>
          <w:szCs w:val="24"/>
        </w:rPr>
        <w:t xml:space="preserve">2. </w:t>
      </w:r>
      <w:r w:rsidR="000D4381">
        <w:rPr>
          <w:b/>
          <w:sz w:val="24"/>
          <w:szCs w:val="24"/>
        </w:rPr>
        <w:t>Т</w:t>
      </w:r>
      <w:r w:rsidR="008B2517" w:rsidRPr="006B0EF9">
        <w:rPr>
          <w:b/>
          <w:sz w:val="24"/>
          <w:szCs w:val="24"/>
        </w:rPr>
        <w:t>ребования к закупаемым услугам</w:t>
      </w:r>
      <w:r w:rsidR="008B2517" w:rsidRPr="006B0EF9">
        <w:rPr>
          <w:b/>
          <w:i/>
          <w:sz w:val="24"/>
          <w:szCs w:val="24"/>
        </w:rPr>
        <w:t>:</w:t>
      </w:r>
    </w:p>
    <w:p w14:paraId="10290441" w14:textId="3CC95A5C" w:rsidR="00935340" w:rsidRPr="00DE3306" w:rsidRDefault="00935340" w:rsidP="00DE3306">
      <w:pPr>
        <w:pStyle w:val="afff2"/>
        <w:tabs>
          <w:tab w:val="left" w:pos="284"/>
        </w:tabs>
        <w:autoSpaceDE w:val="0"/>
        <w:autoSpaceDN w:val="0"/>
        <w:adjustRightInd w:val="0"/>
        <w:spacing w:after="240"/>
        <w:ind w:left="0" w:firstLine="567"/>
        <w:jc w:val="both"/>
        <w:rPr>
          <w:sz w:val="24"/>
          <w:szCs w:val="24"/>
        </w:rPr>
      </w:pPr>
      <w:r w:rsidRPr="00DE3306">
        <w:rPr>
          <w:sz w:val="24"/>
          <w:szCs w:val="24"/>
        </w:rPr>
        <w:t xml:space="preserve">2.1. </w:t>
      </w:r>
      <w:r w:rsidR="00A31382" w:rsidRPr="00DE3306">
        <w:rPr>
          <w:sz w:val="24"/>
          <w:szCs w:val="24"/>
        </w:rPr>
        <w:t>Требования к</w:t>
      </w:r>
      <w:r w:rsidRPr="00DE3306">
        <w:rPr>
          <w:sz w:val="24"/>
          <w:szCs w:val="24"/>
        </w:rPr>
        <w:t xml:space="preserve"> дизайн-макетам</w:t>
      </w:r>
    </w:p>
    <w:p w14:paraId="39EC2320" w14:textId="4C1F6BAF" w:rsidR="00935340" w:rsidRPr="00FD5649" w:rsidRDefault="00935340" w:rsidP="00FD5649">
      <w:pPr>
        <w:pStyle w:val="afff2"/>
        <w:autoSpaceDE w:val="0"/>
        <w:autoSpaceDN w:val="0"/>
        <w:adjustRightInd w:val="0"/>
        <w:ind w:left="284"/>
        <w:jc w:val="both"/>
        <w:rPr>
          <w:sz w:val="24"/>
          <w:szCs w:val="24"/>
        </w:rPr>
      </w:pPr>
      <w:r w:rsidRPr="00935340">
        <w:rPr>
          <w:sz w:val="24"/>
          <w:szCs w:val="24"/>
        </w:rPr>
        <w:t>Дизайн-макет представляет собой набор шаблонов страниц сайта, дополненный файлом с фирменным инструментарием. Дизайн-макет представляется заказчику в формате JPEG, PNG для согласования. После утверждения готовый дизайн-макет предоставляется в формате PSD.</w:t>
      </w:r>
    </w:p>
    <w:p w14:paraId="330C50DA" w14:textId="7868C6C6" w:rsidR="00935340" w:rsidRPr="00935340" w:rsidRDefault="00FD5649" w:rsidP="00935340">
      <w:pPr>
        <w:pStyle w:val="afff2"/>
        <w:suppressAutoHyphens/>
        <w:ind w:left="284"/>
        <w:jc w:val="both"/>
        <w:rPr>
          <w:sz w:val="24"/>
          <w:szCs w:val="24"/>
        </w:rPr>
      </w:pPr>
      <w:r>
        <w:rPr>
          <w:sz w:val="24"/>
          <w:szCs w:val="24"/>
        </w:rPr>
        <w:t xml:space="preserve">Дизайн – макет </w:t>
      </w:r>
      <w:r w:rsidR="00935340" w:rsidRPr="00935340">
        <w:rPr>
          <w:sz w:val="24"/>
          <w:szCs w:val="24"/>
        </w:rPr>
        <w:t xml:space="preserve">должен быть гибким и при необходимости оперативно дополняться и изменяться в связи актуализацией </w:t>
      </w:r>
      <w:r>
        <w:rPr>
          <w:sz w:val="24"/>
          <w:szCs w:val="24"/>
        </w:rPr>
        <w:t>информации.</w:t>
      </w:r>
    </w:p>
    <w:p w14:paraId="19426C1F" w14:textId="77777777" w:rsidR="00935340" w:rsidRDefault="00935340" w:rsidP="00935340">
      <w:pPr>
        <w:suppressAutoHyphens/>
        <w:ind w:left="284"/>
        <w:jc w:val="both"/>
        <w:rPr>
          <w:sz w:val="24"/>
          <w:szCs w:val="24"/>
        </w:rPr>
      </w:pPr>
      <w:bookmarkStart w:id="81" w:name="_Toc165451280"/>
    </w:p>
    <w:p w14:paraId="36D4F7F9" w14:textId="4FFAFD9A" w:rsidR="00935340" w:rsidRPr="00DE3306" w:rsidRDefault="00935340" w:rsidP="00DE3306">
      <w:pPr>
        <w:suppressAutoHyphens/>
        <w:ind w:firstLine="567"/>
        <w:jc w:val="both"/>
        <w:rPr>
          <w:sz w:val="24"/>
          <w:szCs w:val="24"/>
        </w:rPr>
      </w:pPr>
      <w:r w:rsidRPr="00DE3306">
        <w:rPr>
          <w:sz w:val="24"/>
          <w:szCs w:val="24"/>
        </w:rPr>
        <w:t xml:space="preserve">2.2. Требования к </w:t>
      </w:r>
      <w:bookmarkEnd w:id="81"/>
      <w:r w:rsidRPr="00DE3306">
        <w:rPr>
          <w:sz w:val="24"/>
          <w:szCs w:val="24"/>
        </w:rPr>
        <w:t>визуальному отображению</w:t>
      </w:r>
    </w:p>
    <w:p w14:paraId="7DBFB60E" w14:textId="14CACD2C" w:rsidR="00935340" w:rsidRPr="006B0EF9" w:rsidRDefault="00FD5649" w:rsidP="00784D6D">
      <w:pPr>
        <w:pStyle w:val="afff2"/>
        <w:numPr>
          <w:ilvl w:val="0"/>
          <w:numId w:val="26"/>
        </w:numPr>
        <w:autoSpaceDE w:val="0"/>
        <w:autoSpaceDN w:val="0"/>
        <w:adjustRightInd w:val="0"/>
        <w:ind w:left="284" w:firstLine="0"/>
        <w:jc w:val="both"/>
        <w:rPr>
          <w:sz w:val="24"/>
          <w:szCs w:val="24"/>
        </w:rPr>
      </w:pPr>
      <w:r>
        <w:rPr>
          <w:sz w:val="24"/>
          <w:szCs w:val="24"/>
        </w:rPr>
        <w:t>Дизайн-макет</w:t>
      </w:r>
      <w:r w:rsidR="00935340" w:rsidRPr="006B0EF9">
        <w:rPr>
          <w:sz w:val="24"/>
          <w:szCs w:val="24"/>
        </w:rPr>
        <w:t xml:space="preserve"> должен быть выполнен в </w:t>
      </w:r>
      <w:r>
        <w:rPr>
          <w:sz w:val="24"/>
          <w:szCs w:val="24"/>
        </w:rPr>
        <w:t>формате</w:t>
      </w:r>
      <w:r w:rsidR="00935340" w:rsidRPr="006B0EF9">
        <w:rPr>
          <w:sz w:val="24"/>
          <w:szCs w:val="24"/>
        </w:rPr>
        <w:t xml:space="preserve"> «</w:t>
      </w:r>
      <w:proofErr w:type="spellStart"/>
      <w:r w:rsidR="00935340" w:rsidRPr="006B0EF9">
        <w:rPr>
          <w:sz w:val="24"/>
          <w:szCs w:val="24"/>
        </w:rPr>
        <w:t>longread</w:t>
      </w:r>
      <w:proofErr w:type="spellEnd"/>
      <w:r w:rsidR="00935340" w:rsidRPr="006B0EF9">
        <w:rPr>
          <w:sz w:val="24"/>
          <w:szCs w:val="24"/>
        </w:rPr>
        <w:t>» и «</w:t>
      </w:r>
      <w:proofErr w:type="spellStart"/>
      <w:r w:rsidR="00935340" w:rsidRPr="006B0EF9">
        <w:rPr>
          <w:sz w:val="24"/>
          <w:szCs w:val="24"/>
        </w:rPr>
        <w:t>landing</w:t>
      </w:r>
      <w:proofErr w:type="spellEnd"/>
      <w:r w:rsidR="00935340" w:rsidRPr="006B0EF9">
        <w:rPr>
          <w:sz w:val="24"/>
          <w:szCs w:val="24"/>
        </w:rPr>
        <w:t xml:space="preserve"> </w:t>
      </w:r>
      <w:proofErr w:type="spellStart"/>
      <w:r w:rsidR="00935340" w:rsidRPr="006B0EF9">
        <w:rPr>
          <w:sz w:val="24"/>
          <w:szCs w:val="24"/>
        </w:rPr>
        <w:t>page</w:t>
      </w:r>
      <w:proofErr w:type="spellEnd"/>
      <w:r w:rsidR="00935340" w:rsidRPr="006B0EF9">
        <w:rPr>
          <w:sz w:val="24"/>
          <w:szCs w:val="24"/>
        </w:rPr>
        <w:t>»</w:t>
      </w:r>
      <w:r w:rsidR="00935340" w:rsidRPr="006B0EF9">
        <w:rPr>
          <w:color w:val="000000"/>
          <w:sz w:val="24"/>
          <w:szCs w:val="24"/>
        </w:rPr>
        <w:t xml:space="preserve"> </w:t>
      </w:r>
      <w:r w:rsidR="00935340" w:rsidRPr="006B0EF9">
        <w:rPr>
          <w:sz w:val="24"/>
          <w:szCs w:val="24"/>
        </w:rPr>
        <w:t>с применением других современных веб-технологий.</w:t>
      </w:r>
    </w:p>
    <w:p w14:paraId="3EB83AE3" w14:textId="4713C435" w:rsidR="00935340" w:rsidRPr="006B0EF9" w:rsidRDefault="00935340" w:rsidP="00784D6D">
      <w:pPr>
        <w:numPr>
          <w:ilvl w:val="0"/>
          <w:numId w:val="26"/>
        </w:numPr>
        <w:autoSpaceDE w:val="0"/>
        <w:autoSpaceDN w:val="0"/>
        <w:adjustRightInd w:val="0"/>
        <w:ind w:left="284" w:firstLine="0"/>
        <w:jc w:val="both"/>
        <w:rPr>
          <w:sz w:val="24"/>
          <w:szCs w:val="24"/>
        </w:rPr>
      </w:pPr>
      <w:r w:rsidRPr="006B0EF9">
        <w:rPr>
          <w:sz w:val="24"/>
          <w:szCs w:val="24"/>
        </w:rPr>
        <w:t>При разработке дизайна учитываются визуал</w:t>
      </w:r>
      <w:r w:rsidR="00FD5649">
        <w:rPr>
          <w:sz w:val="24"/>
          <w:szCs w:val="24"/>
        </w:rPr>
        <w:t>ьн</w:t>
      </w:r>
      <w:r w:rsidR="006A599A">
        <w:rPr>
          <w:sz w:val="24"/>
          <w:szCs w:val="24"/>
        </w:rPr>
        <w:t>ая</w:t>
      </w:r>
      <w:r w:rsidR="00FD5649">
        <w:rPr>
          <w:sz w:val="24"/>
          <w:szCs w:val="24"/>
        </w:rPr>
        <w:t xml:space="preserve"> </w:t>
      </w:r>
      <w:r w:rsidR="006A599A">
        <w:rPr>
          <w:sz w:val="24"/>
          <w:szCs w:val="24"/>
        </w:rPr>
        <w:t>концепция текущего сайта</w:t>
      </w:r>
      <w:r w:rsidR="00FD5649">
        <w:rPr>
          <w:sz w:val="24"/>
          <w:szCs w:val="24"/>
        </w:rPr>
        <w:t xml:space="preserve"> и правила использования логотипа Агентства</w:t>
      </w:r>
      <w:r w:rsidRPr="006B0EF9">
        <w:rPr>
          <w:sz w:val="24"/>
          <w:szCs w:val="24"/>
        </w:rPr>
        <w:t xml:space="preserve">. Общий стиль </w:t>
      </w:r>
      <w:r w:rsidR="002C63D4">
        <w:rPr>
          <w:sz w:val="24"/>
          <w:szCs w:val="24"/>
        </w:rPr>
        <w:t xml:space="preserve">визуального оформления </w:t>
      </w:r>
      <w:r w:rsidR="00BD4F63">
        <w:rPr>
          <w:sz w:val="24"/>
          <w:szCs w:val="24"/>
        </w:rPr>
        <w:t xml:space="preserve">существующего сайта </w:t>
      </w:r>
      <w:r w:rsidRPr="006B0EF9">
        <w:rPr>
          <w:sz w:val="24"/>
          <w:szCs w:val="24"/>
        </w:rPr>
        <w:t>должен сохраняться и про</w:t>
      </w:r>
      <w:r w:rsidR="00FD5649">
        <w:rPr>
          <w:sz w:val="24"/>
          <w:szCs w:val="24"/>
        </w:rPr>
        <w:t>слеживаться</w:t>
      </w:r>
      <w:r w:rsidRPr="006B0EF9">
        <w:rPr>
          <w:sz w:val="24"/>
          <w:szCs w:val="24"/>
        </w:rPr>
        <w:t xml:space="preserve"> </w:t>
      </w:r>
      <w:r w:rsidR="00FD5649">
        <w:rPr>
          <w:sz w:val="24"/>
          <w:szCs w:val="24"/>
        </w:rPr>
        <w:t>на всех страницах</w:t>
      </w:r>
      <w:r w:rsidRPr="006B0EF9">
        <w:rPr>
          <w:sz w:val="24"/>
          <w:szCs w:val="24"/>
        </w:rPr>
        <w:t xml:space="preserve"> сайт</w:t>
      </w:r>
      <w:r w:rsidR="00FD5649">
        <w:rPr>
          <w:sz w:val="24"/>
          <w:szCs w:val="24"/>
        </w:rPr>
        <w:t>а.</w:t>
      </w:r>
    </w:p>
    <w:p w14:paraId="3CB7DD6C" w14:textId="46BC3D50" w:rsidR="00935340" w:rsidRPr="006B0EF9" w:rsidRDefault="002C63D4" w:rsidP="00784D6D">
      <w:pPr>
        <w:numPr>
          <w:ilvl w:val="0"/>
          <w:numId w:val="26"/>
        </w:numPr>
        <w:shd w:val="clear" w:color="auto" w:fill="FFFFFF"/>
        <w:ind w:left="284" w:firstLine="0"/>
        <w:jc w:val="both"/>
        <w:rPr>
          <w:sz w:val="24"/>
          <w:szCs w:val="24"/>
        </w:rPr>
      </w:pPr>
      <w:r>
        <w:rPr>
          <w:sz w:val="24"/>
          <w:szCs w:val="24"/>
        </w:rPr>
        <w:t>Предполагается и</w:t>
      </w:r>
      <w:r w:rsidR="00935340" w:rsidRPr="006B0EF9">
        <w:rPr>
          <w:sz w:val="24"/>
          <w:szCs w:val="24"/>
        </w:rPr>
        <w:t>спользование широкоформатных фотографий в при этом контент может  накладываться «сверху». Фотография фона может быть подвижной, реагировать на движение мыши или скроллинга.</w:t>
      </w:r>
    </w:p>
    <w:p w14:paraId="74B65298" w14:textId="0BC72FA3" w:rsidR="00935340" w:rsidRPr="006B0EF9" w:rsidRDefault="00935340" w:rsidP="00784D6D">
      <w:pPr>
        <w:numPr>
          <w:ilvl w:val="0"/>
          <w:numId w:val="26"/>
        </w:numPr>
        <w:shd w:val="clear" w:color="auto" w:fill="FFFFFF"/>
        <w:ind w:left="284" w:firstLine="0"/>
        <w:jc w:val="both"/>
        <w:rPr>
          <w:sz w:val="24"/>
          <w:szCs w:val="24"/>
        </w:rPr>
      </w:pPr>
      <w:r w:rsidRPr="006B0EF9">
        <w:rPr>
          <w:sz w:val="24"/>
          <w:szCs w:val="24"/>
        </w:rPr>
        <w:t>При визуальном отображении функциональных элементов может использоваться стиль элементов дизайна смартфонов: «в</w:t>
      </w:r>
      <w:r w:rsidR="00FD5649">
        <w:rPr>
          <w:sz w:val="24"/>
          <w:szCs w:val="24"/>
        </w:rPr>
        <w:t>сплыва</w:t>
      </w:r>
      <w:r w:rsidRPr="006B0EF9">
        <w:rPr>
          <w:sz w:val="24"/>
          <w:szCs w:val="24"/>
        </w:rPr>
        <w:t>ющее» по клику боковое меню, крупные кнопки со сглаженными углами, имитирующие сенсорные, «</w:t>
      </w:r>
      <w:hyperlink r:id="rId29" w:tgtFrame="_blank" w:history="1">
        <w:r w:rsidRPr="006B0EF9">
          <w:rPr>
            <w:sz w:val="24"/>
            <w:szCs w:val="24"/>
          </w:rPr>
          <w:t>призрачные</w:t>
        </w:r>
      </w:hyperlink>
      <w:r w:rsidRPr="006B0EF9">
        <w:rPr>
          <w:sz w:val="24"/>
          <w:szCs w:val="24"/>
        </w:rPr>
        <w:t xml:space="preserve">» кнопки, которые незаметно и гармонично впишутся в дизайн </w:t>
      </w:r>
      <w:r>
        <w:rPr>
          <w:sz w:val="24"/>
          <w:szCs w:val="24"/>
        </w:rPr>
        <w:t>с</w:t>
      </w:r>
      <w:r w:rsidRPr="006B0EF9">
        <w:rPr>
          <w:sz w:val="24"/>
          <w:szCs w:val="24"/>
        </w:rPr>
        <w:t xml:space="preserve">айта. </w:t>
      </w:r>
    </w:p>
    <w:p w14:paraId="118B93AC" w14:textId="62C643C4" w:rsidR="00935340" w:rsidRPr="006B0EF9" w:rsidRDefault="00935340" w:rsidP="00784D6D">
      <w:pPr>
        <w:numPr>
          <w:ilvl w:val="0"/>
          <w:numId w:val="26"/>
        </w:numPr>
        <w:shd w:val="clear" w:color="auto" w:fill="FFFFFF"/>
        <w:ind w:left="284" w:firstLine="0"/>
        <w:jc w:val="both"/>
        <w:rPr>
          <w:sz w:val="24"/>
          <w:szCs w:val="24"/>
        </w:rPr>
      </w:pPr>
      <w:proofErr w:type="spellStart"/>
      <w:r w:rsidRPr="006B0EF9">
        <w:rPr>
          <w:sz w:val="24"/>
          <w:szCs w:val="24"/>
        </w:rPr>
        <w:t>Инфографика</w:t>
      </w:r>
      <w:proofErr w:type="spellEnd"/>
      <w:r w:rsidRPr="006B0EF9">
        <w:rPr>
          <w:sz w:val="24"/>
          <w:szCs w:val="24"/>
        </w:rPr>
        <w:t xml:space="preserve"> и визуализация контента с использованием интерактивных элементов </w:t>
      </w:r>
      <w:r>
        <w:rPr>
          <w:sz w:val="24"/>
          <w:szCs w:val="24"/>
        </w:rPr>
        <w:t xml:space="preserve">должны быть </w:t>
      </w:r>
      <w:r w:rsidR="008A38B4">
        <w:rPr>
          <w:sz w:val="24"/>
          <w:szCs w:val="24"/>
        </w:rPr>
        <w:t>индивидуальными</w:t>
      </w:r>
      <w:r>
        <w:rPr>
          <w:sz w:val="24"/>
          <w:szCs w:val="24"/>
        </w:rPr>
        <w:t xml:space="preserve"> и  запоминающимися</w:t>
      </w:r>
      <w:r w:rsidRPr="006B0EF9">
        <w:rPr>
          <w:sz w:val="24"/>
          <w:szCs w:val="24"/>
        </w:rPr>
        <w:t>.</w:t>
      </w:r>
    </w:p>
    <w:p w14:paraId="32ACEA1A" w14:textId="09D55DC9" w:rsidR="00935340" w:rsidRPr="006B0EF9" w:rsidRDefault="00935340" w:rsidP="00784D6D">
      <w:pPr>
        <w:numPr>
          <w:ilvl w:val="0"/>
          <w:numId w:val="26"/>
        </w:numPr>
        <w:shd w:val="clear" w:color="auto" w:fill="FFFFFF"/>
        <w:ind w:left="284" w:firstLine="0"/>
        <w:jc w:val="both"/>
        <w:rPr>
          <w:sz w:val="24"/>
          <w:szCs w:val="24"/>
        </w:rPr>
      </w:pPr>
      <w:r w:rsidRPr="006B0EF9">
        <w:rPr>
          <w:sz w:val="24"/>
          <w:szCs w:val="24"/>
        </w:rPr>
        <w:t>Использование горизонталь</w:t>
      </w:r>
      <w:r w:rsidR="008A38B4">
        <w:rPr>
          <w:sz w:val="24"/>
          <w:szCs w:val="24"/>
        </w:rPr>
        <w:t>ного и вертикального скроллинга.</w:t>
      </w:r>
    </w:p>
    <w:p w14:paraId="5DBC9EAD" w14:textId="77777777" w:rsidR="00935340" w:rsidRDefault="00935340" w:rsidP="00784D6D">
      <w:pPr>
        <w:pStyle w:val="afff2"/>
        <w:numPr>
          <w:ilvl w:val="0"/>
          <w:numId w:val="26"/>
        </w:numPr>
        <w:shd w:val="clear" w:color="auto" w:fill="FFFFFF"/>
        <w:ind w:left="284" w:firstLine="0"/>
        <w:jc w:val="both"/>
        <w:rPr>
          <w:sz w:val="24"/>
          <w:szCs w:val="24"/>
        </w:rPr>
      </w:pPr>
      <w:r w:rsidRPr="006B0EF9">
        <w:rPr>
          <w:sz w:val="24"/>
          <w:szCs w:val="24"/>
        </w:rPr>
        <w:t xml:space="preserve">Названия разделов и подразделов </w:t>
      </w:r>
      <w:r>
        <w:rPr>
          <w:sz w:val="24"/>
          <w:szCs w:val="24"/>
        </w:rPr>
        <w:t>с</w:t>
      </w:r>
      <w:r w:rsidRPr="006B0EF9">
        <w:rPr>
          <w:sz w:val="24"/>
          <w:szCs w:val="24"/>
        </w:rPr>
        <w:t xml:space="preserve">айта, названия и текст в функциональных блоках должны быть оформлены как текст. В оформлении названий блоков допускается использование иконок и превью. </w:t>
      </w:r>
    </w:p>
    <w:p w14:paraId="77113A14" w14:textId="77777777" w:rsidR="00935340" w:rsidRDefault="00935340" w:rsidP="00935340">
      <w:pPr>
        <w:pStyle w:val="afff2"/>
        <w:shd w:val="clear" w:color="auto" w:fill="FFFFFF"/>
        <w:ind w:left="284"/>
        <w:jc w:val="both"/>
        <w:rPr>
          <w:sz w:val="24"/>
          <w:szCs w:val="24"/>
        </w:rPr>
      </w:pPr>
    </w:p>
    <w:p w14:paraId="686E0924" w14:textId="3ACED6EF" w:rsidR="00935340" w:rsidRPr="00DE3306" w:rsidRDefault="00DE3306" w:rsidP="00DE3306">
      <w:pPr>
        <w:shd w:val="clear" w:color="auto" w:fill="FFFFFF"/>
        <w:ind w:firstLine="567"/>
        <w:jc w:val="both"/>
        <w:rPr>
          <w:sz w:val="24"/>
          <w:szCs w:val="24"/>
        </w:rPr>
      </w:pPr>
      <w:r w:rsidRPr="00DE3306">
        <w:rPr>
          <w:sz w:val="24"/>
          <w:szCs w:val="24"/>
        </w:rPr>
        <w:t xml:space="preserve">2.3. </w:t>
      </w:r>
      <w:r w:rsidR="00935340" w:rsidRPr="00DE3306">
        <w:rPr>
          <w:sz w:val="24"/>
          <w:szCs w:val="24"/>
        </w:rPr>
        <w:t xml:space="preserve">Требования к структуре: </w:t>
      </w:r>
    </w:p>
    <w:p w14:paraId="6061948D" w14:textId="77777777" w:rsidR="00935340" w:rsidRPr="006B0EF9" w:rsidRDefault="00935340" w:rsidP="006A084C">
      <w:pPr>
        <w:shd w:val="clear" w:color="auto" w:fill="FFFFFF"/>
        <w:ind w:left="284"/>
        <w:jc w:val="both"/>
        <w:rPr>
          <w:b/>
          <w:bCs/>
          <w:color w:val="161616"/>
          <w:sz w:val="24"/>
          <w:szCs w:val="24"/>
        </w:rPr>
      </w:pPr>
      <w:r w:rsidRPr="006B0EF9">
        <w:rPr>
          <w:sz w:val="24"/>
          <w:szCs w:val="24"/>
        </w:rPr>
        <w:t>Дизайн-макет</w:t>
      </w:r>
      <w:r>
        <w:rPr>
          <w:sz w:val="24"/>
          <w:szCs w:val="24"/>
        </w:rPr>
        <w:t>ы</w:t>
      </w:r>
      <w:r w:rsidRPr="006B0EF9">
        <w:rPr>
          <w:sz w:val="24"/>
          <w:szCs w:val="24"/>
        </w:rPr>
        <w:t xml:space="preserve"> </w:t>
      </w:r>
      <w:r>
        <w:rPr>
          <w:sz w:val="24"/>
          <w:szCs w:val="24"/>
        </w:rPr>
        <w:t>с</w:t>
      </w:r>
      <w:r w:rsidRPr="006B0EF9">
        <w:rPr>
          <w:sz w:val="24"/>
          <w:szCs w:val="24"/>
        </w:rPr>
        <w:t>айта долж</w:t>
      </w:r>
      <w:r>
        <w:rPr>
          <w:sz w:val="24"/>
          <w:szCs w:val="24"/>
        </w:rPr>
        <w:t>ны</w:t>
      </w:r>
      <w:r w:rsidRPr="006B0EF9">
        <w:rPr>
          <w:sz w:val="24"/>
          <w:szCs w:val="24"/>
        </w:rPr>
        <w:t xml:space="preserve"> быть построен</w:t>
      </w:r>
      <w:r>
        <w:rPr>
          <w:sz w:val="24"/>
          <w:szCs w:val="24"/>
        </w:rPr>
        <w:t>ы</w:t>
      </w:r>
      <w:r w:rsidRPr="006B0EF9">
        <w:rPr>
          <w:sz w:val="24"/>
          <w:szCs w:val="24"/>
        </w:rPr>
        <w:t xml:space="preserve"> на основе модульной структуры. </w:t>
      </w:r>
      <w:r>
        <w:rPr>
          <w:sz w:val="24"/>
          <w:szCs w:val="24"/>
        </w:rPr>
        <w:t xml:space="preserve">Это позволит добавлять или удалять блоки, не нарушая целостность общей дизайн-концепции. </w:t>
      </w:r>
      <w:r w:rsidRPr="006B0EF9">
        <w:rPr>
          <w:sz w:val="24"/>
          <w:szCs w:val="24"/>
        </w:rPr>
        <w:t xml:space="preserve">Организация пространства на экране должна адаптировать блоки к различным типам устройств. Необходимо предусмотреть размещение максимума контента в одну единицу дизайна. Блоки должны быть активными, меняться при наведении мыши или прикосновении, в зависимости от ситуации предлагать пользователю разный контент. </w:t>
      </w:r>
    </w:p>
    <w:p w14:paraId="1A8CC356" w14:textId="5B715AD0" w:rsidR="00935340" w:rsidRPr="006B0EF9" w:rsidRDefault="00935340" w:rsidP="00784D6D">
      <w:pPr>
        <w:pStyle w:val="afff2"/>
        <w:numPr>
          <w:ilvl w:val="0"/>
          <w:numId w:val="26"/>
        </w:numPr>
        <w:suppressAutoHyphens/>
        <w:spacing w:after="240"/>
        <w:ind w:left="284" w:firstLine="0"/>
        <w:jc w:val="both"/>
        <w:rPr>
          <w:sz w:val="24"/>
          <w:szCs w:val="24"/>
        </w:rPr>
      </w:pPr>
      <w:r w:rsidRPr="006B0EF9">
        <w:rPr>
          <w:sz w:val="24"/>
          <w:szCs w:val="24"/>
        </w:rPr>
        <w:t xml:space="preserve">На каждой странице дизайн-макета должны отображаться элементы: логотип, название организации, </w:t>
      </w:r>
      <w:r w:rsidR="00574472">
        <w:rPr>
          <w:sz w:val="24"/>
          <w:szCs w:val="24"/>
        </w:rPr>
        <w:t>в</w:t>
      </w:r>
      <w:r w:rsidRPr="006B0EF9">
        <w:rPr>
          <w:sz w:val="24"/>
          <w:szCs w:val="24"/>
        </w:rPr>
        <w:t>ход в ЛК, основное меню, контактная информация, баннеры со ссылками на сайты Президента РФ и Правительства РФ.</w:t>
      </w:r>
    </w:p>
    <w:p w14:paraId="252E731D" w14:textId="77777777" w:rsidR="00935340" w:rsidRDefault="00935340" w:rsidP="00784D6D">
      <w:pPr>
        <w:pStyle w:val="afff2"/>
        <w:numPr>
          <w:ilvl w:val="0"/>
          <w:numId w:val="26"/>
        </w:numPr>
        <w:suppressAutoHyphens/>
        <w:spacing w:after="240"/>
        <w:ind w:left="284" w:firstLine="0"/>
        <w:jc w:val="both"/>
        <w:rPr>
          <w:sz w:val="24"/>
          <w:szCs w:val="24"/>
        </w:rPr>
      </w:pPr>
      <w:r w:rsidRPr="006B0EF9">
        <w:rPr>
          <w:sz w:val="24"/>
          <w:szCs w:val="24"/>
        </w:rPr>
        <w:t>Каждая страница дизайн-макета должна содержать текстовый контент. Исполнитель должен использовать информацию, находящуюся на сайте и соответствующую разрабатываемому разделу дизайн-макета.</w:t>
      </w:r>
    </w:p>
    <w:p w14:paraId="0202F435" w14:textId="77777777" w:rsidR="00935340" w:rsidRDefault="00935340" w:rsidP="00784D6D">
      <w:pPr>
        <w:pStyle w:val="afff2"/>
        <w:numPr>
          <w:ilvl w:val="0"/>
          <w:numId w:val="26"/>
        </w:numPr>
        <w:suppressAutoHyphens/>
        <w:spacing w:after="240"/>
        <w:ind w:left="284" w:firstLine="0"/>
        <w:jc w:val="both"/>
        <w:rPr>
          <w:sz w:val="24"/>
          <w:szCs w:val="24"/>
        </w:rPr>
      </w:pPr>
      <w:r w:rsidRPr="00E133CE">
        <w:rPr>
          <w:sz w:val="24"/>
          <w:szCs w:val="24"/>
        </w:rPr>
        <w:t>Перечень дизайн-макетов указан в Приложении 1 к Техническому заданию.</w:t>
      </w:r>
    </w:p>
    <w:p w14:paraId="51EBAECB" w14:textId="66ECF6F1" w:rsidR="00935340" w:rsidRPr="00DE3306" w:rsidRDefault="00DE3306" w:rsidP="00DE3306">
      <w:pPr>
        <w:tabs>
          <w:tab w:val="left" w:pos="284"/>
        </w:tabs>
        <w:autoSpaceDE w:val="0"/>
        <w:autoSpaceDN w:val="0"/>
        <w:adjustRightInd w:val="0"/>
        <w:ind w:firstLine="567"/>
        <w:jc w:val="both"/>
        <w:rPr>
          <w:sz w:val="24"/>
          <w:szCs w:val="24"/>
        </w:rPr>
      </w:pPr>
      <w:bookmarkStart w:id="82" w:name="_Toc243369427"/>
      <w:r w:rsidRPr="00DE3306">
        <w:rPr>
          <w:sz w:val="24"/>
          <w:szCs w:val="24"/>
        </w:rPr>
        <w:t xml:space="preserve">2.4. </w:t>
      </w:r>
      <w:r w:rsidR="00935340" w:rsidRPr="00DE3306">
        <w:rPr>
          <w:sz w:val="24"/>
          <w:szCs w:val="24"/>
        </w:rPr>
        <w:t>Требования к навигации</w:t>
      </w:r>
      <w:bookmarkEnd w:id="82"/>
      <w:r>
        <w:rPr>
          <w:sz w:val="24"/>
          <w:szCs w:val="24"/>
        </w:rPr>
        <w:t>:</w:t>
      </w:r>
    </w:p>
    <w:p w14:paraId="0D2FF1EA" w14:textId="77777777" w:rsidR="00935340" w:rsidRPr="006B0EF9" w:rsidRDefault="00935340" w:rsidP="00784D6D">
      <w:pPr>
        <w:pStyle w:val="afff2"/>
        <w:numPr>
          <w:ilvl w:val="0"/>
          <w:numId w:val="27"/>
        </w:numPr>
        <w:autoSpaceDE w:val="0"/>
        <w:autoSpaceDN w:val="0"/>
        <w:adjustRightInd w:val="0"/>
        <w:ind w:left="284" w:firstLine="0"/>
        <w:jc w:val="both"/>
        <w:rPr>
          <w:sz w:val="24"/>
          <w:szCs w:val="24"/>
        </w:rPr>
      </w:pPr>
      <w:r w:rsidRPr="006B0EF9">
        <w:rPr>
          <w:sz w:val="24"/>
          <w:szCs w:val="24"/>
        </w:rPr>
        <w:t xml:space="preserve">Пользовательский интерфейс дизайн-макета должен обеспечивать наглядное, интуитивно понятное представление структуры размещенной на сайте информации, быстрый и логичный переход к разделам и страницам. Навигационные элементы должны обеспечивать однозначное понимание пользователем их смысла, условные обозначения соответствовать общепринятым.  </w:t>
      </w:r>
    </w:p>
    <w:p w14:paraId="036046C6" w14:textId="77777777" w:rsidR="00935340" w:rsidRPr="006B0EF9" w:rsidRDefault="00935340" w:rsidP="00784D6D">
      <w:pPr>
        <w:pStyle w:val="afff2"/>
        <w:numPr>
          <w:ilvl w:val="0"/>
          <w:numId w:val="27"/>
        </w:numPr>
        <w:autoSpaceDE w:val="0"/>
        <w:autoSpaceDN w:val="0"/>
        <w:adjustRightInd w:val="0"/>
        <w:spacing w:after="240"/>
        <w:ind w:left="284" w:firstLine="0"/>
        <w:jc w:val="both"/>
        <w:rPr>
          <w:sz w:val="24"/>
          <w:szCs w:val="24"/>
        </w:rPr>
      </w:pPr>
      <w:r w:rsidRPr="006B0EF9">
        <w:rPr>
          <w:sz w:val="24"/>
          <w:szCs w:val="24"/>
        </w:rPr>
        <w:t xml:space="preserve">Система должна обеспечивать навигацию по всем доступным пользователю ресурсам и отображать соответствующую информацию. Для навигации должна использоваться система контент-меню, которое должно представлять собой текстовый блок (список гиперссылок). </w:t>
      </w:r>
    </w:p>
    <w:p w14:paraId="1F87C637" w14:textId="77777777" w:rsidR="00935340" w:rsidRPr="006B0EF9" w:rsidRDefault="00935340" w:rsidP="00784D6D">
      <w:pPr>
        <w:pStyle w:val="afff2"/>
        <w:numPr>
          <w:ilvl w:val="0"/>
          <w:numId w:val="27"/>
        </w:numPr>
        <w:autoSpaceDE w:val="0"/>
        <w:autoSpaceDN w:val="0"/>
        <w:adjustRightInd w:val="0"/>
        <w:spacing w:after="240"/>
        <w:ind w:left="284" w:firstLine="0"/>
        <w:jc w:val="both"/>
        <w:rPr>
          <w:sz w:val="24"/>
          <w:szCs w:val="24"/>
        </w:rPr>
      </w:pPr>
      <w:r w:rsidRPr="006B0EF9">
        <w:rPr>
          <w:sz w:val="24"/>
          <w:szCs w:val="24"/>
        </w:rPr>
        <w:t>С каждой страницы дизайн-макета должен быть обеспечен переход (установлена гиперссылка) на главную страницу. Сайт должен содержать страницу «Карта сайта».</w:t>
      </w:r>
    </w:p>
    <w:p w14:paraId="36CBECDF" w14:textId="77777777" w:rsidR="00935340" w:rsidRPr="006B0EF9" w:rsidRDefault="00935340" w:rsidP="00784D6D">
      <w:pPr>
        <w:pStyle w:val="afff2"/>
        <w:numPr>
          <w:ilvl w:val="0"/>
          <w:numId w:val="27"/>
        </w:numPr>
        <w:autoSpaceDE w:val="0"/>
        <w:autoSpaceDN w:val="0"/>
        <w:adjustRightInd w:val="0"/>
        <w:spacing w:after="240"/>
        <w:ind w:left="284" w:firstLine="0"/>
        <w:jc w:val="both"/>
        <w:rPr>
          <w:sz w:val="24"/>
          <w:szCs w:val="24"/>
        </w:rPr>
      </w:pPr>
      <w:r w:rsidRPr="006B0EF9">
        <w:rPr>
          <w:sz w:val="24"/>
          <w:szCs w:val="24"/>
        </w:rPr>
        <w:t>Главная страница сайта должна содержать гиперссылки, обеспечивающие переход с нее на не менее чем 90% разделов Сайта.</w:t>
      </w:r>
    </w:p>
    <w:p w14:paraId="484AE607" w14:textId="77777777" w:rsidR="00935340" w:rsidRPr="006B0EF9" w:rsidRDefault="00935340" w:rsidP="00784D6D">
      <w:pPr>
        <w:pStyle w:val="afff2"/>
        <w:numPr>
          <w:ilvl w:val="0"/>
          <w:numId w:val="27"/>
        </w:numPr>
        <w:autoSpaceDE w:val="0"/>
        <w:autoSpaceDN w:val="0"/>
        <w:adjustRightInd w:val="0"/>
        <w:spacing w:after="240"/>
        <w:ind w:left="284" w:firstLine="0"/>
        <w:jc w:val="both"/>
        <w:rPr>
          <w:sz w:val="24"/>
          <w:szCs w:val="24"/>
        </w:rPr>
      </w:pPr>
      <w:r w:rsidRPr="006B0EF9">
        <w:rPr>
          <w:sz w:val="24"/>
          <w:szCs w:val="24"/>
        </w:rPr>
        <w:t>Основные элементы навигации (присутствуют на каждой странице):</w:t>
      </w:r>
    </w:p>
    <w:p w14:paraId="7C676B2A" w14:textId="77777777" w:rsidR="00935340" w:rsidRPr="006B0EF9" w:rsidRDefault="00935340" w:rsidP="00935340">
      <w:pPr>
        <w:pStyle w:val="afff2"/>
        <w:autoSpaceDE w:val="0"/>
        <w:autoSpaceDN w:val="0"/>
        <w:adjustRightInd w:val="0"/>
        <w:spacing w:after="240"/>
        <w:ind w:left="284"/>
        <w:jc w:val="both"/>
        <w:rPr>
          <w:sz w:val="24"/>
          <w:szCs w:val="24"/>
        </w:rPr>
      </w:pPr>
      <w:r w:rsidRPr="006B0EF9">
        <w:rPr>
          <w:sz w:val="24"/>
          <w:szCs w:val="24"/>
        </w:rPr>
        <w:t>- основное меню сайта отображает основные разделы сайта,</w:t>
      </w:r>
    </w:p>
    <w:p w14:paraId="2687152F" w14:textId="77777777" w:rsidR="00935340" w:rsidRPr="006B0EF9" w:rsidRDefault="00935340" w:rsidP="00935340">
      <w:pPr>
        <w:pStyle w:val="afff2"/>
        <w:autoSpaceDE w:val="0"/>
        <w:autoSpaceDN w:val="0"/>
        <w:adjustRightInd w:val="0"/>
        <w:spacing w:after="240"/>
        <w:ind w:left="284"/>
        <w:jc w:val="both"/>
        <w:rPr>
          <w:sz w:val="24"/>
          <w:szCs w:val="24"/>
        </w:rPr>
      </w:pPr>
      <w:r w:rsidRPr="006B0EF9">
        <w:rPr>
          <w:sz w:val="24"/>
          <w:szCs w:val="24"/>
        </w:rPr>
        <w:t>- меню раздела сайта отображает подразделы.</w:t>
      </w:r>
    </w:p>
    <w:p w14:paraId="063D6873" w14:textId="4D4B9CCF" w:rsidR="00935340" w:rsidRPr="00DE3306" w:rsidRDefault="00DE3306" w:rsidP="00DE3306">
      <w:pPr>
        <w:tabs>
          <w:tab w:val="left" w:pos="284"/>
        </w:tabs>
        <w:autoSpaceDE w:val="0"/>
        <w:autoSpaceDN w:val="0"/>
        <w:adjustRightInd w:val="0"/>
        <w:ind w:firstLine="567"/>
        <w:jc w:val="both"/>
        <w:rPr>
          <w:sz w:val="24"/>
          <w:szCs w:val="24"/>
        </w:rPr>
      </w:pPr>
      <w:r>
        <w:rPr>
          <w:sz w:val="24"/>
          <w:szCs w:val="24"/>
        </w:rPr>
        <w:t xml:space="preserve">2.5. </w:t>
      </w:r>
      <w:r w:rsidR="00935340" w:rsidRPr="00DE3306">
        <w:rPr>
          <w:sz w:val="24"/>
          <w:szCs w:val="24"/>
        </w:rPr>
        <w:t>Требования к программной совместимости</w:t>
      </w:r>
      <w:r>
        <w:rPr>
          <w:sz w:val="24"/>
          <w:szCs w:val="24"/>
        </w:rPr>
        <w:t>:</w:t>
      </w:r>
    </w:p>
    <w:p w14:paraId="7CDCB035" w14:textId="77777777" w:rsidR="00935340" w:rsidRPr="006B0EF9" w:rsidRDefault="00935340" w:rsidP="006A084C">
      <w:pPr>
        <w:ind w:left="284"/>
        <w:jc w:val="both"/>
        <w:rPr>
          <w:sz w:val="24"/>
          <w:szCs w:val="24"/>
        </w:rPr>
      </w:pPr>
      <w:r w:rsidRPr="006B0EF9">
        <w:rPr>
          <w:sz w:val="24"/>
          <w:szCs w:val="24"/>
        </w:rPr>
        <w:t>При проектировании дизайн-макета Сайта должны учитываться следующие требования:</w:t>
      </w:r>
    </w:p>
    <w:p w14:paraId="3960D671" w14:textId="77777777" w:rsidR="00935340" w:rsidRPr="006B0EF9" w:rsidRDefault="00935340" w:rsidP="00784D6D">
      <w:pPr>
        <w:numPr>
          <w:ilvl w:val="0"/>
          <w:numId w:val="25"/>
        </w:numPr>
        <w:autoSpaceDE w:val="0"/>
        <w:autoSpaceDN w:val="0"/>
        <w:adjustRightInd w:val="0"/>
        <w:ind w:left="284" w:firstLine="0"/>
        <w:contextualSpacing/>
        <w:jc w:val="both"/>
        <w:rPr>
          <w:sz w:val="24"/>
          <w:szCs w:val="24"/>
        </w:rPr>
      </w:pPr>
      <w:r w:rsidRPr="006B0EF9">
        <w:rPr>
          <w:sz w:val="24"/>
          <w:szCs w:val="24"/>
        </w:rPr>
        <w:t>Дизайн-макет проектируется в расчете на разрешение экрана не ниже 1280x800 точек.</w:t>
      </w:r>
    </w:p>
    <w:p w14:paraId="530F8A30" w14:textId="77777777" w:rsidR="00935340" w:rsidRPr="006B0EF9" w:rsidRDefault="00935340" w:rsidP="00784D6D">
      <w:pPr>
        <w:numPr>
          <w:ilvl w:val="0"/>
          <w:numId w:val="25"/>
        </w:numPr>
        <w:autoSpaceDE w:val="0"/>
        <w:autoSpaceDN w:val="0"/>
        <w:adjustRightInd w:val="0"/>
        <w:spacing w:after="240"/>
        <w:ind w:left="284" w:firstLine="0"/>
        <w:contextualSpacing/>
        <w:jc w:val="both"/>
        <w:rPr>
          <w:sz w:val="24"/>
          <w:szCs w:val="24"/>
        </w:rPr>
      </w:pPr>
      <w:r w:rsidRPr="006B0EF9">
        <w:rPr>
          <w:sz w:val="24"/>
          <w:szCs w:val="24"/>
        </w:rPr>
        <w:t xml:space="preserve">Дизайн-макет должен быть разработан с учетом эргономики Сайта и удобства размещения информации. </w:t>
      </w:r>
    </w:p>
    <w:p w14:paraId="163524D0" w14:textId="77777777" w:rsidR="00935340" w:rsidRPr="006B0EF9" w:rsidRDefault="00935340" w:rsidP="00784D6D">
      <w:pPr>
        <w:numPr>
          <w:ilvl w:val="0"/>
          <w:numId w:val="25"/>
        </w:numPr>
        <w:autoSpaceDE w:val="0"/>
        <w:autoSpaceDN w:val="0"/>
        <w:adjustRightInd w:val="0"/>
        <w:ind w:left="284" w:firstLine="0"/>
        <w:contextualSpacing/>
        <w:jc w:val="both"/>
        <w:rPr>
          <w:sz w:val="24"/>
          <w:szCs w:val="24"/>
        </w:rPr>
      </w:pPr>
      <w:r w:rsidRPr="006B0EF9">
        <w:rPr>
          <w:sz w:val="24"/>
          <w:szCs w:val="24"/>
        </w:rPr>
        <w:t xml:space="preserve">Сайт должен выглядеть и работать одинаково во всех версиях основных веб-браузеров: </w:t>
      </w:r>
    </w:p>
    <w:p w14:paraId="0FD1FD15" w14:textId="77777777" w:rsidR="00935340" w:rsidRPr="006B0EF9" w:rsidRDefault="00935340" w:rsidP="00784D6D">
      <w:pPr>
        <w:pStyle w:val="afff2"/>
        <w:numPr>
          <w:ilvl w:val="0"/>
          <w:numId w:val="28"/>
        </w:numPr>
        <w:ind w:left="284" w:firstLine="0"/>
        <w:contextualSpacing w:val="0"/>
        <w:jc w:val="both"/>
        <w:rPr>
          <w:sz w:val="24"/>
          <w:szCs w:val="24"/>
        </w:rPr>
      </w:pPr>
      <w:r w:rsidRPr="006B0EF9">
        <w:rPr>
          <w:sz w:val="24"/>
          <w:szCs w:val="24"/>
        </w:rPr>
        <w:t xml:space="preserve"> MS IE 6.0;</w:t>
      </w:r>
    </w:p>
    <w:p w14:paraId="05E6C6FB" w14:textId="77777777" w:rsidR="00935340" w:rsidRPr="006B0EF9" w:rsidRDefault="00935340" w:rsidP="00784D6D">
      <w:pPr>
        <w:pStyle w:val="afff2"/>
        <w:numPr>
          <w:ilvl w:val="0"/>
          <w:numId w:val="28"/>
        </w:numPr>
        <w:ind w:left="284" w:firstLine="0"/>
        <w:contextualSpacing w:val="0"/>
        <w:jc w:val="both"/>
        <w:rPr>
          <w:sz w:val="24"/>
          <w:szCs w:val="24"/>
        </w:rPr>
      </w:pPr>
      <w:proofErr w:type="spellStart"/>
      <w:r w:rsidRPr="006B0EF9">
        <w:rPr>
          <w:sz w:val="24"/>
          <w:szCs w:val="24"/>
        </w:rPr>
        <w:t>Opera</w:t>
      </w:r>
      <w:proofErr w:type="spellEnd"/>
      <w:r w:rsidRPr="006B0EF9">
        <w:rPr>
          <w:sz w:val="24"/>
          <w:szCs w:val="24"/>
        </w:rPr>
        <w:t xml:space="preserve"> </w:t>
      </w:r>
      <w:r w:rsidRPr="006B0EF9">
        <w:rPr>
          <w:sz w:val="24"/>
          <w:szCs w:val="24"/>
          <w:lang w:val="en-US"/>
        </w:rPr>
        <w:t>10</w:t>
      </w:r>
      <w:r w:rsidRPr="006B0EF9">
        <w:rPr>
          <w:sz w:val="24"/>
          <w:szCs w:val="24"/>
        </w:rPr>
        <w:t>.0;</w:t>
      </w:r>
    </w:p>
    <w:p w14:paraId="016C2F14" w14:textId="77777777" w:rsidR="00935340" w:rsidRPr="006B0EF9" w:rsidRDefault="00935340" w:rsidP="00784D6D">
      <w:pPr>
        <w:pStyle w:val="afff2"/>
        <w:numPr>
          <w:ilvl w:val="0"/>
          <w:numId w:val="28"/>
        </w:numPr>
        <w:ind w:left="284" w:firstLine="0"/>
        <w:contextualSpacing w:val="0"/>
        <w:jc w:val="both"/>
        <w:rPr>
          <w:sz w:val="24"/>
          <w:szCs w:val="24"/>
        </w:rPr>
      </w:pPr>
      <w:proofErr w:type="spellStart"/>
      <w:r w:rsidRPr="006B0EF9">
        <w:rPr>
          <w:sz w:val="24"/>
          <w:szCs w:val="24"/>
        </w:rPr>
        <w:t>Mozilla</w:t>
      </w:r>
      <w:proofErr w:type="spellEnd"/>
      <w:r w:rsidRPr="006B0EF9">
        <w:rPr>
          <w:sz w:val="24"/>
          <w:szCs w:val="24"/>
        </w:rPr>
        <w:t xml:space="preserve"> </w:t>
      </w:r>
      <w:proofErr w:type="spellStart"/>
      <w:r w:rsidRPr="006B0EF9">
        <w:rPr>
          <w:sz w:val="24"/>
          <w:szCs w:val="24"/>
        </w:rPr>
        <w:t>Firefox</w:t>
      </w:r>
      <w:proofErr w:type="spellEnd"/>
      <w:r w:rsidRPr="006B0EF9">
        <w:rPr>
          <w:sz w:val="24"/>
          <w:szCs w:val="24"/>
        </w:rPr>
        <w:t xml:space="preserve"> </w:t>
      </w:r>
      <w:r w:rsidRPr="006B0EF9">
        <w:rPr>
          <w:sz w:val="24"/>
          <w:szCs w:val="24"/>
          <w:lang w:val="en-US"/>
        </w:rPr>
        <w:t>3</w:t>
      </w:r>
      <w:r w:rsidRPr="006B0EF9">
        <w:rPr>
          <w:sz w:val="24"/>
          <w:szCs w:val="24"/>
        </w:rPr>
        <w:t>.0;</w:t>
      </w:r>
    </w:p>
    <w:p w14:paraId="2E56C5F8" w14:textId="77777777" w:rsidR="00935340" w:rsidRPr="006B0EF9" w:rsidRDefault="00935340" w:rsidP="00784D6D">
      <w:pPr>
        <w:pStyle w:val="afff2"/>
        <w:numPr>
          <w:ilvl w:val="0"/>
          <w:numId w:val="28"/>
        </w:numPr>
        <w:ind w:left="284" w:firstLine="0"/>
        <w:contextualSpacing w:val="0"/>
        <w:jc w:val="both"/>
        <w:rPr>
          <w:sz w:val="24"/>
          <w:szCs w:val="24"/>
        </w:rPr>
      </w:pPr>
      <w:r w:rsidRPr="006B0EF9">
        <w:rPr>
          <w:sz w:val="24"/>
          <w:szCs w:val="24"/>
          <w:lang w:val="en-US"/>
        </w:rPr>
        <w:t>Google Chrome 10.0;</w:t>
      </w:r>
    </w:p>
    <w:p w14:paraId="51F57B4F" w14:textId="77777777" w:rsidR="00935340" w:rsidRPr="006B0EF9" w:rsidRDefault="00935340" w:rsidP="00784D6D">
      <w:pPr>
        <w:pStyle w:val="afff2"/>
        <w:numPr>
          <w:ilvl w:val="0"/>
          <w:numId w:val="28"/>
        </w:numPr>
        <w:ind w:left="284" w:firstLine="0"/>
        <w:contextualSpacing w:val="0"/>
        <w:jc w:val="both"/>
        <w:rPr>
          <w:sz w:val="24"/>
          <w:szCs w:val="24"/>
        </w:rPr>
      </w:pPr>
      <w:r w:rsidRPr="006B0EF9">
        <w:rPr>
          <w:sz w:val="24"/>
          <w:szCs w:val="24"/>
          <w:lang w:val="en-US"/>
        </w:rPr>
        <w:t>Safari</w:t>
      </w:r>
      <w:r w:rsidRPr="006B0EF9">
        <w:rPr>
          <w:sz w:val="24"/>
          <w:szCs w:val="24"/>
        </w:rPr>
        <w:t xml:space="preserve"> 4.0, в </w:t>
      </w:r>
      <w:proofErr w:type="spellStart"/>
      <w:r w:rsidRPr="006B0EF9">
        <w:rPr>
          <w:sz w:val="24"/>
          <w:szCs w:val="24"/>
        </w:rPr>
        <w:t>т.ч</w:t>
      </w:r>
      <w:proofErr w:type="spellEnd"/>
      <w:r w:rsidRPr="006B0EF9">
        <w:rPr>
          <w:sz w:val="24"/>
          <w:szCs w:val="24"/>
        </w:rPr>
        <w:t xml:space="preserve">. </w:t>
      </w:r>
      <w:r w:rsidRPr="006B0EF9">
        <w:rPr>
          <w:sz w:val="24"/>
          <w:szCs w:val="24"/>
          <w:lang w:val="en-US"/>
        </w:rPr>
        <w:t>Safari</w:t>
      </w:r>
      <w:r w:rsidRPr="006B0EF9">
        <w:rPr>
          <w:sz w:val="24"/>
          <w:szCs w:val="24"/>
        </w:rPr>
        <w:t xml:space="preserve"> для </w:t>
      </w:r>
      <w:r w:rsidRPr="006B0EF9">
        <w:rPr>
          <w:sz w:val="24"/>
          <w:szCs w:val="24"/>
          <w:lang w:val="en-US"/>
        </w:rPr>
        <w:t>iPad</w:t>
      </w:r>
    </w:p>
    <w:p w14:paraId="51885E3A" w14:textId="77777777" w:rsidR="00935340" w:rsidRPr="006B0EF9" w:rsidRDefault="00935340" w:rsidP="00784D6D">
      <w:pPr>
        <w:pStyle w:val="afff2"/>
        <w:numPr>
          <w:ilvl w:val="0"/>
          <w:numId w:val="28"/>
        </w:numPr>
        <w:ind w:left="284" w:firstLine="0"/>
        <w:contextualSpacing w:val="0"/>
        <w:jc w:val="both"/>
        <w:rPr>
          <w:sz w:val="24"/>
          <w:szCs w:val="24"/>
        </w:rPr>
      </w:pPr>
      <w:r w:rsidRPr="006B0EF9">
        <w:rPr>
          <w:sz w:val="24"/>
          <w:szCs w:val="24"/>
        </w:rPr>
        <w:t xml:space="preserve">Мобильных версиях </w:t>
      </w:r>
      <w:r w:rsidRPr="006B0EF9">
        <w:rPr>
          <w:sz w:val="24"/>
          <w:szCs w:val="24"/>
          <w:lang w:val="en-US"/>
        </w:rPr>
        <w:t>Safari</w:t>
      </w:r>
      <w:r w:rsidRPr="006B0EF9">
        <w:rPr>
          <w:sz w:val="24"/>
          <w:szCs w:val="24"/>
        </w:rPr>
        <w:t xml:space="preserve">, </w:t>
      </w:r>
      <w:r w:rsidRPr="006B0EF9">
        <w:rPr>
          <w:sz w:val="24"/>
          <w:szCs w:val="24"/>
          <w:lang w:val="en-US"/>
        </w:rPr>
        <w:t>Chrome</w:t>
      </w:r>
      <w:r w:rsidRPr="006B0EF9">
        <w:rPr>
          <w:sz w:val="24"/>
          <w:szCs w:val="24"/>
        </w:rPr>
        <w:t xml:space="preserve">, </w:t>
      </w:r>
      <w:r w:rsidRPr="006B0EF9">
        <w:rPr>
          <w:sz w:val="24"/>
          <w:szCs w:val="24"/>
          <w:lang w:val="en-US"/>
        </w:rPr>
        <w:t>Android</w:t>
      </w:r>
      <w:r w:rsidRPr="006B0EF9">
        <w:rPr>
          <w:sz w:val="24"/>
          <w:szCs w:val="24"/>
        </w:rPr>
        <w:t>-браузера.</w:t>
      </w:r>
    </w:p>
    <w:p w14:paraId="7793B51A" w14:textId="77777777" w:rsidR="00935340" w:rsidRPr="006B0EF9" w:rsidRDefault="00935340" w:rsidP="00784D6D">
      <w:pPr>
        <w:numPr>
          <w:ilvl w:val="0"/>
          <w:numId w:val="25"/>
        </w:numPr>
        <w:autoSpaceDE w:val="0"/>
        <w:autoSpaceDN w:val="0"/>
        <w:ind w:left="284" w:firstLine="0"/>
        <w:jc w:val="both"/>
        <w:rPr>
          <w:sz w:val="24"/>
          <w:szCs w:val="24"/>
        </w:rPr>
      </w:pPr>
      <w:r w:rsidRPr="006B0EF9">
        <w:rPr>
          <w:sz w:val="24"/>
          <w:szCs w:val="24"/>
        </w:rPr>
        <w:t xml:space="preserve">Интерфейс Сайта должен быть работоспособен при отключении в браузере поддержки </w:t>
      </w:r>
      <w:proofErr w:type="spellStart"/>
      <w:r w:rsidRPr="006B0EF9">
        <w:rPr>
          <w:sz w:val="24"/>
          <w:szCs w:val="24"/>
        </w:rPr>
        <w:t>JavaScript</w:t>
      </w:r>
      <w:proofErr w:type="spellEnd"/>
      <w:r w:rsidRPr="006B0EF9">
        <w:rPr>
          <w:sz w:val="24"/>
          <w:szCs w:val="24"/>
        </w:rPr>
        <w:t>.</w:t>
      </w:r>
    </w:p>
    <w:p w14:paraId="7897A512" w14:textId="77777777" w:rsidR="00935340" w:rsidRPr="006B0EF9" w:rsidRDefault="00935340" w:rsidP="00784D6D">
      <w:pPr>
        <w:numPr>
          <w:ilvl w:val="0"/>
          <w:numId w:val="25"/>
        </w:numPr>
        <w:autoSpaceDE w:val="0"/>
        <w:autoSpaceDN w:val="0"/>
        <w:ind w:left="284" w:firstLine="0"/>
        <w:jc w:val="both"/>
        <w:rPr>
          <w:sz w:val="24"/>
          <w:szCs w:val="24"/>
        </w:rPr>
      </w:pPr>
      <w:r w:rsidRPr="006B0EF9">
        <w:rPr>
          <w:sz w:val="24"/>
          <w:szCs w:val="24"/>
        </w:rPr>
        <w:t>Максимальный размер файла изображения не должны превышать 300Кб.</w:t>
      </w:r>
    </w:p>
    <w:p w14:paraId="54FE13B9" w14:textId="77777777" w:rsidR="00DE3306" w:rsidRDefault="00DE3306" w:rsidP="00DE3306">
      <w:pPr>
        <w:spacing w:line="276" w:lineRule="auto"/>
        <w:ind w:firstLine="567"/>
        <w:contextualSpacing/>
        <w:jc w:val="both"/>
        <w:rPr>
          <w:b/>
          <w:sz w:val="24"/>
          <w:szCs w:val="24"/>
        </w:rPr>
      </w:pPr>
    </w:p>
    <w:p w14:paraId="36774ACF" w14:textId="68CB8484" w:rsidR="008B2517" w:rsidRPr="006B0EF9" w:rsidRDefault="00DE3306" w:rsidP="00DE3306">
      <w:pPr>
        <w:spacing w:line="276" w:lineRule="auto"/>
        <w:ind w:firstLine="567"/>
        <w:contextualSpacing/>
        <w:jc w:val="both"/>
        <w:rPr>
          <w:b/>
          <w:sz w:val="24"/>
          <w:szCs w:val="24"/>
        </w:rPr>
      </w:pPr>
      <w:r>
        <w:rPr>
          <w:b/>
          <w:sz w:val="24"/>
          <w:szCs w:val="24"/>
        </w:rPr>
        <w:t xml:space="preserve">3. </w:t>
      </w:r>
      <w:r w:rsidR="008B2517" w:rsidRPr="006B0EF9">
        <w:rPr>
          <w:b/>
          <w:sz w:val="24"/>
          <w:szCs w:val="24"/>
        </w:rPr>
        <w:t>Типы и объемы выполняемых работ:</w:t>
      </w:r>
    </w:p>
    <w:p w14:paraId="063007A8" w14:textId="41D15535" w:rsidR="008B2517" w:rsidRPr="006B0EF9" w:rsidRDefault="00935340" w:rsidP="006A084C">
      <w:pPr>
        <w:pStyle w:val="afff2"/>
        <w:tabs>
          <w:tab w:val="left" w:pos="284"/>
        </w:tabs>
        <w:autoSpaceDE w:val="0"/>
        <w:autoSpaceDN w:val="0"/>
        <w:adjustRightInd w:val="0"/>
        <w:ind w:left="0" w:firstLine="567"/>
        <w:jc w:val="both"/>
        <w:rPr>
          <w:bCs/>
          <w:sz w:val="24"/>
          <w:szCs w:val="24"/>
        </w:rPr>
      </w:pPr>
      <w:r>
        <w:rPr>
          <w:bCs/>
          <w:sz w:val="24"/>
          <w:szCs w:val="24"/>
        </w:rPr>
        <w:t>3</w:t>
      </w:r>
      <w:r w:rsidR="008B2517">
        <w:rPr>
          <w:bCs/>
          <w:sz w:val="24"/>
          <w:szCs w:val="24"/>
        </w:rPr>
        <w:t xml:space="preserve">.1 </w:t>
      </w:r>
      <w:r w:rsidR="008B2517" w:rsidRPr="006B0EF9">
        <w:rPr>
          <w:bCs/>
          <w:sz w:val="24"/>
          <w:szCs w:val="24"/>
        </w:rPr>
        <w:t>Создание элементов графического дизайна</w:t>
      </w:r>
    </w:p>
    <w:tbl>
      <w:tblPr>
        <w:tblStyle w:val="af5"/>
        <w:tblW w:w="9923" w:type="dxa"/>
        <w:tblInd w:w="108" w:type="dxa"/>
        <w:tblLook w:val="04A0" w:firstRow="1" w:lastRow="0" w:firstColumn="1" w:lastColumn="0" w:noHBand="0" w:noVBand="1"/>
      </w:tblPr>
      <w:tblGrid>
        <w:gridCol w:w="9923"/>
      </w:tblGrid>
      <w:tr w:rsidR="00321CDA" w14:paraId="59DE25DE" w14:textId="77777777" w:rsidTr="00321CDA">
        <w:trPr>
          <w:trHeight w:val="293"/>
        </w:trPr>
        <w:tc>
          <w:tcPr>
            <w:tcW w:w="9923" w:type="dxa"/>
            <w:vAlign w:val="center"/>
          </w:tcPr>
          <w:p w14:paraId="6B41D191" w14:textId="68A7BB75" w:rsidR="00321CDA" w:rsidRDefault="00321CDA" w:rsidP="006446F3">
            <w:pPr>
              <w:autoSpaceDE w:val="0"/>
              <w:autoSpaceDN w:val="0"/>
              <w:adjustRightInd w:val="0"/>
              <w:jc w:val="center"/>
              <w:rPr>
                <w:sz w:val="24"/>
              </w:rPr>
            </w:pPr>
            <w:r>
              <w:rPr>
                <w:sz w:val="24"/>
              </w:rPr>
              <w:t>Наименование услуг</w:t>
            </w:r>
          </w:p>
        </w:tc>
      </w:tr>
      <w:tr w:rsidR="00321CDA" w14:paraId="56185193" w14:textId="77777777" w:rsidTr="00321CDA">
        <w:tc>
          <w:tcPr>
            <w:tcW w:w="9923" w:type="dxa"/>
          </w:tcPr>
          <w:p w14:paraId="3A5FA24C" w14:textId="6A0675E6" w:rsidR="00321CDA" w:rsidRDefault="00321CDA" w:rsidP="006446F3">
            <w:pPr>
              <w:autoSpaceDE w:val="0"/>
              <w:autoSpaceDN w:val="0"/>
              <w:adjustRightInd w:val="0"/>
              <w:jc w:val="both"/>
              <w:rPr>
                <w:sz w:val="24"/>
              </w:rPr>
            </w:pPr>
            <w:r>
              <w:rPr>
                <w:sz w:val="24"/>
              </w:rPr>
              <w:t xml:space="preserve">Разработка </w:t>
            </w:r>
            <w:r w:rsidRPr="006B0EF9">
              <w:rPr>
                <w:sz w:val="24"/>
              </w:rPr>
              <w:t>баннеров</w:t>
            </w:r>
          </w:p>
        </w:tc>
      </w:tr>
      <w:tr w:rsidR="00321CDA" w14:paraId="58DFA99D" w14:textId="77777777" w:rsidTr="00321CDA">
        <w:tc>
          <w:tcPr>
            <w:tcW w:w="9923" w:type="dxa"/>
          </w:tcPr>
          <w:p w14:paraId="7DFE53EF" w14:textId="1A388956" w:rsidR="00321CDA" w:rsidRDefault="00321CDA" w:rsidP="006446F3">
            <w:pPr>
              <w:autoSpaceDE w:val="0"/>
              <w:autoSpaceDN w:val="0"/>
              <w:adjustRightInd w:val="0"/>
              <w:jc w:val="both"/>
              <w:rPr>
                <w:sz w:val="24"/>
              </w:rPr>
            </w:pPr>
            <w:r>
              <w:rPr>
                <w:sz w:val="24"/>
              </w:rPr>
              <w:t>Разработка</w:t>
            </w:r>
            <w:r w:rsidRPr="006B0EF9">
              <w:rPr>
                <w:sz w:val="24"/>
              </w:rPr>
              <w:t xml:space="preserve"> графических элементов</w:t>
            </w:r>
          </w:p>
        </w:tc>
      </w:tr>
      <w:tr w:rsidR="00321CDA" w14:paraId="23EE5FC7" w14:textId="77777777" w:rsidTr="00321CDA">
        <w:tc>
          <w:tcPr>
            <w:tcW w:w="9923" w:type="dxa"/>
          </w:tcPr>
          <w:p w14:paraId="177ADE87" w14:textId="4A7F6014" w:rsidR="00321CDA" w:rsidRDefault="00321CDA" w:rsidP="006446F3">
            <w:pPr>
              <w:autoSpaceDE w:val="0"/>
              <w:autoSpaceDN w:val="0"/>
              <w:adjustRightInd w:val="0"/>
              <w:jc w:val="both"/>
              <w:rPr>
                <w:sz w:val="24"/>
              </w:rPr>
            </w:pPr>
            <w:r>
              <w:rPr>
                <w:sz w:val="24"/>
              </w:rPr>
              <w:t>Р</w:t>
            </w:r>
            <w:r w:rsidRPr="006B0EF9">
              <w:rPr>
                <w:sz w:val="24"/>
              </w:rPr>
              <w:t>азработка</w:t>
            </w:r>
            <w:r>
              <w:rPr>
                <w:sz w:val="24"/>
              </w:rPr>
              <w:t xml:space="preserve"> визуальных элементов для оформления </w:t>
            </w:r>
            <w:r w:rsidRPr="006B0EF9">
              <w:rPr>
                <w:sz w:val="24"/>
              </w:rPr>
              <w:t>официальных корпоративных аккаунтов Агентства</w:t>
            </w:r>
          </w:p>
        </w:tc>
      </w:tr>
      <w:tr w:rsidR="00321CDA" w14:paraId="2D01A19A" w14:textId="77777777" w:rsidTr="00321CDA">
        <w:tc>
          <w:tcPr>
            <w:tcW w:w="9923" w:type="dxa"/>
          </w:tcPr>
          <w:p w14:paraId="0ADD2BB0" w14:textId="56EAC890" w:rsidR="00321CDA" w:rsidRDefault="00321CDA" w:rsidP="006446F3">
            <w:pPr>
              <w:autoSpaceDE w:val="0"/>
              <w:autoSpaceDN w:val="0"/>
              <w:adjustRightInd w:val="0"/>
              <w:jc w:val="both"/>
              <w:rPr>
                <w:sz w:val="24"/>
              </w:rPr>
            </w:pPr>
            <w:r>
              <w:rPr>
                <w:sz w:val="24"/>
              </w:rPr>
              <w:t>Создание графического элемента</w:t>
            </w:r>
            <w:r w:rsidRPr="006B0EF9">
              <w:rPr>
                <w:sz w:val="24"/>
              </w:rPr>
              <w:t xml:space="preserve"> для визуализации информационных сообщений</w:t>
            </w:r>
          </w:p>
        </w:tc>
      </w:tr>
    </w:tbl>
    <w:p w14:paraId="2D8C9558" w14:textId="77777777" w:rsidR="00675F8B" w:rsidRDefault="00675F8B" w:rsidP="006446F3">
      <w:pPr>
        <w:pStyle w:val="afff2"/>
        <w:tabs>
          <w:tab w:val="left" w:pos="284"/>
        </w:tabs>
        <w:autoSpaceDE w:val="0"/>
        <w:autoSpaceDN w:val="0"/>
        <w:adjustRightInd w:val="0"/>
        <w:spacing w:after="240"/>
        <w:ind w:left="927"/>
        <w:jc w:val="both"/>
        <w:rPr>
          <w:bCs/>
          <w:sz w:val="24"/>
          <w:szCs w:val="24"/>
        </w:rPr>
      </w:pPr>
    </w:p>
    <w:p w14:paraId="42646D1A" w14:textId="77777777" w:rsidR="006446F3" w:rsidRDefault="00935340" w:rsidP="00DE3306">
      <w:pPr>
        <w:pStyle w:val="afff2"/>
        <w:tabs>
          <w:tab w:val="left" w:pos="284"/>
        </w:tabs>
        <w:autoSpaceDE w:val="0"/>
        <w:autoSpaceDN w:val="0"/>
        <w:adjustRightInd w:val="0"/>
        <w:spacing w:after="240"/>
        <w:ind w:left="567"/>
        <w:jc w:val="both"/>
        <w:rPr>
          <w:sz w:val="24"/>
        </w:rPr>
      </w:pPr>
      <w:r>
        <w:rPr>
          <w:bCs/>
          <w:sz w:val="24"/>
          <w:szCs w:val="24"/>
        </w:rPr>
        <w:t>3</w:t>
      </w:r>
      <w:r w:rsidR="008B2517">
        <w:rPr>
          <w:bCs/>
          <w:sz w:val="24"/>
          <w:szCs w:val="24"/>
        </w:rPr>
        <w:t xml:space="preserve">.2 </w:t>
      </w:r>
      <w:r w:rsidR="006446F3" w:rsidRPr="006B0EF9">
        <w:rPr>
          <w:bCs/>
          <w:sz w:val="24"/>
          <w:szCs w:val="24"/>
        </w:rPr>
        <w:t>Создание</w:t>
      </w:r>
      <w:r w:rsidR="006446F3">
        <w:rPr>
          <w:bCs/>
          <w:sz w:val="24"/>
          <w:szCs w:val="24"/>
        </w:rPr>
        <w:t>/доработка</w:t>
      </w:r>
      <w:r w:rsidR="006446F3" w:rsidRPr="006B0EF9">
        <w:rPr>
          <w:bCs/>
          <w:sz w:val="24"/>
          <w:szCs w:val="24"/>
        </w:rPr>
        <w:t xml:space="preserve"> дизайн-макет</w:t>
      </w:r>
      <w:r w:rsidR="006446F3">
        <w:rPr>
          <w:bCs/>
          <w:sz w:val="24"/>
          <w:szCs w:val="24"/>
        </w:rPr>
        <w:t>ов страниц</w:t>
      </w:r>
      <w:r w:rsidR="006446F3" w:rsidRPr="006B0EF9">
        <w:rPr>
          <w:bCs/>
          <w:sz w:val="24"/>
          <w:szCs w:val="24"/>
        </w:rPr>
        <w:t xml:space="preserve"> сайта</w:t>
      </w:r>
      <w:r w:rsidR="006446F3" w:rsidRPr="00702672">
        <w:rPr>
          <w:sz w:val="24"/>
        </w:rPr>
        <w:t xml:space="preserve"> </w:t>
      </w:r>
    </w:p>
    <w:p w14:paraId="21BA4448" w14:textId="77777777" w:rsidR="006446F3" w:rsidRDefault="006446F3" w:rsidP="006446F3">
      <w:pPr>
        <w:pStyle w:val="afff2"/>
        <w:tabs>
          <w:tab w:val="left" w:pos="284"/>
        </w:tabs>
        <w:autoSpaceDE w:val="0"/>
        <w:autoSpaceDN w:val="0"/>
        <w:adjustRightInd w:val="0"/>
        <w:spacing w:after="240"/>
        <w:ind w:left="0"/>
        <w:jc w:val="both"/>
        <w:rPr>
          <w:sz w:val="24"/>
        </w:rPr>
      </w:pPr>
      <w:r w:rsidRPr="00702672">
        <w:rPr>
          <w:sz w:val="24"/>
        </w:rPr>
        <w:t>Схематически дизайн каждой страницы сайта может быть представлен в виде набора информационно-визуальных блоков.</w:t>
      </w:r>
    </w:p>
    <w:tbl>
      <w:tblPr>
        <w:tblStyle w:val="af5"/>
        <w:tblW w:w="9923" w:type="dxa"/>
        <w:tblInd w:w="108" w:type="dxa"/>
        <w:tblLook w:val="04A0" w:firstRow="1" w:lastRow="0" w:firstColumn="1" w:lastColumn="0" w:noHBand="0" w:noVBand="1"/>
      </w:tblPr>
      <w:tblGrid>
        <w:gridCol w:w="9923"/>
      </w:tblGrid>
      <w:tr w:rsidR="00321CDA" w14:paraId="65271AE4" w14:textId="77777777" w:rsidTr="00321CDA">
        <w:trPr>
          <w:trHeight w:val="185"/>
        </w:trPr>
        <w:tc>
          <w:tcPr>
            <w:tcW w:w="9923" w:type="dxa"/>
            <w:vAlign w:val="center"/>
          </w:tcPr>
          <w:p w14:paraId="4C18B507" w14:textId="77777777" w:rsidR="00321CDA" w:rsidRDefault="00321CDA" w:rsidP="006446F3">
            <w:pPr>
              <w:autoSpaceDE w:val="0"/>
              <w:autoSpaceDN w:val="0"/>
              <w:adjustRightInd w:val="0"/>
              <w:jc w:val="center"/>
              <w:rPr>
                <w:sz w:val="24"/>
              </w:rPr>
            </w:pPr>
            <w:r>
              <w:rPr>
                <w:sz w:val="24"/>
              </w:rPr>
              <w:t>Наименование услуг</w:t>
            </w:r>
          </w:p>
        </w:tc>
      </w:tr>
      <w:tr w:rsidR="00321CDA" w14:paraId="25D52DEB" w14:textId="77777777" w:rsidTr="00321CDA">
        <w:tc>
          <w:tcPr>
            <w:tcW w:w="9923" w:type="dxa"/>
          </w:tcPr>
          <w:p w14:paraId="283F8BB9" w14:textId="17C505E8" w:rsidR="00321CDA" w:rsidRDefault="00321CDA" w:rsidP="006446F3">
            <w:pPr>
              <w:autoSpaceDE w:val="0"/>
              <w:autoSpaceDN w:val="0"/>
              <w:adjustRightInd w:val="0"/>
              <w:jc w:val="both"/>
              <w:rPr>
                <w:sz w:val="24"/>
              </w:rPr>
            </w:pPr>
            <w:r>
              <w:rPr>
                <w:sz w:val="24"/>
              </w:rPr>
              <w:t>Блок с текстом</w:t>
            </w:r>
          </w:p>
        </w:tc>
      </w:tr>
      <w:tr w:rsidR="00321CDA" w14:paraId="597B5DB2" w14:textId="77777777" w:rsidTr="00321CDA">
        <w:trPr>
          <w:trHeight w:val="364"/>
        </w:trPr>
        <w:tc>
          <w:tcPr>
            <w:tcW w:w="9923" w:type="dxa"/>
          </w:tcPr>
          <w:p w14:paraId="7E4F63FD" w14:textId="7C8043F5" w:rsidR="00321CDA" w:rsidRDefault="00321CDA" w:rsidP="006446F3">
            <w:pPr>
              <w:autoSpaceDE w:val="0"/>
              <w:autoSpaceDN w:val="0"/>
              <w:adjustRightInd w:val="0"/>
              <w:jc w:val="both"/>
              <w:rPr>
                <w:sz w:val="24"/>
              </w:rPr>
            </w:pPr>
            <w:r>
              <w:rPr>
                <w:sz w:val="24"/>
              </w:rPr>
              <w:t xml:space="preserve">Блок - графический элемент  </w:t>
            </w:r>
            <w:r>
              <w:t xml:space="preserve"> </w:t>
            </w:r>
            <w:r w:rsidRPr="00702672">
              <w:rPr>
                <w:sz w:val="24"/>
              </w:rPr>
              <w:t xml:space="preserve">с фоновым графическим изображением высокого разрешения </w:t>
            </w:r>
          </w:p>
        </w:tc>
      </w:tr>
      <w:tr w:rsidR="00321CDA" w14:paraId="6B8BC01F" w14:textId="77777777" w:rsidTr="00321CDA">
        <w:tc>
          <w:tcPr>
            <w:tcW w:w="9923" w:type="dxa"/>
          </w:tcPr>
          <w:p w14:paraId="6CC6550C" w14:textId="5FBC146C" w:rsidR="00321CDA" w:rsidRDefault="00321CDA" w:rsidP="006446F3">
            <w:pPr>
              <w:autoSpaceDE w:val="0"/>
              <w:autoSpaceDN w:val="0"/>
              <w:adjustRightInd w:val="0"/>
              <w:jc w:val="both"/>
              <w:rPr>
                <w:sz w:val="24"/>
              </w:rPr>
            </w:pPr>
            <w:r>
              <w:rPr>
                <w:sz w:val="24"/>
              </w:rPr>
              <w:t xml:space="preserve">Блок - графический элемент с </w:t>
            </w:r>
            <w:proofErr w:type="spellStart"/>
            <w:r>
              <w:rPr>
                <w:sz w:val="24"/>
              </w:rPr>
              <w:t>инфографикой</w:t>
            </w:r>
            <w:proofErr w:type="spellEnd"/>
          </w:p>
        </w:tc>
      </w:tr>
      <w:tr w:rsidR="00321CDA" w14:paraId="030EC823" w14:textId="77777777" w:rsidTr="00321CDA">
        <w:tc>
          <w:tcPr>
            <w:tcW w:w="9923" w:type="dxa"/>
          </w:tcPr>
          <w:p w14:paraId="6B565F51" w14:textId="4D686E31" w:rsidR="00321CDA" w:rsidRDefault="00321CDA" w:rsidP="006446F3">
            <w:pPr>
              <w:autoSpaceDE w:val="0"/>
              <w:autoSpaceDN w:val="0"/>
              <w:adjustRightInd w:val="0"/>
              <w:jc w:val="both"/>
              <w:rPr>
                <w:sz w:val="24"/>
              </w:rPr>
            </w:pPr>
            <w:r>
              <w:rPr>
                <w:sz w:val="24"/>
              </w:rPr>
              <w:t xml:space="preserve">Блок – графический элемент с </w:t>
            </w:r>
            <w:proofErr w:type="spellStart"/>
            <w:r>
              <w:rPr>
                <w:sz w:val="24"/>
              </w:rPr>
              <w:t>интерактивом</w:t>
            </w:r>
            <w:proofErr w:type="spellEnd"/>
          </w:p>
        </w:tc>
      </w:tr>
      <w:tr w:rsidR="00321CDA" w14:paraId="0F395690" w14:textId="77777777" w:rsidTr="00D76A38">
        <w:tc>
          <w:tcPr>
            <w:tcW w:w="9923" w:type="dxa"/>
            <w:tcBorders>
              <w:bottom w:val="single" w:sz="4" w:space="0" w:color="auto"/>
            </w:tcBorders>
          </w:tcPr>
          <w:p w14:paraId="61AE5B5B" w14:textId="3A582A6A" w:rsidR="00321CDA" w:rsidRDefault="00321CDA" w:rsidP="006446F3">
            <w:pPr>
              <w:autoSpaceDE w:val="0"/>
              <w:autoSpaceDN w:val="0"/>
              <w:adjustRightInd w:val="0"/>
              <w:jc w:val="both"/>
              <w:rPr>
                <w:sz w:val="24"/>
              </w:rPr>
            </w:pPr>
            <w:r>
              <w:rPr>
                <w:sz w:val="24"/>
              </w:rPr>
              <w:t>Блок с таблицей</w:t>
            </w:r>
          </w:p>
        </w:tc>
      </w:tr>
      <w:tr w:rsidR="00321CDA" w14:paraId="7DB0481E" w14:textId="77777777" w:rsidTr="00D76A38">
        <w:tc>
          <w:tcPr>
            <w:tcW w:w="9923" w:type="dxa"/>
            <w:tcBorders>
              <w:bottom w:val="single" w:sz="4" w:space="0" w:color="auto"/>
            </w:tcBorders>
          </w:tcPr>
          <w:p w14:paraId="25BA7FB9" w14:textId="635FEB77" w:rsidR="00321CDA" w:rsidRDefault="00321CDA" w:rsidP="006446F3">
            <w:pPr>
              <w:autoSpaceDE w:val="0"/>
              <w:autoSpaceDN w:val="0"/>
              <w:adjustRightInd w:val="0"/>
              <w:jc w:val="both"/>
              <w:rPr>
                <w:sz w:val="24"/>
              </w:rPr>
            </w:pPr>
            <w:r>
              <w:rPr>
                <w:sz w:val="24"/>
              </w:rPr>
              <w:t>Блок с элементом фото/видео галереи</w:t>
            </w:r>
          </w:p>
        </w:tc>
      </w:tr>
    </w:tbl>
    <w:p w14:paraId="7F0A4306" w14:textId="77777777" w:rsidR="00DE3306" w:rsidRPr="00D76A38" w:rsidRDefault="00DE3306" w:rsidP="00C02CA7">
      <w:pPr>
        <w:pStyle w:val="10"/>
        <w:keepNext w:val="0"/>
        <w:widowControl w:val="0"/>
        <w:rPr>
          <w:rStyle w:val="16"/>
          <w:b/>
          <w:sz w:val="28"/>
          <w:szCs w:val="28"/>
        </w:rPr>
        <w:sectPr w:rsidR="00DE3306" w:rsidRPr="00D76A38" w:rsidSect="00D76A38">
          <w:footerReference w:type="default" r:id="rId30"/>
          <w:pgSz w:w="11907" w:h="16840" w:code="9"/>
          <w:pgMar w:top="851" w:right="851" w:bottom="851" w:left="1276" w:header="720" w:footer="400" w:gutter="0"/>
          <w:cols w:space="720"/>
          <w:noEndnote/>
          <w:titlePg/>
          <w:docGrid w:linePitch="272"/>
        </w:sectPr>
      </w:pPr>
    </w:p>
    <w:p w14:paraId="7F49D969" w14:textId="3247941F"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3" w:name="_Toc127334282"/>
      <w:bookmarkStart w:id="84" w:name="_Ref166329160"/>
      <w:bookmarkStart w:id="85" w:name="_Ref166329169"/>
      <w:bookmarkStart w:id="86" w:name="_Ref166487238"/>
      <w:bookmarkStart w:id="87" w:name="_Ref166487244"/>
      <w:bookmarkStart w:id="88" w:name="_Ref166487316"/>
      <w:bookmarkStart w:id="89" w:name="_Toc167251516"/>
      <w:bookmarkStart w:id="90" w:name="_Toc180912175"/>
    </w:p>
    <w:p w14:paraId="17C7DC75" w14:textId="77777777" w:rsidR="00B154F2" w:rsidRPr="00297AEF" w:rsidRDefault="00B154F2" w:rsidP="00B154F2">
      <w:pPr>
        <w:pStyle w:val="20"/>
        <w:rPr>
          <w:sz w:val="26"/>
          <w:szCs w:val="26"/>
        </w:rPr>
      </w:pPr>
      <w:bookmarkStart w:id="91" w:name="_ФОРМА_1._ЗАЯВКА"/>
      <w:bookmarkEnd w:id="83"/>
      <w:bookmarkEnd w:id="84"/>
      <w:bookmarkEnd w:id="85"/>
      <w:bookmarkEnd w:id="86"/>
      <w:bookmarkEnd w:id="87"/>
      <w:bookmarkEnd w:id="88"/>
      <w:bookmarkEnd w:id="89"/>
      <w:bookmarkEnd w:id="90"/>
      <w:bookmarkEnd w:id="91"/>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7E71FFC9"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4BAD3E73"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D76A38">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D76A38">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170A64E4" w14:textId="77777777" w:rsidR="00C808BC" w:rsidRPr="00EC0462" w:rsidRDefault="00EC0462" w:rsidP="006E0447">
            <w:pPr>
              <w:jc w:val="center"/>
            </w:pPr>
            <w:r w:rsidRPr="00EC0462">
              <w:t>Стоимость перечня услуг</w:t>
            </w:r>
          </w:p>
          <w:p w14:paraId="2972B397" w14:textId="6CABC86D" w:rsidR="00EC0462" w:rsidRPr="00F61BA4" w:rsidRDefault="00EC0462" w:rsidP="00EC0462">
            <w:pPr>
              <w:jc w:val="center"/>
              <w:rPr>
                <w:color w:val="A6A6A6" w:themeColor="background1" w:themeShade="A6"/>
              </w:rPr>
            </w:pPr>
            <w:r w:rsidRPr="00EC0462">
              <w:t>(в соответствии с Приложением № 1 к заявке)</w:t>
            </w:r>
          </w:p>
        </w:tc>
        <w:tc>
          <w:tcPr>
            <w:tcW w:w="2127" w:type="dxa"/>
            <w:shd w:val="clear" w:color="000000" w:fill="auto"/>
            <w:vAlign w:val="center"/>
          </w:tcPr>
          <w:p w14:paraId="30606466" w14:textId="77777777" w:rsidR="00C808BC" w:rsidRPr="009B367B" w:rsidRDefault="00C808BC" w:rsidP="003120C9">
            <w:pPr>
              <w:jc w:val="center"/>
            </w:pPr>
            <w:r w:rsidRPr="009B367B">
              <w:t>руб.</w:t>
            </w:r>
          </w:p>
        </w:tc>
        <w:tc>
          <w:tcPr>
            <w:tcW w:w="1984" w:type="dxa"/>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D76A38">
        <w:trPr>
          <w:trHeight w:val="470"/>
          <w:jc w:val="center"/>
        </w:trPr>
        <w:tc>
          <w:tcPr>
            <w:tcW w:w="836" w:type="dxa"/>
            <w:shd w:val="clear" w:color="000000" w:fill="auto"/>
            <w:vAlign w:val="center"/>
          </w:tcPr>
          <w:p w14:paraId="12E99D7C" w14:textId="04CD4FD4" w:rsidR="00C808BC" w:rsidRPr="009B367B" w:rsidRDefault="00C808BC" w:rsidP="003120C9">
            <w:pPr>
              <w:jc w:val="center"/>
            </w:pPr>
            <w:r>
              <w:t>2</w:t>
            </w:r>
          </w:p>
        </w:tc>
        <w:tc>
          <w:tcPr>
            <w:tcW w:w="4693" w:type="dxa"/>
            <w:shd w:val="clear" w:color="000000" w:fill="auto"/>
            <w:vAlign w:val="center"/>
          </w:tcPr>
          <w:p w14:paraId="274B6229" w14:textId="54F1BF71" w:rsidR="00C808BC" w:rsidRDefault="00EC0462" w:rsidP="006E0447">
            <w:pPr>
              <w:jc w:val="center"/>
            </w:pPr>
            <w:r>
              <w:t>Срок отсрочки платежа</w:t>
            </w:r>
          </w:p>
        </w:tc>
        <w:tc>
          <w:tcPr>
            <w:tcW w:w="2127" w:type="dxa"/>
            <w:shd w:val="clear" w:color="000000" w:fill="auto"/>
            <w:vAlign w:val="center"/>
          </w:tcPr>
          <w:p w14:paraId="120176A5" w14:textId="594A3627" w:rsidR="00C808BC" w:rsidRPr="009B367B" w:rsidRDefault="00EC0462" w:rsidP="006E0447">
            <w:pPr>
              <w:jc w:val="center"/>
            </w:pPr>
            <w:r>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DE3306">
      <w:pPr>
        <w:spacing w:before="240"/>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481B2842"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50C9739B"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DE3306">
        <w:trPr>
          <w:trHeight w:val="246"/>
        </w:trPr>
        <w:tc>
          <w:tcPr>
            <w:tcW w:w="713"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2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15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D76A38">
        <w:trPr>
          <w:trHeight w:val="373"/>
        </w:trPr>
        <w:tc>
          <w:tcPr>
            <w:tcW w:w="713" w:type="dxa"/>
            <w:tcBorders>
              <w:bottom w:val="single" w:sz="4" w:space="0" w:color="auto"/>
            </w:tcBorders>
            <w:vAlign w:val="center"/>
          </w:tcPr>
          <w:p w14:paraId="343374CA" w14:textId="7972C075" w:rsidR="00B154F2" w:rsidRPr="000E004F" w:rsidRDefault="00B154F2" w:rsidP="006D49CD"/>
        </w:tc>
        <w:tc>
          <w:tcPr>
            <w:tcW w:w="3020" w:type="dxa"/>
            <w:tcBorders>
              <w:bottom w:val="single" w:sz="4" w:space="0" w:color="auto"/>
            </w:tcBorders>
            <w:vAlign w:val="center"/>
          </w:tcPr>
          <w:p w14:paraId="351443E6" w14:textId="77777777" w:rsidR="00B154F2" w:rsidRDefault="00B154F2" w:rsidP="006D49CD">
            <w:pPr>
              <w:rPr>
                <w:sz w:val="24"/>
                <w:szCs w:val="24"/>
              </w:rPr>
            </w:pPr>
          </w:p>
        </w:tc>
        <w:tc>
          <w:tcPr>
            <w:tcW w:w="6155" w:type="dxa"/>
            <w:tcBorders>
              <w:bottom w:val="single" w:sz="4" w:space="0" w:color="auto"/>
            </w:tcBorders>
            <w:vAlign w:val="center"/>
          </w:tcPr>
          <w:p w14:paraId="657D9237" w14:textId="3596E8EE" w:rsidR="00B154F2" w:rsidRDefault="00B154F2" w:rsidP="006D49CD">
            <w:pPr>
              <w:rPr>
                <w:sz w:val="24"/>
                <w:szCs w:val="24"/>
              </w:rPr>
            </w:pPr>
          </w:p>
        </w:tc>
      </w:tr>
      <w:tr w:rsidR="00B154F2" w14:paraId="7DC3AA33" w14:textId="77777777" w:rsidTr="00D76A38">
        <w:trPr>
          <w:trHeight w:val="373"/>
        </w:trPr>
        <w:tc>
          <w:tcPr>
            <w:tcW w:w="713" w:type="dxa"/>
            <w:tcBorders>
              <w:bottom w:val="single" w:sz="4" w:space="0" w:color="auto"/>
            </w:tcBorders>
            <w:vAlign w:val="center"/>
          </w:tcPr>
          <w:p w14:paraId="65C0E589" w14:textId="12572E46" w:rsidR="00B154F2" w:rsidRPr="000E004F" w:rsidRDefault="00B154F2" w:rsidP="006D49CD"/>
        </w:tc>
        <w:tc>
          <w:tcPr>
            <w:tcW w:w="3020" w:type="dxa"/>
            <w:tcBorders>
              <w:bottom w:val="single" w:sz="4" w:space="0" w:color="auto"/>
            </w:tcBorders>
            <w:vAlign w:val="center"/>
          </w:tcPr>
          <w:p w14:paraId="3432B18E" w14:textId="77777777" w:rsidR="00B154F2" w:rsidRDefault="00B154F2" w:rsidP="006D49CD">
            <w:pPr>
              <w:rPr>
                <w:sz w:val="24"/>
                <w:szCs w:val="24"/>
              </w:rPr>
            </w:pPr>
          </w:p>
        </w:tc>
        <w:tc>
          <w:tcPr>
            <w:tcW w:w="6155" w:type="dxa"/>
            <w:tcBorders>
              <w:bottom w:val="single" w:sz="4" w:space="0" w:color="auto"/>
            </w:tcBorders>
            <w:vAlign w:val="center"/>
          </w:tcPr>
          <w:p w14:paraId="17D266EF" w14:textId="61FBC23B"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466B5C90"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7EE5ACDA" w:rsidR="006D49CD" w:rsidRDefault="006D49CD" w:rsidP="006D49CD">
      <w:pPr>
        <w:jc w:val="right"/>
        <w:rPr>
          <w:szCs w:val="24"/>
        </w:rPr>
      </w:pPr>
      <w:r>
        <w:rPr>
          <w:szCs w:val="24"/>
        </w:rPr>
        <w:t>_____________________________________________</w:t>
      </w:r>
    </w:p>
    <w:p w14:paraId="3B87EA97" w14:textId="4B365848"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0EE6E6F1"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758D05FE" w14:textId="08BEA3BA" w:rsidR="00321CDA" w:rsidRPr="00597FC0" w:rsidRDefault="00597FC0" w:rsidP="00597FC0">
      <w:pPr>
        <w:tabs>
          <w:tab w:val="left" w:pos="284"/>
        </w:tabs>
        <w:autoSpaceDE w:val="0"/>
        <w:autoSpaceDN w:val="0"/>
        <w:adjustRightInd w:val="0"/>
        <w:jc w:val="both"/>
        <w:rPr>
          <w:bCs/>
          <w:sz w:val="24"/>
          <w:szCs w:val="24"/>
        </w:rPr>
      </w:pPr>
      <w:r>
        <w:rPr>
          <w:bCs/>
          <w:sz w:val="24"/>
          <w:szCs w:val="24"/>
        </w:rPr>
        <w:t xml:space="preserve">1. </w:t>
      </w:r>
      <w:r w:rsidR="00321CDA" w:rsidRPr="00597FC0">
        <w:rPr>
          <w:bCs/>
          <w:sz w:val="24"/>
          <w:szCs w:val="24"/>
        </w:rPr>
        <w:t>Создание элементов графического дизайна:</w:t>
      </w:r>
    </w:p>
    <w:tbl>
      <w:tblPr>
        <w:tblStyle w:val="af5"/>
        <w:tblW w:w="9810" w:type="dxa"/>
        <w:tblInd w:w="108" w:type="dxa"/>
        <w:tblLook w:val="04A0" w:firstRow="1" w:lastRow="0" w:firstColumn="1" w:lastColumn="0" w:noHBand="0" w:noVBand="1"/>
      </w:tblPr>
      <w:tblGrid>
        <w:gridCol w:w="540"/>
        <w:gridCol w:w="5443"/>
        <w:gridCol w:w="1842"/>
        <w:gridCol w:w="1985"/>
      </w:tblGrid>
      <w:tr w:rsidR="00597FC0" w14:paraId="27AAE046" w14:textId="77777777" w:rsidTr="00D76A38">
        <w:trPr>
          <w:trHeight w:val="610"/>
        </w:trPr>
        <w:tc>
          <w:tcPr>
            <w:tcW w:w="540" w:type="dxa"/>
          </w:tcPr>
          <w:p w14:paraId="51815D8D" w14:textId="3AF2C74A" w:rsidR="00597FC0" w:rsidRDefault="00597FC0" w:rsidP="00F036C5">
            <w:pPr>
              <w:autoSpaceDE w:val="0"/>
              <w:autoSpaceDN w:val="0"/>
              <w:adjustRightInd w:val="0"/>
              <w:jc w:val="center"/>
              <w:rPr>
                <w:sz w:val="24"/>
              </w:rPr>
            </w:pPr>
            <w:r>
              <w:rPr>
                <w:sz w:val="24"/>
              </w:rPr>
              <w:t>п/п</w:t>
            </w:r>
          </w:p>
        </w:tc>
        <w:tc>
          <w:tcPr>
            <w:tcW w:w="5443" w:type="dxa"/>
            <w:vAlign w:val="center"/>
          </w:tcPr>
          <w:p w14:paraId="3E2BC8D3" w14:textId="0B9AECF6" w:rsidR="00597FC0" w:rsidRDefault="00597FC0" w:rsidP="00F036C5">
            <w:pPr>
              <w:autoSpaceDE w:val="0"/>
              <w:autoSpaceDN w:val="0"/>
              <w:adjustRightInd w:val="0"/>
              <w:jc w:val="center"/>
              <w:rPr>
                <w:sz w:val="24"/>
              </w:rPr>
            </w:pPr>
            <w:r>
              <w:rPr>
                <w:sz w:val="24"/>
              </w:rPr>
              <w:t>Наименование услуг</w:t>
            </w:r>
          </w:p>
        </w:tc>
        <w:tc>
          <w:tcPr>
            <w:tcW w:w="1842" w:type="dxa"/>
          </w:tcPr>
          <w:p w14:paraId="30C4218B" w14:textId="77777777" w:rsidR="00597FC0" w:rsidRDefault="00597FC0" w:rsidP="00F036C5">
            <w:pPr>
              <w:autoSpaceDE w:val="0"/>
              <w:autoSpaceDN w:val="0"/>
              <w:adjustRightInd w:val="0"/>
              <w:jc w:val="center"/>
              <w:rPr>
                <w:sz w:val="24"/>
              </w:rPr>
            </w:pPr>
            <w:r>
              <w:rPr>
                <w:sz w:val="24"/>
              </w:rPr>
              <w:t>Сроки выполнения услуг</w:t>
            </w:r>
          </w:p>
        </w:tc>
        <w:tc>
          <w:tcPr>
            <w:tcW w:w="1985" w:type="dxa"/>
            <w:vAlign w:val="center"/>
          </w:tcPr>
          <w:p w14:paraId="58032BDA" w14:textId="77777777" w:rsidR="00597FC0" w:rsidRDefault="00597FC0" w:rsidP="00F036C5">
            <w:pPr>
              <w:autoSpaceDE w:val="0"/>
              <w:autoSpaceDN w:val="0"/>
              <w:adjustRightInd w:val="0"/>
              <w:jc w:val="center"/>
              <w:rPr>
                <w:sz w:val="24"/>
              </w:rPr>
            </w:pPr>
            <w:r>
              <w:rPr>
                <w:sz w:val="24"/>
              </w:rPr>
              <w:t>Стоимость за 1 единицу, руб.</w:t>
            </w:r>
          </w:p>
          <w:p w14:paraId="6F4791A2" w14:textId="512F955D" w:rsidR="00EC0462" w:rsidRDefault="00EC0462" w:rsidP="00F036C5">
            <w:pPr>
              <w:autoSpaceDE w:val="0"/>
              <w:autoSpaceDN w:val="0"/>
              <w:adjustRightInd w:val="0"/>
              <w:jc w:val="center"/>
              <w:rPr>
                <w:sz w:val="24"/>
              </w:rPr>
            </w:pPr>
            <w:r>
              <w:rPr>
                <w:sz w:val="24"/>
              </w:rPr>
              <w:t>(в том числе НДС 18%)</w:t>
            </w:r>
          </w:p>
        </w:tc>
      </w:tr>
      <w:tr w:rsidR="00597FC0" w14:paraId="514566EA" w14:textId="77777777" w:rsidTr="00D76A38">
        <w:tc>
          <w:tcPr>
            <w:tcW w:w="540" w:type="dxa"/>
          </w:tcPr>
          <w:p w14:paraId="68BB233E" w14:textId="0ED441DF" w:rsidR="00597FC0" w:rsidRDefault="00597FC0" w:rsidP="00F036C5">
            <w:pPr>
              <w:autoSpaceDE w:val="0"/>
              <w:autoSpaceDN w:val="0"/>
              <w:adjustRightInd w:val="0"/>
              <w:jc w:val="both"/>
              <w:rPr>
                <w:sz w:val="24"/>
              </w:rPr>
            </w:pPr>
            <w:r>
              <w:rPr>
                <w:sz w:val="24"/>
              </w:rPr>
              <w:t>1.</w:t>
            </w:r>
          </w:p>
        </w:tc>
        <w:tc>
          <w:tcPr>
            <w:tcW w:w="5443" w:type="dxa"/>
          </w:tcPr>
          <w:p w14:paraId="616AB0F9" w14:textId="6AEEDDAD" w:rsidR="00597FC0" w:rsidRDefault="00597FC0" w:rsidP="00F036C5">
            <w:pPr>
              <w:autoSpaceDE w:val="0"/>
              <w:autoSpaceDN w:val="0"/>
              <w:adjustRightInd w:val="0"/>
              <w:jc w:val="both"/>
              <w:rPr>
                <w:sz w:val="24"/>
              </w:rPr>
            </w:pPr>
            <w:r>
              <w:rPr>
                <w:sz w:val="24"/>
              </w:rPr>
              <w:t xml:space="preserve">Разработка </w:t>
            </w:r>
            <w:r w:rsidRPr="006B0EF9">
              <w:rPr>
                <w:sz w:val="24"/>
              </w:rPr>
              <w:t>баннеров</w:t>
            </w:r>
          </w:p>
        </w:tc>
        <w:tc>
          <w:tcPr>
            <w:tcW w:w="1842" w:type="dxa"/>
          </w:tcPr>
          <w:p w14:paraId="55142E9A" w14:textId="77777777" w:rsidR="00597FC0" w:rsidRDefault="00597FC0" w:rsidP="00F036C5">
            <w:pPr>
              <w:autoSpaceDE w:val="0"/>
              <w:autoSpaceDN w:val="0"/>
              <w:adjustRightInd w:val="0"/>
              <w:jc w:val="both"/>
              <w:rPr>
                <w:sz w:val="24"/>
              </w:rPr>
            </w:pPr>
          </w:p>
        </w:tc>
        <w:tc>
          <w:tcPr>
            <w:tcW w:w="1985" w:type="dxa"/>
          </w:tcPr>
          <w:p w14:paraId="024CA43D" w14:textId="77777777" w:rsidR="00597FC0" w:rsidRDefault="00597FC0" w:rsidP="00F036C5">
            <w:pPr>
              <w:autoSpaceDE w:val="0"/>
              <w:autoSpaceDN w:val="0"/>
              <w:adjustRightInd w:val="0"/>
              <w:jc w:val="both"/>
              <w:rPr>
                <w:sz w:val="24"/>
              </w:rPr>
            </w:pPr>
          </w:p>
        </w:tc>
      </w:tr>
      <w:tr w:rsidR="00597FC0" w14:paraId="130E9FD5" w14:textId="77777777" w:rsidTr="00D76A38">
        <w:tc>
          <w:tcPr>
            <w:tcW w:w="540" w:type="dxa"/>
          </w:tcPr>
          <w:p w14:paraId="3D62C386" w14:textId="7FEFAF45" w:rsidR="00597FC0" w:rsidRDefault="00597FC0" w:rsidP="00F036C5">
            <w:pPr>
              <w:autoSpaceDE w:val="0"/>
              <w:autoSpaceDN w:val="0"/>
              <w:adjustRightInd w:val="0"/>
              <w:jc w:val="both"/>
              <w:rPr>
                <w:sz w:val="24"/>
              </w:rPr>
            </w:pPr>
            <w:r>
              <w:rPr>
                <w:sz w:val="24"/>
              </w:rPr>
              <w:t>2.</w:t>
            </w:r>
          </w:p>
        </w:tc>
        <w:tc>
          <w:tcPr>
            <w:tcW w:w="5443" w:type="dxa"/>
          </w:tcPr>
          <w:p w14:paraId="6E8A0609" w14:textId="6E43E2DA" w:rsidR="00597FC0" w:rsidRDefault="00597FC0" w:rsidP="00F036C5">
            <w:pPr>
              <w:autoSpaceDE w:val="0"/>
              <w:autoSpaceDN w:val="0"/>
              <w:adjustRightInd w:val="0"/>
              <w:jc w:val="both"/>
              <w:rPr>
                <w:sz w:val="24"/>
              </w:rPr>
            </w:pPr>
            <w:r>
              <w:rPr>
                <w:sz w:val="24"/>
              </w:rPr>
              <w:t>Разработка</w:t>
            </w:r>
            <w:r w:rsidRPr="006B0EF9">
              <w:rPr>
                <w:sz w:val="24"/>
              </w:rPr>
              <w:t xml:space="preserve"> графических элементов</w:t>
            </w:r>
          </w:p>
        </w:tc>
        <w:tc>
          <w:tcPr>
            <w:tcW w:w="1842" w:type="dxa"/>
          </w:tcPr>
          <w:p w14:paraId="40166EBF" w14:textId="77777777" w:rsidR="00597FC0" w:rsidRDefault="00597FC0" w:rsidP="00F036C5">
            <w:pPr>
              <w:autoSpaceDE w:val="0"/>
              <w:autoSpaceDN w:val="0"/>
              <w:adjustRightInd w:val="0"/>
              <w:jc w:val="both"/>
              <w:rPr>
                <w:sz w:val="24"/>
              </w:rPr>
            </w:pPr>
          </w:p>
        </w:tc>
        <w:tc>
          <w:tcPr>
            <w:tcW w:w="1985" w:type="dxa"/>
          </w:tcPr>
          <w:p w14:paraId="37A36962" w14:textId="77777777" w:rsidR="00597FC0" w:rsidRDefault="00597FC0" w:rsidP="00F036C5">
            <w:pPr>
              <w:autoSpaceDE w:val="0"/>
              <w:autoSpaceDN w:val="0"/>
              <w:adjustRightInd w:val="0"/>
              <w:jc w:val="both"/>
              <w:rPr>
                <w:sz w:val="24"/>
              </w:rPr>
            </w:pPr>
          </w:p>
        </w:tc>
      </w:tr>
      <w:tr w:rsidR="00597FC0" w14:paraId="299C2313" w14:textId="77777777" w:rsidTr="00D76A38">
        <w:tc>
          <w:tcPr>
            <w:tcW w:w="540" w:type="dxa"/>
          </w:tcPr>
          <w:p w14:paraId="745D406F" w14:textId="2923F12A" w:rsidR="00597FC0" w:rsidRDefault="00597FC0" w:rsidP="00F036C5">
            <w:pPr>
              <w:autoSpaceDE w:val="0"/>
              <w:autoSpaceDN w:val="0"/>
              <w:adjustRightInd w:val="0"/>
              <w:jc w:val="both"/>
              <w:rPr>
                <w:sz w:val="24"/>
              </w:rPr>
            </w:pPr>
            <w:r>
              <w:rPr>
                <w:sz w:val="24"/>
              </w:rPr>
              <w:t>3.</w:t>
            </w:r>
          </w:p>
        </w:tc>
        <w:tc>
          <w:tcPr>
            <w:tcW w:w="5443" w:type="dxa"/>
          </w:tcPr>
          <w:p w14:paraId="33166FF1" w14:textId="10F3CF1D" w:rsidR="00597FC0" w:rsidRDefault="00597FC0" w:rsidP="00F036C5">
            <w:pPr>
              <w:autoSpaceDE w:val="0"/>
              <w:autoSpaceDN w:val="0"/>
              <w:adjustRightInd w:val="0"/>
              <w:jc w:val="both"/>
              <w:rPr>
                <w:sz w:val="24"/>
              </w:rPr>
            </w:pPr>
            <w:r>
              <w:rPr>
                <w:sz w:val="24"/>
              </w:rPr>
              <w:t>Р</w:t>
            </w:r>
            <w:r w:rsidRPr="006B0EF9">
              <w:rPr>
                <w:sz w:val="24"/>
              </w:rPr>
              <w:t>азработка</w:t>
            </w:r>
            <w:r>
              <w:rPr>
                <w:sz w:val="24"/>
              </w:rPr>
              <w:t xml:space="preserve"> визуальных элементов для оформления </w:t>
            </w:r>
            <w:r w:rsidRPr="006B0EF9">
              <w:rPr>
                <w:sz w:val="24"/>
              </w:rPr>
              <w:t>официальных корпоративных аккаунтов Агентства</w:t>
            </w:r>
            <w:r>
              <w:rPr>
                <w:sz w:val="24"/>
              </w:rPr>
              <w:t>.</w:t>
            </w:r>
          </w:p>
        </w:tc>
        <w:tc>
          <w:tcPr>
            <w:tcW w:w="1842" w:type="dxa"/>
          </w:tcPr>
          <w:p w14:paraId="7ED147EA" w14:textId="77777777" w:rsidR="00597FC0" w:rsidRDefault="00597FC0" w:rsidP="00F036C5">
            <w:pPr>
              <w:autoSpaceDE w:val="0"/>
              <w:autoSpaceDN w:val="0"/>
              <w:adjustRightInd w:val="0"/>
              <w:jc w:val="both"/>
              <w:rPr>
                <w:sz w:val="24"/>
              </w:rPr>
            </w:pPr>
          </w:p>
        </w:tc>
        <w:tc>
          <w:tcPr>
            <w:tcW w:w="1985" w:type="dxa"/>
          </w:tcPr>
          <w:p w14:paraId="3DC0D445" w14:textId="77777777" w:rsidR="00597FC0" w:rsidRDefault="00597FC0" w:rsidP="00F036C5">
            <w:pPr>
              <w:autoSpaceDE w:val="0"/>
              <w:autoSpaceDN w:val="0"/>
              <w:adjustRightInd w:val="0"/>
              <w:jc w:val="both"/>
              <w:rPr>
                <w:sz w:val="24"/>
              </w:rPr>
            </w:pPr>
          </w:p>
        </w:tc>
      </w:tr>
      <w:tr w:rsidR="00597FC0" w14:paraId="199C9E49" w14:textId="77777777" w:rsidTr="00D76A38">
        <w:tc>
          <w:tcPr>
            <w:tcW w:w="540" w:type="dxa"/>
          </w:tcPr>
          <w:p w14:paraId="4C07193A" w14:textId="62E79EEA" w:rsidR="00597FC0" w:rsidRDefault="00597FC0" w:rsidP="00F036C5">
            <w:pPr>
              <w:autoSpaceDE w:val="0"/>
              <w:autoSpaceDN w:val="0"/>
              <w:adjustRightInd w:val="0"/>
              <w:jc w:val="both"/>
              <w:rPr>
                <w:sz w:val="24"/>
              </w:rPr>
            </w:pPr>
            <w:r>
              <w:rPr>
                <w:sz w:val="24"/>
              </w:rPr>
              <w:t>4.</w:t>
            </w:r>
          </w:p>
        </w:tc>
        <w:tc>
          <w:tcPr>
            <w:tcW w:w="5443" w:type="dxa"/>
          </w:tcPr>
          <w:p w14:paraId="65FA58BB" w14:textId="387DC54E" w:rsidR="00597FC0" w:rsidRDefault="00597FC0" w:rsidP="00F036C5">
            <w:pPr>
              <w:autoSpaceDE w:val="0"/>
              <w:autoSpaceDN w:val="0"/>
              <w:adjustRightInd w:val="0"/>
              <w:jc w:val="both"/>
              <w:rPr>
                <w:sz w:val="24"/>
              </w:rPr>
            </w:pPr>
            <w:r>
              <w:rPr>
                <w:sz w:val="24"/>
              </w:rPr>
              <w:t>Создание графического элемента</w:t>
            </w:r>
            <w:r w:rsidRPr="006B0EF9">
              <w:rPr>
                <w:sz w:val="24"/>
              </w:rPr>
              <w:t xml:space="preserve"> для визуализации информационных сообщений</w:t>
            </w:r>
            <w:r>
              <w:rPr>
                <w:sz w:val="24"/>
              </w:rPr>
              <w:t>.</w:t>
            </w:r>
          </w:p>
        </w:tc>
        <w:tc>
          <w:tcPr>
            <w:tcW w:w="1842" w:type="dxa"/>
          </w:tcPr>
          <w:p w14:paraId="502AED0D" w14:textId="77777777" w:rsidR="00597FC0" w:rsidRDefault="00597FC0" w:rsidP="00F036C5">
            <w:pPr>
              <w:autoSpaceDE w:val="0"/>
              <w:autoSpaceDN w:val="0"/>
              <w:adjustRightInd w:val="0"/>
              <w:jc w:val="both"/>
              <w:rPr>
                <w:sz w:val="24"/>
              </w:rPr>
            </w:pPr>
          </w:p>
        </w:tc>
        <w:tc>
          <w:tcPr>
            <w:tcW w:w="1985" w:type="dxa"/>
          </w:tcPr>
          <w:p w14:paraId="19D4F3E0" w14:textId="77777777" w:rsidR="00597FC0" w:rsidRDefault="00597FC0" w:rsidP="00F036C5">
            <w:pPr>
              <w:autoSpaceDE w:val="0"/>
              <w:autoSpaceDN w:val="0"/>
              <w:adjustRightInd w:val="0"/>
              <w:jc w:val="both"/>
              <w:rPr>
                <w:sz w:val="24"/>
              </w:rPr>
            </w:pPr>
          </w:p>
        </w:tc>
      </w:tr>
      <w:tr w:rsidR="00597FC0" w14:paraId="54F38E23" w14:textId="77777777" w:rsidTr="00D76A38">
        <w:tc>
          <w:tcPr>
            <w:tcW w:w="7825" w:type="dxa"/>
            <w:gridSpan w:val="3"/>
          </w:tcPr>
          <w:p w14:paraId="770BC8F9" w14:textId="54FFA28C" w:rsidR="00597FC0" w:rsidRDefault="00597FC0" w:rsidP="00597FC0">
            <w:pPr>
              <w:autoSpaceDE w:val="0"/>
              <w:autoSpaceDN w:val="0"/>
              <w:adjustRightInd w:val="0"/>
              <w:jc w:val="right"/>
              <w:rPr>
                <w:sz w:val="24"/>
              </w:rPr>
            </w:pPr>
            <w:r>
              <w:rPr>
                <w:sz w:val="24"/>
              </w:rPr>
              <w:t>Итого по п.1-4, в том числе НДС 18%</w:t>
            </w:r>
            <w:r w:rsidR="00EC0462">
              <w:rPr>
                <w:sz w:val="24"/>
              </w:rPr>
              <w:t>:</w:t>
            </w:r>
          </w:p>
        </w:tc>
        <w:tc>
          <w:tcPr>
            <w:tcW w:w="1985" w:type="dxa"/>
          </w:tcPr>
          <w:p w14:paraId="1A29E99B" w14:textId="77777777" w:rsidR="00597FC0" w:rsidRDefault="00597FC0" w:rsidP="00F036C5">
            <w:pPr>
              <w:autoSpaceDE w:val="0"/>
              <w:autoSpaceDN w:val="0"/>
              <w:adjustRightInd w:val="0"/>
              <w:jc w:val="both"/>
              <w:rPr>
                <w:sz w:val="24"/>
              </w:rPr>
            </w:pPr>
          </w:p>
        </w:tc>
      </w:tr>
    </w:tbl>
    <w:p w14:paraId="4B8158BD" w14:textId="73A01E58" w:rsidR="00321CDA" w:rsidRPr="00EC0462" w:rsidRDefault="00EC0462" w:rsidP="00EC0462">
      <w:pPr>
        <w:tabs>
          <w:tab w:val="left" w:pos="284"/>
        </w:tabs>
        <w:autoSpaceDE w:val="0"/>
        <w:autoSpaceDN w:val="0"/>
        <w:adjustRightInd w:val="0"/>
        <w:jc w:val="both"/>
        <w:rPr>
          <w:sz w:val="24"/>
        </w:rPr>
      </w:pPr>
      <w:r>
        <w:rPr>
          <w:bCs/>
          <w:sz w:val="24"/>
          <w:szCs w:val="24"/>
        </w:rPr>
        <w:t xml:space="preserve">2. </w:t>
      </w:r>
      <w:r w:rsidR="00321CDA" w:rsidRPr="00EC0462">
        <w:rPr>
          <w:bCs/>
          <w:sz w:val="24"/>
          <w:szCs w:val="24"/>
        </w:rPr>
        <w:t>Создание/доработка дизайн-макетов страниц сайта:</w:t>
      </w:r>
      <w:r w:rsidR="00321CDA" w:rsidRPr="00EC0462">
        <w:rPr>
          <w:sz w:val="24"/>
        </w:rPr>
        <w:t xml:space="preserve"> </w:t>
      </w:r>
    </w:p>
    <w:tbl>
      <w:tblPr>
        <w:tblStyle w:val="af5"/>
        <w:tblW w:w="9810" w:type="dxa"/>
        <w:tblInd w:w="108" w:type="dxa"/>
        <w:tblLook w:val="04A0" w:firstRow="1" w:lastRow="0" w:firstColumn="1" w:lastColumn="0" w:noHBand="0" w:noVBand="1"/>
      </w:tblPr>
      <w:tblGrid>
        <w:gridCol w:w="567"/>
        <w:gridCol w:w="5416"/>
        <w:gridCol w:w="1842"/>
        <w:gridCol w:w="1985"/>
      </w:tblGrid>
      <w:tr w:rsidR="00EC0462" w14:paraId="01601CC4" w14:textId="77777777" w:rsidTr="00D76A38">
        <w:trPr>
          <w:trHeight w:val="408"/>
        </w:trPr>
        <w:tc>
          <w:tcPr>
            <w:tcW w:w="567" w:type="dxa"/>
          </w:tcPr>
          <w:p w14:paraId="6644B833" w14:textId="024DD648" w:rsidR="00EC0462" w:rsidRDefault="00EC0462" w:rsidP="00F036C5">
            <w:pPr>
              <w:autoSpaceDE w:val="0"/>
              <w:autoSpaceDN w:val="0"/>
              <w:adjustRightInd w:val="0"/>
              <w:jc w:val="center"/>
              <w:rPr>
                <w:sz w:val="24"/>
              </w:rPr>
            </w:pPr>
            <w:r>
              <w:rPr>
                <w:sz w:val="24"/>
              </w:rPr>
              <w:t>п/п</w:t>
            </w:r>
          </w:p>
        </w:tc>
        <w:tc>
          <w:tcPr>
            <w:tcW w:w="5416" w:type="dxa"/>
            <w:vAlign w:val="center"/>
          </w:tcPr>
          <w:p w14:paraId="3B00175F" w14:textId="34C4357C" w:rsidR="00EC0462" w:rsidRDefault="00EC0462" w:rsidP="00F036C5">
            <w:pPr>
              <w:autoSpaceDE w:val="0"/>
              <w:autoSpaceDN w:val="0"/>
              <w:adjustRightInd w:val="0"/>
              <w:jc w:val="center"/>
              <w:rPr>
                <w:sz w:val="24"/>
              </w:rPr>
            </w:pPr>
            <w:r>
              <w:rPr>
                <w:sz w:val="24"/>
              </w:rPr>
              <w:t>Наименование услуг</w:t>
            </w:r>
          </w:p>
        </w:tc>
        <w:tc>
          <w:tcPr>
            <w:tcW w:w="1842" w:type="dxa"/>
          </w:tcPr>
          <w:p w14:paraId="0D8D7ACC" w14:textId="77777777" w:rsidR="00EC0462" w:rsidRDefault="00EC0462" w:rsidP="00F036C5">
            <w:pPr>
              <w:autoSpaceDE w:val="0"/>
              <w:autoSpaceDN w:val="0"/>
              <w:adjustRightInd w:val="0"/>
              <w:ind w:right="-108" w:hanging="108"/>
              <w:jc w:val="center"/>
              <w:rPr>
                <w:sz w:val="24"/>
              </w:rPr>
            </w:pPr>
            <w:r>
              <w:rPr>
                <w:sz w:val="24"/>
              </w:rPr>
              <w:t>Сроки выполнения услуг</w:t>
            </w:r>
          </w:p>
        </w:tc>
        <w:tc>
          <w:tcPr>
            <w:tcW w:w="1985" w:type="dxa"/>
            <w:vAlign w:val="center"/>
          </w:tcPr>
          <w:p w14:paraId="5EEA0EF0" w14:textId="77777777" w:rsidR="00EC0462" w:rsidRDefault="00EC0462" w:rsidP="00EC0462">
            <w:pPr>
              <w:autoSpaceDE w:val="0"/>
              <w:autoSpaceDN w:val="0"/>
              <w:adjustRightInd w:val="0"/>
              <w:jc w:val="center"/>
              <w:rPr>
                <w:sz w:val="24"/>
              </w:rPr>
            </w:pPr>
            <w:r>
              <w:rPr>
                <w:sz w:val="24"/>
              </w:rPr>
              <w:t>Стоимость за 1 единицу, руб.</w:t>
            </w:r>
          </w:p>
          <w:p w14:paraId="07AC8B13" w14:textId="544C0958" w:rsidR="00EC0462" w:rsidRDefault="00EC0462" w:rsidP="00EC0462">
            <w:pPr>
              <w:autoSpaceDE w:val="0"/>
              <w:autoSpaceDN w:val="0"/>
              <w:adjustRightInd w:val="0"/>
              <w:ind w:right="-108"/>
              <w:jc w:val="center"/>
              <w:rPr>
                <w:sz w:val="24"/>
              </w:rPr>
            </w:pPr>
            <w:r>
              <w:rPr>
                <w:sz w:val="24"/>
              </w:rPr>
              <w:t>(в том числе НДС 18%)</w:t>
            </w:r>
          </w:p>
        </w:tc>
      </w:tr>
      <w:tr w:rsidR="00EC0462" w14:paraId="1C6C99B6" w14:textId="77777777" w:rsidTr="00D76A38">
        <w:tc>
          <w:tcPr>
            <w:tcW w:w="567" w:type="dxa"/>
          </w:tcPr>
          <w:p w14:paraId="518226F8" w14:textId="7F224AC4" w:rsidR="00EC0462" w:rsidRDefault="00EC0462" w:rsidP="00F036C5">
            <w:pPr>
              <w:autoSpaceDE w:val="0"/>
              <w:autoSpaceDN w:val="0"/>
              <w:adjustRightInd w:val="0"/>
              <w:jc w:val="both"/>
              <w:rPr>
                <w:sz w:val="24"/>
              </w:rPr>
            </w:pPr>
            <w:r>
              <w:rPr>
                <w:sz w:val="24"/>
              </w:rPr>
              <w:t>5.</w:t>
            </w:r>
          </w:p>
        </w:tc>
        <w:tc>
          <w:tcPr>
            <w:tcW w:w="5416" w:type="dxa"/>
          </w:tcPr>
          <w:p w14:paraId="5F3C3BE8" w14:textId="755B7AC7" w:rsidR="00EC0462" w:rsidRDefault="00EC0462" w:rsidP="00F036C5">
            <w:pPr>
              <w:autoSpaceDE w:val="0"/>
              <w:autoSpaceDN w:val="0"/>
              <w:adjustRightInd w:val="0"/>
              <w:jc w:val="both"/>
              <w:rPr>
                <w:sz w:val="24"/>
              </w:rPr>
            </w:pPr>
            <w:r>
              <w:rPr>
                <w:sz w:val="24"/>
              </w:rPr>
              <w:t>Блок с текстом</w:t>
            </w:r>
          </w:p>
        </w:tc>
        <w:tc>
          <w:tcPr>
            <w:tcW w:w="1842" w:type="dxa"/>
          </w:tcPr>
          <w:p w14:paraId="24D30FAC" w14:textId="77777777" w:rsidR="00EC0462" w:rsidRDefault="00EC0462" w:rsidP="00F036C5">
            <w:pPr>
              <w:autoSpaceDE w:val="0"/>
              <w:autoSpaceDN w:val="0"/>
              <w:adjustRightInd w:val="0"/>
              <w:jc w:val="both"/>
              <w:rPr>
                <w:sz w:val="24"/>
              </w:rPr>
            </w:pPr>
          </w:p>
        </w:tc>
        <w:tc>
          <w:tcPr>
            <w:tcW w:w="1985" w:type="dxa"/>
          </w:tcPr>
          <w:p w14:paraId="500CF700" w14:textId="77777777" w:rsidR="00EC0462" w:rsidRDefault="00EC0462" w:rsidP="00F036C5">
            <w:pPr>
              <w:autoSpaceDE w:val="0"/>
              <w:autoSpaceDN w:val="0"/>
              <w:adjustRightInd w:val="0"/>
              <w:jc w:val="both"/>
              <w:rPr>
                <w:sz w:val="24"/>
              </w:rPr>
            </w:pPr>
          </w:p>
        </w:tc>
      </w:tr>
      <w:tr w:rsidR="00EC0462" w14:paraId="62130235" w14:textId="77777777" w:rsidTr="00D76A38">
        <w:trPr>
          <w:trHeight w:val="364"/>
        </w:trPr>
        <w:tc>
          <w:tcPr>
            <w:tcW w:w="567" w:type="dxa"/>
          </w:tcPr>
          <w:p w14:paraId="56C99DFB" w14:textId="619B2D66" w:rsidR="00EC0462" w:rsidRDefault="00EC0462" w:rsidP="00F036C5">
            <w:pPr>
              <w:autoSpaceDE w:val="0"/>
              <w:autoSpaceDN w:val="0"/>
              <w:adjustRightInd w:val="0"/>
              <w:jc w:val="both"/>
              <w:rPr>
                <w:sz w:val="24"/>
              </w:rPr>
            </w:pPr>
            <w:r>
              <w:rPr>
                <w:sz w:val="24"/>
              </w:rPr>
              <w:t>6.</w:t>
            </w:r>
          </w:p>
        </w:tc>
        <w:tc>
          <w:tcPr>
            <w:tcW w:w="5416" w:type="dxa"/>
          </w:tcPr>
          <w:p w14:paraId="0D51A560" w14:textId="2D09DB62" w:rsidR="00EC0462" w:rsidRDefault="00EC0462" w:rsidP="00F036C5">
            <w:pPr>
              <w:autoSpaceDE w:val="0"/>
              <w:autoSpaceDN w:val="0"/>
              <w:adjustRightInd w:val="0"/>
              <w:jc w:val="both"/>
              <w:rPr>
                <w:sz w:val="24"/>
              </w:rPr>
            </w:pPr>
            <w:r>
              <w:rPr>
                <w:sz w:val="24"/>
              </w:rPr>
              <w:t xml:space="preserve">Блок – графический элемент  </w:t>
            </w:r>
            <w:r>
              <w:t xml:space="preserve"> </w:t>
            </w:r>
            <w:r w:rsidRPr="00702672">
              <w:rPr>
                <w:sz w:val="24"/>
              </w:rPr>
              <w:t xml:space="preserve">с фоновым графическим изображением высокого разрешения </w:t>
            </w:r>
          </w:p>
        </w:tc>
        <w:tc>
          <w:tcPr>
            <w:tcW w:w="1842" w:type="dxa"/>
          </w:tcPr>
          <w:p w14:paraId="10420794" w14:textId="77777777" w:rsidR="00EC0462" w:rsidRDefault="00EC0462" w:rsidP="00F036C5">
            <w:pPr>
              <w:autoSpaceDE w:val="0"/>
              <w:autoSpaceDN w:val="0"/>
              <w:adjustRightInd w:val="0"/>
              <w:jc w:val="both"/>
              <w:rPr>
                <w:sz w:val="24"/>
              </w:rPr>
            </w:pPr>
          </w:p>
        </w:tc>
        <w:tc>
          <w:tcPr>
            <w:tcW w:w="1985" w:type="dxa"/>
          </w:tcPr>
          <w:p w14:paraId="502978FA" w14:textId="77777777" w:rsidR="00EC0462" w:rsidRDefault="00EC0462" w:rsidP="00F036C5">
            <w:pPr>
              <w:autoSpaceDE w:val="0"/>
              <w:autoSpaceDN w:val="0"/>
              <w:adjustRightInd w:val="0"/>
              <w:jc w:val="both"/>
              <w:rPr>
                <w:sz w:val="24"/>
              </w:rPr>
            </w:pPr>
          </w:p>
        </w:tc>
      </w:tr>
      <w:tr w:rsidR="00EC0462" w14:paraId="633F207F" w14:textId="77777777" w:rsidTr="00D76A38">
        <w:tc>
          <w:tcPr>
            <w:tcW w:w="567" w:type="dxa"/>
          </w:tcPr>
          <w:p w14:paraId="1A5EF690" w14:textId="19299E10" w:rsidR="00EC0462" w:rsidRDefault="00EC0462" w:rsidP="00F036C5">
            <w:pPr>
              <w:autoSpaceDE w:val="0"/>
              <w:autoSpaceDN w:val="0"/>
              <w:adjustRightInd w:val="0"/>
              <w:jc w:val="both"/>
              <w:rPr>
                <w:sz w:val="24"/>
              </w:rPr>
            </w:pPr>
            <w:r>
              <w:rPr>
                <w:sz w:val="24"/>
              </w:rPr>
              <w:t>7.</w:t>
            </w:r>
          </w:p>
        </w:tc>
        <w:tc>
          <w:tcPr>
            <w:tcW w:w="5416" w:type="dxa"/>
          </w:tcPr>
          <w:p w14:paraId="0E48A0F8" w14:textId="12FA5790" w:rsidR="00EC0462" w:rsidRDefault="00EC0462" w:rsidP="00F036C5">
            <w:pPr>
              <w:autoSpaceDE w:val="0"/>
              <w:autoSpaceDN w:val="0"/>
              <w:adjustRightInd w:val="0"/>
              <w:jc w:val="both"/>
              <w:rPr>
                <w:sz w:val="24"/>
              </w:rPr>
            </w:pPr>
            <w:r>
              <w:rPr>
                <w:sz w:val="24"/>
              </w:rPr>
              <w:t xml:space="preserve">Блок – графический элемент с </w:t>
            </w:r>
            <w:proofErr w:type="spellStart"/>
            <w:r>
              <w:rPr>
                <w:sz w:val="24"/>
              </w:rPr>
              <w:t>инфографикой</w:t>
            </w:r>
            <w:proofErr w:type="spellEnd"/>
          </w:p>
        </w:tc>
        <w:tc>
          <w:tcPr>
            <w:tcW w:w="1842" w:type="dxa"/>
          </w:tcPr>
          <w:p w14:paraId="13540B49" w14:textId="77777777" w:rsidR="00EC0462" w:rsidRDefault="00EC0462" w:rsidP="00F036C5">
            <w:pPr>
              <w:autoSpaceDE w:val="0"/>
              <w:autoSpaceDN w:val="0"/>
              <w:adjustRightInd w:val="0"/>
              <w:jc w:val="both"/>
              <w:rPr>
                <w:sz w:val="24"/>
              </w:rPr>
            </w:pPr>
          </w:p>
        </w:tc>
        <w:tc>
          <w:tcPr>
            <w:tcW w:w="1985" w:type="dxa"/>
          </w:tcPr>
          <w:p w14:paraId="1A41A40C" w14:textId="77777777" w:rsidR="00EC0462" w:rsidRDefault="00EC0462" w:rsidP="00F036C5">
            <w:pPr>
              <w:autoSpaceDE w:val="0"/>
              <w:autoSpaceDN w:val="0"/>
              <w:adjustRightInd w:val="0"/>
              <w:jc w:val="both"/>
              <w:rPr>
                <w:sz w:val="24"/>
              </w:rPr>
            </w:pPr>
          </w:p>
        </w:tc>
      </w:tr>
      <w:tr w:rsidR="00EC0462" w14:paraId="5DBCC7C4" w14:textId="77777777" w:rsidTr="00D76A38">
        <w:tc>
          <w:tcPr>
            <w:tcW w:w="567" w:type="dxa"/>
          </w:tcPr>
          <w:p w14:paraId="66D78DBE" w14:textId="6CA196E3" w:rsidR="00EC0462" w:rsidRDefault="00EC0462" w:rsidP="00F036C5">
            <w:pPr>
              <w:autoSpaceDE w:val="0"/>
              <w:autoSpaceDN w:val="0"/>
              <w:adjustRightInd w:val="0"/>
              <w:jc w:val="both"/>
              <w:rPr>
                <w:sz w:val="24"/>
              </w:rPr>
            </w:pPr>
            <w:r>
              <w:rPr>
                <w:sz w:val="24"/>
              </w:rPr>
              <w:t>8.</w:t>
            </w:r>
          </w:p>
        </w:tc>
        <w:tc>
          <w:tcPr>
            <w:tcW w:w="5416" w:type="dxa"/>
          </w:tcPr>
          <w:p w14:paraId="07CE9490" w14:textId="4825A27E" w:rsidR="00EC0462" w:rsidRDefault="00EC0462" w:rsidP="00F036C5">
            <w:pPr>
              <w:autoSpaceDE w:val="0"/>
              <w:autoSpaceDN w:val="0"/>
              <w:adjustRightInd w:val="0"/>
              <w:jc w:val="both"/>
              <w:rPr>
                <w:sz w:val="24"/>
              </w:rPr>
            </w:pPr>
            <w:r>
              <w:rPr>
                <w:sz w:val="24"/>
              </w:rPr>
              <w:t xml:space="preserve">Блок – графический элемент с </w:t>
            </w:r>
            <w:proofErr w:type="spellStart"/>
            <w:r>
              <w:rPr>
                <w:sz w:val="24"/>
              </w:rPr>
              <w:t>интерактивом</w:t>
            </w:r>
            <w:proofErr w:type="spellEnd"/>
          </w:p>
        </w:tc>
        <w:tc>
          <w:tcPr>
            <w:tcW w:w="1842" w:type="dxa"/>
          </w:tcPr>
          <w:p w14:paraId="1B26056C" w14:textId="77777777" w:rsidR="00EC0462" w:rsidRDefault="00EC0462" w:rsidP="00F036C5">
            <w:pPr>
              <w:autoSpaceDE w:val="0"/>
              <w:autoSpaceDN w:val="0"/>
              <w:adjustRightInd w:val="0"/>
              <w:jc w:val="both"/>
              <w:rPr>
                <w:sz w:val="24"/>
              </w:rPr>
            </w:pPr>
          </w:p>
        </w:tc>
        <w:tc>
          <w:tcPr>
            <w:tcW w:w="1985" w:type="dxa"/>
          </w:tcPr>
          <w:p w14:paraId="1CAAC10D" w14:textId="77777777" w:rsidR="00EC0462" w:rsidRDefault="00EC0462" w:rsidP="00F036C5">
            <w:pPr>
              <w:autoSpaceDE w:val="0"/>
              <w:autoSpaceDN w:val="0"/>
              <w:adjustRightInd w:val="0"/>
              <w:jc w:val="both"/>
              <w:rPr>
                <w:sz w:val="24"/>
              </w:rPr>
            </w:pPr>
          </w:p>
        </w:tc>
      </w:tr>
      <w:tr w:rsidR="00EC0462" w14:paraId="762C81D7" w14:textId="77777777" w:rsidTr="00D76A38">
        <w:tc>
          <w:tcPr>
            <w:tcW w:w="567" w:type="dxa"/>
          </w:tcPr>
          <w:p w14:paraId="34CF7FA0" w14:textId="0E2682D2" w:rsidR="00EC0462" w:rsidRDefault="00EC0462" w:rsidP="00F036C5">
            <w:pPr>
              <w:autoSpaceDE w:val="0"/>
              <w:autoSpaceDN w:val="0"/>
              <w:adjustRightInd w:val="0"/>
              <w:jc w:val="both"/>
              <w:rPr>
                <w:sz w:val="24"/>
              </w:rPr>
            </w:pPr>
            <w:r>
              <w:rPr>
                <w:sz w:val="24"/>
              </w:rPr>
              <w:t>9.</w:t>
            </w:r>
          </w:p>
        </w:tc>
        <w:tc>
          <w:tcPr>
            <w:tcW w:w="5416" w:type="dxa"/>
          </w:tcPr>
          <w:p w14:paraId="2E48A550" w14:textId="7665A749" w:rsidR="00EC0462" w:rsidRDefault="00EC0462" w:rsidP="00F036C5">
            <w:pPr>
              <w:autoSpaceDE w:val="0"/>
              <w:autoSpaceDN w:val="0"/>
              <w:adjustRightInd w:val="0"/>
              <w:jc w:val="both"/>
              <w:rPr>
                <w:sz w:val="24"/>
              </w:rPr>
            </w:pPr>
            <w:r>
              <w:rPr>
                <w:sz w:val="24"/>
              </w:rPr>
              <w:t>Блок с таблицей</w:t>
            </w:r>
          </w:p>
        </w:tc>
        <w:tc>
          <w:tcPr>
            <w:tcW w:w="1842" w:type="dxa"/>
          </w:tcPr>
          <w:p w14:paraId="33FAB240" w14:textId="77777777" w:rsidR="00EC0462" w:rsidRDefault="00EC0462" w:rsidP="00F036C5">
            <w:pPr>
              <w:autoSpaceDE w:val="0"/>
              <w:autoSpaceDN w:val="0"/>
              <w:adjustRightInd w:val="0"/>
              <w:jc w:val="both"/>
              <w:rPr>
                <w:sz w:val="24"/>
              </w:rPr>
            </w:pPr>
          </w:p>
        </w:tc>
        <w:tc>
          <w:tcPr>
            <w:tcW w:w="1985" w:type="dxa"/>
          </w:tcPr>
          <w:p w14:paraId="3394FFF7" w14:textId="77777777" w:rsidR="00EC0462" w:rsidRDefault="00EC0462" w:rsidP="00F036C5">
            <w:pPr>
              <w:autoSpaceDE w:val="0"/>
              <w:autoSpaceDN w:val="0"/>
              <w:adjustRightInd w:val="0"/>
              <w:jc w:val="both"/>
              <w:rPr>
                <w:sz w:val="24"/>
              </w:rPr>
            </w:pPr>
          </w:p>
        </w:tc>
      </w:tr>
      <w:tr w:rsidR="00EC0462" w14:paraId="6C98BB0E" w14:textId="77777777" w:rsidTr="00D76A38">
        <w:tc>
          <w:tcPr>
            <w:tcW w:w="567" w:type="dxa"/>
          </w:tcPr>
          <w:p w14:paraId="55AF4921" w14:textId="76756B9B" w:rsidR="00EC0462" w:rsidRDefault="00EC0462" w:rsidP="00F036C5">
            <w:pPr>
              <w:autoSpaceDE w:val="0"/>
              <w:autoSpaceDN w:val="0"/>
              <w:adjustRightInd w:val="0"/>
              <w:jc w:val="both"/>
              <w:rPr>
                <w:sz w:val="24"/>
              </w:rPr>
            </w:pPr>
            <w:r>
              <w:rPr>
                <w:sz w:val="24"/>
              </w:rPr>
              <w:t>10.</w:t>
            </w:r>
          </w:p>
        </w:tc>
        <w:tc>
          <w:tcPr>
            <w:tcW w:w="5416" w:type="dxa"/>
          </w:tcPr>
          <w:p w14:paraId="247E1084" w14:textId="175FEA61" w:rsidR="00EC0462" w:rsidRDefault="00EC0462" w:rsidP="00F036C5">
            <w:pPr>
              <w:autoSpaceDE w:val="0"/>
              <w:autoSpaceDN w:val="0"/>
              <w:adjustRightInd w:val="0"/>
              <w:jc w:val="both"/>
              <w:rPr>
                <w:sz w:val="24"/>
              </w:rPr>
            </w:pPr>
            <w:r>
              <w:rPr>
                <w:sz w:val="24"/>
              </w:rPr>
              <w:t>Блок с элементом фото/видео галереи</w:t>
            </w:r>
          </w:p>
        </w:tc>
        <w:tc>
          <w:tcPr>
            <w:tcW w:w="1842" w:type="dxa"/>
          </w:tcPr>
          <w:p w14:paraId="134C51BA" w14:textId="77777777" w:rsidR="00EC0462" w:rsidRDefault="00EC0462" w:rsidP="00F036C5">
            <w:pPr>
              <w:autoSpaceDE w:val="0"/>
              <w:autoSpaceDN w:val="0"/>
              <w:adjustRightInd w:val="0"/>
              <w:jc w:val="both"/>
              <w:rPr>
                <w:sz w:val="24"/>
              </w:rPr>
            </w:pPr>
          </w:p>
        </w:tc>
        <w:tc>
          <w:tcPr>
            <w:tcW w:w="1985" w:type="dxa"/>
          </w:tcPr>
          <w:p w14:paraId="71E801C4" w14:textId="77777777" w:rsidR="00EC0462" w:rsidRDefault="00EC0462" w:rsidP="00F036C5">
            <w:pPr>
              <w:autoSpaceDE w:val="0"/>
              <w:autoSpaceDN w:val="0"/>
              <w:adjustRightInd w:val="0"/>
              <w:jc w:val="both"/>
              <w:rPr>
                <w:sz w:val="24"/>
              </w:rPr>
            </w:pPr>
          </w:p>
        </w:tc>
      </w:tr>
      <w:tr w:rsidR="00EC0462" w14:paraId="57C3F433" w14:textId="77777777" w:rsidTr="00D76A38">
        <w:tc>
          <w:tcPr>
            <w:tcW w:w="7825" w:type="dxa"/>
            <w:gridSpan w:val="3"/>
          </w:tcPr>
          <w:p w14:paraId="0B4712A8" w14:textId="479DB62A" w:rsidR="00EC0462" w:rsidRDefault="00EC0462" w:rsidP="00EC0462">
            <w:pPr>
              <w:autoSpaceDE w:val="0"/>
              <w:autoSpaceDN w:val="0"/>
              <w:adjustRightInd w:val="0"/>
              <w:jc w:val="right"/>
              <w:rPr>
                <w:sz w:val="24"/>
              </w:rPr>
            </w:pPr>
            <w:r w:rsidRPr="00EC0462">
              <w:rPr>
                <w:sz w:val="24"/>
              </w:rPr>
              <w:t>Итого по п.</w:t>
            </w:r>
            <w:r>
              <w:rPr>
                <w:sz w:val="24"/>
              </w:rPr>
              <w:t>5-10</w:t>
            </w:r>
            <w:r w:rsidRPr="00EC0462">
              <w:rPr>
                <w:sz w:val="24"/>
              </w:rPr>
              <w:t>, в том числе НДС 18%</w:t>
            </w:r>
            <w:r>
              <w:rPr>
                <w:sz w:val="24"/>
              </w:rPr>
              <w:t>:</w:t>
            </w:r>
          </w:p>
        </w:tc>
        <w:tc>
          <w:tcPr>
            <w:tcW w:w="1985" w:type="dxa"/>
          </w:tcPr>
          <w:p w14:paraId="40A3676F" w14:textId="77777777" w:rsidR="00EC0462" w:rsidRDefault="00EC0462" w:rsidP="00F036C5">
            <w:pPr>
              <w:autoSpaceDE w:val="0"/>
              <w:autoSpaceDN w:val="0"/>
              <w:adjustRightInd w:val="0"/>
              <w:jc w:val="both"/>
              <w:rPr>
                <w:sz w:val="24"/>
              </w:rPr>
            </w:pPr>
          </w:p>
        </w:tc>
      </w:tr>
      <w:tr w:rsidR="00DE3306" w:rsidRPr="00DE3306" w14:paraId="4C72E6A3" w14:textId="77777777" w:rsidTr="00D76A38">
        <w:tc>
          <w:tcPr>
            <w:tcW w:w="7825" w:type="dxa"/>
            <w:gridSpan w:val="3"/>
          </w:tcPr>
          <w:p w14:paraId="6310D2B5" w14:textId="6F06CA56" w:rsidR="00DE3306" w:rsidRPr="00DE3306" w:rsidRDefault="00DE3306" w:rsidP="00EC0462">
            <w:pPr>
              <w:autoSpaceDE w:val="0"/>
              <w:autoSpaceDN w:val="0"/>
              <w:adjustRightInd w:val="0"/>
              <w:jc w:val="right"/>
              <w:rPr>
                <w:b/>
                <w:sz w:val="24"/>
              </w:rPr>
            </w:pPr>
            <w:r w:rsidRPr="00DE3306">
              <w:rPr>
                <w:b/>
                <w:sz w:val="24"/>
              </w:rPr>
              <w:t>ИТОГО по п. 1-10, в том числе НДС 18%:</w:t>
            </w:r>
          </w:p>
        </w:tc>
        <w:tc>
          <w:tcPr>
            <w:tcW w:w="1985" w:type="dxa"/>
          </w:tcPr>
          <w:p w14:paraId="17705B7F" w14:textId="77777777" w:rsidR="00DE3306" w:rsidRPr="00DE3306" w:rsidRDefault="00DE3306" w:rsidP="00F036C5">
            <w:pPr>
              <w:autoSpaceDE w:val="0"/>
              <w:autoSpaceDN w:val="0"/>
              <w:adjustRightInd w:val="0"/>
              <w:jc w:val="both"/>
              <w:rPr>
                <w:b/>
                <w:sz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3F46AF83"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w:t>
      </w:r>
      <w:r w:rsidR="00321CDA">
        <w:rPr>
          <w:sz w:val="24"/>
          <w:szCs w:val="24"/>
        </w:rPr>
        <w:t xml:space="preserve">     </w:t>
      </w:r>
      <w:r w:rsidRPr="00620AA6">
        <w:rPr>
          <w:sz w:val="24"/>
          <w:szCs w:val="24"/>
        </w:rPr>
        <w:t>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3" w:name="_ФОРМА_2._Форма"/>
      <w:bookmarkEnd w:id="93"/>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55A18E3D"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2E56DE79"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3513B2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18230A5C"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0FC1C804"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3D26ACD9"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4DB1E839"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6506B746"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3B51580"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39EF821F"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7DE79FEF"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658C57C3"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5079A3C3"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5382801C"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6FEE286C"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1374F6C"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524C7390"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75C2EEB4"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11EE15B1"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2D6189BE"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23090DC2"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7921DC30"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465D01FB"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0BB8A9F6"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04DC1FB2"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3E094656"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4" w:name="_ФОРМА_3._ОПИСЬ"/>
      <w:bookmarkEnd w:id="94"/>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308DBA0E"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2DA134EF"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7D4A7CC3"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lastRenderedPageBreak/>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2114CAAB"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r w:rsidR="00BE4A3D">
        <w:rPr>
          <w:rStyle w:val="afc"/>
          <w:b/>
          <w:sz w:val="24"/>
        </w:rPr>
        <w:footnoteReference w:id="2"/>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53C3ADD1"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0F05275C"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6A96930C"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784D6D">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784D6D">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784D6D">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784D6D">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403C7663"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1"/>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5A66CB">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0194856F" w:rsidR="00BD3935" w:rsidRPr="00666497" w:rsidRDefault="00BD3935" w:rsidP="005A66CB">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5A66CB">
            <w:pPr>
              <w:ind w:left="567" w:hanging="533"/>
              <w:jc w:val="center"/>
              <w:rPr>
                <w:sz w:val="24"/>
                <w:szCs w:val="24"/>
              </w:rPr>
            </w:pPr>
            <w:r w:rsidRPr="00666497">
              <w:rPr>
                <w:sz w:val="24"/>
                <w:szCs w:val="24"/>
              </w:rPr>
              <w:t>Наименование</w:t>
            </w:r>
          </w:p>
          <w:p w14:paraId="1B720CED" w14:textId="77777777" w:rsidR="00BD3935" w:rsidRPr="00666497" w:rsidRDefault="00BD3935" w:rsidP="005A66CB">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5A66CB">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5A66CB">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5A66CB">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5A66CB">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5A66CB">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5A66CB">
            <w:pPr>
              <w:ind w:left="103"/>
              <w:jc w:val="center"/>
              <w:rPr>
                <w:sz w:val="24"/>
                <w:szCs w:val="24"/>
              </w:rPr>
            </w:pPr>
            <w:r w:rsidRPr="00666497">
              <w:rPr>
                <w:sz w:val="24"/>
                <w:szCs w:val="24"/>
              </w:rPr>
              <w:t>Примечание</w:t>
            </w:r>
          </w:p>
        </w:tc>
      </w:tr>
      <w:tr w:rsidR="00BD3935" w:rsidRPr="00D23DB8" w14:paraId="11097005" w14:textId="77777777" w:rsidTr="005A66CB">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5A66CB">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5A66C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5A66C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5A66C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5A66C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5A66C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5A66C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5A66CB">
            <w:pPr>
              <w:tabs>
                <w:tab w:val="left" w:pos="640"/>
              </w:tabs>
              <w:ind w:left="-85" w:right="-85"/>
              <w:rPr>
                <w:sz w:val="22"/>
                <w:szCs w:val="24"/>
                <w:lang w:val="en-US" w:eastAsia="en-US"/>
              </w:rPr>
            </w:pPr>
          </w:p>
        </w:tc>
      </w:tr>
      <w:tr w:rsidR="00BD3935" w:rsidRPr="00D23DB8" w14:paraId="0F0774BA" w14:textId="77777777" w:rsidTr="005A66CB">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5A66CB">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5A66C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5A66C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5A66C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5A66C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5A66C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5A66C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5A66CB">
            <w:pPr>
              <w:tabs>
                <w:tab w:val="left" w:pos="640"/>
              </w:tabs>
              <w:ind w:left="-85" w:right="-85"/>
              <w:rPr>
                <w:sz w:val="22"/>
                <w:szCs w:val="24"/>
                <w:lang w:val="en-US" w:eastAsia="en-US"/>
              </w:rPr>
            </w:pPr>
          </w:p>
        </w:tc>
      </w:tr>
      <w:tr w:rsidR="00BD3935" w:rsidRPr="00D23DB8" w14:paraId="4420534F" w14:textId="77777777" w:rsidTr="005A66CB">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5A66CB">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5A66C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5A66C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5A66C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5A66C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5A66C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5A66C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5A66CB">
            <w:pPr>
              <w:tabs>
                <w:tab w:val="left" w:pos="640"/>
              </w:tabs>
              <w:ind w:left="-85" w:right="-85"/>
              <w:rPr>
                <w:sz w:val="22"/>
                <w:szCs w:val="24"/>
                <w:lang w:val="en-US" w:eastAsia="en-US"/>
              </w:rPr>
            </w:pPr>
          </w:p>
        </w:tc>
      </w:tr>
      <w:tr w:rsidR="00BD3935" w:rsidRPr="00D23DB8" w14:paraId="620ED7EA" w14:textId="77777777" w:rsidTr="00D76A38">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5A66CB">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5A66CB">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5A66C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5A66C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5A66C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5A66C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5A66C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5A66CB">
            <w:pPr>
              <w:tabs>
                <w:tab w:val="left" w:pos="640"/>
              </w:tabs>
              <w:ind w:left="-85" w:right="-85"/>
              <w:rPr>
                <w:sz w:val="22"/>
                <w:szCs w:val="24"/>
                <w:lang w:val="en-US" w:eastAsia="en-US"/>
              </w:rPr>
            </w:pPr>
          </w:p>
        </w:tc>
      </w:tr>
      <w:tr w:rsidR="00BD3935" w:rsidRPr="00D23DB8" w14:paraId="4BE73DA4" w14:textId="77777777" w:rsidTr="00D76A38">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5A66CB">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5A66CB">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5A66CB">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5A66C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5A66C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5A66CB">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5A66CB">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3BBA9FE2" w:rsidR="00BD3935" w:rsidRPr="00D23DB8" w:rsidRDefault="00BD3935" w:rsidP="005A66CB">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bookmarkStart w:id="95" w:name="_GoBack"/>
      <w:bookmarkEnd w:id="95"/>
    </w:p>
    <w:p w14:paraId="3EDD4BC8" w14:textId="77777777" w:rsidR="00BD3935" w:rsidRDefault="00BD3935" w:rsidP="00BD3935">
      <w:pPr>
        <w:suppressAutoHyphens/>
        <w:spacing w:after="120" w:line="288" w:lineRule="auto"/>
        <w:rPr>
          <w:b/>
          <w:sz w:val="24"/>
        </w:rPr>
        <w:sectPr w:rsidR="00BD3935" w:rsidSect="005A66CB">
          <w:pgSz w:w="16840" w:h="11907" w:orient="landscape" w:code="9"/>
          <w:pgMar w:top="851" w:right="851" w:bottom="1276" w:left="851" w:header="720" w:footer="403" w:gutter="0"/>
          <w:cols w:space="720"/>
          <w:noEndnote/>
        </w:sectPr>
      </w:pPr>
    </w:p>
    <w:p w14:paraId="726A1F27" w14:textId="2F9A0494" w:rsidR="00BD3935" w:rsidRPr="00C57763" w:rsidRDefault="00DE3306" w:rsidP="00BD3935">
      <w:pPr>
        <w:suppressAutoHyphens/>
        <w:spacing w:after="120" w:line="288" w:lineRule="auto"/>
        <w:ind w:firstLine="567"/>
        <w:jc w:val="center"/>
        <w:rPr>
          <w:b/>
          <w:sz w:val="28"/>
          <w:szCs w:val="28"/>
        </w:rPr>
      </w:pPr>
      <w:r>
        <w:rPr>
          <w:b/>
          <w:sz w:val="24"/>
        </w:rPr>
        <w:lastRenderedPageBreak/>
        <w:t>ФОРМА 7</w:t>
      </w:r>
      <w:r w:rsidR="00BD3935" w:rsidRPr="00C57763">
        <w:rPr>
          <w:b/>
          <w:sz w:val="24"/>
        </w:rPr>
        <w:t>. С</w:t>
      </w:r>
      <w:r w:rsidR="00BD3935">
        <w:rPr>
          <w:b/>
          <w:sz w:val="24"/>
        </w:rPr>
        <w:t>ВЕДЕНИЯ</w:t>
      </w:r>
      <w:r w:rsidR="00BD3935" w:rsidRPr="00C57763">
        <w:rPr>
          <w:b/>
          <w:sz w:val="24"/>
        </w:rPr>
        <w:t xml:space="preserve"> о наличии случаев судебных разбирательств</w:t>
      </w:r>
      <w:r w:rsidR="00BD3935" w:rsidRPr="00C57763">
        <w:rPr>
          <w:b/>
          <w:sz w:val="28"/>
          <w:szCs w:val="28"/>
          <w:vertAlign w:val="superscript"/>
        </w:rPr>
        <w:footnoteReference w:id="3"/>
      </w: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13736AE0" w:rsidR="00BD3935" w:rsidRPr="00C57763" w:rsidRDefault="00BD3935" w:rsidP="005A66CB">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5A66CB">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5A66CB">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5A66CB">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5A66CB">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5A66CB">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5A66C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5A66C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5A66C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5A66C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5A66CB">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5A66C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5A66C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5A66C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5A66C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5A66CB">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5A66C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5A66C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5A66C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5A66C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620C7863" w:rsidR="00BD3935" w:rsidRPr="00C57763" w:rsidRDefault="00BD3935" w:rsidP="005A66CB">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3C8E87C4" w14:textId="37D1DD20" w:rsidR="00F036C5" w:rsidRDefault="00F036C5" w:rsidP="00C20CF1">
      <w:pPr>
        <w:tabs>
          <w:tab w:val="left" w:pos="360"/>
        </w:tabs>
        <w:jc w:val="center"/>
        <w:rPr>
          <w:b/>
          <w:sz w:val="24"/>
        </w:rPr>
      </w:pPr>
      <w:r>
        <w:rPr>
          <w:b/>
          <w:sz w:val="24"/>
        </w:rPr>
        <w:lastRenderedPageBreak/>
        <w:t xml:space="preserve">ФОРМА </w:t>
      </w:r>
      <w:r w:rsidR="00DE3306">
        <w:rPr>
          <w:b/>
          <w:sz w:val="24"/>
        </w:rPr>
        <w:t>8</w:t>
      </w:r>
      <w:r>
        <w:rPr>
          <w:b/>
          <w:sz w:val="24"/>
        </w:rPr>
        <w:t>.</w:t>
      </w:r>
      <w:r w:rsidRPr="00F036C5">
        <w:rPr>
          <w:b/>
          <w:sz w:val="24"/>
        </w:rPr>
        <w:t xml:space="preserve"> СВЕДЕНИЯ о цепочке собственников, включая бене</w:t>
      </w:r>
      <w:r>
        <w:rPr>
          <w:b/>
          <w:sz w:val="24"/>
        </w:rPr>
        <w:t>фициаров (в том числе конечных).</w:t>
      </w:r>
    </w:p>
    <w:p w14:paraId="5BBF8375" w14:textId="77777777" w:rsidR="00530431" w:rsidRDefault="00530431" w:rsidP="00530431">
      <w:pPr>
        <w:pStyle w:val="Times12"/>
        <w:ind w:firstLine="0"/>
        <w:jc w:val="center"/>
        <w:rPr>
          <w:sz w:val="18"/>
          <w:szCs w:val="18"/>
        </w:rPr>
      </w:pPr>
    </w:p>
    <w:p w14:paraId="201F4EAC" w14:textId="77777777" w:rsidR="003F4A0E" w:rsidRDefault="003F4A0E" w:rsidP="00530431">
      <w:pPr>
        <w:pStyle w:val="Times12"/>
        <w:ind w:firstLine="0"/>
        <w:jc w:val="center"/>
        <w:rPr>
          <w:sz w:val="18"/>
          <w:szCs w:val="18"/>
        </w:rPr>
      </w:pPr>
    </w:p>
    <w:p w14:paraId="6C19E3E4" w14:textId="77777777" w:rsidR="003F4A0E" w:rsidRPr="00F160C1" w:rsidRDefault="003F4A0E" w:rsidP="00530431">
      <w:pPr>
        <w:pStyle w:val="Times12"/>
        <w:ind w:firstLine="0"/>
        <w:jc w:val="center"/>
        <w:rPr>
          <w:sz w:val="18"/>
          <w:szCs w:val="18"/>
        </w:rPr>
      </w:pPr>
    </w:p>
    <w:tbl>
      <w:tblPr>
        <w:tblW w:w="159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55"/>
        <w:gridCol w:w="1100"/>
        <w:gridCol w:w="1210"/>
        <w:gridCol w:w="594"/>
        <w:gridCol w:w="1024"/>
        <w:gridCol w:w="990"/>
        <w:gridCol w:w="770"/>
        <w:gridCol w:w="1115"/>
        <w:gridCol w:w="1100"/>
        <w:gridCol w:w="1430"/>
        <w:gridCol w:w="1195"/>
        <w:gridCol w:w="975"/>
        <w:gridCol w:w="1100"/>
        <w:gridCol w:w="2215"/>
      </w:tblGrid>
      <w:tr w:rsidR="00530431" w:rsidRPr="00C12007" w14:paraId="3B55AE7A" w14:textId="77777777" w:rsidTr="00180B9D">
        <w:trPr>
          <w:trHeight w:val="313"/>
        </w:trPr>
        <w:tc>
          <w:tcPr>
            <w:tcW w:w="426" w:type="dxa"/>
            <w:vMerge w:val="restart"/>
            <w:shd w:val="clear" w:color="auto" w:fill="auto"/>
            <w:vAlign w:val="center"/>
          </w:tcPr>
          <w:p w14:paraId="5D23131E" w14:textId="77777777" w:rsidR="00530431" w:rsidRPr="00C12007" w:rsidRDefault="00530431" w:rsidP="00270355">
            <w:pPr>
              <w:jc w:val="center"/>
            </w:pPr>
            <w:r w:rsidRPr="00C12007">
              <w:t>№ п/п</w:t>
            </w:r>
          </w:p>
        </w:tc>
        <w:tc>
          <w:tcPr>
            <w:tcW w:w="5673" w:type="dxa"/>
            <w:gridSpan w:val="6"/>
            <w:shd w:val="clear" w:color="auto" w:fill="auto"/>
            <w:vAlign w:val="center"/>
          </w:tcPr>
          <w:p w14:paraId="25A14A28" w14:textId="77777777" w:rsidR="00530431" w:rsidRPr="00C12007" w:rsidRDefault="00530431" w:rsidP="00270355">
            <w:pPr>
              <w:jc w:val="center"/>
            </w:pPr>
            <w:r w:rsidRPr="00C12007">
              <w:t xml:space="preserve">Информация об участнике </w:t>
            </w:r>
            <w:r>
              <w:t>запроса предложений</w:t>
            </w:r>
          </w:p>
        </w:tc>
        <w:tc>
          <w:tcPr>
            <w:tcW w:w="7685" w:type="dxa"/>
            <w:gridSpan w:val="7"/>
            <w:shd w:val="clear" w:color="auto" w:fill="auto"/>
            <w:vAlign w:val="bottom"/>
          </w:tcPr>
          <w:p w14:paraId="37A6955B" w14:textId="77777777" w:rsidR="00530431" w:rsidRPr="000C7463" w:rsidRDefault="00530431" w:rsidP="00270355">
            <w:pPr>
              <w:jc w:val="center"/>
              <w:rPr>
                <w:sz w:val="16"/>
                <w:szCs w:val="16"/>
              </w:rPr>
            </w:pPr>
            <w:r w:rsidRPr="000C7463">
              <w:rPr>
                <w:sz w:val="16"/>
                <w:szCs w:val="16"/>
              </w:rPr>
              <w:t>Информация о цепочке собственников контрагента, включая бенефициаров (в том числе, конечных)</w:t>
            </w:r>
          </w:p>
        </w:tc>
        <w:tc>
          <w:tcPr>
            <w:tcW w:w="2215" w:type="dxa"/>
            <w:vMerge w:val="restart"/>
            <w:shd w:val="clear" w:color="auto" w:fill="auto"/>
            <w:vAlign w:val="center"/>
          </w:tcPr>
          <w:p w14:paraId="0CBCA013" w14:textId="77777777" w:rsidR="00530431" w:rsidRPr="000C7463" w:rsidRDefault="00530431" w:rsidP="00270355">
            <w:pPr>
              <w:ind w:left="-108" w:right="-108"/>
              <w:jc w:val="center"/>
              <w:rPr>
                <w:sz w:val="16"/>
                <w:szCs w:val="16"/>
              </w:rPr>
            </w:pPr>
            <w:r w:rsidRPr="000C7463">
              <w:rPr>
                <w:sz w:val="16"/>
                <w:szCs w:val="16"/>
              </w:rPr>
              <w:t>Информация о подтверждающих документах (наименование, реквизиты и т.д.)</w:t>
            </w:r>
          </w:p>
        </w:tc>
      </w:tr>
      <w:tr w:rsidR="00530431" w:rsidRPr="00C12007" w14:paraId="4F46CB45" w14:textId="77777777" w:rsidTr="00180B9D">
        <w:trPr>
          <w:trHeight w:val="1590"/>
        </w:trPr>
        <w:tc>
          <w:tcPr>
            <w:tcW w:w="426" w:type="dxa"/>
            <w:vMerge/>
            <w:vAlign w:val="center"/>
          </w:tcPr>
          <w:p w14:paraId="6113534A" w14:textId="77777777" w:rsidR="00530431" w:rsidRPr="00C12007" w:rsidRDefault="00530431" w:rsidP="00270355"/>
        </w:tc>
        <w:tc>
          <w:tcPr>
            <w:tcW w:w="755" w:type="dxa"/>
            <w:vAlign w:val="center"/>
          </w:tcPr>
          <w:p w14:paraId="3D6F16F9" w14:textId="77777777" w:rsidR="00530431" w:rsidRPr="00836C21" w:rsidRDefault="00530431" w:rsidP="00270355">
            <w:pPr>
              <w:ind w:left="-108" w:right="-108"/>
              <w:jc w:val="center"/>
              <w:rPr>
                <w:sz w:val="16"/>
                <w:szCs w:val="16"/>
              </w:rPr>
            </w:pPr>
            <w:r w:rsidRPr="00836C21">
              <w:rPr>
                <w:sz w:val="16"/>
                <w:szCs w:val="16"/>
              </w:rPr>
              <w:t>ИНН</w:t>
            </w:r>
          </w:p>
        </w:tc>
        <w:tc>
          <w:tcPr>
            <w:tcW w:w="1100" w:type="dxa"/>
            <w:vAlign w:val="center"/>
          </w:tcPr>
          <w:p w14:paraId="69D1272B" w14:textId="77777777" w:rsidR="00530431" w:rsidRPr="00836C21" w:rsidRDefault="00530431" w:rsidP="00270355">
            <w:pPr>
              <w:ind w:left="-108" w:right="-108"/>
              <w:jc w:val="center"/>
              <w:rPr>
                <w:sz w:val="16"/>
                <w:szCs w:val="16"/>
              </w:rPr>
            </w:pPr>
            <w:r w:rsidRPr="00836C21">
              <w:rPr>
                <w:sz w:val="16"/>
                <w:szCs w:val="16"/>
              </w:rPr>
              <w:t>ОГРН</w:t>
            </w:r>
          </w:p>
        </w:tc>
        <w:tc>
          <w:tcPr>
            <w:tcW w:w="1210" w:type="dxa"/>
            <w:vAlign w:val="center"/>
          </w:tcPr>
          <w:p w14:paraId="17D89F39" w14:textId="77777777" w:rsidR="00530431" w:rsidRPr="00836C21" w:rsidRDefault="00530431" w:rsidP="00270355">
            <w:pPr>
              <w:ind w:left="-108" w:right="-108"/>
              <w:jc w:val="center"/>
              <w:rPr>
                <w:sz w:val="16"/>
                <w:szCs w:val="16"/>
              </w:rPr>
            </w:pPr>
            <w:r w:rsidRPr="00836C21">
              <w:rPr>
                <w:sz w:val="16"/>
                <w:szCs w:val="16"/>
              </w:rPr>
              <w:t>Наименование краткое</w:t>
            </w:r>
          </w:p>
        </w:tc>
        <w:tc>
          <w:tcPr>
            <w:tcW w:w="594" w:type="dxa"/>
            <w:vAlign w:val="center"/>
          </w:tcPr>
          <w:p w14:paraId="6C61182F" w14:textId="77777777" w:rsidR="00530431" w:rsidRPr="00836C21" w:rsidRDefault="00530431" w:rsidP="00270355">
            <w:pPr>
              <w:ind w:left="-108" w:right="-108"/>
              <w:jc w:val="center"/>
              <w:rPr>
                <w:sz w:val="16"/>
                <w:szCs w:val="16"/>
              </w:rPr>
            </w:pPr>
            <w:r w:rsidRPr="00836C21">
              <w:rPr>
                <w:sz w:val="16"/>
                <w:szCs w:val="16"/>
              </w:rPr>
              <w:t>Код ОКВЭД</w:t>
            </w:r>
          </w:p>
        </w:tc>
        <w:tc>
          <w:tcPr>
            <w:tcW w:w="1024" w:type="dxa"/>
            <w:vAlign w:val="center"/>
          </w:tcPr>
          <w:p w14:paraId="63E9B20B" w14:textId="77777777" w:rsidR="00530431" w:rsidRPr="00836C21" w:rsidRDefault="00530431" w:rsidP="00270355">
            <w:pPr>
              <w:ind w:left="-108" w:right="-108"/>
              <w:jc w:val="center"/>
              <w:rPr>
                <w:sz w:val="16"/>
                <w:szCs w:val="16"/>
              </w:rPr>
            </w:pPr>
            <w:r w:rsidRPr="00836C21">
              <w:rPr>
                <w:sz w:val="16"/>
                <w:szCs w:val="16"/>
              </w:rPr>
              <w:t>Фамилия, Имя, Отчество руководителя</w:t>
            </w:r>
          </w:p>
        </w:tc>
        <w:tc>
          <w:tcPr>
            <w:tcW w:w="990" w:type="dxa"/>
            <w:shd w:val="clear" w:color="auto" w:fill="auto"/>
            <w:vAlign w:val="center"/>
          </w:tcPr>
          <w:p w14:paraId="17602A4A" w14:textId="77777777" w:rsidR="00530431" w:rsidRPr="00836C21" w:rsidRDefault="00530431" w:rsidP="00270355">
            <w:pPr>
              <w:ind w:left="-108" w:right="-108"/>
              <w:jc w:val="center"/>
              <w:rPr>
                <w:sz w:val="16"/>
                <w:szCs w:val="16"/>
              </w:rPr>
            </w:pPr>
            <w:r w:rsidRPr="00836C21">
              <w:rPr>
                <w:sz w:val="16"/>
                <w:szCs w:val="16"/>
              </w:rPr>
              <w:t>Серия и номер документа, удостоверяющего личность руководителя</w:t>
            </w:r>
          </w:p>
        </w:tc>
        <w:tc>
          <w:tcPr>
            <w:tcW w:w="770" w:type="dxa"/>
            <w:vAlign w:val="center"/>
          </w:tcPr>
          <w:p w14:paraId="5F4307A3" w14:textId="77777777" w:rsidR="00530431" w:rsidRPr="000C7463" w:rsidRDefault="00530431" w:rsidP="00270355">
            <w:pPr>
              <w:ind w:left="-108" w:right="-108"/>
              <w:jc w:val="center"/>
              <w:rPr>
                <w:sz w:val="16"/>
                <w:szCs w:val="16"/>
              </w:rPr>
            </w:pPr>
            <w:r w:rsidRPr="000C7463">
              <w:rPr>
                <w:sz w:val="16"/>
                <w:szCs w:val="16"/>
              </w:rPr>
              <w:t xml:space="preserve">№ </w:t>
            </w:r>
          </w:p>
        </w:tc>
        <w:tc>
          <w:tcPr>
            <w:tcW w:w="1115" w:type="dxa"/>
            <w:vAlign w:val="center"/>
          </w:tcPr>
          <w:p w14:paraId="2988DF3E" w14:textId="77777777" w:rsidR="00530431" w:rsidRPr="000C7463" w:rsidRDefault="00530431" w:rsidP="00270355">
            <w:pPr>
              <w:ind w:left="-108" w:right="-108"/>
              <w:jc w:val="center"/>
              <w:rPr>
                <w:sz w:val="16"/>
                <w:szCs w:val="16"/>
              </w:rPr>
            </w:pPr>
            <w:r w:rsidRPr="000C7463">
              <w:rPr>
                <w:sz w:val="16"/>
                <w:szCs w:val="16"/>
              </w:rPr>
              <w:t xml:space="preserve">ИНН </w:t>
            </w:r>
          </w:p>
        </w:tc>
        <w:tc>
          <w:tcPr>
            <w:tcW w:w="1100" w:type="dxa"/>
            <w:vAlign w:val="center"/>
          </w:tcPr>
          <w:p w14:paraId="02E91E00" w14:textId="77777777" w:rsidR="00530431" w:rsidRPr="000C7463" w:rsidRDefault="00530431" w:rsidP="00270355">
            <w:pPr>
              <w:ind w:left="-108" w:right="-108"/>
              <w:jc w:val="center"/>
              <w:rPr>
                <w:sz w:val="16"/>
                <w:szCs w:val="16"/>
              </w:rPr>
            </w:pPr>
            <w:r w:rsidRPr="000C7463">
              <w:rPr>
                <w:sz w:val="16"/>
                <w:szCs w:val="16"/>
              </w:rPr>
              <w:t>ОГРН</w:t>
            </w:r>
          </w:p>
        </w:tc>
        <w:tc>
          <w:tcPr>
            <w:tcW w:w="1430" w:type="dxa"/>
            <w:vAlign w:val="center"/>
          </w:tcPr>
          <w:p w14:paraId="44309C9F" w14:textId="77777777" w:rsidR="00530431" w:rsidRPr="000C7463" w:rsidRDefault="00530431" w:rsidP="00270355">
            <w:pPr>
              <w:ind w:left="-108" w:right="-108"/>
              <w:jc w:val="center"/>
              <w:rPr>
                <w:sz w:val="16"/>
                <w:szCs w:val="16"/>
              </w:rPr>
            </w:pPr>
            <w:r w:rsidRPr="000C7463">
              <w:rPr>
                <w:sz w:val="16"/>
                <w:szCs w:val="16"/>
              </w:rPr>
              <w:t>Наименование / ФИО</w:t>
            </w:r>
          </w:p>
        </w:tc>
        <w:tc>
          <w:tcPr>
            <w:tcW w:w="1195" w:type="dxa"/>
            <w:vAlign w:val="center"/>
          </w:tcPr>
          <w:p w14:paraId="17F56991" w14:textId="77777777" w:rsidR="00530431" w:rsidRPr="000C7463" w:rsidRDefault="00530431" w:rsidP="00270355">
            <w:pPr>
              <w:ind w:left="-108" w:right="-108"/>
              <w:jc w:val="center"/>
              <w:rPr>
                <w:sz w:val="16"/>
                <w:szCs w:val="16"/>
              </w:rPr>
            </w:pPr>
            <w:r w:rsidRPr="000C7463">
              <w:rPr>
                <w:sz w:val="16"/>
                <w:szCs w:val="16"/>
              </w:rPr>
              <w:t>Адрес регистрации</w:t>
            </w:r>
          </w:p>
        </w:tc>
        <w:tc>
          <w:tcPr>
            <w:tcW w:w="975" w:type="dxa"/>
            <w:shd w:val="clear" w:color="auto" w:fill="auto"/>
            <w:vAlign w:val="center"/>
          </w:tcPr>
          <w:p w14:paraId="3CDF9613" w14:textId="77777777" w:rsidR="00530431" w:rsidRPr="000C7463" w:rsidRDefault="00530431" w:rsidP="00270355">
            <w:pPr>
              <w:ind w:left="-108" w:right="-108"/>
              <w:jc w:val="center"/>
              <w:rPr>
                <w:sz w:val="16"/>
                <w:szCs w:val="16"/>
              </w:rPr>
            </w:pPr>
            <w:r w:rsidRPr="000C7463">
              <w:rPr>
                <w:sz w:val="16"/>
                <w:szCs w:val="16"/>
              </w:rPr>
              <w:t>Серия и номер документа, удостоверяющего личность (для физического лица)</w:t>
            </w:r>
          </w:p>
        </w:tc>
        <w:tc>
          <w:tcPr>
            <w:tcW w:w="1100" w:type="dxa"/>
            <w:shd w:val="clear" w:color="auto" w:fill="auto"/>
            <w:vAlign w:val="center"/>
          </w:tcPr>
          <w:p w14:paraId="688D2BCB" w14:textId="77777777" w:rsidR="00530431" w:rsidRPr="000C7463" w:rsidRDefault="00530431" w:rsidP="00270355">
            <w:pPr>
              <w:jc w:val="center"/>
              <w:rPr>
                <w:sz w:val="16"/>
                <w:szCs w:val="16"/>
              </w:rPr>
            </w:pPr>
            <w:r w:rsidRPr="000C7463">
              <w:rPr>
                <w:sz w:val="16"/>
                <w:szCs w:val="16"/>
              </w:rPr>
              <w:t>Руководитель / участник / акционер / бенефициар</w:t>
            </w:r>
          </w:p>
        </w:tc>
        <w:tc>
          <w:tcPr>
            <w:tcW w:w="2215" w:type="dxa"/>
            <w:vMerge/>
            <w:vAlign w:val="center"/>
          </w:tcPr>
          <w:p w14:paraId="0AD6033C" w14:textId="77777777" w:rsidR="00530431" w:rsidRPr="000C7463" w:rsidRDefault="00530431" w:rsidP="00270355">
            <w:pPr>
              <w:rPr>
                <w:sz w:val="16"/>
                <w:szCs w:val="16"/>
              </w:rPr>
            </w:pPr>
          </w:p>
        </w:tc>
      </w:tr>
      <w:tr w:rsidR="00530431" w:rsidRPr="00C12007" w14:paraId="58EF1346" w14:textId="77777777" w:rsidTr="00180B9D">
        <w:trPr>
          <w:trHeight w:val="315"/>
        </w:trPr>
        <w:tc>
          <w:tcPr>
            <w:tcW w:w="426" w:type="dxa"/>
            <w:noWrap/>
            <w:vAlign w:val="center"/>
          </w:tcPr>
          <w:p w14:paraId="69F0F1ED" w14:textId="77777777" w:rsidR="00530431" w:rsidRPr="00C12007" w:rsidRDefault="00530431" w:rsidP="00270355">
            <w:pPr>
              <w:jc w:val="center"/>
              <w:rPr>
                <w:iCs/>
              </w:rPr>
            </w:pPr>
            <w:r w:rsidRPr="00C12007">
              <w:rPr>
                <w:iCs/>
              </w:rPr>
              <w:t>1</w:t>
            </w:r>
          </w:p>
        </w:tc>
        <w:tc>
          <w:tcPr>
            <w:tcW w:w="755" w:type="dxa"/>
            <w:noWrap/>
            <w:vAlign w:val="center"/>
          </w:tcPr>
          <w:p w14:paraId="5B7E0576" w14:textId="77777777" w:rsidR="00530431" w:rsidRPr="00C12007" w:rsidRDefault="00530431" w:rsidP="00270355">
            <w:pPr>
              <w:jc w:val="center"/>
              <w:rPr>
                <w:iCs/>
              </w:rPr>
            </w:pPr>
            <w:r w:rsidRPr="00C12007">
              <w:rPr>
                <w:iCs/>
              </w:rPr>
              <w:t>2</w:t>
            </w:r>
          </w:p>
        </w:tc>
        <w:tc>
          <w:tcPr>
            <w:tcW w:w="1100" w:type="dxa"/>
            <w:noWrap/>
            <w:vAlign w:val="center"/>
          </w:tcPr>
          <w:p w14:paraId="0CA45D15" w14:textId="77777777" w:rsidR="00530431" w:rsidRPr="00C12007" w:rsidRDefault="00530431" w:rsidP="00270355">
            <w:pPr>
              <w:jc w:val="center"/>
              <w:rPr>
                <w:iCs/>
              </w:rPr>
            </w:pPr>
            <w:r w:rsidRPr="00C12007">
              <w:rPr>
                <w:iCs/>
              </w:rPr>
              <w:t>3</w:t>
            </w:r>
          </w:p>
        </w:tc>
        <w:tc>
          <w:tcPr>
            <w:tcW w:w="1210" w:type="dxa"/>
            <w:noWrap/>
            <w:vAlign w:val="center"/>
          </w:tcPr>
          <w:p w14:paraId="1893A09C" w14:textId="77777777" w:rsidR="00530431" w:rsidRPr="00C12007" w:rsidRDefault="00530431" w:rsidP="00270355">
            <w:pPr>
              <w:jc w:val="center"/>
              <w:rPr>
                <w:iCs/>
              </w:rPr>
            </w:pPr>
            <w:r w:rsidRPr="00C12007">
              <w:rPr>
                <w:iCs/>
              </w:rPr>
              <w:t>4</w:t>
            </w:r>
          </w:p>
        </w:tc>
        <w:tc>
          <w:tcPr>
            <w:tcW w:w="594" w:type="dxa"/>
            <w:noWrap/>
            <w:vAlign w:val="center"/>
          </w:tcPr>
          <w:p w14:paraId="72853A10" w14:textId="77777777" w:rsidR="00530431" w:rsidRPr="00C12007" w:rsidRDefault="00530431" w:rsidP="00270355">
            <w:pPr>
              <w:jc w:val="center"/>
              <w:rPr>
                <w:iCs/>
              </w:rPr>
            </w:pPr>
            <w:r w:rsidRPr="00C12007">
              <w:rPr>
                <w:iCs/>
              </w:rPr>
              <w:t>5</w:t>
            </w:r>
          </w:p>
        </w:tc>
        <w:tc>
          <w:tcPr>
            <w:tcW w:w="1024" w:type="dxa"/>
            <w:noWrap/>
            <w:vAlign w:val="center"/>
          </w:tcPr>
          <w:p w14:paraId="7C117D42" w14:textId="77777777" w:rsidR="00530431" w:rsidRPr="00C12007" w:rsidRDefault="00530431" w:rsidP="00270355">
            <w:pPr>
              <w:jc w:val="center"/>
              <w:rPr>
                <w:iCs/>
              </w:rPr>
            </w:pPr>
            <w:r w:rsidRPr="00C12007">
              <w:rPr>
                <w:iCs/>
              </w:rPr>
              <w:t>6</w:t>
            </w:r>
          </w:p>
        </w:tc>
        <w:tc>
          <w:tcPr>
            <w:tcW w:w="990" w:type="dxa"/>
            <w:shd w:val="clear" w:color="auto" w:fill="auto"/>
            <w:noWrap/>
            <w:vAlign w:val="center"/>
          </w:tcPr>
          <w:p w14:paraId="45FF3A26" w14:textId="77777777" w:rsidR="00530431" w:rsidRPr="00C12007" w:rsidRDefault="00530431" w:rsidP="00270355">
            <w:pPr>
              <w:jc w:val="center"/>
              <w:rPr>
                <w:iCs/>
              </w:rPr>
            </w:pPr>
            <w:r w:rsidRPr="00C12007">
              <w:rPr>
                <w:iCs/>
              </w:rPr>
              <w:t>7</w:t>
            </w:r>
          </w:p>
        </w:tc>
        <w:tc>
          <w:tcPr>
            <w:tcW w:w="770" w:type="dxa"/>
            <w:noWrap/>
            <w:vAlign w:val="center"/>
          </w:tcPr>
          <w:p w14:paraId="6B66904E" w14:textId="77777777" w:rsidR="00530431" w:rsidRPr="00C12007" w:rsidRDefault="00530431" w:rsidP="00270355">
            <w:pPr>
              <w:jc w:val="center"/>
              <w:rPr>
                <w:iCs/>
              </w:rPr>
            </w:pPr>
            <w:r w:rsidRPr="00C12007">
              <w:rPr>
                <w:iCs/>
              </w:rPr>
              <w:t>8</w:t>
            </w:r>
          </w:p>
        </w:tc>
        <w:tc>
          <w:tcPr>
            <w:tcW w:w="1115" w:type="dxa"/>
            <w:noWrap/>
            <w:vAlign w:val="center"/>
          </w:tcPr>
          <w:p w14:paraId="58BAEBA2" w14:textId="77777777" w:rsidR="00530431" w:rsidRPr="00C12007" w:rsidRDefault="00530431" w:rsidP="00270355">
            <w:pPr>
              <w:jc w:val="center"/>
              <w:rPr>
                <w:iCs/>
              </w:rPr>
            </w:pPr>
            <w:r w:rsidRPr="00C12007">
              <w:rPr>
                <w:iCs/>
              </w:rPr>
              <w:t>9</w:t>
            </w:r>
          </w:p>
        </w:tc>
        <w:tc>
          <w:tcPr>
            <w:tcW w:w="1100" w:type="dxa"/>
            <w:noWrap/>
            <w:vAlign w:val="center"/>
          </w:tcPr>
          <w:p w14:paraId="15EE83E4" w14:textId="77777777" w:rsidR="00530431" w:rsidRPr="00C12007" w:rsidRDefault="00530431" w:rsidP="00270355">
            <w:pPr>
              <w:jc w:val="center"/>
              <w:rPr>
                <w:iCs/>
              </w:rPr>
            </w:pPr>
            <w:r w:rsidRPr="00C12007">
              <w:rPr>
                <w:iCs/>
              </w:rPr>
              <w:t>10</w:t>
            </w:r>
          </w:p>
        </w:tc>
        <w:tc>
          <w:tcPr>
            <w:tcW w:w="1430" w:type="dxa"/>
            <w:noWrap/>
            <w:vAlign w:val="center"/>
          </w:tcPr>
          <w:p w14:paraId="7A4673BA" w14:textId="77777777" w:rsidR="00530431" w:rsidRPr="00C12007" w:rsidRDefault="00530431" w:rsidP="00270355">
            <w:pPr>
              <w:jc w:val="center"/>
              <w:rPr>
                <w:iCs/>
              </w:rPr>
            </w:pPr>
            <w:r w:rsidRPr="00C12007">
              <w:rPr>
                <w:iCs/>
              </w:rPr>
              <w:t>11</w:t>
            </w:r>
          </w:p>
        </w:tc>
        <w:tc>
          <w:tcPr>
            <w:tcW w:w="1195" w:type="dxa"/>
            <w:noWrap/>
            <w:vAlign w:val="center"/>
          </w:tcPr>
          <w:p w14:paraId="7BD2A5B8" w14:textId="77777777" w:rsidR="00530431" w:rsidRPr="00C12007" w:rsidRDefault="00530431" w:rsidP="00270355">
            <w:pPr>
              <w:jc w:val="center"/>
              <w:rPr>
                <w:iCs/>
              </w:rPr>
            </w:pPr>
            <w:r w:rsidRPr="00C12007">
              <w:rPr>
                <w:iCs/>
              </w:rPr>
              <w:t>12</w:t>
            </w:r>
          </w:p>
        </w:tc>
        <w:tc>
          <w:tcPr>
            <w:tcW w:w="975" w:type="dxa"/>
            <w:shd w:val="clear" w:color="auto" w:fill="auto"/>
            <w:noWrap/>
            <w:vAlign w:val="center"/>
          </w:tcPr>
          <w:p w14:paraId="5B2C8D7C" w14:textId="77777777" w:rsidR="00530431" w:rsidRPr="00C12007" w:rsidRDefault="00530431" w:rsidP="00270355">
            <w:pPr>
              <w:jc w:val="center"/>
              <w:rPr>
                <w:iCs/>
              </w:rPr>
            </w:pPr>
            <w:r w:rsidRPr="00C12007">
              <w:rPr>
                <w:iCs/>
              </w:rPr>
              <w:t>13</w:t>
            </w:r>
          </w:p>
        </w:tc>
        <w:tc>
          <w:tcPr>
            <w:tcW w:w="1100" w:type="dxa"/>
            <w:shd w:val="clear" w:color="auto" w:fill="auto"/>
            <w:noWrap/>
            <w:vAlign w:val="center"/>
          </w:tcPr>
          <w:p w14:paraId="573CC1CF" w14:textId="77777777" w:rsidR="00530431" w:rsidRPr="00C12007" w:rsidRDefault="00530431" w:rsidP="00270355">
            <w:pPr>
              <w:jc w:val="center"/>
              <w:rPr>
                <w:iCs/>
              </w:rPr>
            </w:pPr>
            <w:r w:rsidRPr="00C12007">
              <w:rPr>
                <w:iCs/>
              </w:rPr>
              <w:t>14</w:t>
            </w:r>
          </w:p>
        </w:tc>
        <w:tc>
          <w:tcPr>
            <w:tcW w:w="2215" w:type="dxa"/>
            <w:shd w:val="clear" w:color="auto" w:fill="auto"/>
            <w:noWrap/>
            <w:vAlign w:val="center"/>
          </w:tcPr>
          <w:p w14:paraId="50E41464" w14:textId="77777777" w:rsidR="00530431" w:rsidRPr="00C12007" w:rsidRDefault="00530431" w:rsidP="00270355">
            <w:pPr>
              <w:jc w:val="center"/>
              <w:rPr>
                <w:iCs/>
              </w:rPr>
            </w:pPr>
            <w:r w:rsidRPr="00C12007">
              <w:rPr>
                <w:iCs/>
              </w:rPr>
              <w:t>15</w:t>
            </w:r>
          </w:p>
        </w:tc>
      </w:tr>
      <w:tr w:rsidR="00530431" w:rsidRPr="00C12007" w14:paraId="6F35EECE" w14:textId="77777777" w:rsidTr="00180B9D">
        <w:trPr>
          <w:trHeight w:val="630"/>
        </w:trPr>
        <w:tc>
          <w:tcPr>
            <w:tcW w:w="426" w:type="dxa"/>
            <w:noWrap/>
            <w:vAlign w:val="bottom"/>
          </w:tcPr>
          <w:p w14:paraId="66C34130" w14:textId="77777777" w:rsidR="00530431" w:rsidRPr="000001A2" w:rsidRDefault="00530431" w:rsidP="00270355">
            <w:pPr>
              <w:jc w:val="right"/>
              <w:rPr>
                <w:iCs/>
                <w:sz w:val="16"/>
                <w:szCs w:val="16"/>
              </w:rPr>
            </w:pPr>
            <w:r>
              <w:rPr>
                <w:iCs/>
                <w:sz w:val="16"/>
                <w:szCs w:val="16"/>
              </w:rPr>
              <w:t>1</w:t>
            </w:r>
          </w:p>
        </w:tc>
        <w:tc>
          <w:tcPr>
            <w:tcW w:w="755" w:type="dxa"/>
            <w:noWrap/>
            <w:vAlign w:val="bottom"/>
          </w:tcPr>
          <w:p w14:paraId="6BA8C9B1" w14:textId="77777777" w:rsidR="00530431" w:rsidRPr="000001A2" w:rsidRDefault="00530431" w:rsidP="00270355">
            <w:pPr>
              <w:ind w:left="-76" w:right="-122"/>
              <w:rPr>
                <w:iCs/>
                <w:sz w:val="16"/>
                <w:szCs w:val="16"/>
              </w:rPr>
            </w:pPr>
          </w:p>
        </w:tc>
        <w:tc>
          <w:tcPr>
            <w:tcW w:w="1100" w:type="dxa"/>
            <w:noWrap/>
            <w:vAlign w:val="bottom"/>
          </w:tcPr>
          <w:p w14:paraId="454E83C9" w14:textId="77777777" w:rsidR="00530431" w:rsidRPr="000001A2" w:rsidRDefault="00530431" w:rsidP="00270355">
            <w:pPr>
              <w:ind w:left="-108" w:right="-108"/>
              <w:rPr>
                <w:iCs/>
                <w:sz w:val="16"/>
                <w:szCs w:val="16"/>
              </w:rPr>
            </w:pPr>
          </w:p>
        </w:tc>
        <w:tc>
          <w:tcPr>
            <w:tcW w:w="1210" w:type="dxa"/>
            <w:noWrap/>
            <w:vAlign w:val="bottom"/>
          </w:tcPr>
          <w:p w14:paraId="702292DA" w14:textId="77777777" w:rsidR="00530431" w:rsidRPr="000001A2" w:rsidRDefault="00530431" w:rsidP="00270355">
            <w:pPr>
              <w:ind w:left="-108" w:right="-42"/>
              <w:rPr>
                <w:iCs/>
                <w:sz w:val="16"/>
                <w:szCs w:val="16"/>
              </w:rPr>
            </w:pPr>
          </w:p>
        </w:tc>
        <w:tc>
          <w:tcPr>
            <w:tcW w:w="594" w:type="dxa"/>
            <w:noWrap/>
            <w:vAlign w:val="bottom"/>
          </w:tcPr>
          <w:p w14:paraId="7968B76B" w14:textId="77777777" w:rsidR="00530431" w:rsidRPr="000001A2" w:rsidRDefault="00530431" w:rsidP="00270355">
            <w:pPr>
              <w:ind w:left="-64" w:right="-103"/>
              <w:jc w:val="center"/>
              <w:rPr>
                <w:iCs/>
                <w:sz w:val="16"/>
                <w:szCs w:val="16"/>
              </w:rPr>
            </w:pPr>
          </w:p>
        </w:tc>
        <w:tc>
          <w:tcPr>
            <w:tcW w:w="1024" w:type="dxa"/>
            <w:noWrap/>
            <w:vAlign w:val="bottom"/>
          </w:tcPr>
          <w:p w14:paraId="41517863" w14:textId="77777777" w:rsidR="00530431" w:rsidRPr="000001A2" w:rsidRDefault="00530431" w:rsidP="00270355">
            <w:pPr>
              <w:rPr>
                <w:iCs/>
                <w:sz w:val="16"/>
                <w:szCs w:val="16"/>
              </w:rPr>
            </w:pPr>
          </w:p>
        </w:tc>
        <w:tc>
          <w:tcPr>
            <w:tcW w:w="990" w:type="dxa"/>
            <w:shd w:val="clear" w:color="auto" w:fill="auto"/>
            <w:noWrap/>
            <w:vAlign w:val="bottom"/>
          </w:tcPr>
          <w:p w14:paraId="6D8432D2" w14:textId="77777777" w:rsidR="00530431" w:rsidRPr="000001A2" w:rsidRDefault="00530431" w:rsidP="00270355">
            <w:pPr>
              <w:ind w:left="-37" w:right="-108"/>
              <w:rPr>
                <w:iCs/>
                <w:sz w:val="16"/>
                <w:szCs w:val="16"/>
              </w:rPr>
            </w:pPr>
          </w:p>
        </w:tc>
        <w:tc>
          <w:tcPr>
            <w:tcW w:w="770" w:type="dxa"/>
            <w:noWrap/>
            <w:vAlign w:val="center"/>
          </w:tcPr>
          <w:p w14:paraId="039E9FB9" w14:textId="77777777" w:rsidR="00530431" w:rsidRPr="000001A2" w:rsidRDefault="00530431" w:rsidP="00270355">
            <w:pPr>
              <w:jc w:val="center"/>
              <w:rPr>
                <w:sz w:val="16"/>
                <w:szCs w:val="16"/>
              </w:rPr>
            </w:pPr>
          </w:p>
        </w:tc>
        <w:tc>
          <w:tcPr>
            <w:tcW w:w="1115" w:type="dxa"/>
            <w:noWrap/>
            <w:vAlign w:val="bottom"/>
          </w:tcPr>
          <w:p w14:paraId="77623261" w14:textId="77777777" w:rsidR="00530431" w:rsidRPr="00836C21" w:rsidRDefault="00530431" w:rsidP="00270355">
            <w:pPr>
              <w:ind w:left="-93" w:right="-108"/>
              <w:rPr>
                <w:iCs/>
                <w:sz w:val="16"/>
                <w:szCs w:val="16"/>
              </w:rPr>
            </w:pPr>
          </w:p>
        </w:tc>
        <w:tc>
          <w:tcPr>
            <w:tcW w:w="1100" w:type="dxa"/>
            <w:noWrap/>
            <w:vAlign w:val="bottom"/>
          </w:tcPr>
          <w:p w14:paraId="0D339998" w14:textId="77777777" w:rsidR="00530431" w:rsidRPr="00836C21" w:rsidRDefault="00530431" w:rsidP="00270355">
            <w:pPr>
              <w:ind w:left="-108" w:right="-108"/>
              <w:jc w:val="center"/>
              <w:rPr>
                <w:iCs/>
                <w:sz w:val="16"/>
                <w:szCs w:val="16"/>
              </w:rPr>
            </w:pPr>
          </w:p>
        </w:tc>
        <w:tc>
          <w:tcPr>
            <w:tcW w:w="1430" w:type="dxa"/>
            <w:noWrap/>
            <w:vAlign w:val="bottom"/>
          </w:tcPr>
          <w:p w14:paraId="0F98147E" w14:textId="77777777" w:rsidR="00530431" w:rsidRPr="00836C21" w:rsidRDefault="00530431" w:rsidP="00270355">
            <w:pPr>
              <w:ind w:left="-108" w:right="-108"/>
              <w:jc w:val="center"/>
              <w:rPr>
                <w:iCs/>
                <w:sz w:val="16"/>
                <w:szCs w:val="16"/>
              </w:rPr>
            </w:pPr>
          </w:p>
        </w:tc>
        <w:tc>
          <w:tcPr>
            <w:tcW w:w="1195" w:type="dxa"/>
            <w:noWrap/>
            <w:vAlign w:val="bottom"/>
          </w:tcPr>
          <w:p w14:paraId="5856E90F" w14:textId="77777777" w:rsidR="00530431" w:rsidRPr="00836C21" w:rsidRDefault="00530431" w:rsidP="00270355">
            <w:pPr>
              <w:ind w:left="-108" w:right="-152"/>
              <w:jc w:val="center"/>
              <w:rPr>
                <w:iCs/>
                <w:sz w:val="16"/>
                <w:szCs w:val="16"/>
              </w:rPr>
            </w:pPr>
          </w:p>
        </w:tc>
        <w:tc>
          <w:tcPr>
            <w:tcW w:w="975" w:type="dxa"/>
            <w:shd w:val="clear" w:color="auto" w:fill="auto"/>
            <w:noWrap/>
            <w:vAlign w:val="center"/>
          </w:tcPr>
          <w:p w14:paraId="1937C2A3" w14:textId="77777777" w:rsidR="00530431" w:rsidRPr="00836C21" w:rsidRDefault="00530431" w:rsidP="00270355">
            <w:pPr>
              <w:jc w:val="center"/>
              <w:rPr>
                <w:iCs/>
                <w:sz w:val="16"/>
                <w:szCs w:val="16"/>
              </w:rPr>
            </w:pPr>
          </w:p>
        </w:tc>
        <w:tc>
          <w:tcPr>
            <w:tcW w:w="1100" w:type="dxa"/>
            <w:shd w:val="clear" w:color="auto" w:fill="auto"/>
            <w:noWrap/>
            <w:vAlign w:val="center"/>
          </w:tcPr>
          <w:p w14:paraId="0B32A70F" w14:textId="77777777" w:rsidR="00530431" w:rsidRPr="00836C21" w:rsidRDefault="00530431" w:rsidP="00270355">
            <w:pPr>
              <w:ind w:left="-108" w:right="-108"/>
              <w:jc w:val="center"/>
              <w:rPr>
                <w:iCs/>
                <w:sz w:val="16"/>
                <w:szCs w:val="16"/>
              </w:rPr>
            </w:pPr>
          </w:p>
        </w:tc>
        <w:tc>
          <w:tcPr>
            <w:tcW w:w="2215" w:type="dxa"/>
            <w:shd w:val="clear" w:color="auto" w:fill="auto"/>
            <w:noWrap/>
            <w:vAlign w:val="bottom"/>
          </w:tcPr>
          <w:p w14:paraId="313F94A3" w14:textId="77777777" w:rsidR="00530431" w:rsidRPr="00836C21" w:rsidRDefault="00530431" w:rsidP="00270355">
            <w:pPr>
              <w:jc w:val="center"/>
              <w:rPr>
                <w:iCs/>
                <w:sz w:val="16"/>
                <w:szCs w:val="16"/>
              </w:rPr>
            </w:pPr>
          </w:p>
        </w:tc>
      </w:tr>
      <w:tr w:rsidR="00530431" w:rsidRPr="00C12007" w14:paraId="7D1C4868" w14:textId="77777777" w:rsidTr="00180B9D">
        <w:trPr>
          <w:trHeight w:val="315"/>
        </w:trPr>
        <w:tc>
          <w:tcPr>
            <w:tcW w:w="426" w:type="dxa"/>
            <w:noWrap/>
            <w:vAlign w:val="bottom"/>
          </w:tcPr>
          <w:p w14:paraId="03173A85" w14:textId="77777777" w:rsidR="00530431" w:rsidRPr="000001A2" w:rsidRDefault="00530431" w:rsidP="00270355">
            <w:pPr>
              <w:rPr>
                <w:iCs/>
                <w:sz w:val="16"/>
                <w:szCs w:val="16"/>
              </w:rPr>
            </w:pPr>
          </w:p>
        </w:tc>
        <w:tc>
          <w:tcPr>
            <w:tcW w:w="755" w:type="dxa"/>
            <w:noWrap/>
            <w:vAlign w:val="bottom"/>
          </w:tcPr>
          <w:p w14:paraId="2D2CA02A" w14:textId="77777777" w:rsidR="00530431" w:rsidRPr="000001A2" w:rsidRDefault="00530431" w:rsidP="00270355">
            <w:pPr>
              <w:rPr>
                <w:iCs/>
                <w:sz w:val="16"/>
                <w:szCs w:val="16"/>
              </w:rPr>
            </w:pPr>
          </w:p>
        </w:tc>
        <w:tc>
          <w:tcPr>
            <w:tcW w:w="1100" w:type="dxa"/>
            <w:noWrap/>
            <w:vAlign w:val="bottom"/>
          </w:tcPr>
          <w:p w14:paraId="2409264E" w14:textId="77777777" w:rsidR="00530431" w:rsidRPr="000001A2" w:rsidRDefault="00530431" w:rsidP="00270355">
            <w:pPr>
              <w:rPr>
                <w:iCs/>
                <w:sz w:val="16"/>
                <w:szCs w:val="16"/>
              </w:rPr>
            </w:pPr>
          </w:p>
        </w:tc>
        <w:tc>
          <w:tcPr>
            <w:tcW w:w="1210" w:type="dxa"/>
            <w:noWrap/>
            <w:vAlign w:val="bottom"/>
          </w:tcPr>
          <w:p w14:paraId="0E0F4DEA" w14:textId="77777777" w:rsidR="00530431" w:rsidRPr="000001A2" w:rsidRDefault="00530431" w:rsidP="00270355">
            <w:pPr>
              <w:rPr>
                <w:iCs/>
                <w:sz w:val="16"/>
                <w:szCs w:val="16"/>
              </w:rPr>
            </w:pPr>
          </w:p>
        </w:tc>
        <w:tc>
          <w:tcPr>
            <w:tcW w:w="594" w:type="dxa"/>
            <w:noWrap/>
            <w:vAlign w:val="bottom"/>
          </w:tcPr>
          <w:p w14:paraId="7C2CB9BC" w14:textId="77777777" w:rsidR="00530431" w:rsidRPr="000001A2" w:rsidRDefault="00530431" w:rsidP="00270355">
            <w:pPr>
              <w:rPr>
                <w:iCs/>
                <w:sz w:val="16"/>
                <w:szCs w:val="16"/>
              </w:rPr>
            </w:pPr>
          </w:p>
        </w:tc>
        <w:tc>
          <w:tcPr>
            <w:tcW w:w="1024" w:type="dxa"/>
            <w:noWrap/>
            <w:vAlign w:val="bottom"/>
          </w:tcPr>
          <w:p w14:paraId="5ADE562F" w14:textId="77777777" w:rsidR="00530431" w:rsidRPr="000001A2" w:rsidRDefault="00530431" w:rsidP="00270355">
            <w:pPr>
              <w:rPr>
                <w:iCs/>
                <w:sz w:val="16"/>
                <w:szCs w:val="16"/>
              </w:rPr>
            </w:pPr>
          </w:p>
        </w:tc>
        <w:tc>
          <w:tcPr>
            <w:tcW w:w="990" w:type="dxa"/>
            <w:shd w:val="clear" w:color="auto" w:fill="auto"/>
            <w:noWrap/>
            <w:vAlign w:val="bottom"/>
          </w:tcPr>
          <w:p w14:paraId="1E9D30B4" w14:textId="77777777" w:rsidR="00530431" w:rsidRPr="000001A2" w:rsidRDefault="00530431" w:rsidP="00270355">
            <w:pPr>
              <w:rPr>
                <w:iCs/>
                <w:sz w:val="16"/>
                <w:szCs w:val="16"/>
              </w:rPr>
            </w:pPr>
          </w:p>
        </w:tc>
        <w:tc>
          <w:tcPr>
            <w:tcW w:w="770" w:type="dxa"/>
            <w:noWrap/>
            <w:vAlign w:val="bottom"/>
          </w:tcPr>
          <w:p w14:paraId="0F6224E3" w14:textId="77777777" w:rsidR="00530431" w:rsidRPr="000001A2" w:rsidRDefault="00530431" w:rsidP="00270355">
            <w:pPr>
              <w:ind w:left="-108" w:right="-123"/>
              <w:jc w:val="center"/>
              <w:rPr>
                <w:rFonts w:ascii="Book Antiqua" w:hAnsi="Book Antiqua" w:cs="Arial CYR"/>
                <w:i/>
                <w:iCs/>
                <w:sz w:val="16"/>
                <w:szCs w:val="16"/>
              </w:rPr>
            </w:pPr>
          </w:p>
        </w:tc>
        <w:tc>
          <w:tcPr>
            <w:tcW w:w="1115" w:type="dxa"/>
            <w:noWrap/>
            <w:vAlign w:val="bottom"/>
          </w:tcPr>
          <w:p w14:paraId="432DD47C" w14:textId="77777777" w:rsidR="00530431" w:rsidRPr="00836C21" w:rsidRDefault="00530431" w:rsidP="00270355">
            <w:pPr>
              <w:jc w:val="center"/>
              <w:rPr>
                <w:iCs/>
                <w:sz w:val="16"/>
                <w:szCs w:val="16"/>
              </w:rPr>
            </w:pPr>
          </w:p>
        </w:tc>
        <w:tc>
          <w:tcPr>
            <w:tcW w:w="1100" w:type="dxa"/>
            <w:noWrap/>
            <w:vAlign w:val="bottom"/>
          </w:tcPr>
          <w:p w14:paraId="503D5F7B" w14:textId="77777777" w:rsidR="00530431" w:rsidRPr="00836C21" w:rsidRDefault="00530431" w:rsidP="00270355">
            <w:pPr>
              <w:jc w:val="center"/>
              <w:rPr>
                <w:iCs/>
                <w:sz w:val="16"/>
                <w:szCs w:val="16"/>
              </w:rPr>
            </w:pPr>
          </w:p>
        </w:tc>
        <w:tc>
          <w:tcPr>
            <w:tcW w:w="1430" w:type="dxa"/>
            <w:noWrap/>
            <w:vAlign w:val="bottom"/>
          </w:tcPr>
          <w:p w14:paraId="5D84C1A1" w14:textId="77777777" w:rsidR="00530431" w:rsidRPr="00836C21" w:rsidRDefault="00530431" w:rsidP="00270355">
            <w:pPr>
              <w:jc w:val="center"/>
              <w:rPr>
                <w:iCs/>
                <w:sz w:val="16"/>
                <w:szCs w:val="16"/>
              </w:rPr>
            </w:pPr>
          </w:p>
        </w:tc>
        <w:tc>
          <w:tcPr>
            <w:tcW w:w="1195" w:type="dxa"/>
            <w:noWrap/>
            <w:vAlign w:val="bottom"/>
          </w:tcPr>
          <w:p w14:paraId="4905366C" w14:textId="77777777" w:rsidR="00530431" w:rsidRPr="00836C21" w:rsidRDefault="00530431" w:rsidP="00270355">
            <w:pPr>
              <w:jc w:val="center"/>
              <w:rPr>
                <w:iCs/>
                <w:sz w:val="16"/>
                <w:szCs w:val="16"/>
              </w:rPr>
            </w:pPr>
          </w:p>
        </w:tc>
        <w:tc>
          <w:tcPr>
            <w:tcW w:w="975" w:type="dxa"/>
            <w:shd w:val="clear" w:color="auto" w:fill="auto"/>
            <w:noWrap/>
            <w:vAlign w:val="center"/>
          </w:tcPr>
          <w:p w14:paraId="6805AD84" w14:textId="77777777" w:rsidR="00530431" w:rsidRPr="00836C21" w:rsidRDefault="00530431" w:rsidP="00270355">
            <w:pPr>
              <w:jc w:val="center"/>
              <w:rPr>
                <w:iCs/>
                <w:sz w:val="16"/>
                <w:szCs w:val="16"/>
              </w:rPr>
            </w:pPr>
          </w:p>
        </w:tc>
        <w:tc>
          <w:tcPr>
            <w:tcW w:w="1100" w:type="dxa"/>
            <w:shd w:val="clear" w:color="auto" w:fill="auto"/>
            <w:noWrap/>
            <w:vAlign w:val="bottom"/>
          </w:tcPr>
          <w:p w14:paraId="3CDE8A74" w14:textId="77777777" w:rsidR="00530431" w:rsidRPr="00836C21" w:rsidRDefault="00530431" w:rsidP="00270355">
            <w:pPr>
              <w:ind w:left="-108" w:right="-108"/>
              <w:jc w:val="center"/>
              <w:rPr>
                <w:iCs/>
                <w:sz w:val="16"/>
                <w:szCs w:val="16"/>
              </w:rPr>
            </w:pPr>
          </w:p>
        </w:tc>
        <w:tc>
          <w:tcPr>
            <w:tcW w:w="2215" w:type="dxa"/>
            <w:shd w:val="clear" w:color="auto" w:fill="auto"/>
            <w:noWrap/>
            <w:vAlign w:val="bottom"/>
          </w:tcPr>
          <w:p w14:paraId="40725464" w14:textId="77777777" w:rsidR="00530431" w:rsidRPr="00836C21" w:rsidRDefault="00530431" w:rsidP="00270355">
            <w:pPr>
              <w:jc w:val="center"/>
              <w:rPr>
                <w:iCs/>
                <w:sz w:val="16"/>
                <w:szCs w:val="16"/>
              </w:rPr>
            </w:pPr>
          </w:p>
        </w:tc>
      </w:tr>
      <w:tr w:rsidR="00530431" w:rsidRPr="00C12007" w14:paraId="5147F597" w14:textId="77777777" w:rsidTr="00180B9D">
        <w:trPr>
          <w:trHeight w:val="315"/>
        </w:trPr>
        <w:tc>
          <w:tcPr>
            <w:tcW w:w="426" w:type="dxa"/>
            <w:noWrap/>
            <w:vAlign w:val="bottom"/>
          </w:tcPr>
          <w:p w14:paraId="4112B3F2" w14:textId="77777777" w:rsidR="00530431" w:rsidRPr="00C12007" w:rsidRDefault="00530431" w:rsidP="00270355">
            <w:pPr>
              <w:rPr>
                <w:iCs/>
              </w:rPr>
            </w:pPr>
            <w:r w:rsidRPr="00C12007">
              <w:rPr>
                <w:iCs/>
              </w:rPr>
              <w:t> </w:t>
            </w:r>
          </w:p>
        </w:tc>
        <w:tc>
          <w:tcPr>
            <w:tcW w:w="755" w:type="dxa"/>
            <w:noWrap/>
            <w:vAlign w:val="bottom"/>
          </w:tcPr>
          <w:p w14:paraId="058E0FA1" w14:textId="77777777" w:rsidR="00530431" w:rsidRPr="00C12007" w:rsidRDefault="00530431" w:rsidP="00270355">
            <w:pPr>
              <w:rPr>
                <w:iCs/>
              </w:rPr>
            </w:pPr>
            <w:r w:rsidRPr="00C12007">
              <w:rPr>
                <w:iCs/>
              </w:rPr>
              <w:t> </w:t>
            </w:r>
          </w:p>
        </w:tc>
        <w:tc>
          <w:tcPr>
            <w:tcW w:w="1100" w:type="dxa"/>
            <w:noWrap/>
            <w:vAlign w:val="bottom"/>
          </w:tcPr>
          <w:p w14:paraId="35FA3642" w14:textId="77777777" w:rsidR="00530431" w:rsidRPr="00C12007" w:rsidRDefault="00530431" w:rsidP="00270355">
            <w:pPr>
              <w:rPr>
                <w:iCs/>
              </w:rPr>
            </w:pPr>
            <w:r w:rsidRPr="00C12007">
              <w:rPr>
                <w:iCs/>
              </w:rPr>
              <w:t> </w:t>
            </w:r>
          </w:p>
        </w:tc>
        <w:tc>
          <w:tcPr>
            <w:tcW w:w="1210" w:type="dxa"/>
            <w:noWrap/>
            <w:vAlign w:val="bottom"/>
          </w:tcPr>
          <w:p w14:paraId="5B00403E" w14:textId="77777777" w:rsidR="00530431" w:rsidRPr="00C12007" w:rsidRDefault="00530431" w:rsidP="00270355">
            <w:pPr>
              <w:rPr>
                <w:iCs/>
              </w:rPr>
            </w:pPr>
            <w:r w:rsidRPr="00C12007">
              <w:rPr>
                <w:iCs/>
              </w:rPr>
              <w:t> </w:t>
            </w:r>
          </w:p>
        </w:tc>
        <w:tc>
          <w:tcPr>
            <w:tcW w:w="594" w:type="dxa"/>
            <w:noWrap/>
            <w:vAlign w:val="bottom"/>
          </w:tcPr>
          <w:p w14:paraId="33AD6231" w14:textId="77777777" w:rsidR="00530431" w:rsidRPr="00C12007" w:rsidRDefault="00530431" w:rsidP="00270355">
            <w:pPr>
              <w:rPr>
                <w:iCs/>
              </w:rPr>
            </w:pPr>
            <w:r w:rsidRPr="00C12007">
              <w:rPr>
                <w:iCs/>
              </w:rPr>
              <w:t> </w:t>
            </w:r>
          </w:p>
        </w:tc>
        <w:tc>
          <w:tcPr>
            <w:tcW w:w="1024" w:type="dxa"/>
            <w:noWrap/>
            <w:vAlign w:val="bottom"/>
          </w:tcPr>
          <w:p w14:paraId="1D9CB936" w14:textId="77777777" w:rsidR="00530431" w:rsidRPr="00C12007" w:rsidRDefault="00530431" w:rsidP="00270355">
            <w:pPr>
              <w:rPr>
                <w:iCs/>
              </w:rPr>
            </w:pPr>
            <w:r w:rsidRPr="00C12007">
              <w:rPr>
                <w:iCs/>
              </w:rPr>
              <w:t> </w:t>
            </w:r>
          </w:p>
        </w:tc>
        <w:tc>
          <w:tcPr>
            <w:tcW w:w="990" w:type="dxa"/>
            <w:shd w:val="clear" w:color="auto" w:fill="auto"/>
            <w:noWrap/>
            <w:vAlign w:val="bottom"/>
          </w:tcPr>
          <w:p w14:paraId="207A0411" w14:textId="77777777" w:rsidR="00530431" w:rsidRPr="00C12007" w:rsidRDefault="00530431" w:rsidP="00270355">
            <w:pPr>
              <w:rPr>
                <w:iCs/>
              </w:rPr>
            </w:pPr>
            <w:r w:rsidRPr="00C12007">
              <w:rPr>
                <w:iCs/>
              </w:rPr>
              <w:t> </w:t>
            </w:r>
          </w:p>
        </w:tc>
        <w:tc>
          <w:tcPr>
            <w:tcW w:w="770" w:type="dxa"/>
            <w:noWrap/>
            <w:vAlign w:val="bottom"/>
          </w:tcPr>
          <w:p w14:paraId="03FAC38A" w14:textId="77777777" w:rsidR="00530431" w:rsidRPr="00C12007" w:rsidRDefault="00530431" w:rsidP="00270355">
            <w:pPr>
              <w:ind w:left="-108" w:right="-123"/>
              <w:rPr>
                <w:iCs/>
              </w:rPr>
            </w:pPr>
          </w:p>
        </w:tc>
        <w:tc>
          <w:tcPr>
            <w:tcW w:w="1115" w:type="dxa"/>
            <w:noWrap/>
            <w:vAlign w:val="bottom"/>
          </w:tcPr>
          <w:p w14:paraId="462C43EC" w14:textId="77777777" w:rsidR="00530431" w:rsidRPr="00C8141D" w:rsidRDefault="00530431" w:rsidP="00270355">
            <w:pPr>
              <w:ind w:left="-93" w:right="-108"/>
              <w:rPr>
                <w:iCs/>
                <w:sz w:val="16"/>
                <w:szCs w:val="16"/>
              </w:rPr>
            </w:pPr>
          </w:p>
        </w:tc>
        <w:tc>
          <w:tcPr>
            <w:tcW w:w="1100" w:type="dxa"/>
            <w:noWrap/>
            <w:vAlign w:val="bottom"/>
          </w:tcPr>
          <w:p w14:paraId="2B3696D1" w14:textId="77777777" w:rsidR="00530431" w:rsidRPr="00C8141D" w:rsidRDefault="00530431" w:rsidP="00270355">
            <w:pPr>
              <w:ind w:left="-93" w:right="-108"/>
              <w:rPr>
                <w:iCs/>
                <w:sz w:val="16"/>
                <w:szCs w:val="16"/>
              </w:rPr>
            </w:pPr>
          </w:p>
        </w:tc>
        <w:tc>
          <w:tcPr>
            <w:tcW w:w="1430" w:type="dxa"/>
            <w:noWrap/>
            <w:vAlign w:val="bottom"/>
          </w:tcPr>
          <w:p w14:paraId="6844A0D9" w14:textId="77777777" w:rsidR="00530431" w:rsidRPr="00C8141D" w:rsidRDefault="00530431" w:rsidP="00270355">
            <w:pPr>
              <w:jc w:val="center"/>
              <w:rPr>
                <w:iCs/>
                <w:sz w:val="16"/>
                <w:szCs w:val="16"/>
              </w:rPr>
            </w:pPr>
          </w:p>
        </w:tc>
        <w:tc>
          <w:tcPr>
            <w:tcW w:w="1195" w:type="dxa"/>
            <w:noWrap/>
            <w:vAlign w:val="bottom"/>
          </w:tcPr>
          <w:p w14:paraId="2BDB8544" w14:textId="77777777" w:rsidR="00530431" w:rsidRPr="00C8141D" w:rsidRDefault="00530431" w:rsidP="00270355">
            <w:pPr>
              <w:jc w:val="center"/>
              <w:rPr>
                <w:iCs/>
                <w:sz w:val="16"/>
                <w:szCs w:val="16"/>
              </w:rPr>
            </w:pPr>
          </w:p>
        </w:tc>
        <w:tc>
          <w:tcPr>
            <w:tcW w:w="975" w:type="dxa"/>
            <w:shd w:val="clear" w:color="auto" w:fill="auto"/>
            <w:noWrap/>
            <w:vAlign w:val="bottom"/>
          </w:tcPr>
          <w:p w14:paraId="1F9452C7" w14:textId="77777777" w:rsidR="00530431" w:rsidRPr="00C8141D" w:rsidRDefault="00530431" w:rsidP="00270355">
            <w:pPr>
              <w:jc w:val="center"/>
              <w:rPr>
                <w:iCs/>
                <w:sz w:val="16"/>
                <w:szCs w:val="16"/>
              </w:rPr>
            </w:pPr>
          </w:p>
        </w:tc>
        <w:tc>
          <w:tcPr>
            <w:tcW w:w="1100" w:type="dxa"/>
            <w:shd w:val="clear" w:color="auto" w:fill="auto"/>
            <w:noWrap/>
            <w:vAlign w:val="bottom"/>
          </w:tcPr>
          <w:p w14:paraId="1838644D" w14:textId="77777777" w:rsidR="00530431" w:rsidRPr="00C8141D" w:rsidRDefault="00530431" w:rsidP="00270355">
            <w:pPr>
              <w:ind w:left="-108" w:right="-108"/>
              <w:jc w:val="center"/>
              <w:rPr>
                <w:iCs/>
                <w:sz w:val="16"/>
                <w:szCs w:val="16"/>
              </w:rPr>
            </w:pPr>
          </w:p>
        </w:tc>
        <w:tc>
          <w:tcPr>
            <w:tcW w:w="2215" w:type="dxa"/>
            <w:shd w:val="clear" w:color="auto" w:fill="auto"/>
            <w:noWrap/>
            <w:vAlign w:val="bottom"/>
          </w:tcPr>
          <w:p w14:paraId="466CA6CE" w14:textId="77777777" w:rsidR="00530431" w:rsidRPr="00C8141D" w:rsidRDefault="00530431" w:rsidP="00270355">
            <w:pPr>
              <w:jc w:val="center"/>
              <w:rPr>
                <w:iCs/>
                <w:sz w:val="16"/>
                <w:szCs w:val="16"/>
              </w:rPr>
            </w:pPr>
          </w:p>
        </w:tc>
      </w:tr>
      <w:tr w:rsidR="00530431" w:rsidRPr="00595935" w14:paraId="6389A8AE" w14:textId="77777777" w:rsidTr="00180B9D">
        <w:trPr>
          <w:trHeight w:val="315"/>
        </w:trPr>
        <w:tc>
          <w:tcPr>
            <w:tcW w:w="426" w:type="dxa"/>
            <w:noWrap/>
            <w:vAlign w:val="bottom"/>
          </w:tcPr>
          <w:p w14:paraId="50A58A01" w14:textId="77777777" w:rsidR="00530431" w:rsidRPr="00C12007" w:rsidRDefault="00530431" w:rsidP="00270355"/>
        </w:tc>
        <w:tc>
          <w:tcPr>
            <w:tcW w:w="755" w:type="dxa"/>
            <w:noWrap/>
            <w:vAlign w:val="bottom"/>
          </w:tcPr>
          <w:p w14:paraId="79AC34A2" w14:textId="77777777" w:rsidR="00530431" w:rsidRPr="00C12007" w:rsidRDefault="00530431" w:rsidP="00270355"/>
        </w:tc>
        <w:tc>
          <w:tcPr>
            <w:tcW w:w="1100" w:type="dxa"/>
            <w:noWrap/>
            <w:vAlign w:val="bottom"/>
          </w:tcPr>
          <w:p w14:paraId="5E6C16BF" w14:textId="77777777" w:rsidR="00530431" w:rsidRPr="00C12007" w:rsidRDefault="00530431" w:rsidP="00270355"/>
        </w:tc>
        <w:tc>
          <w:tcPr>
            <w:tcW w:w="1210" w:type="dxa"/>
            <w:noWrap/>
            <w:vAlign w:val="bottom"/>
          </w:tcPr>
          <w:p w14:paraId="73B18CCD" w14:textId="77777777" w:rsidR="00530431" w:rsidRPr="00C12007" w:rsidRDefault="00530431" w:rsidP="00270355"/>
        </w:tc>
        <w:tc>
          <w:tcPr>
            <w:tcW w:w="594" w:type="dxa"/>
            <w:noWrap/>
            <w:vAlign w:val="bottom"/>
          </w:tcPr>
          <w:p w14:paraId="7D73987E" w14:textId="77777777" w:rsidR="00530431" w:rsidRPr="00C12007" w:rsidRDefault="00530431" w:rsidP="00270355"/>
        </w:tc>
        <w:tc>
          <w:tcPr>
            <w:tcW w:w="1024" w:type="dxa"/>
            <w:noWrap/>
            <w:vAlign w:val="bottom"/>
          </w:tcPr>
          <w:p w14:paraId="56AE1C13" w14:textId="77777777" w:rsidR="00530431" w:rsidRPr="00C12007" w:rsidRDefault="00530431" w:rsidP="00270355"/>
        </w:tc>
        <w:tc>
          <w:tcPr>
            <w:tcW w:w="990" w:type="dxa"/>
            <w:shd w:val="clear" w:color="auto" w:fill="auto"/>
            <w:noWrap/>
            <w:vAlign w:val="bottom"/>
          </w:tcPr>
          <w:p w14:paraId="7077D9F1" w14:textId="77777777" w:rsidR="00530431" w:rsidRPr="00C12007" w:rsidRDefault="00530431" w:rsidP="00270355"/>
        </w:tc>
        <w:tc>
          <w:tcPr>
            <w:tcW w:w="770" w:type="dxa"/>
            <w:noWrap/>
            <w:vAlign w:val="bottom"/>
          </w:tcPr>
          <w:p w14:paraId="40F0F8F9" w14:textId="77777777" w:rsidR="00530431" w:rsidRPr="00595935" w:rsidRDefault="00530431" w:rsidP="00270355">
            <w:pPr>
              <w:ind w:left="-93" w:right="-108"/>
              <w:rPr>
                <w:iCs/>
                <w:sz w:val="16"/>
                <w:szCs w:val="16"/>
              </w:rPr>
            </w:pPr>
          </w:p>
        </w:tc>
        <w:tc>
          <w:tcPr>
            <w:tcW w:w="1115" w:type="dxa"/>
            <w:noWrap/>
            <w:vAlign w:val="bottom"/>
          </w:tcPr>
          <w:p w14:paraId="778C3D33" w14:textId="77777777" w:rsidR="00530431" w:rsidRPr="00595935" w:rsidRDefault="00530431" w:rsidP="00270355">
            <w:pPr>
              <w:ind w:left="-93" w:right="-108"/>
              <w:rPr>
                <w:iCs/>
                <w:sz w:val="16"/>
                <w:szCs w:val="16"/>
              </w:rPr>
            </w:pPr>
          </w:p>
        </w:tc>
        <w:tc>
          <w:tcPr>
            <w:tcW w:w="1100" w:type="dxa"/>
            <w:noWrap/>
            <w:vAlign w:val="bottom"/>
          </w:tcPr>
          <w:p w14:paraId="5A14B813" w14:textId="77777777" w:rsidR="00530431" w:rsidRPr="00595935" w:rsidRDefault="00530431" w:rsidP="00270355">
            <w:pPr>
              <w:ind w:left="-93" w:right="-108"/>
              <w:rPr>
                <w:iCs/>
                <w:sz w:val="16"/>
                <w:szCs w:val="16"/>
              </w:rPr>
            </w:pPr>
          </w:p>
        </w:tc>
        <w:tc>
          <w:tcPr>
            <w:tcW w:w="1430" w:type="dxa"/>
            <w:noWrap/>
            <w:vAlign w:val="bottom"/>
          </w:tcPr>
          <w:p w14:paraId="67E69621" w14:textId="77777777" w:rsidR="00530431" w:rsidRPr="00595935" w:rsidRDefault="00530431" w:rsidP="00270355">
            <w:pPr>
              <w:ind w:left="-93" w:right="-108"/>
              <w:rPr>
                <w:iCs/>
                <w:sz w:val="16"/>
                <w:szCs w:val="16"/>
              </w:rPr>
            </w:pPr>
          </w:p>
        </w:tc>
        <w:tc>
          <w:tcPr>
            <w:tcW w:w="1195" w:type="dxa"/>
            <w:noWrap/>
            <w:vAlign w:val="bottom"/>
          </w:tcPr>
          <w:p w14:paraId="141A590A" w14:textId="77777777" w:rsidR="00530431" w:rsidRPr="00595935" w:rsidRDefault="00530431" w:rsidP="00270355">
            <w:pPr>
              <w:ind w:left="-93" w:right="-108"/>
              <w:rPr>
                <w:iCs/>
                <w:sz w:val="16"/>
                <w:szCs w:val="16"/>
              </w:rPr>
            </w:pPr>
          </w:p>
        </w:tc>
        <w:tc>
          <w:tcPr>
            <w:tcW w:w="975" w:type="dxa"/>
            <w:shd w:val="clear" w:color="auto" w:fill="auto"/>
            <w:noWrap/>
            <w:vAlign w:val="bottom"/>
          </w:tcPr>
          <w:p w14:paraId="51D6A16F" w14:textId="77777777" w:rsidR="00530431" w:rsidRPr="00595935" w:rsidRDefault="00530431" w:rsidP="00270355">
            <w:pPr>
              <w:ind w:left="-93" w:right="-108"/>
              <w:rPr>
                <w:iCs/>
                <w:sz w:val="16"/>
                <w:szCs w:val="16"/>
              </w:rPr>
            </w:pPr>
          </w:p>
        </w:tc>
        <w:tc>
          <w:tcPr>
            <w:tcW w:w="1100" w:type="dxa"/>
            <w:shd w:val="clear" w:color="auto" w:fill="auto"/>
            <w:noWrap/>
            <w:vAlign w:val="bottom"/>
          </w:tcPr>
          <w:p w14:paraId="31FC0022" w14:textId="77777777" w:rsidR="00530431" w:rsidRPr="00595935" w:rsidRDefault="00530431" w:rsidP="00270355">
            <w:pPr>
              <w:ind w:left="-108" w:right="-108"/>
              <w:rPr>
                <w:iCs/>
                <w:sz w:val="16"/>
                <w:szCs w:val="16"/>
              </w:rPr>
            </w:pPr>
          </w:p>
        </w:tc>
        <w:tc>
          <w:tcPr>
            <w:tcW w:w="2215" w:type="dxa"/>
            <w:shd w:val="clear" w:color="auto" w:fill="auto"/>
            <w:noWrap/>
            <w:vAlign w:val="bottom"/>
          </w:tcPr>
          <w:p w14:paraId="2B9DE5E7" w14:textId="77777777" w:rsidR="00530431" w:rsidRPr="00595935" w:rsidRDefault="00530431" w:rsidP="00270355">
            <w:pPr>
              <w:ind w:left="-93" w:right="-108"/>
              <w:rPr>
                <w:iCs/>
                <w:sz w:val="16"/>
                <w:szCs w:val="16"/>
              </w:rPr>
            </w:pPr>
          </w:p>
        </w:tc>
      </w:tr>
      <w:tr w:rsidR="00530431" w:rsidRPr="00C12007" w14:paraId="301DD795" w14:textId="77777777" w:rsidTr="00180B9D">
        <w:trPr>
          <w:trHeight w:val="315"/>
        </w:trPr>
        <w:tc>
          <w:tcPr>
            <w:tcW w:w="426" w:type="dxa"/>
            <w:noWrap/>
            <w:vAlign w:val="bottom"/>
          </w:tcPr>
          <w:p w14:paraId="33190C47" w14:textId="77777777" w:rsidR="00530431" w:rsidRPr="00C12007" w:rsidRDefault="00530431" w:rsidP="00270355"/>
        </w:tc>
        <w:tc>
          <w:tcPr>
            <w:tcW w:w="755" w:type="dxa"/>
            <w:noWrap/>
            <w:vAlign w:val="bottom"/>
          </w:tcPr>
          <w:p w14:paraId="62F8DD4D" w14:textId="77777777" w:rsidR="00530431" w:rsidRPr="00C12007" w:rsidRDefault="00530431" w:rsidP="00270355"/>
        </w:tc>
        <w:tc>
          <w:tcPr>
            <w:tcW w:w="1100" w:type="dxa"/>
            <w:noWrap/>
            <w:vAlign w:val="bottom"/>
          </w:tcPr>
          <w:p w14:paraId="004EC731" w14:textId="77777777" w:rsidR="00530431" w:rsidRPr="00C12007" w:rsidRDefault="00530431" w:rsidP="00270355"/>
        </w:tc>
        <w:tc>
          <w:tcPr>
            <w:tcW w:w="1210" w:type="dxa"/>
            <w:noWrap/>
            <w:vAlign w:val="bottom"/>
          </w:tcPr>
          <w:p w14:paraId="693C4BB6" w14:textId="77777777" w:rsidR="00530431" w:rsidRPr="00C12007" w:rsidRDefault="00530431" w:rsidP="00270355"/>
        </w:tc>
        <w:tc>
          <w:tcPr>
            <w:tcW w:w="594" w:type="dxa"/>
            <w:noWrap/>
            <w:vAlign w:val="bottom"/>
          </w:tcPr>
          <w:p w14:paraId="493165B3" w14:textId="77777777" w:rsidR="00530431" w:rsidRPr="00C12007" w:rsidRDefault="00530431" w:rsidP="00270355"/>
        </w:tc>
        <w:tc>
          <w:tcPr>
            <w:tcW w:w="1024" w:type="dxa"/>
            <w:noWrap/>
            <w:vAlign w:val="bottom"/>
          </w:tcPr>
          <w:p w14:paraId="0717716D" w14:textId="77777777" w:rsidR="00530431" w:rsidRPr="00C12007" w:rsidRDefault="00530431" w:rsidP="00270355"/>
        </w:tc>
        <w:tc>
          <w:tcPr>
            <w:tcW w:w="990" w:type="dxa"/>
            <w:shd w:val="clear" w:color="auto" w:fill="auto"/>
            <w:noWrap/>
            <w:vAlign w:val="bottom"/>
          </w:tcPr>
          <w:p w14:paraId="29671D91" w14:textId="77777777" w:rsidR="00530431" w:rsidRPr="00C12007" w:rsidRDefault="00530431" w:rsidP="00270355"/>
        </w:tc>
        <w:tc>
          <w:tcPr>
            <w:tcW w:w="770" w:type="dxa"/>
            <w:noWrap/>
            <w:vAlign w:val="bottom"/>
          </w:tcPr>
          <w:p w14:paraId="73E61BA4" w14:textId="77777777" w:rsidR="00530431" w:rsidRPr="00595935" w:rsidRDefault="00530431" w:rsidP="00270355">
            <w:pPr>
              <w:ind w:left="-93" w:right="-108"/>
              <w:rPr>
                <w:iCs/>
                <w:sz w:val="16"/>
                <w:szCs w:val="16"/>
              </w:rPr>
            </w:pPr>
          </w:p>
        </w:tc>
        <w:tc>
          <w:tcPr>
            <w:tcW w:w="1115" w:type="dxa"/>
            <w:noWrap/>
            <w:vAlign w:val="bottom"/>
          </w:tcPr>
          <w:p w14:paraId="5DBF45DB" w14:textId="77777777" w:rsidR="00530431" w:rsidRPr="00595935" w:rsidRDefault="00530431" w:rsidP="00270355">
            <w:pPr>
              <w:ind w:left="-93" w:right="-108"/>
              <w:rPr>
                <w:iCs/>
                <w:sz w:val="16"/>
                <w:szCs w:val="16"/>
              </w:rPr>
            </w:pPr>
          </w:p>
        </w:tc>
        <w:tc>
          <w:tcPr>
            <w:tcW w:w="1100" w:type="dxa"/>
            <w:noWrap/>
            <w:vAlign w:val="bottom"/>
          </w:tcPr>
          <w:p w14:paraId="0DE7D654" w14:textId="77777777" w:rsidR="00530431" w:rsidRPr="00595935" w:rsidRDefault="00530431" w:rsidP="00270355">
            <w:pPr>
              <w:ind w:left="-93" w:right="-108"/>
              <w:rPr>
                <w:iCs/>
                <w:sz w:val="16"/>
                <w:szCs w:val="16"/>
              </w:rPr>
            </w:pPr>
          </w:p>
        </w:tc>
        <w:tc>
          <w:tcPr>
            <w:tcW w:w="1430" w:type="dxa"/>
            <w:noWrap/>
            <w:vAlign w:val="bottom"/>
          </w:tcPr>
          <w:p w14:paraId="1215F9FC" w14:textId="77777777" w:rsidR="00530431" w:rsidRPr="00595935" w:rsidRDefault="00530431" w:rsidP="00270355">
            <w:pPr>
              <w:ind w:left="-93" w:right="-108"/>
              <w:rPr>
                <w:iCs/>
                <w:sz w:val="16"/>
                <w:szCs w:val="16"/>
              </w:rPr>
            </w:pPr>
          </w:p>
        </w:tc>
        <w:tc>
          <w:tcPr>
            <w:tcW w:w="1195" w:type="dxa"/>
            <w:noWrap/>
            <w:vAlign w:val="bottom"/>
          </w:tcPr>
          <w:p w14:paraId="7023E520" w14:textId="77777777" w:rsidR="00530431" w:rsidRPr="00595935" w:rsidRDefault="00530431" w:rsidP="00270355">
            <w:pPr>
              <w:ind w:left="-93" w:right="-108"/>
              <w:rPr>
                <w:iCs/>
                <w:sz w:val="16"/>
                <w:szCs w:val="16"/>
              </w:rPr>
            </w:pPr>
          </w:p>
        </w:tc>
        <w:tc>
          <w:tcPr>
            <w:tcW w:w="975" w:type="dxa"/>
            <w:shd w:val="clear" w:color="auto" w:fill="auto"/>
            <w:noWrap/>
            <w:vAlign w:val="bottom"/>
          </w:tcPr>
          <w:p w14:paraId="2C19FFC0" w14:textId="77777777" w:rsidR="00530431" w:rsidRPr="00595935" w:rsidRDefault="00530431" w:rsidP="00270355">
            <w:pPr>
              <w:ind w:left="-93" w:right="-108"/>
              <w:rPr>
                <w:iCs/>
                <w:sz w:val="16"/>
                <w:szCs w:val="16"/>
              </w:rPr>
            </w:pPr>
          </w:p>
        </w:tc>
        <w:tc>
          <w:tcPr>
            <w:tcW w:w="1100" w:type="dxa"/>
            <w:shd w:val="clear" w:color="auto" w:fill="auto"/>
            <w:noWrap/>
            <w:vAlign w:val="bottom"/>
          </w:tcPr>
          <w:p w14:paraId="7C753DCA" w14:textId="77777777" w:rsidR="00530431" w:rsidRPr="00595935" w:rsidRDefault="00530431" w:rsidP="00270355">
            <w:pPr>
              <w:ind w:left="-108" w:right="-108"/>
              <w:rPr>
                <w:iCs/>
                <w:sz w:val="16"/>
                <w:szCs w:val="16"/>
              </w:rPr>
            </w:pPr>
          </w:p>
        </w:tc>
        <w:tc>
          <w:tcPr>
            <w:tcW w:w="2215" w:type="dxa"/>
            <w:shd w:val="clear" w:color="auto" w:fill="auto"/>
            <w:noWrap/>
            <w:vAlign w:val="bottom"/>
          </w:tcPr>
          <w:p w14:paraId="38D074CE" w14:textId="77777777" w:rsidR="00530431" w:rsidRPr="00595935" w:rsidRDefault="00530431" w:rsidP="00270355">
            <w:pPr>
              <w:ind w:left="-93" w:right="-108"/>
              <w:rPr>
                <w:iCs/>
                <w:sz w:val="16"/>
                <w:szCs w:val="16"/>
              </w:rPr>
            </w:pPr>
          </w:p>
        </w:tc>
      </w:tr>
      <w:tr w:rsidR="00530431" w:rsidRPr="00C12007" w14:paraId="3A202123" w14:textId="77777777" w:rsidTr="00180B9D">
        <w:trPr>
          <w:trHeight w:val="315"/>
        </w:trPr>
        <w:tc>
          <w:tcPr>
            <w:tcW w:w="426" w:type="dxa"/>
            <w:noWrap/>
            <w:vAlign w:val="bottom"/>
          </w:tcPr>
          <w:p w14:paraId="03E43351" w14:textId="77777777" w:rsidR="00530431" w:rsidRPr="00C12007" w:rsidRDefault="00530431" w:rsidP="00270355"/>
        </w:tc>
        <w:tc>
          <w:tcPr>
            <w:tcW w:w="755" w:type="dxa"/>
            <w:noWrap/>
            <w:vAlign w:val="bottom"/>
          </w:tcPr>
          <w:p w14:paraId="64916924" w14:textId="77777777" w:rsidR="00530431" w:rsidRPr="00C12007" w:rsidRDefault="00530431" w:rsidP="00270355"/>
        </w:tc>
        <w:tc>
          <w:tcPr>
            <w:tcW w:w="1100" w:type="dxa"/>
            <w:noWrap/>
            <w:vAlign w:val="bottom"/>
          </w:tcPr>
          <w:p w14:paraId="397B6531" w14:textId="77777777" w:rsidR="00530431" w:rsidRPr="00C12007" w:rsidRDefault="00530431" w:rsidP="00270355"/>
        </w:tc>
        <w:tc>
          <w:tcPr>
            <w:tcW w:w="1210" w:type="dxa"/>
            <w:noWrap/>
            <w:vAlign w:val="bottom"/>
          </w:tcPr>
          <w:p w14:paraId="4DE5DDD8" w14:textId="77777777" w:rsidR="00530431" w:rsidRPr="00C12007" w:rsidRDefault="00530431" w:rsidP="00270355"/>
        </w:tc>
        <w:tc>
          <w:tcPr>
            <w:tcW w:w="594" w:type="dxa"/>
            <w:noWrap/>
            <w:vAlign w:val="bottom"/>
          </w:tcPr>
          <w:p w14:paraId="067C8788" w14:textId="77777777" w:rsidR="00530431" w:rsidRPr="00C12007" w:rsidRDefault="00530431" w:rsidP="00270355"/>
        </w:tc>
        <w:tc>
          <w:tcPr>
            <w:tcW w:w="1024" w:type="dxa"/>
            <w:noWrap/>
            <w:vAlign w:val="bottom"/>
          </w:tcPr>
          <w:p w14:paraId="72681AA2" w14:textId="77777777" w:rsidR="00530431" w:rsidRPr="00C12007" w:rsidRDefault="00530431" w:rsidP="00270355"/>
        </w:tc>
        <w:tc>
          <w:tcPr>
            <w:tcW w:w="990" w:type="dxa"/>
            <w:shd w:val="clear" w:color="auto" w:fill="auto"/>
            <w:noWrap/>
            <w:vAlign w:val="bottom"/>
          </w:tcPr>
          <w:p w14:paraId="1ED2BBD4" w14:textId="77777777" w:rsidR="00530431" w:rsidRPr="00C12007" w:rsidRDefault="00530431" w:rsidP="00270355"/>
        </w:tc>
        <w:tc>
          <w:tcPr>
            <w:tcW w:w="770" w:type="dxa"/>
            <w:noWrap/>
            <w:vAlign w:val="bottom"/>
          </w:tcPr>
          <w:p w14:paraId="157C7AFA" w14:textId="77777777" w:rsidR="00530431" w:rsidRPr="00595935" w:rsidRDefault="00530431" w:rsidP="00270355">
            <w:pPr>
              <w:ind w:left="-93" w:right="-108"/>
              <w:rPr>
                <w:iCs/>
                <w:sz w:val="16"/>
                <w:szCs w:val="16"/>
              </w:rPr>
            </w:pPr>
          </w:p>
        </w:tc>
        <w:tc>
          <w:tcPr>
            <w:tcW w:w="1115" w:type="dxa"/>
            <w:noWrap/>
            <w:vAlign w:val="bottom"/>
          </w:tcPr>
          <w:p w14:paraId="63867CD2" w14:textId="77777777" w:rsidR="00530431" w:rsidRPr="00595935" w:rsidRDefault="00530431" w:rsidP="00270355">
            <w:pPr>
              <w:ind w:left="-93" w:right="-108"/>
              <w:rPr>
                <w:iCs/>
                <w:sz w:val="16"/>
                <w:szCs w:val="16"/>
              </w:rPr>
            </w:pPr>
          </w:p>
        </w:tc>
        <w:tc>
          <w:tcPr>
            <w:tcW w:w="1100" w:type="dxa"/>
            <w:noWrap/>
            <w:vAlign w:val="bottom"/>
          </w:tcPr>
          <w:p w14:paraId="396F6060" w14:textId="77777777" w:rsidR="00530431" w:rsidRPr="00595935" w:rsidRDefault="00530431" w:rsidP="00270355">
            <w:pPr>
              <w:ind w:left="-93" w:right="-108"/>
              <w:rPr>
                <w:iCs/>
                <w:sz w:val="16"/>
                <w:szCs w:val="16"/>
              </w:rPr>
            </w:pPr>
          </w:p>
        </w:tc>
        <w:tc>
          <w:tcPr>
            <w:tcW w:w="1430" w:type="dxa"/>
            <w:noWrap/>
            <w:vAlign w:val="center"/>
          </w:tcPr>
          <w:p w14:paraId="00D125C9" w14:textId="77777777" w:rsidR="00530431" w:rsidRPr="00595935" w:rsidRDefault="00530431" w:rsidP="00270355">
            <w:pPr>
              <w:ind w:left="-93" w:right="-108"/>
              <w:rPr>
                <w:iCs/>
                <w:sz w:val="16"/>
                <w:szCs w:val="16"/>
              </w:rPr>
            </w:pPr>
          </w:p>
        </w:tc>
        <w:tc>
          <w:tcPr>
            <w:tcW w:w="1195" w:type="dxa"/>
            <w:noWrap/>
            <w:vAlign w:val="bottom"/>
          </w:tcPr>
          <w:p w14:paraId="72A33A80" w14:textId="77777777" w:rsidR="00530431" w:rsidRPr="00595935" w:rsidRDefault="00530431" w:rsidP="00270355">
            <w:pPr>
              <w:ind w:left="-93" w:right="-108"/>
              <w:rPr>
                <w:iCs/>
                <w:sz w:val="16"/>
                <w:szCs w:val="16"/>
              </w:rPr>
            </w:pPr>
          </w:p>
        </w:tc>
        <w:tc>
          <w:tcPr>
            <w:tcW w:w="975" w:type="dxa"/>
            <w:shd w:val="clear" w:color="auto" w:fill="auto"/>
            <w:noWrap/>
            <w:vAlign w:val="bottom"/>
          </w:tcPr>
          <w:p w14:paraId="7B084053" w14:textId="77777777" w:rsidR="00530431" w:rsidRPr="00595935" w:rsidRDefault="00530431" w:rsidP="00270355">
            <w:pPr>
              <w:ind w:left="-93" w:right="-108"/>
              <w:rPr>
                <w:iCs/>
                <w:sz w:val="16"/>
                <w:szCs w:val="16"/>
              </w:rPr>
            </w:pPr>
          </w:p>
        </w:tc>
        <w:tc>
          <w:tcPr>
            <w:tcW w:w="1100" w:type="dxa"/>
            <w:shd w:val="clear" w:color="auto" w:fill="auto"/>
            <w:noWrap/>
            <w:vAlign w:val="bottom"/>
          </w:tcPr>
          <w:p w14:paraId="0698B740" w14:textId="77777777" w:rsidR="00530431" w:rsidRPr="00595935" w:rsidRDefault="00530431" w:rsidP="00270355">
            <w:pPr>
              <w:ind w:left="-108" w:right="-108"/>
              <w:rPr>
                <w:iCs/>
                <w:sz w:val="16"/>
                <w:szCs w:val="16"/>
              </w:rPr>
            </w:pPr>
          </w:p>
        </w:tc>
        <w:tc>
          <w:tcPr>
            <w:tcW w:w="2215" w:type="dxa"/>
            <w:shd w:val="clear" w:color="auto" w:fill="auto"/>
            <w:noWrap/>
            <w:vAlign w:val="bottom"/>
          </w:tcPr>
          <w:p w14:paraId="2BBAD8E9" w14:textId="77777777" w:rsidR="00530431" w:rsidRPr="00595935" w:rsidRDefault="00530431" w:rsidP="00270355">
            <w:pPr>
              <w:ind w:left="-93" w:right="-108"/>
              <w:rPr>
                <w:iCs/>
                <w:sz w:val="16"/>
                <w:szCs w:val="16"/>
              </w:rPr>
            </w:pPr>
          </w:p>
        </w:tc>
      </w:tr>
      <w:tr w:rsidR="00530431" w:rsidRPr="00C12007" w14:paraId="3F0E9D6F" w14:textId="77777777" w:rsidTr="00180B9D">
        <w:trPr>
          <w:trHeight w:val="315"/>
        </w:trPr>
        <w:tc>
          <w:tcPr>
            <w:tcW w:w="426" w:type="dxa"/>
            <w:noWrap/>
            <w:vAlign w:val="bottom"/>
          </w:tcPr>
          <w:p w14:paraId="7DA401EB" w14:textId="77777777" w:rsidR="00530431" w:rsidRPr="00C12007" w:rsidRDefault="00530431" w:rsidP="00270355"/>
        </w:tc>
        <w:tc>
          <w:tcPr>
            <w:tcW w:w="755" w:type="dxa"/>
            <w:noWrap/>
            <w:vAlign w:val="bottom"/>
          </w:tcPr>
          <w:p w14:paraId="17EA9C25" w14:textId="77777777" w:rsidR="00530431" w:rsidRPr="00C12007" w:rsidRDefault="00530431" w:rsidP="00270355"/>
        </w:tc>
        <w:tc>
          <w:tcPr>
            <w:tcW w:w="1100" w:type="dxa"/>
            <w:noWrap/>
            <w:vAlign w:val="bottom"/>
          </w:tcPr>
          <w:p w14:paraId="1E74F004" w14:textId="77777777" w:rsidR="00530431" w:rsidRPr="00C12007" w:rsidRDefault="00530431" w:rsidP="00270355"/>
        </w:tc>
        <w:tc>
          <w:tcPr>
            <w:tcW w:w="1210" w:type="dxa"/>
            <w:noWrap/>
            <w:vAlign w:val="bottom"/>
          </w:tcPr>
          <w:p w14:paraId="07288241" w14:textId="77777777" w:rsidR="00530431" w:rsidRPr="00C12007" w:rsidRDefault="00530431" w:rsidP="00270355"/>
        </w:tc>
        <w:tc>
          <w:tcPr>
            <w:tcW w:w="594" w:type="dxa"/>
            <w:noWrap/>
            <w:vAlign w:val="bottom"/>
          </w:tcPr>
          <w:p w14:paraId="38199EF4" w14:textId="77777777" w:rsidR="00530431" w:rsidRPr="00C12007" w:rsidRDefault="00530431" w:rsidP="00270355"/>
        </w:tc>
        <w:tc>
          <w:tcPr>
            <w:tcW w:w="1024" w:type="dxa"/>
            <w:noWrap/>
            <w:vAlign w:val="bottom"/>
          </w:tcPr>
          <w:p w14:paraId="49F3B7FA" w14:textId="77777777" w:rsidR="00530431" w:rsidRPr="00C12007" w:rsidRDefault="00530431" w:rsidP="00270355"/>
        </w:tc>
        <w:tc>
          <w:tcPr>
            <w:tcW w:w="990" w:type="dxa"/>
            <w:shd w:val="clear" w:color="auto" w:fill="auto"/>
            <w:noWrap/>
            <w:vAlign w:val="bottom"/>
          </w:tcPr>
          <w:p w14:paraId="25E5DAA6" w14:textId="77777777" w:rsidR="00530431" w:rsidRPr="00C12007" w:rsidRDefault="00530431" w:rsidP="00270355"/>
        </w:tc>
        <w:tc>
          <w:tcPr>
            <w:tcW w:w="770" w:type="dxa"/>
            <w:noWrap/>
            <w:vAlign w:val="bottom"/>
          </w:tcPr>
          <w:p w14:paraId="7E01CA33" w14:textId="77777777" w:rsidR="00530431" w:rsidRPr="00595935" w:rsidRDefault="00530431" w:rsidP="00270355">
            <w:pPr>
              <w:ind w:left="-93" w:right="-108"/>
              <w:rPr>
                <w:iCs/>
                <w:sz w:val="16"/>
                <w:szCs w:val="16"/>
              </w:rPr>
            </w:pPr>
          </w:p>
        </w:tc>
        <w:tc>
          <w:tcPr>
            <w:tcW w:w="1115" w:type="dxa"/>
            <w:noWrap/>
            <w:vAlign w:val="bottom"/>
          </w:tcPr>
          <w:p w14:paraId="25B6F3B3" w14:textId="77777777" w:rsidR="00530431" w:rsidRPr="00595935" w:rsidRDefault="00530431" w:rsidP="00270355">
            <w:pPr>
              <w:ind w:left="-93" w:right="-108"/>
              <w:rPr>
                <w:iCs/>
                <w:sz w:val="16"/>
                <w:szCs w:val="16"/>
              </w:rPr>
            </w:pPr>
          </w:p>
        </w:tc>
        <w:tc>
          <w:tcPr>
            <w:tcW w:w="1100" w:type="dxa"/>
            <w:noWrap/>
            <w:vAlign w:val="bottom"/>
          </w:tcPr>
          <w:p w14:paraId="76AFE687" w14:textId="77777777" w:rsidR="00530431" w:rsidRPr="00595935" w:rsidRDefault="00530431" w:rsidP="00270355">
            <w:pPr>
              <w:ind w:left="-93" w:right="-108"/>
              <w:rPr>
                <w:iCs/>
                <w:sz w:val="16"/>
                <w:szCs w:val="16"/>
              </w:rPr>
            </w:pPr>
          </w:p>
        </w:tc>
        <w:tc>
          <w:tcPr>
            <w:tcW w:w="1430" w:type="dxa"/>
            <w:noWrap/>
            <w:vAlign w:val="bottom"/>
          </w:tcPr>
          <w:p w14:paraId="552BB457" w14:textId="77777777" w:rsidR="00530431" w:rsidRPr="00595935" w:rsidRDefault="00530431" w:rsidP="00270355">
            <w:pPr>
              <w:ind w:left="-93" w:right="-108"/>
              <w:rPr>
                <w:iCs/>
                <w:sz w:val="16"/>
                <w:szCs w:val="16"/>
              </w:rPr>
            </w:pPr>
          </w:p>
        </w:tc>
        <w:tc>
          <w:tcPr>
            <w:tcW w:w="1195" w:type="dxa"/>
            <w:noWrap/>
            <w:vAlign w:val="bottom"/>
          </w:tcPr>
          <w:p w14:paraId="08B24BA5" w14:textId="77777777" w:rsidR="00530431" w:rsidRPr="00595935" w:rsidRDefault="00530431" w:rsidP="00270355">
            <w:pPr>
              <w:ind w:left="-93" w:right="-108"/>
              <w:rPr>
                <w:iCs/>
                <w:sz w:val="16"/>
                <w:szCs w:val="16"/>
              </w:rPr>
            </w:pPr>
          </w:p>
        </w:tc>
        <w:tc>
          <w:tcPr>
            <w:tcW w:w="975" w:type="dxa"/>
            <w:shd w:val="clear" w:color="auto" w:fill="auto"/>
            <w:noWrap/>
            <w:vAlign w:val="bottom"/>
          </w:tcPr>
          <w:p w14:paraId="3B0CAAD8" w14:textId="77777777" w:rsidR="00530431" w:rsidRPr="00595935" w:rsidRDefault="00530431" w:rsidP="00270355">
            <w:pPr>
              <w:ind w:left="-93" w:right="-108"/>
              <w:rPr>
                <w:iCs/>
                <w:sz w:val="16"/>
                <w:szCs w:val="16"/>
              </w:rPr>
            </w:pPr>
          </w:p>
        </w:tc>
        <w:tc>
          <w:tcPr>
            <w:tcW w:w="1100" w:type="dxa"/>
            <w:shd w:val="clear" w:color="auto" w:fill="auto"/>
            <w:noWrap/>
            <w:vAlign w:val="bottom"/>
          </w:tcPr>
          <w:p w14:paraId="7002F942" w14:textId="77777777" w:rsidR="00530431" w:rsidRPr="00595935" w:rsidRDefault="00530431" w:rsidP="00270355">
            <w:pPr>
              <w:ind w:left="-108" w:right="-108"/>
              <w:rPr>
                <w:iCs/>
                <w:sz w:val="16"/>
                <w:szCs w:val="16"/>
              </w:rPr>
            </w:pPr>
          </w:p>
        </w:tc>
        <w:tc>
          <w:tcPr>
            <w:tcW w:w="2215" w:type="dxa"/>
            <w:shd w:val="clear" w:color="auto" w:fill="auto"/>
            <w:noWrap/>
            <w:vAlign w:val="bottom"/>
          </w:tcPr>
          <w:p w14:paraId="3D213C2F" w14:textId="77777777" w:rsidR="00530431" w:rsidRPr="00595935" w:rsidRDefault="00530431" w:rsidP="00270355">
            <w:pPr>
              <w:ind w:left="-93" w:right="-108"/>
              <w:rPr>
                <w:iCs/>
                <w:sz w:val="16"/>
                <w:szCs w:val="16"/>
              </w:rPr>
            </w:pPr>
          </w:p>
        </w:tc>
      </w:tr>
      <w:tr w:rsidR="00530431" w:rsidRPr="00C12007" w14:paraId="217957CC" w14:textId="77777777" w:rsidTr="00180B9D">
        <w:trPr>
          <w:trHeight w:val="315"/>
        </w:trPr>
        <w:tc>
          <w:tcPr>
            <w:tcW w:w="426" w:type="dxa"/>
            <w:noWrap/>
            <w:vAlign w:val="bottom"/>
          </w:tcPr>
          <w:p w14:paraId="2EBA744E" w14:textId="77777777" w:rsidR="00530431" w:rsidRPr="00C12007" w:rsidRDefault="00530431" w:rsidP="00270355"/>
        </w:tc>
        <w:tc>
          <w:tcPr>
            <w:tcW w:w="755" w:type="dxa"/>
            <w:noWrap/>
            <w:vAlign w:val="bottom"/>
          </w:tcPr>
          <w:p w14:paraId="420CAB07" w14:textId="77777777" w:rsidR="00530431" w:rsidRPr="00C12007" w:rsidRDefault="00530431" w:rsidP="00270355"/>
        </w:tc>
        <w:tc>
          <w:tcPr>
            <w:tcW w:w="1100" w:type="dxa"/>
            <w:noWrap/>
            <w:vAlign w:val="bottom"/>
          </w:tcPr>
          <w:p w14:paraId="7B0A0B73" w14:textId="77777777" w:rsidR="00530431" w:rsidRPr="00C12007" w:rsidRDefault="00530431" w:rsidP="00270355"/>
        </w:tc>
        <w:tc>
          <w:tcPr>
            <w:tcW w:w="1210" w:type="dxa"/>
            <w:noWrap/>
            <w:vAlign w:val="bottom"/>
          </w:tcPr>
          <w:p w14:paraId="4B6627CC" w14:textId="77777777" w:rsidR="00530431" w:rsidRPr="00C12007" w:rsidRDefault="00530431" w:rsidP="00270355"/>
        </w:tc>
        <w:tc>
          <w:tcPr>
            <w:tcW w:w="594" w:type="dxa"/>
            <w:noWrap/>
            <w:vAlign w:val="bottom"/>
          </w:tcPr>
          <w:p w14:paraId="2911A20A" w14:textId="77777777" w:rsidR="00530431" w:rsidRPr="00C12007" w:rsidRDefault="00530431" w:rsidP="00270355"/>
        </w:tc>
        <w:tc>
          <w:tcPr>
            <w:tcW w:w="1024" w:type="dxa"/>
            <w:noWrap/>
            <w:vAlign w:val="bottom"/>
          </w:tcPr>
          <w:p w14:paraId="248226D0" w14:textId="77777777" w:rsidR="00530431" w:rsidRPr="00C12007" w:rsidRDefault="00530431" w:rsidP="00270355"/>
        </w:tc>
        <w:tc>
          <w:tcPr>
            <w:tcW w:w="990" w:type="dxa"/>
            <w:shd w:val="clear" w:color="auto" w:fill="auto"/>
            <w:noWrap/>
            <w:vAlign w:val="bottom"/>
          </w:tcPr>
          <w:p w14:paraId="3017B07C" w14:textId="77777777" w:rsidR="00530431" w:rsidRPr="00C12007" w:rsidRDefault="00530431" w:rsidP="00270355"/>
        </w:tc>
        <w:tc>
          <w:tcPr>
            <w:tcW w:w="770" w:type="dxa"/>
            <w:noWrap/>
            <w:vAlign w:val="bottom"/>
          </w:tcPr>
          <w:p w14:paraId="17DA645C" w14:textId="77777777" w:rsidR="00530431" w:rsidRPr="00E02F5F" w:rsidRDefault="00530431" w:rsidP="00270355">
            <w:pPr>
              <w:ind w:left="-93" w:right="-108"/>
              <w:rPr>
                <w:iCs/>
                <w:sz w:val="16"/>
                <w:szCs w:val="16"/>
              </w:rPr>
            </w:pPr>
          </w:p>
        </w:tc>
        <w:tc>
          <w:tcPr>
            <w:tcW w:w="1115" w:type="dxa"/>
            <w:noWrap/>
            <w:vAlign w:val="bottom"/>
          </w:tcPr>
          <w:p w14:paraId="3048D2B2" w14:textId="77777777" w:rsidR="00530431" w:rsidRPr="00E02F5F" w:rsidRDefault="00530431" w:rsidP="00270355">
            <w:pPr>
              <w:ind w:left="-93" w:right="-108"/>
              <w:rPr>
                <w:iCs/>
                <w:sz w:val="16"/>
                <w:szCs w:val="16"/>
              </w:rPr>
            </w:pPr>
          </w:p>
        </w:tc>
        <w:tc>
          <w:tcPr>
            <w:tcW w:w="1100" w:type="dxa"/>
            <w:noWrap/>
            <w:vAlign w:val="bottom"/>
          </w:tcPr>
          <w:p w14:paraId="74C7D61F" w14:textId="77777777" w:rsidR="00530431" w:rsidRPr="00E02F5F" w:rsidRDefault="00530431" w:rsidP="00270355">
            <w:pPr>
              <w:ind w:left="-93" w:right="-108"/>
              <w:rPr>
                <w:iCs/>
                <w:sz w:val="16"/>
                <w:szCs w:val="16"/>
              </w:rPr>
            </w:pPr>
          </w:p>
        </w:tc>
        <w:tc>
          <w:tcPr>
            <w:tcW w:w="1430" w:type="dxa"/>
            <w:noWrap/>
            <w:vAlign w:val="bottom"/>
          </w:tcPr>
          <w:p w14:paraId="316E4CD6" w14:textId="77777777" w:rsidR="00530431" w:rsidRPr="00E02F5F" w:rsidRDefault="00530431" w:rsidP="00270355">
            <w:pPr>
              <w:ind w:left="-93" w:right="-108"/>
              <w:rPr>
                <w:iCs/>
                <w:sz w:val="16"/>
                <w:szCs w:val="16"/>
              </w:rPr>
            </w:pPr>
          </w:p>
        </w:tc>
        <w:tc>
          <w:tcPr>
            <w:tcW w:w="1195" w:type="dxa"/>
            <w:noWrap/>
            <w:vAlign w:val="bottom"/>
          </w:tcPr>
          <w:p w14:paraId="6F868508" w14:textId="77777777" w:rsidR="00530431" w:rsidRPr="00E02F5F" w:rsidRDefault="00530431" w:rsidP="00270355">
            <w:pPr>
              <w:ind w:left="-93" w:right="-108"/>
              <w:rPr>
                <w:iCs/>
                <w:sz w:val="16"/>
                <w:szCs w:val="16"/>
              </w:rPr>
            </w:pPr>
          </w:p>
        </w:tc>
        <w:tc>
          <w:tcPr>
            <w:tcW w:w="975" w:type="dxa"/>
            <w:shd w:val="clear" w:color="auto" w:fill="auto"/>
            <w:noWrap/>
            <w:vAlign w:val="bottom"/>
          </w:tcPr>
          <w:p w14:paraId="16AA7533" w14:textId="77777777" w:rsidR="00530431" w:rsidRPr="00E02F5F" w:rsidRDefault="00530431" w:rsidP="00270355">
            <w:pPr>
              <w:ind w:left="-93" w:right="-108"/>
              <w:rPr>
                <w:iCs/>
                <w:sz w:val="16"/>
                <w:szCs w:val="16"/>
              </w:rPr>
            </w:pPr>
          </w:p>
        </w:tc>
        <w:tc>
          <w:tcPr>
            <w:tcW w:w="1100" w:type="dxa"/>
            <w:shd w:val="clear" w:color="auto" w:fill="auto"/>
            <w:noWrap/>
            <w:vAlign w:val="bottom"/>
          </w:tcPr>
          <w:p w14:paraId="245EF195" w14:textId="77777777" w:rsidR="00530431" w:rsidRPr="00E02F5F" w:rsidRDefault="00530431" w:rsidP="00270355">
            <w:pPr>
              <w:ind w:left="-108" w:right="-108"/>
              <w:rPr>
                <w:iCs/>
                <w:sz w:val="16"/>
                <w:szCs w:val="16"/>
              </w:rPr>
            </w:pPr>
          </w:p>
        </w:tc>
        <w:tc>
          <w:tcPr>
            <w:tcW w:w="2215" w:type="dxa"/>
            <w:shd w:val="clear" w:color="auto" w:fill="auto"/>
            <w:noWrap/>
            <w:vAlign w:val="bottom"/>
          </w:tcPr>
          <w:p w14:paraId="6966A29D" w14:textId="77777777" w:rsidR="00530431" w:rsidRPr="00E02F5F" w:rsidRDefault="00530431" w:rsidP="00270355">
            <w:pPr>
              <w:ind w:left="-93" w:right="-108"/>
              <w:rPr>
                <w:iCs/>
                <w:sz w:val="16"/>
                <w:szCs w:val="16"/>
              </w:rPr>
            </w:pPr>
          </w:p>
        </w:tc>
      </w:tr>
      <w:tr w:rsidR="00530431" w:rsidRPr="00C12007" w14:paraId="5D4C7D44" w14:textId="77777777" w:rsidTr="00180B9D">
        <w:trPr>
          <w:trHeight w:val="315"/>
        </w:trPr>
        <w:tc>
          <w:tcPr>
            <w:tcW w:w="426" w:type="dxa"/>
            <w:noWrap/>
            <w:vAlign w:val="bottom"/>
          </w:tcPr>
          <w:p w14:paraId="472A0320" w14:textId="77777777" w:rsidR="00530431" w:rsidRPr="00C12007" w:rsidRDefault="00530431" w:rsidP="00270355"/>
        </w:tc>
        <w:tc>
          <w:tcPr>
            <w:tcW w:w="755" w:type="dxa"/>
            <w:noWrap/>
            <w:vAlign w:val="bottom"/>
          </w:tcPr>
          <w:p w14:paraId="31C6D08C" w14:textId="77777777" w:rsidR="00530431" w:rsidRPr="00C12007" w:rsidRDefault="00530431" w:rsidP="00270355"/>
        </w:tc>
        <w:tc>
          <w:tcPr>
            <w:tcW w:w="1100" w:type="dxa"/>
            <w:noWrap/>
            <w:vAlign w:val="bottom"/>
          </w:tcPr>
          <w:p w14:paraId="333B503E" w14:textId="77777777" w:rsidR="00530431" w:rsidRPr="00C12007" w:rsidRDefault="00530431" w:rsidP="00270355"/>
        </w:tc>
        <w:tc>
          <w:tcPr>
            <w:tcW w:w="1210" w:type="dxa"/>
            <w:noWrap/>
            <w:vAlign w:val="bottom"/>
          </w:tcPr>
          <w:p w14:paraId="05823C02" w14:textId="77777777" w:rsidR="00530431" w:rsidRPr="00C12007" w:rsidRDefault="00530431" w:rsidP="00270355"/>
        </w:tc>
        <w:tc>
          <w:tcPr>
            <w:tcW w:w="594" w:type="dxa"/>
            <w:noWrap/>
            <w:vAlign w:val="bottom"/>
          </w:tcPr>
          <w:p w14:paraId="7044D843" w14:textId="77777777" w:rsidR="00530431" w:rsidRPr="00C12007" w:rsidRDefault="00530431" w:rsidP="00270355"/>
        </w:tc>
        <w:tc>
          <w:tcPr>
            <w:tcW w:w="1024" w:type="dxa"/>
            <w:noWrap/>
            <w:vAlign w:val="bottom"/>
          </w:tcPr>
          <w:p w14:paraId="1C2983BE" w14:textId="77777777" w:rsidR="00530431" w:rsidRPr="00C12007" w:rsidRDefault="00530431" w:rsidP="00270355"/>
        </w:tc>
        <w:tc>
          <w:tcPr>
            <w:tcW w:w="990" w:type="dxa"/>
            <w:shd w:val="clear" w:color="auto" w:fill="auto"/>
            <w:noWrap/>
            <w:vAlign w:val="bottom"/>
          </w:tcPr>
          <w:p w14:paraId="7FAFDE2C" w14:textId="77777777" w:rsidR="00530431" w:rsidRPr="00C12007" w:rsidRDefault="00530431" w:rsidP="00270355"/>
        </w:tc>
        <w:tc>
          <w:tcPr>
            <w:tcW w:w="770" w:type="dxa"/>
            <w:noWrap/>
            <w:vAlign w:val="bottom"/>
          </w:tcPr>
          <w:p w14:paraId="18EB2922" w14:textId="77777777" w:rsidR="00530431" w:rsidRPr="00E02F5F" w:rsidRDefault="00530431" w:rsidP="00270355">
            <w:pPr>
              <w:ind w:left="-93" w:right="-108"/>
              <w:rPr>
                <w:iCs/>
                <w:sz w:val="16"/>
                <w:szCs w:val="16"/>
              </w:rPr>
            </w:pPr>
          </w:p>
        </w:tc>
        <w:tc>
          <w:tcPr>
            <w:tcW w:w="1115" w:type="dxa"/>
            <w:noWrap/>
            <w:vAlign w:val="bottom"/>
          </w:tcPr>
          <w:p w14:paraId="1095CD9A" w14:textId="77777777" w:rsidR="00530431" w:rsidRPr="00E02F5F" w:rsidRDefault="00530431" w:rsidP="00270355">
            <w:pPr>
              <w:ind w:left="-93" w:right="-108"/>
              <w:rPr>
                <w:iCs/>
                <w:sz w:val="16"/>
                <w:szCs w:val="16"/>
              </w:rPr>
            </w:pPr>
          </w:p>
        </w:tc>
        <w:tc>
          <w:tcPr>
            <w:tcW w:w="1100" w:type="dxa"/>
            <w:noWrap/>
            <w:vAlign w:val="bottom"/>
          </w:tcPr>
          <w:p w14:paraId="5DFD5506" w14:textId="77777777" w:rsidR="00530431" w:rsidRPr="00E02F5F" w:rsidRDefault="00530431" w:rsidP="00270355">
            <w:pPr>
              <w:ind w:left="-93" w:right="-108"/>
              <w:rPr>
                <w:iCs/>
                <w:sz w:val="16"/>
                <w:szCs w:val="16"/>
              </w:rPr>
            </w:pPr>
          </w:p>
        </w:tc>
        <w:tc>
          <w:tcPr>
            <w:tcW w:w="1430" w:type="dxa"/>
            <w:noWrap/>
            <w:vAlign w:val="bottom"/>
          </w:tcPr>
          <w:p w14:paraId="5AB3BD57" w14:textId="77777777" w:rsidR="00530431" w:rsidRPr="00E02F5F" w:rsidRDefault="00530431" w:rsidP="00270355">
            <w:pPr>
              <w:ind w:left="-93" w:right="-108"/>
              <w:rPr>
                <w:iCs/>
                <w:sz w:val="16"/>
                <w:szCs w:val="16"/>
              </w:rPr>
            </w:pPr>
          </w:p>
        </w:tc>
        <w:tc>
          <w:tcPr>
            <w:tcW w:w="1195" w:type="dxa"/>
            <w:noWrap/>
            <w:vAlign w:val="bottom"/>
          </w:tcPr>
          <w:p w14:paraId="3C739D9B" w14:textId="77777777" w:rsidR="00530431" w:rsidRPr="00E02F5F" w:rsidRDefault="00530431" w:rsidP="00270355">
            <w:pPr>
              <w:ind w:left="-93" w:right="-108"/>
              <w:rPr>
                <w:iCs/>
                <w:sz w:val="16"/>
                <w:szCs w:val="16"/>
              </w:rPr>
            </w:pPr>
          </w:p>
        </w:tc>
        <w:tc>
          <w:tcPr>
            <w:tcW w:w="975" w:type="dxa"/>
            <w:shd w:val="clear" w:color="auto" w:fill="auto"/>
            <w:noWrap/>
            <w:vAlign w:val="bottom"/>
          </w:tcPr>
          <w:p w14:paraId="3A720579" w14:textId="77777777" w:rsidR="00530431" w:rsidRPr="00E02F5F" w:rsidRDefault="00530431" w:rsidP="00270355">
            <w:pPr>
              <w:ind w:left="-93" w:right="-108"/>
              <w:rPr>
                <w:iCs/>
                <w:sz w:val="16"/>
                <w:szCs w:val="16"/>
              </w:rPr>
            </w:pPr>
          </w:p>
        </w:tc>
        <w:tc>
          <w:tcPr>
            <w:tcW w:w="1100" w:type="dxa"/>
            <w:shd w:val="clear" w:color="auto" w:fill="auto"/>
            <w:noWrap/>
            <w:vAlign w:val="bottom"/>
          </w:tcPr>
          <w:p w14:paraId="4348B558" w14:textId="77777777" w:rsidR="00530431" w:rsidRPr="00E02F5F" w:rsidRDefault="00530431" w:rsidP="00270355">
            <w:pPr>
              <w:ind w:left="-108" w:right="-108"/>
              <w:rPr>
                <w:iCs/>
                <w:sz w:val="16"/>
                <w:szCs w:val="16"/>
              </w:rPr>
            </w:pPr>
          </w:p>
        </w:tc>
        <w:tc>
          <w:tcPr>
            <w:tcW w:w="2215" w:type="dxa"/>
            <w:shd w:val="clear" w:color="auto" w:fill="auto"/>
            <w:noWrap/>
            <w:vAlign w:val="bottom"/>
          </w:tcPr>
          <w:p w14:paraId="5761C842" w14:textId="77777777" w:rsidR="00530431" w:rsidRPr="00E02F5F" w:rsidRDefault="00530431" w:rsidP="00270355">
            <w:pPr>
              <w:ind w:left="-93" w:right="-108"/>
              <w:rPr>
                <w:iCs/>
                <w:sz w:val="16"/>
                <w:szCs w:val="16"/>
              </w:rPr>
            </w:pPr>
          </w:p>
        </w:tc>
      </w:tr>
    </w:tbl>
    <w:p w14:paraId="5E0242BF" w14:textId="77777777" w:rsidR="00530431" w:rsidRDefault="00530431" w:rsidP="00530431">
      <w:pPr>
        <w:pStyle w:val="affff8"/>
        <w:tabs>
          <w:tab w:val="clear" w:pos="1134"/>
        </w:tabs>
        <w:autoSpaceDE w:val="0"/>
        <w:autoSpaceDN w:val="0"/>
        <w:spacing w:line="240" w:lineRule="auto"/>
        <w:ind w:firstLine="0"/>
        <w:rPr>
          <w:sz w:val="24"/>
          <w:szCs w:val="24"/>
        </w:rPr>
      </w:pPr>
    </w:p>
    <w:p w14:paraId="34FC048D" w14:textId="77777777" w:rsidR="0016443E" w:rsidRPr="0016443E" w:rsidRDefault="0016443E" w:rsidP="0016443E">
      <w:pPr>
        <w:pStyle w:val="affff8"/>
        <w:autoSpaceDE w:val="0"/>
        <w:autoSpaceDN w:val="0"/>
        <w:rPr>
          <w:sz w:val="24"/>
          <w:szCs w:val="24"/>
        </w:rPr>
      </w:pPr>
      <w:r w:rsidRPr="0016443E">
        <w:rPr>
          <w:sz w:val="24"/>
          <w:szCs w:val="24"/>
        </w:rPr>
        <w:t xml:space="preserve">Участник процедуры закупки </w:t>
      </w:r>
    </w:p>
    <w:p w14:paraId="43475C1B" w14:textId="77777777" w:rsidR="0016443E" w:rsidRPr="0016443E" w:rsidRDefault="0016443E" w:rsidP="0016443E">
      <w:pPr>
        <w:pStyle w:val="affff8"/>
        <w:autoSpaceDE w:val="0"/>
        <w:autoSpaceDN w:val="0"/>
        <w:spacing w:line="240" w:lineRule="auto"/>
        <w:rPr>
          <w:sz w:val="24"/>
          <w:szCs w:val="24"/>
        </w:rPr>
      </w:pPr>
      <w:r w:rsidRPr="0016443E">
        <w:rPr>
          <w:sz w:val="24"/>
          <w:szCs w:val="24"/>
        </w:rPr>
        <w:t xml:space="preserve">(уполномоченный представитель) ______________                              ____________                                                                                                                </w:t>
      </w:r>
    </w:p>
    <w:p w14:paraId="23A54B35" w14:textId="0CA031DE" w:rsidR="0016443E" w:rsidRPr="0016443E" w:rsidRDefault="0016443E" w:rsidP="0016443E">
      <w:pPr>
        <w:pStyle w:val="affff8"/>
        <w:autoSpaceDE w:val="0"/>
        <w:autoSpaceDN w:val="0"/>
        <w:spacing w:line="240" w:lineRule="auto"/>
        <w:rPr>
          <w:sz w:val="18"/>
          <w:szCs w:val="24"/>
        </w:rPr>
      </w:pPr>
      <w:r w:rsidRPr="0016443E">
        <w:rPr>
          <w:sz w:val="18"/>
          <w:szCs w:val="24"/>
        </w:rPr>
        <w:t xml:space="preserve">                                                       </w:t>
      </w:r>
      <w:r>
        <w:rPr>
          <w:sz w:val="18"/>
          <w:szCs w:val="24"/>
        </w:rPr>
        <w:t xml:space="preserve">                          </w:t>
      </w:r>
      <w:r w:rsidRPr="0016443E">
        <w:rPr>
          <w:sz w:val="18"/>
          <w:szCs w:val="24"/>
        </w:rPr>
        <w:t xml:space="preserve">     (</w:t>
      </w:r>
      <w:proofErr w:type="gramStart"/>
      <w:r w:rsidRPr="0016443E">
        <w:rPr>
          <w:sz w:val="18"/>
          <w:szCs w:val="24"/>
        </w:rPr>
        <w:t xml:space="preserve">подпись)   </w:t>
      </w:r>
      <w:proofErr w:type="gramEnd"/>
      <w:r w:rsidRPr="0016443E">
        <w:rPr>
          <w:sz w:val="18"/>
          <w:szCs w:val="24"/>
        </w:rPr>
        <w:t xml:space="preserve">                             </w:t>
      </w:r>
      <w:r>
        <w:rPr>
          <w:sz w:val="18"/>
          <w:szCs w:val="24"/>
        </w:rPr>
        <w:t xml:space="preserve">                 </w:t>
      </w:r>
      <w:r w:rsidRPr="0016443E">
        <w:rPr>
          <w:sz w:val="18"/>
          <w:szCs w:val="24"/>
        </w:rPr>
        <w:t xml:space="preserve">           (Ф.И.О.)</w:t>
      </w:r>
    </w:p>
    <w:p w14:paraId="3C4A737B" w14:textId="7D1BA39C" w:rsidR="00530431" w:rsidRPr="0016443E" w:rsidRDefault="0016443E" w:rsidP="0016443E">
      <w:pPr>
        <w:pStyle w:val="affff8"/>
        <w:autoSpaceDE w:val="0"/>
        <w:autoSpaceDN w:val="0"/>
        <w:rPr>
          <w:sz w:val="24"/>
          <w:szCs w:val="24"/>
        </w:rPr>
      </w:pPr>
      <w:r w:rsidRPr="0016443E">
        <w:rPr>
          <w:sz w:val="24"/>
          <w:szCs w:val="24"/>
        </w:rPr>
        <w:t>М.П.</w:t>
      </w:r>
    </w:p>
    <w:p w14:paraId="35F4FD64" w14:textId="77777777" w:rsidR="00530431" w:rsidRPr="00F036C5" w:rsidRDefault="00530431" w:rsidP="00C20CF1">
      <w:pPr>
        <w:tabs>
          <w:tab w:val="left" w:pos="360"/>
        </w:tabs>
        <w:jc w:val="center"/>
        <w:rPr>
          <w:b/>
          <w:sz w:val="24"/>
        </w:rPr>
      </w:pPr>
    </w:p>
    <w:p w14:paraId="4B96159F" w14:textId="77777777" w:rsidR="00530431" w:rsidRPr="009E726B" w:rsidRDefault="00530431" w:rsidP="00530431">
      <w:pPr>
        <w:pStyle w:val="Times12"/>
        <w:tabs>
          <w:tab w:val="left" w:pos="1134"/>
        </w:tabs>
        <w:ind w:firstLine="709"/>
        <w:rPr>
          <w:b/>
          <w:bCs w:val="0"/>
          <w:sz w:val="20"/>
          <w:szCs w:val="20"/>
        </w:rPr>
      </w:pPr>
      <w:r w:rsidRPr="009E726B">
        <w:rPr>
          <w:bCs w:val="0"/>
          <w:sz w:val="20"/>
          <w:szCs w:val="20"/>
        </w:rPr>
        <w:t>ИНСТРУКЦИИ ПО</w:t>
      </w:r>
      <w:r w:rsidRPr="009E726B">
        <w:rPr>
          <w:b/>
          <w:bCs w:val="0"/>
          <w:sz w:val="20"/>
          <w:szCs w:val="20"/>
        </w:rPr>
        <w:t xml:space="preserve"> </w:t>
      </w:r>
      <w:r w:rsidRPr="009E726B">
        <w:rPr>
          <w:bCs w:val="0"/>
          <w:sz w:val="20"/>
          <w:szCs w:val="20"/>
        </w:rPr>
        <w:t>ЗАПОЛНЕНИЮ</w:t>
      </w:r>
    </w:p>
    <w:p w14:paraId="57C84742" w14:textId="2D8C8E83"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Данные инструкции не следует воспроизводить в документах, подготовленных участником </w:t>
      </w:r>
      <w:r>
        <w:rPr>
          <w:sz w:val="20"/>
          <w:szCs w:val="20"/>
        </w:rPr>
        <w:t>закупки</w:t>
      </w:r>
      <w:r w:rsidRPr="009E726B">
        <w:rPr>
          <w:sz w:val="20"/>
          <w:szCs w:val="20"/>
        </w:rPr>
        <w:t>.</w:t>
      </w:r>
    </w:p>
    <w:p w14:paraId="3962884B" w14:textId="22FD21F2"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Pr>
          <w:sz w:val="20"/>
          <w:szCs w:val="20"/>
        </w:rPr>
        <w:t>Форма Таблицы</w:t>
      </w:r>
      <w:r w:rsidRPr="009E726B">
        <w:rPr>
          <w:sz w:val="20"/>
          <w:szCs w:val="20"/>
        </w:rPr>
        <w:t xml:space="preserve"> изменению не подлежит. Все сведения и документы обязательны к предоставлению. </w:t>
      </w:r>
    </w:p>
    <w:p w14:paraId="14136C82" w14:textId="04545CE1"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lastRenderedPageBreak/>
        <w:t xml:space="preserve">В столбце 2 участнику </w:t>
      </w:r>
      <w:r>
        <w:rPr>
          <w:sz w:val="20"/>
          <w:szCs w:val="20"/>
        </w:rPr>
        <w:t>закупки</w:t>
      </w:r>
      <w:r w:rsidRPr="009E726B">
        <w:rPr>
          <w:sz w:val="20"/>
          <w:szCs w:val="20"/>
        </w:rPr>
        <w:t xml:space="preserve"> необходимо указать ИНН. В случае если контрагент российское юридическое лицо указывается 10-значный код. В случае если контрагент российское физическое лицо (как являющееся, так и не являющееся индивидуальным предпринимателем) указывается 12-тизначный код. В случае если контрагент - иностранное юридическое или физическое лицо в графе указывается «отсутствует».</w:t>
      </w:r>
    </w:p>
    <w:p w14:paraId="483660BD" w14:textId="6C6B645B"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В столбце 3 участнику </w:t>
      </w:r>
      <w:r>
        <w:rPr>
          <w:sz w:val="20"/>
          <w:szCs w:val="20"/>
        </w:rPr>
        <w:t>закупки</w:t>
      </w:r>
      <w:r w:rsidRPr="009E726B">
        <w:rPr>
          <w:sz w:val="20"/>
          <w:szCs w:val="20"/>
        </w:rPr>
        <w:t xml:space="preserve"> необходимо указать ОГРН. Заполняется в случае, если контрагент - российское юридическое лицо (13-значный код). В случае если контрагент российское физическое лицо в качестве индивидуального предпринимателя (ИП), указывается ОГРНИП (15-тизначный код). В случае если контрагент - российское физическое лицо, иностранное физическое или юридическое лицо в графе указывается «отсутствует».</w:t>
      </w:r>
    </w:p>
    <w:p w14:paraId="6929FE43" w14:textId="641A4743"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В столбце 4 участником </w:t>
      </w:r>
      <w:r w:rsidR="003F4A0E">
        <w:rPr>
          <w:sz w:val="20"/>
          <w:szCs w:val="20"/>
        </w:rPr>
        <w:t>закупки</w:t>
      </w:r>
      <w:r w:rsidRPr="009E726B">
        <w:rPr>
          <w:sz w:val="20"/>
          <w:szCs w:val="20"/>
        </w:rPr>
        <w:t xml:space="preserve"> указывается организацион</w:t>
      </w:r>
      <w:r w:rsidR="003F4A0E">
        <w:rPr>
          <w:sz w:val="20"/>
          <w:szCs w:val="20"/>
        </w:rPr>
        <w:t>но-правовая</w:t>
      </w:r>
      <w:r w:rsidRPr="009E726B">
        <w:rPr>
          <w:sz w:val="20"/>
          <w:szCs w:val="20"/>
        </w:rPr>
        <w:t xml:space="preserve"> форма аббревиатурой и наименование контрагента (например, ООО, ФГУП, ЗАО и т.д.). В случае, если контрагент - физическое лицо указывается ФИО.</w:t>
      </w:r>
    </w:p>
    <w:p w14:paraId="0B0C34BF" w14:textId="592BF243"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В столбце 5 участнику </w:t>
      </w:r>
      <w:r w:rsidR="003F4A0E">
        <w:rPr>
          <w:sz w:val="20"/>
          <w:szCs w:val="20"/>
        </w:rPr>
        <w:t>закупки</w:t>
      </w:r>
      <w:r w:rsidRPr="009E726B">
        <w:rPr>
          <w:sz w:val="20"/>
          <w:szCs w:val="20"/>
        </w:rPr>
        <w:t xml:space="preserve"> необходимо указать код ОКВЭД. В случае если контрагент российское юридическое лицо и индивидуальный предприниматель указывается код, который может состоять из 2-6 знаков, разделенных через два знака точками. В случае, если контрагент российское физическое лицо, иностранное физическое или юридическое лицо в графе указывается «отсутствует».</w:t>
      </w:r>
    </w:p>
    <w:p w14:paraId="6E504625" w14:textId="47FA0344"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Столбец 6 участником </w:t>
      </w:r>
      <w:r w:rsidR="003F4A0E">
        <w:rPr>
          <w:sz w:val="20"/>
          <w:szCs w:val="20"/>
        </w:rPr>
        <w:t>закупки</w:t>
      </w:r>
      <w:r w:rsidRPr="009E726B">
        <w:rPr>
          <w:sz w:val="20"/>
          <w:szCs w:val="20"/>
        </w:rPr>
        <w:t xml:space="preserve"> заполняется в формате Фамилия Имя Отчество, </w:t>
      </w:r>
      <w:r w:rsidR="003F4A0E" w:rsidRPr="009E726B">
        <w:rPr>
          <w:sz w:val="20"/>
          <w:szCs w:val="20"/>
        </w:rPr>
        <w:t>например,</w:t>
      </w:r>
      <w:r w:rsidRPr="009E726B">
        <w:rPr>
          <w:sz w:val="20"/>
          <w:szCs w:val="20"/>
        </w:rPr>
        <w:t xml:space="preserve"> Иванов Иван Степанович.</w:t>
      </w:r>
    </w:p>
    <w:p w14:paraId="189FF394" w14:textId="46A4E32C"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Столбец 7 заполняется в формате серия (пробел) номер, </w:t>
      </w:r>
      <w:r w:rsidR="003F4A0E" w:rsidRPr="009E726B">
        <w:rPr>
          <w:sz w:val="20"/>
          <w:szCs w:val="20"/>
        </w:rPr>
        <w:t>например,</w:t>
      </w:r>
      <w:r w:rsidRPr="009E726B">
        <w:rPr>
          <w:sz w:val="20"/>
          <w:szCs w:val="20"/>
        </w:rPr>
        <w:t xml:space="preserve"> 5003 143877. Для иностранцев допускается заполнение в формате, отраженном в национальном паспорте.</w:t>
      </w:r>
    </w:p>
    <w:p w14:paraId="4B502B3D" w14:textId="77777777"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Столбец 8 заполняется согласно образцу.</w:t>
      </w:r>
    </w:p>
    <w:p w14:paraId="5D979F05" w14:textId="77777777"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Столбцы 9, 10 заполняются в порядке пунктов 3, 4 настоящей инструкции. </w:t>
      </w:r>
    </w:p>
    <w:p w14:paraId="1CBC772F" w14:textId="0974058E"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lastRenderedPageBreak/>
        <w:t>В столбце 11 указывается организационн</w:t>
      </w:r>
      <w:r w:rsidR="003F4A0E">
        <w:rPr>
          <w:sz w:val="20"/>
          <w:szCs w:val="20"/>
        </w:rPr>
        <w:t>о-правовая</w:t>
      </w:r>
      <w:r w:rsidRPr="009E726B">
        <w:rPr>
          <w:sz w:val="20"/>
          <w:szCs w:val="20"/>
        </w:rPr>
        <w:t xml:space="preserve"> форма аббревиатурой и наименование контрагента (например, ООО, ФГУП, ЗАО и т.д.). В случае, если собственник физическое лицо указывается ФИО. Так же, при наличии информации о руководителе юридического лица – собственника контрагента, указывается ФИО полностью.</w:t>
      </w:r>
    </w:p>
    <w:p w14:paraId="0534FCED" w14:textId="77777777"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Столбец 12 заполняется в формате географической иерархии в нисходящем порядке, например, Тула, ул. Пионеров, 56-89.</w:t>
      </w:r>
    </w:p>
    <w:p w14:paraId="5CD7C213" w14:textId="77777777"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Столбец 13 заполняется в порядке пункта 8 настоящей инструкции.</w:t>
      </w:r>
    </w:p>
    <w:p w14:paraId="5C3D32A9" w14:textId="77777777"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В столбце 14 указывается, какое отношение имеет данный субъект к вышестоящему звену в цепочке "контрагент - бенефициар" согласно примеру, указанному в образце.</w:t>
      </w:r>
    </w:p>
    <w:p w14:paraId="32CD5C7B" w14:textId="55119A1E" w:rsidR="00530431" w:rsidRPr="009E726B" w:rsidRDefault="00530431" w:rsidP="00530431">
      <w:pPr>
        <w:pStyle w:val="Times12"/>
        <w:numPr>
          <w:ilvl w:val="0"/>
          <w:numId w:val="31"/>
        </w:numPr>
        <w:tabs>
          <w:tab w:val="clear" w:pos="960"/>
          <w:tab w:val="num" w:pos="0"/>
          <w:tab w:val="left" w:pos="1134"/>
        </w:tabs>
        <w:ind w:left="0" w:firstLine="709"/>
        <w:rPr>
          <w:sz w:val="20"/>
          <w:szCs w:val="20"/>
        </w:rPr>
      </w:pPr>
      <w:r w:rsidRPr="009E726B">
        <w:rPr>
          <w:sz w:val="20"/>
          <w:szCs w:val="20"/>
        </w:rPr>
        <w:t xml:space="preserve">В столбце 15 указываются юридический статус и реквизиты подтверждающих документов, </w:t>
      </w:r>
      <w:r w:rsidR="003F4A0E" w:rsidRPr="009E726B">
        <w:rPr>
          <w:sz w:val="20"/>
          <w:szCs w:val="20"/>
        </w:rPr>
        <w:t>например,</w:t>
      </w:r>
      <w:r w:rsidRPr="009E726B">
        <w:rPr>
          <w:sz w:val="20"/>
          <w:szCs w:val="20"/>
        </w:rPr>
        <w:t xml:space="preserve"> учредительный договор от 23.01.2008.</w:t>
      </w:r>
    </w:p>
    <w:p w14:paraId="0B61A16B" w14:textId="77777777" w:rsidR="00530431" w:rsidRPr="00C12007" w:rsidRDefault="00530431" w:rsidP="00530431">
      <w:pPr>
        <w:pStyle w:val="Times12"/>
        <w:ind w:firstLine="0"/>
        <w:jc w:val="left"/>
        <w:rPr>
          <w:szCs w:val="24"/>
        </w:rPr>
      </w:pPr>
    </w:p>
    <w:p w14:paraId="52A55FAA" w14:textId="77777777" w:rsidR="00F036C5" w:rsidRDefault="00F036C5" w:rsidP="00C20CF1">
      <w:pPr>
        <w:tabs>
          <w:tab w:val="left" w:pos="360"/>
        </w:tabs>
        <w:jc w:val="center"/>
        <w:rPr>
          <w:b/>
          <w:sz w:val="32"/>
          <w:szCs w:val="32"/>
        </w:rPr>
        <w:sectPr w:rsidR="00F036C5" w:rsidSect="00F036C5">
          <w:pgSz w:w="16840" w:h="11907" w:orient="landscape" w:code="9"/>
          <w:pgMar w:top="851" w:right="851" w:bottom="1276" w:left="851" w:header="720" w:footer="403" w:gutter="0"/>
          <w:cols w:space="720"/>
          <w:noEndnote/>
        </w:sectPr>
      </w:pPr>
    </w:p>
    <w:p w14:paraId="0674F390" w14:textId="4FB08AAB" w:rsidR="0016443E" w:rsidRDefault="00ED5537" w:rsidP="0016443E">
      <w:pPr>
        <w:tabs>
          <w:tab w:val="left" w:pos="360"/>
        </w:tabs>
        <w:jc w:val="center"/>
        <w:rPr>
          <w:b/>
          <w:sz w:val="32"/>
          <w:szCs w:val="32"/>
        </w:rPr>
      </w:pPr>
      <w:r w:rsidRPr="00C20CF1">
        <w:rPr>
          <w:b/>
          <w:sz w:val="32"/>
          <w:szCs w:val="32"/>
        </w:rPr>
        <w:lastRenderedPageBreak/>
        <w:t>VI. ПРОЕКТ ДОГОВОРА</w:t>
      </w:r>
    </w:p>
    <w:p w14:paraId="42C4942B" w14:textId="77777777" w:rsidR="0016443E" w:rsidRDefault="0016443E" w:rsidP="0016443E">
      <w:pPr>
        <w:tabs>
          <w:tab w:val="left" w:pos="360"/>
        </w:tabs>
        <w:jc w:val="center"/>
        <w:rPr>
          <w:b/>
          <w:sz w:val="32"/>
          <w:szCs w:val="32"/>
        </w:rPr>
      </w:pP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07848DF4" w:rsidR="00F11492" w:rsidRPr="00675F8B" w:rsidRDefault="00F11492" w:rsidP="00675F8B">
      <w:pPr>
        <w:pStyle w:val="afff2"/>
        <w:widowControl w:val="0"/>
        <w:numPr>
          <w:ilvl w:val="3"/>
          <w:numId w:val="19"/>
        </w:numPr>
        <w:tabs>
          <w:tab w:val="left" w:pos="284"/>
        </w:tabs>
        <w:autoSpaceDE w:val="0"/>
        <w:autoSpaceDN w:val="0"/>
        <w:adjustRightInd w:val="0"/>
        <w:ind w:hanging="2880"/>
        <w:jc w:val="center"/>
        <w:rPr>
          <w:b/>
          <w:bCs/>
          <w:sz w:val="24"/>
          <w:szCs w:val="24"/>
        </w:rPr>
      </w:pPr>
      <w:r w:rsidRPr="00675F8B">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05077F4" w14:textId="77777777" w:rsidR="000E19EA" w:rsidRDefault="00F11492" w:rsidP="00675F8B">
      <w:pPr>
        <w:pStyle w:val="afff2"/>
        <w:numPr>
          <w:ilvl w:val="1"/>
          <w:numId w:val="19"/>
        </w:numPr>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r w:rsidR="000E19EA">
        <w:rPr>
          <w:sz w:val="24"/>
          <w:szCs w:val="24"/>
        </w:rPr>
        <w:t xml:space="preserve">      </w:t>
      </w:r>
    </w:p>
    <w:p w14:paraId="76FCBD3A" w14:textId="7E5FC4AF" w:rsidR="00F11492" w:rsidRPr="000E19EA" w:rsidRDefault="000E19EA" w:rsidP="000E19EA">
      <w:pPr>
        <w:jc w:val="both"/>
        <w:rPr>
          <w:sz w:val="24"/>
          <w:szCs w:val="24"/>
        </w:rPr>
      </w:pPr>
      <w:r>
        <w:rPr>
          <w:color w:val="000000"/>
          <w:sz w:val="24"/>
          <w:szCs w:val="24"/>
        </w:rPr>
        <w:t xml:space="preserve">                                                                         </w:t>
      </w:r>
      <w:r w:rsidR="00F11492" w:rsidRPr="000E19EA">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F45CF8" w14:textId="791A4773" w:rsidR="00FA638A" w:rsidRPr="00FA638A" w:rsidRDefault="00FA638A" w:rsidP="00675F8B">
      <w:pPr>
        <w:pStyle w:val="afff2"/>
        <w:numPr>
          <w:ilvl w:val="1"/>
          <w:numId w:val="19"/>
        </w:numPr>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 xml:space="preserve">в Техническом задании (Приложение № 1), являющимся неотъемлемой частью настоящего Договора. </w:t>
      </w:r>
    </w:p>
    <w:p w14:paraId="319F7C86" w14:textId="77777777" w:rsidR="00F11492" w:rsidRPr="00F11492" w:rsidRDefault="00F11492" w:rsidP="00675F8B">
      <w:pPr>
        <w:pStyle w:val="afff2"/>
        <w:numPr>
          <w:ilvl w:val="1"/>
          <w:numId w:val="19"/>
        </w:numPr>
        <w:ind w:left="57" w:firstLine="651"/>
        <w:contextualSpacing w:val="0"/>
        <w:jc w:val="both"/>
        <w:rPr>
          <w:color w:val="000000"/>
          <w:sz w:val="24"/>
          <w:szCs w:val="24"/>
        </w:rPr>
      </w:pPr>
      <w:r w:rsidRPr="00F11492">
        <w:rPr>
          <w:color w:val="000000"/>
          <w:sz w:val="24"/>
          <w:szCs w:val="24"/>
        </w:rPr>
        <w:lastRenderedPageBreak/>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C8111AB" w:rsidR="00F11492" w:rsidRDefault="00F11492" w:rsidP="00F11492">
      <w:pPr>
        <w:pStyle w:val="afff2"/>
        <w:tabs>
          <w:tab w:val="left" w:pos="0"/>
        </w:tabs>
        <w:ind w:left="0" w:firstLine="709"/>
        <w:contextualSpacing w:val="0"/>
        <w:jc w:val="both"/>
      </w:pPr>
      <w:r w:rsidRPr="00F11492">
        <w:rPr>
          <w:color w:val="000000"/>
          <w:sz w:val="24"/>
          <w:szCs w:val="24"/>
        </w:rPr>
        <w:t>2.2.</w:t>
      </w:r>
      <w:r w:rsidR="00FA638A" w:rsidRPr="00FA638A">
        <w:t xml:space="preserve"> </w:t>
      </w:r>
    </w:p>
    <w:p w14:paraId="7E8FB771" w14:textId="77777777" w:rsidR="0004737B" w:rsidRDefault="0004737B" w:rsidP="00F11492">
      <w:pPr>
        <w:pStyle w:val="afff2"/>
        <w:tabs>
          <w:tab w:val="left" w:pos="0"/>
        </w:tabs>
        <w:ind w:left="0" w:firstLine="709"/>
        <w:contextualSpacing w:val="0"/>
        <w:jc w:val="both"/>
      </w:pPr>
    </w:p>
    <w:p w14:paraId="6A7D60A9" w14:textId="77777777" w:rsidR="0004737B" w:rsidRPr="00F11492" w:rsidRDefault="0004737B" w:rsidP="00F11492">
      <w:pPr>
        <w:pStyle w:val="afff2"/>
        <w:tabs>
          <w:tab w:val="left" w:pos="0"/>
        </w:tabs>
        <w:ind w:left="0" w:firstLine="709"/>
        <w:contextualSpacing w:val="0"/>
        <w:jc w:val="both"/>
        <w:rPr>
          <w:sz w:val="24"/>
          <w:szCs w:val="24"/>
        </w:rPr>
      </w:pP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243F0F57" w:rsidR="00F11492" w:rsidRPr="00F11492" w:rsidRDefault="00F11492" w:rsidP="00F11492">
      <w:pPr>
        <w:ind w:firstLine="709"/>
        <w:jc w:val="both"/>
        <w:rPr>
          <w:color w:val="000000"/>
          <w:sz w:val="24"/>
          <w:szCs w:val="24"/>
        </w:rPr>
      </w:pPr>
      <w:r w:rsidRPr="00F11492">
        <w:rPr>
          <w:color w:val="000000"/>
          <w:sz w:val="24"/>
          <w:szCs w:val="24"/>
        </w:rPr>
        <w:t xml:space="preserve">3.5. В случае обнаружения недостатков в оказанных услугах, Заказчик в течение 5 (Пяти) рабочих дней </w:t>
      </w:r>
      <w:r w:rsidR="000E19EA" w:rsidRPr="00F11492">
        <w:rPr>
          <w:color w:val="000000"/>
          <w:sz w:val="24"/>
          <w:szCs w:val="24"/>
        </w:rPr>
        <w:t>после истечения,</w:t>
      </w:r>
      <w:r w:rsidRPr="00F11492">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Default="00F11492" w:rsidP="00FA638A">
      <w:pPr>
        <w:jc w:val="both"/>
        <w:rPr>
          <w:sz w:val="24"/>
          <w:szCs w:val="24"/>
        </w:rPr>
      </w:pPr>
    </w:p>
    <w:p w14:paraId="2E31735B" w14:textId="77777777" w:rsidR="00675F8B" w:rsidRDefault="00675F8B" w:rsidP="00FA638A">
      <w:pPr>
        <w:jc w:val="both"/>
        <w:rPr>
          <w:sz w:val="24"/>
          <w:szCs w:val="24"/>
        </w:rPr>
      </w:pPr>
    </w:p>
    <w:p w14:paraId="3A2335D0" w14:textId="77777777" w:rsidR="00675F8B" w:rsidRDefault="00675F8B" w:rsidP="00FA638A">
      <w:pPr>
        <w:jc w:val="both"/>
        <w:rPr>
          <w:sz w:val="24"/>
          <w:szCs w:val="24"/>
        </w:rPr>
      </w:pPr>
    </w:p>
    <w:p w14:paraId="73D43889" w14:textId="77777777" w:rsidR="00675F8B" w:rsidRPr="00F11492" w:rsidRDefault="00675F8B"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 xml:space="preserve">5.2. В случае просрочки оказания услуг более чем на 7 (Семь) рабочих дней, как отдельных этапов услуг, так и оказания услуг в </w:t>
      </w:r>
      <w:r w:rsidRPr="00F11492">
        <w:rPr>
          <w:color w:val="000000"/>
          <w:sz w:val="24"/>
          <w:szCs w:val="24"/>
        </w:rPr>
        <w:lastRenderedPageBreak/>
        <w:t>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w:t>
      </w:r>
      <w:r w:rsidRPr="00F11492">
        <w:rPr>
          <w:color w:val="000000"/>
          <w:sz w:val="24"/>
          <w:szCs w:val="24"/>
        </w:rPr>
        <w:lastRenderedPageBreak/>
        <w:t>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w:t>
      </w:r>
      <w:r w:rsidRPr="00F11492">
        <w:rPr>
          <w:sz w:val="24"/>
          <w:szCs w:val="24"/>
        </w:rPr>
        <w:lastRenderedPageBreak/>
        <w:t>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lastRenderedPageBreak/>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все операции, осуществляемые в рамках настоящего Договора, полностью отражены в первичной документации Сторон, в </w:t>
      </w:r>
      <w:r w:rsidRPr="00F11492">
        <w:rPr>
          <w:color w:val="000000"/>
          <w:sz w:val="24"/>
          <w:szCs w:val="24"/>
        </w:rPr>
        <w:lastRenderedPageBreak/>
        <w:t>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proofErr w:type="gramStart"/>
      <w:r w:rsidRPr="00F11492">
        <w:rPr>
          <w:color w:val="000000"/>
          <w:sz w:val="24"/>
          <w:szCs w:val="24"/>
        </w:rPr>
        <w:t>действующему законодательству Российской Федерации</w:t>
      </w:r>
      <w:proofErr w:type="gramEnd"/>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6A77C5F0" w:rsidR="00F11492" w:rsidRPr="00675F8B" w:rsidRDefault="00F11492" w:rsidP="00675F8B">
      <w:pPr>
        <w:pStyle w:val="afff2"/>
        <w:numPr>
          <w:ilvl w:val="0"/>
          <w:numId w:val="12"/>
        </w:numPr>
        <w:jc w:val="center"/>
        <w:rPr>
          <w:b/>
          <w:sz w:val="24"/>
          <w:szCs w:val="24"/>
        </w:rPr>
      </w:pPr>
      <w:r w:rsidRPr="00675F8B">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F11492">
        <w:rPr>
          <w:sz w:val="24"/>
          <w:szCs w:val="24"/>
        </w:rPr>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lastRenderedPageBreak/>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5870590C" w:rsidR="00F11492" w:rsidRPr="00F11492" w:rsidRDefault="00F11492" w:rsidP="00675F8B">
      <w:pPr>
        <w:pStyle w:val="afff2"/>
        <w:numPr>
          <w:ilvl w:val="0"/>
          <w:numId w:val="12"/>
        </w:numPr>
        <w:tabs>
          <w:tab w:val="left" w:pos="142"/>
        </w:tabs>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w:t>
      </w:r>
      <w:r w:rsidRPr="00F11492">
        <w:rPr>
          <w:sz w:val="24"/>
          <w:szCs w:val="24"/>
        </w:rPr>
        <w:lastRenderedPageBreak/>
        <w:t>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3A0B5861"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675F8B">
        <w:rPr>
          <w:sz w:val="24"/>
          <w:szCs w:val="24"/>
        </w:rPr>
        <w:t>31.12.2016</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lastRenderedPageBreak/>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lastRenderedPageBreak/>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2"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16EB0040"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81DB" w14:textId="77777777" w:rsidR="00B94A7B" w:rsidRDefault="00B94A7B">
      <w:r>
        <w:separator/>
      </w:r>
    </w:p>
  </w:endnote>
  <w:endnote w:type="continuationSeparator" w:id="0">
    <w:p w14:paraId="63A15620" w14:textId="77777777" w:rsidR="00B94A7B" w:rsidRDefault="00B9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56998"/>
      <w:docPartObj>
        <w:docPartGallery w:val="Page Numbers (Bottom of Page)"/>
        <w:docPartUnique/>
      </w:docPartObj>
    </w:sdtPr>
    <w:sdtContent>
      <w:p w14:paraId="45EF1003" w14:textId="4223AD5D" w:rsidR="00D76A38" w:rsidRDefault="00D76A38">
        <w:pPr>
          <w:pStyle w:val="af3"/>
          <w:jc w:val="right"/>
        </w:pPr>
        <w:r>
          <w:fldChar w:fldCharType="begin"/>
        </w:r>
        <w:r>
          <w:instrText>PAGE   \* MERGEFORMAT</w:instrText>
        </w:r>
        <w:r>
          <w:fldChar w:fldCharType="separate"/>
        </w:r>
        <w:r>
          <w:rPr>
            <w:noProof/>
          </w:rPr>
          <w:t>36</w:t>
        </w:r>
        <w:r>
          <w:fldChar w:fldCharType="end"/>
        </w:r>
      </w:p>
    </w:sdtContent>
  </w:sdt>
  <w:p w14:paraId="54F1FCE6" w14:textId="77777777" w:rsidR="00D76A38" w:rsidRDefault="00D76A3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911C9" w14:textId="77777777" w:rsidR="00B94A7B" w:rsidRDefault="00B94A7B">
      <w:r>
        <w:separator/>
      </w:r>
    </w:p>
  </w:footnote>
  <w:footnote w:type="continuationSeparator" w:id="0">
    <w:p w14:paraId="3756F1F2" w14:textId="77777777" w:rsidR="00B94A7B" w:rsidRDefault="00B94A7B">
      <w:r>
        <w:continuationSeparator/>
      </w:r>
    </w:p>
  </w:footnote>
  <w:footnote w:id="1">
    <w:p w14:paraId="4AA488A8" w14:textId="0226D817" w:rsidR="00A55B38" w:rsidRDefault="00A55B38" w:rsidP="00A55B38">
      <w:pPr>
        <w:pStyle w:val="afa"/>
      </w:pPr>
      <w:r>
        <w:rPr>
          <w:rStyle w:val="afc"/>
        </w:rPr>
        <w:footnoteRef/>
      </w:r>
      <w:r>
        <w:t xml:space="preserve"> Все договора, приведенные в данной форме должны быть дополнительно подтверждены презентацией о проекте и ссылкой на информационный ресурс.</w:t>
      </w:r>
    </w:p>
  </w:footnote>
  <w:footnote w:id="2">
    <w:p w14:paraId="6CD5C523" w14:textId="77777777" w:rsidR="00BE4A3D" w:rsidRDefault="00BE4A3D" w:rsidP="00BE4A3D">
      <w:pPr>
        <w:pStyle w:val="afa"/>
      </w:pPr>
      <w:r>
        <w:rPr>
          <w:rStyle w:val="afc"/>
        </w:rPr>
        <w:footnoteRef/>
      </w:r>
      <w:r>
        <w:t xml:space="preserve"> Все договора, приведенные в данной форме должны быть дополнительно подтверждены презентацией о проекте и ссылкой на информационный ресурс.</w:t>
      </w:r>
    </w:p>
    <w:p w14:paraId="35AFCF4C" w14:textId="705AF77F" w:rsidR="00BE4A3D" w:rsidRDefault="00BE4A3D">
      <w:pPr>
        <w:pStyle w:val="afa"/>
      </w:pPr>
    </w:p>
  </w:footnote>
  <w:footnote w:id="3">
    <w:p w14:paraId="7A5DAA42" w14:textId="77777777" w:rsidR="00F036C5" w:rsidRDefault="00F036C5"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6" w:name="l298"/>
      <w:bookmarkEnd w:id="96"/>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F036C5" w:rsidRDefault="00F036C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60033E"/>
    <w:multiLevelType w:val="hybridMultilevel"/>
    <w:tmpl w:val="A4E21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6BE340D"/>
    <w:multiLevelType w:val="hybridMultilevel"/>
    <w:tmpl w:val="449EAC3C"/>
    <w:lvl w:ilvl="0" w:tplc="D43A7574">
      <w:start w:val="1"/>
      <w:numFmt w:val="decimal"/>
      <w:lvlText w:val="%1."/>
      <w:lvlJc w:val="left"/>
      <w:pPr>
        <w:ind w:left="319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23D337D"/>
    <w:multiLevelType w:val="multilevel"/>
    <w:tmpl w:val="03A2DD56"/>
    <w:lvl w:ilvl="0">
      <w:start w:val="7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B7267EA"/>
    <w:multiLevelType w:val="multilevel"/>
    <w:tmpl w:val="7472C7D0"/>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FB02051"/>
    <w:multiLevelType w:val="hybridMultilevel"/>
    <w:tmpl w:val="F3E4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C44489"/>
    <w:multiLevelType w:val="hybridMultilevel"/>
    <w:tmpl w:val="6E94A9A4"/>
    <w:lvl w:ilvl="0" w:tplc="97EE1CD4">
      <w:start w:val="1"/>
      <w:numFmt w:val="bullet"/>
      <w:lvlText w:val="–"/>
      <w:lvlJc w:val="left"/>
      <w:pPr>
        <w:ind w:left="1920" w:hanging="360"/>
      </w:pPr>
      <w:rPr>
        <w:rFonts w:ascii="Times New Roman" w:hAnsi="Times New Roman" w:cs="Times New Roman"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abstractNum w:abstractNumId="26"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1E6224"/>
    <w:multiLevelType w:val="hybridMultilevel"/>
    <w:tmpl w:val="96B40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0FE1774"/>
    <w:multiLevelType w:val="hybridMultilevel"/>
    <w:tmpl w:val="64E89F22"/>
    <w:lvl w:ilvl="0" w:tplc="57EEA30E">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alibri"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alibri"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0"/>
  </w:num>
  <w:num w:numId="4">
    <w:abstractNumId w:val="1"/>
  </w:num>
  <w:num w:numId="5">
    <w:abstractNumId w:val="8"/>
  </w:num>
  <w:num w:numId="6">
    <w:abstractNumId w:val="20"/>
  </w:num>
  <w:num w:numId="7">
    <w:abstractNumId w:val="29"/>
  </w:num>
  <w:num w:numId="8">
    <w:abstractNumId w:val="26"/>
  </w:num>
  <w:num w:numId="9">
    <w:abstractNumId w:val="2"/>
  </w:num>
  <w:num w:numId="10">
    <w:abstractNumId w:val="22"/>
  </w:num>
  <w:num w:numId="11">
    <w:abstractNumId w:val="7"/>
  </w:num>
  <w:num w:numId="12">
    <w:abstractNumId w:val="18"/>
  </w:num>
  <w:num w:numId="13">
    <w:abstractNumId w:val="21"/>
  </w:num>
  <w:num w:numId="14">
    <w:abstractNumId w:val="19"/>
  </w:num>
  <w:num w:numId="15">
    <w:abstractNumId w:val="31"/>
  </w:num>
  <w:num w:numId="16">
    <w:abstractNumId w:val="28"/>
  </w:num>
  <w:num w:numId="17">
    <w:abstractNumId w:val="17"/>
  </w:num>
  <w:num w:numId="18">
    <w:abstractNumId w:val="16"/>
  </w:num>
  <w:num w:numId="19">
    <w:abstractNumId w:val="6"/>
  </w:num>
  <w:num w:numId="20">
    <w:abstractNumId w:val="4"/>
  </w:num>
  <w:num w:numId="21">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1"/>
  </w:num>
  <w:num w:numId="24">
    <w:abstractNumId w:val="9"/>
  </w:num>
  <w:num w:numId="25">
    <w:abstractNumId w:val="30"/>
  </w:num>
  <w:num w:numId="26">
    <w:abstractNumId w:val="5"/>
  </w:num>
  <w:num w:numId="27">
    <w:abstractNumId w:val="24"/>
  </w:num>
  <w:num w:numId="28">
    <w:abstractNumId w:val="25"/>
  </w:num>
  <w:num w:numId="29">
    <w:abstractNumId w:val="15"/>
  </w:num>
  <w:num w:numId="30">
    <w:abstractNumId w:val="13"/>
  </w:num>
  <w:num w:numId="31">
    <w:abstractNumId w:val="10"/>
  </w:num>
  <w:num w:numId="3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72B"/>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4737B"/>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05DB"/>
    <w:rsid w:val="00091AC1"/>
    <w:rsid w:val="000933D8"/>
    <w:rsid w:val="00095561"/>
    <w:rsid w:val="00096A08"/>
    <w:rsid w:val="000A2C73"/>
    <w:rsid w:val="000A301E"/>
    <w:rsid w:val="000A308B"/>
    <w:rsid w:val="000B00A2"/>
    <w:rsid w:val="000B1A12"/>
    <w:rsid w:val="000B35A5"/>
    <w:rsid w:val="000C21AA"/>
    <w:rsid w:val="000C2567"/>
    <w:rsid w:val="000C41EE"/>
    <w:rsid w:val="000C61CF"/>
    <w:rsid w:val="000D0C8E"/>
    <w:rsid w:val="000D1947"/>
    <w:rsid w:val="000D1DBE"/>
    <w:rsid w:val="000D30AA"/>
    <w:rsid w:val="000D3AA4"/>
    <w:rsid w:val="000D4381"/>
    <w:rsid w:val="000D611E"/>
    <w:rsid w:val="000E0AC1"/>
    <w:rsid w:val="000E19EA"/>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2974"/>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443E"/>
    <w:rsid w:val="001666DB"/>
    <w:rsid w:val="00166E85"/>
    <w:rsid w:val="0016744D"/>
    <w:rsid w:val="0017000E"/>
    <w:rsid w:val="00171203"/>
    <w:rsid w:val="00171D29"/>
    <w:rsid w:val="001735AB"/>
    <w:rsid w:val="00176AEA"/>
    <w:rsid w:val="00176F75"/>
    <w:rsid w:val="00176FC1"/>
    <w:rsid w:val="0018063E"/>
    <w:rsid w:val="00180B9D"/>
    <w:rsid w:val="00180E68"/>
    <w:rsid w:val="00181920"/>
    <w:rsid w:val="00182F55"/>
    <w:rsid w:val="00182F6E"/>
    <w:rsid w:val="00183625"/>
    <w:rsid w:val="00185250"/>
    <w:rsid w:val="00185CEC"/>
    <w:rsid w:val="001867E2"/>
    <w:rsid w:val="00187CE5"/>
    <w:rsid w:val="001920C0"/>
    <w:rsid w:val="001922DD"/>
    <w:rsid w:val="00194D90"/>
    <w:rsid w:val="001976B4"/>
    <w:rsid w:val="00197803"/>
    <w:rsid w:val="001A48AA"/>
    <w:rsid w:val="001A527B"/>
    <w:rsid w:val="001A71AF"/>
    <w:rsid w:val="001B0D92"/>
    <w:rsid w:val="001B3030"/>
    <w:rsid w:val="001B5500"/>
    <w:rsid w:val="001C1017"/>
    <w:rsid w:val="001C1285"/>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68D"/>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0EA2"/>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3D4"/>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1CDA"/>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2FBF"/>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1809"/>
    <w:rsid w:val="003C31EC"/>
    <w:rsid w:val="003C3AED"/>
    <w:rsid w:val="003D19BB"/>
    <w:rsid w:val="003D3B6B"/>
    <w:rsid w:val="003D4DC1"/>
    <w:rsid w:val="003D5A70"/>
    <w:rsid w:val="003D70FC"/>
    <w:rsid w:val="003E19A1"/>
    <w:rsid w:val="003E5252"/>
    <w:rsid w:val="003E580F"/>
    <w:rsid w:val="003E749A"/>
    <w:rsid w:val="003F02EB"/>
    <w:rsid w:val="003F046E"/>
    <w:rsid w:val="003F3FE4"/>
    <w:rsid w:val="003F496C"/>
    <w:rsid w:val="003F4A0E"/>
    <w:rsid w:val="003F648A"/>
    <w:rsid w:val="003F6A57"/>
    <w:rsid w:val="003F6FC3"/>
    <w:rsid w:val="004005EC"/>
    <w:rsid w:val="004041C0"/>
    <w:rsid w:val="00404D16"/>
    <w:rsid w:val="0040568E"/>
    <w:rsid w:val="004065FD"/>
    <w:rsid w:val="00406673"/>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57A63"/>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45C"/>
    <w:rsid w:val="005275A2"/>
    <w:rsid w:val="00530431"/>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BEF"/>
    <w:rsid w:val="00573DBE"/>
    <w:rsid w:val="00574472"/>
    <w:rsid w:val="00574A83"/>
    <w:rsid w:val="00576C0E"/>
    <w:rsid w:val="00577B5A"/>
    <w:rsid w:val="0058040F"/>
    <w:rsid w:val="0058257B"/>
    <w:rsid w:val="00585C86"/>
    <w:rsid w:val="00590BD0"/>
    <w:rsid w:val="00591E13"/>
    <w:rsid w:val="005923BD"/>
    <w:rsid w:val="00592C8D"/>
    <w:rsid w:val="005938E3"/>
    <w:rsid w:val="005950F1"/>
    <w:rsid w:val="00596865"/>
    <w:rsid w:val="00597FC0"/>
    <w:rsid w:val="005A1206"/>
    <w:rsid w:val="005A1291"/>
    <w:rsid w:val="005A3BE0"/>
    <w:rsid w:val="005A3CDE"/>
    <w:rsid w:val="005A3ECB"/>
    <w:rsid w:val="005A66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46F3"/>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5F8B"/>
    <w:rsid w:val="0067692C"/>
    <w:rsid w:val="00677E45"/>
    <w:rsid w:val="00680597"/>
    <w:rsid w:val="00681B70"/>
    <w:rsid w:val="00685A2B"/>
    <w:rsid w:val="0069058F"/>
    <w:rsid w:val="006924D2"/>
    <w:rsid w:val="006947F4"/>
    <w:rsid w:val="0069494A"/>
    <w:rsid w:val="00696607"/>
    <w:rsid w:val="006A084C"/>
    <w:rsid w:val="006A1FC2"/>
    <w:rsid w:val="006A3195"/>
    <w:rsid w:val="006A33D6"/>
    <w:rsid w:val="006A46DC"/>
    <w:rsid w:val="006A599A"/>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27C1"/>
    <w:rsid w:val="006E3A1F"/>
    <w:rsid w:val="006E65BA"/>
    <w:rsid w:val="006E7D89"/>
    <w:rsid w:val="006F1373"/>
    <w:rsid w:val="006F1750"/>
    <w:rsid w:val="006F181D"/>
    <w:rsid w:val="006F1B49"/>
    <w:rsid w:val="006F1FCE"/>
    <w:rsid w:val="006F4585"/>
    <w:rsid w:val="0070089E"/>
    <w:rsid w:val="00700C0B"/>
    <w:rsid w:val="00703F61"/>
    <w:rsid w:val="0070453D"/>
    <w:rsid w:val="007060CF"/>
    <w:rsid w:val="00706C33"/>
    <w:rsid w:val="00710FCE"/>
    <w:rsid w:val="00711CC0"/>
    <w:rsid w:val="007125A0"/>
    <w:rsid w:val="00715D94"/>
    <w:rsid w:val="00716773"/>
    <w:rsid w:val="00716DD8"/>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47B1"/>
    <w:rsid w:val="00765105"/>
    <w:rsid w:val="00765B8A"/>
    <w:rsid w:val="00765D0C"/>
    <w:rsid w:val="00771314"/>
    <w:rsid w:val="0077771B"/>
    <w:rsid w:val="00777BAC"/>
    <w:rsid w:val="00777D8F"/>
    <w:rsid w:val="007807BF"/>
    <w:rsid w:val="00780F8F"/>
    <w:rsid w:val="007815F5"/>
    <w:rsid w:val="00781A61"/>
    <w:rsid w:val="007837AA"/>
    <w:rsid w:val="007841CE"/>
    <w:rsid w:val="00784D6D"/>
    <w:rsid w:val="007915F5"/>
    <w:rsid w:val="0079278E"/>
    <w:rsid w:val="007956FC"/>
    <w:rsid w:val="007A09CD"/>
    <w:rsid w:val="007A0A0C"/>
    <w:rsid w:val="007A1E03"/>
    <w:rsid w:val="007A3315"/>
    <w:rsid w:val="007A4B99"/>
    <w:rsid w:val="007A7B5F"/>
    <w:rsid w:val="007B3909"/>
    <w:rsid w:val="007B3A79"/>
    <w:rsid w:val="007B56C3"/>
    <w:rsid w:val="007B66B5"/>
    <w:rsid w:val="007B6DFE"/>
    <w:rsid w:val="007C049C"/>
    <w:rsid w:val="007C0632"/>
    <w:rsid w:val="007C12CF"/>
    <w:rsid w:val="007C5F97"/>
    <w:rsid w:val="007D0672"/>
    <w:rsid w:val="007D0AEB"/>
    <w:rsid w:val="007D1556"/>
    <w:rsid w:val="007D1735"/>
    <w:rsid w:val="007D235E"/>
    <w:rsid w:val="007D241D"/>
    <w:rsid w:val="007D2808"/>
    <w:rsid w:val="007D2EAD"/>
    <w:rsid w:val="007D399D"/>
    <w:rsid w:val="007D4DBC"/>
    <w:rsid w:val="007D4EE9"/>
    <w:rsid w:val="007D50E4"/>
    <w:rsid w:val="007D54CF"/>
    <w:rsid w:val="007D749F"/>
    <w:rsid w:val="007E0FD0"/>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07F4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38B4"/>
    <w:rsid w:val="008A6C42"/>
    <w:rsid w:val="008A6D47"/>
    <w:rsid w:val="008A7445"/>
    <w:rsid w:val="008A7894"/>
    <w:rsid w:val="008B0238"/>
    <w:rsid w:val="008B0AB9"/>
    <w:rsid w:val="008B1C2C"/>
    <w:rsid w:val="008B2323"/>
    <w:rsid w:val="008B2517"/>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35340"/>
    <w:rsid w:val="00942966"/>
    <w:rsid w:val="00943468"/>
    <w:rsid w:val="00943BF2"/>
    <w:rsid w:val="00943CD7"/>
    <w:rsid w:val="0094509F"/>
    <w:rsid w:val="00945588"/>
    <w:rsid w:val="009455D3"/>
    <w:rsid w:val="00945E9F"/>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53D"/>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2F5"/>
    <w:rsid w:val="0099698F"/>
    <w:rsid w:val="009A37D0"/>
    <w:rsid w:val="009A3F25"/>
    <w:rsid w:val="009A4563"/>
    <w:rsid w:val="009A48A0"/>
    <w:rsid w:val="009A4D0A"/>
    <w:rsid w:val="009B29EB"/>
    <w:rsid w:val="009B367B"/>
    <w:rsid w:val="009B4C90"/>
    <w:rsid w:val="009B7D88"/>
    <w:rsid w:val="009B7F2B"/>
    <w:rsid w:val="009C34AB"/>
    <w:rsid w:val="009C3678"/>
    <w:rsid w:val="009C6B15"/>
    <w:rsid w:val="009C7178"/>
    <w:rsid w:val="009C7613"/>
    <w:rsid w:val="009C7F49"/>
    <w:rsid w:val="009D16E8"/>
    <w:rsid w:val="009D4234"/>
    <w:rsid w:val="009D7765"/>
    <w:rsid w:val="009E0315"/>
    <w:rsid w:val="009E3940"/>
    <w:rsid w:val="009E42C7"/>
    <w:rsid w:val="009E6731"/>
    <w:rsid w:val="009E6956"/>
    <w:rsid w:val="009E6C88"/>
    <w:rsid w:val="009E6D5D"/>
    <w:rsid w:val="009F2F33"/>
    <w:rsid w:val="009F350D"/>
    <w:rsid w:val="009F42EE"/>
    <w:rsid w:val="009F5E5B"/>
    <w:rsid w:val="009F69D6"/>
    <w:rsid w:val="009F70D9"/>
    <w:rsid w:val="00A0175F"/>
    <w:rsid w:val="00A02EEA"/>
    <w:rsid w:val="00A04A2B"/>
    <w:rsid w:val="00A051B1"/>
    <w:rsid w:val="00A05569"/>
    <w:rsid w:val="00A058AD"/>
    <w:rsid w:val="00A066E6"/>
    <w:rsid w:val="00A067E1"/>
    <w:rsid w:val="00A0688D"/>
    <w:rsid w:val="00A0702B"/>
    <w:rsid w:val="00A0797D"/>
    <w:rsid w:val="00A105E9"/>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1382"/>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5B38"/>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A7B"/>
    <w:rsid w:val="00B94C1B"/>
    <w:rsid w:val="00B951D0"/>
    <w:rsid w:val="00B959D6"/>
    <w:rsid w:val="00B96846"/>
    <w:rsid w:val="00B96B23"/>
    <w:rsid w:val="00B9711A"/>
    <w:rsid w:val="00B97D02"/>
    <w:rsid w:val="00B97F27"/>
    <w:rsid w:val="00BA01A8"/>
    <w:rsid w:val="00BA0377"/>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4F63"/>
    <w:rsid w:val="00BD7DC0"/>
    <w:rsid w:val="00BE024E"/>
    <w:rsid w:val="00BE1EE0"/>
    <w:rsid w:val="00BE2216"/>
    <w:rsid w:val="00BE4A3D"/>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3E62"/>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4B9C"/>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6F0"/>
    <w:rsid w:val="00D0205B"/>
    <w:rsid w:val="00D023B9"/>
    <w:rsid w:val="00D03B89"/>
    <w:rsid w:val="00D05130"/>
    <w:rsid w:val="00D07454"/>
    <w:rsid w:val="00D111BB"/>
    <w:rsid w:val="00D113CC"/>
    <w:rsid w:val="00D123E4"/>
    <w:rsid w:val="00D127EA"/>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76A38"/>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556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3306"/>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462"/>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C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86"/>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0CEE"/>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77F60"/>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5649"/>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8635CE7B-E731-4282-864F-2F6094D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Содержание. 2 уровень"/>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Содержание. 2 уровень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75pt">
    <w:name w:val="Основной текст + 7;5 pt"/>
    <w:basedOn w:val="afff4"/>
    <w:rsid w:val="00F036C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75pt0">
    <w:name w:val="Основной текст + 7;5 pt;Курсив"/>
    <w:basedOn w:val="afff4"/>
    <w:rsid w:val="00F036C5"/>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paragraph" w:customStyle="1" w:styleId="Times12">
    <w:name w:val="Times 12"/>
    <w:basedOn w:val="a2"/>
    <w:rsid w:val="00530431"/>
    <w:pPr>
      <w:overflowPunct w:val="0"/>
      <w:autoSpaceDE w:val="0"/>
      <w:autoSpaceDN w:val="0"/>
      <w:adjustRightInd w:val="0"/>
      <w:ind w:firstLine="567"/>
      <w:jc w:val="both"/>
    </w:pPr>
    <w:rPr>
      <w:bCs/>
      <w:sz w:val="24"/>
      <w:szCs w:val="22"/>
    </w:rPr>
  </w:style>
  <w:style w:type="paragraph" w:customStyle="1" w:styleId="affff8">
    <w:name w:val="Пункт б/н"/>
    <w:basedOn w:val="a2"/>
    <w:rsid w:val="00530431"/>
    <w:pPr>
      <w:tabs>
        <w:tab w:val="left" w:pos="1134"/>
      </w:tabs>
      <w:spacing w:line="360" w:lineRule="auto"/>
      <w:ind w:firstLine="567"/>
      <w:jc w:val="both"/>
    </w:pPr>
    <w:rPr>
      <w:bCs/>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siliconrus.com/2014/05/ghost-butt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C3B8-EE56-43E4-841D-E974D828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11159</Words>
  <Characters>82507</Characters>
  <Application>Microsoft Office Word</Application>
  <DocSecurity>0</DocSecurity>
  <Lines>687</Lines>
  <Paragraphs>186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93480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2016-02-17T12:19:00Z</cp:lastPrinted>
  <dcterms:created xsi:type="dcterms:W3CDTF">2016-02-17T14:37:00Z</dcterms:created>
  <dcterms:modified xsi:type="dcterms:W3CDTF">2016-02-17T14:39:00Z</dcterms:modified>
</cp:coreProperties>
</file>