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B21543" w:rsidP="00553BCC">
      <w:pPr>
        <w:tabs>
          <w:tab w:val="left" w:pos="3261"/>
          <w:tab w:val="right" w:pos="9355"/>
        </w:tabs>
        <w:ind w:left="226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93027F" wp14:editId="49D3A68A">
                <wp:simplePos x="0" y="0"/>
                <wp:positionH relativeFrom="column">
                  <wp:posOffset>76835</wp:posOffset>
                </wp:positionH>
                <wp:positionV relativeFrom="page">
                  <wp:posOffset>1543050</wp:posOffset>
                </wp:positionV>
                <wp:extent cx="6305550" cy="45719"/>
                <wp:effectExtent l="0" t="19050" r="1905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45719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11C79" id="Группа 4" o:spid="_x0000_s1026" style="position:absolute;margin-left:6.05pt;margin-top:121.5pt;width:496.5pt;height:3.6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553BCC" w:rsidRDefault="00553BCC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774AC3" w:rsidRPr="00774AC3" w:rsidRDefault="00235D7B" w:rsidP="00057B8A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</w:t>
      </w:r>
      <w:r w:rsidR="00BB6284">
        <w:rPr>
          <w:b/>
          <w:sz w:val="28"/>
          <w:szCs w:val="28"/>
          <w:lang w:eastAsia="en-US"/>
        </w:rPr>
        <w:t xml:space="preserve">документацию </w:t>
      </w:r>
      <w:r w:rsidR="00513340" w:rsidRPr="00513340">
        <w:rPr>
          <w:b/>
          <w:sz w:val="28"/>
          <w:szCs w:val="28"/>
          <w:lang w:eastAsia="en-US"/>
        </w:rPr>
        <w:t>на право заключения договора</w:t>
      </w:r>
      <w:r w:rsidR="000A2392">
        <w:rPr>
          <w:b/>
          <w:sz w:val="28"/>
          <w:szCs w:val="28"/>
          <w:lang w:eastAsia="en-US"/>
        </w:rPr>
        <w:t xml:space="preserve"> </w:t>
      </w:r>
      <w:bookmarkStart w:id="0" w:name="OLE_LINK7"/>
      <w:bookmarkStart w:id="1" w:name="OLE_LINK8"/>
      <w:bookmarkStart w:id="2" w:name="OLE_LINK14"/>
      <w:r w:rsidR="00112754">
        <w:rPr>
          <w:b/>
          <w:sz w:val="28"/>
          <w:szCs w:val="28"/>
          <w:lang w:eastAsia="en-US"/>
        </w:rPr>
        <w:t>на о</w:t>
      </w:r>
      <w:r w:rsidR="00112754" w:rsidRPr="00112754">
        <w:rPr>
          <w:b/>
          <w:sz w:val="28"/>
          <w:szCs w:val="28"/>
          <w:lang w:eastAsia="en-US"/>
        </w:rPr>
        <w:t>казание услуг по проведению исследовательских работ на тему: «Демография России в социально-культурном контексте» с целью разработки коммуникационной стратегии повышения демографических показателей в Российской Федерации</w:t>
      </w:r>
      <w:bookmarkEnd w:id="2"/>
      <w:r w:rsidR="00057B8A" w:rsidRPr="00057B8A">
        <w:rPr>
          <w:b/>
          <w:sz w:val="28"/>
          <w:szCs w:val="28"/>
          <w:lang w:eastAsia="en-US"/>
        </w:rPr>
        <w:t xml:space="preserve"> </w:t>
      </w:r>
      <w:r w:rsidR="00454DE4">
        <w:rPr>
          <w:b/>
          <w:sz w:val="28"/>
          <w:szCs w:val="28"/>
          <w:lang w:eastAsia="en-US"/>
        </w:rPr>
        <w:t xml:space="preserve">(реестровый номер </w:t>
      </w:r>
      <w:r w:rsidR="00057B8A" w:rsidRPr="00057B8A">
        <w:rPr>
          <w:b/>
          <w:sz w:val="28"/>
          <w:szCs w:val="28"/>
          <w:lang w:eastAsia="en-US"/>
        </w:rPr>
        <w:t>SBR028-2004010006</w:t>
      </w:r>
      <w:r w:rsidR="00454DE4" w:rsidRPr="00454DE4">
        <w:rPr>
          <w:b/>
          <w:sz w:val="28"/>
          <w:szCs w:val="28"/>
          <w:lang w:eastAsia="en-US"/>
        </w:rPr>
        <w:t>)</w:t>
      </w:r>
      <w:bookmarkEnd w:id="0"/>
      <w:bookmarkEnd w:id="1"/>
      <w:r w:rsidR="00C124A2">
        <w:rPr>
          <w:b/>
          <w:sz w:val="28"/>
          <w:szCs w:val="28"/>
          <w:lang w:eastAsia="en-US"/>
        </w:rPr>
        <w:t>.</w:t>
      </w:r>
    </w:p>
    <w:tbl>
      <w:tblPr>
        <w:tblW w:w="10278" w:type="dxa"/>
        <w:tblInd w:w="-72" w:type="dxa"/>
        <w:tblLook w:val="0000" w:firstRow="0" w:lastRow="0" w:firstColumn="0" w:lastColumn="0" w:noHBand="0" w:noVBand="0"/>
      </w:tblPr>
      <w:tblGrid>
        <w:gridCol w:w="4680"/>
        <w:gridCol w:w="5598"/>
      </w:tblGrid>
      <w:tr w:rsidR="00774AC3" w:rsidRPr="00774AC3" w:rsidTr="00B21543">
        <w:trPr>
          <w:trHeight w:val="900"/>
        </w:trPr>
        <w:tc>
          <w:tcPr>
            <w:tcW w:w="4680" w:type="dxa"/>
          </w:tcPr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112754">
              <w:rPr>
                <w:bCs/>
                <w:sz w:val="28"/>
                <w:szCs w:val="28"/>
              </w:rPr>
              <w:t>20</w:t>
            </w:r>
            <w:r w:rsidR="0069304A">
              <w:rPr>
                <w:bCs/>
                <w:sz w:val="28"/>
                <w:szCs w:val="28"/>
              </w:rPr>
              <w:t xml:space="preserve">» </w:t>
            </w:r>
            <w:r w:rsidR="00057B8A">
              <w:rPr>
                <w:bCs/>
                <w:sz w:val="28"/>
                <w:szCs w:val="28"/>
              </w:rPr>
              <w:t xml:space="preserve">апреля 2020 </w:t>
            </w:r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Default="00774AC3" w:rsidP="00774AC3">
            <w:pPr>
              <w:rPr>
                <w:sz w:val="28"/>
                <w:szCs w:val="28"/>
              </w:rPr>
            </w:pPr>
          </w:p>
          <w:p w:rsidR="00C124A2" w:rsidRPr="00B21543" w:rsidRDefault="00C124A2" w:rsidP="00774AC3">
            <w:pPr>
              <w:rPr>
                <w:sz w:val="2"/>
                <w:szCs w:val="28"/>
              </w:rPr>
            </w:pPr>
          </w:p>
        </w:tc>
        <w:tc>
          <w:tcPr>
            <w:tcW w:w="5598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Default="002D7115" w:rsidP="004A202A">
      <w:pPr>
        <w:spacing w:line="312" w:lineRule="auto"/>
        <w:ind w:firstLine="567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</w:t>
      </w:r>
      <w:r w:rsidR="005C42E8">
        <w:rPr>
          <w:sz w:val="28"/>
          <w:szCs w:val="28"/>
          <w:lang w:eastAsia="en-US"/>
        </w:rPr>
        <w:t xml:space="preserve"> информируем</w:t>
      </w:r>
      <w:r w:rsidRPr="002D7115">
        <w:rPr>
          <w:sz w:val="28"/>
          <w:szCs w:val="28"/>
          <w:lang w:eastAsia="en-US"/>
        </w:rPr>
        <w:t>:</w:t>
      </w:r>
    </w:p>
    <w:p w:rsidR="006F72B5" w:rsidRPr="002D7115" w:rsidRDefault="006F72B5" w:rsidP="004A202A">
      <w:pPr>
        <w:spacing w:line="312" w:lineRule="auto"/>
        <w:ind w:firstLine="567"/>
        <w:jc w:val="both"/>
        <w:rPr>
          <w:sz w:val="28"/>
          <w:szCs w:val="28"/>
          <w:lang w:eastAsia="en-US"/>
        </w:rPr>
      </w:pPr>
    </w:p>
    <w:p w:rsidR="000A2392" w:rsidRDefault="006F72B5" w:rsidP="000A2392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B3172">
        <w:rPr>
          <w:sz w:val="28"/>
          <w:szCs w:val="28"/>
          <w:lang w:eastAsia="en-US"/>
        </w:rPr>
        <w:t xml:space="preserve">. </w:t>
      </w:r>
      <w:r w:rsidR="00C0226F">
        <w:rPr>
          <w:sz w:val="28"/>
          <w:szCs w:val="28"/>
          <w:lang w:eastAsia="en-US"/>
        </w:rPr>
        <w:t xml:space="preserve">Читать </w:t>
      </w:r>
      <w:r>
        <w:rPr>
          <w:sz w:val="28"/>
          <w:szCs w:val="28"/>
          <w:lang w:eastAsia="en-US"/>
        </w:rPr>
        <w:t>3.</w:t>
      </w:r>
      <w:r w:rsidR="00112754">
        <w:rPr>
          <w:sz w:val="28"/>
          <w:szCs w:val="28"/>
          <w:lang w:eastAsia="en-US"/>
        </w:rPr>
        <w:t>9</w:t>
      </w:r>
      <w:r w:rsidR="003924B8" w:rsidRPr="00075D81">
        <w:rPr>
          <w:sz w:val="28"/>
          <w:szCs w:val="28"/>
          <w:lang w:eastAsia="en-US"/>
        </w:rPr>
        <w:t xml:space="preserve"> главы III ИНФОРМАЦИОННАЯ КАРТА ЗАПРОСА ПРЕДЛОЖЕНИЙ в следующей редакции:</w:t>
      </w:r>
    </w:p>
    <w:tbl>
      <w:tblPr>
        <w:tblStyle w:val="1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8725"/>
      </w:tblGrid>
      <w:tr w:rsidR="00112754" w:rsidRPr="00112754" w:rsidTr="00470CC0">
        <w:tc>
          <w:tcPr>
            <w:tcW w:w="738" w:type="dxa"/>
            <w:shd w:val="clear" w:color="auto" w:fill="A6A6A6" w:themeFill="background1" w:themeFillShade="A6"/>
          </w:tcPr>
          <w:p w:rsidR="00112754" w:rsidRPr="00112754" w:rsidRDefault="00112754" w:rsidP="00112754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3.9.</w:t>
            </w:r>
          </w:p>
        </w:tc>
        <w:tc>
          <w:tcPr>
            <w:tcW w:w="8725" w:type="dxa"/>
            <w:shd w:val="clear" w:color="auto" w:fill="A6A6A6" w:themeFill="background1" w:themeFillShade="A6"/>
          </w:tcPr>
          <w:p w:rsidR="00112754" w:rsidRPr="00112754" w:rsidRDefault="00112754" w:rsidP="00112754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Сроки и порядок оплаты Продукции</w:t>
            </w:r>
          </w:p>
        </w:tc>
      </w:tr>
      <w:tr w:rsidR="00112754" w:rsidRPr="00112754" w:rsidTr="00470CC0">
        <w:tc>
          <w:tcPr>
            <w:tcW w:w="738" w:type="dxa"/>
          </w:tcPr>
          <w:p w:rsidR="00112754" w:rsidRPr="00112754" w:rsidRDefault="00112754" w:rsidP="00112754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25" w:type="dxa"/>
          </w:tcPr>
          <w:p w:rsidR="00112754" w:rsidRPr="00112754" w:rsidRDefault="00112754" w:rsidP="00112754">
            <w:pPr>
              <w:widowControl w:val="0"/>
              <w:tabs>
                <w:tab w:val="left" w:pos="0"/>
              </w:tabs>
              <w:ind w:firstLine="29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Оплата услуг производится в следующем порядке:</w:t>
            </w:r>
            <w:r w:rsidRPr="0011275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 </w:t>
            </w:r>
          </w:p>
          <w:p w:rsidR="00112754" w:rsidRPr="00112754" w:rsidRDefault="00112754" w:rsidP="00112754">
            <w:pPr>
              <w:widowControl w:val="0"/>
              <w:tabs>
                <w:tab w:val="left" w:pos="0"/>
              </w:tabs>
              <w:ind w:firstLine="29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- 30 % - авансовый платёж, не позднее 10 (Десяти) рабочих дней с момента заключения Договора,  </w:t>
            </w:r>
          </w:p>
          <w:p w:rsidR="00112754" w:rsidRPr="00112754" w:rsidRDefault="00112754" w:rsidP="00112754">
            <w:pPr>
              <w:widowControl w:val="0"/>
              <w:tabs>
                <w:tab w:val="left" w:pos="0"/>
              </w:tabs>
              <w:ind w:firstLine="29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  70 % оплачиваются Заказчиком по факту оказания услуг, в течение 10 (Десяти) рабочих дней с момента подписания закрывающих документов и на основании счёта Исполнителя.</w:t>
            </w:r>
          </w:p>
          <w:p w:rsidR="00112754" w:rsidRPr="00112754" w:rsidRDefault="00112754" w:rsidP="00112754">
            <w:pPr>
              <w:widowControl w:val="0"/>
              <w:tabs>
                <w:tab w:val="left" w:pos="0"/>
              </w:tabs>
              <w:ind w:firstLine="2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2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Оплата осуществляется в безналичной форме посредством перечисления денежных средств на расчетный счет Исполнителя. </w:t>
            </w:r>
          </w:p>
        </w:tc>
      </w:tr>
    </w:tbl>
    <w:p w:rsidR="00A878CC" w:rsidRPr="00A878CC" w:rsidRDefault="00A878CC" w:rsidP="008973F5">
      <w:pPr>
        <w:spacing w:before="60"/>
        <w:jc w:val="both"/>
        <w:rPr>
          <w:sz w:val="28"/>
          <w:szCs w:val="28"/>
          <w:lang w:eastAsia="en-US"/>
        </w:rPr>
      </w:pPr>
      <w:bookmarkStart w:id="3" w:name="_GoBack"/>
      <w:bookmarkEnd w:id="3"/>
    </w:p>
    <w:sectPr w:rsidR="00A878CC" w:rsidRPr="00A878CC" w:rsidSect="00454DE4">
      <w:footerReference w:type="even" r:id="rId9"/>
      <w:footerReference w:type="default" r:id="rId10"/>
      <w:pgSz w:w="11906" w:h="16838"/>
      <w:pgMar w:top="851" w:right="424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EE" w:rsidRDefault="005B35EE">
      <w:r>
        <w:separator/>
      </w:r>
    </w:p>
  </w:endnote>
  <w:endnote w:type="continuationSeparator" w:id="0">
    <w:p w:rsidR="005B35EE" w:rsidRDefault="005B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24" w:rsidRDefault="00601724" w:rsidP="00B649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559822"/>
      <w:docPartObj>
        <w:docPartGallery w:val="Page Numbers (Bottom of Page)"/>
        <w:docPartUnique/>
      </w:docPartObj>
    </w:sdtPr>
    <w:sdtEndPr/>
    <w:sdtContent>
      <w:p w:rsidR="00015C63" w:rsidRDefault="00015C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8A">
          <w:rPr>
            <w:noProof/>
          </w:rPr>
          <w:t>2</w:t>
        </w:r>
        <w:r>
          <w:fldChar w:fldCharType="end"/>
        </w:r>
      </w:p>
    </w:sdtContent>
  </w:sdt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EE" w:rsidRDefault="005B35EE">
      <w:r>
        <w:separator/>
      </w:r>
    </w:p>
  </w:footnote>
  <w:footnote w:type="continuationSeparator" w:id="0">
    <w:p w:rsidR="005B35EE" w:rsidRDefault="005B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multilevel"/>
    <w:tmpl w:val="32B225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8"/>
      <w:numFmt w:val="decimal"/>
      <w:isLgl/>
      <w:lvlText w:val="%1.%2."/>
      <w:lvlJc w:val="left"/>
      <w:pPr>
        <w:ind w:left="1106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 w15:restartNumberingAfterBreak="0">
    <w:nsid w:val="017F141D"/>
    <w:multiLevelType w:val="hybridMultilevel"/>
    <w:tmpl w:val="AAE80690"/>
    <w:lvl w:ilvl="0" w:tplc="C1AC75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C11D5C"/>
    <w:multiLevelType w:val="multilevel"/>
    <w:tmpl w:val="C6B0D3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 w15:restartNumberingAfterBreak="0">
    <w:nsid w:val="164639C8"/>
    <w:multiLevelType w:val="hybridMultilevel"/>
    <w:tmpl w:val="84CC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CD600F2"/>
    <w:multiLevelType w:val="hybridMultilevel"/>
    <w:tmpl w:val="B1C8D68C"/>
    <w:lvl w:ilvl="0" w:tplc="3ADC82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325"/>
    <w:multiLevelType w:val="hybridMultilevel"/>
    <w:tmpl w:val="B89CE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140"/>
    <w:multiLevelType w:val="hybridMultilevel"/>
    <w:tmpl w:val="593CCC14"/>
    <w:lvl w:ilvl="0" w:tplc="B6AEDE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20615D85"/>
    <w:multiLevelType w:val="hybridMultilevel"/>
    <w:tmpl w:val="27346D22"/>
    <w:lvl w:ilvl="0" w:tplc="C1AC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30365424"/>
    <w:multiLevelType w:val="hybridMultilevel"/>
    <w:tmpl w:val="653AC906"/>
    <w:lvl w:ilvl="0" w:tplc="9FEA43E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C91CB6"/>
    <w:multiLevelType w:val="hybridMultilevel"/>
    <w:tmpl w:val="6DA841C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1602"/>
    <w:multiLevelType w:val="hybridMultilevel"/>
    <w:tmpl w:val="25E640DC"/>
    <w:lvl w:ilvl="0" w:tplc="CA2A342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7F53"/>
    <w:multiLevelType w:val="hybridMultilevel"/>
    <w:tmpl w:val="AB6C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 w15:restartNumberingAfterBreak="0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DF72A8"/>
    <w:multiLevelType w:val="multilevel"/>
    <w:tmpl w:val="CEDA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673124"/>
    <w:multiLevelType w:val="hybridMultilevel"/>
    <w:tmpl w:val="DA50E97A"/>
    <w:lvl w:ilvl="0" w:tplc="A6E66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34DC0"/>
    <w:multiLevelType w:val="hybridMultilevel"/>
    <w:tmpl w:val="2824654A"/>
    <w:lvl w:ilvl="0" w:tplc="C1AC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728C9"/>
    <w:multiLevelType w:val="hybridMultilevel"/>
    <w:tmpl w:val="BDA6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 w15:restartNumberingAfterBreak="0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35" w15:restartNumberingAfterBreak="0">
    <w:nsid w:val="61AD76F7"/>
    <w:multiLevelType w:val="hybridMultilevel"/>
    <w:tmpl w:val="5A4EB3A2"/>
    <w:lvl w:ilvl="0" w:tplc="E702E5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62701F44"/>
    <w:multiLevelType w:val="hybridMultilevel"/>
    <w:tmpl w:val="89FAD95C"/>
    <w:lvl w:ilvl="0" w:tplc="2D78D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2C2C82"/>
    <w:multiLevelType w:val="hybridMultilevel"/>
    <w:tmpl w:val="6518BE96"/>
    <w:lvl w:ilvl="0" w:tplc="A6E6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64FD"/>
    <w:multiLevelType w:val="hybridMultilevel"/>
    <w:tmpl w:val="670481CA"/>
    <w:lvl w:ilvl="0" w:tplc="9C38A9E0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7BF1104A"/>
    <w:multiLevelType w:val="hybridMultilevel"/>
    <w:tmpl w:val="2EE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6"/>
  </w:num>
  <w:num w:numId="5">
    <w:abstractNumId w:val="31"/>
  </w:num>
  <w:num w:numId="6">
    <w:abstractNumId w:val="24"/>
  </w:num>
  <w:num w:numId="7">
    <w:abstractNumId w:val="39"/>
  </w:num>
  <w:num w:numId="8">
    <w:abstractNumId w:val="34"/>
  </w:num>
  <w:num w:numId="9">
    <w:abstractNumId w:val="39"/>
  </w:num>
  <w:num w:numId="10">
    <w:abstractNumId w:val="33"/>
  </w:num>
  <w:num w:numId="11">
    <w:abstractNumId w:val="23"/>
  </w:num>
  <w:num w:numId="12">
    <w:abstractNumId w:val="8"/>
  </w:num>
  <w:num w:numId="13">
    <w:abstractNumId w:val="36"/>
  </w:num>
  <w:num w:numId="14">
    <w:abstractNumId w:val="38"/>
  </w:num>
  <w:num w:numId="15">
    <w:abstractNumId w:val="12"/>
  </w:num>
  <w:num w:numId="16">
    <w:abstractNumId w:val="32"/>
  </w:num>
  <w:num w:numId="17">
    <w:abstractNumId w:val="15"/>
  </w:num>
  <w:num w:numId="18">
    <w:abstractNumId w:val="1"/>
  </w:num>
  <w:num w:numId="19">
    <w:abstractNumId w:val="14"/>
  </w:num>
  <w:num w:numId="20">
    <w:abstractNumId w:val="7"/>
  </w:num>
  <w:num w:numId="21">
    <w:abstractNumId w:val="42"/>
  </w:num>
  <w:num w:numId="22">
    <w:abstractNumId w:val="17"/>
  </w:num>
  <w:num w:numId="23">
    <w:abstractNumId w:val="28"/>
  </w:num>
  <w:num w:numId="24">
    <w:abstractNumId w:val="41"/>
  </w:num>
  <w:num w:numId="25">
    <w:abstractNumId w:val="6"/>
  </w:num>
  <w:num w:numId="26">
    <w:abstractNumId w:val="19"/>
  </w:num>
  <w:num w:numId="27">
    <w:abstractNumId w:val="40"/>
  </w:num>
  <w:num w:numId="28">
    <w:abstractNumId w:val="27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1"/>
  </w:num>
  <w:num w:numId="33">
    <w:abstractNumId w:val="30"/>
  </w:num>
  <w:num w:numId="34">
    <w:abstractNumId w:val="26"/>
  </w:num>
  <w:num w:numId="35">
    <w:abstractNumId w:val="22"/>
  </w:num>
  <w:num w:numId="36">
    <w:abstractNumId w:val="20"/>
  </w:num>
  <w:num w:numId="37">
    <w:abstractNumId w:val="37"/>
  </w:num>
  <w:num w:numId="38">
    <w:abstractNumId w:val="2"/>
  </w:num>
  <w:num w:numId="39">
    <w:abstractNumId w:val="13"/>
  </w:num>
  <w:num w:numId="40">
    <w:abstractNumId w:val="29"/>
  </w:num>
  <w:num w:numId="41">
    <w:abstractNumId w:val="10"/>
  </w:num>
  <w:num w:numId="42">
    <w:abstractNumId w:val="1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9"/>
    <w:rsid w:val="000028D5"/>
    <w:rsid w:val="00002F97"/>
    <w:rsid w:val="00014F9E"/>
    <w:rsid w:val="00015C63"/>
    <w:rsid w:val="00016590"/>
    <w:rsid w:val="00022B4A"/>
    <w:rsid w:val="000352AB"/>
    <w:rsid w:val="000426D0"/>
    <w:rsid w:val="00044AB6"/>
    <w:rsid w:val="00045B94"/>
    <w:rsid w:val="00046594"/>
    <w:rsid w:val="0004779A"/>
    <w:rsid w:val="0005109B"/>
    <w:rsid w:val="0005142A"/>
    <w:rsid w:val="00052E3B"/>
    <w:rsid w:val="00057B8A"/>
    <w:rsid w:val="0006721C"/>
    <w:rsid w:val="00070555"/>
    <w:rsid w:val="00075D81"/>
    <w:rsid w:val="00086813"/>
    <w:rsid w:val="000875D1"/>
    <w:rsid w:val="000A2392"/>
    <w:rsid w:val="000B0203"/>
    <w:rsid w:val="000C0CE0"/>
    <w:rsid w:val="000C70B2"/>
    <w:rsid w:val="000D4802"/>
    <w:rsid w:val="000D5916"/>
    <w:rsid w:val="000D6489"/>
    <w:rsid w:val="000D6F58"/>
    <w:rsid w:val="000F33FE"/>
    <w:rsid w:val="0010320C"/>
    <w:rsid w:val="00105516"/>
    <w:rsid w:val="001073B4"/>
    <w:rsid w:val="00112754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2615C"/>
    <w:rsid w:val="00230E66"/>
    <w:rsid w:val="0023217F"/>
    <w:rsid w:val="0023479F"/>
    <w:rsid w:val="002354B3"/>
    <w:rsid w:val="00235D7B"/>
    <w:rsid w:val="0025044E"/>
    <w:rsid w:val="00255845"/>
    <w:rsid w:val="0026044A"/>
    <w:rsid w:val="00262C85"/>
    <w:rsid w:val="0026564C"/>
    <w:rsid w:val="00266DF5"/>
    <w:rsid w:val="00271E2F"/>
    <w:rsid w:val="00274DC4"/>
    <w:rsid w:val="00275D9A"/>
    <w:rsid w:val="00282878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7E1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10C05"/>
    <w:rsid w:val="003307C6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924B8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4DE4"/>
    <w:rsid w:val="00455573"/>
    <w:rsid w:val="00457004"/>
    <w:rsid w:val="0046085E"/>
    <w:rsid w:val="00464947"/>
    <w:rsid w:val="00471004"/>
    <w:rsid w:val="00472211"/>
    <w:rsid w:val="004861B8"/>
    <w:rsid w:val="00491D3E"/>
    <w:rsid w:val="004939D6"/>
    <w:rsid w:val="0049646C"/>
    <w:rsid w:val="004A1995"/>
    <w:rsid w:val="004A202A"/>
    <w:rsid w:val="004A25E9"/>
    <w:rsid w:val="004B1820"/>
    <w:rsid w:val="004B72F4"/>
    <w:rsid w:val="004C3B14"/>
    <w:rsid w:val="004D1B9D"/>
    <w:rsid w:val="004D6829"/>
    <w:rsid w:val="004F03A2"/>
    <w:rsid w:val="004F374D"/>
    <w:rsid w:val="004F4B96"/>
    <w:rsid w:val="005041E3"/>
    <w:rsid w:val="00505BE1"/>
    <w:rsid w:val="005071BB"/>
    <w:rsid w:val="00513340"/>
    <w:rsid w:val="00521DF2"/>
    <w:rsid w:val="00522A88"/>
    <w:rsid w:val="00526330"/>
    <w:rsid w:val="00530300"/>
    <w:rsid w:val="00532D20"/>
    <w:rsid w:val="00544225"/>
    <w:rsid w:val="005478E0"/>
    <w:rsid w:val="00553BCC"/>
    <w:rsid w:val="00557910"/>
    <w:rsid w:val="00571D9C"/>
    <w:rsid w:val="0057632F"/>
    <w:rsid w:val="0057638B"/>
    <w:rsid w:val="00577444"/>
    <w:rsid w:val="005A25D4"/>
    <w:rsid w:val="005A5E18"/>
    <w:rsid w:val="005A7FEA"/>
    <w:rsid w:val="005B1236"/>
    <w:rsid w:val="005B2632"/>
    <w:rsid w:val="005B35EE"/>
    <w:rsid w:val="005B4CBD"/>
    <w:rsid w:val="005C42E8"/>
    <w:rsid w:val="005C4306"/>
    <w:rsid w:val="005D6DFB"/>
    <w:rsid w:val="005E08FF"/>
    <w:rsid w:val="005E4C43"/>
    <w:rsid w:val="005E6566"/>
    <w:rsid w:val="005E7127"/>
    <w:rsid w:val="005F34DA"/>
    <w:rsid w:val="006014C8"/>
    <w:rsid w:val="00601724"/>
    <w:rsid w:val="00603B45"/>
    <w:rsid w:val="006126A0"/>
    <w:rsid w:val="00612ADD"/>
    <w:rsid w:val="006141CD"/>
    <w:rsid w:val="00616931"/>
    <w:rsid w:val="00623944"/>
    <w:rsid w:val="00630EEB"/>
    <w:rsid w:val="00631CC3"/>
    <w:rsid w:val="00637799"/>
    <w:rsid w:val="00652169"/>
    <w:rsid w:val="00652319"/>
    <w:rsid w:val="00654A7E"/>
    <w:rsid w:val="006612B6"/>
    <w:rsid w:val="00662D4D"/>
    <w:rsid w:val="00665CB4"/>
    <w:rsid w:val="0067290A"/>
    <w:rsid w:val="00673738"/>
    <w:rsid w:val="006748E6"/>
    <w:rsid w:val="0067744F"/>
    <w:rsid w:val="00683F93"/>
    <w:rsid w:val="00683F95"/>
    <w:rsid w:val="0069304A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6F72B5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12ED"/>
    <w:rsid w:val="007B39D9"/>
    <w:rsid w:val="007B5066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7F3191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185C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3172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4A12"/>
    <w:rsid w:val="009261A1"/>
    <w:rsid w:val="009276A8"/>
    <w:rsid w:val="00930E58"/>
    <w:rsid w:val="0093314D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24F0"/>
    <w:rsid w:val="00974E65"/>
    <w:rsid w:val="00982186"/>
    <w:rsid w:val="0098357F"/>
    <w:rsid w:val="00987177"/>
    <w:rsid w:val="00995100"/>
    <w:rsid w:val="00996D14"/>
    <w:rsid w:val="009A04DD"/>
    <w:rsid w:val="009A2D68"/>
    <w:rsid w:val="009A714C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13ACE"/>
    <w:rsid w:val="00A211D1"/>
    <w:rsid w:val="00A213D0"/>
    <w:rsid w:val="00A2351A"/>
    <w:rsid w:val="00A33B1D"/>
    <w:rsid w:val="00A4252F"/>
    <w:rsid w:val="00A43EA3"/>
    <w:rsid w:val="00A50CF3"/>
    <w:rsid w:val="00A625D0"/>
    <w:rsid w:val="00A628D8"/>
    <w:rsid w:val="00A73659"/>
    <w:rsid w:val="00A83984"/>
    <w:rsid w:val="00A86AA0"/>
    <w:rsid w:val="00A878CC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1543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1524"/>
    <w:rsid w:val="00BB37A5"/>
    <w:rsid w:val="00BB6284"/>
    <w:rsid w:val="00BC4529"/>
    <w:rsid w:val="00BC6019"/>
    <w:rsid w:val="00BD04B1"/>
    <w:rsid w:val="00BD20E0"/>
    <w:rsid w:val="00BD3B50"/>
    <w:rsid w:val="00BE0E1A"/>
    <w:rsid w:val="00BE7E3B"/>
    <w:rsid w:val="00C0226F"/>
    <w:rsid w:val="00C036F3"/>
    <w:rsid w:val="00C03ADC"/>
    <w:rsid w:val="00C11169"/>
    <w:rsid w:val="00C124A2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0BD7"/>
    <w:rsid w:val="00C95AFB"/>
    <w:rsid w:val="00CA1C9A"/>
    <w:rsid w:val="00CA1FBD"/>
    <w:rsid w:val="00CB013E"/>
    <w:rsid w:val="00CB18BF"/>
    <w:rsid w:val="00CB29F4"/>
    <w:rsid w:val="00CC66EC"/>
    <w:rsid w:val="00CD1908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57F0F"/>
    <w:rsid w:val="00D6425C"/>
    <w:rsid w:val="00D65232"/>
    <w:rsid w:val="00D66B97"/>
    <w:rsid w:val="00D723B7"/>
    <w:rsid w:val="00D8466F"/>
    <w:rsid w:val="00D862B3"/>
    <w:rsid w:val="00D8732C"/>
    <w:rsid w:val="00D917B3"/>
    <w:rsid w:val="00D9473A"/>
    <w:rsid w:val="00D94FF9"/>
    <w:rsid w:val="00DB4A7E"/>
    <w:rsid w:val="00DB6D8E"/>
    <w:rsid w:val="00DB77B9"/>
    <w:rsid w:val="00DC08A9"/>
    <w:rsid w:val="00DC5567"/>
    <w:rsid w:val="00DC70AB"/>
    <w:rsid w:val="00DD41F3"/>
    <w:rsid w:val="00DD490F"/>
    <w:rsid w:val="00DE0135"/>
    <w:rsid w:val="00E0083F"/>
    <w:rsid w:val="00E04D5E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471F2"/>
    <w:rsid w:val="00E64F2B"/>
    <w:rsid w:val="00E71D26"/>
    <w:rsid w:val="00E74BEE"/>
    <w:rsid w:val="00E75789"/>
    <w:rsid w:val="00E771CC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E767E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6D8F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83495"/>
  <w15:docId w15:val="{38B40A41-A23F-474C-84C4-B4FA1A32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aliases w:val="Наименование глав"/>
    <w:basedOn w:val="a2"/>
    <w:next w:val="a2"/>
    <w:uiPriority w:val="9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B649E9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B649E9"/>
  </w:style>
  <w:style w:type="paragraph" w:styleId="a9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a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b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e">
    <w:name w:val="Table Grid"/>
    <w:basedOn w:val="a4"/>
    <w:uiPriority w:val="59"/>
    <w:rsid w:val="00B6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2"/>
    <w:link w:val="31"/>
    <w:rsid w:val="00B6434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B6434E"/>
    <w:rPr>
      <w:sz w:val="16"/>
      <w:szCs w:val="16"/>
    </w:rPr>
  </w:style>
  <w:style w:type="paragraph" w:styleId="af">
    <w:name w:val="Normal (Web)"/>
    <w:aliases w:val="Обычный (Web), Знак Знак1,Знак Знак1"/>
    <w:basedOn w:val="a2"/>
    <w:link w:val="af0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1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1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2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2">
    <w:name w:val="Приложение Знак"/>
    <w:basedOn w:val="af1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 Знак Знак1 Знак,Знак Знак1 Знак"/>
    <w:basedOn w:val="a3"/>
    <w:link w:val="af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3">
    <w:name w:val="Body Text Indent"/>
    <w:basedOn w:val="a2"/>
    <w:link w:val="af4"/>
    <w:rsid w:val="00B608D5"/>
    <w:pPr>
      <w:spacing w:after="120"/>
      <w:ind w:left="283"/>
    </w:pPr>
  </w:style>
  <w:style w:type="character" w:customStyle="1" w:styleId="af4">
    <w:name w:val="Основной текст с отступом Знак"/>
    <w:basedOn w:val="a3"/>
    <w:link w:val="af3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5">
    <w:name w:val="Title"/>
    <w:basedOn w:val="a2"/>
    <w:link w:val="af6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6">
    <w:name w:val="Заголовок Знак"/>
    <w:basedOn w:val="a3"/>
    <w:link w:val="af5"/>
    <w:rsid w:val="00707052"/>
    <w:rPr>
      <w:rFonts w:ascii="Arial" w:hAnsi="Arial"/>
      <w:b/>
      <w:kern w:val="28"/>
      <w:sz w:val="32"/>
    </w:rPr>
  </w:style>
  <w:style w:type="paragraph" w:styleId="af7">
    <w:name w:val="List Paragraph"/>
    <w:basedOn w:val="a2"/>
    <w:link w:val="af8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9">
    <w:name w:val="header"/>
    <w:basedOn w:val="a2"/>
    <w:link w:val="afa"/>
    <w:rsid w:val="008973F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3"/>
    <w:link w:val="af9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  <w:style w:type="paragraph" w:styleId="afb">
    <w:name w:val="footnote text"/>
    <w:basedOn w:val="a2"/>
    <w:link w:val="afc"/>
    <w:semiHidden/>
    <w:unhideWhenUsed/>
    <w:rsid w:val="00652169"/>
    <w:rPr>
      <w:sz w:val="20"/>
      <w:szCs w:val="20"/>
    </w:rPr>
  </w:style>
  <w:style w:type="character" w:customStyle="1" w:styleId="afc">
    <w:name w:val="Текст сноски Знак"/>
    <w:basedOn w:val="a3"/>
    <w:link w:val="afb"/>
    <w:semiHidden/>
    <w:rsid w:val="00652169"/>
  </w:style>
  <w:style w:type="character" w:styleId="afd">
    <w:name w:val="footnote reference"/>
    <w:basedOn w:val="a3"/>
    <w:qFormat/>
    <w:rsid w:val="00652169"/>
    <w:rPr>
      <w:vertAlign w:val="superscript"/>
    </w:rPr>
  </w:style>
  <w:style w:type="character" w:customStyle="1" w:styleId="af8">
    <w:name w:val="Абзац списка Знак"/>
    <w:link w:val="af7"/>
    <w:uiPriority w:val="34"/>
    <w:rsid w:val="007F3191"/>
    <w:rPr>
      <w:sz w:val="24"/>
      <w:szCs w:val="24"/>
    </w:rPr>
  </w:style>
  <w:style w:type="character" w:customStyle="1" w:styleId="a7">
    <w:name w:val="Нижний колонтитул Знак"/>
    <w:basedOn w:val="a3"/>
    <w:link w:val="a6"/>
    <w:uiPriority w:val="99"/>
    <w:rsid w:val="00B21543"/>
    <w:rPr>
      <w:sz w:val="24"/>
      <w:szCs w:val="24"/>
    </w:rPr>
  </w:style>
  <w:style w:type="paragraph" w:styleId="3">
    <w:name w:val="List Number 3"/>
    <w:basedOn w:val="a2"/>
    <w:rsid w:val="00CD1908"/>
    <w:pPr>
      <w:numPr>
        <w:numId w:val="29"/>
      </w:numPr>
      <w:spacing w:after="60"/>
      <w:jc w:val="both"/>
    </w:pPr>
    <w:rPr>
      <w:szCs w:val="20"/>
    </w:rPr>
  </w:style>
  <w:style w:type="table" w:customStyle="1" w:styleId="11">
    <w:name w:val="Сетка таблицы1"/>
    <w:basedOn w:val="a4"/>
    <w:next w:val="ae"/>
    <w:uiPriority w:val="59"/>
    <w:rsid w:val="00CD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5C42E8"/>
    <w:rPr>
      <w:sz w:val="24"/>
      <w:szCs w:val="24"/>
    </w:rPr>
  </w:style>
  <w:style w:type="paragraph" w:styleId="aff">
    <w:name w:val="annotation text"/>
    <w:basedOn w:val="a2"/>
    <w:link w:val="aff0"/>
    <w:uiPriority w:val="99"/>
    <w:qFormat/>
    <w:rsid w:val="005C42E8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qFormat/>
    <w:rsid w:val="005C42E8"/>
  </w:style>
  <w:style w:type="character" w:styleId="aff1">
    <w:name w:val="annotation reference"/>
    <w:basedOn w:val="a3"/>
    <w:uiPriority w:val="99"/>
    <w:qFormat/>
    <w:rsid w:val="005C42E8"/>
    <w:rPr>
      <w:sz w:val="16"/>
      <w:szCs w:val="16"/>
    </w:rPr>
  </w:style>
  <w:style w:type="table" w:customStyle="1" w:styleId="110">
    <w:name w:val="Сетка таблицы11"/>
    <w:basedOn w:val="a4"/>
    <w:next w:val="ae"/>
    <w:uiPriority w:val="59"/>
    <w:rsid w:val="000426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4"/>
    <w:next w:val="ae"/>
    <w:uiPriority w:val="59"/>
    <w:rsid w:val="006F72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e"/>
    <w:uiPriority w:val="59"/>
    <w:rsid w:val="00057B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4"/>
    <w:next w:val="ae"/>
    <w:uiPriority w:val="59"/>
    <w:rsid w:val="00112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9614-0942-4C6C-8828-CCAADD6F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1150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 Светлана Михайловна</cp:lastModifiedBy>
  <cp:revision>5</cp:revision>
  <cp:lastPrinted>2019-06-06T08:42:00Z</cp:lastPrinted>
  <dcterms:created xsi:type="dcterms:W3CDTF">2020-04-10T17:16:00Z</dcterms:created>
  <dcterms:modified xsi:type="dcterms:W3CDTF">2020-04-20T15:12:00Z</dcterms:modified>
</cp:coreProperties>
</file>