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81" w:rsidRPr="00297AEF" w:rsidRDefault="00C45C81" w:rsidP="00C45C81">
      <w:pPr>
        <w:widowControl w:val="0"/>
        <w:jc w:val="center"/>
        <w:rPr>
          <w:sz w:val="28"/>
        </w:rPr>
      </w:pPr>
      <w:bookmarkStart w:id="0" w:name="_Toc207507778"/>
      <w:bookmarkStart w:id="1" w:name="_Toc251790188"/>
      <w:bookmarkStart w:id="2" w:name="_Toc251790408"/>
      <w:bookmarkStart w:id="3" w:name="_Toc251826560"/>
      <w:bookmarkStart w:id="4" w:name="_Toc251828799"/>
    </w:p>
    <w:p w:rsidR="00C45C81" w:rsidRDefault="00C45C81" w:rsidP="00C45C81">
      <w:pPr>
        <w:snapToGrid w:val="0"/>
        <w:jc w:val="center"/>
        <w:rPr>
          <w:sz w:val="28"/>
          <w:szCs w:val="28"/>
        </w:rPr>
      </w:pPr>
    </w:p>
    <w:p w:rsidR="00C45C81" w:rsidRDefault="00C45C81" w:rsidP="00C45C81">
      <w:pPr>
        <w:snapToGrid w:val="0"/>
        <w:jc w:val="center"/>
        <w:rPr>
          <w:sz w:val="28"/>
          <w:szCs w:val="28"/>
        </w:rPr>
      </w:pPr>
    </w:p>
    <w:p w:rsidR="00C45C81" w:rsidRDefault="00C45C81" w:rsidP="00C45C81">
      <w:pPr>
        <w:snapToGrid w:val="0"/>
        <w:jc w:val="center"/>
        <w:rPr>
          <w:sz w:val="28"/>
          <w:szCs w:val="28"/>
        </w:rPr>
      </w:pPr>
    </w:p>
    <w:p w:rsidR="00C45C81" w:rsidRDefault="00C45C81" w:rsidP="00C45C81">
      <w:pPr>
        <w:snapToGrid w:val="0"/>
        <w:jc w:val="center"/>
        <w:rPr>
          <w:sz w:val="28"/>
          <w:szCs w:val="28"/>
        </w:rPr>
      </w:pPr>
    </w:p>
    <w:p w:rsidR="00C45C81" w:rsidRPr="002E5811" w:rsidRDefault="00C45C81" w:rsidP="00C45C81">
      <w:pPr>
        <w:autoSpaceDE w:val="0"/>
        <w:jc w:val="center"/>
        <w:rPr>
          <w:sz w:val="28"/>
          <w:szCs w:val="28"/>
        </w:rPr>
      </w:pPr>
    </w:p>
    <w:p w:rsidR="00C45C81" w:rsidRPr="002E5811" w:rsidRDefault="00C45C81" w:rsidP="00C45C81">
      <w:pPr>
        <w:autoSpaceDE w:val="0"/>
        <w:jc w:val="center"/>
        <w:rPr>
          <w:sz w:val="28"/>
          <w:szCs w:val="28"/>
        </w:rPr>
      </w:pPr>
    </w:p>
    <w:p w:rsidR="00C45C81" w:rsidRPr="00D93B3E" w:rsidRDefault="00C45C81" w:rsidP="00C45C81">
      <w:pPr>
        <w:widowControl w:val="0"/>
        <w:jc w:val="center"/>
        <w:rPr>
          <w:sz w:val="28"/>
        </w:rPr>
      </w:pPr>
    </w:p>
    <w:p w:rsidR="00C45C81" w:rsidRPr="001D2FB2" w:rsidRDefault="00C45C81" w:rsidP="00C45C81">
      <w:pPr>
        <w:widowControl w:val="0"/>
        <w:jc w:val="center"/>
        <w:rPr>
          <w:sz w:val="28"/>
          <w:szCs w:val="28"/>
        </w:rPr>
      </w:pPr>
    </w:p>
    <w:p w:rsidR="00C45C81" w:rsidRPr="001D2FB2" w:rsidRDefault="00C45C81" w:rsidP="00C45C81">
      <w:pPr>
        <w:widowControl w:val="0"/>
        <w:jc w:val="center"/>
        <w:rPr>
          <w:sz w:val="28"/>
          <w:szCs w:val="28"/>
        </w:rPr>
      </w:pPr>
    </w:p>
    <w:p w:rsidR="00C45C81" w:rsidRPr="001D2FB2" w:rsidRDefault="00C45C81" w:rsidP="00C45C81">
      <w:pPr>
        <w:widowControl w:val="0"/>
        <w:jc w:val="center"/>
        <w:rPr>
          <w:sz w:val="28"/>
          <w:szCs w:val="28"/>
        </w:rPr>
      </w:pPr>
    </w:p>
    <w:p w:rsidR="00C45C81" w:rsidRPr="001D2FB2" w:rsidRDefault="00C45C81" w:rsidP="00C45C81">
      <w:pPr>
        <w:widowControl w:val="0"/>
        <w:jc w:val="center"/>
        <w:rPr>
          <w:sz w:val="28"/>
          <w:szCs w:val="28"/>
        </w:rPr>
      </w:pPr>
    </w:p>
    <w:p w:rsidR="00C45C81" w:rsidRDefault="00C45C81" w:rsidP="00C45C81">
      <w:pPr>
        <w:pStyle w:val="2d"/>
        <w:shd w:val="clear" w:color="auto" w:fill="auto"/>
        <w:spacing w:before="0" w:after="258" w:line="230" w:lineRule="exact"/>
      </w:pPr>
    </w:p>
    <w:p w:rsidR="00C45C81" w:rsidRPr="00AA0AAB" w:rsidRDefault="00C45C81" w:rsidP="00C45C81">
      <w:pPr>
        <w:pStyle w:val="2d"/>
        <w:shd w:val="clear" w:color="auto" w:fill="auto"/>
        <w:spacing w:before="0" w:after="0" w:line="288" w:lineRule="auto"/>
        <w:rPr>
          <w:sz w:val="28"/>
          <w:szCs w:val="28"/>
        </w:rPr>
      </w:pPr>
      <w:r w:rsidRPr="00AA0AAB">
        <w:rPr>
          <w:sz w:val="28"/>
          <w:szCs w:val="28"/>
        </w:rPr>
        <w:t>ЗАКУПОЧНАЯ ДОКУМЕНТАЦИЯ</w:t>
      </w:r>
    </w:p>
    <w:p w:rsidR="00C45C81" w:rsidRDefault="00C45C81" w:rsidP="00C45C81">
      <w:pPr>
        <w:pStyle w:val="aff0"/>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p>
    <w:p w:rsidR="00C45C81" w:rsidRPr="00EA7FF4" w:rsidRDefault="00C45C81" w:rsidP="00C45C81">
      <w:pPr>
        <w:pStyle w:val="aff0"/>
        <w:spacing w:line="288" w:lineRule="auto"/>
        <w:jc w:val="center"/>
        <w:rPr>
          <w:b/>
          <w:sz w:val="28"/>
          <w:szCs w:val="28"/>
        </w:rPr>
      </w:pPr>
      <w:r>
        <w:rPr>
          <w:b/>
          <w:sz w:val="28"/>
          <w:szCs w:val="28"/>
        </w:rPr>
        <w:t xml:space="preserve">НА ПРАВО </w:t>
      </w:r>
      <w:r w:rsidRPr="004C1881">
        <w:rPr>
          <w:b/>
          <w:sz w:val="28"/>
          <w:szCs w:val="28"/>
        </w:rPr>
        <w:t xml:space="preserve">ЗАКЛЮЧЕНИЯ ДОГОВОРА </w:t>
      </w:r>
      <w:r w:rsidRPr="00EA7FF4">
        <w:rPr>
          <w:b/>
          <w:sz w:val="28"/>
          <w:szCs w:val="28"/>
        </w:rPr>
        <w:t xml:space="preserve">НА </w:t>
      </w:r>
      <w:r w:rsidRPr="00EA7FF4">
        <w:rPr>
          <w:b/>
          <w:bCs/>
          <w:sz w:val="28"/>
          <w:szCs w:val="28"/>
        </w:rPr>
        <w:t xml:space="preserve">ВЫПОЛНЕНИЕ РАБОТ ПО СОЗДАНИЮ МУЛЬТИМЕДИЙНОГО ПРОДУКТА И ПРОГРАММНО-АППАРАТНОГО КОМПЛЕКСА, ПРЕДНАЗНАЧЕННОГО ДЛЯ ЕГО ДЕМОНСТРАЦИИ, И ОКАЗАНИЕ </w:t>
      </w:r>
      <w:proofErr w:type="gramStart"/>
      <w:r w:rsidRPr="00EA7FF4">
        <w:rPr>
          <w:b/>
          <w:bCs/>
          <w:sz w:val="28"/>
          <w:szCs w:val="28"/>
        </w:rPr>
        <w:t>УСЛУГ,</w:t>
      </w:r>
      <w:r>
        <w:rPr>
          <w:b/>
          <w:bCs/>
          <w:sz w:val="28"/>
          <w:szCs w:val="28"/>
        </w:rPr>
        <w:br/>
        <w:t>СВЯЗАННЫХ</w:t>
      </w:r>
      <w:proofErr w:type="gramEnd"/>
      <w:r w:rsidRPr="00EA7FF4">
        <w:rPr>
          <w:b/>
          <w:bCs/>
          <w:sz w:val="28"/>
          <w:szCs w:val="28"/>
        </w:rPr>
        <w:t xml:space="preserve"> С ДЕМОНСТРАЦИЕЙ МУЛЬТИМЕДИЙНОГО ПРОДУКТА</w:t>
      </w:r>
    </w:p>
    <w:p w:rsidR="00C45C81" w:rsidRPr="004C1881" w:rsidRDefault="00C45C81" w:rsidP="00C45C81"/>
    <w:p w:rsidR="00C45C81" w:rsidRDefault="00C45C81" w:rsidP="00C45C81"/>
    <w:p w:rsidR="00C45C81" w:rsidRDefault="00C45C81" w:rsidP="00C45C81"/>
    <w:p w:rsidR="00C45C81" w:rsidRDefault="00C45C81" w:rsidP="00C45C81"/>
    <w:p w:rsidR="00C45C81" w:rsidRPr="00297AEF" w:rsidRDefault="00C45C81" w:rsidP="00C45C81"/>
    <w:p w:rsidR="00C45C81" w:rsidRPr="00297AEF" w:rsidRDefault="00C45C81" w:rsidP="00C45C81"/>
    <w:p w:rsidR="00C45C81" w:rsidRPr="00297AEF"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Default="00C45C81" w:rsidP="00C45C81"/>
    <w:p w:rsidR="00C45C81" w:rsidRPr="00297AEF" w:rsidRDefault="00C45C81" w:rsidP="00C45C81"/>
    <w:p w:rsidR="00C45C81" w:rsidRPr="00297AEF" w:rsidRDefault="00C45C81" w:rsidP="00C45C81"/>
    <w:p w:rsidR="00C45C81" w:rsidRPr="00BD1C40" w:rsidRDefault="00C45C81" w:rsidP="00C45C81">
      <w:pPr>
        <w:jc w:val="center"/>
        <w:rPr>
          <w:sz w:val="24"/>
          <w:szCs w:val="24"/>
        </w:rPr>
      </w:pPr>
      <w:r w:rsidRPr="00BD1C40">
        <w:rPr>
          <w:sz w:val="24"/>
          <w:szCs w:val="24"/>
        </w:rPr>
        <w:t>г. Москва,</w:t>
      </w:r>
    </w:p>
    <w:p w:rsidR="00C45C81" w:rsidRPr="00BD1C40" w:rsidRDefault="00C45C81" w:rsidP="00C45C81">
      <w:pPr>
        <w:jc w:val="center"/>
        <w:rPr>
          <w:sz w:val="24"/>
          <w:szCs w:val="24"/>
        </w:rPr>
      </w:pPr>
      <w:r w:rsidRPr="00BD1C40">
        <w:rPr>
          <w:sz w:val="24"/>
          <w:szCs w:val="24"/>
        </w:rPr>
        <w:t>201</w:t>
      </w:r>
      <w:r>
        <w:rPr>
          <w:sz w:val="24"/>
          <w:szCs w:val="24"/>
        </w:rPr>
        <w:t>6</w:t>
      </w:r>
      <w:r w:rsidRPr="00BD1C40">
        <w:rPr>
          <w:sz w:val="24"/>
          <w:szCs w:val="24"/>
        </w:rPr>
        <w:t xml:space="preserve"> г.</w:t>
      </w:r>
    </w:p>
    <w:p w:rsidR="00C45C81" w:rsidRDefault="00C45C81" w:rsidP="00C45C81">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45C81" w:rsidRPr="00CF408E" w:rsidRDefault="00C45C81" w:rsidP="00C45C81"/>
    <w:p w:rsidR="00C45C81" w:rsidRDefault="00C45C81" w:rsidP="00C45C81">
      <w:pPr>
        <w:pStyle w:val="10"/>
        <w:spacing w:before="0" w:after="100" w:afterAutospacing="1"/>
        <w:jc w:val="left"/>
      </w:pPr>
    </w:p>
    <w:p w:rsidR="00C45C81" w:rsidRPr="00CF408E" w:rsidRDefault="00C45C81" w:rsidP="00C45C81">
      <w:pPr>
        <w:pStyle w:val="10"/>
        <w:spacing w:before="0" w:after="0" w:line="480" w:lineRule="auto"/>
        <w:jc w:val="left"/>
        <w:rPr>
          <w:b w:val="0"/>
          <w:sz w:val="24"/>
          <w:szCs w:val="24"/>
        </w:rPr>
      </w:pPr>
      <w:r w:rsidRPr="00297AEF">
        <w:t>I. ТЕРМИНЫ И ОПРЕДЕЛЕНИЯ</w:t>
      </w:r>
      <w:r>
        <w:t>………………………………………</w:t>
      </w:r>
      <w:proofErr w:type="gramStart"/>
      <w:r>
        <w:t>…….</w:t>
      </w:r>
      <w:proofErr w:type="gramEnd"/>
      <w:r>
        <w:t>.3</w:t>
      </w:r>
      <w:r w:rsidRPr="00832661">
        <w:fldChar w:fldCharType="begin"/>
      </w:r>
      <w:r w:rsidRPr="00832661">
        <w:instrText xml:space="preserve"> TOC \o "1-3" \h \z \u </w:instrText>
      </w:r>
      <w:r w:rsidRPr="00832661">
        <w:fldChar w:fldCharType="separate"/>
      </w:r>
    </w:p>
    <w:p w:rsidR="00C45C81" w:rsidRPr="00297AEF" w:rsidRDefault="00C45C81" w:rsidP="00C45C81">
      <w:pPr>
        <w:pStyle w:val="10"/>
        <w:spacing w:before="0" w:after="0" w:line="480" w:lineRule="auto"/>
        <w:jc w:val="left"/>
      </w:pPr>
      <w:r w:rsidRPr="00832661">
        <w:rPr>
          <w:b w:val="0"/>
          <w:sz w:val="24"/>
          <w:szCs w:val="24"/>
        </w:rPr>
        <w:fldChar w:fldCharType="end"/>
      </w:r>
      <w:r w:rsidRPr="00297AEF">
        <w:t xml:space="preserve">II. ОБЩИЕ УСЛОВИЯ ПРОВЕДЕНИЯ </w:t>
      </w:r>
      <w:r>
        <w:t>ЗАПРОСА ПРЕДЛОЖЕНИЙ……………………………………………………</w:t>
      </w:r>
      <w:proofErr w:type="gramStart"/>
      <w:r>
        <w:t>…….</w:t>
      </w:r>
      <w:proofErr w:type="gramEnd"/>
      <w:r>
        <w:t>……..4</w:t>
      </w:r>
    </w:p>
    <w:p w:rsidR="00C45C81" w:rsidRDefault="00C45C81" w:rsidP="00C45C81">
      <w:pPr>
        <w:pStyle w:val="10"/>
        <w:spacing w:before="0" w:after="0" w:line="480" w:lineRule="auto"/>
        <w:jc w:val="left"/>
      </w:pPr>
      <w:r>
        <w:t>III. ИНФОРМАЦИОННАЯ</w:t>
      </w:r>
      <w:r w:rsidRPr="00297AEF">
        <w:t xml:space="preserve"> КАРТА </w:t>
      </w:r>
      <w:r>
        <w:t>ЗАПРОСА ПРЕДЛОЖЕНИЙ…………………………………………………………</w:t>
      </w:r>
      <w:proofErr w:type="gramStart"/>
      <w:r>
        <w:t>…….</w:t>
      </w:r>
      <w:proofErr w:type="gramEnd"/>
      <w:r>
        <w:t>14</w:t>
      </w:r>
    </w:p>
    <w:p w:rsidR="00C45C81" w:rsidRPr="00A410D6" w:rsidRDefault="00C45C81" w:rsidP="00C45C81">
      <w:pPr>
        <w:spacing w:line="480" w:lineRule="auto"/>
        <w:rPr>
          <w:b/>
          <w:kern w:val="28"/>
          <w:sz w:val="28"/>
        </w:rPr>
      </w:pPr>
      <w:r w:rsidRPr="00A410D6">
        <w:rPr>
          <w:b/>
          <w:kern w:val="28"/>
          <w:sz w:val="28"/>
        </w:rPr>
        <w:t>IV.</w:t>
      </w:r>
      <w:r>
        <w:rPr>
          <w:b/>
          <w:kern w:val="28"/>
          <w:sz w:val="28"/>
        </w:rPr>
        <w:t xml:space="preserve"> ТЕХНИЧЕСКОЕ ЗАДАНИЕ………………………………………………19</w:t>
      </w:r>
    </w:p>
    <w:p w:rsidR="00C45C81" w:rsidRPr="00045EA6" w:rsidRDefault="00C45C81" w:rsidP="00C45C81">
      <w:pPr>
        <w:pStyle w:val="10"/>
        <w:spacing w:before="0" w:after="0" w:line="480" w:lineRule="auto"/>
        <w:jc w:val="left"/>
      </w:pPr>
      <w:r>
        <w:rPr>
          <w:lang w:val="en-US"/>
        </w:rPr>
        <w:t>V</w:t>
      </w:r>
      <w:r w:rsidRPr="00680597">
        <w:t xml:space="preserve">. ОБРАЗЦЫ ФОРМ И ДОКУМЕНТОВ ДЛЯ ЗАПОЛНЕНИЯ </w:t>
      </w:r>
      <w:r>
        <w:t xml:space="preserve">   </w:t>
      </w:r>
      <w:r w:rsidRPr="00680597">
        <w:t>УЧАСТНИКАМИ ПРОЦЕДУРЫ ЗАКУПКИ</w:t>
      </w:r>
      <w:r>
        <w:t>…………………………….…20</w:t>
      </w:r>
    </w:p>
    <w:p w:rsidR="00C45C81" w:rsidRPr="002228FF" w:rsidRDefault="00C45C81" w:rsidP="00C45C81">
      <w:pPr>
        <w:spacing w:line="480" w:lineRule="auto"/>
      </w:pPr>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proofErr w:type="gramStart"/>
      <w:r>
        <w:rPr>
          <w:b/>
          <w:kern w:val="28"/>
          <w:sz w:val="28"/>
        </w:rPr>
        <w:t>…….</w:t>
      </w:r>
      <w:proofErr w:type="gramEnd"/>
      <w:r>
        <w:rPr>
          <w:b/>
          <w:kern w:val="28"/>
          <w:sz w:val="28"/>
        </w:rPr>
        <w:t>29</w:t>
      </w:r>
    </w:p>
    <w:p w:rsidR="00C45C81" w:rsidRPr="00297AEF" w:rsidRDefault="00C45C81" w:rsidP="00C45C81">
      <w:pPr>
        <w:pStyle w:val="10"/>
      </w:pPr>
      <w:r w:rsidRPr="00832661">
        <w:rPr>
          <w:sz w:val="24"/>
          <w:szCs w:val="24"/>
        </w:rPr>
        <w:br w:type="page"/>
      </w:r>
      <w:bookmarkStart w:id="7" w:name="_Toc253767322"/>
      <w:r w:rsidRPr="00297AEF">
        <w:lastRenderedPageBreak/>
        <w:t>I. ТЕРМИНЫ И ОПРЕДЕЛЕНИЯ</w:t>
      </w:r>
      <w:bookmarkEnd w:id="6"/>
      <w:bookmarkEnd w:id="7"/>
    </w:p>
    <w:p w:rsidR="00C45C81" w:rsidRPr="00AB1421" w:rsidRDefault="00C45C81" w:rsidP="00C45C81">
      <w:pPr>
        <w:rPr>
          <w:sz w:val="24"/>
          <w:szCs w:val="24"/>
        </w:rPr>
      </w:pPr>
    </w:p>
    <w:p w:rsidR="00C45C81" w:rsidRPr="00AB1421" w:rsidRDefault="00C45C81" w:rsidP="00C45C81">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 xml:space="preserve"> и закупочной документации.</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C45C81" w:rsidRPr="00297AEF" w:rsidRDefault="00C45C81" w:rsidP="00C45C81">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rsidR="00C45C81" w:rsidRDefault="00C45C81" w:rsidP="00C45C81">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C45C81" w:rsidRDefault="00C45C81" w:rsidP="00C45C81">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C45C81" w:rsidRDefault="00C45C81" w:rsidP="00C45C81">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w:t>
      </w:r>
      <w:r>
        <w:rPr>
          <w:sz w:val="24"/>
          <w:szCs w:val="24"/>
        </w:rPr>
        <w:t>Закупочной</w:t>
      </w:r>
      <w:r w:rsidR="00B57152">
        <w:rPr>
          <w:sz w:val="24"/>
          <w:szCs w:val="24"/>
        </w:rPr>
        <w:t xml:space="preserve"> </w:t>
      </w:r>
      <w:r>
        <w:rPr>
          <w:sz w:val="24"/>
          <w:szCs w:val="24"/>
        </w:rPr>
        <w:t>документации</w:t>
      </w:r>
      <w:r w:rsidRPr="00297AEF">
        <w:rPr>
          <w:sz w:val="24"/>
          <w:szCs w:val="24"/>
        </w:rPr>
        <w:t xml:space="preserve">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C45C81" w:rsidRPr="0028788F" w:rsidRDefault="00C45C81" w:rsidP="00C45C81">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C45C81" w:rsidRPr="005F2EBB" w:rsidRDefault="00C45C81" w:rsidP="00C45C81">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C45C81" w:rsidRPr="00C251BA" w:rsidRDefault="00C45C81" w:rsidP="00C45C81">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xml:space="preserve">–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w:t>
      </w:r>
      <w:r w:rsidRPr="00C251BA">
        <w:rPr>
          <w:sz w:val="24"/>
          <w:szCs w:val="24"/>
        </w:rPr>
        <w:t>услуг (</w:t>
      </w:r>
      <w:hyperlink r:id="rId8" w:history="1">
        <w:r w:rsidRPr="00A72DCC">
          <w:rPr>
            <w:rStyle w:val="a9"/>
            <w:sz w:val="22"/>
          </w:rPr>
          <w:t>http://asi.ru/</w:t>
        </w:r>
      </w:hyperlink>
      <w:r w:rsidRPr="00C251BA">
        <w:rPr>
          <w:sz w:val="24"/>
          <w:szCs w:val="24"/>
        </w:rPr>
        <w:t>).</w:t>
      </w:r>
    </w:p>
    <w:p w:rsidR="00C45C81" w:rsidRPr="00C251BA" w:rsidRDefault="00C45C81" w:rsidP="00C45C81">
      <w:pPr>
        <w:pStyle w:val="ac"/>
        <w:spacing w:after="60"/>
        <w:ind w:firstLine="539"/>
        <w:jc w:val="both"/>
        <w:rPr>
          <w:color w:val="auto"/>
          <w:szCs w:val="24"/>
        </w:rPr>
      </w:pPr>
      <w:r w:rsidRPr="00C251BA">
        <w:rPr>
          <w:b/>
          <w:color w:val="auto"/>
          <w:szCs w:val="24"/>
        </w:rPr>
        <w:t>Электронная торговая площадка</w:t>
      </w:r>
      <w:r w:rsidRPr="00C251BA">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9" w:history="1">
        <w:r w:rsidRPr="00C36466">
          <w:rPr>
            <w:rStyle w:val="a9"/>
            <w:szCs w:val="24"/>
          </w:rPr>
          <w:t>http://</w:t>
        </w:r>
        <w:r w:rsidRPr="00C36466">
          <w:rPr>
            <w:rStyle w:val="a9"/>
            <w:szCs w:val="24"/>
            <w:lang w:val="en-US"/>
          </w:rPr>
          <w:t>utp</w:t>
        </w:r>
        <w:r w:rsidRPr="00A72DCC">
          <w:rPr>
            <w:rStyle w:val="a9"/>
            <w:szCs w:val="24"/>
          </w:rPr>
          <w:t>.</w:t>
        </w:r>
        <w:r w:rsidRPr="00C36466">
          <w:rPr>
            <w:rStyle w:val="a9"/>
            <w:szCs w:val="24"/>
            <w:lang w:val="en-US"/>
          </w:rPr>
          <w:t>sberbank</w:t>
        </w:r>
        <w:r w:rsidRPr="00C36466">
          <w:rPr>
            <w:rStyle w:val="a9"/>
            <w:szCs w:val="24"/>
          </w:rPr>
          <w:t>-</w:t>
        </w:r>
        <w:r w:rsidRPr="00C36466">
          <w:rPr>
            <w:rStyle w:val="a9"/>
            <w:szCs w:val="24"/>
            <w:lang w:val="en-US"/>
          </w:rPr>
          <w:t>ast</w:t>
        </w:r>
        <w:r w:rsidRPr="00C36466">
          <w:rPr>
            <w:rStyle w:val="a9"/>
            <w:szCs w:val="24"/>
          </w:rPr>
          <w:t>.</w:t>
        </w:r>
        <w:r w:rsidRPr="00C36466">
          <w:rPr>
            <w:rStyle w:val="a9"/>
            <w:szCs w:val="24"/>
            <w:lang w:val="en-US"/>
          </w:rPr>
          <w:t>ru</w:t>
        </w:r>
        <w:r w:rsidRPr="00C36466">
          <w:rPr>
            <w:rStyle w:val="a9"/>
            <w:szCs w:val="24"/>
          </w:rPr>
          <w:t>/</w:t>
        </w:r>
      </w:hyperlink>
      <w:r w:rsidRPr="00C251BA">
        <w:rPr>
          <w:color w:val="auto"/>
          <w:szCs w:val="24"/>
        </w:rPr>
        <w:t>)</w:t>
      </w:r>
    </w:p>
    <w:p w:rsidR="00C45C81" w:rsidRDefault="00C45C81" w:rsidP="00C45C81">
      <w:pPr>
        <w:rPr>
          <w:sz w:val="24"/>
          <w:szCs w:val="24"/>
        </w:rPr>
      </w:pPr>
      <w:r>
        <w:rPr>
          <w:szCs w:val="24"/>
        </w:rPr>
        <w:br w:type="page"/>
      </w:r>
    </w:p>
    <w:p w:rsidR="00C45C81" w:rsidRDefault="00C45C81" w:rsidP="00C45C81">
      <w:pPr>
        <w:pStyle w:val="10"/>
      </w:pPr>
      <w:bookmarkStart w:id="9" w:name="_Toc253767323"/>
      <w:r w:rsidRPr="00297AEF">
        <w:lastRenderedPageBreak/>
        <w:t xml:space="preserve">II. ОБЩИЕ УСЛОВИЯ ПРОВЕДЕНИЯ </w:t>
      </w:r>
      <w:bookmarkEnd w:id="8"/>
      <w:bookmarkEnd w:id="9"/>
      <w:r>
        <w:t>ЗАПРОСА ПРЕДЛОЖЕНИЙ</w:t>
      </w:r>
    </w:p>
    <w:p w:rsidR="00C45C81" w:rsidRPr="00C921F4" w:rsidRDefault="00C45C81" w:rsidP="00C45C81"/>
    <w:p w:rsidR="00C45C81" w:rsidRPr="00297AEF" w:rsidRDefault="00C45C81" w:rsidP="00C45C81">
      <w:pPr>
        <w:pStyle w:val="20"/>
        <w:ind w:firstLine="567"/>
        <w:rPr>
          <w:sz w:val="24"/>
          <w:szCs w:val="24"/>
        </w:rPr>
      </w:pPr>
      <w:bookmarkStart w:id="10" w:name="_Toc253767324"/>
      <w:bookmarkStart w:id="11" w:name="_Toc168126680"/>
      <w:r w:rsidRPr="00297AEF">
        <w:rPr>
          <w:sz w:val="24"/>
          <w:szCs w:val="24"/>
        </w:rPr>
        <w:t>1. О</w:t>
      </w:r>
      <w:bookmarkEnd w:id="10"/>
      <w:r>
        <w:rPr>
          <w:sz w:val="24"/>
          <w:szCs w:val="24"/>
        </w:rPr>
        <w:t>БЩИЕ ПОЛОЖЕНИЯ</w:t>
      </w:r>
    </w:p>
    <w:p w:rsidR="00C45C81" w:rsidRPr="00297AEF" w:rsidRDefault="00C45C81" w:rsidP="00C45C81">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C45C81" w:rsidRDefault="00C45C81" w:rsidP="00C45C81">
      <w:pPr>
        <w:ind w:firstLine="567"/>
        <w:jc w:val="both"/>
        <w:rPr>
          <w:sz w:val="24"/>
          <w:szCs w:val="24"/>
        </w:rPr>
      </w:pPr>
      <w:bookmarkStart w:id="13" w:name="_Toc168126682"/>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w:t>
      </w:r>
      <w:r>
        <w:rPr>
          <w:sz w:val="24"/>
          <w:szCs w:val="24"/>
        </w:rPr>
        <w:t xml:space="preserve"> соответствии с Положением о закупочной деятельности,</w:t>
      </w:r>
      <w:r w:rsidRPr="00297AEF">
        <w:rPr>
          <w:sz w:val="24"/>
          <w:szCs w:val="24"/>
        </w:rPr>
        <w:t xml:space="preserve"> </w:t>
      </w:r>
      <w:r>
        <w:rPr>
          <w:sz w:val="24"/>
          <w:szCs w:val="24"/>
        </w:rPr>
        <w:t xml:space="preserve">и в </w:t>
      </w:r>
      <w:r w:rsidRPr="00297AEF">
        <w:rPr>
          <w:sz w:val="24"/>
          <w:szCs w:val="24"/>
        </w:rPr>
        <w:t>соответствии с</w:t>
      </w:r>
      <w:r>
        <w:rPr>
          <w:sz w:val="24"/>
          <w:szCs w:val="24"/>
        </w:rPr>
        <w:t xml:space="preserve"> требованиями</w:t>
      </w:r>
      <w:r w:rsidRPr="00297AEF">
        <w:rPr>
          <w:sz w:val="24"/>
          <w:szCs w:val="24"/>
        </w:rPr>
        <w:t xml:space="preserve"> </w:t>
      </w:r>
      <w:r>
        <w:rPr>
          <w:sz w:val="24"/>
          <w:szCs w:val="24"/>
        </w:rPr>
        <w:t xml:space="preserve">Федерального закона от 26.07.2006 года №135-ФЗ «О защите конкуренции». </w:t>
      </w:r>
    </w:p>
    <w:p w:rsidR="00C45C81" w:rsidRPr="00BC1CCD" w:rsidRDefault="00C45C81" w:rsidP="00C45C81">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C45C81" w:rsidRPr="00297AEF" w:rsidRDefault="00C45C81" w:rsidP="00C45C81">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bookmarkEnd w:id="14"/>
      <w:bookmarkEnd w:id="15"/>
    </w:p>
    <w:p w:rsidR="00C45C81" w:rsidRPr="00297AEF" w:rsidRDefault="00C45C81" w:rsidP="00C45C81">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9"/>
            <w:color w:val="auto"/>
            <w:szCs w:val="24"/>
            <w:u w:val="none"/>
          </w:rPr>
          <w:t>Информационн</w:t>
        </w:r>
        <w:r>
          <w:rPr>
            <w:rStyle w:val="a9"/>
            <w:color w:val="auto"/>
            <w:szCs w:val="24"/>
            <w:u w:val="none"/>
          </w:rPr>
          <w:t>ая</w:t>
        </w:r>
        <w:r w:rsidRPr="00DB6AF5">
          <w:rPr>
            <w:rStyle w:val="a9"/>
            <w:color w:val="auto"/>
            <w:szCs w:val="24"/>
            <w:u w:val="none"/>
          </w:rPr>
          <w:t xml:space="preserve"> карт</w:t>
        </w:r>
        <w:r>
          <w:rPr>
            <w:rStyle w:val="a9"/>
            <w:color w:val="auto"/>
            <w:szCs w:val="24"/>
            <w:u w:val="none"/>
          </w:rPr>
          <w:t>а</w:t>
        </w:r>
        <w:r w:rsidRPr="00DB6AF5">
          <w:rPr>
            <w:rStyle w:val="a9"/>
            <w:color w:val="auto"/>
            <w:szCs w:val="24"/>
            <w:u w:val="none"/>
          </w:rPr>
          <w:t xml:space="preserve"> </w:t>
        </w:r>
        <w:r>
          <w:rPr>
            <w:rStyle w:val="a9"/>
            <w:color w:val="auto"/>
            <w:szCs w:val="24"/>
            <w:u w:val="none"/>
          </w:rPr>
          <w:t>запроса</w:t>
        </w:r>
      </w:hyperlink>
      <w:r>
        <w:rPr>
          <w:szCs w:val="24"/>
        </w:rPr>
        <w:t xml:space="preserve"> предложений)</w:t>
      </w:r>
      <w:r w:rsidRPr="00297AEF">
        <w:rPr>
          <w:szCs w:val="24"/>
        </w:rPr>
        <w:t>.</w:t>
      </w:r>
    </w:p>
    <w:p w:rsidR="00C45C81" w:rsidRPr="00297AEF" w:rsidRDefault="00C45C81" w:rsidP="00C45C81">
      <w:pPr>
        <w:pStyle w:val="33"/>
        <w:keepNext/>
        <w:numPr>
          <w:ilvl w:val="2"/>
          <w:numId w:val="0"/>
        </w:numPr>
        <w:tabs>
          <w:tab w:val="num" w:pos="360"/>
          <w:tab w:val="num" w:pos="1307"/>
        </w:tabs>
        <w:adjustRightInd w:val="0"/>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9"/>
            <w:color w:val="auto"/>
            <w:szCs w:val="24"/>
            <w:u w:val="none"/>
          </w:rPr>
          <w:t xml:space="preserve">Информационной карте </w:t>
        </w:r>
        <w:r>
          <w:rPr>
            <w:rStyle w:val="a9"/>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
    <w:p w:rsidR="00C45C81" w:rsidRPr="00297AEF" w:rsidRDefault="00C45C81" w:rsidP="00C45C81">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rsidR="00C45C81" w:rsidRDefault="00C45C81" w:rsidP="00C45C81">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rsidR="00C45C81" w:rsidRPr="00F739D7" w:rsidRDefault="00C45C81" w:rsidP="00C45C81">
      <w:pPr>
        <w:pStyle w:val="20"/>
        <w:spacing w:after="0"/>
        <w:ind w:firstLine="567"/>
        <w:jc w:val="left"/>
        <w:rPr>
          <w:sz w:val="24"/>
          <w:szCs w:val="24"/>
        </w:rPr>
      </w:pPr>
      <w:bookmarkStart w:id="17" w:name="_Toc253767326"/>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16"/>
      <w:bookmarkEnd w:id="17"/>
      <w:r w:rsidRPr="00EB5B3C">
        <w:rPr>
          <w:sz w:val="24"/>
          <w:szCs w:val="24"/>
        </w:rPr>
        <w:t xml:space="preserve"> </w:t>
      </w:r>
      <w:r>
        <w:rPr>
          <w:sz w:val="24"/>
          <w:szCs w:val="24"/>
        </w:rPr>
        <w:t>договора</w:t>
      </w:r>
    </w:p>
    <w:p w:rsidR="00C45C81" w:rsidRPr="007D241D" w:rsidRDefault="00C45C81" w:rsidP="00C45C81">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rsidR="00C45C81" w:rsidRPr="00297AEF" w:rsidRDefault="00C45C81" w:rsidP="00C45C81">
      <w:pPr>
        <w:pStyle w:val="20"/>
        <w:spacing w:after="0"/>
        <w:ind w:firstLine="567"/>
        <w:jc w:val="left"/>
        <w:rPr>
          <w:sz w:val="24"/>
          <w:szCs w:val="24"/>
        </w:rPr>
      </w:pPr>
      <w:bookmarkStart w:id="19" w:name="_Toc168126685"/>
      <w:bookmarkStart w:id="20" w:name="_Toc253767327"/>
      <w:bookmarkEnd w:id="18"/>
      <w:r>
        <w:rPr>
          <w:sz w:val="24"/>
          <w:szCs w:val="24"/>
        </w:rPr>
        <w:t>1.5</w:t>
      </w:r>
      <w:r w:rsidRPr="00297AEF">
        <w:rPr>
          <w:sz w:val="24"/>
          <w:szCs w:val="24"/>
        </w:rPr>
        <w:t xml:space="preserve">. Требования к участникам </w:t>
      </w:r>
      <w:bookmarkEnd w:id="19"/>
      <w:bookmarkEnd w:id="20"/>
      <w:r>
        <w:rPr>
          <w:sz w:val="24"/>
          <w:szCs w:val="24"/>
        </w:rPr>
        <w:t>процедуры закупки</w:t>
      </w:r>
    </w:p>
    <w:p w:rsidR="00C45C81" w:rsidRDefault="00C45C81" w:rsidP="00C45C81">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C45C81" w:rsidRPr="00297AEF" w:rsidRDefault="00C45C81" w:rsidP="00C45C81">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rsidR="00C45C81" w:rsidRPr="00297AEF" w:rsidRDefault="00C45C81" w:rsidP="00C45C81">
      <w:pPr>
        <w:ind w:firstLine="567"/>
        <w:jc w:val="both"/>
        <w:rPr>
          <w:sz w:val="24"/>
          <w:szCs w:val="24"/>
        </w:rPr>
      </w:pPr>
      <w:r w:rsidRPr="00081D21">
        <w:rPr>
          <w:sz w:val="24"/>
          <w:szCs w:val="24"/>
        </w:rPr>
        <w:t>1.5.3.</w:t>
      </w:r>
      <w:r w:rsidRPr="00297AEF">
        <w:rPr>
          <w:sz w:val="24"/>
          <w:szCs w:val="24"/>
        </w:rPr>
        <w:t xml:space="preserve"> Обязательные требования к участникам </w:t>
      </w:r>
      <w:r>
        <w:rPr>
          <w:sz w:val="24"/>
          <w:szCs w:val="24"/>
        </w:rPr>
        <w:t>процедуры закупки</w:t>
      </w:r>
      <w:r w:rsidRPr="00297AEF">
        <w:rPr>
          <w:sz w:val="24"/>
          <w:szCs w:val="24"/>
        </w:rPr>
        <w:t>:</w:t>
      </w:r>
    </w:p>
    <w:p w:rsidR="00C45C81" w:rsidRPr="00E16472" w:rsidRDefault="00C45C81" w:rsidP="00C45C81">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rsidR="00C45C81" w:rsidRPr="00297AEF" w:rsidRDefault="00C45C81" w:rsidP="00C45C81">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C45C81" w:rsidRPr="00297AEF" w:rsidRDefault="00C45C81" w:rsidP="00C45C81">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rsidR="00C45C81" w:rsidRPr="00297AEF" w:rsidRDefault="00C45C81" w:rsidP="00C45C81">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45C81" w:rsidRPr="00706C33" w:rsidRDefault="00C45C81" w:rsidP="00C45C81">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C45C81" w:rsidRDefault="00C45C81" w:rsidP="00C45C81">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C45C81" w:rsidRPr="00C808BC" w:rsidRDefault="00C45C81" w:rsidP="00C45C81">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Pr="00C808BC">
        <w:rPr>
          <w:rFonts w:ascii="Times New Roman" w:hAnsi="Times New Roman"/>
          <w:sz w:val="24"/>
          <w:szCs w:val="24"/>
        </w:rPr>
        <w:t>.</w:t>
      </w:r>
    </w:p>
    <w:p w:rsidR="00C45C81" w:rsidRPr="00297AEF" w:rsidRDefault="00C45C81" w:rsidP="00C45C81">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Pr>
          <w:sz w:val="24"/>
          <w:szCs w:val="24"/>
        </w:rPr>
        <w:t>м</w:t>
      </w:r>
      <w:r w:rsidRPr="0070089E">
        <w:rPr>
          <w:sz w:val="24"/>
          <w:szCs w:val="24"/>
        </w:rPr>
        <w:t xml:space="preserve"> в </w:t>
      </w:r>
      <w:r>
        <w:rPr>
          <w:sz w:val="24"/>
          <w:szCs w:val="24"/>
        </w:rPr>
        <w:t>запросе предложений</w:t>
      </w:r>
    </w:p>
    <w:p w:rsidR="00C45C81" w:rsidRDefault="00C45C81" w:rsidP="00C45C81">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C45C81" w:rsidRPr="00297AEF" w:rsidRDefault="00C45C81" w:rsidP="00C45C81">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C45C81" w:rsidRPr="00297AEF" w:rsidRDefault="00C45C81" w:rsidP="00C45C81">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Комиссией по закупкам</w:t>
      </w:r>
      <w:r w:rsidRPr="00297AEF">
        <w:rPr>
          <w:sz w:val="24"/>
          <w:szCs w:val="24"/>
        </w:rPr>
        <w:t xml:space="preserve"> к участию в </w:t>
      </w:r>
      <w:r>
        <w:rPr>
          <w:sz w:val="24"/>
          <w:szCs w:val="24"/>
        </w:rPr>
        <w:t xml:space="preserve">запросе предложений </w:t>
      </w:r>
      <w:r w:rsidRPr="00297AEF">
        <w:rPr>
          <w:sz w:val="24"/>
          <w:szCs w:val="24"/>
        </w:rPr>
        <w:t>в случае:</w:t>
      </w:r>
    </w:p>
    <w:p w:rsidR="00C45C81" w:rsidRDefault="00C45C81" w:rsidP="00C45C81">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C45C81" w:rsidRPr="00297AEF" w:rsidRDefault="00C45C81" w:rsidP="00C45C81">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5.2 настоящей документации;</w:t>
      </w:r>
    </w:p>
    <w:p w:rsidR="00C45C81" w:rsidRPr="006D2435" w:rsidRDefault="00C45C81" w:rsidP="00C45C81">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C45C81" w:rsidRPr="00297AEF" w:rsidRDefault="00C45C81" w:rsidP="00C45C81">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w:t>
      </w:r>
      <w:r>
        <w:rPr>
          <w:b/>
          <w:sz w:val="24"/>
          <w:szCs w:val="24"/>
        </w:rPr>
        <w:t>Закупочная документация</w:t>
      </w:r>
      <w:r w:rsidRPr="00297AEF">
        <w:rPr>
          <w:b/>
          <w:sz w:val="24"/>
          <w:szCs w:val="24"/>
        </w:rPr>
        <w:t xml:space="preserve"> о проведении </w:t>
      </w:r>
      <w:r>
        <w:rPr>
          <w:b/>
          <w:sz w:val="24"/>
          <w:szCs w:val="24"/>
        </w:rPr>
        <w:t>запроса предложений</w:t>
      </w:r>
      <w:r w:rsidRPr="00297AEF">
        <w:rPr>
          <w:b/>
          <w:sz w:val="24"/>
          <w:szCs w:val="24"/>
        </w:rPr>
        <w:t xml:space="preserve">, внесение изменений в </w:t>
      </w:r>
      <w:r>
        <w:rPr>
          <w:b/>
          <w:sz w:val="24"/>
          <w:szCs w:val="24"/>
        </w:rPr>
        <w:t>Закупочную документацию</w:t>
      </w:r>
      <w:r w:rsidRPr="00297AEF">
        <w:rPr>
          <w:b/>
          <w:sz w:val="24"/>
          <w:szCs w:val="24"/>
        </w:rPr>
        <w:t xml:space="preserve"> о проведении </w:t>
      </w:r>
      <w:r>
        <w:rPr>
          <w:b/>
          <w:sz w:val="24"/>
          <w:szCs w:val="24"/>
        </w:rPr>
        <w:t>запроса предложений</w:t>
      </w:r>
    </w:p>
    <w:p w:rsidR="00C45C81" w:rsidRDefault="00C45C81" w:rsidP="00C45C81">
      <w:pPr>
        <w:widowControl w:val="0"/>
        <w:ind w:firstLine="540"/>
        <w:jc w:val="both"/>
        <w:rPr>
          <w:sz w:val="24"/>
          <w:szCs w:val="24"/>
        </w:rPr>
      </w:pPr>
      <w:r>
        <w:rPr>
          <w:sz w:val="24"/>
          <w:szCs w:val="24"/>
        </w:rPr>
        <w:t>1.8</w:t>
      </w:r>
      <w:r w:rsidRPr="00297AEF">
        <w:rPr>
          <w:sz w:val="24"/>
          <w:szCs w:val="24"/>
        </w:rPr>
        <w:t xml:space="preserve">.1. </w:t>
      </w:r>
      <w:r>
        <w:rPr>
          <w:sz w:val="24"/>
          <w:szCs w:val="24"/>
        </w:rPr>
        <w:t xml:space="preserve">Закупочная документация </w:t>
      </w:r>
      <w:r w:rsidRPr="00297AEF">
        <w:rPr>
          <w:sz w:val="24"/>
          <w:szCs w:val="24"/>
        </w:rPr>
        <w:t xml:space="preserve">о проведении </w:t>
      </w:r>
      <w:r>
        <w:rPr>
          <w:sz w:val="24"/>
          <w:szCs w:val="24"/>
        </w:rPr>
        <w:t>запроса предложений публикуется Агентством</w:t>
      </w:r>
      <w:r w:rsidRPr="00297AEF">
        <w:rPr>
          <w:sz w:val="24"/>
          <w:szCs w:val="24"/>
        </w:rPr>
        <w:t xml:space="preserve"> на официальном сайте </w:t>
      </w:r>
      <w:r>
        <w:rPr>
          <w:sz w:val="24"/>
          <w:szCs w:val="24"/>
        </w:rPr>
        <w:t xml:space="preserve">Агентства </w:t>
      </w:r>
      <w:r w:rsidRPr="00297AEF">
        <w:rPr>
          <w:sz w:val="24"/>
          <w:szCs w:val="24"/>
        </w:rPr>
        <w:t xml:space="preserve">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C45C81" w:rsidRPr="00297AEF" w:rsidRDefault="00C45C81" w:rsidP="00C45C81">
      <w:pPr>
        <w:widowControl w:val="0"/>
        <w:ind w:firstLine="540"/>
        <w:jc w:val="both"/>
        <w:rPr>
          <w:bCs/>
          <w:sz w:val="24"/>
          <w:szCs w:val="24"/>
        </w:rPr>
      </w:pPr>
      <w:r>
        <w:rPr>
          <w:sz w:val="24"/>
          <w:szCs w:val="24"/>
        </w:rPr>
        <w:t>1.8.2. Агентство одновременно с размещением закупочной документации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C45C81" w:rsidRPr="00297AEF" w:rsidRDefault="00C45C81" w:rsidP="00C45C81">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закупочную документацию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C45C81" w:rsidRDefault="00C45C81" w:rsidP="00C45C81">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C45C81" w:rsidRDefault="00C45C81" w:rsidP="00C45C81">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rsidR="00C45C81" w:rsidRDefault="00C45C81" w:rsidP="00C45C81">
      <w:pPr>
        <w:autoSpaceDE w:val="0"/>
        <w:autoSpaceDN w:val="0"/>
        <w:adjustRightInd w:val="0"/>
        <w:ind w:firstLine="539"/>
        <w:jc w:val="both"/>
        <w:outlineLvl w:val="0"/>
        <w:rPr>
          <w:sz w:val="24"/>
          <w:szCs w:val="24"/>
        </w:rPr>
      </w:pPr>
      <w:r>
        <w:rPr>
          <w:sz w:val="24"/>
          <w:szCs w:val="24"/>
        </w:rPr>
        <w:t xml:space="preserve">1.8.6. </w:t>
      </w:r>
      <w:r w:rsidRPr="00445B14">
        <w:rPr>
          <w:sz w:val="24"/>
          <w:szCs w:val="24"/>
        </w:rPr>
        <w:t xml:space="preserve">Агентство не несет ответственности в случае, если участник процедуры закупки не ознакомился с изменениями, внесенными в </w:t>
      </w:r>
      <w:r>
        <w:rPr>
          <w:sz w:val="24"/>
          <w:szCs w:val="24"/>
        </w:rPr>
        <w:t>закупочную документацию</w:t>
      </w:r>
      <w:r w:rsidRPr="00445B14">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rsidR="00C45C81" w:rsidRPr="00FA6AF0" w:rsidRDefault="00C45C81" w:rsidP="00C45C81">
      <w:pPr>
        <w:autoSpaceDE w:val="0"/>
        <w:autoSpaceDN w:val="0"/>
        <w:adjustRightInd w:val="0"/>
        <w:ind w:firstLine="539"/>
        <w:jc w:val="both"/>
        <w:outlineLvl w:val="0"/>
        <w:rPr>
          <w:b/>
          <w:sz w:val="24"/>
          <w:szCs w:val="24"/>
        </w:rPr>
      </w:pPr>
      <w:r w:rsidRPr="00FA6AF0">
        <w:rPr>
          <w:b/>
          <w:sz w:val="24"/>
          <w:szCs w:val="24"/>
        </w:rPr>
        <w:t>1.9.</w:t>
      </w:r>
      <w:r w:rsidRPr="00FA6AF0">
        <w:rPr>
          <w:b/>
          <w:sz w:val="24"/>
          <w:szCs w:val="24"/>
        </w:rPr>
        <w:tab/>
        <w:t>Возможность отказа от проведения закупочной процедуры.</w:t>
      </w:r>
    </w:p>
    <w:p w:rsidR="00C45C81" w:rsidRDefault="00C45C81" w:rsidP="00C45C81">
      <w:pPr>
        <w:autoSpaceDE w:val="0"/>
        <w:autoSpaceDN w:val="0"/>
        <w:adjustRightInd w:val="0"/>
        <w:ind w:firstLine="539"/>
        <w:jc w:val="both"/>
        <w:outlineLvl w:val="0"/>
        <w:rPr>
          <w:sz w:val="24"/>
          <w:szCs w:val="24"/>
        </w:rPr>
      </w:pPr>
      <w:r w:rsidRPr="00FA6AF0">
        <w:rPr>
          <w:sz w:val="24"/>
          <w:szCs w:val="24"/>
        </w:rPr>
        <w:t>1.9.1.</w:t>
      </w:r>
      <w:r w:rsidRPr="00FA6AF0">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FA6AF0">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rsidR="00C45C81" w:rsidRDefault="00C45C81" w:rsidP="00C45C81">
      <w:pPr>
        <w:autoSpaceDE w:val="0"/>
        <w:autoSpaceDN w:val="0"/>
        <w:adjustRightInd w:val="0"/>
        <w:ind w:firstLine="539"/>
        <w:jc w:val="both"/>
        <w:outlineLvl w:val="0"/>
        <w:rPr>
          <w:sz w:val="24"/>
          <w:szCs w:val="24"/>
        </w:rPr>
      </w:pPr>
    </w:p>
    <w:p w:rsidR="00C45C81" w:rsidRDefault="00C45C81" w:rsidP="00C45C81">
      <w:pPr>
        <w:pStyle w:val="20"/>
        <w:spacing w:after="0"/>
        <w:ind w:firstLine="567"/>
        <w:rPr>
          <w:sz w:val="24"/>
          <w:szCs w:val="24"/>
        </w:rPr>
      </w:pPr>
      <w:bookmarkStart w:id="29" w:name="_Toc253767332"/>
      <w:r>
        <w:rPr>
          <w:sz w:val="24"/>
          <w:szCs w:val="24"/>
        </w:rPr>
        <w:t xml:space="preserve">2. ЗАКУПОЧНАЯ </w:t>
      </w:r>
      <w:r w:rsidRPr="00297AEF">
        <w:rPr>
          <w:sz w:val="24"/>
          <w:szCs w:val="24"/>
        </w:rPr>
        <w:t>ДОКУМЕНТАЦИЯ</w:t>
      </w:r>
      <w:bookmarkEnd w:id="24"/>
      <w:bookmarkEnd w:id="25"/>
      <w:bookmarkEnd w:id="29"/>
      <w:r>
        <w:rPr>
          <w:sz w:val="24"/>
          <w:szCs w:val="24"/>
        </w:rPr>
        <w:t xml:space="preserve"> О ЗАПРОСЕ ПРЕДЛОЖЕНИЙ</w:t>
      </w:r>
    </w:p>
    <w:p w:rsidR="00C45C81" w:rsidRDefault="00C45C81" w:rsidP="00C45C81">
      <w:pPr>
        <w:ind w:firstLine="540"/>
        <w:jc w:val="both"/>
        <w:rPr>
          <w:sz w:val="24"/>
          <w:szCs w:val="24"/>
        </w:rPr>
      </w:pPr>
      <w:r>
        <w:rPr>
          <w:sz w:val="24"/>
          <w:szCs w:val="24"/>
        </w:rPr>
        <w:t>Закупочная 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bookmarkStart w:id="30" w:name="_Toc138742690"/>
      <w:bookmarkStart w:id="31" w:name="_Toc168126692"/>
      <w:r>
        <w:rPr>
          <w:sz w:val="24"/>
          <w:szCs w:val="24"/>
        </w:rPr>
        <w:t xml:space="preserve"> Агентства и Портале ЭТП.</w:t>
      </w:r>
    </w:p>
    <w:p w:rsidR="00C45C81" w:rsidRPr="00297AEF" w:rsidRDefault="00C45C81" w:rsidP="00C45C81">
      <w:pPr>
        <w:pStyle w:val="20"/>
        <w:spacing w:after="0"/>
        <w:ind w:firstLine="540"/>
        <w:jc w:val="left"/>
        <w:rPr>
          <w:sz w:val="24"/>
          <w:szCs w:val="24"/>
        </w:rPr>
      </w:pPr>
      <w:bookmarkStart w:id="32" w:name="_Toc253767334"/>
      <w:r w:rsidRPr="00297AEF">
        <w:rPr>
          <w:sz w:val="24"/>
          <w:szCs w:val="24"/>
        </w:rPr>
        <w:t>2.</w:t>
      </w:r>
      <w:r>
        <w:rPr>
          <w:sz w:val="24"/>
          <w:szCs w:val="24"/>
        </w:rPr>
        <w:t>1</w:t>
      </w:r>
      <w:r w:rsidRPr="00297AEF">
        <w:rPr>
          <w:sz w:val="24"/>
          <w:szCs w:val="24"/>
        </w:rPr>
        <w:t xml:space="preserve">. Разъяснение положений </w:t>
      </w:r>
      <w:r>
        <w:rPr>
          <w:sz w:val="24"/>
          <w:szCs w:val="24"/>
        </w:rPr>
        <w:t xml:space="preserve">Закупочной </w:t>
      </w:r>
      <w:r w:rsidRPr="00297AEF">
        <w:rPr>
          <w:sz w:val="24"/>
          <w:szCs w:val="24"/>
        </w:rPr>
        <w:t>документации</w:t>
      </w:r>
      <w:bookmarkEnd w:id="30"/>
      <w:bookmarkEnd w:id="31"/>
      <w:bookmarkEnd w:id="32"/>
      <w:r>
        <w:rPr>
          <w:sz w:val="24"/>
          <w:szCs w:val="24"/>
        </w:rPr>
        <w:t xml:space="preserve"> о проведении запроса предложений</w:t>
      </w:r>
    </w:p>
    <w:p w:rsidR="00C45C81" w:rsidRPr="00297AEF" w:rsidRDefault="00C45C81" w:rsidP="00C45C81">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w:t>
      </w:r>
      <w:r>
        <w:rPr>
          <w:sz w:val="24"/>
          <w:szCs w:val="24"/>
        </w:rPr>
        <w:t xml:space="preserve">Закупочной </w:t>
      </w:r>
      <w:r w:rsidRPr="00297AEF">
        <w:rPr>
          <w:sz w:val="24"/>
          <w:szCs w:val="24"/>
        </w:rPr>
        <w:t>документации</w:t>
      </w:r>
      <w:r>
        <w:rPr>
          <w:sz w:val="24"/>
          <w:szCs w:val="24"/>
        </w:rPr>
        <w:t xml:space="preserve">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C45C81" w:rsidRDefault="00C45C81" w:rsidP="00C45C81">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w:t>
      </w:r>
      <w:r>
        <w:rPr>
          <w:sz w:val="24"/>
          <w:szCs w:val="24"/>
        </w:rPr>
        <w:t xml:space="preserve">Закупочной </w:t>
      </w:r>
      <w:r w:rsidRPr="00297AEF">
        <w:rPr>
          <w:sz w:val="24"/>
          <w:szCs w:val="24"/>
        </w:rPr>
        <w:t>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w:t>
      </w:r>
      <w:r>
        <w:rPr>
          <w:sz w:val="24"/>
          <w:szCs w:val="24"/>
        </w:rPr>
        <w:t xml:space="preserve">закупочной </w:t>
      </w:r>
      <w:r w:rsidRPr="00297AEF">
        <w:rPr>
          <w:sz w:val="24"/>
          <w:szCs w:val="24"/>
        </w:rPr>
        <w:t>документации не должно изменять её суть.</w:t>
      </w:r>
    </w:p>
    <w:p w:rsidR="00C45C81" w:rsidRDefault="00C45C81" w:rsidP="00C45C81">
      <w:pPr>
        <w:ind w:firstLine="540"/>
        <w:jc w:val="both"/>
        <w:rPr>
          <w:sz w:val="24"/>
          <w:szCs w:val="24"/>
        </w:rPr>
      </w:pPr>
    </w:p>
    <w:p w:rsidR="00C45C81" w:rsidRDefault="00C45C81" w:rsidP="00C45C81">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Pr>
          <w:sz w:val="24"/>
          <w:szCs w:val="24"/>
        </w:rPr>
        <w:t>ЗАПРОСЕ ПРЕДЛОЖЕНИЙ</w:t>
      </w:r>
    </w:p>
    <w:p w:rsidR="00C45C81" w:rsidRPr="00297AEF" w:rsidRDefault="00C45C81" w:rsidP="00C45C81">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rsidR="00C45C81" w:rsidRDefault="00C45C81" w:rsidP="00C45C81">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45C81" w:rsidRPr="00297AEF" w:rsidRDefault="00C45C81" w:rsidP="00C45C81">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45C81" w:rsidRPr="00297AEF" w:rsidRDefault="00C45C81" w:rsidP="00C45C81">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45C81" w:rsidRDefault="00C45C81" w:rsidP="00C45C81">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45C81" w:rsidRDefault="00C45C81" w:rsidP="00C45C81">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45C81" w:rsidRPr="00297AEF" w:rsidRDefault="00C45C81" w:rsidP="00C45C81">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45C81" w:rsidRPr="00297AEF" w:rsidRDefault="00C45C81" w:rsidP="00C45C81">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45C81" w:rsidRDefault="00C45C81" w:rsidP="00C45C81">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C45C81" w:rsidRDefault="00C45C81" w:rsidP="00C45C81">
      <w:pPr>
        <w:ind w:firstLine="540"/>
        <w:jc w:val="both"/>
        <w:rPr>
          <w:sz w:val="24"/>
          <w:szCs w:val="24"/>
        </w:rPr>
      </w:pPr>
    </w:p>
    <w:p w:rsidR="00C45C81" w:rsidRDefault="00C45C81" w:rsidP="00C45C81">
      <w:pPr>
        <w:ind w:firstLine="540"/>
        <w:jc w:val="both"/>
        <w:rPr>
          <w:sz w:val="24"/>
          <w:szCs w:val="24"/>
        </w:rPr>
      </w:pPr>
    </w:p>
    <w:p w:rsidR="00C45C81" w:rsidRDefault="00C45C81" w:rsidP="00C45C81">
      <w:pPr>
        <w:ind w:firstLine="540"/>
        <w:jc w:val="both"/>
        <w:rPr>
          <w:sz w:val="24"/>
          <w:szCs w:val="24"/>
        </w:rPr>
      </w:pPr>
    </w:p>
    <w:p w:rsidR="00C45C81" w:rsidRDefault="00C45C81" w:rsidP="00C45C81">
      <w:pPr>
        <w:ind w:firstLine="540"/>
        <w:jc w:val="both"/>
        <w:rPr>
          <w:sz w:val="24"/>
          <w:szCs w:val="24"/>
        </w:rPr>
      </w:pPr>
    </w:p>
    <w:p w:rsidR="00C45C81" w:rsidRPr="000F12C3" w:rsidRDefault="00C45C81" w:rsidP="00C45C81">
      <w:pPr>
        <w:ind w:firstLine="540"/>
        <w:jc w:val="both"/>
        <w:rPr>
          <w:sz w:val="24"/>
          <w:szCs w:val="24"/>
        </w:rPr>
      </w:pPr>
      <w:r>
        <w:rPr>
          <w:noProof/>
          <w:sz w:val="24"/>
          <w:szCs w:val="24"/>
        </w:rPr>
        <w:lastRenderedPageBreak/>
        <mc:AlternateContent>
          <mc:Choice Requires="wps">
            <w:drawing>
              <wp:anchor distT="0" distB="0" distL="114300" distR="114300" simplePos="0" relativeHeight="251659264" behindDoc="1" locked="0" layoutInCell="1" allowOverlap="1" wp14:anchorId="5BF37E3B" wp14:editId="273E9732">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C45C81" w:rsidRDefault="00C45C81" w:rsidP="00C45C81">
                            <w:pPr>
                              <w:pStyle w:val="h4"/>
                              <w:spacing w:before="0"/>
                              <w:jc w:val="right"/>
                            </w:pPr>
                            <w:r w:rsidRPr="00C65751">
                              <w:t xml:space="preserve">Заказчику: </w:t>
                            </w:r>
                            <w:r>
                              <w:rPr>
                                <w:u w:val="single"/>
                              </w:rPr>
                              <w:t>Агентство стратегических инициатив</w:t>
                            </w:r>
                          </w:p>
                          <w:p w:rsidR="00C45C81" w:rsidRDefault="00C45C81" w:rsidP="00C45C81">
                            <w:pPr>
                              <w:pStyle w:val="h4"/>
                              <w:spacing w:before="0"/>
                              <w:jc w:val="right"/>
                              <w:rPr>
                                <w:i/>
                              </w:rPr>
                            </w:pPr>
                          </w:p>
                          <w:p w:rsidR="00C45C81" w:rsidRPr="00C65751" w:rsidRDefault="00C45C81" w:rsidP="00C45C81">
                            <w:pPr>
                              <w:pStyle w:val="h4"/>
                              <w:spacing w:before="0"/>
                              <w:jc w:val="right"/>
                              <w:rPr>
                                <w:i/>
                              </w:rPr>
                            </w:pPr>
                          </w:p>
                          <w:p w:rsidR="00C45C81" w:rsidRPr="00C65751" w:rsidRDefault="00C45C81" w:rsidP="00C45C81">
                            <w:pPr>
                              <w:jc w:val="center"/>
                              <w:rPr>
                                <w:b/>
                                <w:sz w:val="24"/>
                                <w:szCs w:val="24"/>
                              </w:rPr>
                            </w:pPr>
                            <w:r w:rsidRPr="00C65751">
                              <w:rPr>
                                <w:b/>
                                <w:sz w:val="24"/>
                                <w:szCs w:val="24"/>
                              </w:rPr>
                              <w:t>ЗАЯВКА</w:t>
                            </w:r>
                          </w:p>
                          <w:p w:rsidR="00C45C81" w:rsidRDefault="00C45C81" w:rsidP="00C45C81">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C45C81" w:rsidRDefault="00C45C81" w:rsidP="00C45C81">
                            <w:pPr>
                              <w:pStyle w:val="af"/>
                              <w:jc w:val="center"/>
                              <w:rPr>
                                <w:b/>
                                <w:bCs/>
                                <w:iCs/>
                                <w:szCs w:val="24"/>
                              </w:rPr>
                            </w:pPr>
                            <w:r>
                              <w:rPr>
                                <w:b/>
                                <w:bCs/>
                                <w:iCs/>
                                <w:szCs w:val="24"/>
                              </w:rPr>
                              <w:t>на право заключения договора</w:t>
                            </w:r>
                            <w:r w:rsidRPr="00166B37">
                              <w:rPr>
                                <w:b/>
                                <w:bCs/>
                                <w:iCs/>
                                <w:szCs w:val="24"/>
                              </w:rPr>
                              <w:t xml:space="preserve"> </w:t>
                            </w:r>
                            <w:r w:rsidRPr="00A72DCC">
                              <w:rPr>
                                <w:b/>
                                <w:bCs/>
                                <w:iCs/>
                                <w:szCs w:val="24"/>
                              </w:rPr>
                              <w:t>на выполнение работ по созданию мультимедийного продукта и программно-аппаратного комплекса, предназначенного для его демонстрации, и оказание услуг,</w:t>
                            </w:r>
                            <w:r>
                              <w:rPr>
                                <w:b/>
                                <w:bCs/>
                                <w:iCs/>
                                <w:szCs w:val="24"/>
                              </w:rPr>
                              <w:t xml:space="preserve"> </w:t>
                            </w:r>
                            <w:r w:rsidRPr="00A72DCC">
                              <w:rPr>
                                <w:b/>
                                <w:bCs/>
                                <w:iCs/>
                                <w:szCs w:val="24"/>
                              </w:rPr>
                              <w:t>связанных с демонстрацией мультимедийного продукта</w:t>
                            </w:r>
                          </w:p>
                          <w:p w:rsidR="00C45C81" w:rsidRDefault="00C45C81" w:rsidP="00C45C81">
                            <w:pPr>
                              <w:pStyle w:val="33"/>
                              <w:tabs>
                                <w:tab w:val="clear" w:pos="1307"/>
                              </w:tabs>
                              <w:ind w:left="0"/>
                              <w:rPr>
                                <w:szCs w:val="24"/>
                              </w:rPr>
                            </w:pPr>
                          </w:p>
                          <w:p w:rsidR="00C45C81" w:rsidRPr="003708E5" w:rsidRDefault="00C45C81" w:rsidP="00C45C81">
                            <w:pPr>
                              <w:pStyle w:val="33"/>
                              <w:tabs>
                                <w:tab w:val="clear" w:pos="1307"/>
                              </w:tabs>
                              <w:ind w:left="0"/>
                              <w:rPr>
                                <w:sz w:val="20"/>
                              </w:rPr>
                            </w:pPr>
                            <w:r w:rsidRPr="003708E5">
                              <w:rPr>
                                <w:sz w:val="20"/>
                              </w:rPr>
                              <w:t>Регистрационный номер заявки №_________</w:t>
                            </w:r>
                          </w:p>
                          <w:p w:rsidR="00C45C81" w:rsidRPr="003708E5" w:rsidRDefault="00C45C81" w:rsidP="00C45C81">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C45C81" w:rsidRPr="003708E5" w:rsidRDefault="00C45C81" w:rsidP="00C45C8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37E3B"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rsidR="00C45C81" w:rsidRDefault="00C45C81" w:rsidP="00C45C81">
                      <w:pPr>
                        <w:pStyle w:val="h4"/>
                        <w:spacing w:before="0"/>
                        <w:jc w:val="right"/>
                      </w:pPr>
                      <w:r w:rsidRPr="00C65751">
                        <w:t xml:space="preserve">Заказчику: </w:t>
                      </w:r>
                      <w:r>
                        <w:rPr>
                          <w:u w:val="single"/>
                        </w:rPr>
                        <w:t>Агентство стратегических инициатив</w:t>
                      </w:r>
                    </w:p>
                    <w:p w:rsidR="00C45C81" w:rsidRDefault="00C45C81" w:rsidP="00C45C81">
                      <w:pPr>
                        <w:pStyle w:val="h4"/>
                        <w:spacing w:before="0"/>
                        <w:jc w:val="right"/>
                        <w:rPr>
                          <w:i/>
                        </w:rPr>
                      </w:pPr>
                    </w:p>
                    <w:p w:rsidR="00C45C81" w:rsidRPr="00C65751" w:rsidRDefault="00C45C81" w:rsidP="00C45C81">
                      <w:pPr>
                        <w:pStyle w:val="h4"/>
                        <w:spacing w:before="0"/>
                        <w:jc w:val="right"/>
                        <w:rPr>
                          <w:i/>
                        </w:rPr>
                      </w:pPr>
                    </w:p>
                    <w:p w:rsidR="00C45C81" w:rsidRPr="00C65751" w:rsidRDefault="00C45C81" w:rsidP="00C45C81">
                      <w:pPr>
                        <w:jc w:val="center"/>
                        <w:rPr>
                          <w:b/>
                          <w:sz w:val="24"/>
                          <w:szCs w:val="24"/>
                        </w:rPr>
                      </w:pPr>
                      <w:r w:rsidRPr="00C65751">
                        <w:rPr>
                          <w:b/>
                          <w:sz w:val="24"/>
                          <w:szCs w:val="24"/>
                        </w:rPr>
                        <w:t>ЗАЯВКА</w:t>
                      </w:r>
                    </w:p>
                    <w:p w:rsidR="00C45C81" w:rsidRDefault="00C45C81" w:rsidP="00C45C81">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rsidR="00C45C81" w:rsidRDefault="00C45C81" w:rsidP="00C45C81">
                      <w:pPr>
                        <w:pStyle w:val="af"/>
                        <w:jc w:val="center"/>
                        <w:rPr>
                          <w:b/>
                          <w:bCs/>
                          <w:iCs/>
                          <w:szCs w:val="24"/>
                        </w:rPr>
                      </w:pPr>
                      <w:r>
                        <w:rPr>
                          <w:b/>
                          <w:bCs/>
                          <w:iCs/>
                          <w:szCs w:val="24"/>
                        </w:rPr>
                        <w:t>на право заключения договора</w:t>
                      </w:r>
                      <w:r w:rsidRPr="00166B37">
                        <w:rPr>
                          <w:b/>
                          <w:bCs/>
                          <w:iCs/>
                          <w:szCs w:val="24"/>
                        </w:rPr>
                        <w:t xml:space="preserve"> </w:t>
                      </w:r>
                      <w:r w:rsidRPr="00A72DCC">
                        <w:rPr>
                          <w:b/>
                          <w:bCs/>
                          <w:iCs/>
                          <w:szCs w:val="24"/>
                        </w:rPr>
                        <w:t>на выполнение работ по созданию мультимедийного продукта и программно-аппаратного комплекса, предназначенного для его демонстрации, и оказание услуг,</w:t>
                      </w:r>
                      <w:r>
                        <w:rPr>
                          <w:b/>
                          <w:bCs/>
                          <w:iCs/>
                          <w:szCs w:val="24"/>
                        </w:rPr>
                        <w:t xml:space="preserve"> </w:t>
                      </w:r>
                      <w:r w:rsidRPr="00A72DCC">
                        <w:rPr>
                          <w:b/>
                          <w:bCs/>
                          <w:iCs/>
                          <w:szCs w:val="24"/>
                        </w:rPr>
                        <w:t>связанных с демонстрацией мультимедийного продукта</w:t>
                      </w:r>
                    </w:p>
                    <w:p w:rsidR="00C45C81" w:rsidRDefault="00C45C81" w:rsidP="00C45C81">
                      <w:pPr>
                        <w:pStyle w:val="33"/>
                        <w:tabs>
                          <w:tab w:val="clear" w:pos="1307"/>
                        </w:tabs>
                        <w:ind w:left="0"/>
                        <w:rPr>
                          <w:szCs w:val="24"/>
                        </w:rPr>
                      </w:pPr>
                    </w:p>
                    <w:p w:rsidR="00C45C81" w:rsidRPr="003708E5" w:rsidRDefault="00C45C81" w:rsidP="00C45C81">
                      <w:pPr>
                        <w:pStyle w:val="33"/>
                        <w:tabs>
                          <w:tab w:val="clear" w:pos="1307"/>
                        </w:tabs>
                        <w:ind w:left="0"/>
                        <w:rPr>
                          <w:sz w:val="20"/>
                        </w:rPr>
                      </w:pPr>
                      <w:r w:rsidRPr="003708E5">
                        <w:rPr>
                          <w:sz w:val="20"/>
                        </w:rPr>
                        <w:t>Регистрационный номер заявки №_________</w:t>
                      </w:r>
                    </w:p>
                    <w:p w:rsidR="00C45C81" w:rsidRPr="003708E5" w:rsidRDefault="00C45C81" w:rsidP="00C45C81">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C45C81" w:rsidRPr="003708E5" w:rsidRDefault="00C45C81" w:rsidP="00C45C81">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rsidR="00C45C81" w:rsidRPr="000F12C3" w:rsidRDefault="00C45C81" w:rsidP="00C45C81">
      <w:pPr>
        <w:ind w:firstLine="720"/>
        <w:jc w:val="both"/>
        <w:rPr>
          <w:sz w:val="24"/>
          <w:szCs w:val="24"/>
        </w:rPr>
      </w:pPr>
    </w:p>
    <w:p w:rsidR="00C45C81" w:rsidRPr="000F12C3" w:rsidRDefault="00C45C81" w:rsidP="00C45C81">
      <w:pPr>
        <w:ind w:firstLine="720"/>
        <w:jc w:val="both"/>
        <w:rPr>
          <w:sz w:val="24"/>
          <w:szCs w:val="24"/>
        </w:rPr>
      </w:pPr>
    </w:p>
    <w:p w:rsidR="00C45C81" w:rsidRPr="000F12C3" w:rsidRDefault="00C45C81" w:rsidP="00C45C81">
      <w:pPr>
        <w:ind w:firstLine="720"/>
        <w:jc w:val="both"/>
        <w:rPr>
          <w:sz w:val="24"/>
          <w:szCs w:val="24"/>
        </w:rPr>
      </w:pPr>
    </w:p>
    <w:p w:rsidR="00C45C81" w:rsidRPr="000F12C3" w:rsidRDefault="00C45C81" w:rsidP="00C45C81">
      <w:pPr>
        <w:ind w:firstLine="720"/>
        <w:jc w:val="both"/>
        <w:rPr>
          <w:sz w:val="24"/>
          <w:szCs w:val="24"/>
        </w:rPr>
      </w:pPr>
    </w:p>
    <w:p w:rsidR="00C45C81" w:rsidRPr="000F12C3" w:rsidRDefault="00C45C81" w:rsidP="00C45C81">
      <w:pPr>
        <w:ind w:firstLine="720"/>
        <w:jc w:val="both"/>
        <w:rPr>
          <w:sz w:val="24"/>
          <w:szCs w:val="24"/>
        </w:rPr>
      </w:pPr>
    </w:p>
    <w:p w:rsidR="00C45C81" w:rsidRPr="000F12C3" w:rsidRDefault="00C45C81" w:rsidP="00C45C81">
      <w:pPr>
        <w:ind w:firstLine="720"/>
        <w:jc w:val="both"/>
        <w:rPr>
          <w:sz w:val="24"/>
          <w:szCs w:val="24"/>
        </w:rPr>
      </w:pPr>
    </w:p>
    <w:p w:rsidR="00C45C81" w:rsidRPr="000F12C3" w:rsidRDefault="00C45C81" w:rsidP="00C45C81">
      <w:pPr>
        <w:ind w:firstLine="720"/>
        <w:jc w:val="both"/>
        <w:rPr>
          <w:sz w:val="24"/>
          <w:szCs w:val="24"/>
        </w:rPr>
      </w:pPr>
    </w:p>
    <w:p w:rsidR="00C45C81" w:rsidRDefault="00C45C81" w:rsidP="00C45C81">
      <w:pPr>
        <w:tabs>
          <w:tab w:val="num" w:pos="900"/>
        </w:tabs>
        <w:spacing w:after="60"/>
        <w:ind w:firstLine="709"/>
        <w:jc w:val="both"/>
        <w:rPr>
          <w:sz w:val="24"/>
          <w:szCs w:val="24"/>
        </w:rPr>
      </w:pPr>
    </w:p>
    <w:p w:rsidR="00C45C81" w:rsidRDefault="00C45C81" w:rsidP="00C45C81">
      <w:pPr>
        <w:tabs>
          <w:tab w:val="num" w:pos="900"/>
        </w:tabs>
        <w:spacing w:after="60"/>
        <w:ind w:firstLine="709"/>
        <w:jc w:val="both"/>
        <w:rPr>
          <w:sz w:val="24"/>
          <w:szCs w:val="24"/>
        </w:rPr>
      </w:pPr>
    </w:p>
    <w:p w:rsidR="00C45C81" w:rsidRDefault="00C45C81" w:rsidP="00C45C81">
      <w:pPr>
        <w:tabs>
          <w:tab w:val="num" w:pos="900"/>
        </w:tabs>
        <w:spacing w:after="60"/>
        <w:ind w:firstLine="709"/>
        <w:jc w:val="both"/>
        <w:rPr>
          <w:sz w:val="24"/>
          <w:szCs w:val="24"/>
        </w:rPr>
      </w:pPr>
    </w:p>
    <w:p w:rsidR="00C45C81" w:rsidRDefault="00C45C81" w:rsidP="00C45C81">
      <w:pPr>
        <w:tabs>
          <w:tab w:val="num" w:pos="900"/>
        </w:tabs>
        <w:spacing w:after="60"/>
        <w:ind w:firstLine="709"/>
        <w:jc w:val="both"/>
        <w:rPr>
          <w:sz w:val="24"/>
          <w:szCs w:val="24"/>
        </w:rPr>
      </w:pPr>
    </w:p>
    <w:p w:rsidR="00C45C81" w:rsidRDefault="00C45C81" w:rsidP="00C45C81">
      <w:pPr>
        <w:tabs>
          <w:tab w:val="num" w:pos="900"/>
        </w:tabs>
        <w:spacing w:after="60"/>
        <w:ind w:firstLine="709"/>
        <w:jc w:val="both"/>
        <w:rPr>
          <w:sz w:val="24"/>
          <w:szCs w:val="24"/>
        </w:rPr>
      </w:pPr>
    </w:p>
    <w:p w:rsidR="00C45C81" w:rsidRDefault="00C45C81" w:rsidP="00C45C81">
      <w:pPr>
        <w:tabs>
          <w:tab w:val="num" w:pos="900"/>
        </w:tabs>
        <w:spacing w:after="60"/>
        <w:ind w:firstLine="709"/>
        <w:jc w:val="both"/>
        <w:rPr>
          <w:sz w:val="24"/>
          <w:szCs w:val="24"/>
        </w:rPr>
      </w:pPr>
    </w:p>
    <w:p w:rsidR="00C45C81" w:rsidRDefault="00C45C81" w:rsidP="00C45C81">
      <w:pPr>
        <w:tabs>
          <w:tab w:val="num" w:pos="900"/>
        </w:tabs>
        <w:spacing w:after="60"/>
        <w:ind w:firstLine="709"/>
        <w:jc w:val="both"/>
        <w:rPr>
          <w:sz w:val="24"/>
          <w:szCs w:val="24"/>
        </w:rPr>
      </w:pPr>
    </w:p>
    <w:p w:rsidR="00C45C81" w:rsidRPr="00297AEF" w:rsidRDefault="00C45C81" w:rsidP="00C45C81">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C45C81" w:rsidRPr="00297AEF" w:rsidRDefault="00C45C81" w:rsidP="00C45C81">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Pr>
          <w:sz w:val="24"/>
          <w:szCs w:val="24"/>
        </w:rPr>
        <w:t>запросе предложений</w:t>
      </w:r>
    </w:p>
    <w:p w:rsidR="00C45C81" w:rsidRPr="00297AEF" w:rsidRDefault="00C45C81" w:rsidP="00C45C81">
      <w:pPr>
        <w:ind w:firstLine="540"/>
        <w:jc w:val="both"/>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C45C81" w:rsidRPr="00297AEF" w:rsidRDefault="00C45C81" w:rsidP="00C45C81">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rsidR="00C45C81" w:rsidRPr="00297AEF" w:rsidRDefault="00C45C81" w:rsidP="00C45C81">
      <w:pPr>
        <w:pStyle w:val="20"/>
        <w:ind w:firstLine="540"/>
        <w:jc w:val="left"/>
        <w:rPr>
          <w:sz w:val="24"/>
          <w:szCs w:val="24"/>
        </w:rPr>
      </w:pPr>
      <w:bookmarkStart w:id="38" w:name="_Toc168126700"/>
      <w:bookmarkStart w:id="39" w:name="_Toc253767343"/>
      <w:r w:rsidRPr="00297AEF">
        <w:rPr>
          <w:sz w:val="24"/>
          <w:szCs w:val="24"/>
        </w:rPr>
        <w:t>3.</w:t>
      </w:r>
      <w:r>
        <w:rPr>
          <w:sz w:val="24"/>
          <w:szCs w:val="24"/>
        </w:rPr>
        <w:t>3</w:t>
      </w:r>
      <w:r w:rsidRPr="00297AEF">
        <w:rPr>
          <w:sz w:val="24"/>
          <w:szCs w:val="24"/>
        </w:rPr>
        <w:t>. Требования к описанию оказываемых услуг</w:t>
      </w:r>
      <w:bookmarkEnd w:id="38"/>
      <w:bookmarkEnd w:id="39"/>
    </w:p>
    <w:p w:rsidR="00C45C81" w:rsidRPr="00297AEF" w:rsidRDefault="00C45C81" w:rsidP="00C45C81">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C45C81" w:rsidRPr="00297AEF" w:rsidRDefault="00C45C81" w:rsidP="00C45C81">
      <w:pPr>
        <w:ind w:firstLine="540"/>
        <w:jc w:val="both"/>
        <w:rPr>
          <w:sz w:val="24"/>
          <w:szCs w:val="24"/>
        </w:rPr>
      </w:pPr>
    </w:p>
    <w:p w:rsidR="00C45C81" w:rsidRDefault="00C45C81" w:rsidP="00C45C81">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Pr>
          <w:sz w:val="24"/>
          <w:szCs w:val="24"/>
        </w:rPr>
        <w:t>ЗАПРОСЕ ПРЕДЛОЖЕНИЙ</w:t>
      </w:r>
    </w:p>
    <w:p w:rsidR="00C45C81" w:rsidRPr="00297AEF" w:rsidRDefault="00C45C81" w:rsidP="00C45C81">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Pr>
          <w:sz w:val="24"/>
          <w:szCs w:val="24"/>
        </w:rPr>
        <w:t>запросе предложений</w:t>
      </w:r>
    </w:p>
    <w:p w:rsidR="00C45C81" w:rsidRDefault="00C45C81" w:rsidP="00C45C81">
      <w:pPr>
        <w:ind w:firstLine="540"/>
        <w:jc w:val="both"/>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w:t>
      </w:r>
    </w:p>
    <w:p w:rsidR="00C45C81" w:rsidRDefault="00C45C81" w:rsidP="00C45C81">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должна содержать следующие сведения, </w:t>
      </w:r>
      <w:r w:rsidRPr="00230B3A">
        <w:rPr>
          <w:lang w:eastAsia="ru-RU"/>
        </w:rPr>
        <w:t>документы, предложения и информацию:</w:t>
      </w:r>
    </w:p>
    <w:p w:rsidR="00C45C81" w:rsidRPr="00C13E55" w:rsidRDefault="00C45C81" w:rsidP="00C45C81">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C45C81" w:rsidRPr="00C13E55" w:rsidRDefault="00C45C81" w:rsidP="00C45C81">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45C81" w:rsidRPr="00C13E55" w:rsidRDefault="00C45C81" w:rsidP="00C45C81">
      <w:pPr>
        <w:tabs>
          <w:tab w:val="left" w:pos="1260"/>
          <w:tab w:val="left" w:pos="1440"/>
          <w:tab w:val="num" w:pos="2340"/>
        </w:tabs>
        <w:ind w:firstLine="540"/>
        <w:jc w:val="both"/>
        <w:rPr>
          <w:sz w:val="24"/>
          <w:szCs w:val="24"/>
        </w:rPr>
      </w:pPr>
      <w:r w:rsidRPr="00C13E55">
        <w:rPr>
          <w:sz w:val="24"/>
          <w:szCs w:val="24"/>
        </w:rPr>
        <w:t xml:space="preserve">б) полученную не ранее чем за три месяца до дня размещения на официальном сайте Агентства </w:t>
      </w:r>
      <w:r>
        <w:rPr>
          <w:sz w:val="24"/>
          <w:szCs w:val="24"/>
        </w:rPr>
        <w:t>Закупочной документации</w:t>
      </w:r>
      <w:r w:rsidRPr="00C13E55">
        <w:rPr>
          <w:sz w:val="24"/>
          <w:szCs w:val="24"/>
        </w:rPr>
        <w:t xml:space="preserve">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Pr>
          <w:sz w:val="24"/>
          <w:szCs w:val="24"/>
        </w:rPr>
        <w:t>Закупочной документации</w:t>
      </w:r>
      <w:r w:rsidRPr="00C13E55">
        <w:rPr>
          <w:sz w:val="24"/>
          <w:szCs w:val="24"/>
        </w:rPr>
        <w:t xml:space="preserve">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w:t>
      </w:r>
      <w:r w:rsidRPr="00C13E55">
        <w:rPr>
          <w:sz w:val="24"/>
          <w:szCs w:val="24"/>
        </w:rPr>
        <w:lastRenderedPageBreak/>
        <w:t xml:space="preserve">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r>
        <w:rPr>
          <w:sz w:val="24"/>
          <w:szCs w:val="24"/>
        </w:rPr>
        <w:t>Закупочной документации</w:t>
      </w:r>
      <w:r w:rsidRPr="00C13E55">
        <w:rPr>
          <w:sz w:val="24"/>
          <w:szCs w:val="24"/>
        </w:rPr>
        <w:t xml:space="preserve"> о проведении запроса предложений;</w:t>
      </w:r>
    </w:p>
    <w:p w:rsidR="00C45C81" w:rsidRPr="00C13E55" w:rsidRDefault="00C45C81" w:rsidP="00C45C81">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rsidR="00C45C81" w:rsidRPr="00C13E55" w:rsidRDefault="00C45C81" w:rsidP="00C45C81">
      <w:pPr>
        <w:tabs>
          <w:tab w:val="left" w:pos="900"/>
        </w:tabs>
        <w:autoSpaceDE w:val="0"/>
        <w:autoSpaceDN w:val="0"/>
        <w:adjustRightInd w:val="0"/>
        <w:ind w:firstLine="540"/>
        <w:jc w:val="both"/>
        <w:rPr>
          <w:sz w:val="24"/>
          <w:szCs w:val="24"/>
        </w:rPr>
      </w:pPr>
      <w:r w:rsidRPr="00C13E55">
        <w:rPr>
          <w:sz w:val="24"/>
          <w:szCs w:val="24"/>
        </w:rPr>
        <w:t xml:space="preserve">г) копии учредительных документов участника процедуры закупки </w:t>
      </w:r>
      <w:r w:rsidRPr="00C13E55">
        <w:rPr>
          <w:sz w:val="24"/>
          <w:szCs w:val="24"/>
        </w:rPr>
        <w:br/>
        <w:t>(для юридических лиц);</w:t>
      </w:r>
    </w:p>
    <w:p w:rsidR="00C45C81" w:rsidRPr="00C13E55" w:rsidRDefault="00C45C81" w:rsidP="00C45C81">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r>
        <w:rPr>
          <w:sz w:val="24"/>
          <w:szCs w:val="24"/>
        </w:rPr>
        <w:t xml:space="preserve">. </w:t>
      </w:r>
      <w:r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4D7423">
        <w:rPr>
          <w:sz w:val="24"/>
          <w:szCs w:val="24"/>
        </w:rPr>
        <w:t>;</w:t>
      </w:r>
    </w:p>
    <w:p w:rsidR="00C45C81" w:rsidRDefault="00C45C81" w:rsidP="00C45C81">
      <w:pPr>
        <w:tabs>
          <w:tab w:val="left" w:pos="1080"/>
        </w:tabs>
        <w:autoSpaceDE w:val="0"/>
        <w:autoSpaceDN w:val="0"/>
        <w:adjustRightInd w:val="0"/>
        <w:ind w:firstLine="540"/>
        <w:jc w:val="both"/>
        <w:rPr>
          <w:sz w:val="24"/>
          <w:szCs w:val="24"/>
        </w:rPr>
      </w:pPr>
      <w:r w:rsidRPr="00C13E55">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C13E55">
        <w:rPr>
          <w:i/>
          <w:iCs/>
          <w:sz w:val="24"/>
          <w:szCs w:val="24"/>
        </w:rPr>
        <w:t>предоставляется в виде письма в произвольной форме</w:t>
      </w:r>
      <w:r w:rsidRPr="00C13E55">
        <w:rPr>
          <w:sz w:val="24"/>
          <w:szCs w:val="24"/>
        </w:rPr>
        <w:t>)</w:t>
      </w:r>
      <w:r>
        <w:rPr>
          <w:sz w:val="24"/>
          <w:szCs w:val="24"/>
        </w:rPr>
        <w:t>.</w:t>
      </w:r>
    </w:p>
    <w:p w:rsidR="00C45C81" w:rsidRPr="00C13E55" w:rsidRDefault="00C45C81" w:rsidP="00C45C81">
      <w:pPr>
        <w:ind w:firstLine="540"/>
        <w:jc w:val="both"/>
        <w:rPr>
          <w:sz w:val="24"/>
          <w:szCs w:val="24"/>
        </w:rPr>
      </w:pPr>
      <w:r w:rsidRPr="00081D21">
        <w:rPr>
          <w:sz w:val="24"/>
          <w:szCs w:val="24"/>
        </w:rPr>
        <w:t>4.1.2.2.</w:t>
      </w:r>
      <w:r w:rsidRPr="00C13E55">
        <w:rPr>
          <w:sz w:val="24"/>
          <w:szCs w:val="24"/>
        </w:rPr>
        <w:t xml:space="preserve"> Помимо документов, указанных в подпункте </w:t>
      </w:r>
      <w:r>
        <w:rPr>
          <w:sz w:val="24"/>
          <w:szCs w:val="24"/>
        </w:rPr>
        <w:t>4.1.2.1,</w:t>
      </w:r>
      <w:r w:rsidRPr="00C13E55">
        <w:rPr>
          <w:sz w:val="24"/>
          <w:szCs w:val="24"/>
        </w:rPr>
        <w:t xml:space="preserve"> участник процедуры закупки к своей заявке прикладывает следующие документы:</w:t>
      </w:r>
    </w:p>
    <w:p w:rsidR="00C45C81" w:rsidRPr="00480EFD" w:rsidRDefault="00C45C81" w:rsidP="00C45C81">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435212">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45C81" w:rsidRPr="00480EFD" w:rsidRDefault="00C45C81" w:rsidP="00C45C81">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435212">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45C81" w:rsidRPr="008652F6" w:rsidRDefault="00C45C81" w:rsidP="00C45C81">
      <w:pPr>
        <w:suppressAutoHyphens/>
        <w:ind w:firstLine="540"/>
        <w:jc w:val="both"/>
        <w:rPr>
          <w:sz w:val="24"/>
          <w:szCs w:val="24"/>
        </w:rPr>
      </w:pPr>
      <w:r w:rsidRPr="00480EFD">
        <w:rPr>
          <w:sz w:val="24"/>
          <w:szCs w:val="24"/>
        </w:rPr>
        <w:t>в) опись документов (</w:t>
      </w:r>
      <w:r>
        <w:rPr>
          <w:sz w:val="24"/>
          <w:szCs w:val="24"/>
        </w:rPr>
        <w:t>форма</w:t>
      </w:r>
      <w:r w:rsidRPr="00435212">
        <w:rPr>
          <w:sz w:val="24"/>
          <w:szCs w:val="24"/>
        </w:rPr>
        <w:t xml:space="preserve"> 3</w:t>
      </w:r>
      <w:r w:rsidRPr="00480EFD">
        <w:rPr>
          <w:sz w:val="24"/>
          <w:szCs w:val="24"/>
        </w:rPr>
        <w:t>), скрепленная печатью участника закупки и подписанная участником закупки или лицом</w:t>
      </w:r>
      <w:r w:rsidRPr="008652F6">
        <w:rPr>
          <w:sz w:val="24"/>
          <w:szCs w:val="24"/>
        </w:rPr>
        <w:t>, уполномоченным таким участником закупки;</w:t>
      </w:r>
    </w:p>
    <w:p w:rsidR="00C45C81" w:rsidRDefault="00C45C81" w:rsidP="00C45C81">
      <w:pPr>
        <w:suppressAutoHyphens/>
        <w:ind w:firstLine="540"/>
        <w:jc w:val="both"/>
        <w:rPr>
          <w:sz w:val="24"/>
          <w:szCs w:val="24"/>
        </w:rPr>
      </w:pPr>
      <w:r w:rsidRPr="008652F6">
        <w:rPr>
          <w:sz w:val="24"/>
          <w:szCs w:val="24"/>
        </w:rPr>
        <w:t>г) сведения о наличии опыта создания мультимедийной продукции с использованием интерактивных технологий за период с 2013 по 2015 гг., в том числе предназначенных для проведения крупных мероприятий (событий, выставок, форумов, церемоний, общенациональных премий) (форма 4), подтверждаются копиями договоров, актов,</w:t>
      </w:r>
      <w:r w:rsidRPr="008652F6">
        <w:t xml:space="preserve"> </w:t>
      </w:r>
      <w:r w:rsidRPr="008652F6">
        <w:rPr>
          <w:sz w:val="24"/>
          <w:szCs w:val="24"/>
        </w:rPr>
        <w:t xml:space="preserve">скрепленные печатью участника закупки </w:t>
      </w:r>
      <w:r w:rsidRPr="00480EFD">
        <w:rPr>
          <w:sz w:val="24"/>
          <w:szCs w:val="24"/>
        </w:rPr>
        <w:t>и подписанные участником закупки или лицом, уполномоченным таким участником закупки;</w:t>
      </w:r>
    </w:p>
    <w:p w:rsidR="00C45C81" w:rsidRDefault="00C45C81" w:rsidP="00C45C81">
      <w:pPr>
        <w:suppressAutoHyphens/>
        <w:ind w:firstLine="540"/>
        <w:jc w:val="both"/>
        <w:rPr>
          <w:sz w:val="24"/>
          <w:szCs w:val="24"/>
        </w:rPr>
      </w:pPr>
      <w:r w:rsidRPr="00F212EB">
        <w:rPr>
          <w:sz w:val="24"/>
          <w:szCs w:val="24"/>
        </w:rPr>
        <w:t>д) сведения о кадровых ресурсах (форма 5), подтверждаются резюме сотрудников,</w:t>
      </w:r>
      <w:r w:rsidRPr="00480EFD">
        <w:rPr>
          <w:sz w:val="24"/>
          <w:szCs w:val="24"/>
        </w:rPr>
        <w:t xml:space="preserve">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C45C81" w:rsidRDefault="00C45C81" w:rsidP="00C45C81">
      <w:pPr>
        <w:suppressAutoHyphens/>
        <w:ind w:firstLine="540"/>
        <w:jc w:val="both"/>
        <w:rPr>
          <w:sz w:val="24"/>
          <w:szCs w:val="24"/>
        </w:rPr>
      </w:pPr>
      <w:r>
        <w:rPr>
          <w:sz w:val="24"/>
          <w:szCs w:val="24"/>
        </w:rPr>
        <w:lastRenderedPageBreak/>
        <w:t>е</w:t>
      </w:r>
      <w:r w:rsidRPr="00480EFD">
        <w:rPr>
          <w:sz w:val="24"/>
          <w:szCs w:val="24"/>
        </w:rPr>
        <w:t xml:space="preserve">) сведения о наличии материально-технических ресурсов (форма </w:t>
      </w:r>
      <w:r>
        <w:rPr>
          <w:sz w:val="24"/>
          <w:szCs w:val="24"/>
        </w:rPr>
        <w:t>6</w:t>
      </w:r>
      <w:r w:rsidRPr="00480EFD">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C45C81" w:rsidRDefault="00C45C81" w:rsidP="00C45C81">
      <w:pPr>
        <w:suppressAutoHyphens/>
        <w:ind w:firstLine="540"/>
        <w:jc w:val="both"/>
        <w:rPr>
          <w:sz w:val="24"/>
          <w:szCs w:val="24"/>
        </w:rPr>
      </w:pPr>
      <w:r>
        <w:rPr>
          <w:sz w:val="24"/>
          <w:szCs w:val="24"/>
        </w:rPr>
        <w:t xml:space="preserve">ж) </w:t>
      </w:r>
      <w:r w:rsidRPr="00480EFD">
        <w:rPr>
          <w:sz w:val="24"/>
          <w:szCs w:val="24"/>
        </w:rPr>
        <w:t>сведения о наличии случаев судебных разбирательств</w:t>
      </w:r>
      <w:r>
        <w:rPr>
          <w:sz w:val="24"/>
          <w:szCs w:val="24"/>
        </w:rPr>
        <w:t xml:space="preserve"> в качестве ответчика </w:t>
      </w:r>
      <w:r w:rsidRPr="00480EFD">
        <w:rPr>
          <w:sz w:val="24"/>
          <w:szCs w:val="24"/>
        </w:rPr>
        <w:t>(форма</w:t>
      </w:r>
      <w:r>
        <w:rPr>
          <w:sz w:val="24"/>
          <w:szCs w:val="24"/>
        </w:rPr>
        <w:t xml:space="preserve"> 7</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p>
    <w:p w:rsidR="00C45C81" w:rsidRPr="008652F6" w:rsidRDefault="00C45C81" w:rsidP="00C45C81">
      <w:pPr>
        <w:ind w:firstLine="540"/>
        <w:jc w:val="both"/>
        <w:rPr>
          <w:sz w:val="24"/>
          <w:szCs w:val="24"/>
        </w:rPr>
      </w:pPr>
      <w:r>
        <w:rPr>
          <w:sz w:val="24"/>
          <w:szCs w:val="24"/>
        </w:rPr>
        <w:t>з</w:t>
      </w:r>
      <w:r w:rsidRPr="008652F6">
        <w:rPr>
          <w:sz w:val="24"/>
          <w:szCs w:val="24"/>
        </w:rPr>
        <w:t xml:space="preserve">) техническое предложение, которое должно </w:t>
      </w:r>
      <w:r w:rsidR="001F28B0">
        <w:rPr>
          <w:sz w:val="24"/>
          <w:szCs w:val="24"/>
        </w:rPr>
        <w:t>содержать описание подходов к выполнению Технического задания</w:t>
      </w:r>
      <w:r w:rsidRPr="008652F6">
        <w:rPr>
          <w:sz w:val="24"/>
          <w:szCs w:val="24"/>
        </w:rPr>
        <w:t>.</w:t>
      </w:r>
    </w:p>
    <w:p w:rsidR="00C45C81" w:rsidRPr="00C13E55" w:rsidRDefault="00C45C81" w:rsidP="00C45C81">
      <w:pPr>
        <w:autoSpaceDE w:val="0"/>
        <w:autoSpaceDN w:val="0"/>
        <w:adjustRightInd w:val="0"/>
        <w:ind w:firstLine="540"/>
        <w:jc w:val="both"/>
        <w:rPr>
          <w:sz w:val="24"/>
          <w:szCs w:val="24"/>
        </w:rPr>
      </w:pPr>
      <w:r w:rsidRPr="008652F6">
        <w:rPr>
          <w:sz w:val="24"/>
          <w:szCs w:val="24"/>
        </w:rPr>
        <w:t xml:space="preserve">4.1.2.3. Участник процедуры </w:t>
      </w:r>
      <w:r w:rsidRPr="00C13E55">
        <w:rPr>
          <w:sz w:val="24"/>
          <w:szCs w:val="24"/>
        </w:rPr>
        <w:t xml:space="preserve">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w:t>
      </w:r>
      <w:r w:rsidRPr="00DE73F2">
        <w:rPr>
          <w:sz w:val="24"/>
          <w:szCs w:val="24"/>
        </w:rPr>
        <w:t>характеризующие его квалификацию, которая является критерием оценки заявок на участие в запросе предложений.</w:t>
      </w:r>
      <w:r w:rsidRPr="00C13E55">
        <w:rPr>
          <w:sz w:val="24"/>
          <w:szCs w:val="24"/>
        </w:rPr>
        <w:t xml:space="preserve"> </w:t>
      </w:r>
    </w:p>
    <w:p w:rsidR="00C45C81" w:rsidRPr="00297AEF" w:rsidRDefault="00C45C81" w:rsidP="00C45C81">
      <w:pPr>
        <w:ind w:firstLine="540"/>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Закупочной документации о проведении запроса предложений.</w:t>
      </w:r>
      <w:r w:rsidRPr="00B76C99">
        <w:rPr>
          <w:sz w:val="24"/>
          <w:szCs w:val="24"/>
        </w:rPr>
        <w:t xml:space="preserve"> </w:t>
      </w:r>
    </w:p>
    <w:p w:rsidR="00C45C81" w:rsidRPr="00297AEF" w:rsidRDefault="00C45C81" w:rsidP="00C45C81">
      <w:pPr>
        <w:ind w:firstLine="540"/>
        <w:jc w:val="both"/>
        <w:rPr>
          <w:sz w:val="24"/>
          <w:szCs w:val="24"/>
        </w:rPr>
      </w:pPr>
      <w:r w:rsidRPr="00297AEF">
        <w:rPr>
          <w:sz w:val="24"/>
          <w:szCs w:val="24"/>
        </w:rPr>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в Закупочной документации о проведении настоящего запроса предложений.</w:t>
      </w:r>
    </w:p>
    <w:p w:rsidR="00C45C81" w:rsidRPr="00297AEF" w:rsidRDefault="00C45C81" w:rsidP="00C45C81">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rsidR="00C45C81" w:rsidRPr="00297AEF" w:rsidRDefault="00C45C81" w:rsidP="00C45C81">
      <w:pPr>
        <w:ind w:firstLine="540"/>
        <w:jc w:val="both"/>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rsidR="00C45C81" w:rsidRDefault="00C45C81" w:rsidP="00C45C81">
      <w:pPr>
        <w:tabs>
          <w:tab w:val="left" w:pos="1440"/>
        </w:tabs>
        <w:ind w:firstLine="540"/>
        <w:jc w:val="both"/>
        <w:rPr>
          <w:sz w:val="24"/>
          <w:szCs w:val="24"/>
        </w:rPr>
      </w:pPr>
      <w:r>
        <w:rPr>
          <w:sz w:val="24"/>
          <w:szCs w:val="24"/>
        </w:rPr>
        <w:t xml:space="preserve">4.1.7. Агентство обеспечивает защищенность и конфиденциальность заявок. </w:t>
      </w:r>
    </w:p>
    <w:p w:rsidR="00C45C81" w:rsidRDefault="00C45C81" w:rsidP="00C45C81">
      <w:pPr>
        <w:ind w:firstLine="540"/>
        <w:jc w:val="both"/>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rsidR="00C45C81" w:rsidRPr="00297AEF" w:rsidRDefault="00C45C81" w:rsidP="00C45C81">
      <w:pPr>
        <w:pStyle w:val="20"/>
        <w:spacing w:after="0"/>
        <w:ind w:firstLine="539"/>
        <w:jc w:val="left"/>
        <w:rPr>
          <w:sz w:val="24"/>
          <w:szCs w:val="24"/>
        </w:rPr>
      </w:pPr>
      <w:bookmarkStart w:id="44" w:name="_Toc149542939"/>
      <w:bookmarkStart w:id="45" w:name="_Toc168126646"/>
      <w:bookmarkStart w:id="46" w:name="_Toc180912143"/>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C45C81" w:rsidRPr="00297AEF" w:rsidRDefault="00C45C81" w:rsidP="00C45C81">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C45C81" w:rsidRPr="00297AEF" w:rsidRDefault="00C45C81" w:rsidP="00C45C81">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C45C81" w:rsidRDefault="00C45C81" w:rsidP="00C45C81">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C45C81" w:rsidRDefault="00C45C81" w:rsidP="00C45C81">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C45C81" w:rsidRDefault="00C45C81" w:rsidP="00C45C81">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C45C81" w:rsidRDefault="00C45C81" w:rsidP="00C45C81">
      <w:pPr>
        <w:ind w:firstLine="539"/>
        <w:jc w:val="both"/>
        <w:rPr>
          <w:sz w:val="24"/>
          <w:szCs w:val="24"/>
        </w:rPr>
      </w:pPr>
      <w:r>
        <w:rPr>
          <w:sz w:val="24"/>
          <w:szCs w:val="24"/>
        </w:rPr>
        <w:t>- наименование участника процедуры закупки;</w:t>
      </w:r>
    </w:p>
    <w:p w:rsidR="00C45C81" w:rsidRPr="00297AEF" w:rsidRDefault="00C45C81" w:rsidP="00C45C81">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C45C81" w:rsidRPr="00297AEF" w:rsidRDefault="00C45C81" w:rsidP="00C45C81">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C45C81" w:rsidRPr="00297AEF" w:rsidRDefault="00C45C81" w:rsidP="00C45C81">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C45C81" w:rsidRPr="00297AEF" w:rsidRDefault="00C45C81" w:rsidP="00C45C81">
      <w:pPr>
        <w:pStyle w:val="20"/>
        <w:ind w:firstLine="540"/>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rsidR="00C45C81" w:rsidRDefault="00C45C81" w:rsidP="00C45C81">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C45C81" w:rsidRDefault="00C45C81" w:rsidP="00C45C81">
      <w:pPr>
        <w:ind w:firstLine="540"/>
        <w:jc w:val="both"/>
        <w:rPr>
          <w:sz w:val="24"/>
          <w:szCs w:val="24"/>
        </w:rPr>
      </w:pPr>
    </w:p>
    <w:p w:rsidR="00C45C81" w:rsidRDefault="00C45C81" w:rsidP="00C45C81">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rsidR="00C45C81" w:rsidRPr="006E65BA" w:rsidRDefault="00C45C81" w:rsidP="00C45C81">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rsidR="00C45C81" w:rsidRDefault="00C45C81" w:rsidP="00C45C81">
      <w:pPr>
        <w:ind w:firstLine="540"/>
        <w:jc w:val="both"/>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w:t>
      </w:r>
      <w:r>
        <w:rPr>
          <w:sz w:val="24"/>
          <w:szCs w:val="24"/>
        </w:rPr>
        <w:lastRenderedPageBreak/>
        <w:t>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C45C81" w:rsidRPr="00297AEF" w:rsidRDefault="00C45C81" w:rsidP="00C45C81">
      <w:pPr>
        <w:ind w:firstLine="540"/>
        <w:jc w:val="both"/>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C45C81" w:rsidRPr="000652C1" w:rsidRDefault="00C45C81" w:rsidP="00C45C81">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C45C81" w:rsidRDefault="00C45C81" w:rsidP="00C45C81">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C45C81" w:rsidRPr="00F678FD" w:rsidRDefault="00C45C81" w:rsidP="00C45C81">
      <w:pPr>
        <w:numPr>
          <w:ilvl w:val="0"/>
          <w:numId w:val="10"/>
        </w:numPr>
        <w:ind w:left="0" w:firstLine="540"/>
        <w:jc w:val="both"/>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C45C81" w:rsidRDefault="00C45C81" w:rsidP="00C45C81">
      <w:pPr>
        <w:autoSpaceDE w:val="0"/>
        <w:autoSpaceDN w:val="0"/>
        <w:adjustRightInd w:val="0"/>
        <w:ind w:firstLine="540"/>
        <w:jc w:val="both"/>
        <w:outlineLvl w:val="1"/>
        <w:rPr>
          <w:sz w:val="24"/>
          <w:szCs w:val="24"/>
        </w:rPr>
      </w:pPr>
      <w:r>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C45C81" w:rsidRPr="00A02EEA" w:rsidRDefault="00C45C81" w:rsidP="00C45C81">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C45C81" w:rsidRDefault="00C45C81" w:rsidP="00C45C81">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C45C81" w:rsidRDefault="00C45C81" w:rsidP="00C45C81">
      <w:pPr>
        <w:autoSpaceDE w:val="0"/>
        <w:autoSpaceDN w:val="0"/>
        <w:adjustRightInd w:val="0"/>
        <w:ind w:firstLine="539"/>
        <w:jc w:val="both"/>
        <w:outlineLvl w:val="1"/>
        <w:rPr>
          <w:sz w:val="24"/>
          <w:szCs w:val="24"/>
        </w:rPr>
      </w:pPr>
      <w:r>
        <w:rPr>
          <w:sz w:val="24"/>
          <w:szCs w:val="24"/>
        </w:rPr>
        <w:t xml:space="preserve">5.1.7. </w:t>
      </w:r>
      <w:r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Pr="00C808BC">
        <w:rPr>
          <w:sz w:val="24"/>
          <w:szCs w:val="24"/>
        </w:rPr>
        <w:t>п.</w:t>
      </w:r>
      <w:r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C45C81" w:rsidRDefault="00C45C81" w:rsidP="00C45C81">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C45C81" w:rsidRDefault="00C45C81" w:rsidP="00C45C8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C45C81" w:rsidRPr="00860F95" w:rsidRDefault="00C45C81" w:rsidP="00C45C81">
      <w:pPr>
        <w:pStyle w:val="afff2"/>
        <w:numPr>
          <w:ilvl w:val="2"/>
          <w:numId w:val="13"/>
        </w:numPr>
        <w:ind w:left="0" w:firstLine="567"/>
        <w:jc w:val="both"/>
        <w:rPr>
          <w:bCs/>
          <w:sz w:val="24"/>
          <w:szCs w:val="24"/>
        </w:rPr>
      </w:pPr>
      <w:r w:rsidRPr="00860F95">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w:t>
      </w:r>
      <w:r w:rsidRPr="008652F6">
        <w:rPr>
          <w:sz w:val="24"/>
          <w:szCs w:val="24"/>
        </w:rPr>
        <w:t>участника закупки, относиться информация, содержащаяся в реестре государственных контрактов (</w:t>
      </w:r>
      <w:hyperlink r:id="rId10" w:history="1">
        <w:r w:rsidR="00115BE8" w:rsidRPr="008F4B16">
          <w:rPr>
            <w:rStyle w:val="a9"/>
            <w:sz w:val="24"/>
            <w:szCs w:val="24"/>
          </w:rPr>
          <w:t>http://zakupki.gov.ru/epz/contract/contractQuickSearch/search.html/</w:t>
        </w:r>
      </w:hyperlink>
      <w:r w:rsidRPr="008652F6">
        <w:rPr>
          <w:sz w:val="24"/>
          <w:szCs w:val="24"/>
        </w:rPr>
        <w:t xml:space="preserve">), заключенных заказчиками, и подтверждающая исполнение таким участником в течение одного года до даты </w:t>
      </w:r>
      <w:r w:rsidRPr="008652F6">
        <w:rPr>
          <w:sz w:val="24"/>
          <w:szCs w:val="24"/>
        </w:rPr>
        <w:lastRenderedPageBreak/>
        <w:t xml:space="preserve">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w:t>
      </w:r>
      <w:r w:rsidRPr="00860F95">
        <w:rPr>
          <w:sz w:val="24"/>
          <w:szCs w:val="24"/>
        </w:rPr>
        <w:t>(штрафов, пени).</w:t>
      </w:r>
    </w:p>
    <w:p w:rsidR="00C45C81" w:rsidRPr="004A7D8F" w:rsidRDefault="00C45C81" w:rsidP="00C45C81">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C45C81" w:rsidRPr="00635308" w:rsidRDefault="00C45C81" w:rsidP="00C45C81">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C45C81" w:rsidRPr="00297AEF" w:rsidRDefault="00C45C81" w:rsidP="00C45C81">
      <w:pPr>
        <w:pStyle w:val="20"/>
        <w:spacing w:after="0"/>
        <w:ind w:firstLine="539"/>
        <w:jc w:val="both"/>
        <w:rPr>
          <w:bCs/>
          <w:sz w:val="24"/>
          <w:szCs w:val="24"/>
        </w:rPr>
      </w:pPr>
      <w:r w:rsidRPr="006C2ED2">
        <w:rPr>
          <w:bCs/>
          <w:sz w:val="24"/>
          <w:szCs w:val="24"/>
        </w:rPr>
        <w:t xml:space="preserve">5.3. </w:t>
      </w:r>
      <w:r w:rsidRPr="00297AEF">
        <w:rPr>
          <w:bCs/>
          <w:sz w:val="24"/>
          <w:szCs w:val="24"/>
        </w:rPr>
        <w:t xml:space="preserve">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2"/>
    </w:p>
    <w:p w:rsidR="00C45C81" w:rsidRPr="003F6A57" w:rsidRDefault="00C45C81" w:rsidP="00C45C81">
      <w:pPr>
        <w:ind w:firstLine="539"/>
        <w:jc w:val="both"/>
        <w:rPr>
          <w:sz w:val="24"/>
          <w:szCs w:val="24"/>
        </w:rPr>
      </w:pPr>
      <w:r w:rsidRPr="00297AEF">
        <w:rPr>
          <w:sz w:val="24"/>
          <w:szCs w:val="24"/>
        </w:rPr>
        <w:t>5.</w:t>
      </w:r>
      <w:r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C45C81" w:rsidRPr="00297AEF" w:rsidRDefault="00C45C81" w:rsidP="00C45C81">
      <w:pPr>
        <w:pStyle w:val="20"/>
        <w:spacing w:after="0"/>
        <w:ind w:firstLine="539"/>
        <w:jc w:val="both"/>
        <w:rPr>
          <w:bCs/>
          <w:sz w:val="24"/>
          <w:szCs w:val="24"/>
        </w:rPr>
      </w:pPr>
      <w:bookmarkStart w:id="53" w:name="_Toc253767378"/>
      <w:r w:rsidRPr="00297AEF">
        <w:rPr>
          <w:bCs/>
          <w:sz w:val="24"/>
          <w:szCs w:val="24"/>
        </w:rPr>
        <w:t>5.</w:t>
      </w:r>
      <w:r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rsidR="00C45C81" w:rsidRPr="00297AEF" w:rsidRDefault="00C45C81" w:rsidP="00C45C81">
      <w:pPr>
        <w:autoSpaceDE w:val="0"/>
        <w:autoSpaceDN w:val="0"/>
        <w:adjustRightInd w:val="0"/>
        <w:ind w:firstLine="539"/>
        <w:jc w:val="both"/>
        <w:rPr>
          <w:sz w:val="24"/>
          <w:szCs w:val="24"/>
        </w:rPr>
      </w:pPr>
      <w:r w:rsidRPr="00297AEF">
        <w:rPr>
          <w:sz w:val="24"/>
          <w:szCs w:val="24"/>
        </w:rPr>
        <w:t>5.</w:t>
      </w:r>
      <w:r w:rsidRPr="00D13A84">
        <w:rPr>
          <w:sz w:val="24"/>
          <w:szCs w:val="24"/>
        </w:rPr>
        <w:t>4</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C45C81" w:rsidRPr="00297AEF" w:rsidRDefault="00C45C81" w:rsidP="00C45C81">
      <w:pPr>
        <w:ind w:firstLine="539"/>
        <w:jc w:val="both"/>
        <w:rPr>
          <w:sz w:val="24"/>
          <w:szCs w:val="24"/>
        </w:rPr>
      </w:pPr>
      <w:r w:rsidRPr="00297AEF">
        <w:rPr>
          <w:sz w:val="24"/>
          <w:szCs w:val="24"/>
        </w:rPr>
        <w:t>5.</w:t>
      </w:r>
      <w:r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C45C81" w:rsidRDefault="00C45C81" w:rsidP="00C45C81">
      <w:pPr>
        <w:ind w:firstLine="540"/>
        <w:jc w:val="both"/>
        <w:rPr>
          <w:sz w:val="24"/>
          <w:szCs w:val="24"/>
        </w:rPr>
      </w:pPr>
      <w:r w:rsidRPr="00297AEF">
        <w:rPr>
          <w:sz w:val="24"/>
          <w:szCs w:val="24"/>
        </w:rPr>
        <w:t>5.</w:t>
      </w:r>
      <w:r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rsidR="00C45C81" w:rsidRPr="00297AEF" w:rsidRDefault="00C45C81" w:rsidP="00C45C81">
      <w:pPr>
        <w:autoSpaceDE w:val="0"/>
        <w:autoSpaceDN w:val="0"/>
        <w:adjustRightInd w:val="0"/>
        <w:ind w:firstLine="540"/>
        <w:jc w:val="both"/>
        <w:rPr>
          <w:sz w:val="24"/>
          <w:szCs w:val="24"/>
        </w:rPr>
      </w:pPr>
      <w:r>
        <w:rPr>
          <w:sz w:val="24"/>
          <w:szCs w:val="24"/>
        </w:rPr>
        <w:t>5.</w:t>
      </w:r>
      <w:r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C45C81" w:rsidRPr="00297AEF" w:rsidRDefault="00C45C81" w:rsidP="00C45C81">
      <w:pPr>
        <w:ind w:firstLine="540"/>
        <w:jc w:val="both"/>
        <w:rPr>
          <w:sz w:val="24"/>
          <w:szCs w:val="24"/>
        </w:rPr>
      </w:pPr>
      <w:r w:rsidRPr="00297AEF">
        <w:rPr>
          <w:sz w:val="24"/>
          <w:szCs w:val="24"/>
        </w:rPr>
        <w:t>5.</w:t>
      </w:r>
      <w:r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C45C81" w:rsidRPr="00592C8D" w:rsidRDefault="00C45C81" w:rsidP="00C45C81">
      <w:pPr>
        <w:autoSpaceDE w:val="0"/>
        <w:autoSpaceDN w:val="0"/>
        <w:adjustRightInd w:val="0"/>
        <w:ind w:firstLine="540"/>
        <w:jc w:val="both"/>
        <w:rPr>
          <w:sz w:val="24"/>
          <w:szCs w:val="24"/>
        </w:rPr>
      </w:pPr>
      <w:r>
        <w:rPr>
          <w:sz w:val="24"/>
          <w:szCs w:val="24"/>
        </w:rPr>
        <w:t>5.</w:t>
      </w:r>
      <w:r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C45C81" w:rsidRPr="00592C8D" w:rsidRDefault="00C45C81" w:rsidP="00C45C81">
      <w:pPr>
        <w:autoSpaceDE w:val="0"/>
        <w:autoSpaceDN w:val="0"/>
        <w:adjustRightInd w:val="0"/>
        <w:ind w:firstLine="540"/>
        <w:jc w:val="both"/>
        <w:rPr>
          <w:sz w:val="24"/>
          <w:szCs w:val="24"/>
        </w:rPr>
      </w:pPr>
      <w:r w:rsidRPr="00592C8D">
        <w:rPr>
          <w:sz w:val="24"/>
          <w:szCs w:val="24"/>
        </w:rPr>
        <w:t>5.</w:t>
      </w:r>
      <w:r w:rsidRPr="00D13A84">
        <w:rPr>
          <w:sz w:val="24"/>
          <w:szCs w:val="24"/>
        </w:rPr>
        <w:t>4</w:t>
      </w:r>
      <w:r w:rsidRPr="00592C8D">
        <w:rPr>
          <w:sz w:val="24"/>
          <w:szCs w:val="24"/>
        </w:rPr>
        <w:t>.</w:t>
      </w:r>
      <w:r>
        <w:rPr>
          <w:sz w:val="24"/>
          <w:szCs w:val="24"/>
        </w:rPr>
        <w:t>7</w:t>
      </w:r>
      <w:r w:rsidRPr="00592C8D">
        <w:rPr>
          <w:sz w:val="24"/>
          <w:szCs w:val="24"/>
        </w:rPr>
        <w:t xml:space="preserve">. Не позднее </w:t>
      </w:r>
      <w:r>
        <w:rPr>
          <w:sz w:val="24"/>
          <w:szCs w:val="24"/>
        </w:rPr>
        <w:t>5 (Пяти)</w:t>
      </w:r>
      <w:r w:rsidRPr="00592C8D">
        <w:rPr>
          <w:sz w:val="24"/>
          <w:szCs w:val="24"/>
        </w:rPr>
        <w:t xml:space="preserve"> 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 (</w:t>
      </w:r>
      <w:r>
        <w:rPr>
          <w:sz w:val="24"/>
          <w:szCs w:val="24"/>
          <w:lang w:val="en-US"/>
        </w:rPr>
        <w:t>www</w:t>
      </w:r>
      <w:r w:rsidRPr="006C2ED2">
        <w:rPr>
          <w:sz w:val="24"/>
          <w:szCs w:val="24"/>
        </w:rPr>
        <w:t>.</w:t>
      </w:r>
      <w:r>
        <w:rPr>
          <w:sz w:val="24"/>
          <w:szCs w:val="24"/>
          <w:lang w:val="en-US"/>
        </w:rPr>
        <w:t>asi</w:t>
      </w:r>
      <w:r w:rsidRPr="006C2ED2">
        <w:rPr>
          <w:sz w:val="24"/>
          <w:szCs w:val="24"/>
        </w:rPr>
        <w:t>.</w:t>
      </w:r>
      <w:r>
        <w:rPr>
          <w:sz w:val="24"/>
          <w:szCs w:val="24"/>
          <w:lang w:val="en-US"/>
        </w:rPr>
        <w:t>ru</w:t>
      </w:r>
      <w:r w:rsidRPr="006C2ED2">
        <w:rPr>
          <w:sz w:val="24"/>
          <w:szCs w:val="24"/>
        </w:rPr>
        <w:t>)</w:t>
      </w:r>
      <w:r w:rsidRPr="00592C8D">
        <w:rPr>
          <w:sz w:val="24"/>
          <w:szCs w:val="24"/>
        </w:rPr>
        <w:t>.</w:t>
      </w:r>
    </w:p>
    <w:p w:rsidR="00C45C81" w:rsidRDefault="00C45C81" w:rsidP="00C45C81">
      <w:pPr>
        <w:autoSpaceDE w:val="0"/>
        <w:autoSpaceDN w:val="0"/>
        <w:adjustRightInd w:val="0"/>
        <w:ind w:firstLine="540"/>
        <w:jc w:val="both"/>
        <w:rPr>
          <w:sz w:val="24"/>
          <w:szCs w:val="24"/>
        </w:rPr>
      </w:pPr>
      <w:r>
        <w:rPr>
          <w:sz w:val="24"/>
          <w:szCs w:val="24"/>
        </w:rPr>
        <w:t>5.</w:t>
      </w:r>
      <w:r w:rsidRPr="00D13A84">
        <w:rPr>
          <w:sz w:val="24"/>
          <w:szCs w:val="24"/>
        </w:rPr>
        <w:t>4</w:t>
      </w:r>
      <w:r>
        <w:rPr>
          <w:sz w:val="24"/>
          <w:szCs w:val="24"/>
        </w:rPr>
        <w:t>.8.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bookmarkEnd w:id="51"/>
    <w:p w:rsidR="00C45C81" w:rsidRDefault="00C45C81" w:rsidP="00C45C81">
      <w:pPr>
        <w:pStyle w:val="20"/>
        <w:ind w:left="540"/>
        <w:rPr>
          <w:sz w:val="24"/>
          <w:szCs w:val="24"/>
        </w:rPr>
      </w:pPr>
    </w:p>
    <w:p w:rsidR="00C45C81" w:rsidRDefault="00C45C81" w:rsidP="00C45C81">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rsidR="00C45C81" w:rsidRPr="00297AEF" w:rsidRDefault="00C45C81" w:rsidP="00C45C81">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rsidR="00C45C81" w:rsidRPr="00C13E55" w:rsidRDefault="00C45C81" w:rsidP="00C45C81">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В течение 5 (</w:t>
      </w:r>
      <w:r>
        <w:rPr>
          <w:sz w:val="24"/>
          <w:szCs w:val="24"/>
        </w:rPr>
        <w:t>П</w:t>
      </w:r>
      <w:r w:rsidRPr="00C13E55">
        <w:rPr>
          <w:sz w:val="24"/>
          <w:szCs w:val="24"/>
        </w:rPr>
        <w:t>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C45C81" w:rsidRPr="00C13E55" w:rsidRDefault="00C45C81" w:rsidP="00C45C81">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C45C81" w:rsidRPr="00C13E55" w:rsidRDefault="00C45C81" w:rsidP="00C45C81">
      <w:pPr>
        <w:autoSpaceDE w:val="0"/>
        <w:autoSpaceDN w:val="0"/>
        <w:adjustRightInd w:val="0"/>
        <w:ind w:firstLine="540"/>
        <w:jc w:val="both"/>
        <w:rPr>
          <w:sz w:val="24"/>
          <w:szCs w:val="24"/>
        </w:rPr>
      </w:pPr>
      <w:r w:rsidRPr="00C13E55">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C45C81" w:rsidRPr="00C13E55" w:rsidRDefault="00C45C81" w:rsidP="00C45C81">
      <w:pPr>
        <w:autoSpaceDE w:val="0"/>
        <w:autoSpaceDN w:val="0"/>
        <w:adjustRightInd w:val="0"/>
        <w:ind w:firstLine="540"/>
        <w:jc w:val="both"/>
        <w:rPr>
          <w:sz w:val="24"/>
          <w:szCs w:val="24"/>
        </w:rPr>
      </w:pPr>
      <w:r w:rsidRPr="00C13E55">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C45C81" w:rsidRPr="00C13E55" w:rsidRDefault="00C45C81" w:rsidP="00C45C81">
      <w:pPr>
        <w:autoSpaceDE w:val="0"/>
        <w:autoSpaceDN w:val="0"/>
        <w:adjustRightInd w:val="0"/>
        <w:ind w:firstLine="540"/>
        <w:jc w:val="both"/>
        <w:rPr>
          <w:sz w:val="24"/>
          <w:szCs w:val="24"/>
        </w:rPr>
      </w:pPr>
      <w:r w:rsidRPr="00C13E55">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w:t>
      </w:r>
      <w:r>
        <w:rPr>
          <w:sz w:val="24"/>
          <w:szCs w:val="24"/>
        </w:rPr>
        <w:t>Д</w:t>
      </w:r>
      <w:r w:rsidRPr="00C13E55">
        <w:rPr>
          <w:sz w:val="24"/>
          <w:szCs w:val="24"/>
        </w:rPr>
        <w:t>есять) рабочих дней с даты признания победителя уклонившимся от заключения договора.</w:t>
      </w:r>
    </w:p>
    <w:p w:rsidR="00C45C81" w:rsidRPr="00C13E55" w:rsidRDefault="00C45C81" w:rsidP="00C45C81">
      <w:pPr>
        <w:autoSpaceDE w:val="0"/>
        <w:autoSpaceDN w:val="0"/>
        <w:adjustRightInd w:val="0"/>
        <w:ind w:firstLine="540"/>
        <w:jc w:val="both"/>
        <w:rPr>
          <w:sz w:val="24"/>
          <w:szCs w:val="24"/>
        </w:rPr>
      </w:pPr>
      <w:r w:rsidRPr="00C13E55">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C45C81" w:rsidRPr="00C13E55" w:rsidRDefault="00C45C81" w:rsidP="00C45C81">
      <w:pPr>
        <w:autoSpaceDE w:val="0"/>
        <w:autoSpaceDN w:val="0"/>
        <w:adjustRightInd w:val="0"/>
        <w:ind w:firstLine="540"/>
        <w:jc w:val="both"/>
        <w:rPr>
          <w:sz w:val="24"/>
          <w:szCs w:val="24"/>
        </w:rPr>
      </w:pPr>
      <w:r w:rsidRPr="00C13E55">
        <w:rPr>
          <w:sz w:val="24"/>
          <w:szCs w:val="24"/>
        </w:rPr>
        <w:t>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C45C81" w:rsidRDefault="00C45C81" w:rsidP="00C45C81">
      <w:pPr>
        <w:autoSpaceDE w:val="0"/>
        <w:autoSpaceDN w:val="0"/>
        <w:adjustRightInd w:val="0"/>
        <w:ind w:firstLine="540"/>
        <w:jc w:val="both"/>
        <w:rPr>
          <w:sz w:val="24"/>
          <w:szCs w:val="24"/>
        </w:rPr>
      </w:pPr>
      <w:r w:rsidRPr="00C13E55">
        <w:rPr>
          <w:sz w:val="24"/>
          <w:szCs w:val="24"/>
        </w:rPr>
        <w:t xml:space="preserve">6.1.8. Агентство вправе направить проект договора иному участнику в соответствии с порядком, установленным подпунктами </w:t>
      </w:r>
      <w:r>
        <w:rPr>
          <w:sz w:val="24"/>
          <w:szCs w:val="24"/>
        </w:rPr>
        <w:t xml:space="preserve">6.1.5 </w:t>
      </w:r>
      <w:r w:rsidRPr="00C13E55">
        <w:rPr>
          <w:sz w:val="24"/>
          <w:szCs w:val="24"/>
        </w:rPr>
        <w:t>-</w:t>
      </w:r>
      <w:r>
        <w:rPr>
          <w:sz w:val="24"/>
          <w:szCs w:val="24"/>
        </w:rPr>
        <w:t xml:space="preserve"> </w:t>
      </w:r>
      <w:r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C45C81" w:rsidRPr="005C7398" w:rsidRDefault="00C45C81" w:rsidP="00C45C81">
      <w:pPr>
        <w:autoSpaceDE w:val="0"/>
        <w:autoSpaceDN w:val="0"/>
        <w:adjustRightInd w:val="0"/>
        <w:ind w:firstLine="540"/>
        <w:jc w:val="both"/>
        <w:rPr>
          <w:b/>
          <w:bCs/>
          <w:sz w:val="24"/>
          <w:szCs w:val="24"/>
        </w:rPr>
      </w:pPr>
      <w:r>
        <w:rPr>
          <w:b/>
          <w:bCs/>
          <w:sz w:val="24"/>
          <w:szCs w:val="24"/>
        </w:rPr>
        <w:t>6.2. Изменение условий договора</w:t>
      </w:r>
    </w:p>
    <w:p w:rsidR="00C45C81" w:rsidRDefault="00C45C81" w:rsidP="00C45C81">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C45C81" w:rsidRPr="00C13E55" w:rsidRDefault="00C45C81" w:rsidP="00C45C81">
      <w:pPr>
        <w:autoSpaceDE w:val="0"/>
        <w:autoSpaceDN w:val="0"/>
        <w:adjustRightInd w:val="0"/>
        <w:ind w:firstLine="540"/>
        <w:jc w:val="both"/>
        <w:rPr>
          <w:sz w:val="24"/>
          <w:szCs w:val="24"/>
        </w:rPr>
      </w:pPr>
      <w:r>
        <w:rPr>
          <w:sz w:val="24"/>
          <w:szCs w:val="24"/>
        </w:rPr>
        <w:t>6.2.2</w:t>
      </w:r>
      <w:r w:rsidRPr="00C13E55">
        <w:rPr>
          <w:sz w:val="24"/>
          <w:szCs w:val="24"/>
        </w:rPr>
        <w:t>.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w:t>
      </w:r>
    </w:p>
    <w:p w:rsidR="00C45C81" w:rsidRDefault="00C45C81" w:rsidP="00C45C81">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C45C81" w:rsidRPr="00297AEF" w:rsidRDefault="00C45C81" w:rsidP="00C45C81">
      <w:pPr>
        <w:pStyle w:val="20"/>
        <w:rPr>
          <w:sz w:val="24"/>
          <w:szCs w:val="24"/>
        </w:rPr>
      </w:pPr>
      <w:bookmarkStart w:id="63" w:name="_Toc138742703"/>
      <w:bookmarkStart w:id="64" w:name="_Toc168126718"/>
      <w:bookmarkStart w:id="65" w:name="_Toc253767385"/>
      <w:bookmarkEnd w:id="61"/>
      <w:bookmarkEnd w:id="62"/>
      <w:r>
        <w:rPr>
          <w:sz w:val="24"/>
          <w:szCs w:val="24"/>
        </w:rPr>
        <w:lastRenderedPageBreak/>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rsidR="00C45C81" w:rsidRPr="00297AEF" w:rsidRDefault="00C45C81" w:rsidP="00C45C81">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rsidR="00C45C81" w:rsidRDefault="00C45C81" w:rsidP="00C45C81">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rsidR="00C45C81" w:rsidRDefault="00C45C81" w:rsidP="00C45C81">
      <w:pPr>
        <w:ind w:firstLine="540"/>
        <w:jc w:val="both"/>
        <w:rPr>
          <w:sz w:val="24"/>
          <w:szCs w:val="24"/>
        </w:rPr>
      </w:pPr>
      <w:r>
        <w:rPr>
          <w:sz w:val="24"/>
          <w:szCs w:val="24"/>
        </w:rPr>
        <w:br w:type="page"/>
      </w:r>
    </w:p>
    <w:p w:rsidR="00C45C81" w:rsidRPr="00297AEF" w:rsidRDefault="00C45C81" w:rsidP="00C45C81">
      <w:pPr>
        <w:pStyle w:val="10"/>
      </w:pPr>
      <w:r w:rsidRPr="00081D21">
        <w:lastRenderedPageBreak/>
        <w:t>III</w:t>
      </w:r>
      <w:r>
        <w:t xml:space="preserve">.      ИНФОРМАЦИОННАЯ </w:t>
      </w:r>
      <w:r w:rsidRPr="00297AEF">
        <w:t xml:space="preserve">КАРТА </w:t>
      </w:r>
      <w:bookmarkEnd w:id="44"/>
      <w:bookmarkEnd w:id="45"/>
      <w:bookmarkEnd w:id="46"/>
      <w:bookmarkEnd w:id="67"/>
      <w:r>
        <w:t>ЗАПРОСА ПРЕДЛОЖЕНИЙ</w:t>
      </w:r>
    </w:p>
    <w:p w:rsidR="00C45C81" w:rsidRPr="00297AEF" w:rsidRDefault="00C45C81" w:rsidP="00C45C81"/>
    <w:p w:rsidR="00C45C81" w:rsidRPr="00297AEF" w:rsidRDefault="00C45C81" w:rsidP="00C45C81">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C45C81" w:rsidRPr="00297AEF" w:rsidRDefault="00C45C81" w:rsidP="00C45C8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C45C81" w:rsidRDefault="00C45C81" w:rsidP="00C45C81">
      <w:pPr>
        <w:pStyle w:val="20"/>
        <w:ind w:firstLine="720"/>
        <w:rPr>
          <w:sz w:val="24"/>
          <w:szCs w:val="24"/>
        </w:rPr>
      </w:pPr>
      <w:bookmarkStart w:id="68" w:name="_Toc253767388"/>
      <w:r w:rsidRPr="00297AEF">
        <w:rPr>
          <w:sz w:val="24"/>
          <w:szCs w:val="24"/>
        </w:rPr>
        <w:t xml:space="preserve">8. ИНФОРМАЦИЯ О ПРОВОДИМОМ </w:t>
      </w:r>
      <w:r>
        <w:rPr>
          <w:sz w:val="24"/>
          <w:szCs w:val="24"/>
        </w:rPr>
        <w:t>ЗАПРОСЕ ПРЕДЛОЖЕНИЙ</w:t>
      </w:r>
      <w:r w:rsidRPr="00297AEF">
        <w:rPr>
          <w:sz w:val="24"/>
          <w:szCs w:val="24"/>
        </w:rPr>
        <w:t>:</w:t>
      </w:r>
      <w:bookmarkEnd w:id="68"/>
    </w:p>
    <w:tbl>
      <w:tblPr>
        <w:tblW w:w="10915"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76"/>
        <w:gridCol w:w="139"/>
        <w:gridCol w:w="18"/>
        <w:gridCol w:w="9482"/>
      </w:tblGrid>
      <w:tr w:rsidR="00C45C81" w:rsidRPr="00C9553C" w:rsidTr="00EF5B68">
        <w:tc>
          <w:tcPr>
            <w:tcW w:w="1433" w:type="dxa"/>
            <w:gridSpan w:val="3"/>
            <w:tcBorders>
              <w:top w:val="single" w:sz="4" w:space="0" w:color="auto"/>
              <w:left w:val="single" w:sz="4" w:space="0" w:color="auto"/>
              <w:bottom w:val="single" w:sz="6" w:space="0" w:color="auto"/>
              <w:right w:val="single" w:sz="6" w:space="0" w:color="auto"/>
            </w:tcBorders>
            <w:shd w:val="clear" w:color="auto" w:fill="D9D9D9"/>
          </w:tcPr>
          <w:p w:rsidR="00C45C81" w:rsidRPr="00A14A19" w:rsidRDefault="00C45C81" w:rsidP="00EF5B68">
            <w:pPr>
              <w:tabs>
                <w:tab w:val="left" w:pos="360"/>
              </w:tabs>
              <w:rPr>
                <w:b/>
                <w:sz w:val="24"/>
                <w:szCs w:val="24"/>
              </w:rPr>
            </w:pPr>
            <w:r>
              <w:rPr>
                <w:b/>
                <w:sz w:val="24"/>
                <w:szCs w:val="24"/>
              </w:rPr>
              <w:t>8.1.</w:t>
            </w:r>
          </w:p>
        </w:tc>
        <w:tc>
          <w:tcPr>
            <w:tcW w:w="9482" w:type="dxa"/>
            <w:tcBorders>
              <w:top w:val="single" w:sz="4" w:space="0" w:color="auto"/>
              <w:left w:val="single" w:sz="6" w:space="0" w:color="auto"/>
              <w:bottom w:val="single" w:sz="6" w:space="0" w:color="auto"/>
              <w:right w:val="single" w:sz="4" w:space="0" w:color="auto"/>
            </w:tcBorders>
            <w:shd w:val="clear" w:color="auto" w:fill="D9D9D9"/>
          </w:tcPr>
          <w:p w:rsidR="00C45C81" w:rsidRPr="00A14A19" w:rsidRDefault="00C45C81" w:rsidP="00EF5B68">
            <w:pPr>
              <w:tabs>
                <w:tab w:val="left" w:pos="360"/>
              </w:tabs>
              <w:rPr>
                <w:b/>
                <w:bCs/>
                <w:sz w:val="24"/>
                <w:szCs w:val="24"/>
              </w:rPr>
            </w:pPr>
            <w:r>
              <w:rPr>
                <w:b/>
                <w:sz w:val="24"/>
                <w:szCs w:val="24"/>
              </w:rPr>
              <w:t>Информация о Заказчике</w:t>
            </w:r>
          </w:p>
        </w:tc>
      </w:tr>
      <w:tr w:rsidR="00C45C81" w:rsidRPr="00C9553C" w:rsidTr="00EF5B68">
        <w:trPr>
          <w:trHeight w:val="508"/>
        </w:trPr>
        <w:tc>
          <w:tcPr>
            <w:tcW w:w="10915" w:type="dxa"/>
            <w:gridSpan w:val="4"/>
            <w:tcBorders>
              <w:top w:val="single" w:sz="6" w:space="0" w:color="auto"/>
              <w:left w:val="single" w:sz="4" w:space="0" w:color="auto"/>
              <w:bottom w:val="single" w:sz="6" w:space="0" w:color="auto"/>
              <w:right w:val="single" w:sz="4" w:space="0" w:color="auto"/>
            </w:tcBorders>
          </w:tcPr>
          <w:p w:rsidR="00C45C81" w:rsidRDefault="00C45C81" w:rsidP="00EF5B68">
            <w:pPr>
              <w:tabs>
                <w:tab w:val="left" w:pos="360"/>
              </w:tabs>
              <w:rPr>
                <w:sz w:val="24"/>
                <w:szCs w:val="24"/>
              </w:rPr>
            </w:pPr>
            <w:r w:rsidRPr="00336774">
              <w:rPr>
                <w:b/>
                <w:bCs/>
                <w:sz w:val="24"/>
                <w:szCs w:val="24"/>
              </w:rPr>
              <w:t>Наименование</w:t>
            </w:r>
            <w:r>
              <w:rPr>
                <w:b/>
                <w:bCs/>
                <w:sz w:val="24"/>
                <w:szCs w:val="24"/>
              </w:rPr>
              <w:t>:</w:t>
            </w:r>
          </w:p>
          <w:p w:rsidR="00C45C81" w:rsidRPr="00A14A19" w:rsidRDefault="00C45C81" w:rsidP="00EF5B68">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C45C81" w:rsidRPr="00C9553C" w:rsidTr="00EF5B68">
        <w:trPr>
          <w:trHeight w:val="1385"/>
        </w:trPr>
        <w:tc>
          <w:tcPr>
            <w:tcW w:w="10915" w:type="dxa"/>
            <w:gridSpan w:val="4"/>
            <w:tcBorders>
              <w:top w:val="single" w:sz="6" w:space="0" w:color="auto"/>
              <w:left w:val="single" w:sz="4" w:space="0" w:color="auto"/>
              <w:bottom w:val="single" w:sz="6" w:space="0" w:color="auto"/>
              <w:right w:val="single" w:sz="4" w:space="0" w:color="auto"/>
            </w:tcBorders>
          </w:tcPr>
          <w:p w:rsidR="00C45C81" w:rsidRPr="00A14A19" w:rsidRDefault="00C45C81" w:rsidP="00EF5B68">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C45C81" w:rsidRPr="00A14A19" w:rsidRDefault="00C45C81" w:rsidP="00EF5B68">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C45C81" w:rsidRPr="008652F6" w:rsidRDefault="00C45C81" w:rsidP="00EF5B68">
            <w:pPr>
              <w:rPr>
                <w:i/>
                <w:sz w:val="24"/>
                <w:szCs w:val="24"/>
              </w:rPr>
            </w:pPr>
            <w:r w:rsidRPr="00336774">
              <w:rPr>
                <w:b/>
                <w:bCs/>
                <w:sz w:val="24"/>
                <w:szCs w:val="24"/>
              </w:rPr>
              <w:t xml:space="preserve">Адрес электронной </w:t>
            </w:r>
            <w:r w:rsidRPr="008652F6">
              <w:rPr>
                <w:b/>
                <w:bCs/>
                <w:sz w:val="24"/>
                <w:szCs w:val="24"/>
              </w:rPr>
              <w:t>почты:</w:t>
            </w:r>
            <w:r w:rsidRPr="008652F6">
              <w:rPr>
                <w:sz w:val="24"/>
                <w:szCs w:val="24"/>
              </w:rPr>
              <w:t xml:space="preserve"> </w:t>
            </w:r>
            <w:r w:rsidRPr="008652F6">
              <w:rPr>
                <w:bCs/>
                <w:sz w:val="24"/>
                <w:szCs w:val="24"/>
              </w:rPr>
              <w:t>su.nakvasin@asi.ru</w:t>
            </w:r>
          </w:p>
          <w:p w:rsidR="00C45C81" w:rsidRPr="008652F6" w:rsidRDefault="00C45C81" w:rsidP="00EF5B68">
            <w:pPr>
              <w:rPr>
                <w:i/>
                <w:sz w:val="24"/>
                <w:szCs w:val="24"/>
              </w:rPr>
            </w:pPr>
            <w:r w:rsidRPr="00336774">
              <w:rPr>
                <w:b/>
                <w:bCs/>
                <w:sz w:val="24"/>
                <w:szCs w:val="24"/>
              </w:rPr>
              <w:t xml:space="preserve">Контактный </w:t>
            </w:r>
            <w:r w:rsidRPr="008652F6">
              <w:rPr>
                <w:b/>
                <w:bCs/>
                <w:sz w:val="24"/>
                <w:szCs w:val="24"/>
              </w:rPr>
              <w:t>телефон:</w:t>
            </w:r>
            <w:r w:rsidRPr="008652F6">
              <w:rPr>
                <w:sz w:val="24"/>
                <w:szCs w:val="24"/>
              </w:rPr>
              <w:t xml:space="preserve"> + 7 495 690-91-29 (</w:t>
            </w:r>
            <w:r>
              <w:rPr>
                <w:sz w:val="24"/>
                <w:szCs w:val="24"/>
              </w:rPr>
              <w:t xml:space="preserve">доб. </w:t>
            </w:r>
            <w:r w:rsidRPr="008652F6">
              <w:rPr>
                <w:sz w:val="24"/>
                <w:szCs w:val="24"/>
              </w:rPr>
              <w:t>413)</w:t>
            </w:r>
          </w:p>
          <w:p w:rsidR="00C45C81" w:rsidRPr="008652F6" w:rsidRDefault="00C45C81" w:rsidP="00EF5B68">
            <w:pPr>
              <w:tabs>
                <w:tab w:val="left" w:pos="360"/>
              </w:tabs>
              <w:rPr>
                <w:b/>
                <w:bCs/>
                <w:sz w:val="24"/>
                <w:szCs w:val="24"/>
              </w:rPr>
            </w:pPr>
            <w:r>
              <w:rPr>
                <w:b/>
                <w:bCs/>
                <w:sz w:val="24"/>
                <w:szCs w:val="24"/>
              </w:rPr>
              <w:t xml:space="preserve">Наименование должности контактного лица: </w:t>
            </w:r>
            <w:r w:rsidRPr="008652F6">
              <w:rPr>
                <w:bCs/>
                <w:sz w:val="24"/>
                <w:szCs w:val="24"/>
              </w:rPr>
              <w:t>Руководитель проекта Департамента поддержки Национальной технологической инициативы</w:t>
            </w:r>
          </w:p>
          <w:p w:rsidR="00C45C81" w:rsidRPr="00FA638A" w:rsidRDefault="00C45C81" w:rsidP="00EF5B68">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proofErr w:type="spellStart"/>
            <w:r w:rsidRPr="008652F6">
              <w:rPr>
                <w:bCs/>
                <w:sz w:val="24"/>
                <w:szCs w:val="24"/>
              </w:rPr>
              <w:t>Наквасин</w:t>
            </w:r>
            <w:proofErr w:type="spellEnd"/>
            <w:r w:rsidRPr="008652F6">
              <w:rPr>
                <w:bCs/>
                <w:sz w:val="24"/>
                <w:szCs w:val="24"/>
              </w:rPr>
              <w:t xml:space="preserve"> Сергей Юрьевич</w:t>
            </w:r>
          </w:p>
        </w:tc>
      </w:tr>
      <w:tr w:rsidR="00C45C81" w:rsidRPr="00C9553C" w:rsidTr="00EF5B68">
        <w:trPr>
          <w:trHeight w:val="510"/>
        </w:trPr>
        <w:tc>
          <w:tcPr>
            <w:tcW w:w="10915" w:type="dxa"/>
            <w:gridSpan w:val="4"/>
            <w:tcBorders>
              <w:top w:val="single" w:sz="6" w:space="0" w:color="auto"/>
              <w:left w:val="single" w:sz="4" w:space="0" w:color="auto"/>
              <w:bottom w:val="single" w:sz="6" w:space="0" w:color="auto"/>
              <w:right w:val="single" w:sz="4" w:space="0" w:color="auto"/>
            </w:tcBorders>
          </w:tcPr>
          <w:p w:rsidR="00C45C81" w:rsidRPr="00A14A19" w:rsidRDefault="00C45C81" w:rsidP="00EF5B68">
            <w:pPr>
              <w:tabs>
                <w:tab w:val="left" w:pos="360"/>
              </w:tabs>
              <w:rPr>
                <w:b/>
                <w:bCs/>
                <w:sz w:val="24"/>
                <w:szCs w:val="24"/>
              </w:rPr>
            </w:pPr>
            <w:r>
              <w:rPr>
                <w:b/>
                <w:bCs/>
                <w:sz w:val="24"/>
                <w:szCs w:val="24"/>
              </w:rPr>
              <w:t>Способ процедуры закупки:</w:t>
            </w:r>
          </w:p>
          <w:p w:rsidR="00C45C81" w:rsidRPr="00336774" w:rsidRDefault="00C45C81" w:rsidP="00EF5B68">
            <w:pPr>
              <w:pStyle w:val="a6"/>
              <w:spacing w:before="0" w:after="0"/>
              <w:jc w:val="left"/>
            </w:pPr>
            <w:r w:rsidRPr="004823A5">
              <w:rPr>
                <w:rFonts w:ascii="Times New Roman" w:hAnsi="Times New Roman"/>
                <w:b w:val="0"/>
                <w:kern w:val="0"/>
                <w:sz w:val="24"/>
                <w:szCs w:val="24"/>
              </w:rPr>
              <w:t>Открытый запрос предложений.</w:t>
            </w:r>
          </w:p>
        </w:tc>
      </w:tr>
      <w:tr w:rsidR="00C45C81" w:rsidRPr="00C9553C" w:rsidTr="00EF5B68">
        <w:tc>
          <w:tcPr>
            <w:tcW w:w="10915" w:type="dxa"/>
            <w:gridSpan w:val="4"/>
            <w:tcBorders>
              <w:top w:val="single" w:sz="6" w:space="0" w:color="auto"/>
              <w:left w:val="single" w:sz="4" w:space="0" w:color="auto"/>
              <w:bottom w:val="single" w:sz="6" w:space="0" w:color="auto"/>
              <w:right w:val="single" w:sz="4" w:space="0" w:color="auto"/>
            </w:tcBorders>
          </w:tcPr>
          <w:p w:rsidR="00C45C81" w:rsidRPr="00E26A65" w:rsidRDefault="00C45C81" w:rsidP="00EF5B68">
            <w:pPr>
              <w:rPr>
                <w:b/>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8652F6">
              <w:rPr>
                <w:bCs/>
                <w:sz w:val="24"/>
                <w:szCs w:val="24"/>
              </w:rPr>
              <w:t>Создание мультимедийного продукта и программно-аппаратного комплекса, предназначенного для его демонстрации, и оказание услуг, связанных с демонстрацией мультимедийного продукта</w:t>
            </w:r>
          </w:p>
        </w:tc>
      </w:tr>
      <w:tr w:rsidR="00C45C81" w:rsidRPr="00C9553C" w:rsidTr="00EF5B68">
        <w:tc>
          <w:tcPr>
            <w:tcW w:w="10915" w:type="dxa"/>
            <w:gridSpan w:val="4"/>
            <w:tcBorders>
              <w:top w:val="single" w:sz="6" w:space="0" w:color="auto"/>
              <w:left w:val="single" w:sz="4" w:space="0" w:color="auto"/>
              <w:bottom w:val="single" w:sz="6" w:space="0" w:color="auto"/>
              <w:right w:val="single" w:sz="4" w:space="0" w:color="auto"/>
            </w:tcBorders>
          </w:tcPr>
          <w:p w:rsidR="00C45C81" w:rsidRPr="008652F6" w:rsidRDefault="00C45C81" w:rsidP="00EF5B68">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Pr="008652F6">
              <w:rPr>
                <w:b/>
                <w:bCs/>
                <w:sz w:val="24"/>
                <w:szCs w:val="24"/>
              </w:rPr>
              <w:t xml:space="preserve">предложений: </w:t>
            </w:r>
          </w:p>
          <w:p w:rsidR="00C45C81" w:rsidRPr="00A72DCC" w:rsidRDefault="00C45C81" w:rsidP="00EF5B68">
            <w:pPr>
              <w:jc w:val="both"/>
              <w:rPr>
                <w:sz w:val="24"/>
                <w:szCs w:val="24"/>
              </w:rPr>
            </w:pPr>
            <w:r w:rsidRPr="008652F6">
              <w:rPr>
                <w:sz w:val="24"/>
                <w:szCs w:val="24"/>
              </w:rPr>
              <w:t xml:space="preserve">Официальный сайт Агентства </w:t>
            </w:r>
            <w:hyperlink r:id="rId11" w:history="1">
              <w:r w:rsidRPr="00C36466">
                <w:rPr>
                  <w:rStyle w:val="a9"/>
                  <w:sz w:val="24"/>
                  <w:szCs w:val="24"/>
                  <w:lang w:val="en-US"/>
                </w:rPr>
                <w:t>http</w:t>
              </w:r>
              <w:r w:rsidRPr="00A72DCC">
                <w:rPr>
                  <w:rStyle w:val="a9"/>
                  <w:sz w:val="24"/>
                  <w:szCs w:val="24"/>
                </w:rPr>
                <w:t>://</w:t>
              </w:r>
              <w:r w:rsidRPr="00C36466">
                <w:rPr>
                  <w:rStyle w:val="a9"/>
                  <w:sz w:val="24"/>
                  <w:szCs w:val="24"/>
                </w:rPr>
                <w:t>asi.ru</w:t>
              </w:r>
            </w:hyperlink>
            <w:r>
              <w:rPr>
                <w:rStyle w:val="a9"/>
              </w:rPr>
              <w:t>/</w:t>
            </w:r>
          </w:p>
          <w:p w:rsidR="00C45C81" w:rsidRPr="00435212" w:rsidRDefault="00C45C81" w:rsidP="00EF5B68">
            <w:pPr>
              <w:jc w:val="both"/>
              <w:rPr>
                <w:sz w:val="24"/>
                <w:szCs w:val="24"/>
              </w:rPr>
            </w:pPr>
            <w:r w:rsidRPr="008652F6">
              <w:rPr>
                <w:sz w:val="24"/>
                <w:szCs w:val="24"/>
              </w:rPr>
              <w:t xml:space="preserve">Портал электронной торговой площадки </w:t>
            </w:r>
            <w:hyperlink r:id="rId12" w:history="1">
              <w:r w:rsidRPr="00C36466">
                <w:rPr>
                  <w:rStyle w:val="a9"/>
                  <w:sz w:val="24"/>
                  <w:szCs w:val="24"/>
                </w:rPr>
                <w:t>http://</w:t>
              </w:r>
              <w:r w:rsidRPr="00C36466">
                <w:rPr>
                  <w:rStyle w:val="a9"/>
                  <w:sz w:val="24"/>
                  <w:szCs w:val="24"/>
                  <w:lang w:val="en-US"/>
                </w:rPr>
                <w:t>utp</w:t>
              </w:r>
              <w:r w:rsidRPr="00A72DCC">
                <w:rPr>
                  <w:rStyle w:val="a9"/>
                  <w:sz w:val="24"/>
                  <w:szCs w:val="24"/>
                </w:rPr>
                <w:t>.</w:t>
              </w:r>
              <w:r w:rsidRPr="00C36466">
                <w:rPr>
                  <w:rStyle w:val="a9"/>
                  <w:sz w:val="24"/>
                  <w:szCs w:val="24"/>
                  <w:lang w:val="en-US"/>
                </w:rPr>
                <w:t>sberbank</w:t>
              </w:r>
              <w:r w:rsidRPr="00C36466">
                <w:rPr>
                  <w:rStyle w:val="a9"/>
                  <w:sz w:val="24"/>
                  <w:szCs w:val="24"/>
                </w:rPr>
                <w:t>-</w:t>
              </w:r>
              <w:r w:rsidRPr="00C36466">
                <w:rPr>
                  <w:rStyle w:val="a9"/>
                  <w:sz w:val="24"/>
                  <w:szCs w:val="24"/>
                  <w:lang w:val="en-US"/>
                </w:rPr>
                <w:t>ast</w:t>
              </w:r>
              <w:r w:rsidRPr="00C36466">
                <w:rPr>
                  <w:rStyle w:val="a9"/>
                  <w:sz w:val="24"/>
                  <w:szCs w:val="24"/>
                </w:rPr>
                <w:t>.</w:t>
              </w:r>
              <w:r w:rsidRPr="00C36466">
                <w:rPr>
                  <w:rStyle w:val="a9"/>
                  <w:sz w:val="24"/>
                  <w:szCs w:val="24"/>
                  <w:lang w:val="en-US"/>
                </w:rPr>
                <w:t>ru</w:t>
              </w:r>
              <w:r w:rsidRPr="00C36466">
                <w:rPr>
                  <w:rStyle w:val="a9"/>
                  <w:sz w:val="24"/>
                  <w:szCs w:val="24"/>
                </w:rPr>
                <w:t>/</w:t>
              </w:r>
            </w:hyperlink>
            <w:r w:rsidRPr="00435212">
              <w:rPr>
                <w:sz w:val="24"/>
                <w:szCs w:val="24"/>
              </w:rPr>
              <w:t xml:space="preserve"> </w:t>
            </w:r>
          </w:p>
        </w:tc>
      </w:tr>
      <w:tr w:rsidR="00C45C81" w:rsidRPr="00C9553C" w:rsidTr="00EF5B68">
        <w:tc>
          <w:tcPr>
            <w:tcW w:w="1433" w:type="dxa"/>
            <w:gridSpan w:val="3"/>
            <w:tcBorders>
              <w:top w:val="single" w:sz="6" w:space="0" w:color="auto"/>
              <w:left w:val="single" w:sz="4" w:space="0" w:color="auto"/>
              <w:bottom w:val="single" w:sz="6" w:space="0" w:color="auto"/>
              <w:right w:val="single" w:sz="6" w:space="0" w:color="auto"/>
            </w:tcBorders>
            <w:shd w:val="clear" w:color="auto" w:fill="D9D9D9"/>
          </w:tcPr>
          <w:p w:rsidR="00C45C81" w:rsidRPr="00336774" w:rsidRDefault="00C45C81" w:rsidP="00EF5B68">
            <w:pPr>
              <w:tabs>
                <w:tab w:val="left" w:pos="360"/>
              </w:tabs>
              <w:rPr>
                <w:b/>
                <w:bCs/>
                <w:sz w:val="24"/>
                <w:szCs w:val="24"/>
              </w:rPr>
            </w:pPr>
            <w:r w:rsidRPr="00336774">
              <w:rPr>
                <w:b/>
                <w:bCs/>
                <w:sz w:val="24"/>
                <w:szCs w:val="24"/>
              </w:rPr>
              <w:t>8.2.</w:t>
            </w:r>
          </w:p>
        </w:tc>
        <w:tc>
          <w:tcPr>
            <w:tcW w:w="9482" w:type="dxa"/>
            <w:tcBorders>
              <w:top w:val="single" w:sz="6" w:space="0" w:color="auto"/>
              <w:left w:val="single" w:sz="6" w:space="0" w:color="auto"/>
              <w:bottom w:val="single" w:sz="6" w:space="0" w:color="auto"/>
              <w:right w:val="single" w:sz="4" w:space="0" w:color="auto"/>
            </w:tcBorders>
            <w:shd w:val="clear" w:color="auto" w:fill="D9D9D9"/>
          </w:tcPr>
          <w:p w:rsidR="00C45C81" w:rsidRPr="00336774" w:rsidRDefault="00C45C81" w:rsidP="00EF5B68">
            <w:pPr>
              <w:tabs>
                <w:tab w:val="left" w:pos="360"/>
              </w:tabs>
              <w:rPr>
                <w:b/>
                <w:bCs/>
                <w:sz w:val="24"/>
                <w:szCs w:val="24"/>
              </w:rPr>
            </w:pPr>
            <w:r w:rsidRPr="00336774">
              <w:rPr>
                <w:b/>
                <w:bCs/>
                <w:sz w:val="24"/>
                <w:szCs w:val="24"/>
              </w:rPr>
              <w:t>Требования к кач</w:t>
            </w:r>
            <w:r>
              <w:rPr>
                <w:b/>
                <w:bCs/>
                <w:sz w:val="24"/>
                <w:szCs w:val="24"/>
              </w:rPr>
              <w:t>еству и объемам выполняемых работ (оказываемых услуг)</w:t>
            </w:r>
          </w:p>
        </w:tc>
      </w:tr>
      <w:tr w:rsidR="00C45C81" w:rsidRPr="00C9553C" w:rsidTr="00EF5B68">
        <w:trPr>
          <w:trHeight w:val="500"/>
        </w:trPr>
        <w:tc>
          <w:tcPr>
            <w:tcW w:w="10915" w:type="dxa"/>
            <w:gridSpan w:val="4"/>
            <w:tcBorders>
              <w:top w:val="single" w:sz="6" w:space="0" w:color="auto"/>
              <w:left w:val="single" w:sz="4" w:space="0" w:color="auto"/>
              <w:bottom w:val="single" w:sz="6" w:space="0" w:color="auto"/>
              <w:right w:val="single" w:sz="4" w:space="0" w:color="auto"/>
            </w:tcBorders>
          </w:tcPr>
          <w:p w:rsidR="00C45C81" w:rsidRPr="004C6CA1" w:rsidRDefault="00C45C81" w:rsidP="00EF5B68">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C45C81" w:rsidRPr="00C9553C" w:rsidTr="00EF5B68">
        <w:tc>
          <w:tcPr>
            <w:tcW w:w="1433" w:type="dxa"/>
            <w:gridSpan w:val="3"/>
            <w:tcBorders>
              <w:top w:val="single" w:sz="6" w:space="0" w:color="auto"/>
              <w:left w:val="single" w:sz="4" w:space="0" w:color="auto"/>
              <w:bottom w:val="single" w:sz="6" w:space="0" w:color="auto"/>
              <w:right w:val="single" w:sz="6" w:space="0" w:color="auto"/>
            </w:tcBorders>
            <w:shd w:val="clear" w:color="auto" w:fill="D9D9D9"/>
          </w:tcPr>
          <w:p w:rsidR="00C45C81" w:rsidRPr="008C2783" w:rsidRDefault="00C45C81" w:rsidP="00EF5B68">
            <w:pPr>
              <w:tabs>
                <w:tab w:val="left" w:pos="360"/>
              </w:tabs>
              <w:rPr>
                <w:b/>
              </w:rPr>
            </w:pPr>
            <w:r>
              <w:rPr>
                <w:b/>
                <w:bCs/>
                <w:sz w:val="24"/>
                <w:szCs w:val="24"/>
              </w:rPr>
              <w:t>8.3.</w:t>
            </w:r>
          </w:p>
        </w:tc>
        <w:tc>
          <w:tcPr>
            <w:tcW w:w="9482" w:type="dxa"/>
            <w:tcBorders>
              <w:top w:val="single" w:sz="6" w:space="0" w:color="auto"/>
              <w:left w:val="single" w:sz="6" w:space="0" w:color="auto"/>
              <w:bottom w:val="single" w:sz="6" w:space="0" w:color="auto"/>
              <w:right w:val="single" w:sz="4" w:space="0" w:color="auto"/>
            </w:tcBorders>
            <w:shd w:val="clear" w:color="auto" w:fill="D9D9D9"/>
          </w:tcPr>
          <w:p w:rsidR="00C45C81" w:rsidRPr="008C2783" w:rsidRDefault="00C45C81" w:rsidP="00EF5B68">
            <w:pPr>
              <w:tabs>
                <w:tab w:val="left" w:pos="360"/>
              </w:tabs>
              <w:rPr>
                <w:b/>
              </w:rPr>
            </w:pPr>
            <w:r>
              <w:rPr>
                <w:b/>
                <w:bCs/>
                <w:sz w:val="24"/>
                <w:szCs w:val="24"/>
              </w:rPr>
              <w:t>Сведения о цене договора</w:t>
            </w:r>
          </w:p>
        </w:tc>
      </w:tr>
      <w:tr w:rsidR="00C45C81" w:rsidRPr="004823A5" w:rsidTr="00EF5B68">
        <w:trPr>
          <w:trHeight w:val="684"/>
        </w:trPr>
        <w:tc>
          <w:tcPr>
            <w:tcW w:w="10915" w:type="dxa"/>
            <w:gridSpan w:val="4"/>
            <w:tcBorders>
              <w:top w:val="single" w:sz="6" w:space="0" w:color="auto"/>
              <w:left w:val="single" w:sz="4" w:space="0" w:color="auto"/>
              <w:bottom w:val="single" w:sz="4" w:space="0" w:color="auto"/>
              <w:right w:val="single" w:sz="4" w:space="0" w:color="auto"/>
            </w:tcBorders>
          </w:tcPr>
          <w:p w:rsidR="00C45C81" w:rsidRPr="004C6CA1" w:rsidRDefault="00C45C81" w:rsidP="00EF5B68">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4 500 000 (Четыре миллиона пятьсот тысяч) </w:t>
            </w:r>
            <w:r w:rsidRPr="003F1AE8">
              <w:rPr>
                <w:sz w:val="24"/>
                <w:szCs w:val="24"/>
              </w:rPr>
              <w:t>рублей 00 копеек, в том числе НДС 18 % –</w:t>
            </w:r>
            <w:r>
              <w:rPr>
                <w:sz w:val="24"/>
                <w:szCs w:val="24"/>
              </w:rPr>
              <w:t xml:space="preserve"> 686 440 (шестьсот восемьдесят шесть тысяч четыреста сорок)</w:t>
            </w:r>
            <w:r w:rsidRPr="003F1AE8">
              <w:rPr>
                <w:sz w:val="24"/>
                <w:szCs w:val="24"/>
              </w:rPr>
              <w:t xml:space="preserve"> рубл</w:t>
            </w:r>
            <w:r>
              <w:rPr>
                <w:sz w:val="24"/>
                <w:szCs w:val="24"/>
              </w:rPr>
              <w:t>ей</w:t>
            </w:r>
            <w:r w:rsidRPr="003F1AE8">
              <w:rPr>
                <w:sz w:val="24"/>
                <w:szCs w:val="24"/>
              </w:rPr>
              <w:t xml:space="preserve"> </w:t>
            </w:r>
            <w:r>
              <w:rPr>
                <w:sz w:val="24"/>
                <w:szCs w:val="24"/>
              </w:rPr>
              <w:t>67</w:t>
            </w:r>
            <w:r w:rsidRPr="003F1AE8">
              <w:rPr>
                <w:sz w:val="24"/>
                <w:szCs w:val="24"/>
              </w:rPr>
              <w:t xml:space="preserve"> копеек.</w:t>
            </w:r>
          </w:p>
        </w:tc>
      </w:tr>
      <w:tr w:rsidR="00C45C81" w:rsidRPr="00C9553C" w:rsidTr="00EF5B68">
        <w:trPr>
          <w:trHeight w:val="261"/>
        </w:trPr>
        <w:tc>
          <w:tcPr>
            <w:tcW w:w="1415" w:type="dxa"/>
            <w:gridSpan w:val="2"/>
            <w:tcBorders>
              <w:top w:val="single" w:sz="4" w:space="0" w:color="auto"/>
              <w:left w:val="single" w:sz="4" w:space="0" w:color="auto"/>
              <w:bottom w:val="single" w:sz="4" w:space="0" w:color="auto"/>
              <w:right w:val="single" w:sz="4" w:space="0" w:color="auto"/>
            </w:tcBorders>
            <w:shd w:val="clear" w:color="auto" w:fill="D9D9D9"/>
          </w:tcPr>
          <w:p w:rsidR="00C45C81" w:rsidRPr="00FA6616" w:rsidRDefault="00C45C81" w:rsidP="00EF5B68">
            <w:pPr>
              <w:tabs>
                <w:tab w:val="left" w:pos="360"/>
              </w:tabs>
              <w:rPr>
                <w:b/>
                <w:bCs/>
                <w:sz w:val="24"/>
                <w:szCs w:val="24"/>
              </w:rPr>
            </w:pPr>
            <w:r w:rsidRPr="00FA6616">
              <w:rPr>
                <w:b/>
                <w:bCs/>
                <w:sz w:val="24"/>
                <w:szCs w:val="24"/>
              </w:rPr>
              <w:t>8.4.</w:t>
            </w:r>
          </w:p>
        </w:tc>
        <w:tc>
          <w:tcPr>
            <w:tcW w:w="9500" w:type="dxa"/>
            <w:gridSpan w:val="2"/>
            <w:tcBorders>
              <w:top w:val="single" w:sz="4" w:space="0" w:color="auto"/>
              <w:left w:val="single" w:sz="4" w:space="0" w:color="auto"/>
              <w:bottom w:val="single" w:sz="4" w:space="0" w:color="auto"/>
              <w:right w:val="single" w:sz="4" w:space="0" w:color="auto"/>
            </w:tcBorders>
            <w:shd w:val="clear" w:color="auto" w:fill="D9D9D9"/>
          </w:tcPr>
          <w:p w:rsidR="00C45C81" w:rsidRPr="00FA6616" w:rsidRDefault="00C45C81" w:rsidP="00EF5B68">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C45C81" w:rsidRPr="00C9553C" w:rsidTr="00EF5B68">
        <w:trPr>
          <w:trHeight w:val="421"/>
        </w:trPr>
        <w:tc>
          <w:tcPr>
            <w:tcW w:w="10915" w:type="dxa"/>
            <w:gridSpan w:val="4"/>
            <w:tcBorders>
              <w:top w:val="single" w:sz="4" w:space="0" w:color="auto"/>
              <w:left w:val="single" w:sz="4" w:space="0" w:color="auto"/>
              <w:bottom w:val="single" w:sz="4" w:space="0" w:color="auto"/>
              <w:right w:val="single" w:sz="4" w:space="0" w:color="auto"/>
            </w:tcBorders>
          </w:tcPr>
          <w:p w:rsidR="00C45C81" w:rsidRPr="008652F6" w:rsidRDefault="00C45C81" w:rsidP="00EF5B68">
            <w:pPr>
              <w:tabs>
                <w:tab w:val="left" w:pos="360"/>
              </w:tabs>
              <w:jc w:val="both"/>
              <w:rPr>
                <w:sz w:val="24"/>
                <w:szCs w:val="24"/>
              </w:rPr>
            </w:pPr>
            <w:r>
              <w:rPr>
                <w:sz w:val="24"/>
                <w:szCs w:val="24"/>
              </w:rPr>
              <w:t xml:space="preserve">Оплата осуществляется в безналичной форме посредством перечисления денежных средств на </w:t>
            </w:r>
            <w:r w:rsidRPr="008652F6">
              <w:rPr>
                <w:sz w:val="24"/>
                <w:szCs w:val="24"/>
              </w:rPr>
              <w:t>расчетный счет исполнителя на основании выставленных счетов:</w:t>
            </w:r>
          </w:p>
          <w:p w:rsidR="00C45C81" w:rsidRPr="008652F6" w:rsidRDefault="00C45C81" w:rsidP="00EF5B68">
            <w:pPr>
              <w:tabs>
                <w:tab w:val="left" w:pos="360"/>
              </w:tabs>
              <w:jc w:val="both"/>
              <w:rPr>
                <w:sz w:val="24"/>
                <w:szCs w:val="24"/>
              </w:rPr>
            </w:pPr>
            <w:r w:rsidRPr="008652F6">
              <w:rPr>
                <w:sz w:val="24"/>
                <w:szCs w:val="24"/>
              </w:rPr>
              <w:t>1) первый платеж – в течение 5 (</w:t>
            </w:r>
            <w:r>
              <w:rPr>
                <w:sz w:val="24"/>
                <w:szCs w:val="24"/>
              </w:rPr>
              <w:t>П</w:t>
            </w:r>
            <w:r w:rsidRPr="008652F6">
              <w:rPr>
                <w:sz w:val="24"/>
                <w:szCs w:val="24"/>
              </w:rPr>
              <w:t>яти) банковских дней после заключения договора в размере 30% от суммы договора;</w:t>
            </w:r>
          </w:p>
          <w:p w:rsidR="00C45C81" w:rsidRPr="005779A1" w:rsidRDefault="00C45C81" w:rsidP="00EF5B68">
            <w:pPr>
              <w:tabs>
                <w:tab w:val="left" w:pos="360"/>
              </w:tabs>
              <w:jc w:val="both"/>
              <w:rPr>
                <w:sz w:val="24"/>
                <w:szCs w:val="24"/>
              </w:rPr>
            </w:pPr>
            <w:r w:rsidRPr="008652F6">
              <w:rPr>
                <w:sz w:val="24"/>
                <w:szCs w:val="24"/>
              </w:rPr>
              <w:t>2) оконч</w:t>
            </w:r>
            <w:r>
              <w:rPr>
                <w:sz w:val="24"/>
                <w:szCs w:val="24"/>
              </w:rPr>
              <w:t>ательный расчет – в течение 5 (П</w:t>
            </w:r>
            <w:r w:rsidRPr="008652F6">
              <w:rPr>
                <w:sz w:val="24"/>
                <w:szCs w:val="24"/>
              </w:rPr>
              <w:t>яти) банковских дней после сдачи-приемки работ в размере 70% от суммы договора.</w:t>
            </w:r>
          </w:p>
        </w:tc>
      </w:tr>
      <w:tr w:rsidR="00C45C81" w:rsidRPr="00C9553C" w:rsidTr="00EF5B68">
        <w:trPr>
          <w:trHeight w:val="242"/>
        </w:trPr>
        <w:tc>
          <w:tcPr>
            <w:tcW w:w="1433" w:type="dxa"/>
            <w:gridSpan w:val="3"/>
            <w:tcBorders>
              <w:top w:val="single" w:sz="4" w:space="0" w:color="auto"/>
              <w:left w:val="single" w:sz="4" w:space="0" w:color="auto"/>
              <w:bottom w:val="single" w:sz="4" w:space="0" w:color="auto"/>
              <w:right w:val="single" w:sz="6" w:space="0" w:color="auto"/>
            </w:tcBorders>
            <w:shd w:val="clear" w:color="auto" w:fill="D9D9D9"/>
          </w:tcPr>
          <w:p w:rsidR="00C45C81" w:rsidRPr="005779A1" w:rsidRDefault="00C45C81" w:rsidP="00EF5B68">
            <w:pPr>
              <w:tabs>
                <w:tab w:val="left" w:pos="360"/>
              </w:tabs>
              <w:rPr>
                <w:b/>
                <w:bCs/>
                <w:sz w:val="24"/>
                <w:szCs w:val="24"/>
              </w:rPr>
            </w:pPr>
            <w:r>
              <w:rPr>
                <w:b/>
                <w:bCs/>
                <w:sz w:val="24"/>
                <w:szCs w:val="24"/>
              </w:rPr>
              <w:t>8.5.</w:t>
            </w:r>
          </w:p>
        </w:tc>
        <w:tc>
          <w:tcPr>
            <w:tcW w:w="9482" w:type="dxa"/>
            <w:tcBorders>
              <w:top w:val="single" w:sz="4" w:space="0" w:color="auto"/>
              <w:left w:val="single" w:sz="6" w:space="0" w:color="auto"/>
              <w:bottom w:val="single" w:sz="4" w:space="0" w:color="auto"/>
              <w:right w:val="single" w:sz="4" w:space="0" w:color="auto"/>
            </w:tcBorders>
            <w:shd w:val="clear" w:color="auto" w:fill="D9D9D9"/>
          </w:tcPr>
          <w:p w:rsidR="00C45C81" w:rsidRPr="007B1719" w:rsidRDefault="00C45C81" w:rsidP="00EF5B68">
            <w:pPr>
              <w:jc w:val="both"/>
              <w:rPr>
                <w:sz w:val="24"/>
                <w:szCs w:val="24"/>
                <w:highlight w:val="yellow"/>
              </w:rPr>
            </w:pPr>
            <w:r>
              <w:rPr>
                <w:b/>
                <w:bCs/>
                <w:sz w:val="24"/>
                <w:szCs w:val="24"/>
              </w:rPr>
              <w:t>Место, условия и сроки выполнения работ (оказания услуг, поставки товара)</w:t>
            </w:r>
          </w:p>
        </w:tc>
      </w:tr>
      <w:tr w:rsidR="00C45C81" w:rsidRPr="00C9553C" w:rsidTr="00EF5B68">
        <w:trPr>
          <w:trHeight w:val="360"/>
        </w:trPr>
        <w:tc>
          <w:tcPr>
            <w:tcW w:w="10915" w:type="dxa"/>
            <w:gridSpan w:val="4"/>
            <w:tcBorders>
              <w:top w:val="single" w:sz="4" w:space="0" w:color="auto"/>
              <w:left w:val="single" w:sz="4" w:space="0" w:color="auto"/>
              <w:bottom w:val="single" w:sz="4" w:space="0" w:color="auto"/>
              <w:right w:val="single" w:sz="4" w:space="0" w:color="auto"/>
            </w:tcBorders>
          </w:tcPr>
          <w:p w:rsidR="00C45C81" w:rsidRDefault="00C45C81" w:rsidP="00EF5B68">
            <w:pPr>
              <w:jc w:val="both"/>
              <w:rPr>
                <w:b/>
                <w:sz w:val="24"/>
                <w:szCs w:val="24"/>
              </w:rPr>
            </w:pPr>
            <w:r>
              <w:rPr>
                <w:b/>
                <w:sz w:val="24"/>
                <w:szCs w:val="24"/>
              </w:rPr>
              <w:t>Место оказания услуг и поставки товара:</w:t>
            </w:r>
          </w:p>
          <w:p w:rsidR="00C45C81" w:rsidRPr="008652F6" w:rsidRDefault="00C45C81" w:rsidP="00EF5B68">
            <w:pPr>
              <w:jc w:val="both"/>
              <w:rPr>
                <w:sz w:val="24"/>
                <w:szCs w:val="24"/>
              </w:rPr>
            </w:pPr>
            <w:r w:rsidRPr="008652F6">
              <w:rPr>
                <w:sz w:val="24"/>
                <w:szCs w:val="24"/>
              </w:rPr>
              <w:t>123242, г. Москва, Малый Конюшковский пер., д. 2</w:t>
            </w:r>
          </w:p>
          <w:p w:rsidR="00C45C81" w:rsidRDefault="00C45C81" w:rsidP="00EF5B68">
            <w:pPr>
              <w:jc w:val="both"/>
              <w:rPr>
                <w:b/>
                <w:sz w:val="24"/>
                <w:szCs w:val="24"/>
              </w:rPr>
            </w:pPr>
            <w:r>
              <w:rPr>
                <w:b/>
                <w:sz w:val="24"/>
                <w:szCs w:val="24"/>
              </w:rPr>
              <w:t>Срок оказания услуг:</w:t>
            </w:r>
          </w:p>
          <w:p w:rsidR="00C45C81" w:rsidRPr="006E2D9E" w:rsidRDefault="00C45C81" w:rsidP="00C70364">
            <w:pPr>
              <w:jc w:val="both"/>
              <w:rPr>
                <w:sz w:val="24"/>
                <w:szCs w:val="24"/>
              </w:rPr>
            </w:pPr>
            <w:r>
              <w:rPr>
                <w:sz w:val="24"/>
                <w:szCs w:val="24"/>
              </w:rPr>
              <w:t xml:space="preserve">С момента подписания договора – </w:t>
            </w:r>
            <w:r w:rsidRPr="00BA7673">
              <w:rPr>
                <w:sz w:val="24"/>
                <w:szCs w:val="24"/>
              </w:rPr>
              <w:t>7</w:t>
            </w:r>
            <w:r w:rsidR="00C70364">
              <w:rPr>
                <w:sz w:val="24"/>
                <w:szCs w:val="24"/>
              </w:rPr>
              <w:t xml:space="preserve"> (Семь)</w:t>
            </w:r>
            <w:r w:rsidRPr="00BA7673">
              <w:rPr>
                <w:sz w:val="24"/>
                <w:szCs w:val="24"/>
              </w:rPr>
              <w:t xml:space="preserve"> </w:t>
            </w:r>
            <w:r>
              <w:rPr>
                <w:sz w:val="24"/>
                <w:szCs w:val="24"/>
              </w:rPr>
              <w:t>дней.</w:t>
            </w:r>
          </w:p>
        </w:tc>
      </w:tr>
      <w:tr w:rsidR="00C45C81" w:rsidRPr="00C9553C" w:rsidTr="00EF5B68">
        <w:tc>
          <w:tcPr>
            <w:tcW w:w="1433" w:type="dxa"/>
            <w:gridSpan w:val="3"/>
            <w:tcBorders>
              <w:top w:val="single" w:sz="6" w:space="0" w:color="auto"/>
              <w:left w:val="single" w:sz="4" w:space="0" w:color="auto"/>
              <w:bottom w:val="single" w:sz="6" w:space="0" w:color="auto"/>
              <w:right w:val="single" w:sz="4" w:space="0" w:color="auto"/>
            </w:tcBorders>
            <w:shd w:val="clear" w:color="auto" w:fill="D9D9D9"/>
          </w:tcPr>
          <w:p w:rsidR="00C45C81" w:rsidRPr="00990B84" w:rsidRDefault="00C45C81" w:rsidP="00EF5B68">
            <w:pPr>
              <w:tabs>
                <w:tab w:val="left" w:pos="360"/>
              </w:tabs>
              <w:jc w:val="both"/>
              <w:rPr>
                <w:b/>
                <w:sz w:val="24"/>
                <w:szCs w:val="24"/>
              </w:rPr>
            </w:pPr>
            <w:r>
              <w:rPr>
                <w:b/>
                <w:bCs/>
                <w:sz w:val="24"/>
                <w:szCs w:val="24"/>
              </w:rPr>
              <w:t>8.6.</w:t>
            </w:r>
          </w:p>
        </w:tc>
        <w:tc>
          <w:tcPr>
            <w:tcW w:w="9482" w:type="dxa"/>
            <w:tcBorders>
              <w:top w:val="single" w:sz="6" w:space="0" w:color="auto"/>
              <w:left w:val="single" w:sz="4" w:space="0" w:color="auto"/>
              <w:bottom w:val="single" w:sz="6" w:space="0" w:color="auto"/>
              <w:right w:val="single" w:sz="4" w:space="0" w:color="auto"/>
            </w:tcBorders>
            <w:shd w:val="clear" w:color="auto" w:fill="D9D9D9"/>
          </w:tcPr>
          <w:p w:rsidR="00C45C81" w:rsidRPr="00990B84" w:rsidRDefault="00C45C81" w:rsidP="00EF5B68">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C45C81" w:rsidRPr="00C9553C" w:rsidTr="00EF5B68">
        <w:tc>
          <w:tcPr>
            <w:tcW w:w="10915" w:type="dxa"/>
            <w:gridSpan w:val="4"/>
            <w:tcBorders>
              <w:top w:val="single" w:sz="6" w:space="0" w:color="auto"/>
              <w:left w:val="single" w:sz="4" w:space="0" w:color="auto"/>
              <w:bottom w:val="single" w:sz="6" w:space="0" w:color="auto"/>
              <w:right w:val="single" w:sz="4" w:space="0" w:color="auto"/>
            </w:tcBorders>
          </w:tcPr>
          <w:p w:rsidR="00C45C81" w:rsidRDefault="00C45C81" w:rsidP="00EF5B68">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C45C81" w:rsidRPr="00A51999" w:rsidRDefault="00C45C81" w:rsidP="00EF5B68">
            <w:pPr>
              <w:tabs>
                <w:tab w:val="left" w:pos="360"/>
              </w:tabs>
              <w:jc w:val="both"/>
              <w:rPr>
                <w:sz w:val="24"/>
                <w:szCs w:val="24"/>
              </w:rPr>
            </w:pPr>
            <w:r w:rsidRPr="00603475">
              <w:rPr>
                <w:b/>
                <w:bCs/>
                <w:sz w:val="24"/>
                <w:szCs w:val="24"/>
              </w:rPr>
              <w:t xml:space="preserve">Дата начала срока подачи </w:t>
            </w:r>
            <w:r w:rsidRPr="00274B87">
              <w:rPr>
                <w:b/>
                <w:bCs/>
                <w:sz w:val="24"/>
                <w:szCs w:val="24"/>
              </w:rPr>
              <w:t xml:space="preserve">заявок: </w:t>
            </w:r>
            <w:r w:rsidRPr="00A51999">
              <w:rPr>
                <w:b/>
                <w:bCs/>
                <w:sz w:val="24"/>
                <w:szCs w:val="24"/>
              </w:rPr>
              <w:t>«07»</w:t>
            </w:r>
            <w:r w:rsidRPr="00A51999">
              <w:rPr>
                <w:b/>
                <w:sz w:val="24"/>
                <w:szCs w:val="24"/>
              </w:rPr>
              <w:t xml:space="preserve"> июля 2016 г.</w:t>
            </w:r>
          </w:p>
          <w:p w:rsidR="00C45C81" w:rsidRPr="00FF5D2F" w:rsidRDefault="00C45C81" w:rsidP="00EF5B68">
            <w:pPr>
              <w:tabs>
                <w:tab w:val="left" w:pos="360"/>
              </w:tabs>
              <w:jc w:val="both"/>
              <w:rPr>
                <w:b/>
                <w:bCs/>
                <w:sz w:val="24"/>
                <w:szCs w:val="24"/>
              </w:rPr>
            </w:pPr>
            <w:r w:rsidRPr="00274B87">
              <w:rPr>
                <w:b/>
                <w:bCs/>
                <w:sz w:val="24"/>
                <w:szCs w:val="24"/>
              </w:rPr>
              <w:t xml:space="preserve">Дата и время окончания срока подачи заявок: </w:t>
            </w:r>
            <w:r w:rsidRPr="00A51999">
              <w:rPr>
                <w:b/>
                <w:bCs/>
                <w:sz w:val="24"/>
                <w:szCs w:val="24"/>
              </w:rPr>
              <w:t>«</w:t>
            </w:r>
            <w:r w:rsidRPr="00A51999">
              <w:rPr>
                <w:b/>
                <w:sz w:val="24"/>
                <w:szCs w:val="24"/>
              </w:rPr>
              <w:t>13» июля 2016 г.</w:t>
            </w:r>
            <w:r w:rsidRPr="00274B87">
              <w:rPr>
                <w:sz w:val="24"/>
                <w:szCs w:val="24"/>
              </w:rPr>
              <w:t xml:space="preserve"> до 1</w:t>
            </w:r>
            <w:r>
              <w:rPr>
                <w:sz w:val="24"/>
                <w:szCs w:val="24"/>
              </w:rPr>
              <w:t>6</w:t>
            </w:r>
            <w:r w:rsidRPr="00274B87">
              <w:rPr>
                <w:sz w:val="24"/>
                <w:szCs w:val="24"/>
              </w:rPr>
              <w:t xml:space="preserve"> ч. 00 мин.</w:t>
            </w:r>
            <w:r w:rsidRPr="00274B87">
              <w:rPr>
                <w:b/>
                <w:bCs/>
                <w:sz w:val="24"/>
                <w:szCs w:val="24"/>
              </w:rPr>
              <w:t xml:space="preserve"> </w:t>
            </w:r>
            <w:r>
              <w:rPr>
                <w:b/>
                <w:bCs/>
                <w:sz w:val="24"/>
                <w:szCs w:val="24"/>
              </w:rPr>
              <w:t>(время московское).</w:t>
            </w:r>
            <w:r w:rsidRPr="00603475">
              <w:rPr>
                <w:b/>
                <w:bCs/>
                <w:sz w:val="24"/>
                <w:szCs w:val="24"/>
              </w:rPr>
              <w:t xml:space="preserve"> </w:t>
            </w:r>
            <w:r>
              <w:rPr>
                <w:b/>
                <w:bCs/>
                <w:sz w:val="24"/>
                <w:szCs w:val="24"/>
              </w:rPr>
              <w:t xml:space="preserve"> </w:t>
            </w:r>
          </w:p>
          <w:p w:rsidR="00C45C81" w:rsidRPr="008F39E7" w:rsidRDefault="00C45C81" w:rsidP="00EF5B68">
            <w:pPr>
              <w:tabs>
                <w:tab w:val="left" w:pos="360"/>
              </w:tabs>
              <w:jc w:val="both"/>
              <w:rPr>
                <w:b/>
                <w:sz w:val="24"/>
                <w:szCs w:val="24"/>
              </w:rPr>
            </w:pPr>
            <w:r w:rsidRPr="008F39E7">
              <w:rPr>
                <w:b/>
                <w:sz w:val="24"/>
                <w:szCs w:val="24"/>
              </w:rPr>
              <w:t>Время приема заявок:</w:t>
            </w:r>
          </w:p>
          <w:p w:rsidR="00C45C81" w:rsidRPr="008F39E7" w:rsidRDefault="00C45C81" w:rsidP="00EF5B68">
            <w:pPr>
              <w:tabs>
                <w:tab w:val="left" w:pos="360"/>
              </w:tabs>
              <w:jc w:val="both"/>
              <w:rPr>
                <w:sz w:val="24"/>
                <w:szCs w:val="24"/>
              </w:rPr>
            </w:pPr>
            <w:r w:rsidRPr="008F39E7">
              <w:rPr>
                <w:sz w:val="24"/>
                <w:szCs w:val="24"/>
              </w:rPr>
              <w:lastRenderedPageBreak/>
              <w:t>Понедел</w:t>
            </w:r>
            <w:r>
              <w:rPr>
                <w:sz w:val="24"/>
                <w:szCs w:val="24"/>
              </w:rPr>
              <w:t>ьник, вторник, среда, четверг, пятница: с 9.30 до 17.00 (время московское);</w:t>
            </w:r>
          </w:p>
          <w:p w:rsidR="00C45C81" w:rsidRPr="008F39E7" w:rsidRDefault="00C45C81" w:rsidP="00EF5B68">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C45C81" w:rsidRPr="00C9553C" w:rsidRDefault="00C45C81" w:rsidP="00EF5B68">
            <w:pPr>
              <w:tabs>
                <w:tab w:val="left" w:pos="360"/>
              </w:tabs>
              <w:jc w:val="both"/>
            </w:pPr>
            <w:r w:rsidRPr="008F39E7">
              <w:rPr>
                <w:sz w:val="24"/>
                <w:szCs w:val="24"/>
              </w:rPr>
              <w:t>Суббота, воскресенье - выходные дни.</w:t>
            </w:r>
          </w:p>
        </w:tc>
      </w:tr>
      <w:tr w:rsidR="00C45C81" w:rsidRPr="00C9553C" w:rsidTr="00EF5B68">
        <w:trPr>
          <w:trHeight w:val="315"/>
        </w:trPr>
        <w:tc>
          <w:tcPr>
            <w:tcW w:w="1433" w:type="dxa"/>
            <w:gridSpan w:val="3"/>
            <w:tcBorders>
              <w:top w:val="single" w:sz="6" w:space="0" w:color="auto"/>
              <w:left w:val="single" w:sz="4" w:space="0" w:color="auto"/>
              <w:bottom w:val="single" w:sz="4" w:space="0" w:color="auto"/>
              <w:right w:val="single" w:sz="4" w:space="0" w:color="auto"/>
            </w:tcBorders>
            <w:shd w:val="clear" w:color="auto" w:fill="D9D9D9"/>
          </w:tcPr>
          <w:p w:rsidR="00C45C81" w:rsidRPr="00486355" w:rsidRDefault="00C45C81" w:rsidP="00EF5B68">
            <w:pPr>
              <w:tabs>
                <w:tab w:val="left" w:pos="360"/>
              </w:tabs>
              <w:jc w:val="both"/>
              <w:rPr>
                <w:b/>
                <w:bCs/>
                <w:sz w:val="24"/>
                <w:szCs w:val="24"/>
              </w:rPr>
            </w:pPr>
            <w:r>
              <w:rPr>
                <w:b/>
                <w:bCs/>
                <w:sz w:val="24"/>
                <w:szCs w:val="24"/>
              </w:rPr>
              <w:lastRenderedPageBreak/>
              <w:t>8.7.</w:t>
            </w:r>
          </w:p>
        </w:tc>
        <w:tc>
          <w:tcPr>
            <w:tcW w:w="9482" w:type="dxa"/>
            <w:tcBorders>
              <w:top w:val="single" w:sz="6" w:space="0" w:color="auto"/>
              <w:left w:val="single" w:sz="4" w:space="0" w:color="auto"/>
              <w:bottom w:val="single" w:sz="4" w:space="0" w:color="auto"/>
              <w:right w:val="single" w:sz="4" w:space="0" w:color="auto"/>
            </w:tcBorders>
            <w:shd w:val="clear" w:color="auto" w:fill="D9D9D9"/>
          </w:tcPr>
          <w:p w:rsidR="00C45C81" w:rsidRPr="00486355" w:rsidRDefault="00C45C81" w:rsidP="00EF5B68">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C45C81" w:rsidRPr="00C9553C" w:rsidTr="00EF5B68">
        <w:trPr>
          <w:trHeight w:val="315"/>
        </w:trPr>
        <w:tc>
          <w:tcPr>
            <w:tcW w:w="10915" w:type="dxa"/>
            <w:gridSpan w:val="4"/>
            <w:tcBorders>
              <w:top w:val="single" w:sz="6" w:space="0" w:color="auto"/>
              <w:left w:val="single" w:sz="4" w:space="0" w:color="auto"/>
              <w:bottom w:val="single" w:sz="4" w:space="0" w:color="auto"/>
              <w:right w:val="single" w:sz="4" w:space="0" w:color="auto"/>
            </w:tcBorders>
          </w:tcPr>
          <w:p w:rsidR="00C45C81" w:rsidRPr="00486355" w:rsidRDefault="00C45C81" w:rsidP="00EF5B6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042507">
              <w:rPr>
                <w:sz w:val="24"/>
                <w:szCs w:val="24"/>
              </w:rPr>
              <w:t xml:space="preserve">осуществляться </w:t>
            </w:r>
            <w:r w:rsidRPr="00A51999">
              <w:rPr>
                <w:b/>
                <w:sz w:val="24"/>
                <w:szCs w:val="24"/>
              </w:rPr>
              <w:t>«14» июля 2016 г</w:t>
            </w:r>
            <w:r w:rsidRPr="00042507">
              <w:rPr>
                <w:sz w:val="24"/>
                <w:szCs w:val="24"/>
              </w:rPr>
              <w:t xml:space="preserve">. </w:t>
            </w:r>
            <w:r w:rsidRPr="0028511A">
              <w:rPr>
                <w:sz w:val="24"/>
                <w:szCs w:val="24"/>
              </w:rPr>
              <w:t>по адресу места нахождения Агентства</w:t>
            </w:r>
          </w:p>
        </w:tc>
      </w:tr>
      <w:tr w:rsidR="00C45C81" w:rsidRPr="00C9553C" w:rsidTr="00EF5B68">
        <w:trPr>
          <w:trHeight w:val="315"/>
        </w:trPr>
        <w:tc>
          <w:tcPr>
            <w:tcW w:w="1433" w:type="dxa"/>
            <w:gridSpan w:val="3"/>
            <w:tcBorders>
              <w:top w:val="single" w:sz="4" w:space="0" w:color="auto"/>
              <w:left w:val="single" w:sz="4" w:space="0" w:color="auto"/>
              <w:bottom w:val="single" w:sz="4" w:space="0" w:color="auto"/>
              <w:right w:val="single" w:sz="4" w:space="0" w:color="auto"/>
            </w:tcBorders>
            <w:shd w:val="clear" w:color="auto" w:fill="D9D9D9"/>
          </w:tcPr>
          <w:p w:rsidR="00C45C81" w:rsidRPr="00486355" w:rsidRDefault="00C45C81" w:rsidP="00EF5B68">
            <w:pPr>
              <w:tabs>
                <w:tab w:val="left" w:pos="360"/>
              </w:tabs>
              <w:jc w:val="both"/>
              <w:rPr>
                <w:b/>
                <w:bCs/>
                <w:sz w:val="24"/>
                <w:szCs w:val="24"/>
              </w:rPr>
            </w:pPr>
            <w:r>
              <w:rPr>
                <w:b/>
                <w:bCs/>
                <w:sz w:val="24"/>
                <w:szCs w:val="24"/>
              </w:rPr>
              <w:t>8.8.</w:t>
            </w:r>
          </w:p>
        </w:tc>
        <w:tc>
          <w:tcPr>
            <w:tcW w:w="9482" w:type="dxa"/>
            <w:tcBorders>
              <w:top w:val="single" w:sz="6" w:space="0" w:color="auto"/>
              <w:left w:val="single" w:sz="4" w:space="0" w:color="auto"/>
              <w:bottom w:val="single" w:sz="4" w:space="0" w:color="auto"/>
              <w:right w:val="single" w:sz="4" w:space="0" w:color="auto"/>
            </w:tcBorders>
            <w:shd w:val="clear" w:color="auto" w:fill="D9D9D9"/>
          </w:tcPr>
          <w:p w:rsidR="00C45C81" w:rsidRPr="00486355" w:rsidRDefault="00C45C81" w:rsidP="00EF5B68">
            <w:pPr>
              <w:tabs>
                <w:tab w:val="left" w:pos="360"/>
              </w:tabs>
              <w:rPr>
                <w:b/>
                <w:bCs/>
                <w:sz w:val="24"/>
                <w:szCs w:val="24"/>
              </w:rPr>
            </w:pPr>
            <w:r>
              <w:rPr>
                <w:b/>
                <w:bCs/>
                <w:sz w:val="24"/>
                <w:szCs w:val="24"/>
              </w:rPr>
              <w:t>Место и дата подведения итогов запроса предложений</w:t>
            </w:r>
          </w:p>
        </w:tc>
      </w:tr>
      <w:tr w:rsidR="00C45C81" w:rsidRPr="00C9553C" w:rsidTr="00EF5B68">
        <w:trPr>
          <w:trHeight w:val="315"/>
        </w:trPr>
        <w:tc>
          <w:tcPr>
            <w:tcW w:w="10915" w:type="dxa"/>
            <w:gridSpan w:val="4"/>
            <w:tcBorders>
              <w:top w:val="single" w:sz="6" w:space="0" w:color="auto"/>
              <w:left w:val="single" w:sz="4" w:space="0" w:color="auto"/>
              <w:bottom w:val="single" w:sz="4" w:space="0" w:color="auto"/>
              <w:right w:val="single" w:sz="4" w:space="0" w:color="auto"/>
            </w:tcBorders>
          </w:tcPr>
          <w:p w:rsidR="00C45C81" w:rsidRPr="00B70DAC" w:rsidRDefault="00C45C81" w:rsidP="00C70364">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Pr>
                <w:sz w:val="24"/>
                <w:szCs w:val="24"/>
              </w:rPr>
              <w:t xml:space="preserve"> </w:t>
            </w:r>
            <w:r w:rsidRPr="00A51999">
              <w:rPr>
                <w:b/>
                <w:sz w:val="24"/>
                <w:szCs w:val="24"/>
              </w:rPr>
              <w:t>«1</w:t>
            </w:r>
            <w:r w:rsidR="00C70364">
              <w:rPr>
                <w:b/>
                <w:sz w:val="24"/>
                <w:szCs w:val="24"/>
              </w:rPr>
              <w:t>4</w:t>
            </w:r>
            <w:r>
              <w:rPr>
                <w:b/>
                <w:sz w:val="24"/>
                <w:szCs w:val="24"/>
              </w:rPr>
              <w:t>»</w:t>
            </w:r>
            <w:r w:rsidRPr="00A51999">
              <w:rPr>
                <w:b/>
                <w:sz w:val="24"/>
                <w:szCs w:val="24"/>
              </w:rPr>
              <w:t xml:space="preserve"> июля 2016 г</w:t>
            </w:r>
            <w:r w:rsidRPr="00042507">
              <w:rPr>
                <w:sz w:val="24"/>
                <w:szCs w:val="24"/>
              </w:rPr>
              <w:t>. по адресу места нахождения Агентства.</w:t>
            </w:r>
          </w:p>
        </w:tc>
      </w:tr>
      <w:tr w:rsidR="00C45C81" w:rsidRPr="00C9553C" w:rsidTr="00EF5B68">
        <w:trPr>
          <w:trHeight w:val="718"/>
        </w:trPr>
        <w:tc>
          <w:tcPr>
            <w:tcW w:w="1276" w:type="dxa"/>
            <w:tcBorders>
              <w:top w:val="single" w:sz="6" w:space="0" w:color="auto"/>
              <w:left w:val="single" w:sz="4" w:space="0" w:color="auto"/>
              <w:bottom w:val="single" w:sz="4" w:space="0" w:color="auto"/>
              <w:right w:val="single" w:sz="4" w:space="0" w:color="auto"/>
            </w:tcBorders>
          </w:tcPr>
          <w:p w:rsidR="00C45C81" w:rsidRPr="007D2FFC" w:rsidRDefault="00C45C81" w:rsidP="00EF5B68">
            <w:pPr>
              <w:tabs>
                <w:tab w:val="left" w:pos="360"/>
              </w:tabs>
              <w:jc w:val="both"/>
              <w:rPr>
                <w:sz w:val="24"/>
                <w:szCs w:val="24"/>
              </w:rPr>
            </w:pPr>
            <w:r>
              <w:rPr>
                <w:b/>
                <w:bCs/>
                <w:sz w:val="24"/>
                <w:szCs w:val="24"/>
              </w:rPr>
              <w:t>8.9.</w:t>
            </w:r>
          </w:p>
        </w:tc>
        <w:tc>
          <w:tcPr>
            <w:tcW w:w="9639" w:type="dxa"/>
            <w:gridSpan w:val="3"/>
            <w:tcBorders>
              <w:top w:val="single" w:sz="6" w:space="0" w:color="auto"/>
              <w:left w:val="single" w:sz="4" w:space="0" w:color="auto"/>
              <w:bottom w:val="single" w:sz="4" w:space="0" w:color="auto"/>
              <w:right w:val="single" w:sz="4" w:space="0" w:color="auto"/>
            </w:tcBorders>
          </w:tcPr>
          <w:p w:rsidR="00C45C81" w:rsidRPr="00B70DAC" w:rsidRDefault="00C45C81" w:rsidP="00EF5B68">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921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402"/>
              <w:gridCol w:w="2977"/>
            </w:tblGrid>
            <w:tr w:rsidR="00C45C81" w:rsidRPr="00B70DAC" w:rsidTr="00EF5B68">
              <w:trPr>
                <w:trHeight w:val="902"/>
              </w:trPr>
              <w:tc>
                <w:tcPr>
                  <w:tcW w:w="2835" w:type="dxa"/>
                  <w:shd w:val="clear" w:color="auto" w:fill="D9D9D9"/>
                  <w:vAlign w:val="center"/>
                </w:tcPr>
                <w:p w:rsidR="00C45C81" w:rsidRPr="00B70DAC" w:rsidRDefault="00C45C81" w:rsidP="00EF5B68">
                  <w:pPr>
                    <w:jc w:val="center"/>
                    <w:rPr>
                      <w:b/>
                      <w:sz w:val="24"/>
                      <w:szCs w:val="24"/>
                    </w:rPr>
                  </w:pPr>
                  <w:r w:rsidRPr="00B70DAC">
                    <w:rPr>
                      <w:b/>
                      <w:sz w:val="24"/>
                      <w:szCs w:val="24"/>
                    </w:rPr>
                    <w:t>Наименование критерия</w:t>
                  </w:r>
                </w:p>
              </w:tc>
              <w:tc>
                <w:tcPr>
                  <w:tcW w:w="3402" w:type="dxa"/>
                  <w:shd w:val="clear" w:color="auto" w:fill="D9D9D9"/>
                  <w:vAlign w:val="center"/>
                </w:tcPr>
                <w:p w:rsidR="00C45C81" w:rsidRPr="00B70DAC" w:rsidRDefault="00C45C81" w:rsidP="00EF5B68">
                  <w:pPr>
                    <w:jc w:val="center"/>
                    <w:rPr>
                      <w:b/>
                      <w:sz w:val="24"/>
                      <w:szCs w:val="24"/>
                    </w:rPr>
                  </w:pPr>
                  <w:r w:rsidRPr="00B70DAC">
                    <w:rPr>
                      <w:b/>
                      <w:sz w:val="24"/>
                      <w:szCs w:val="24"/>
                    </w:rPr>
                    <w:t>Значимость критерия</w:t>
                  </w:r>
                </w:p>
                <w:p w:rsidR="00C45C81" w:rsidRPr="00B70DAC" w:rsidRDefault="00C45C81" w:rsidP="00EF5B68">
                  <w:pPr>
                    <w:jc w:val="center"/>
                    <w:rPr>
                      <w:b/>
                      <w:sz w:val="24"/>
                      <w:szCs w:val="24"/>
                    </w:rPr>
                  </w:pPr>
                  <w:r w:rsidRPr="00B70DAC">
                    <w:rPr>
                      <w:b/>
                      <w:sz w:val="24"/>
                      <w:szCs w:val="24"/>
                    </w:rPr>
                    <w:t>%</w:t>
                  </w:r>
                </w:p>
              </w:tc>
              <w:tc>
                <w:tcPr>
                  <w:tcW w:w="2977" w:type="dxa"/>
                  <w:shd w:val="clear" w:color="auto" w:fill="D9D9D9"/>
                  <w:vAlign w:val="center"/>
                </w:tcPr>
                <w:p w:rsidR="00C45C81" w:rsidRPr="00B70DAC" w:rsidRDefault="00C45C81" w:rsidP="00EF5B68">
                  <w:pPr>
                    <w:jc w:val="center"/>
                    <w:rPr>
                      <w:b/>
                      <w:sz w:val="24"/>
                      <w:szCs w:val="24"/>
                    </w:rPr>
                  </w:pPr>
                  <w:r w:rsidRPr="00B70DAC">
                    <w:rPr>
                      <w:b/>
                      <w:sz w:val="24"/>
                      <w:szCs w:val="24"/>
                    </w:rPr>
                    <w:t>Коэффициент значимости критерия</w:t>
                  </w:r>
                </w:p>
              </w:tc>
            </w:tr>
            <w:tr w:rsidR="00C45C81" w:rsidRPr="00042507" w:rsidTr="00EF5B68">
              <w:trPr>
                <w:trHeight w:val="423"/>
              </w:trPr>
              <w:tc>
                <w:tcPr>
                  <w:tcW w:w="2835" w:type="dxa"/>
                  <w:vAlign w:val="center"/>
                </w:tcPr>
                <w:p w:rsidR="00C45C81" w:rsidRPr="00042507" w:rsidRDefault="00C45C81" w:rsidP="00EF5B68">
                  <w:pPr>
                    <w:pStyle w:val="afff2"/>
                    <w:numPr>
                      <w:ilvl w:val="0"/>
                      <w:numId w:val="17"/>
                    </w:numPr>
                    <w:ind w:left="0" w:firstLine="0"/>
                    <w:rPr>
                      <w:sz w:val="24"/>
                    </w:rPr>
                  </w:pPr>
                  <w:r w:rsidRPr="00042507">
                    <w:rPr>
                      <w:sz w:val="24"/>
                    </w:rPr>
                    <w:t>Цена договора</w:t>
                  </w:r>
                  <w:r>
                    <w:rPr>
                      <w:sz w:val="24"/>
                    </w:rPr>
                    <w:t>.</w:t>
                  </w:r>
                </w:p>
              </w:tc>
              <w:tc>
                <w:tcPr>
                  <w:tcW w:w="3402" w:type="dxa"/>
                  <w:vAlign w:val="center"/>
                </w:tcPr>
                <w:p w:rsidR="00C45C81" w:rsidRPr="00042507" w:rsidRDefault="00C45C81" w:rsidP="00EF5B68">
                  <w:pPr>
                    <w:jc w:val="center"/>
                    <w:rPr>
                      <w:b/>
                      <w:sz w:val="24"/>
                    </w:rPr>
                  </w:pPr>
                  <w:r w:rsidRPr="00042507">
                    <w:rPr>
                      <w:b/>
                      <w:sz w:val="24"/>
                    </w:rPr>
                    <w:t>30%</w:t>
                  </w:r>
                </w:p>
              </w:tc>
              <w:tc>
                <w:tcPr>
                  <w:tcW w:w="2977" w:type="dxa"/>
                  <w:vAlign w:val="center"/>
                </w:tcPr>
                <w:p w:rsidR="00C45C81" w:rsidRPr="00042507" w:rsidRDefault="00C45C81" w:rsidP="00EF5B68">
                  <w:pPr>
                    <w:jc w:val="center"/>
                    <w:rPr>
                      <w:b/>
                      <w:bCs/>
                      <w:sz w:val="24"/>
                      <w:szCs w:val="24"/>
                    </w:rPr>
                  </w:pPr>
                  <w:r w:rsidRPr="00042507">
                    <w:rPr>
                      <w:b/>
                      <w:bCs/>
                      <w:sz w:val="24"/>
                      <w:szCs w:val="24"/>
                    </w:rPr>
                    <w:t>0,3</w:t>
                  </w:r>
                  <w:r>
                    <w:rPr>
                      <w:b/>
                      <w:bCs/>
                      <w:sz w:val="24"/>
                      <w:szCs w:val="24"/>
                    </w:rPr>
                    <w:t>0</w:t>
                  </w:r>
                </w:p>
              </w:tc>
            </w:tr>
            <w:tr w:rsidR="00C45C81" w:rsidRPr="00042507" w:rsidTr="00EF5B68">
              <w:trPr>
                <w:trHeight w:val="1104"/>
              </w:trPr>
              <w:tc>
                <w:tcPr>
                  <w:tcW w:w="2835" w:type="dxa"/>
                  <w:vAlign w:val="center"/>
                </w:tcPr>
                <w:p w:rsidR="00C45C81" w:rsidRPr="00042507" w:rsidRDefault="00C45C81" w:rsidP="00EF5B68">
                  <w:pPr>
                    <w:pStyle w:val="afff2"/>
                    <w:numPr>
                      <w:ilvl w:val="0"/>
                      <w:numId w:val="17"/>
                    </w:numPr>
                    <w:ind w:left="0" w:firstLine="0"/>
                    <w:rPr>
                      <w:sz w:val="24"/>
                    </w:rPr>
                  </w:pPr>
                  <w:r w:rsidRPr="00042507">
                    <w:rPr>
                      <w:sz w:val="24"/>
                    </w:rPr>
                    <w:t>Квалификация участника закупки и качество технического предложения</w:t>
                  </w:r>
                </w:p>
              </w:tc>
              <w:tc>
                <w:tcPr>
                  <w:tcW w:w="3402" w:type="dxa"/>
                  <w:vAlign w:val="center"/>
                </w:tcPr>
                <w:p w:rsidR="00C45C81" w:rsidRPr="00042507" w:rsidRDefault="00C45C81" w:rsidP="00EF5B68">
                  <w:pPr>
                    <w:jc w:val="center"/>
                    <w:rPr>
                      <w:b/>
                      <w:sz w:val="24"/>
                    </w:rPr>
                  </w:pPr>
                  <w:r w:rsidRPr="00042507">
                    <w:rPr>
                      <w:b/>
                      <w:sz w:val="24"/>
                    </w:rPr>
                    <w:t>70%</w:t>
                  </w:r>
                </w:p>
              </w:tc>
              <w:tc>
                <w:tcPr>
                  <w:tcW w:w="2977" w:type="dxa"/>
                  <w:vAlign w:val="center"/>
                </w:tcPr>
                <w:p w:rsidR="00C45C81" w:rsidRPr="00042507" w:rsidRDefault="00C45C81" w:rsidP="00EF5B68">
                  <w:pPr>
                    <w:jc w:val="center"/>
                    <w:rPr>
                      <w:b/>
                      <w:bCs/>
                      <w:sz w:val="24"/>
                      <w:szCs w:val="24"/>
                    </w:rPr>
                  </w:pPr>
                  <w:r w:rsidRPr="00042507">
                    <w:rPr>
                      <w:b/>
                      <w:bCs/>
                      <w:sz w:val="24"/>
                      <w:szCs w:val="24"/>
                    </w:rPr>
                    <w:t>0,7</w:t>
                  </w:r>
                  <w:r>
                    <w:rPr>
                      <w:b/>
                      <w:bCs/>
                      <w:sz w:val="24"/>
                      <w:szCs w:val="24"/>
                    </w:rPr>
                    <w:t>0</w:t>
                  </w:r>
                </w:p>
              </w:tc>
            </w:tr>
          </w:tbl>
          <w:p w:rsidR="00C45C81" w:rsidRPr="00042507" w:rsidRDefault="00C45C81" w:rsidP="00EF5B68">
            <w:pPr>
              <w:tabs>
                <w:tab w:val="left" w:pos="360"/>
                <w:tab w:val="left" w:pos="3383"/>
              </w:tabs>
              <w:ind w:firstLine="279"/>
              <w:jc w:val="both"/>
              <w:rPr>
                <w:sz w:val="24"/>
                <w:szCs w:val="24"/>
              </w:rPr>
            </w:pPr>
          </w:p>
          <w:p w:rsidR="00C45C81" w:rsidRPr="00B70DAC" w:rsidRDefault="00C45C81" w:rsidP="00EF5B68">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C45C81" w:rsidRPr="00B70DAC" w:rsidRDefault="00C45C81" w:rsidP="00EF5B68">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C45C81" w:rsidRPr="002773F9" w:rsidRDefault="00C45C81" w:rsidP="00EF5B68">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C45C81" w:rsidRPr="00042507" w:rsidRDefault="00C45C81" w:rsidP="00EF5B68">
            <w:pPr>
              <w:autoSpaceDE w:val="0"/>
              <w:autoSpaceDN w:val="0"/>
              <w:adjustRightInd w:val="0"/>
              <w:ind w:firstLine="284"/>
              <w:jc w:val="both"/>
              <w:rPr>
                <w:sz w:val="24"/>
                <w:szCs w:val="24"/>
              </w:rPr>
            </w:pPr>
            <w:r w:rsidRPr="00042507">
              <w:rPr>
                <w:sz w:val="24"/>
                <w:szCs w:val="24"/>
              </w:rPr>
              <w:t>б) Квалификация участника закупки и качество технического предложения.</w:t>
            </w:r>
          </w:p>
          <w:p w:rsidR="00C45C81" w:rsidRPr="00B70DAC" w:rsidRDefault="00C45C81" w:rsidP="00EF5B68">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45C81" w:rsidRPr="00B70DAC" w:rsidRDefault="00C45C81" w:rsidP="00EF5B68">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C45C81" w:rsidRPr="00B70DAC" w:rsidRDefault="00C45C81" w:rsidP="00EF5B68">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C45C81" w:rsidRPr="00B70DAC" w:rsidRDefault="00C45C81" w:rsidP="00EF5B68">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C45C81" w:rsidRPr="00B70DAC" w:rsidRDefault="00C45C81" w:rsidP="00EF5B68">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C45C81" w:rsidRPr="00B70DAC" w:rsidRDefault="00C45C81" w:rsidP="00EF5B68">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45C81" w:rsidRPr="00B70DAC" w:rsidRDefault="00C45C81" w:rsidP="00EF5B68">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C45C81" w:rsidRPr="00B70DAC" w:rsidRDefault="00C45C81" w:rsidP="00EF5B68">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C45C81" w:rsidRPr="00C9553C" w:rsidTr="00EF5B68">
        <w:trPr>
          <w:trHeight w:val="195"/>
        </w:trPr>
        <w:tc>
          <w:tcPr>
            <w:tcW w:w="1276" w:type="dxa"/>
            <w:tcBorders>
              <w:top w:val="single" w:sz="4" w:space="0" w:color="auto"/>
              <w:left w:val="single" w:sz="4" w:space="0" w:color="auto"/>
              <w:bottom w:val="single" w:sz="4" w:space="0" w:color="auto"/>
              <w:right w:val="single" w:sz="4" w:space="0" w:color="auto"/>
            </w:tcBorders>
          </w:tcPr>
          <w:p w:rsidR="00C45C81" w:rsidRPr="007D2FFC" w:rsidRDefault="00C45C81" w:rsidP="00EF5B68">
            <w:pPr>
              <w:rPr>
                <w:b/>
                <w:sz w:val="24"/>
                <w:szCs w:val="24"/>
              </w:rPr>
            </w:pPr>
            <w:r>
              <w:rPr>
                <w:b/>
                <w:sz w:val="24"/>
                <w:szCs w:val="24"/>
              </w:rPr>
              <w:t>8.9.1</w:t>
            </w:r>
          </w:p>
        </w:tc>
        <w:tc>
          <w:tcPr>
            <w:tcW w:w="9639" w:type="dxa"/>
            <w:gridSpan w:val="3"/>
            <w:tcBorders>
              <w:top w:val="single" w:sz="4" w:space="0" w:color="auto"/>
              <w:left w:val="single" w:sz="4" w:space="0" w:color="auto"/>
              <w:bottom w:val="single" w:sz="4" w:space="0" w:color="auto"/>
              <w:right w:val="single" w:sz="4" w:space="0" w:color="auto"/>
            </w:tcBorders>
          </w:tcPr>
          <w:p w:rsidR="00C45C81" w:rsidRPr="007D2FFC" w:rsidRDefault="00C45C81" w:rsidP="00EF5B68">
            <w:pPr>
              <w:rPr>
                <w:b/>
                <w:sz w:val="24"/>
                <w:szCs w:val="24"/>
              </w:rPr>
            </w:pPr>
            <w:r w:rsidRPr="007D2FFC">
              <w:rPr>
                <w:b/>
                <w:bCs/>
                <w:sz w:val="24"/>
                <w:szCs w:val="24"/>
              </w:rPr>
              <w:t>Порядок оценки:</w:t>
            </w:r>
          </w:p>
        </w:tc>
      </w:tr>
      <w:tr w:rsidR="00C45C81" w:rsidRPr="00C9553C" w:rsidTr="00EF5B68">
        <w:trPr>
          <w:trHeight w:val="5804"/>
        </w:trPr>
        <w:tc>
          <w:tcPr>
            <w:tcW w:w="10915" w:type="dxa"/>
            <w:gridSpan w:val="4"/>
            <w:tcBorders>
              <w:top w:val="single" w:sz="4" w:space="0" w:color="auto"/>
              <w:left w:val="single" w:sz="4" w:space="0" w:color="auto"/>
              <w:bottom w:val="single" w:sz="4" w:space="0" w:color="auto"/>
              <w:right w:val="single" w:sz="4" w:space="0" w:color="auto"/>
            </w:tcBorders>
          </w:tcPr>
          <w:p w:rsidR="00C45C81" w:rsidRPr="005128E7" w:rsidRDefault="00C45C81" w:rsidP="00EF5B68">
            <w:pPr>
              <w:suppressAutoHyphens/>
              <w:rPr>
                <w:b/>
                <w:sz w:val="24"/>
                <w:szCs w:val="24"/>
              </w:rPr>
            </w:pPr>
            <w:r w:rsidRPr="005128E7">
              <w:rPr>
                <w:b/>
                <w:sz w:val="24"/>
                <w:szCs w:val="24"/>
              </w:rPr>
              <w:lastRenderedPageBreak/>
              <w:t>1. Критерий «Цена договора»</w:t>
            </w:r>
          </w:p>
          <w:p w:rsidR="00C45C81" w:rsidRPr="005128E7" w:rsidRDefault="00C45C81" w:rsidP="00EF5B68">
            <w:pPr>
              <w:autoSpaceDE w:val="0"/>
              <w:autoSpaceDN w:val="0"/>
              <w:adjustRightInd w:val="0"/>
              <w:jc w:val="both"/>
              <w:rPr>
                <w:sz w:val="24"/>
                <w:szCs w:val="24"/>
              </w:rPr>
            </w:pPr>
            <w:r w:rsidRPr="005128E7">
              <w:rPr>
                <w:sz w:val="24"/>
                <w:szCs w:val="24"/>
              </w:rPr>
              <w:t>1.1.  При оценке заявок по критерию «Цена договора» использование подкритериев не допускается.</w:t>
            </w:r>
          </w:p>
          <w:p w:rsidR="00C45C81" w:rsidRPr="005128E7" w:rsidRDefault="00C45C81" w:rsidP="00EF5B68">
            <w:pPr>
              <w:autoSpaceDE w:val="0"/>
              <w:autoSpaceDN w:val="0"/>
              <w:adjustRightInd w:val="0"/>
              <w:jc w:val="both"/>
              <w:rPr>
                <w:sz w:val="24"/>
                <w:szCs w:val="24"/>
              </w:rPr>
            </w:pPr>
            <w:r w:rsidRPr="005128E7">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rsidR="00C45C81" w:rsidRPr="005128E7" w:rsidRDefault="00C45C81" w:rsidP="00EF5B68">
            <w:pPr>
              <w:autoSpaceDE w:val="0"/>
              <w:autoSpaceDN w:val="0"/>
              <w:adjustRightInd w:val="0"/>
              <w:jc w:val="both"/>
              <w:rPr>
                <w:sz w:val="24"/>
                <w:szCs w:val="24"/>
              </w:rPr>
            </w:pPr>
            <w:r w:rsidRPr="005128E7">
              <w:rPr>
                <w:sz w:val="24"/>
                <w:szCs w:val="24"/>
              </w:rPr>
              <w:t>1.3. Рейтинг, присуждаемый заявке по критерию «Цена договора», определяется по формуле:</w:t>
            </w:r>
          </w:p>
          <w:p w:rsidR="00C45C81" w:rsidRPr="005128E7" w:rsidRDefault="00C45C81" w:rsidP="00EF5B68">
            <w:pPr>
              <w:autoSpaceDE w:val="0"/>
              <w:autoSpaceDN w:val="0"/>
              <w:adjustRightInd w:val="0"/>
              <w:rPr>
                <w:rFonts w:ascii="Courier New" w:hAnsi="Courier New" w:cs="Courier New"/>
              </w:rPr>
            </w:pPr>
          </w:p>
          <w:p w:rsidR="00C45C81" w:rsidRPr="005128E7" w:rsidRDefault="00C45C81" w:rsidP="00EF5B68">
            <w:pPr>
              <w:autoSpaceDE w:val="0"/>
              <w:autoSpaceDN w:val="0"/>
              <w:adjustRightInd w:val="0"/>
              <w:rPr>
                <w:rFonts w:ascii="Courier New" w:hAnsi="Courier New" w:cs="Courier New"/>
              </w:rPr>
            </w:pPr>
            <w:r w:rsidRPr="005128E7">
              <w:rPr>
                <w:sz w:val="28"/>
                <w:szCs w:val="28"/>
              </w:rPr>
              <w:t xml:space="preserve">                                               </w:t>
            </w:r>
            <w:r w:rsidRPr="005128E7">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3" o:title=""/>
                </v:shape>
                <o:OLEObject Type="Embed" ProgID="Equation.3" ShapeID="_x0000_i1025" DrawAspect="Content" ObjectID="_1529327395" r:id="rId14"/>
              </w:object>
            </w:r>
          </w:p>
          <w:p w:rsidR="00C45C81" w:rsidRPr="005128E7" w:rsidRDefault="00C45C81" w:rsidP="00EF5B68">
            <w:pPr>
              <w:autoSpaceDE w:val="0"/>
              <w:autoSpaceDN w:val="0"/>
              <w:adjustRightInd w:val="0"/>
              <w:rPr>
                <w:sz w:val="24"/>
                <w:szCs w:val="24"/>
              </w:rPr>
            </w:pPr>
            <w:r w:rsidRPr="005128E7">
              <w:rPr>
                <w:rFonts w:ascii="Courier New" w:hAnsi="Courier New" w:cs="Courier New"/>
              </w:rPr>
              <w:t xml:space="preserve">    </w:t>
            </w:r>
            <w:r w:rsidRPr="005128E7">
              <w:rPr>
                <w:sz w:val="24"/>
                <w:szCs w:val="24"/>
              </w:rPr>
              <w:t>где:</w:t>
            </w:r>
          </w:p>
          <w:p w:rsidR="00C45C81" w:rsidRPr="005128E7" w:rsidRDefault="00C45C81" w:rsidP="00EF5B68">
            <w:pPr>
              <w:autoSpaceDE w:val="0"/>
              <w:autoSpaceDN w:val="0"/>
              <w:adjustRightInd w:val="0"/>
              <w:rPr>
                <w:i/>
                <w:iCs/>
                <w:sz w:val="24"/>
                <w:szCs w:val="24"/>
              </w:rPr>
            </w:pPr>
            <w:r w:rsidRPr="005128E7">
              <w:rPr>
                <w:position w:val="-18"/>
              </w:rPr>
              <w:object w:dxaOrig="560" w:dyaOrig="420">
                <v:shape id="_x0000_i1026" type="#_x0000_t75" style="width:28.5pt;height:22.5pt" o:ole="">
                  <v:imagedata r:id="rId15" o:title=""/>
                </v:shape>
                <o:OLEObject Type="Embed" ProgID="Equation.3" ShapeID="_x0000_i1026" DrawAspect="Content" ObjectID="_1529327396" r:id="rId16"/>
              </w:object>
            </w:r>
            <w:r w:rsidRPr="005128E7">
              <w:t xml:space="preserve">- </w:t>
            </w:r>
            <w:r w:rsidRPr="005128E7">
              <w:rPr>
                <w:i/>
                <w:iCs/>
                <w:sz w:val="24"/>
                <w:szCs w:val="24"/>
              </w:rPr>
              <w:t>рейтинг, присуждаемый i-й заявке по указанному критерию;</w:t>
            </w:r>
          </w:p>
          <w:p w:rsidR="00C45C81" w:rsidRPr="005128E7" w:rsidRDefault="00C45C81" w:rsidP="00EF5B68">
            <w:pPr>
              <w:autoSpaceDE w:val="0"/>
              <w:autoSpaceDN w:val="0"/>
              <w:adjustRightInd w:val="0"/>
              <w:jc w:val="both"/>
              <w:rPr>
                <w:i/>
                <w:iCs/>
                <w:sz w:val="24"/>
                <w:szCs w:val="24"/>
              </w:rPr>
            </w:pPr>
            <w:r w:rsidRPr="005128E7">
              <w:rPr>
                <w:position w:val="-20"/>
              </w:rPr>
              <w:object w:dxaOrig="700" w:dyaOrig="499">
                <v:shape id="_x0000_i1027" type="#_x0000_t75" style="width:36pt;height:22.5pt" o:ole="">
                  <v:imagedata r:id="rId17" o:title=""/>
                </v:shape>
                <o:OLEObject Type="Embed" ProgID="Equation.3" ShapeID="_x0000_i1027" DrawAspect="Content" ObjectID="_1529327397" r:id="rId18"/>
              </w:object>
            </w:r>
            <w:r w:rsidRPr="005128E7">
              <w:t xml:space="preserve">- </w:t>
            </w:r>
            <w:r w:rsidRPr="005128E7">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rsidR="00C45C81" w:rsidRPr="005128E7" w:rsidRDefault="00C45C81" w:rsidP="00EF5B68">
            <w:pPr>
              <w:autoSpaceDE w:val="0"/>
              <w:autoSpaceDN w:val="0"/>
              <w:adjustRightInd w:val="0"/>
              <w:rPr>
                <w:rFonts w:ascii="Courier New" w:hAnsi="Courier New" w:cs="Courier New"/>
              </w:rPr>
            </w:pPr>
            <w:r w:rsidRPr="005128E7">
              <w:rPr>
                <w:position w:val="-20"/>
              </w:rPr>
              <w:object w:dxaOrig="360" w:dyaOrig="499">
                <v:shape id="_x0000_i1028" type="#_x0000_t75" style="width:22.5pt;height:22.5pt" o:ole="">
                  <v:imagedata r:id="rId19" o:title=""/>
                </v:shape>
                <o:OLEObject Type="Embed" ProgID="Equation.3" ShapeID="_x0000_i1028" DrawAspect="Content" ObjectID="_1529327398" r:id="rId20"/>
              </w:object>
            </w:r>
            <w:r w:rsidRPr="005128E7">
              <w:t xml:space="preserve">- </w:t>
            </w:r>
            <w:r w:rsidRPr="005128E7">
              <w:rPr>
                <w:i/>
                <w:iCs/>
                <w:sz w:val="24"/>
                <w:szCs w:val="24"/>
              </w:rPr>
              <w:t>предложение i-</w:t>
            </w:r>
            <w:proofErr w:type="spellStart"/>
            <w:r w:rsidRPr="005128E7">
              <w:rPr>
                <w:i/>
                <w:iCs/>
                <w:sz w:val="24"/>
                <w:szCs w:val="24"/>
              </w:rPr>
              <w:t>го</w:t>
            </w:r>
            <w:proofErr w:type="spellEnd"/>
            <w:r w:rsidRPr="005128E7">
              <w:rPr>
                <w:i/>
                <w:iCs/>
                <w:sz w:val="24"/>
                <w:szCs w:val="24"/>
              </w:rPr>
              <w:t xml:space="preserve"> участника запроса предложений по цене договора</w:t>
            </w:r>
            <w:r w:rsidRPr="005128E7">
              <w:rPr>
                <w:rFonts w:ascii="Courier New" w:hAnsi="Courier New" w:cs="Courier New"/>
              </w:rPr>
              <w:t>.</w:t>
            </w:r>
          </w:p>
          <w:p w:rsidR="00C45C81" w:rsidRPr="005128E7" w:rsidRDefault="00C45C81" w:rsidP="00EF5B68">
            <w:pPr>
              <w:autoSpaceDE w:val="0"/>
              <w:autoSpaceDN w:val="0"/>
              <w:adjustRightInd w:val="0"/>
              <w:jc w:val="both"/>
              <w:rPr>
                <w:sz w:val="24"/>
                <w:szCs w:val="24"/>
              </w:rPr>
            </w:pPr>
            <w:r w:rsidRPr="005128E7">
              <w:rPr>
                <w:sz w:val="24"/>
                <w:szCs w:val="24"/>
              </w:rPr>
              <w:t>1.4. Для расчета итогового рейтинга по заявке, рейтинг, присуждаемый этой заявке по критерию «</w:t>
            </w:r>
            <w:r w:rsidRPr="005128E7">
              <w:rPr>
                <w:bCs/>
                <w:sz w:val="24"/>
                <w:szCs w:val="24"/>
              </w:rPr>
              <w:t>Цена договора</w:t>
            </w:r>
            <w:r w:rsidRPr="005128E7">
              <w:rPr>
                <w:sz w:val="24"/>
                <w:szCs w:val="24"/>
              </w:rPr>
              <w:t>», умножается на соответствующую указанному критерию значимость.</w:t>
            </w:r>
          </w:p>
          <w:p w:rsidR="00C45C81" w:rsidRPr="005128E7" w:rsidRDefault="00C45C81" w:rsidP="00EF5B68">
            <w:pPr>
              <w:autoSpaceDE w:val="0"/>
              <w:autoSpaceDN w:val="0"/>
              <w:adjustRightInd w:val="0"/>
              <w:jc w:val="both"/>
              <w:rPr>
                <w:sz w:val="24"/>
                <w:szCs w:val="24"/>
              </w:rPr>
            </w:pPr>
            <w:r w:rsidRPr="005128E7">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C45C81" w:rsidRPr="005128E7" w:rsidRDefault="00C45C81" w:rsidP="00EF5B68">
            <w:pPr>
              <w:suppressAutoHyphens/>
              <w:rPr>
                <w:b/>
                <w:sz w:val="24"/>
                <w:szCs w:val="24"/>
              </w:rPr>
            </w:pPr>
            <w:r w:rsidRPr="005128E7">
              <w:rPr>
                <w:b/>
                <w:sz w:val="24"/>
                <w:szCs w:val="24"/>
              </w:rPr>
              <w:t>2. Критерий «Квалификация участника запроса предложений»</w:t>
            </w:r>
          </w:p>
          <w:p w:rsidR="00C45C81" w:rsidRPr="005128E7" w:rsidRDefault="00C45C81" w:rsidP="00EF5B68">
            <w:pPr>
              <w:autoSpaceDE w:val="0"/>
              <w:autoSpaceDN w:val="0"/>
              <w:adjustRightInd w:val="0"/>
              <w:jc w:val="both"/>
              <w:rPr>
                <w:sz w:val="24"/>
                <w:szCs w:val="24"/>
              </w:rPr>
            </w:pPr>
            <w:r w:rsidRPr="005128E7">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rsidR="00C45C81" w:rsidRPr="005128E7" w:rsidRDefault="00C45C81" w:rsidP="00EF5B68">
            <w:pPr>
              <w:autoSpaceDE w:val="0"/>
              <w:autoSpaceDN w:val="0"/>
              <w:adjustRightInd w:val="0"/>
              <w:jc w:val="both"/>
              <w:rPr>
                <w:sz w:val="24"/>
                <w:szCs w:val="24"/>
              </w:rPr>
            </w:pPr>
            <w:r w:rsidRPr="005128E7">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C45C81" w:rsidRPr="005128E7" w:rsidRDefault="00C45C81" w:rsidP="00EF5B68">
            <w:pPr>
              <w:autoSpaceDE w:val="0"/>
              <w:autoSpaceDN w:val="0"/>
              <w:adjustRightInd w:val="0"/>
              <w:jc w:val="both"/>
              <w:rPr>
                <w:sz w:val="24"/>
                <w:szCs w:val="24"/>
              </w:rPr>
            </w:pPr>
            <w:r w:rsidRPr="005128E7">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C45C81" w:rsidRPr="005128E7" w:rsidRDefault="00C45C81" w:rsidP="00EF5B68">
            <w:pPr>
              <w:autoSpaceDE w:val="0"/>
              <w:autoSpaceDN w:val="0"/>
              <w:adjustRightInd w:val="0"/>
              <w:ind w:firstLine="540"/>
              <w:jc w:val="both"/>
              <w:rPr>
                <w:sz w:val="24"/>
                <w:szCs w:val="24"/>
              </w:rPr>
            </w:pPr>
            <w:r w:rsidRPr="005128E7">
              <w:rPr>
                <w:sz w:val="24"/>
                <w:szCs w:val="24"/>
              </w:rPr>
              <w:t>а) предмет оценки и исчерпывающий перечень показателей по данному критерию;</w:t>
            </w:r>
          </w:p>
          <w:p w:rsidR="00C45C81" w:rsidRPr="005128E7" w:rsidRDefault="00C45C81" w:rsidP="00EF5B68">
            <w:pPr>
              <w:autoSpaceDE w:val="0"/>
              <w:autoSpaceDN w:val="0"/>
              <w:adjustRightInd w:val="0"/>
              <w:ind w:firstLine="540"/>
              <w:jc w:val="both"/>
              <w:rPr>
                <w:sz w:val="24"/>
                <w:szCs w:val="24"/>
              </w:rPr>
            </w:pPr>
            <w:r w:rsidRPr="005128E7">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C45C81" w:rsidRPr="005128E7" w:rsidRDefault="00C45C81" w:rsidP="00EF5B68">
            <w:pPr>
              <w:autoSpaceDE w:val="0"/>
              <w:autoSpaceDN w:val="0"/>
              <w:adjustRightInd w:val="0"/>
              <w:jc w:val="both"/>
              <w:rPr>
                <w:sz w:val="24"/>
                <w:szCs w:val="24"/>
              </w:rPr>
            </w:pPr>
            <w:r w:rsidRPr="005128E7">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C45C81" w:rsidRPr="005128E7" w:rsidRDefault="00C45C81" w:rsidP="00EF5B68">
            <w:pPr>
              <w:autoSpaceDE w:val="0"/>
              <w:autoSpaceDN w:val="0"/>
              <w:adjustRightInd w:val="0"/>
              <w:ind w:firstLine="540"/>
              <w:jc w:val="both"/>
              <w:rPr>
                <w:sz w:val="24"/>
                <w:szCs w:val="24"/>
              </w:rPr>
            </w:pPr>
          </w:p>
          <w:p w:rsidR="00C45C81" w:rsidRPr="005128E7" w:rsidRDefault="00C45C81" w:rsidP="00EF5B68">
            <w:pPr>
              <w:autoSpaceDE w:val="0"/>
              <w:autoSpaceDN w:val="0"/>
              <w:adjustRightInd w:val="0"/>
              <w:ind w:firstLine="540"/>
              <w:jc w:val="both"/>
              <w:rPr>
                <w:sz w:val="24"/>
                <w:szCs w:val="24"/>
              </w:rPr>
            </w:pPr>
            <w:r w:rsidRPr="005128E7">
              <w:rPr>
                <w:sz w:val="24"/>
                <w:szCs w:val="24"/>
              </w:rPr>
              <w:t xml:space="preserve">                                           </w:t>
            </w:r>
            <w:r w:rsidRPr="005128E7">
              <w:rPr>
                <w:position w:val="-18"/>
                <w:sz w:val="24"/>
                <w:szCs w:val="24"/>
              </w:rPr>
              <w:object w:dxaOrig="2640" w:dyaOrig="520">
                <v:shape id="_x0000_i1029" type="#_x0000_t75" style="width:158.25pt;height:21.75pt" o:ole="">
                  <v:imagedata r:id="rId21" o:title=""/>
                </v:shape>
                <o:OLEObject Type="Embed" ProgID="Equation.3" ShapeID="_x0000_i1029" DrawAspect="Content" ObjectID="_1529327399" r:id="rId22"/>
              </w:object>
            </w:r>
          </w:p>
          <w:p w:rsidR="00C45C81" w:rsidRPr="005128E7" w:rsidRDefault="00C45C81" w:rsidP="00EF5B68">
            <w:pPr>
              <w:autoSpaceDE w:val="0"/>
              <w:autoSpaceDN w:val="0"/>
              <w:adjustRightInd w:val="0"/>
              <w:rPr>
                <w:sz w:val="24"/>
                <w:szCs w:val="24"/>
              </w:rPr>
            </w:pPr>
            <w:r w:rsidRPr="005128E7">
              <w:rPr>
                <w:sz w:val="24"/>
                <w:szCs w:val="24"/>
              </w:rPr>
              <w:t xml:space="preserve">    где:</w:t>
            </w:r>
          </w:p>
          <w:p w:rsidR="00C45C81" w:rsidRPr="005128E7" w:rsidRDefault="00C45C81" w:rsidP="00EF5B68">
            <w:pPr>
              <w:autoSpaceDE w:val="0"/>
              <w:autoSpaceDN w:val="0"/>
              <w:adjustRightInd w:val="0"/>
              <w:rPr>
                <w:sz w:val="24"/>
                <w:szCs w:val="24"/>
              </w:rPr>
            </w:pPr>
            <w:r w:rsidRPr="005128E7">
              <w:rPr>
                <w:sz w:val="24"/>
                <w:szCs w:val="24"/>
              </w:rPr>
              <w:t xml:space="preserve">   </w:t>
            </w:r>
            <w:r w:rsidRPr="005128E7">
              <w:rPr>
                <w:position w:val="-12"/>
                <w:sz w:val="24"/>
                <w:szCs w:val="24"/>
              </w:rPr>
              <w:object w:dxaOrig="380" w:dyaOrig="360">
                <v:shape id="_x0000_i1030" type="#_x0000_t75" style="width:22.5pt;height:13.5pt" o:ole="">
                  <v:imagedata r:id="rId23" o:title=""/>
                </v:shape>
                <o:OLEObject Type="Embed" ProgID="Equation.3" ShapeID="_x0000_i1030" DrawAspect="Content" ObjectID="_1529327400" r:id="rId24"/>
              </w:object>
            </w:r>
            <w:r w:rsidRPr="005128E7">
              <w:rPr>
                <w:sz w:val="24"/>
                <w:szCs w:val="24"/>
              </w:rPr>
              <w:t xml:space="preserve">  </w:t>
            </w:r>
            <w:r w:rsidRPr="005128E7">
              <w:rPr>
                <w:i/>
                <w:iCs/>
                <w:sz w:val="24"/>
                <w:szCs w:val="24"/>
              </w:rPr>
              <w:t>- рейтинг, присуждаемый i-й заявке по указанному критерию;</w:t>
            </w:r>
          </w:p>
          <w:p w:rsidR="00C45C81" w:rsidRPr="005128E7" w:rsidRDefault="00C45C81" w:rsidP="00EF5B68">
            <w:pPr>
              <w:autoSpaceDE w:val="0"/>
              <w:autoSpaceDN w:val="0"/>
              <w:adjustRightInd w:val="0"/>
              <w:jc w:val="both"/>
              <w:rPr>
                <w:sz w:val="24"/>
                <w:szCs w:val="24"/>
              </w:rPr>
            </w:pPr>
            <w:r w:rsidRPr="005128E7">
              <w:rPr>
                <w:sz w:val="24"/>
                <w:szCs w:val="24"/>
              </w:rPr>
              <w:t xml:space="preserve">   </w:t>
            </w:r>
            <w:r w:rsidRPr="005128E7">
              <w:rPr>
                <w:position w:val="-14"/>
                <w:sz w:val="24"/>
                <w:szCs w:val="24"/>
              </w:rPr>
              <w:object w:dxaOrig="400" w:dyaOrig="440">
                <v:shape id="_x0000_i1031" type="#_x0000_t75" style="width:22.5pt;height:21.75pt" o:ole="">
                  <v:imagedata r:id="rId25" o:title=""/>
                </v:shape>
                <o:OLEObject Type="Embed" ProgID="Equation.3" ShapeID="_x0000_i1031" DrawAspect="Content" ObjectID="_1529327401" r:id="rId26"/>
              </w:object>
            </w:r>
            <w:r w:rsidRPr="005128E7">
              <w:rPr>
                <w:sz w:val="24"/>
                <w:szCs w:val="24"/>
              </w:rPr>
              <w:t xml:space="preserve">  -  </w:t>
            </w:r>
            <w:r w:rsidRPr="005128E7">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w:t>
            </w:r>
            <w:proofErr w:type="spellStart"/>
            <w:r w:rsidRPr="005128E7">
              <w:rPr>
                <w:i/>
                <w:iCs/>
                <w:sz w:val="24"/>
                <w:szCs w:val="24"/>
              </w:rPr>
              <w:t>му</w:t>
            </w:r>
            <w:proofErr w:type="spellEnd"/>
            <w:r w:rsidRPr="005128E7">
              <w:rPr>
                <w:i/>
                <w:iCs/>
                <w:sz w:val="24"/>
                <w:szCs w:val="24"/>
              </w:rPr>
              <w:t xml:space="preserve"> показателю, где k - количество установленных показателей</w:t>
            </w:r>
            <w:r w:rsidRPr="005128E7">
              <w:rPr>
                <w:sz w:val="24"/>
                <w:szCs w:val="24"/>
              </w:rPr>
              <w:t>.</w:t>
            </w:r>
          </w:p>
          <w:p w:rsidR="00C45C81" w:rsidRPr="005128E7" w:rsidRDefault="00C45C81" w:rsidP="00EF5B68">
            <w:pPr>
              <w:autoSpaceDE w:val="0"/>
              <w:autoSpaceDN w:val="0"/>
              <w:adjustRightInd w:val="0"/>
              <w:jc w:val="both"/>
              <w:rPr>
                <w:sz w:val="24"/>
                <w:szCs w:val="24"/>
              </w:rPr>
            </w:pPr>
            <w:r w:rsidRPr="005128E7">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rsidR="00C45C81" w:rsidRDefault="00C45C81" w:rsidP="00EF5B68">
            <w:pPr>
              <w:rPr>
                <w:sz w:val="24"/>
                <w:szCs w:val="24"/>
              </w:rPr>
            </w:pPr>
            <w:r w:rsidRPr="005128E7">
              <w:rPr>
                <w:sz w:val="24"/>
                <w:szCs w:val="24"/>
              </w:rPr>
              <w:t>2.5.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r>
              <w:rPr>
                <w:sz w:val="24"/>
                <w:szCs w:val="24"/>
              </w:rPr>
              <w:t>.</w:t>
            </w:r>
          </w:p>
          <w:p w:rsidR="00C45C81" w:rsidRDefault="00C45C81" w:rsidP="00EF5B68">
            <w:pPr>
              <w:rPr>
                <w:sz w:val="24"/>
                <w:szCs w:val="24"/>
              </w:rPr>
            </w:pPr>
            <w:r w:rsidRPr="00F2493A">
              <w:rPr>
                <w:sz w:val="24"/>
                <w:szCs w:val="24"/>
              </w:rPr>
              <w:t>2.6. При оценке заявок по критерию «Квалификация участника запроса предложений» применяются следующие показатели:</w:t>
            </w:r>
          </w:p>
          <w:tbl>
            <w:tblPr>
              <w:tblStyle w:val="af5"/>
              <w:tblW w:w="10661" w:type="dxa"/>
              <w:tblLayout w:type="fixed"/>
              <w:tblLook w:val="0420" w:firstRow="1" w:lastRow="0" w:firstColumn="0" w:lastColumn="0" w:noHBand="0" w:noVBand="1"/>
            </w:tblPr>
            <w:tblGrid>
              <w:gridCol w:w="560"/>
              <w:gridCol w:w="2948"/>
              <w:gridCol w:w="1559"/>
              <w:gridCol w:w="1908"/>
              <w:gridCol w:w="3686"/>
            </w:tblGrid>
            <w:tr w:rsidR="00C45C81" w:rsidRPr="005128E7" w:rsidTr="00EF5B68">
              <w:tc>
                <w:tcPr>
                  <w:tcW w:w="560" w:type="dxa"/>
                  <w:tcBorders>
                    <w:top w:val="single" w:sz="4" w:space="0" w:color="auto"/>
                    <w:left w:val="single" w:sz="4" w:space="0" w:color="auto"/>
                    <w:bottom w:val="single" w:sz="4" w:space="0" w:color="auto"/>
                    <w:right w:val="single" w:sz="4" w:space="0" w:color="auto"/>
                  </w:tcBorders>
                  <w:hideMark/>
                </w:tcPr>
                <w:p w:rsidR="00C45C81" w:rsidRPr="005128E7" w:rsidRDefault="00C45C81" w:rsidP="00EF5B68">
                  <w:pPr>
                    <w:suppressAutoHyphens/>
                    <w:contextualSpacing/>
                    <w:rPr>
                      <w:b/>
                      <w:sz w:val="24"/>
                      <w:szCs w:val="24"/>
                    </w:rPr>
                  </w:pPr>
                  <w:r w:rsidRPr="005128E7">
                    <w:rPr>
                      <w:b/>
                      <w:sz w:val="24"/>
                      <w:szCs w:val="24"/>
                    </w:rPr>
                    <w:t>п/п</w:t>
                  </w:r>
                </w:p>
              </w:tc>
              <w:tc>
                <w:tcPr>
                  <w:tcW w:w="2948" w:type="dxa"/>
                  <w:tcBorders>
                    <w:top w:val="single" w:sz="4" w:space="0" w:color="auto"/>
                    <w:left w:val="single" w:sz="4" w:space="0" w:color="auto"/>
                    <w:bottom w:val="single" w:sz="4" w:space="0" w:color="auto"/>
                    <w:right w:val="single" w:sz="4" w:space="0" w:color="auto"/>
                  </w:tcBorders>
                  <w:hideMark/>
                </w:tcPr>
                <w:p w:rsidR="00C45C81" w:rsidRPr="005128E7" w:rsidRDefault="00C45C81" w:rsidP="00EF5B68">
                  <w:pPr>
                    <w:suppressAutoHyphens/>
                    <w:contextualSpacing/>
                    <w:jc w:val="center"/>
                    <w:rPr>
                      <w:b/>
                      <w:sz w:val="24"/>
                      <w:szCs w:val="24"/>
                    </w:rPr>
                  </w:pPr>
                  <w:r w:rsidRPr="005128E7">
                    <w:rPr>
                      <w:b/>
                      <w:sz w:val="24"/>
                      <w:szCs w:val="24"/>
                    </w:rPr>
                    <w:t>Подкритерий</w:t>
                  </w:r>
                </w:p>
              </w:tc>
              <w:tc>
                <w:tcPr>
                  <w:tcW w:w="1559" w:type="dxa"/>
                  <w:tcBorders>
                    <w:top w:val="single" w:sz="4" w:space="0" w:color="auto"/>
                    <w:left w:val="single" w:sz="4" w:space="0" w:color="auto"/>
                    <w:bottom w:val="single" w:sz="4" w:space="0" w:color="auto"/>
                    <w:right w:val="single" w:sz="4" w:space="0" w:color="auto"/>
                  </w:tcBorders>
                  <w:hideMark/>
                </w:tcPr>
                <w:p w:rsidR="00C45C81" w:rsidRPr="005128E7" w:rsidRDefault="00C45C81" w:rsidP="00EF5B68">
                  <w:pPr>
                    <w:suppressAutoHyphens/>
                    <w:contextualSpacing/>
                    <w:jc w:val="center"/>
                    <w:rPr>
                      <w:b/>
                      <w:sz w:val="24"/>
                      <w:szCs w:val="24"/>
                    </w:rPr>
                  </w:pPr>
                  <w:r w:rsidRPr="005128E7">
                    <w:rPr>
                      <w:b/>
                      <w:sz w:val="24"/>
                      <w:szCs w:val="24"/>
                    </w:rPr>
                    <w:t xml:space="preserve">Шкала оценки по группам </w:t>
                  </w:r>
                  <w:r w:rsidRPr="005128E7">
                    <w:rPr>
                      <w:b/>
                      <w:sz w:val="24"/>
                      <w:szCs w:val="24"/>
                    </w:rPr>
                    <w:lastRenderedPageBreak/>
                    <w:t>подкритериев</w:t>
                  </w:r>
                </w:p>
              </w:tc>
              <w:tc>
                <w:tcPr>
                  <w:tcW w:w="1908" w:type="dxa"/>
                  <w:tcBorders>
                    <w:top w:val="single" w:sz="4" w:space="0" w:color="auto"/>
                    <w:left w:val="single" w:sz="4" w:space="0" w:color="auto"/>
                    <w:bottom w:val="single" w:sz="4" w:space="0" w:color="auto"/>
                    <w:right w:val="single" w:sz="4" w:space="0" w:color="auto"/>
                  </w:tcBorders>
                </w:tcPr>
                <w:p w:rsidR="00C45C81" w:rsidRPr="005128E7" w:rsidRDefault="00C45C81" w:rsidP="00EF5B68">
                  <w:pPr>
                    <w:suppressAutoHyphens/>
                    <w:contextualSpacing/>
                    <w:jc w:val="center"/>
                    <w:rPr>
                      <w:b/>
                      <w:sz w:val="24"/>
                      <w:szCs w:val="24"/>
                    </w:rPr>
                  </w:pPr>
                  <w:r w:rsidRPr="005128E7">
                    <w:rPr>
                      <w:b/>
                      <w:sz w:val="24"/>
                      <w:szCs w:val="24"/>
                    </w:rPr>
                    <w:lastRenderedPageBreak/>
                    <w:t>Количество баллов</w:t>
                  </w:r>
                </w:p>
              </w:tc>
              <w:tc>
                <w:tcPr>
                  <w:tcW w:w="3686" w:type="dxa"/>
                  <w:tcBorders>
                    <w:top w:val="single" w:sz="4" w:space="0" w:color="auto"/>
                    <w:left w:val="single" w:sz="4" w:space="0" w:color="auto"/>
                    <w:bottom w:val="single" w:sz="4" w:space="0" w:color="auto"/>
                    <w:right w:val="single" w:sz="4" w:space="0" w:color="auto"/>
                  </w:tcBorders>
                  <w:vAlign w:val="center"/>
                </w:tcPr>
                <w:p w:rsidR="00C45C81" w:rsidRPr="005128E7" w:rsidRDefault="00C45C81" w:rsidP="00EF5B68">
                  <w:pPr>
                    <w:suppressAutoHyphens/>
                    <w:contextualSpacing/>
                    <w:jc w:val="center"/>
                    <w:rPr>
                      <w:b/>
                      <w:sz w:val="24"/>
                      <w:szCs w:val="24"/>
                    </w:rPr>
                  </w:pPr>
                  <w:r w:rsidRPr="005128E7">
                    <w:rPr>
                      <w:b/>
                      <w:sz w:val="24"/>
                      <w:szCs w:val="24"/>
                    </w:rPr>
                    <w:t>Документы, подтверждающие соответствие подкритерию</w:t>
                  </w:r>
                </w:p>
              </w:tc>
            </w:tr>
            <w:tr w:rsidR="00C45C81" w:rsidRPr="005128E7" w:rsidTr="00EF5B68">
              <w:trPr>
                <w:trHeight w:val="836"/>
              </w:trPr>
              <w:tc>
                <w:tcPr>
                  <w:tcW w:w="560" w:type="dxa"/>
                  <w:vMerge w:val="restart"/>
                  <w:tcBorders>
                    <w:top w:val="single" w:sz="4" w:space="0" w:color="auto"/>
                    <w:left w:val="single" w:sz="4" w:space="0" w:color="auto"/>
                    <w:right w:val="single" w:sz="4" w:space="0" w:color="auto"/>
                  </w:tcBorders>
                  <w:vAlign w:val="center"/>
                  <w:hideMark/>
                </w:tcPr>
                <w:p w:rsidR="00C45C81" w:rsidRPr="005128E7" w:rsidRDefault="00C45C81" w:rsidP="00EF5B68">
                  <w:pPr>
                    <w:suppressAutoHyphens/>
                    <w:ind w:right="-108"/>
                    <w:contextualSpacing/>
                    <w:rPr>
                      <w:sz w:val="22"/>
                      <w:szCs w:val="24"/>
                    </w:rPr>
                  </w:pPr>
                  <w:r w:rsidRPr="005128E7">
                    <w:rPr>
                      <w:sz w:val="22"/>
                      <w:szCs w:val="24"/>
                    </w:rPr>
                    <w:lastRenderedPageBreak/>
                    <w:t>2.1</w:t>
                  </w:r>
                </w:p>
              </w:tc>
              <w:tc>
                <w:tcPr>
                  <w:tcW w:w="2948" w:type="dxa"/>
                  <w:vMerge w:val="restart"/>
                  <w:tcBorders>
                    <w:top w:val="single" w:sz="4" w:space="0" w:color="auto"/>
                    <w:left w:val="single" w:sz="4" w:space="0" w:color="auto"/>
                    <w:right w:val="single" w:sz="4" w:space="0" w:color="auto"/>
                  </w:tcBorders>
                  <w:hideMark/>
                </w:tcPr>
                <w:p w:rsidR="00C45C81" w:rsidRPr="005128E7" w:rsidRDefault="00C45C81" w:rsidP="00EF5B68">
                  <w:pPr>
                    <w:suppressAutoHyphens/>
                    <w:ind w:right="-108"/>
                    <w:contextualSpacing/>
                    <w:rPr>
                      <w:sz w:val="22"/>
                      <w:szCs w:val="22"/>
                    </w:rPr>
                  </w:pPr>
                  <w:r w:rsidRPr="005128E7">
                    <w:rPr>
                      <w:sz w:val="22"/>
                      <w:szCs w:val="22"/>
                    </w:rPr>
                    <w:t>Наличие опыта выполнения работ и оказания услуг</w:t>
                  </w:r>
                  <w:r>
                    <w:rPr>
                      <w:sz w:val="22"/>
                      <w:szCs w:val="22"/>
                    </w:rPr>
                    <w:t xml:space="preserve"> по созданию мультимедийной продукции с использованием интерактивных технологий и демонстрации такой продукции</w:t>
                  </w:r>
                  <w:r w:rsidRPr="005128E7">
                    <w:rPr>
                      <w:sz w:val="22"/>
                      <w:szCs w:val="22"/>
                    </w:rPr>
                    <w:t xml:space="preserve"> за период с 2013 по 2015 гг.</w:t>
                  </w:r>
                </w:p>
                <w:p w:rsidR="00C45C81" w:rsidRPr="005128E7" w:rsidRDefault="00C45C81" w:rsidP="00EF5B68">
                  <w:pPr>
                    <w:suppressAutoHyphens/>
                    <w:ind w:right="-108"/>
                    <w:contextualSpacing/>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r w:rsidRPr="005128E7">
                    <w:rPr>
                      <w:sz w:val="22"/>
                      <w:szCs w:val="24"/>
                    </w:rPr>
                    <w:t>более 14</w:t>
                  </w:r>
                </w:p>
              </w:tc>
              <w:tc>
                <w:tcPr>
                  <w:tcW w:w="1908" w:type="dxa"/>
                  <w:tcBorders>
                    <w:top w:val="single" w:sz="4" w:space="0" w:color="auto"/>
                    <w:left w:val="single" w:sz="4" w:space="0" w:color="auto"/>
                    <w:right w:val="single" w:sz="4" w:space="0" w:color="auto"/>
                  </w:tcBorders>
                  <w:vAlign w:val="center"/>
                </w:tcPr>
                <w:p w:rsidR="00C45C81" w:rsidRPr="005128E7" w:rsidRDefault="00C45C81" w:rsidP="00EF5B68">
                  <w:pPr>
                    <w:suppressAutoHyphens/>
                    <w:ind w:right="-108"/>
                    <w:contextualSpacing/>
                    <w:jc w:val="center"/>
                    <w:rPr>
                      <w:sz w:val="22"/>
                      <w:szCs w:val="24"/>
                    </w:rPr>
                  </w:pPr>
                  <w:r>
                    <w:rPr>
                      <w:sz w:val="22"/>
                      <w:szCs w:val="24"/>
                    </w:rPr>
                    <w:t>20</w:t>
                  </w:r>
                </w:p>
              </w:tc>
              <w:tc>
                <w:tcPr>
                  <w:tcW w:w="3686" w:type="dxa"/>
                  <w:vMerge w:val="restart"/>
                  <w:tcBorders>
                    <w:top w:val="single" w:sz="4" w:space="0" w:color="auto"/>
                    <w:left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r w:rsidRPr="005128E7">
                    <w:rPr>
                      <w:sz w:val="22"/>
                      <w:szCs w:val="24"/>
                    </w:rPr>
                    <w:t>Форма 4. Сведения о наличии опыта создания мультимедийной продукции с использованием интерактивных технологий подтверждается копиями договоров и актов. Подкритерий оценивается по общему количеству договоров исполненных и не имеющих рекламаций на дату окончания срока по</w:t>
                  </w:r>
                  <w:r>
                    <w:rPr>
                      <w:sz w:val="22"/>
                      <w:szCs w:val="24"/>
                    </w:rPr>
                    <w:t>дачи заявок за указанный период</w:t>
                  </w:r>
                </w:p>
              </w:tc>
            </w:tr>
            <w:tr w:rsidR="00C45C81" w:rsidRPr="005128E7" w:rsidTr="00EF5B68">
              <w:trPr>
                <w:trHeight w:val="837"/>
              </w:trPr>
              <w:tc>
                <w:tcPr>
                  <w:tcW w:w="560" w:type="dxa"/>
                  <w:vMerge/>
                  <w:tcBorders>
                    <w:left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p>
              </w:tc>
              <w:tc>
                <w:tcPr>
                  <w:tcW w:w="2948" w:type="dxa"/>
                  <w:vMerge/>
                  <w:tcBorders>
                    <w:left w:val="single" w:sz="4" w:space="0" w:color="auto"/>
                    <w:right w:val="single" w:sz="4" w:space="0" w:color="auto"/>
                  </w:tcBorders>
                </w:tcPr>
                <w:p w:rsidR="00C45C81" w:rsidRPr="005128E7" w:rsidRDefault="00C45C81" w:rsidP="00EF5B68">
                  <w:pPr>
                    <w:suppressAutoHyphens/>
                    <w:ind w:right="-108"/>
                    <w:contextualSpacing/>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r w:rsidRPr="005128E7">
                    <w:rPr>
                      <w:sz w:val="22"/>
                      <w:szCs w:val="24"/>
                    </w:rPr>
                    <w:t>от 5 до 1</w:t>
                  </w:r>
                  <w:r>
                    <w:rPr>
                      <w:sz w:val="22"/>
                      <w:szCs w:val="24"/>
                    </w:rPr>
                    <w:t>4</w:t>
                  </w:r>
                </w:p>
              </w:tc>
              <w:tc>
                <w:tcPr>
                  <w:tcW w:w="1908" w:type="dxa"/>
                  <w:tcBorders>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jc w:val="center"/>
                    <w:rPr>
                      <w:sz w:val="22"/>
                      <w:szCs w:val="24"/>
                    </w:rPr>
                  </w:pPr>
                  <w:r>
                    <w:rPr>
                      <w:sz w:val="22"/>
                      <w:szCs w:val="24"/>
                    </w:rPr>
                    <w:t>10</w:t>
                  </w:r>
                </w:p>
              </w:tc>
              <w:tc>
                <w:tcPr>
                  <w:tcW w:w="3686" w:type="dxa"/>
                  <w:vMerge/>
                  <w:tcBorders>
                    <w:left w:val="single" w:sz="4" w:space="0" w:color="auto"/>
                    <w:right w:val="single" w:sz="4" w:space="0" w:color="auto"/>
                  </w:tcBorders>
                </w:tcPr>
                <w:p w:rsidR="00C45C81" w:rsidRPr="005128E7" w:rsidRDefault="00C45C81" w:rsidP="00EF5B68">
                  <w:pPr>
                    <w:suppressAutoHyphens/>
                    <w:ind w:right="-108"/>
                    <w:contextualSpacing/>
                    <w:rPr>
                      <w:sz w:val="22"/>
                      <w:szCs w:val="24"/>
                    </w:rPr>
                  </w:pPr>
                </w:p>
              </w:tc>
            </w:tr>
            <w:tr w:rsidR="00C45C81" w:rsidRPr="005128E7" w:rsidTr="00EF5B68">
              <w:trPr>
                <w:trHeight w:val="837"/>
              </w:trPr>
              <w:tc>
                <w:tcPr>
                  <w:tcW w:w="560" w:type="dxa"/>
                  <w:vMerge/>
                  <w:tcBorders>
                    <w:left w:val="single" w:sz="4" w:space="0" w:color="auto"/>
                    <w:bottom w:val="single" w:sz="4" w:space="0" w:color="auto"/>
                    <w:right w:val="single" w:sz="4" w:space="0" w:color="auto"/>
                  </w:tcBorders>
                </w:tcPr>
                <w:p w:rsidR="00C45C81" w:rsidRPr="005128E7" w:rsidRDefault="00C45C81" w:rsidP="00EF5B68">
                  <w:pPr>
                    <w:suppressAutoHyphens/>
                    <w:ind w:right="-108"/>
                    <w:contextualSpacing/>
                    <w:rPr>
                      <w:sz w:val="22"/>
                      <w:szCs w:val="24"/>
                    </w:rPr>
                  </w:pPr>
                </w:p>
              </w:tc>
              <w:tc>
                <w:tcPr>
                  <w:tcW w:w="2948" w:type="dxa"/>
                  <w:vMerge/>
                  <w:tcBorders>
                    <w:left w:val="single" w:sz="4" w:space="0" w:color="auto"/>
                    <w:bottom w:val="single" w:sz="4" w:space="0" w:color="auto"/>
                    <w:right w:val="single" w:sz="4" w:space="0" w:color="auto"/>
                  </w:tcBorders>
                </w:tcPr>
                <w:p w:rsidR="00C45C81" w:rsidRPr="005128E7" w:rsidRDefault="00C45C81" w:rsidP="00EF5B68">
                  <w:pPr>
                    <w:suppressAutoHyphens/>
                    <w:ind w:right="-108"/>
                    <w:contextualSpacing/>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r w:rsidRPr="005128E7">
                    <w:rPr>
                      <w:sz w:val="22"/>
                      <w:szCs w:val="24"/>
                    </w:rPr>
                    <w:t>менее 5</w:t>
                  </w:r>
                </w:p>
              </w:tc>
              <w:tc>
                <w:tcPr>
                  <w:tcW w:w="1908" w:type="dxa"/>
                  <w:tcBorders>
                    <w:top w:val="single" w:sz="4" w:space="0" w:color="auto"/>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jc w:val="center"/>
                    <w:rPr>
                      <w:sz w:val="22"/>
                      <w:szCs w:val="24"/>
                    </w:rPr>
                  </w:pPr>
                  <w:r w:rsidRPr="005128E7">
                    <w:rPr>
                      <w:sz w:val="22"/>
                      <w:szCs w:val="24"/>
                    </w:rPr>
                    <w:t>0</w:t>
                  </w:r>
                </w:p>
              </w:tc>
              <w:tc>
                <w:tcPr>
                  <w:tcW w:w="3686" w:type="dxa"/>
                  <w:vMerge/>
                  <w:tcBorders>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p>
              </w:tc>
            </w:tr>
            <w:tr w:rsidR="00C45C81" w:rsidRPr="005128E7" w:rsidTr="00EF5B68">
              <w:trPr>
                <w:trHeight w:val="1133"/>
              </w:trPr>
              <w:tc>
                <w:tcPr>
                  <w:tcW w:w="560" w:type="dxa"/>
                  <w:vMerge w:val="restart"/>
                  <w:tcBorders>
                    <w:left w:val="single" w:sz="4" w:space="0" w:color="auto"/>
                    <w:right w:val="single" w:sz="4" w:space="0" w:color="auto"/>
                  </w:tcBorders>
                  <w:vAlign w:val="center"/>
                </w:tcPr>
                <w:p w:rsidR="00C45C81" w:rsidRPr="005128E7" w:rsidRDefault="00C45C81" w:rsidP="00EF5B68">
                  <w:pPr>
                    <w:ind w:right="-108"/>
                    <w:rPr>
                      <w:sz w:val="22"/>
                      <w:szCs w:val="24"/>
                    </w:rPr>
                  </w:pPr>
                  <w:r w:rsidRPr="005128E7">
                    <w:rPr>
                      <w:sz w:val="22"/>
                      <w:szCs w:val="24"/>
                      <w:lang w:val="en-US"/>
                    </w:rPr>
                    <w:t>2.</w:t>
                  </w:r>
                  <w:r w:rsidRPr="005128E7">
                    <w:rPr>
                      <w:sz w:val="22"/>
                      <w:szCs w:val="24"/>
                    </w:rPr>
                    <w:t>2</w:t>
                  </w:r>
                </w:p>
              </w:tc>
              <w:tc>
                <w:tcPr>
                  <w:tcW w:w="2948" w:type="dxa"/>
                  <w:vMerge w:val="restart"/>
                  <w:tcBorders>
                    <w:left w:val="single" w:sz="4" w:space="0" w:color="auto"/>
                    <w:right w:val="single" w:sz="4" w:space="0" w:color="auto"/>
                  </w:tcBorders>
                </w:tcPr>
                <w:p w:rsidR="00C45C81" w:rsidRPr="005128E7" w:rsidRDefault="00C45C81" w:rsidP="00EF5B68">
                  <w:pPr>
                    <w:rPr>
                      <w:sz w:val="22"/>
                      <w:szCs w:val="22"/>
                    </w:rPr>
                  </w:pPr>
                  <w:r w:rsidRPr="005128E7">
                    <w:rPr>
                      <w:sz w:val="22"/>
                      <w:szCs w:val="22"/>
                    </w:rPr>
                    <w:t xml:space="preserve">Наличие в штате у участника закупки специалистов, имеющих квалификацию и опыт работы </w:t>
                  </w:r>
                  <w:r>
                    <w:rPr>
                      <w:sz w:val="22"/>
                      <w:szCs w:val="22"/>
                    </w:rPr>
                    <w:t>по</w:t>
                  </w:r>
                  <w:r w:rsidRPr="005128E7">
                    <w:rPr>
                      <w:sz w:val="22"/>
                      <w:szCs w:val="22"/>
                    </w:rPr>
                    <w:t xml:space="preserve"> создани</w:t>
                  </w:r>
                  <w:r>
                    <w:rPr>
                      <w:sz w:val="22"/>
                      <w:szCs w:val="22"/>
                    </w:rPr>
                    <w:t>ю</w:t>
                  </w:r>
                  <w:r w:rsidRPr="005128E7">
                    <w:rPr>
                      <w:sz w:val="22"/>
                      <w:szCs w:val="22"/>
                    </w:rPr>
                    <w:t xml:space="preserve"> мультимедийной продукции с использованием интерактивных технологий</w:t>
                  </w:r>
                  <w:r>
                    <w:rPr>
                      <w:sz w:val="22"/>
                      <w:szCs w:val="22"/>
                    </w:rPr>
                    <w:t xml:space="preserve"> не менее 1 года</w:t>
                  </w:r>
                </w:p>
              </w:tc>
              <w:tc>
                <w:tcPr>
                  <w:tcW w:w="1559" w:type="dxa"/>
                  <w:tcBorders>
                    <w:top w:val="single" w:sz="4" w:space="0" w:color="auto"/>
                    <w:left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r w:rsidRPr="005128E7">
                    <w:rPr>
                      <w:sz w:val="22"/>
                      <w:szCs w:val="24"/>
                    </w:rPr>
                    <w:t>более 7</w:t>
                  </w:r>
                </w:p>
              </w:tc>
              <w:tc>
                <w:tcPr>
                  <w:tcW w:w="1908" w:type="dxa"/>
                  <w:tcBorders>
                    <w:top w:val="single" w:sz="4" w:space="0" w:color="auto"/>
                    <w:left w:val="single" w:sz="4" w:space="0" w:color="auto"/>
                    <w:right w:val="single" w:sz="4" w:space="0" w:color="auto"/>
                  </w:tcBorders>
                  <w:vAlign w:val="center"/>
                </w:tcPr>
                <w:p w:rsidR="00C45C81" w:rsidRPr="005128E7" w:rsidRDefault="00C45C81" w:rsidP="00EF5B68">
                  <w:pPr>
                    <w:suppressAutoHyphens/>
                    <w:ind w:right="-108"/>
                    <w:contextualSpacing/>
                    <w:jc w:val="center"/>
                    <w:rPr>
                      <w:sz w:val="22"/>
                      <w:szCs w:val="24"/>
                    </w:rPr>
                  </w:pPr>
                  <w:r>
                    <w:rPr>
                      <w:sz w:val="22"/>
                      <w:szCs w:val="24"/>
                    </w:rPr>
                    <w:t>20</w:t>
                  </w:r>
                </w:p>
              </w:tc>
              <w:tc>
                <w:tcPr>
                  <w:tcW w:w="3686" w:type="dxa"/>
                  <w:vMerge w:val="restart"/>
                  <w:tcBorders>
                    <w:left w:val="single" w:sz="4" w:space="0" w:color="auto"/>
                    <w:right w:val="single" w:sz="4" w:space="0" w:color="auto"/>
                  </w:tcBorders>
                </w:tcPr>
                <w:p w:rsidR="00C45C81" w:rsidRPr="005128E7" w:rsidRDefault="00C45C81" w:rsidP="00EF5B68">
                  <w:pPr>
                    <w:suppressAutoHyphens/>
                    <w:ind w:right="-108"/>
                    <w:contextualSpacing/>
                    <w:rPr>
                      <w:sz w:val="22"/>
                      <w:szCs w:val="24"/>
                    </w:rPr>
                  </w:pPr>
                  <w:r w:rsidRPr="005128E7">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tc>
            </w:tr>
            <w:tr w:rsidR="00C45C81" w:rsidRPr="005128E7" w:rsidTr="00EF5B68">
              <w:trPr>
                <w:trHeight w:val="1134"/>
              </w:trPr>
              <w:tc>
                <w:tcPr>
                  <w:tcW w:w="560" w:type="dxa"/>
                  <w:vMerge/>
                  <w:tcBorders>
                    <w:left w:val="single" w:sz="4" w:space="0" w:color="auto"/>
                    <w:bottom w:val="single" w:sz="4" w:space="0" w:color="auto"/>
                    <w:right w:val="single" w:sz="4" w:space="0" w:color="auto"/>
                  </w:tcBorders>
                  <w:vAlign w:val="center"/>
                </w:tcPr>
                <w:p w:rsidR="00C45C81" w:rsidRPr="005128E7" w:rsidRDefault="00C45C81" w:rsidP="00EF5B68">
                  <w:pPr>
                    <w:ind w:right="-108"/>
                    <w:rPr>
                      <w:sz w:val="22"/>
                      <w:szCs w:val="24"/>
                    </w:rPr>
                  </w:pPr>
                </w:p>
              </w:tc>
              <w:tc>
                <w:tcPr>
                  <w:tcW w:w="2948" w:type="dxa"/>
                  <w:vMerge/>
                  <w:tcBorders>
                    <w:left w:val="single" w:sz="4" w:space="0" w:color="auto"/>
                    <w:bottom w:val="single" w:sz="4" w:space="0" w:color="auto"/>
                    <w:right w:val="single" w:sz="4" w:space="0" w:color="auto"/>
                  </w:tcBorders>
                </w:tcPr>
                <w:p w:rsidR="00C45C81" w:rsidRPr="005128E7" w:rsidRDefault="00C45C81" w:rsidP="00EF5B68">
                  <w:pPr>
                    <w:ind w:right="-108"/>
                    <w:rPr>
                      <w:sz w:val="22"/>
                      <w:szCs w:val="22"/>
                    </w:rPr>
                  </w:pPr>
                </w:p>
              </w:tc>
              <w:tc>
                <w:tcPr>
                  <w:tcW w:w="1559" w:type="dxa"/>
                  <w:tcBorders>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r w:rsidRPr="005128E7">
                    <w:rPr>
                      <w:sz w:val="22"/>
                      <w:szCs w:val="24"/>
                    </w:rPr>
                    <w:t xml:space="preserve">7 и менее </w:t>
                  </w:r>
                </w:p>
              </w:tc>
              <w:tc>
                <w:tcPr>
                  <w:tcW w:w="1908" w:type="dxa"/>
                  <w:tcBorders>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jc w:val="center"/>
                    <w:rPr>
                      <w:sz w:val="22"/>
                      <w:szCs w:val="24"/>
                    </w:rPr>
                  </w:pPr>
                  <w:r w:rsidRPr="005128E7">
                    <w:rPr>
                      <w:sz w:val="22"/>
                      <w:szCs w:val="24"/>
                    </w:rPr>
                    <w:t>0</w:t>
                  </w:r>
                </w:p>
              </w:tc>
              <w:tc>
                <w:tcPr>
                  <w:tcW w:w="3686" w:type="dxa"/>
                  <w:vMerge/>
                  <w:tcBorders>
                    <w:left w:val="single" w:sz="4" w:space="0" w:color="auto"/>
                    <w:bottom w:val="single" w:sz="4" w:space="0" w:color="auto"/>
                    <w:right w:val="single" w:sz="4" w:space="0" w:color="auto"/>
                  </w:tcBorders>
                </w:tcPr>
                <w:p w:rsidR="00C45C81" w:rsidRPr="005128E7" w:rsidRDefault="00C45C81" w:rsidP="00EF5B68">
                  <w:pPr>
                    <w:suppressAutoHyphens/>
                    <w:ind w:right="-108"/>
                    <w:contextualSpacing/>
                    <w:jc w:val="center"/>
                    <w:rPr>
                      <w:sz w:val="22"/>
                      <w:szCs w:val="24"/>
                    </w:rPr>
                  </w:pPr>
                </w:p>
              </w:tc>
            </w:tr>
            <w:tr w:rsidR="00C45C81" w:rsidRPr="00FE7B61" w:rsidTr="00C70364">
              <w:tblPrEx>
                <w:tblLook w:val="04A0" w:firstRow="1" w:lastRow="0" w:firstColumn="1" w:lastColumn="0" w:noHBand="0" w:noVBand="1"/>
              </w:tblPrEx>
              <w:trPr>
                <w:trHeight w:val="330"/>
              </w:trPr>
              <w:tc>
                <w:tcPr>
                  <w:tcW w:w="560" w:type="dxa"/>
                  <w:vMerge w:val="restart"/>
                  <w:hideMark/>
                </w:tcPr>
                <w:p w:rsidR="00C45C81" w:rsidRPr="00FE7B61" w:rsidRDefault="00C45C81" w:rsidP="00EF5B68">
                  <w:pPr>
                    <w:suppressAutoHyphens/>
                    <w:ind w:right="-108"/>
                    <w:contextualSpacing/>
                    <w:rPr>
                      <w:sz w:val="22"/>
                      <w:szCs w:val="24"/>
                    </w:rPr>
                  </w:pPr>
                  <w:r w:rsidRPr="00FE7B61">
                    <w:rPr>
                      <w:sz w:val="22"/>
                      <w:szCs w:val="24"/>
                    </w:rPr>
                    <w:t>2.</w:t>
                  </w:r>
                  <w:r>
                    <w:rPr>
                      <w:sz w:val="22"/>
                      <w:szCs w:val="24"/>
                    </w:rPr>
                    <w:t>3</w:t>
                  </w:r>
                </w:p>
              </w:tc>
              <w:tc>
                <w:tcPr>
                  <w:tcW w:w="2948" w:type="dxa"/>
                  <w:vMerge w:val="restart"/>
                  <w:hideMark/>
                </w:tcPr>
                <w:p w:rsidR="00C45C81" w:rsidRPr="00FE7B61" w:rsidRDefault="00C45C81" w:rsidP="00EF5B68">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559" w:type="dxa"/>
                  <w:vAlign w:val="center"/>
                  <w:hideMark/>
                </w:tcPr>
                <w:p w:rsidR="00C45C81" w:rsidRPr="00FE7B61" w:rsidRDefault="00C45C81" w:rsidP="00EF5B68">
                  <w:pPr>
                    <w:suppressAutoHyphens/>
                    <w:ind w:right="-108"/>
                    <w:contextualSpacing/>
                    <w:rPr>
                      <w:sz w:val="22"/>
                      <w:szCs w:val="24"/>
                    </w:rPr>
                  </w:pPr>
                  <w:r>
                    <w:rPr>
                      <w:sz w:val="22"/>
                      <w:szCs w:val="24"/>
                    </w:rPr>
                    <w:t xml:space="preserve">6 и более </w:t>
                  </w:r>
                </w:p>
              </w:tc>
              <w:tc>
                <w:tcPr>
                  <w:tcW w:w="1908" w:type="dxa"/>
                  <w:vAlign w:val="center"/>
                  <w:hideMark/>
                </w:tcPr>
                <w:p w:rsidR="00C45C81" w:rsidRPr="00FE7B61" w:rsidRDefault="00C45C81" w:rsidP="00EF5B68">
                  <w:pPr>
                    <w:suppressAutoHyphens/>
                    <w:ind w:right="-108"/>
                    <w:contextualSpacing/>
                    <w:jc w:val="center"/>
                    <w:rPr>
                      <w:sz w:val="22"/>
                      <w:szCs w:val="24"/>
                    </w:rPr>
                  </w:pPr>
                  <w:r>
                    <w:rPr>
                      <w:sz w:val="22"/>
                      <w:szCs w:val="24"/>
                    </w:rPr>
                    <w:t>10</w:t>
                  </w:r>
                </w:p>
              </w:tc>
              <w:tc>
                <w:tcPr>
                  <w:tcW w:w="3686" w:type="dxa"/>
                  <w:vMerge w:val="restart"/>
                </w:tcPr>
                <w:p w:rsidR="00C45C81" w:rsidRPr="00FE7B61" w:rsidRDefault="00C45C81" w:rsidP="00EF5B68">
                  <w:pPr>
                    <w:suppressAutoHyphens/>
                    <w:ind w:right="-108"/>
                    <w:contextualSpacing/>
                    <w:rPr>
                      <w:sz w:val="22"/>
                      <w:szCs w:val="24"/>
                    </w:rPr>
                  </w:pPr>
                  <w:r>
                    <w:rPr>
                      <w:sz w:val="22"/>
                      <w:szCs w:val="24"/>
                    </w:rPr>
                    <w:t>Участник представляет копии документов, свидетельствующие о деловой репутации.</w:t>
                  </w:r>
                </w:p>
              </w:tc>
            </w:tr>
            <w:tr w:rsidR="00C45C81" w:rsidRPr="00FE7B61" w:rsidTr="00C70364">
              <w:tblPrEx>
                <w:tblLook w:val="04A0" w:firstRow="1" w:lastRow="0" w:firstColumn="1" w:lastColumn="0" w:noHBand="0" w:noVBand="1"/>
              </w:tblPrEx>
              <w:trPr>
                <w:trHeight w:val="331"/>
              </w:trPr>
              <w:tc>
                <w:tcPr>
                  <w:tcW w:w="560" w:type="dxa"/>
                  <w:vMerge/>
                  <w:hideMark/>
                </w:tcPr>
                <w:p w:rsidR="00C45C81" w:rsidRPr="00FE7B61" w:rsidRDefault="00C45C81" w:rsidP="00EF5B68">
                  <w:pPr>
                    <w:ind w:right="-108"/>
                    <w:rPr>
                      <w:sz w:val="22"/>
                      <w:szCs w:val="24"/>
                    </w:rPr>
                  </w:pPr>
                </w:p>
              </w:tc>
              <w:tc>
                <w:tcPr>
                  <w:tcW w:w="2948" w:type="dxa"/>
                  <w:vMerge/>
                  <w:hideMark/>
                </w:tcPr>
                <w:p w:rsidR="00C45C81" w:rsidRPr="00FE7B61" w:rsidRDefault="00C45C81" w:rsidP="00EF5B68">
                  <w:pPr>
                    <w:ind w:right="-108"/>
                    <w:rPr>
                      <w:sz w:val="22"/>
                      <w:szCs w:val="24"/>
                    </w:rPr>
                  </w:pPr>
                </w:p>
              </w:tc>
              <w:tc>
                <w:tcPr>
                  <w:tcW w:w="1559" w:type="dxa"/>
                  <w:vAlign w:val="center"/>
                  <w:hideMark/>
                </w:tcPr>
                <w:p w:rsidR="00C45C81" w:rsidRPr="00FE7B61" w:rsidRDefault="00C45C81" w:rsidP="00EF5B68">
                  <w:pPr>
                    <w:suppressAutoHyphens/>
                    <w:ind w:right="-108"/>
                    <w:contextualSpacing/>
                    <w:rPr>
                      <w:sz w:val="22"/>
                      <w:szCs w:val="24"/>
                    </w:rPr>
                  </w:pPr>
                  <w:r>
                    <w:rPr>
                      <w:sz w:val="22"/>
                      <w:szCs w:val="24"/>
                    </w:rPr>
                    <w:t xml:space="preserve">от 3 до 5 </w:t>
                  </w:r>
                </w:p>
              </w:tc>
              <w:tc>
                <w:tcPr>
                  <w:tcW w:w="1908" w:type="dxa"/>
                  <w:vAlign w:val="center"/>
                  <w:hideMark/>
                </w:tcPr>
                <w:p w:rsidR="00C45C81" w:rsidRPr="00FE7B61" w:rsidRDefault="00C45C81" w:rsidP="00EF5B68">
                  <w:pPr>
                    <w:suppressAutoHyphens/>
                    <w:ind w:right="-108"/>
                    <w:contextualSpacing/>
                    <w:jc w:val="center"/>
                    <w:rPr>
                      <w:sz w:val="22"/>
                      <w:szCs w:val="24"/>
                    </w:rPr>
                  </w:pPr>
                  <w:r>
                    <w:rPr>
                      <w:sz w:val="22"/>
                      <w:szCs w:val="24"/>
                    </w:rPr>
                    <w:t>5</w:t>
                  </w:r>
                </w:p>
              </w:tc>
              <w:tc>
                <w:tcPr>
                  <w:tcW w:w="3686" w:type="dxa"/>
                  <w:vMerge/>
                </w:tcPr>
                <w:p w:rsidR="00C45C81" w:rsidRPr="00FE7B61" w:rsidRDefault="00C45C81" w:rsidP="00EF5B68">
                  <w:pPr>
                    <w:suppressAutoHyphens/>
                    <w:ind w:right="-108"/>
                    <w:contextualSpacing/>
                    <w:rPr>
                      <w:sz w:val="22"/>
                      <w:szCs w:val="24"/>
                    </w:rPr>
                  </w:pPr>
                </w:p>
              </w:tc>
            </w:tr>
            <w:tr w:rsidR="00C45C81" w:rsidRPr="00FE7B61" w:rsidTr="00C70364">
              <w:tblPrEx>
                <w:tblLook w:val="04A0" w:firstRow="1" w:lastRow="0" w:firstColumn="1" w:lastColumn="0" w:noHBand="0" w:noVBand="1"/>
              </w:tblPrEx>
              <w:trPr>
                <w:trHeight w:val="331"/>
              </w:trPr>
              <w:tc>
                <w:tcPr>
                  <w:tcW w:w="560" w:type="dxa"/>
                  <w:vMerge/>
                </w:tcPr>
                <w:p w:rsidR="00C45C81" w:rsidRPr="00FE7B61" w:rsidRDefault="00C45C81" w:rsidP="00EF5B68">
                  <w:pPr>
                    <w:ind w:right="-108"/>
                    <w:rPr>
                      <w:sz w:val="22"/>
                      <w:szCs w:val="24"/>
                    </w:rPr>
                  </w:pPr>
                </w:p>
              </w:tc>
              <w:tc>
                <w:tcPr>
                  <w:tcW w:w="2948" w:type="dxa"/>
                  <w:vMerge/>
                </w:tcPr>
                <w:p w:rsidR="00C45C81" w:rsidRPr="00FE7B61" w:rsidRDefault="00C45C81" w:rsidP="00EF5B68">
                  <w:pPr>
                    <w:ind w:right="-108"/>
                    <w:rPr>
                      <w:sz w:val="22"/>
                      <w:szCs w:val="24"/>
                    </w:rPr>
                  </w:pPr>
                </w:p>
              </w:tc>
              <w:tc>
                <w:tcPr>
                  <w:tcW w:w="1559" w:type="dxa"/>
                  <w:vAlign w:val="center"/>
                </w:tcPr>
                <w:p w:rsidR="00C45C81" w:rsidRPr="00FE7B61" w:rsidRDefault="00C45C81" w:rsidP="00EF5B68">
                  <w:pPr>
                    <w:suppressAutoHyphens/>
                    <w:ind w:right="-108"/>
                    <w:contextualSpacing/>
                    <w:rPr>
                      <w:sz w:val="22"/>
                      <w:szCs w:val="24"/>
                    </w:rPr>
                  </w:pPr>
                  <w:r>
                    <w:rPr>
                      <w:sz w:val="22"/>
                      <w:szCs w:val="24"/>
                    </w:rPr>
                    <w:t>до 3</w:t>
                  </w:r>
                </w:p>
              </w:tc>
              <w:tc>
                <w:tcPr>
                  <w:tcW w:w="1908" w:type="dxa"/>
                  <w:vAlign w:val="center"/>
                </w:tcPr>
                <w:p w:rsidR="00C45C81" w:rsidRPr="00FE7B61" w:rsidRDefault="00C45C81" w:rsidP="00EF5B68">
                  <w:pPr>
                    <w:suppressAutoHyphens/>
                    <w:ind w:right="-108"/>
                    <w:contextualSpacing/>
                    <w:jc w:val="center"/>
                    <w:rPr>
                      <w:sz w:val="22"/>
                      <w:szCs w:val="24"/>
                    </w:rPr>
                  </w:pPr>
                  <w:r>
                    <w:rPr>
                      <w:sz w:val="22"/>
                      <w:szCs w:val="24"/>
                    </w:rPr>
                    <w:t>0</w:t>
                  </w:r>
                </w:p>
              </w:tc>
              <w:tc>
                <w:tcPr>
                  <w:tcW w:w="3686" w:type="dxa"/>
                  <w:vMerge/>
                </w:tcPr>
                <w:p w:rsidR="00C45C81" w:rsidRPr="00FE7B61" w:rsidRDefault="00C45C81" w:rsidP="00EF5B68">
                  <w:pPr>
                    <w:suppressAutoHyphens/>
                    <w:ind w:right="-108"/>
                    <w:contextualSpacing/>
                    <w:rPr>
                      <w:sz w:val="22"/>
                      <w:szCs w:val="24"/>
                    </w:rPr>
                  </w:pPr>
                </w:p>
              </w:tc>
            </w:tr>
            <w:tr w:rsidR="00C45C81" w:rsidRPr="00FE7B61" w:rsidTr="00C70364">
              <w:tblPrEx>
                <w:tblLook w:val="04A0" w:firstRow="1" w:lastRow="0" w:firstColumn="1" w:lastColumn="0" w:noHBand="0" w:noVBand="1"/>
              </w:tblPrEx>
              <w:trPr>
                <w:trHeight w:val="313"/>
              </w:trPr>
              <w:tc>
                <w:tcPr>
                  <w:tcW w:w="560" w:type="dxa"/>
                  <w:vMerge w:val="restart"/>
                </w:tcPr>
                <w:p w:rsidR="00C45C81" w:rsidRDefault="00C45C81" w:rsidP="00EF5B68">
                  <w:pPr>
                    <w:ind w:right="-108"/>
                    <w:rPr>
                      <w:sz w:val="22"/>
                      <w:szCs w:val="24"/>
                    </w:rPr>
                  </w:pPr>
                  <w:r>
                    <w:rPr>
                      <w:sz w:val="22"/>
                      <w:szCs w:val="24"/>
                    </w:rPr>
                    <w:t>2.4</w:t>
                  </w:r>
                </w:p>
                <w:p w:rsidR="00C45C81" w:rsidRPr="00FE7B61" w:rsidRDefault="00C45C81" w:rsidP="00EF5B68">
                  <w:pPr>
                    <w:ind w:right="-108"/>
                    <w:rPr>
                      <w:sz w:val="22"/>
                      <w:szCs w:val="24"/>
                    </w:rPr>
                  </w:pPr>
                </w:p>
              </w:tc>
              <w:tc>
                <w:tcPr>
                  <w:tcW w:w="2948" w:type="dxa"/>
                  <w:vMerge w:val="restart"/>
                </w:tcPr>
                <w:p w:rsidR="00C45C81" w:rsidRPr="00FE7B61" w:rsidRDefault="00C45C81" w:rsidP="00EF5B68">
                  <w:pPr>
                    <w:ind w:right="-108"/>
                    <w:rPr>
                      <w:sz w:val="22"/>
                      <w:szCs w:val="24"/>
                    </w:rPr>
                  </w:pPr>
                  <w:r>
                    <w:rPr>
                      <w:sz w:val="22"/>
                      <w:szCs w:val="24"/>
                    </w:rPr>
                    <w:t>Наличие материально-технических ресурсов</w:t>
                  </w:r>
                </w:p>
              </w:tc>
              <w:tc>
                <w:tcPr>
                  <w:tcW w:w="1559" w:type="dxa"/>
                  <w:vAlign w:val="center"/>
                </w:tcPr>
                <w:p w:rsidR="00C45C81" w:rsidRPr="00FE7B61" w:rsidRDefault="00C45C81" w:rsidP="00EF5B68">
                  <w:pPr>
                    <w:suppressAutoHyphens/>
                    <w:ind w:right="-108"/>
                    <w:contextualSpacing/>
                    <w:rPr>
                      <w:sz w:val="22"/>
                      <w:szCs w:val="24"/>
                    </w:rPr>
                  </w:pPr>
                  <w:r>
                    <w:rPr>
                      <w:sz w:val="22"/>
                      <w:szCs w:val="24"/>
                    </w:rPr>
                    <w:t>н</w:t>
                  </w:r>
                  <w:r w:rsidRPr="00FE7B61">
                    <w:rPr>
                      <w:sz w:val="22"/>
                      <w:szCs w:val="24"/>
                    </w:rPr>
                    <w:t>аличие</w:t>
                  </w:r>
                </w:p>
              </w:tc>
              <w:tc>
                <w:tcPr>
                  <w:tcW w:w="1908" w:type="dxa"/>
                  <w:vAlign w:val="center"/>
                </w:tcPr>
                <w:p w:rsidR="00C45C81" w:rsidRPr="00FE7B61" w:rsidRDefault="00C45C81" w:rsidP="00EF5B68">
                  <w:pPr>
                    <w:suppressAutoHyphens/>
                    <w:ind w:right="-108"/>
                    <w:contextualSpacing/>
                    <w:jc w:val="center"/>
                    <w:rPr>
                      <w:sz w:val="22"/>
                      <w:szCs w:val="24"/>
                    </w:rPr>
                  </w:pPr>
                  <w:r>
                    <w:rPr>
                      <w:sz w:val="22"/>
                      <w:szCs w:val="24"/>
                    </w:rPr>
                    <w:t>10</w:t>
                  </w:r>
                </w:p>
              </w:tc>
              <w:tc>
                <w:tcPr>
                  <w:tcW w:w="3686" w:type="dxa"/>
                  <w:vMerge w:val="restart"/>
                </w:tcPr>
                <w:p w:rsidR="00C45C81" w:rsidRPr="002D7099" w:rsidRDefault="00C45C81" w:rsidP="00EF5B68">
                  <w:pPr>
                    <w:tabs>
                      <w:tab w:val="left" w:pos="1215"/>
                    </w:tabs>
                    <w:rPr>
                      <w:sz w:val="22"/>
                      <w:szCs w:val="24"/>
                    </w:rPr>
                  </w:pPr>
                  <w:r>
                    <w:rPr>
                      <w:sz w:val="22"/>
                      <w:szCs w:val="24"/>
                    </w:rPr>
                    <w:t>Форма 6. Сведения о материально-технических ресурсах.</w:t>
                  </w:r>
                </w:p>
              </w:tc>
            </w:tr>
            <w:tr w:rsidR="00C45C81" w:rsidRPr="00FE7B61" w:rsidTr="00C70364">
              <w:tblPrEx>
                <w:tblLook w:val="04A0" w:firstRow="1" w:lastRow="0" w:firstColumn="1" w:lastColumn="0" w:noHBand="0" w:noVBand="1"/>
              </w:tblPrEx>
              <w:trPr>
                <w:trHeight w:val="313"/>
              </w:trPr>
              <w:tc>
                <w:tcPr>
                  <w:tcW w:w="560" w:type="dxa"/>
                  <w:vMerge/>
                </w:tcPr>
                <w:p w:rsidR="00C45C81" w:rsidRDefault="00C45C81" w:rsidP="00EF5B68">
                  <w:pPr>
                    <w:ind w:right="-108"/>
                    <w:rPr>
                      <w:sz w:val="22"/>
                      <w:szCs w:val="24"/>
                    </w:rPr>
                  </w:pPr>
                </w:p>
              </w:tc>
              <w:tc>
                <w:tcPr>
                  <w:tcW w:w="2948" w:type="dxa"/>
                  <w:vMerge/>
                </w:tcPr>
                <w:p w:rsidR="00C45C81" w:rsidRPr="00FE7B61" w:rsidRDefault="00C45C81" w:rsidP="00EF5B68">
                  <w:pPr>
                    <w:ind w:right="-108"/>
                    <w:rPr>
                      <w:sz w:val="22"/>
                      <w:szCs w:val="24"/>
                    </w:rPr>
                  </w:pPr>
                </w:p>
              </w:tc>
              <w:tc>
                <w:tcPr>
                  <w:tcW w:w="1559" w:type="dxa"/>
                  <w:vAlign w:val="center"/>
                </w:tcPr>
                <w:p w:rsidR="00C45C81" w:rsidRPr="00FE7B61" w:rsidRDefault="00C45C81" w:rsidP="00EF5B68">
                  <w:pPr>
                    <w:suppressAutoHyphens/>
                    <w:ind w:right="-108"/>
                    <w:contextualSpacing/>
                    <w:rPr>
                      <w:sz w:val="22"/>
                      <w:szCs w:val="24"/>
                    </w:rPr>
                  </w:pPr>
                  <w:r>
                    <w:rPr>
                      <w:sz w:val="22"/>
                      <w:szCs w:val="24"/>
                    </w:rPr>
                    <w:t>о</w:t>
                  </w:r>
                  <w:r w:rsidRPr="00FE7B61">
                    <w:rPr>
                      <w:sz w:val="22"/>
                      <w:szCs w:val="24"/>
                    </w:rPr>
                    <w:t>тсутствие</w:t>
                  </w:r>
                </w:p>
              </w:tc>
              <w:tc>
                <w:tcPr>
                  <w:tcW w:w="1908" w:type="dxa"/>
                  <w:vAlign w:val="center"/>
                </w:tcPr>
                <w:p w:rsidR="00C45C81" w:rsidRPr="00FE7B61" w:rsidRDefault="00C45C81" w:rsidP="00EF5B68">
                  <w:pPr>
                    <w:suppressAutoHyphens/>
                    <w:ind w:right="-108"/>
                    <w:contextualSpacing/>
                    <w:jc w:val="center"/>
                    <w:rPr>
                      <w:sz w:val="22"/>
                      <w:szCs w:val="24"/>
                    </w:rPr>
                  </w:pPr>
                  <w:r w:rsidRPr="00FE7B61">
                    <w:rPr>
                      <w:sz w:val="22"/>
                      <w:szCs w:val="24"/>
                    </w:rPr>
                    <w:t>0</w:t>
                  </w:r>
                </w:p>
              </w:tc>
              <w:tc>
                <w:tcPr>
                  <w:tcW w:w="3686" w:type="dxa"/>
                  <w:vMerge/>
                </w:tcPr>
                <w:p w:rsidR="00C45C81" w:rsidRPr="00FE7B61" w:rsidRDefault="00C45C81" w:rsidP="00EF5B68">
                  <w:pPr>
                    <w:suppressAutoHyphens/>
                    <w:ind w:right="-108"/>
                    <w:contextualSpacing/>
                    <w:jc w:val="center"/>
                    <w:rPr>
                      <w:sz w:val="22"/>
                      <w:szCs w:val="24"/>
                    </w:rPr>
                  </w:pPr>
                </w:p>
              </w:tc>
            </w:tr>
            <w:tr w:rsidR="00C45C81" w:rsidRPr="005128E7" w:rsidTr="00C70364">
              <w:trPr>
                <w:trHeight w:val="374"/>
              </w:trPr>
              <w:tc>
                <w:tcPr>
                  <w:tcW w:w="560" w:type="dxa"/>
                  <w:vMerge w:val="restart"/>
                  <w:tcBorders>
                    <w:left w:val="single" w:sz="4" w:space="0" w:color="auto"/>
                    <w:right w:val="single" w:sz="4" w:space="0" w:color="auto"/>
                  </w:tcBorders>
                  <w:vAlign w:val="center"/>
                </w:tcPr>
                <w:p w:rsidR="00C45C81" w:rsidRPr="005128E7" w:rsidRDefault="00C45C81" w:rsidP="00EF5B68">
                  <w:pPr>
                    <w:ind w:right="-108"/>
                    <w:rPr>
                      <w:sz w:val="22"/>
                      <w:szCs w:val="24"/>
                    </w:rPr>
                  </w:pPr>
                  <w:r w:rsidRPr="005128E7">
                    <w:rPr>
                      <w:sz w:val="22"/>
                      <w:szCs w:val="24"/>
                    </w:rPr>
                    <w:t>2.</w:t>
                  </w:r>
                  <w:r>
                    <w:rPr>
                      <w:sz w:val="22"/>
                      <w:szCs w:val="24"/>
                    </w:rPr>
                    <w:t>5</w:t>
                  </w:r>
                </w:p>
              </w:tc>
              <w:tc>
                <w:tcPr>
                  <w:tcW w:w="2948" w:type="dxa"/>
                  <w:vMerge w:val="restart"/>
                  <w:tcBorders>
                    <w:left w:val="single" w:sz="4" w:space="0" w:color="auto"/>
                    <w:right w:val="single" w:sz="4" w:space="0" w:color="auto"/>
                  </w:tcBorders>
                </w:tcPr>
                <w:p w:rsidR="00C45C81" w:rsidRPr="005128E7" w:rsidRDefault="00C45C81" w:rsidP="00C70364">
                  <w:pPr>
                    <w:ind w:right="-108"/>
                    <w:rPr>
                      <w:sz w:val="22"/>
                      <w:szCs w:val="22"/>
                    </w:rPr>
                  </w:pPr>
                  <w:r w:rsidRPr="005128E7">
                    <w:rPr>
                      <w:sz w:val="22"/>
                      <w:szCs w:val="22"/>
                    </w:rPr>
                    <w:t>Наличие случаев судебных разбирательств в качестве ответчика за 2015 год</w:t>
                  </w:r>
                </w:p>
              </w:tc>
              <w:tc>
                <w:tcPr>
                  <w:tcW w:w="1559" w:type="dxa"/>
                  <w:tcBorders>
                    <w:top w:val="single" w:sz="4" w:space="0" w:color="auto"/>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r w:rsidRPr="005128E7">
                    <w:rPr>
                      <w:sz w:val="22"/>
                      <w:szCs w:val="24"/>
                    </w:rPr>
                    <w:t>3 и менее</w:t>
                  </w:r>
                </w:p>
              </w:tc>
              <w:tc>
                <w:tcPr>
                  <w:tcW w:w="1908" w:type="dxa"/>
                  <w:tcBorders>
                    <w:top w:val="single" w:sz="4" w:space="0" w:color="auto"/>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jc w:val="center"/>
                    <w:rPr>
                      <w:sz w:val="22"/>
                      <w:szCs w:val="24"/>
                    </w:rPr>
                  </w:pPr>
                  <w:r w:rsidRPr="005128E7">
                    <w:rPr>
                      <w:sz w:val="22"/>
                      <w:szCs w:val="24"/>
                    </w:rPr>
                    <w:t>5</w:t>
                  </w:r>
                </w:p>
              </w:tc>
              <w:tc>
                <w:tcPr>
                  <w:tcW w:w="3686" w:type="dxa"/>
                  <w:vMerge w:val="restart"/>
                  <w:tcBorders>
                    <w:left w:val="single" w:sz="4" w:space="0" w:color="auto"/>
                    <w:right w:val="single" w:sz="4" w:space="0" w:color="auto"/>
                  </w:tcBorders>
                </w:tcPr>
                <w:p w:rsidR="00C45C81" w:rsidRPr="005128E7" w:rsidRDefault="00C45C81" w:rsidP="00EF5B68">
                  <w:pPr>
                    <w:suppressAutoHyphens/>
                    <w:ind w:right="-108"/>
                    <w:contextualSpacing/>
                    <w:rPr>
                      <w:sz w:val="22"/>
                      <w:szCs w:val="24"/>
                    </w:rPr>
                  </w:pPr>
                  <w:r>
                    <w:rPr>
                      <w:sz w:val="22"/>
                      <w:szCs w:val="24"/>
                    </w:rPr>
                    <w:t>Форма 7</w:t>
                  </w:r>
                  <w:r w:rsidRPr="005128E7">
                    <w:rPr>
                      <w:sz w:val="22"/>
                      <w:szCs w:val="24"/>
                    </w:rPr>
                    <w:t>. Сведения о наличии судебных разбирательств в качестве ответчика.</w:t>
                  </w:r>
                </w:p>
              </w:tc>
            </w:tr>
            <w:tr w:rsidR="00C45C81" w:rsidRPr="005128E7" w:rsidTr="00C70364">
              <w:trPr>
                <w:trHeight w:val="375"/>
              </w:trPr>
              <w:tc>
                <w:tcPr>
                  <w:tcW w:w="560" w:type="dxa"/>
                  <w:vMerge/>
                  <w:tcBorders>
                    <w:left w:val="single" w:sz="4" w:space="0" w:color="auto"/>
                    <w:bottom w:val="single" w:sz="4" w:space="0" w:color="auto"/>
                    <w:right w:val="single" w:sz="4" w:space="0" w:color="auto"/>
                  </w:tcBorders>
                  <w:vAlign w:val="center"/>
                </w:tcPr>
                <w:p w:rsidR="00C45C81" w:rsidRPr="005128E7" w:rsidRDefault="00C45C81" w:rsidP="00EF5B68">
                  <w:pPr>
                    <w:ind w:right="-108"/>
                    <w:rPr>
                      <w:sz w:val="22"/>
                      <w:szCs w:val="24"/>
                    </w:rPr>
                  </w:pPr>
                </w:p>
              </w:tc>
              <w:tc>
                <w:tcPr>
                  <w:tcW w:w="2948" w:type="dxa"/>
                  <w:vMerge/>
                  <w:tcBorders>
                    <w:left w:val="single" w:sz="4" w:space="0" w:color="auto"/>
                    <w:bottom w:val="single" w:sz="4" w:space="0" w:color="auto"/>
                    <w:right w:val="single" w:sz="4" w:space="0" w:color="auto"/>
                  </w:tcBorders>
                </w:tcPr>
                <w:p w:rsidR="00C45C81" w:rsidRPr="005128E7" w:rsidRDefault="00C45C81" w:rsidP="00C70364">
                  <w:pPr>
                    <w:ind w:right="-108"/>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r w:rsidRPr="005128E7">
                    <w:rPr>
                      <w:sz w:val="22"/>
                      <w:szCs w:val="24"/>
                    </w:rPr>
                    <w:t>более 4</w:t>
                  </w:r>
                </w:p>
              </w:tc>
              <w:tc>
                <w:tcPr>
                  <w:tcW w:w="1908" w:type="dxa"/>
                  <w:tcBorders>
                    <w:top w:val="single" w:sz="4" w:space="0" w:color="auto"/>
                    <w:left w:val="single" w:sz="4" w:space="0" w:color="auto"/>
                    <w:bottom w:val="single" w:sz="4" w:space="0" w:color="auto"/>
                    <w:right w:val="single" w:sz="4" w:space="0" w:color="auto"/>
                  </w:tcBorders>
                  <w:vAlign w:val="center"/>
                </w:tcPr>
                <w:p w:rsidR="00C45C81" w:rsidRPr="005128E7" w:rsidRDefault="00C45C81" w:rsidP="00EF5B68">
                  <w:pPr>
                    <w:suppressAutoHyphens/>
                    <w:ind w:right="-108"/>
                    <w:contextualSpacing/>
                    <w:jc w:val="center"/>
                    <w:rPr>
                      <w:sz w:val="22"/>
                      <w:szCs w:val="24"/>
                    </w:rPr>
                  </w:pPr>
                  <w:r w:rsidRPr="005128E7">
                    <w:rPr>
                      <w:sz w:val="22"/>
                      <w:szCs w:val="24"/>
                    </w:rPr>
                    <w:t>0</w:t>
                  </w:r>
                </w:p>
              </w:tc>
              <w:tc>
                <w:tcPr>
                  <w:tcW w:w="3686" w:type="dxa"/>
                  <w:vMerge/>
                  <w:tcBorders>
                    <w:left w:val="single" w:sz="4" w:space="0" w:color="auto"/>
                    <w:bottom w:val="single" w:sz="4" w:space="0" w:color="auto"/>
                    <w:right w:val="single" w:sz="4" w:space="0" w:color="auto"/>
                  </w:tcBorders>
                </w:tcPr>
                <w:p w:rsidR="00C45C81" w:rsidRPr="005128E7" w:rsidRDefault="00C45C81" w:rsidP="00EF5B68">
                  <w:pPr>
                    <w:suppressAutoHyphens/>
                    <w:ind w:right="-108"/>
                    <w:contextualSpacing/>
                    <w:jc w:val="center"/>
                    <w:rPr>
                      <w:sz w:val="22"/>
                      <w:szCs w:val="24"/>
                    </w:rPr>
                  </w:pPr>
                </w:p>
              </w:tc>
            </w:tr>
            <w:tr w:rsidR="00C45C81" w:rsidRPr="005128E7" w:rsidTr="00C70364">
              <w:trPr>
                <w:trHeight w:val="437"/>
              </w:trPr>
              <w:tc>
                <w:tcPr>
                  <w:tcW w:w="560" w:type="dxa"/>
                  <w:vMerge w:val="restart"/>
                  <w:tcBorders>
                    <w:left w:val="single" w:sz="4" w:space="0" w:color="auto"/>
                    <w:right w:val="single" w:sz="4" w:space="0" w:color="auto"/>
                  </w:tcBorders>
                  <w:vAlign w:val="center"/>
                </w:tcPr>
                <w:p w:rsidR="00C45C81" w:rsidRPr="00F23D84" w:rsidRDefault="00C45C81" w:rsidP="00EF5B68">
                  <w:pPr>
                    <w:ind w:right="-108"/>
                    <w:rPr>
                      <w:sz w:val="22"/>
                      <w:szCs w:val="24"/>
                    </w:rPr>
                  </w:pPr>
                  <w:r w:rsidRPr="00F23D84">
                    <w:rPr>
                      <w:sz w:val="22"/>
                      <w:szCs w:val="24"/>
                    </w:rPr>
                    <w:t>2.</w:t>
                  </w:r>
                  <w:r>
                    <w:rPr>
                      <w:sz w:val="22"/>
                      <w:szCs w:val="24"/>
                    </w:rPr>
                    <w:t>6</w:t>
                  </w:r>
                </w:p>
              </w:tc>
              <w:tc>
                <w:tcPr>
                  <w:tcW w:w="2948" w:type="dxa"/>
                  <w:vMerge w:val="restart"/>
                  <w:tcBorders>
                    <w:left w:val="single" w:sz="4" w:space="0" w:color="auto"/>
                    <w:right w:val="single" w:sz="4" w:space="0" w:color="auto"/>
                  </w:tcBorders>
                </w:tcPr>
                <w:p w:rsidR="00C45C81" w:rsidRPr="00F23D84" w:rsidRDefault="00C45C81" w:rsidP="00C70364">
                  <w:pPr>
                    <w:ind w:right="-108"/>
                    <w:rPr>
                      <w:sz w:val="22"/>
                      <w:szCs w:val="22"/>
                    </w:rPr>
                  </w:pPr>
                  <w:r w:rsidRPr="00F23D84">
                    <w:rPr>
                      <w:sz w:val="22"/>
                      <w:szCs w:val="22"/>
                    </w:rPr>
                    <w:t xml:space="preserve">Наличие в техническом предложении концепции мультимедийного продукта </w:t>
                  </w:r>
                </w:p>
              </w:tc>
              <w:tc>
                <w:tcPr>
                  <w:tcW w:w="1559" w:type="dxa"/>
                  <w:tcBorders>
                    <w:top w:val="single" w:sz="4" w:space="0" w:color="auto"/>
                    <w:left w:val="single" w:sz="4" w:space="0" w:color="auto"/>
                    <w:right w:val="single" w:sz="4" w:space="0" w:color="auto"/>
                  </w:tcBorders>
                  <w:vAlign w:val="center"/>
                </w:tcPr>
                <w:p w:rsidR="00C45C81" w:rsidRPr="00F23D84" w:rsidRDefault="00C45C81" w:rsidP="00EF5B68">
                  <w:pPr>
                    <w:suppressAutoHyphens/>
                    <w:ind w:right="-108"/>
                    <w:contextualSpacing/>
                    <w:rPr>
                      <w:sz w:val="22"/>
                      <w:szCs w:val="24"/>
                    </w:rPr>
                  </w:pPr>
                  <w:r w:rsidRPr="00F23D84">
                    <w:rPr>
                      <w:sz w:val="22"/>
                      <w:szCs w:val="24"/>
                    </w:rPr>
                    <w:t>присутствует</w:t>
                  </w:r>
                </w:p>
              </w:tc>
              <w:tc>
                <w:tcPr>
                  <w:tcW w:w="1908" w:type="dxa"/>
                  <w:tcBorders>
                    <w:top w:val="single" w:sz="4" w:space="0" w:color="auto"/>
                    <w:left w:val="single" w:sz="4" w:space="0" w:color="auto"/>
                    <w:right w:val="single" w:sz="4" w:space="0" w:color="auto"/>
                  </w:tcBorders>
                  <w:vAlign w:val="center"/>
                </w:tcPr>
                <w:p w:rsidR="00C45C81" w:rsidRPr="00F23D84" w:rsidRDefault="00C45C81" w:rsidP="00EF5B68">
                  <w:pPr>
                    <w:suppressAutoHyphens/>
                    <w:ind w:right="-108"/>
                    <w:contextualSpacing/>
                    <w:jc w:val="center"/>
                    <w:rPr>
                      <w:sz w:val="22"/>
                      <w:szCs w:val="24"/>
                    </w:rPr>
                  </w:pPr>
                  <w:r>
                    <w:rPr>
                      <w:sz w:val="22"/>
                      <w:szCs w:val="24"/>
                    </w:rPr>
                    <w:t>15</w:t>
                  </w:r>
                </w:p>
              </w:tc>
              <w:tc>
                <w:tcPr>
                  <w:tcW w:w="3686" w:type="dxa"/>
                  <w:vMerge w:val="restart"/>
                  <w:tcBorders>
                    <w:left w:val="single" w:sz="4" w:space="0" w:color="auto"/>
                    <w:right w:val="single" w:sz="4" w:space="0" w:color="auto"/>
                  </w:tcBorders>
                  <w:vAlign w:val="center"/>
                </w:tcPr>
                <w:p w:rsidR="00C45C81" w:rsidRPr="005128E7" w:rsidRDefault="00C45C81" w:rsidP="00EF5B68">
                  <w:pPr>
                    <w:suppressAutoHyphens/>
                    <w:ind w:right="-108"/>
                    <w:contextualSpacing/>
                    <w:rPr>
                      <w:sz w:val="22"/>
                      <w:szCs w:val="24"/>
                    </w:rPr>
                  </w:pPr>
                  <w:r w:rsidRPr="005128E7">
                    <w:rPr>
                      <w:sz w:val="22"/>
                      <w:szCs w:val="24"/>
                    </w:rPr>
                    <w:t>Раздел 2 технического предложения</w:t>
                  </w:r>
                </w:p>
              </w:tc>
            </w:tr>
            <w:tr w:rsidR="00C45C81" w:rsidRPr="005128E7" w:rsidTr="00C70364">
              <w:trPr>
                <w:trHeight w:val="337"/>
              </w:trPr>
              <w:tc>
                <w:tcPr>
                  <w:tcW w:w="560" w:type="dxa"/>
                  <w:vMerge/>
                  <w:tcBorders>
                    <w:left w:val="single" w:sz="4" w:space="0" w:color="auto"/>
                    <w:right w:val="single" w:sz="4" w:space="0" w:color="auto"/>
                  </w:tcBorders>
                  <w:vAlign w:val="center"/>
                </w:tcPr>
                <w:p w:rsidR="00C45C81" w:rsidRPr="00F23D84" w:rsidRDefault="00C45C81" w:rsidP="00EF5B68">
                  <w:pPr>
                    <w:ind w:right="-108"/>
                    <w:rPr>
                      <w:sz w:val="22"/>
                      <w:szCs w:val="24"/>
                    </w:rPr>
                  </w:pPr>
                </w:p>
              </w:tc>
              <w:tc>
                <w:tcPr>
                  <w:tcW w:w="2948" w:type="dxa"/>
                  <w:vMerge/>
                  <w:tcBorders>
                    <w:left w:val="single" w:sz="4" w:space="0" w:color="auto"/>
                    <w:right w:val="single" w:sz="4" w:space="0" w:color="auto"/>
                  </w:tcBorders>
                </w:tcPr>
                <w:p w:rsidR="00C45C81" w:rsidRPr="00F23D84" w:rsidRDefault="00C45C81" w:rsidP="00C70364">
                  <w:pPr>
                    <w:ind w:right="-108"/>
                    <w:rPr>
                      <w:sz w:val="22"/>
                      <w:szCs w:val="22"/>
                    </w:rPr>
                  </w:pPr>
                </w:p>
              </w:tc>
              <w:tc>
                <w:tcPr>
                  <w:tcW w:w="1559" w:type="dxa"/>
                  <w:tcBorders>
                    <w:top w:val="single" w:sz="4" w:space="0" w:color="auto"/>
                    <w:left w:val="single" w:sz="4" w:space="0" w:color="auto"/>
                    <w:right w:val="single" w:sz="4" w:space="0" w:color="auto"/>
                  </w:tcBorders>
                  <w:vAlign w:val="center"/>
                </w:tcPr>
                <w:p w:rsidR="00C45C81" w:rsidRPr="00F23D84" w:rsidRDefault="00C45C81" w:rsidP="00EF5B68">
                  <w:pPr>
                    <w:suppressAutoHyphens/>
                    <w:ind w:right="-108"/>
                    <w:contextualSpacing/>
                    <w:rPr>
                      <w:sz w:val="22"/>
                      <w:szCs w:val="24"/>
                    </w:rPr>
                  </w:pPr>
                  <w:r w:rsidRPr="00F23D84">
                    <w:rPr>
                      <w:sz w:val="22"/>
                      <w:szCs w:val="24"/>
                    </w:rPr>
                    <w:t>отсутствует</w:t>
                  </w:r>
                </w:p>
              </w:tc>
              <w:tc>
                <w:tcPr>
                  <w:tcW w:w="1908" w:type="dxa"/>
                  <w:tcBorders>
                    <w:top w:val="single" w:sz="4" w:space="0" w:color="auto"/>
                    <w:left w:val="single" w:sz="4" w:space="0" w:color="auto"/>
                    <w:right w:val="single" w:sz="4" w:space="0" w:color="auto"/>
                  </w:tcBorders>
                  <w:vAlign w:val="center"/>
                </w:tcPr>
                <w:p w:rsidR="00C45C81" w:rsidRPr="00F23D84" w:rsidRDefault="00C45C81" w:rsidP="00EF5B68">
                  <w:pPr>
                    <w:suppressAutoHyphens/>
                    <w:ind w:right="-108"/>
                    <w:contextualSpacing/>
                    <w:jc w:val="center"/>
                    <w:rPr>
                      <w:sz w:val="22"/>
                      <w:szCs w:val="24"/>
                    </w:rPr>
                  </w:pPr>
                  <w:r w:rsidRPr="00F23D84">
                    <w:rPr>
                      <w:sz w:val="22"/>
                      <w:szCs w:val="24"/>
                    </w:rPr>
                    <w:t>0</w:t>
                  </w:r>
                </w:p>
              </w:tc>
              <w:tc>
                <w:tcPr>
                  <w:tcW w:w="3686" w:type="dxa"/>
                  <w:vMerge/>
                  <w:tcBorders>
                    <w:left w:val="single" w:sz="4" w:space="0" w:color="auto"/>
                    <w:right w:val="single" w:sz="4" w:space="0" w:color="auto"/>
                  </w:tcBorders>
                </w:tcPr>
                <w:p w:rsidR="00C45C81" w:rsidRPr="005128E7" w:rsidRDefault="00C45C81" w:rsidP="00EF5B68">
                  <w:pPr>
                    <w:suppressAutoHyphens/>
                    <w:ind w:right="-108"/>
                    <w:contextualSpacing/>
                    <w:jc w:val="center"/>
                    <w:rPr>
                      <w:sz w:val="22"/>
                      <w:szCs w:val="24"/>
                    </w:rPr>
                  </w:pPr>
                </w:p>
              </w:tc>
            </w:tr>
            <w:tr w:rsidR="00C45C81" w:rsidRPr="005128E7" w:rsidTr="00C70364">
              <w:trPr>
                <w:trHeight w:val="836"/>
              </w:trPr>
              <w:tc>
                <w:tcPr>
                  <w:tcW w:w="560" w:type="dxa"/>
                  <w:vMerge w:val="restart"/>
                  <w:tcBorders>
                    <w:left w:val="single" w:sz="4" w:space="0" w:color="auto"/>
                    <w:right w:val="single" w:sz="4" w:space="0" w:color="auto"/>
                  </w:tcBorders>
                  <w:vAlign w:val="center"/>
                </w:tcPr>
                <w:p w:rsidR="00C45C81" w:rsidRPr="00F23D84" w:rsidRDefault="00C45C81" w:rsidP="00EF5B68">
                  <w:pPr>
                    <w:ind w:right="-108"/>
                    <w:rPr>
                      <w:sz w:val="22"/>
                      <w:szCs w:val="24"/>
                    </w:rPr>
                  </w:pPr>
                  <w:r w:rsidRPr="00F23D84">
                    <w:rPr>
                      <w:sz w:val="22"/>
                      <w:szCs w:val="24"/>
                    </w:rPr>
                    <w:t>2.</w:t>
                  </w:r>
                  <w:r>
                    <w:rPr>
                      <w:sz w:val="22"/>
                      <w:szCs w:val="24"/>
                    </w:rPr>
                    <w:t>7</w:t>
                  </w:r>
                </w:p>
              </w:tc>
              <w:tc>
                <w:tcPr>
                  <w:tcW w:w="2948" w:type="dxa"/>
                  <w:vMerge w:val="restart"/>
                  <w:tcBorders>
                    <w:left w:val="single" w:sz="4" w:space="0" w:color="auto"/>
                    <w:right w:val="single" w:sz="4" w:space="0" w:color="auto"/>
                  </w:tcBorders>
                </w:tcPr>
                <w:p w:rsidR="00C45C81" w:rsidRPr="00F23D84" w:rsidRDefault="00C45C81" w:rsidP="00C70364">
                  <w:pPr>
                    <w:ind w:right="-108"/>
                    <w:rPr>
                      <w:sz w:val="22"/>
                      <w:szCs w:val="22"/>
                    </w:rPr>
                  </w:pPr>
                  <w:r w:rsidRPr="00F23D84">
                    <w:rPr>
                      <w:sz w:val="22"/>
                      <w:szCs w:val="22"/>
                    </w:rPr>
                    <w:t>Наличие скриншотов (эскизов, прототипов) мультимедийных сцен идейно-смыслового содержания</w:t>
                  </w:r>
                </w:p>
              </w:tc>
              <w:tc>
                <w:tcPr>
                  <w:tcW w:w="1559" w:type="dxa"/>
                  <w:tcBorders>
                    <w:top w:val="single" w:sz="4" w:space="0" w:color="auto"/>
                    <w:left w:val="single" w:sz="4" w:space="0" w:color="auto"/>
                    <w:bottom w:val="single" w:sz="4" w:space="0" w:color="auto"/>
                    <w:right w:val="single" w:sz="4" w:space="0" w:color="auto"/>
                  </w:tcBorders>
                  <w:vAlign w:val="center"/>
                </w:tcPr>
                <w:p w:rsidR="00C45C81" w:rsidRPr="00F23D84" w:rsidRDefault="00C45C81" w:rsidP="00EF5B68">
                  <w:pPr>
                    <w:suppressAutoHyphens/>
                    <w:ind w:right="-108"/>
                    <w:contextualSpacing/>
                    <w:rPr>
                      <w:sz w:val="22"/>
                      <w:szCs w:val="24"/>
                    </w:rPr>
                  </w:pPr>
                  <w:r w:rsidRPr="00F23D84">
                    <w:rPr>
                      <w:sz w:val="22"/>
                      <w:szCs w:val="24"/>
                    </w:rPr>
                    <w:t>присутствуют по всем мультимедийным сценам</w:t>
                  </w:r>
                </w:p>
              </w:tc>
              <w:tc>
                <w:tcPr>
                  <w:tcW w:w="1908" w:type="dxa"/>
                  <w:tcBorders>
                    <w:top w:val="single" w:sz="4" w:space="0" w:color="auto"/>
                    <w:left w:val="single" w:sz="4" w:space="0" w:color="auto"/>
                    <w:bottom w:val="single" w:sz="4" w:space="0" w:color="auto"/>
                    <w:right w:val="single" w:sz="4" w:space="0" w:color="auto"/>
                  </w:tcBorders>
                  <w:vAlign w:val="center"/>
                </w:tcPr>
                <w:p w:rsidR="00C45C81" w:rsidRPr="00F23D84" w:rsidRDefault="00C45C81" w:rsidP="00EF5B68">
                  <w:pPr>
                    <w:suppressAutoHyphens/>
                    <w:ind w:right="-108"/>
                    <w:contextualSpacing/>
                    <w:jc w:val="center"/>
                    <w:rPr>
                      <w:sz w:val="22"/>
                      <w:szCs w:val="24"/>
                    </w:rPr>
                  </w:pPr>
                  <w:r>
                    <w:rPr>
                      <w:sz w:val="22"/>
                      <w:szCs w:val="24"/>
                    </w:rPr>
                    <w:t>20</w:t>
                  </w:r>
                </w:p>
              </w:tc>
              <w:tc>
                <w:tcPr>
                  <w:tcW w:w="3686" w:type="dxa"/>
                  <w:vMerge/>
                  <w:tcBorders>
                    <w:left w:val="single" w:sz="4" w:space="0" w:color="auto"/>
                    <w:right w:val="single" w:sz="4" w:space="0" w:color="auto"/>
                  </w:tcBorders>
                </w:tcPr>
                <w:p w:rsidR="00C45C81" w:rsidRPr="005128E7" w:rsidRDefault="00C45C81" w:rsidP="00EF5B68">
                  <w:pPr>
                    <w:suppressAutoHyphens/>
                    <w:ind w:right="-108"/>
                    <w:contextualSpacing/>
                    <w:jc w:val="center"/>
                    <w:rPr>
                      <w:sz w:val="22"/>
                      <w:szCs w:val="24"/>
                    </w:rPr>
                  </w:pPr>
                </w:p>
              </w:tc>
            </w:tr>
            <w:tr w:rsidR="00C45C81" w:rsidRPr="005128E7" w:rsidTr="00EF5B68">
              <w:trPr>
                <w:trHeight w:val="837"/>
              </w:trPr>
              <w:tc>
                <w:tcPr>
                  <w:tcW w:w="560" w:type="dxa"/>
                  <w:vMerge/>
                  <w:tcBorders>
                    <w:left w:val="single" w:sz="4" w:space="0" w:color="auto"/>
                    <w:right w:val="single" w:sz="4" w:space="0" w:color="auto"/>
                  </w:tcBorders>
                  <w:vAlign w:val="center"/>
                </w:tcPr>
                <w:p w:rsidR="00C45C81" w:rsidRPr="00F23D84" w:rsidRDefault="00C45C81" w:rsidP="00EF5B68">
                  <w:pPr>
                    <w:ind w:right="-108"/>
                    <w:rPr>
                      <w:sz w:val="22"/>
                      <w:szCs w:val="24"/>
                    </w:rPr>
                  </w:pPr>
                </w:p>
              </w:tc>
              <w:tc>
                <w:tcPr>
                  <w:tcW w:w="2948" w:type="dxa"/>
                  <w:vMerge/>
                  <w:tcBorders>
                    <w:left w:val="single" w:sz="4" w:space="0" w:color="auto"/>
                    <w:right w:val="single" w:sz="4" w:space="0" w:color="auto"/>
                  </w:tcBorders>
                  <w:vAlign w:val="center"/>
                </w:tcPr>
                <w:p w:rsidR="00C45C81" w:rsidRPr="00F23D84" w:rsidRDefault="00C45C81" w:rsidP="00EF5B68">
                  <w:pPr>
                    <w:ind w:right="-108"/>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45C81" w:rsidRPr="00F23D84" w:rsidRDefault="00C45C81" w:rsidP="00EF5B68">
                  <w:pPr>
                    <w:suppressAutoHyphens/>
                    <w:ind w:right="-108"/>
                    <w:contextualSpacing/>
                    <w:rPr>
                      <w:sz w:val="22"/>
                      <w:szCs w:val="24"/>
                    </w:rPr>
                  </w:pPr>
                  <w:r w:rsidRPr="00F23D84">
                    <w:rPr>
                      <w:sz w:val="22"/>
                      <w:szCs w:val="24"/>
                    </w:rPr>
                    <w:t xml:space="preserve">присутствуют </w:t>
                  </w:r>
                  <w:r w:rsidRPr="00F23D84">
                    <w:rPr>
                      <w:sz w:val="22"/>
                      <w:szCs w:val="24"/>
                    </w:rPr>
                    <w:br/>
                    <w:t>в 4 и более мультимедийных сценах</w:t>
                  </w:r>
                </w:p>
              </w:tc>
              <w:tc>
                <w:tcPr>
                  <w:tcW w:w="1908" w:type="dxa"/>
                  <w:tcBorders>
                    <w:top w:val="single" w:sz="4" w:space="0" w:color="auto"/>
                    <w:left w:val="single" w:sz="4" w:space="0" w:color="auto"/>
                    <w:bottom w:val="single" w:sz="4" w:space="0" w:color="auto"/>
                    <w:right w:val="single" w:sz="4" w:space="0" w:color="auto"/>
                  </w:tcBorders>
                  <w:vAlign w:val="center"/>
                </w:tcPr>
                <w:p w:rsidR="00C45C81" w:rsidRPr="00F23D84" w:rsidRDefault="00C45C81" w:rsidP="00EF5B68">
                  <w:pPr>
                    <w:suppressAutoHyphens/>
                    <w:ind w:right="-108"/>
                    <w:contextualSpacing/>
                    <w:jc w:val="center"/>
                    <w:rPr>
                      <w:sz w:val="22"/>
                      <w:szCs w:val="24"/>
                    </w:rPr>
                  </w:pPr>
                  <w:r>
                    <w:rPr>
                      <w:sz w:val="22"/>
                      <w:szCs w:val="24"/>
                    </w:rPr>
                    <w:t>5</w:t>
                  </w:r>
                </w:p>
              </w:tc>
              <w:tc>
                <w:tcPr>
                  <w:tcW w:w="3686" w:type="dxa"/>
                  <w:vMerge/>
                  <w:tcBorders>
                    <w:left w:val="single" w:sz="4" w:space="0" w:color="auto"/>
                    <w:right w:val="single" w:sz="4" w:space="0" w:color="auto"/>
                  </w:tcBorders>
                </w:tcPr>
                <w:p w:rsidR="00C45C81" w:rsidRPr="005128E7" w:rsidRDefault="00C45C81" w:rsidP="00EF5B68">
                  <w:pPr>
                    <w:suppressAutoHyphens/>
                    <w:ind w:right="-108"/>
                    <w:contextualSpacing/>
                    <w:jc w:val="center"/>
                    <w:rPr>
                      <w:sz w:val="22"/>
                      <w:szCs w:val="24"/>
                    </w:rPr>
                  </w:pPr>
                </w:p>
              </w:tc>
            </w:tr>
            <w:tr w:rsidR="00C45C81" w:rsidRPr="005128E7" w:rsidTr="00115BE8">
              <w:trPr>
                <w:trHeight w:val="591"/>
              </w:trPr>
              <w:tc>
                <w:tcPr>
                  <w:tcW w:w="560" w:type="dxa"/>
                  <w:vMerge/>
                  <w:tcBorders>
                    <w:left w:val="single" w:sz="4" w:space="0" w:color="auto"/>
                    <w:bottom w:val="single" w:sz="4" w:space="0" w:color="auto"/>
                    <w:right w:val="single" w:sz="4" w:space="0" w:color="auto"/>
                  </w:tcBorders>
                  <w:vAlign w:val="center"/>
                </w:tcPr>
                <w:p w:rsidR="00C45C81" w:rsidRPr="00F23D84" w:rsidRDefault="00C45C81" w:rsidP="00EF5B68">
                  <w:pPr>
                    <w:ind w:right="-108"/>
                    <w:rPr>
                      <w:sz w:val="22"/>
                      <w:szCs w:val="24"/>
                    </w:rPr>
                  </w:pPr>
                </w:p>
              </w:tc>
              <w:tc>
                <w:tcPr>
                  <w:tcW w:w="2948" w:type="dxa"/>
                  <w:vMerge/>
                  <w:tcBorders>
                    <w:left w:val="single" w:sz="4" w:space="0" w:color="auto"/>
                    <w:bottom w:val="single" w:sz="4" w:space="0" w:color="auto"/>
                    <w:right w:val="single" w:sz="4" w:space="0" w:color="auto"/>
                  </w:tcBorders>
                  <w:vAlign w:val="center"/>
                </w:tcPr>
                <w:p w:rsidR="00C45C81" w:rsidRPr="00F23D84" w:rsidRDefault="00C45C81" w:rsidP="00EF5B68">
                  <w:pPr>
                    <w:ind w:right="-108"/>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45C81" w:rsidRPr="00F23D84" w:rsidRDefault="00115BE8" w:rsidP="00EF5B68">
                  <w:pPr>
                    <w:suppressAutoHyphens/>
                    <w:ind w:right="-108"/>
                    <w:contextualSpacing/>
                    <w:rPr>
                      <w:sz w:val="22"/>
                      <w:szCs w:val="24"/>
                    </w:rPr>
                  </w:pPr>
                  <w:r>
                    <w:rPr>
                      <w:sz w:val="22"/>
                      <w:szCs w:val="24"/>
                    </w:rPr>
                    <w:t>о</w:t>
                  </w:r>
                  <w:r w:rsidR="00C45C81" w:rsidRPr="00F23D84">
                    <w:rPr>
                      <w:sz w:val="22"/>
                      <w:szCs w:val="24"/>
                    </w:rPr>
                    <w:t>тсутствуют</w:t>
                  </w:r>
                </w:p>
              </w:tc>
              <w:tc>
                <w:tcPr>
                  <w:tcW w:w="1908" w:type="dxa"/>
                  <w:tcBorders>
                    <w:top w:val="single" w:sz="4" w:space="0" w:color="auto"/>
                    <w:left w:val="single" w:sz="4" w:space="0" w:color="auto"/>
                    <w:bottom w:val="single" w:sz="4" w:space="0" w:color="auto"/>
                    <w:right w:val="single" w:sz="4" w:space="0" w:color="auto"/>
                  </w:tcBorders>
                  <w:vAlign w:val="center"/>
                </w:tcPr>
                <w:p w:rsidR="00C45C81" w:rsidRPr="00F23D84" w:rsidRDefault="00C45C81" w:rsidP="00EF5B68">
                  <w:pPr>
                    <w:suppressAutoHyphens/>
                    <w:ind w:right="-108"/>
                    <w:contextualSpacing/>
                    <w:jc w:val="center"/>
                    <w:rPr>
                      <w:sz w:val="22"/>
                      <w:szCs w:val="24"/>
                    </w:rPr>
                  </w:pPr>
                  <w:r w:rsidRPr="00F23D84">
                    <w:rPr>
                      <w:sz w:val="22"/>
                      <w:szCs w:val="24"/>
                    </w:rPr>
                    <w:t>0</w:t>
                  </w:r>
                </w:p>
              </w:tc>
              <w:tc>
                <w:tcPr>
                  <w:tcW w:w="3686" w:type="dxa"/>
                  <w:vMerge/>
                  <w:tcBorders>
                    <w:left w:val="single" w:sz="4" w:space="0" w:color="auto"/>
                    <w:bottom w:val="single" w:sz="4" w:space="0" w:color="auto"/>
                    <w:right w:val="single" w:sz="4" w:space="0" w:color="auto"/>
                  </w:tcBorders>
                </w:tcPr>
                <w:p w:rsidR="00C45C81" w:rsidRPr="005128E7" w:rsidRDefault="00C45C81" w:rsidP="00EF5B68">
                  <w:pPr>
                    <w:suppressAutoHyphens/>
                    <w:ind w:right="-108"/>
                    <w:contextualSpacing/>
                    <w:jc w:val="center"/>
                    <w:rPr>
                      <w:sz w:val="22"/>
                      <w:szCs w:val="24"/>
                    </w:rPr>
                  </w:pPr>
                </w:p>
              </w:tc>
            </w:tr>
            <w:tr w:rsidR="00C45C81" w:rsidRPr="005128E7" w:rsidTr="00EF5B68">
              <w:tc>
                <w:tcPr>
                  <w:tcW w:w="560" w:type="dxa"/>
                  <w:tcBorders>
                    <w:top w:val="single" w:sz="4" w:space="0" w:color="auto"/>
                    <w:left w:val="single" w:sz="4" w:space="0" w:color="auto"/>
                    <w:bottom w:val="single" w:sz="4" w:space="0" w:color="auto"/>
                    <w:right w:val="single" w:sz="4" w:space="0" w:color="auto"/>
                  </w:tcBorders>
                </w:tcPr>
                <w:p w:rsidR="00C45C81" w:rsidRPr="005128E7" w:rsidRDefault="00C45C81" w:rsidP="00EF5B68">
                  <w:pPr>
                    <w:suppressAutoHyphens/>
                    <w:ind w:right="-108"/>
                    <w:contextualSpacing/>
                    <w:rPr>
                      <w:sz w:val="22"/>
                      <w:szCs w:val="24"/>
                    </w:rPr>
                  </w:pPr>
                </w:p>
              </w:tc>
              <w:tc>
                <w:tcPr>
                  <w:tcW w:w="6415" w:type="dxa"/>
                  <w:gridSpan w:val="3"/>
                  <w:tcBorders>
                    <w:top w:val="single" w:sz="4" w:space="0" w:color="auto"/>
                    <w:left w:val="single" w:sz="4" w:space="0" w:color="auto"/>
                    <w:bottom w:val="single" w:sz="4" w:space="0" w:color="auto"/>
                    <w:right w:val="single" w:sz="4" w:space="0" w:color="auto"/>
                  </w:tcBorders>
                  <w:hideMark/>
                </w:tcPr>
                <w:p w:rsidR="00C45C81" w:rsidRPr="005128E7" w:rsidRDefault="00C45C81" w:rsidP="00EF5B68">
                  <w:pPr>
                    <w:suppressAutoHyphens/>
                    <w:ind w:right="-108"/>
                    <w:jc w:val="center"/>
                    <w:rPr>
                      <w:sz w:val="24"/>
                      <w:szCs w:val="24"/>
                    </w:rPr>
                  </w:pPr>
                  <w:r w:rsidRPr="005128E7">
                    <w:rPr>
                      <w:sz w:val="24"/>
                      <w:szCs w:val="24"/>
                    </w:rPr>
                    <w:t>Итоговый рейтинг заявки по критерию</w:t>
                  </w:r>
                </w:p>
                <w:p w:rsidR="00C45C81" w:rsidRPr="005128E7" w:rsidRDefault="00C45C81" w:rsidP="00EF5B68">
                  <w:pPr>
                    <w:suppressAutoHyphens/>
                    <w:ind w:right="-108"/>
                    <w:contextualSpacing/>
                    <w:jc w:val="center"/>
                    <w:rPr>
                      <w:sz w:val="22"/>
                      <w:szCs w:val="24"/>
                    </w:rPr>
                  </w:pPr>
                  <w:r w:rsidRPr="002D7099">
                    <w:rPr>
                      <w:position w:val="-18"/>
                      <w:sz w:val="24"/>
                      <w:szCs w:val="24"/>
                    </w:rPr>
                    <w:object w:dxaOrig="3260" w:dyaOrig="520">
                      <v:shape id="_x0000_i1032" type="#_x0000_t75" style="width:166.5pt;height:28.5pt" o:ole="">
                        <v:imagedata r:id="rId27" o:title=""/>
                      </v:shape>
                      <o:OLEObject Type="Embed" ProgID="Equation.3" ShapeID="_x0000_i1032" DrawAspect="Content" ObjectID="_1529327402" r:id="rId28"/>
                    </w:object>
                  </w:r>
                </w:p>
              </w:tc>
              <w:tc>
                <w:tcPr>
                  <w:tcW w:w="3686" w:type="dxa"/>
                  <w:tcBorders>
                    <w:top w:val="single" w:sz="4" w:space="0" w:color="auto"/>
                    <w:left w:val="single" w:sz="4" w:space="0" w:color="auto"/>
                    <w:bottom w:val="single" w:sz="4" w:space="0" w:color="auto"/>
                    <w:right w:val="single" w:sz="4" w:space="0" w:color="auto"/>
                  </w:tcBorders>
                </w:tcPr>
                <w:p w:rsidR="00C45C81" w:rsidRPr="005128E7" w:rsidRDefault="00C45C81" w:rsidP="00EF5B68">
                  <w:pPr>
                    <w:suppressAutoHyphens/>
                    <w:ind w:right="-108"/>
                    <w:jc w:val="center"/>
                    <w:rPr>
                      <w:sz w:val="24"/>
                      <w:szCs w:val="24"/>
                    </w:rPr>
                  </w:pPr>
                  <w:r w:rsidRPr="005128E7">
                    <w:rPr>
                      <w:sz w:val="24"/>
                      <w:szCs w:val="24"/>
                    </w:rPr>
                    <w:t>Значимость критерия – 0,7</w:t>
                  </w:r>
                </w:p>
                <w:p w:rsidR="00C45C81" w:rsidRPr="005128E7" w:rsidRDefault="00C45C81" w:rsidP="00EF5B68">
                  <w:pPr>
                    <w:suppressAutoHyphens/>
                    <w:ind w:right="-108"/>
                    <w:jc w:val="center"/>
                    <w:rPr>
                      <w:sz w:val="24"/>
                      <w:szCs w:val="24"/>
                    </w:rPr>
                  </w:pPr>
                  <w:r w:rsidRPr="005128E7">
                    <w:rPr>
                      <w:sz w:val="24"/>
                      <w:szCs w:val="24"/>
                    </w:rPr>
                    <w:t>Максимальное количество баллов по критерию – 100</w:t>
                  </w:r>
                </w:p>
              </w:tc>
            </w:tr>
          </w:tbl>
          <w:p w:rsidR="00C45C81" w:rsidRPr="005128E7" w:rsidRDefault="00C45C81" w:rsidP="00EF5B68">
            <w:pPr>
              <w:jc w:val="both"/>
              <w:rPr>
                <w:b/>
                <w:sz w:val="24"/>
                <w:szCs w:val="24"/>
              </w:rPr>
            </w:pPr>
            <w:r>
              <w:rPr>
                <w:b/>
                <w:sz w:val="24"/>
                <w:szCs w:val="24"/>
              </w:rPr>
              <w:t>3</w:t>
            </w:r>
            <w:r w:rsidRPr="005128E7">
              <w:rPr>
                <w:b/>
                <w:sz w:val="24"/>
                <w:szCs w:val="24"/>
              </w:rPr>
              <w:t>. Расчет Итогового рейтинга по каждой заявке.</w:t>
            </w:r>
          </w:p>
          <w:p w:rsidR="00C45C81" w:rsidRPr="005128E7" w:rsidRDefault="00C45C81" w:rsidP="00EF5B68">
            <w:pPr>
              <w:jc w:val="both"/>
              <w:rPr>
                <w:sz w:val="24"/>
                <w:szCs w:val="24"/>
              </w:rPr>
            </w:pPr>
            <w:r>
              <w:rPr>
                <w:sz w:val="24"/>
                <w:szCs w:val="24"/>
              </w:rPr>
              <w:t>3</w:t>
            </w:r>
            <w:r w:rsidRPr="005128E7">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C45C81" w:rsidRPr="005128E7" w:rsidRDefault="00C45C81" w:rsidP="00EF5B68">
            <w:pPr>
              <w:autoSpaceDE w:val="0"/>
              <w:autoSpaceDN w:val="0"/>
              <w:adjustRightInd w:val="0"/>
              <w:rPr>
                <w:sz w:val="24"/>
                <w:szCs w:val="24"/>
              </w:rPr>
            </w:pPr>
            <w:r>
              <w:rPr>
                <w:sz w:val="24"/>
                <w:szCs w:val="24"/>
              </w:rPr>
              <w:t>3</w:t>
            </w:r>
            <w:r w:rsidRPr="005128E7">
              <w:rPr>
                <w:sz w:val="24"/>
                <w:szCs w:val="24"/>
              </w:rPr>
              <w:t>.2. Заявке, набравшей наибольший итоговый рейтинг, присваивается первый номер.</w:t>
            </w:r>
          </w:p>
          <w:p w:rsidR="00C45C81" w:rsidRPr="007D2FFC" w:rsidRDefault="00C45C81" w:rsidP="00EF5B68">
            <w:pPr>
              <w:rPr>
                <w:b/>
                <w:bCs/>
                <w:sz w:val="24"/>
                <w:szCs w:val="24"/>
              </w:rPr>
            </w:pPr>
            <w:r>
              <w:rPr>
                <w:sz w:val="24"/>
                <w:szCs w:val="24"/>
              </w:rPr>
              <w:t>3</w:t>
            </w:r>
            <w:r w:rsidRPr="005128E7">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C45C81" w:rsidRPr="00C9553C" w:rsidTr="00EF5B68">
        <w:trPr>
          <w:trHeight w:val="405"/>
        </w:trPr>
        <w:tc>
          <w:tcPr>
            <w:tcW w:w="1433" w:type="dxa"/>
            <w:gridSpan w:val="3"/>
            <w:tcBorders>
              <w:top w:val="single" w:sz="6" w:space="0" w:color="auto"/>
              <w:left w:val="single" w:sz="4" w:space="0" w:color="auto"/>
              <w:bottom w:val="single" w:sz="4" w:space="0" w:color="auto"/>
              <w:right w:val="single" w:sz="4" w:space="0" w:color="auto"/>
            </w:tcBorders>
          </w:tcPr>
          <w:p w:rsidR="00C45C81" w:rsidRPr="00F83B74" w:rsidRDefault="00C45C81" w:rsidP="00EF5B68">
            <w:pPr>
              <w:tabs>
                <w:tab w:val="left" w:pos="360"/>
              </w:tabs>
              <w:jc w:val="both"/>
              <w:rPr>
                <w:sz w:val="24"/>
                <w:szCs w:val="24"/>
              </w:rPr>
            </w:pPr>
            <w:r>
              <w:rPr>
                <w:b/>
                <w:bCs/>
                <w:sz w:val="24"/>
                <w:szCs w:val="24"/>
              </w:rPr>
              <w:lastRenderedPageBreak/>
              <w:t>8.10.</w:t>
            </w:r>
          </w:p>
        </w:tc>
        <w:tc>
          <w:tcPr>
            <w:tcW w:w="9482" w:type="dxa"/>
            <w:tcBorders>
              <w:top w:val="single" w:sz="6" w:space="0" w:color="auto"/>
              <w:left w:val="single" w:sz="4" w:space="0" w:color="auto"/>
              <w:bottom w:val="single" w:sz="4" w:space="0" w:color="auto"/>
              <w:right w:val="single" w:sz="4" w:space="0" w:color="auto"/>
            </w:tcBorders>
          </w:tcPr>
          <w:p w:rsidR="00C45C81" w:rsidRDefault="00C45C81" w:rsidP="00EF5B68">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C45C81" w:rsidRPr="00F83B74" w:rsidRDefault="00C45C81" w:rsidP="00EF5B68">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70364" w:rsidRDefault="00C70364">
      <w:pPr>
        <w:rPr>
          <w:b/>
          <w:sz w:val="32"/>
          <w:szCs w:val="32"/>
          <w:lang w:val="en-US"/>
        </w:rPr>
      </w:pPr>
      <w:bookmarkStart w:id="69" w:name="_Toc149542940"/>
      <w:bookmarkStart w:id="70" w:name="_Toc166101215"/>
      <w:bookmarkStart w:id="71" w:name="_Ref166101288"/>
      <w:bookmarkStart w:id="72" w:name="_Ref166101291"/>
      <w:bookmarkStart w:id="73" w:name="_Ref166158276"/>
      <w:bookmarkStart w:id="74" w:name="_Ref166158279"/>
      <w:bookmarkStart w:id="75" w:name="_Ref166329210"/>
      <w:bookmarkStart w:id="76" w:name="_Ref166329212"/>
      <w:bookmarkStart w:id="77" w:name="_Ref166329217"/>
      <w:bookmarkStart w:id="78" w:name="_Toc167251515"/>
      <w:bookmarkStart w:id="79" w:name="_Toc180912174"/>
      <w:bookmarkStart w:id="80" w:name="_Toc253767389"/>
      <w:r>
        <w:rPr>
          <w:b/>
          <w:sz w:val="32"/>
          <w:szCs w:val="32"/>
          <w:lang w:val="en-US"/>
        </w:rPr>
        <w:br w:type="page"/>
      </w:r>
    </w:p>
    <w:p w:rsidR="00C45C81" w:rsidRDefault="00C45C81" w:rsidP="00C45C81">
      <w:pPr>
        <w:tabs>
          <w:tab w:val="left" w:pos="360"/>
        </w:tabs>
        <w:jc w:val="center"/>
        <w:rPr>
          <w:b/>
          <w:sz w:val="32"/>
          <w:szCs w:val="32"/>
        </w:rPr>
      </w:pPr>
      <w:r>
        <w:rPr>
          <w:b/>
          <w:sz w:val="32"/>
          <w:szCs w:val="32"/>
          <w:lang w:val="en-US"/>
        </w:rPr>
        <w:lastRenderedPageBreak/>
        <w:t>IV</w:t>
      </w:r>
      <w:r w:rsidRPr="00051A5A">
        <w:rPr>
          <w:b/>
          <w:sz w:val="32"/>
          <w:szCs w:val="32"/>
        </w:rPr>
        <w:t xml:space="preserve">. </w:t>
      </w:r>
      <w:r>
        <w:rPr>
          <w:b/>
          <w:sz w:val="32"/>
          <w:szCs w:val="32"/>
        </w:rPr>
        <w:t>ТЕХНИЧЕСКОЕ ЗАДАНИЕ</w:t>
      </w:r>
    </w:p>
    <w:p w:rsidR="00C45C81" w:rsidRPr="00C70364" w:rsidRDefault="00C70364" w:rsidP="00C70364">
      <w:pPr>
        <w:jc w:val="center"/>
        <w:rPr>
          <w:b/>
          <w:sz w:val="28"/>
          <w:szCs w:val="24"/>
        </w:rPr>
      </w:pPr>
      <w:r w:rsidRPr="00C70364">
        <w:rPr>
          <w:b/>
          <w:sz w:val="28"/>
          <w:szCs w:val="24"/>
        </w:rPr>
        <w:t>на создание мультимедийного продукта и программно-аппаратного комплекса, предназначенного для его демонстрации, и оказание услуг, связанных с демонстрацией мультимедийного продукта</w:t>
      </w:r>
    </w:p>
    <w:p w:rsidR="00C45C81" w:rsidRPr="000340B8" w:rsidRDefault="00C45C81" w:rsidP="00C45C81">
      <w:pPr>
        <w:pStyle w:val="affffa"/>
      </w:pPr>
      <w:r w:rsidRPr="000340B8">
        <w:t>1. Цели выполнения работ и оказания услуг</w:t>
      </w:r>
    </w:p>
    <w:p w:rsidR="00C45C81" w:rsidRDefault="00C45C81" w:rsidP="00C45C81">
      <w:pPr>
        <w:pStyle w:val="affff9"/>
      </w:pPr>
      <w:r w:rsidRPr="000340B8">
        <w:t>1.1. Целью выполнения работ и оказания услуг в соответствии является создание мультимедийного продукта с целью визуализации Стратегии Национальной технологической инициативы (далее – Стратегия НТИ) и ее интерактивной презентации, а также создание программно-аппаратного комплекса, предназначенного для демонстрации мультимедийного продукта.</w:t>
      </w:r>
    </w:p>
    <w:p w:rsidR="00C45C81" w:rsidRPr="000340B8" w:rsidRDefault="00C45C81" w:rsidP="00C45C81">
      <w:pPr>
        <w:pStyle w:val="affff9"/>
      </w:pPr>
      <w:r w:rsidRPr="000340B8">
        <w:t>1.2. Указанные в пункте 1.1 настоящего Технического задания мультимедийный продукт и программно-аппаратный комплекс должны быть спроектированы как зависимые объекты, рассчитанные на неоднократное применение (использование (эксплуатацию), демонстрацию), а их состав, содержание, устройство (конструкция) должны гарантировать и обеспечивать возможность их совместного использования (эксплуатации).</w:t>
      </w:r>
    </w:p>
    <w:p w:rsidR="00C45C81" w:rsidRPr="000340B8" w:rsidRDefault="00C45C81" w:rsidP="00C45C81">
      <w:pPr>
        <w:pStyle w:val="affffa"/>
      </w:pPr>
      <w:r w:rsidRPr="000340B8">
        <w:t xml:space="preserve">2. Требования к мультимедийному продукту, </w:t>
      </w:r>
      <w:r w:rsidRPr="000340B8">
        <w:br/>
        <w:t>его созданию и использованию</w:t>
      </w:r>
    </w:p>
    <w:p w:rsidR="00C45C81" w:rsidRPr="000340B8" w:rsidRDefault="00C45C81" w:rsidP="00C45C81">
      <w:pPr>
        <w:pStyle w:val="affff9"/>
      </w:pPr>
      <w:r w:rsidRPr="000340B8">
        <w:t>2.1. Технические характеристики:</w:t>
      </w:r>
    </w:p>
    <w:p w:rsidR="00C45C81" w:rsidRDefault="00C45C81" w:rsidP="00C45C81">
      <w:pPr>
        <w:pStyle w:val="affff9"/>
      </w:pPr>
      <w:r w:rsidRPr="000340B8">
        <w:t xml:space="preserve">2.1.1. Мультимедийный продукт создается как </w:t>
      </w:r>
      <w:r>
        <w:t xml:space="preserve">интерактивная </w:t>
      </w:r>
      <w:r w:rsidRPr="000340B8">
        <w:t xml:space="preserve">инсталляция, </w:t>
      </w:r>
      <w:r>
        <w:t xml:space="preserve">реализованная в среде программирования </w:t>
      </w:r>
      <w:r>
        <w:rPr>
          <w:lang w:val="en-US"/>
        </w:rPr>
        <w:t>VVVV</w:t>
      </w:r>
      <w:r>
        <w:t xml:space="preserve"> с применением сенсора </w:t>
      </w:r>
      <w:r>
        <w:rPr>
          <w:lang w:val="en-US"/>
        </w:rPr>
        <w:t>Leap</w:t>
      </w:r>
      <w:r w:rsidRPr="006E5D1A">
        <w:t xml:space="preserve"> </w:t>
      </w:r>
      <w:r>
        <w:rPr>
          <w:lang w:val="en-US"/>
        </w:rPr>
        <w:t>Motion</w:t>
      </w:r>
      <w:r>
        <w:t xml:space="preserve"> с учетом следующих характеристик:</w:t>
      </w:r>
    </w:p>
    <w:p w:rsidR="00C45C81" w:rsidRDefault="00C45C81" w:rsidP="00C45C81">
      <w:pPr>
        <w:pStyle w:val="affff9"/>
      </w:pPr>
      <w:r w:rsidRPr="000340B8">
        <w:t>–</w:t>
      </w:r>
      <w:r>
        <w:t> </w:t>
      </w:r>
      <w:r w:rsidRPr="000340B8">
        <w:t xml:space="preserve">суммарное разрешение </w:t>
      </w:r>
      <w:r>
        <w:t xml:space="preserve">изображения 3 экранов – 3,840 </w:t>
      </w:r>
      <w:r>
        <w:rPr>
          <w:lang w:val="en-US"/>
        </w:rPr>
        <w:t>x</w:t>
      </w:r>
      <w:r>
        <w:t xml:space="preserve"> 6,480 </w:t>
      </w:r>
      <w:r w:rsidRPr="000340B8">
        <w:t>пикселей;</w:t>
      </w:r>
    </w:p>
    <w:p w:rsidR="00C45C81" w:rsidRDefault="00C45C81" w:rsidP="00C45C81">
      <w:pPr>
        <w:pStyle w:val="affff9"/>
      </w:pPr>
      <w:r w:rsidRPr="000340B8">
        <w:t>–</w:t>
      </w:r>
      <w:r>
        <w:t> непрерывное воспроизведение анимированной графики;</w:t>
      </w:r>
    </w:p>
    <w:p w:rsidR="00C45C81" w:rsidRDefault="00C45C81" w:rsidP="00C45C81">
      <w:pPr>
        <w:pStyle w:val="affff9"/>
      </w:pPr>
      <w:r w:rsidRPr="000340B8">
        <w:t>–</w:t>
      </w:r>
      <w:r>
        <w:t> опциональное воспроизведение аудио в формате музыкального сопровождения или комментариев диктор</w:t>
      </w:r>
      <w:bookmarkStart w:id="81" w:name="_GoBack"/>
      <w:bookmarkEnd w:id="81"/>
      <w:r>
        <w:t>а на русском и английском языках;</w:t>
      </w:r>
    </w:p>
    <w:p w:rsidR="00C45C81" w:rsidRDefault="00C45C81" w:rsidP="00C45C81">
      <w:pPr>
        <w:pStyle w:val="affff9"/>
      </w:pPr>
      <w:r w:rsidRPr="000340B8">
        <w:t>–</w:t>
      </w:r>
      <w:r>
        <w:t> управление переходами между виртуальными мультимедийными сценами при помощи жестов рук;</w:t>
      </w:r>
    </w:p>
    <w:p w:rsidR="00C45C81" w:rsidRDefault="00C45C81" w:rsidP="00C45C81">
      <w:pPr>
        <w:pStyle w:val="affff9"/>
      </w:pPr>
      <w:r w:rsidRPr="000340B8">
        <w:t>–</w:t>
      </w:r>
      <w:r>
        <w:t> возможное время презентации контента мультимедийного продукта в зависимости от скорости перехода между сценами и темпа сопроводительных комментариев должно составлять от 3 до 5 мин.</w:t>
      </w:r>
    </w:p>
    <w:p w:rsidR="00C45C81" w:rsidRDefault="00C45C81" w:rsidP="00C45C81">
      <w:pPr>
        <w:pStyle w:val="affff9"/>
      </w:pPr>
      <w:r>
        <w:t>2.1.2. С мультимедийным продуктом представляются исходные файлы (в том числе файлы растровых и векторных изображений).</w:t>
      </w:r>
    </w:p>
    <w:p w:rsidR="00C45C81" w:rsidRDefault="00C45C81" w:rsidP="00C45C81">
      <w:pPr>
        <w:pStyle w:val="affff9"/>
      </w:pPr>
    </w:p>
    <w:p w:rsidR="00C45C81" w:rsidRPr="000340B8" w:rsidRDefault="00C45C81" w:rsidP="00C45C81">
      <w:pPr>
        <w:pStyle w:val="affff9"/>
      </w:pPr>
      <w:r w:rsidRPr="000340B8">
        <w:t>2.</w:t>
      </w:r>
      <w:r>
        <w:t>2</w:t>
      </w:r>
      <w:r w:rsidRPr="000340B8">
        <w:t>. Требования к идейно-смысловому содержанию:</w:t>
      </w:r>
    </w:p>
    <w:p w:rsidR="00C45C81" w:rsidRDefault="00C45C81" w:rsidP="00C45C81">
      <w:pPr>
        <w:pStyle w:val="affff9"/>
      </w:pPr>
      <w:r w:rsidRPr="000340B8">
        <w:t>2.2.1. Мультимедийный продукт создается для целей визуализации Стратегии НТИ (элементов Стратегии, ожидаемых результатов, планируемых событий, сценариев развития НТИ), и возможности интерактивного управления ходом презентации (выбора интересующих сюжет</w:t>
      </w:r>
      <w:r>
        <w:t>ов, их развернутой презентации).</w:t>
      </w:r>
    </w:p>
    <w:p w:rsidR="00C45C81" w:rsidRDefault="00C45C81" w:rsidP="00C45C81">
      <w:pPr>
        <w:pStyle w:val="affff9"/>
      </w:pPr>
      <w:r>
        <w:t>2.2.2. Мультимедийный продукт создается в соответствии с концепцией, подготовленной на основе проекта, одобренного Заказчиком.</w:t>
      </w:r>
    </w:p>
    <w:p w:rsidR="00C45C81" w:rsidRDefault="00C45C81" w:rsidP="00C45C81">
      <w:pPr>
        <w:pStyle w:val="affff9"/>
      </w:pPr>
      <w:r>
        <w:t xml:space="preserve">При подготовке концепции должна использоваться информация о Национальной технологической инициативе (далее – НТИ), представленная на сайте в Интернете </w:t>
      </w:r>
      <w:hyperlink r:id="rId29" w:history="1">
        <w:r w:rsidRPr="0008692A">
          <w:rPr>
            <w:rStyle w:val="a9"/>
            <w:lang w:val="en-US"/>
          </w:rPr>
          <w:t>www</w:t>
        </w:r>
        <w:r w:rsidRPr="0008692A">
          <w:rPr>
            <w:rStyle w:val="a9"/>
          </w:rPr>
          <w:t>.</w:t>
        </w:r>
        <w:proofErr w:type="spellStart"/>
        <w:r w:rsidRPr="0008692A">
          <w:rPr>
            <w:rStyle w:val="a9"/>
            <w:lang w:val="en-US"/>
          </w:rPr>
          <w:t>nti</w:t>
        </w:r>
        <w:proofErr w:type="spellEnd"/>
        <w:r w:rsidRPr="0008692A">
          <w:rPr>
            <w:rStyle w:val="a9"/>
          </w:rPr>
          <w:t>.</w:t>
        </w:r>
        <w:r w:rsidRPr="0008692A">
          <w:rPr>
            <w:rStyle w:val="a9"/>
            <w:lang w:val="en-US"/>
          </w:rPr>
          <w:t>one</w:t>
        </w:r>
      </w:hyperlink>
      <w:r>
        <w:t>, а также фирменный стиль (бренд-бук) НТИ.</w:t>
      </w:r>
    </w:p>
    <w:p w:rsidR="00C45C81" w:rsidRDefault="00C45C81" w:rsidP="00C45C81">
      <w:pPr>
        <w:pStyle w:val="affff9"/>
      </w:pPr>
      <w:r>
        <w:t xml:space="preserve">2.2.3. Концепция должна </w:t>
      </w:r>
      <w:r w:rsidRPr="000340B8">
        <w:t xml:space="preserve">предусматривать </w:t>
      </w:r>
      <w:r>
        <w:t xml:space="preserve">наиболее целесообразную сюжетную линию раскрытия информации, включая ключевые </w:t>
      </w:r>
      <w:r w:rsidRPr="000340B8">
        <w:t xml:space="preserve">события НТИ, </w:t>
      </w:r>
      <w:r>
        <w:t xml:space="preserve">описание </w:t>
      </w:r>
      <w:r w:rsidRPr="000340B8">
        <w:t>матриц</w:t>
      </w:r>
      <w:r>
        <w:t>ы</w:t>
      </w:r>
      <w:r w:rsidRPr="000340B8">
        <w:t xml:space="preserve"> НТИ, </w:t>
      </w:r>
      <w:r>
        <w:t xml:space="preserve">пояснение </w:t>
      </w:r>
      <w:r w:rsidRPr="000340B8">
        <w:t xml:space="preserve">основных </w:t>
      </w:r>
      <w:r>
        <w:t>элементов</w:t>
      </w:r>
      <w:r w:rsidRPr="000340B8">
        <w:t xml:space="preserve"> Стратегии НТИ, </w:t>
      </w:r>
      <w:r>
        <w:t xml:space="preserve">информацию о </w:t>
      </w:r>
      <w:r w:rsidRPr="000340B8">
        <w:t xml:space="preserve">запланированных мероприятиях, ожидаемых событиях, ключевых </w:t>
      </w:r>
      <w:proofErr w:type="spellStart"/>
      <w:r w:rsidRPr="000340B8">
        <w:t>стейкхолдерах</w:t>
      </w:r>
      <w:proofErr w:type="spellEnd"/>
      <w:r w:rsidRPr="000340B8">
        <w:t xml:space="preserve">, сценариях развития НТИ, </w:t>
      </w:r>
      <w:r>
        <w:t xml:space="preserve">проектах НТИ </w:t>
      </w:r>
      <w:r w:rsidRPr="000340B8">
        <w:t>для создания рынков будущего и российских компаний-лидеров на этих рынках.</w:t>
      </w:r>
    </w:p>
    <w:p w:rsidR="00C45C81" w:rsidRDefault="00C45C81" w:rsidP="00C45C81">
      <w:pPr>
        <w:pStyle w:val="affff9"/>
      </w:pPr>
      <w:r>
        <w:t>Указанные в абзаце первом настоящего пункта основные элементы сюжетной линии могут быть изменены по согласованию сторон.</w:t>
      </w:r>
    </w:p>
    <w:p w:rsidR="00C45C81" w:rsidRDefault="00C45C81" w:rsidP="00C45C81">
      <w:pPr>
        <w:pStyle w:val="affff9"/>
      </w:pPr>
      <w:r>
        <w:lastRenderedPageBreak/>
        <w:t xml:space="preserve">2.2.4. На основе концепции разрабатывается мультимедийная интерактивная среда с применением анимационной графики и приемов </w:t>
      </w:r>
      <w:proofErr w:type="spellStart"/>
      <w:r>
        <w:t>типографики</w:t>
      </w:r>
      <w:proofErr w:type="spellEnd"/>
      <w:r>
        <w:t>.</w:t>
      </w:r>
    </w:p>
    <w:p w:rsidR="00C45C81" w:rsidRDefault="00C45C81" w:rsidP="00C45C81">
      <w:pPr>
        <w:pStyle w:val="affff9"/>
      </w:pPr>
      <w:r>
        <w:t>2.2.5. Мультимедийная интерактивная среда должна содержать следующие сцены:</w:t>
      </w:r>
    </w:p>
    <w:p w:rsidR="00C45C81" w:rsidRDefault="00C45C81" w:rsidP="00C45C81">
      <w:pPr>
        <w:pStyle w:val="affff9"/>
      </w:pPr>
      <w:r>
        <w:t>1) </w:t>
      </w:r>
      <w:r>
        <w:rPr>
          <w:lang w:val="en-US"/>
        </w:rPr>
        <w:t>IDLE</w:t>
      </w:r>
      <w:r w:rsidRPr="00DC2901">
        <w:t xml:space="preserve"> – </w:t>
      </w:r>
      <w:r>
        <w:t>состояние покоя системы, в котором она находится до момента взаимодействия пользователя с ней;</w:t>
      </w:r>
    </w:p>
    <w:p w:rsidR="00C45C81" w:rsidRPr="00382A04" w:rsidRDefault="00C45C81" w:rsidP="00C45C81">
      <w:pPr>
        <w:pStyle w:val="affff9"/>
      </w:pPr>
      <w:r>
        <w:t>2) «Матрица НТИ»</w:t>
      </w:r>
      <w:r w:rsidRPr="00490200">
        <w:t xml:space="preserve"> </w:t>
      </w:r>
      <w:r>
        <w:t>– сцена с графическим представлением матрицы НТИ;</w:t>
      </w:r>
    </w:p>
    <w:p w:rsidR="00C45C81" w:rsidRDefault="00C45C81" w:rsidP="00C45C81">
      <w:pPr>
        <w:pStyle w:val="affff9"/>
      </w:pPr>
      <w:r>
        <w:t xml:space="preserve">3) «Рынки» – сцена с графическим представлением соответствующей предметной области; </w:t>
      </w:r>
    </w:p>
    <w:p w:rsidR="00C45C81" w:rsidRDefault="00C45C81" w:rsidP="00C45C81">
      <w:pPr>
        <w:pStyle w:val="affff9"/>
      </w:pPr>
      <w:r>
        <w:t>4) «Технологии» – сцена с графическим представлением сквозных технологий НТИ;</w:t>
      </w:r>
    </w:p>
    <w:p w:rsidR="00C45C81" w:rsidRDefault="00C45C81" w:rsidP="00C45C81">
      <w:pPr>
        <w:pStyle w:val="affff9"/>
      </w:pPr>
      <w:r>
        <w:t>5) «Таланты» – сцена с графическим представлением талантов;</w:t>
      </w:r>
    </w:p>
    <w:p w:rsidR="00C45C81" w:rsidRDefault="00C45C81" w:rsidP="00C45C81">
      <w:pPr>
        <w:pStyle w:val="affff9"/>
      </w:pPr>
      <w:r>
        <w:t>6) «Сервисы» – сцена с графическим представлением сервисов НТИ.</w:t>
      </w:r>
    </w:p>
    <w:p w:rsidR="00C45C81" w:rsidRDefault="00C45C81" w:rsidP="00C45C81">
      <w:pPr>
        <w:pStyle w:val="affff9"/>
      </w:pPr>
      <w:r>
        <w:t>7) «Проекты» – сцена с графическим представлением проектов НТИ;</w:t>
      </w:r>
    </w:p>
    <w:p w:rsidR="00C45C81" w:rsidRDefault="00C45C81" w:rsidP="00C45C81">
      <w:pPr>
        <w:pStyle w:val="affff9"/>
      </w:pPr>
      <w:r>
        <w:t>8</w:t>
      </w:r>
      <w:r w:rsidRPr="00382A04">
        <w:t>)</w:t>
      </w:r>
      <w:r>
        <w:t> «Окружение» – сцена с графическим представлением мирового пространства и пространства Российской Федерации.</w:t>
      </w:r>
    </w:p>
    <w:p w:rsidR="00C45C81" w:rsidRDefault="00C45C81" w:rsidP="00C45C81">
      <w:pPr>
        <w:pStyle w:val="affff9"/>
      </w:pPr>
      <w:r>
        <w:t>2.2.6. Указанный в пункте 2.2.5 настоящего Технического задания перечень сцен не является исчерпывающим и может быть дополнен в процессе подготовки концепции.</w:t>
      </w:r>
    </w:p>
    <w:p w:rsidR="00C45C81" w:rsidRDefault="00C45C81" w:rsidP="00C45C81">
      <w:pPr>
        <w:pStyle w:val="affff9"/>
      </w:pPr>
      <w:r>
        <w:t>Для подготовки проектов сцен могут использоваться эскизы (прототипы), представленные в техническом предложении и одобренные Заказчиком.</w:t>
      </w:r>
    </w:p>
    <w:p w:rsidR="00C45C81" w:rsidRDefault="00C45C81" w:rsidP="00C45C81">
      <w:pPr>
        <w:pStyle w:val="affff9"/>
      </w:pPr>
      <w:r>
        <w:t>2.2.7. Скомпонованный мультимедийный продукт должен иметь звуковое сопровождение, включающее музыкальные элементы, а также комментарии диктора на русском и английском языках.</w:t>
      </w:r>
    </w:p>
    <w:p w:rsidR="00C45C81" w:rsidRPr="000340B8" w:rsidRDefault="00C45C81" w:rsidP="00C45C81">
      <w:pPr>
        <w:pStyle w:val="affff9"/>
      </w:pPr>
      <w:r w:rsidRPr="000340B8">
        <w:t>2.2.</w:t>
      </w:r>
      <w:r>
        <w:t>8</w:t>
      </w:r>
      <w:r w:rsidRPr="000340B8">
        <w:t>. Мультимедийный продукт должен учитывать требования законодательства о защите детей от информации, причиняющей вред их здоровью и развитию.</w:t>
      </w:r>
    </w:p>
    <w:p w:rsidR="00C45C81" w:rsidRPr="000340B8" w:rsidRDefault="00C45C81" w:rsidP="00C45C81">
      <w:pPr>
        <w:pStyle w:val="affffa"/>
      </w:pPr>
      <w:r w:rsidRPr="000340B8">
        <w:t>3. Требования к программно-аппаратному комплексу</w:t>
      </w:r>
      <w:r w:rsidRPr="000340B8">
        <w:br/>
        <w:t>и его использованию</w:t>
      </w:r>
    </w:p>
    <w:p w:rsidR="00C45C81" w:rsidRDefault="00C45C81" w:rsidP="00C45C81">
      <w:pPr>
        <w:pStyle w:val="affff9"/>
        <w:rPr>
          <w:rFonts w:eastAsia="Calibri"/>
        </w:rPr>
      </w:pPr>
      <w:r>
        <w:rPr>
          <w:rFonts w:eastAsia="Calibri"/>
        </w:rPr>
        <w:t>3.1. Программно-аппаратный комплекс представляет собой оборудование и программное обеспечение, необходимые для демонстрации мультимедийного продукта.</w:t>
      </w:r>
    </w:p>
    <w:p w:rsidR="00C45C81" w:rsidRDefault="00C45C81" w:rsidP="00C45C81">
      <w:pPr>
        <w:pStyle w:val="affff9"/>
        <w:rPr>
          <w:rFonts w:eastAsia="Calibri"/>
        </w:rPr>
      </w:pPr>
      <w:r>
        <w:rPr>
          <w:rFonts w:eastAsia="Calibri"/>
        </w:rPr>
        <w:t>3.2. Состав оборудования:</w:t>
      </w:r>
    </w:p>
    <w:p w:rsidR="00C45C81" w:rsidRDefault="00C45C81" w:rsidP="00C45C81">
      <w:pPr>
        <w:pStyle w:val="affff9"/>
      </w:pPr>
      <w:r w:rsidRPr="00F26E90">
        <w:rPr>
          <w:rFonts w:eastAsia="Calibri"/>
        </w:rPr>
        <w:t>1) </w:t>
      </w:r>
      <w:r>
        <w:rPr>
          <w:rFonts w:eastAsia="Calibri"/>
        </w:rPr>
        <w:t>у</w:t>
      </w:r>
      <w:r w:rsidRPr="00F26E90">
        <w:t>правляющий мультимедийный сервер, 1 шт. с характеристиками не ниже чем:</w:t>
      </w:r>
    </w:p>
    <w:p w:rsidR="00C45C81" w:rsidRPr="00F26E90" w:rsidRDefault="00C45C81" w:rsidP="00C45C81">
      <w:pPr>
        <w:pStyle w:val="affff9"/>
        <w:rPr>
          <w:rFonts w:eastAsia="Calibri"/>
          <w:lang w:val="en-US"/>
        </w:rPr>
      </w:pPr>
      <w:r w:rsidRPr="00F26E90">
        <w:rPr>
          <w:rFonts w:eastAsia="Calibri"/>
          <w:lang w:val="en-US"/>
        </w:rPr>
        <w:t xml:space="preserve">– </w:t>
      </w:r>
      <w:proofErr w:type="gramStart"/>
      <w:r>
        <w:rPr>
          <w:rFonts w:eastAsia="Calibri"/>
        </w:rPr>
        <w:t>о</w:t>
      </w:r>
      <w:r w:rsidRPr="00DF4E55">
        <w:rPr>
          <w:rFonts w:eastAsia="Calibri"/>
        </w:rPr>
        <w:t>перационная</w:t>
      </w:r>
      <w:proofErr w:type="gramEnd"/>
      <w:r w:rsidRPr="00F26E90">
        <w:rPr>
          <w:rFonts w:eastAsia="Calibri"/>
          <w:lang w:val="en-US"/>
        </w:rPr>
        <w:t xml:space="preserve"> </w:t>
      </w:r>
      <w:r w:rsidRPr="00DF4E55">
        <w:rPr>
          <w:rFonts w:eastAsia="Calibri"/>
        </w:rPr>
        <w:t>система</w:t>
      </w:r>
      <w:r w:rsidRPr="00F26E90">
        <w:rPr>
          <w:rFonts w:eastAsia="Calibri"/>
          <w:lang w:val="en-US"/>
        </w:rPr>
        <w:t xml:space="preserve"> Microsoft Windows 8.1 Professional 64-bit English 1pk DSP OEI DVD;</w:t>
      </w:r>
    </w:p>
    <w:p w:rsidR="00C45C81" w:rsidRPr="00797112" w:rsidRDefault="00C45C81" w:rsidP="00C45C81">
      <w:pPr>
        <w:pStyle w:val="affff9"/>
        <w:rPr>
          <w:rFonts w:eastAsia="Calibri"/>
        </w:rPr>
      </w:pPr>
      <w:r w:rsidRPr="00F26E90">
        <w:rPr>
          <w:rFonts w:eastAsia="Calibri"/>
        </w:rPr>
        <w:t xml:space="preserve">– </w:t>
      </w:r>
      <w:r>
        <w:rPr>
          <w:rFonts w:eastAsia="Calibri"/>
        </w:rPr>
        <w:t>м</w:t>
      </w:r>
      <w:r w:rsidRPr="00797112">
        <w:rPr>
          <w:rFonts w:eastAsia="Calibri"/>
        </w:rPr>
        <w:t>атеринская плата ASUS TROOPER B150 D3</w:t>
      </w:r>
      <w:r>
        <w:rPr>
          <w:rFonts w:eastAsia="Calibri"/>
        </w:rPr>
        <w:t>;</w:t>
      </w:r>
    </w:p>
    <w:p w:rsidR="00C45C81" w:rsidRPr="00F26E90" w:rsidRDefault="00C45C81" w:rsidP="00C45C81">
      <w:pPr>
        <w:pStyle w:val="affff9"/>
        <w:rPr>
          <w:rFonts w:eastAsia="Calibri"/>
          <w:lang w:val="en-US"/>
        </w:rPr>
      </w:pPr>
      <w:r w:rsidRPr="00F26E90">
        <w:rPr>
          <w:rFonts w:eastAsia="Calibri"/>
          <w:lang w:val="en-US"/>
        </w:rPr>
        <w:t xml:space="preserve">– </w:t>
      </w:r>
      <w:proofErr w:type="gramStart"/>
      <w:r>
        <w:rPr>
          <w:rFonts w:eastAsia="Calibri"/>
        </w:rPr>
        <w:t>п</w:t>
      </w:r>
      <w:r w:rsidRPr="00797112">
        <w:rPr>
          <w:rFonts w:eastAsia="Calibri"/>
        </w:rPr>
        <w:t>роцессор</w:t>
      </w:r>
      <w:proofErr w:type="gramEnd"/>
      <w:r w:rsidRPr="00F26E90">
        <w:rPr>
          <w:rFonts w:eastAsia="Calibri"/>
          <w:lang w:val="en-US"/>
        </w:rPr>
        <w:t xml:space="preserve"> Intel Core i5 - 6600K BOX (</w:t>
      </w:r>
      <w:r w:rsidRPr="00797112">
        <w:rPr>
          <w:rFonts w:eastAsia="Calibri"/>
        </w:rPr>
        <w:t>без</w:t>
      </w:r>
      <w:r w:rsidRPr="00F26E90">
        <w:rPr>
          <w:rFonts w:eastAsia="Calibri"/>
          <w:lang w:val="en-US"/>
        </w:rPr>
        <w:t xml:space="preserve"> </w:t>
      </w:r>
      <w:r w:rsidRPr="00797112">
        <w:rPr>
          <w:rFonts w:eastAsia="Calibri"/>
        </w:rPr>
        <w:t>кулера</w:t>
      </w:r>
      <w:r w:rsidRPr="00F26E90">
        <w:rPr>
          <w:rFonts w:eastAsia="Calibri"/>
          <w:lang w:val="en-US"/>
        </w:rPr>
        <w:t>);</w:t>
      </w:r>
    </w:p>
    <w:p w:rsidR="00C45C81" w:rsidRPr="00F26E90" w:rsidRDefault="00C45C81" w:rsidP="00C45C81">
      <w:pPr>
        <w:pStyle w:val="affff9"/>
        <w:rPr>
          <w:rFonts w:eastAsia="Calibri"/>
          <w:lang w:val="en-US"/>
        </w:rPr>
      </w:pPr>
      <w:r w:rsidRPr="00F26E90">
        <w:rPr>
          <w:rFonts w:eastAsia="Calibri"/>
          <w:lang w:val="en-US"/>
        </w:rPr>
        <w:t xml:space="preserve">– </w:t>
      </w:r>
      <w:proofErr w:type="gramStart"/>
      <w:r>
        <w:rPr>
          <w:rFonts w:eastAsia="Calibri"/>
        </w:rPr>
        <w:t>в</w:t>
      </w:r>
      <w:r w:rsidRPr="00797112">
        <w:rPr>
          <w:rFonts w:eastAsia="Calibri"/>
        </w:rPr>
        <w:t>идеокарта</w:t>
      </w:r>
      <w:proofErr w:type="gramEnd"/>
      <w:r w:rsidRPr="00F26E90">
        <w:rPr>
          <w:rFonts w:eastAsia="Calibri"/>
          <w:lang w:val="en-US"/>
        </w:rPr>
        <w:t xml:space="preserve"> </w:t>
      </w:r>
      <w:proofErr w:type="spellStart"/>
      <w:r w:rsidRPr="00F26E90">
        <w:rPr>
          <w:rFonts w:eastAsia="Calibri"/>
          <w:lang w:val="en-US"/>
        </w:rPr>
        <w:t>nVidia</w:t>
      </w:r>
      <w:proofErr w:type="spellEnd"/>
      <w:r w:rsidRPr="00F26E90">
        <w:rPr>
          <w:rFonts w:eastAsia="Calibri"/>
          <w:lang w:val="en-US"/>
        </w:rPr>
        <w:t xml:space="preserve"> GEFORCE® GTX 1080;</w:t>
      </w:r>
    </w:p>
    <w:p w:rsidR="00C45C81" w:rsidRPr="00F26E90" w:rsidRDefault="00C45C81" w:rsidP="00C45C81">
      <w:pPr>
        <w:pStyle w:val="affff9"/>
        <w:rPr>
          <w:rFonts w:eastAsia="Calibri"/>
          <w:lang w:val="en-US"/>
        </w:rPr>
      </w:pPr>
      <w:r w:rsidRPr="00F26E90">
        <w:rPr>
          <w:rFonts w:eastAsia="Calibri"/>
          <w:lang w:val="en-US"/>
        </w:rPr>
        <w:t xml:space="preserve">– </w:t>
      </w:r>
      <w:proofErr w:type="gramStart"/>
      <w:r>
        <w:rPr>
          <w:rFonts w:eastAsia="Calibri"/>
        </w:rPr>
        <w:t>о</w:t>
      </w:r>
      <w:r w:rsidRPr="00797112">
        <w:rPr>
          <w:rFonts w:eastAsia="Calibri"/>
        </w:rPr>
        <w:t>перативная</w:t>
      </w:r>
      <w:proofErr w:type="gramEnd"/>
      <w:r w:rsidRPr="00F26E90">
        <w:rPr>
          <w:rFonts w:eastAsia="Calibri"/>
          <w:lang w:val="en-US"/>
        </w:rPr>
        <w:t xml:space="preserve"> </w:t>
      </w:r>
      <w:r w:rsidRPr="00797112">
        <w:rPr>
          <w:rFonts w:eastAsia="Calibri"/>
        </w:rPr>
        <w:t>память</w:t>
      </w:r>
      <w:r w:rsidRPr="00F26E90">
        <w:rPr>
          <w:rFonts w:eastAsia="Calibri"/>
          <w:lang w:val="en-US"/>
        </w:rPr>
        <w:t xml:space="preserve"> 8Gb DDR-III 2133MHz Corsair Vengeance; </w:t>
      </w:r>
    </w:p>
    <w:p w:rsidR="00C45C81" w:rsidRPr="00797112" w:rsidRDefault="00C45C81" w:rsidP="00C45C81">
      <w:pPr>
        <w:pStyle w:val="affff9"/>
        <w:rPr>
          <w:rFonts w:eastAsia="Calibri"/>
        </w:rPr>
      </w:pPr>
      <w:r w:rsidRPr="00F26E90">
        <w:rPr>
          <w:rFonts w:eastAsia="Calibri"/>
        </w:rPr>
        <w:t xml:space="preserve">– </w:t>
      </w:r>
      <w:r>
        <w:rPr>
          <w:rFonts w:eastAsia="Calibri"/>
        </w:rPr>
        <w:t>т</w:t>
      </w:r>
      <w:r w:rsidRPr="00797112">
        <w:rPr>
          <w:rFonts w:eastAsia="Calibri"/>
        </w:rPr>
        <w:t xml:space="preserve">вердотельный накопитель 240Gb SSD </w:t>
      </w:r>
      <w:proofErr w:type="spellStart"/>
      <w:r w:rsidRPr="00797112">
        <w:rPr>
          <w:rFonts w:eastAsia="Calibri"/>
        </w:rPr>
        <w:t>SanDisk</w:t>
      </w:r>
      <w:proofErr w:type="spellEnd"/>
      <w:r w:rsidRPr="00797112">
        <w:rPr>
          <w:rFonts w:eastAsia="Calibri"/>
        </w:rPr>
        <w:t xml:space="preserve"> </w:t>
      </w:r>
      <w:proofErr w:type="spellStart"/>
      <w:r w:rsidRPr="00797112">
        <w:rPr>
          <w:rFonts w:eastAsia="Calibri"/>
        </w:rPr>
        <w:t>Ultra</w:t>
      </w:r>
      <w:proofErr w:type="spellEnd"/>
      <w:r w:rsidRPr="00797112">
        <w:rPr>
          <w:rFonts w:eastAsia="Calibri"/>
        </w:rPr>
        <w:t xml:space="preserve"> II</w:t>
      </w:r>
      <w:r>
        <w:rPr>
          <w:rFonts w:eastAsia="Calibri"/>
        </w:rPr>
        <w:t>;</w:t>
      </w:r>
    </w:p>
    <w:p w:rsidR="00C45C81" w:rsidRPr="00797112" w:rsidRDefault="00C45C81" w:rsidP="00C45C81">
      <w:pPr>
        <w:pStyle w:val="affff9"/>
        <w:rPr>
          <w:rFonts w:eastAsia="Calibri"/>
        </w:rPr>
      </w:pPr>
      <w:r w:rsidRPr="00F26E90">
        <w:rPr>
          <w:rFonts w:eastAsia="Calibri"/>
        </w:rPr>
        <w:t xml:space="preserve">– </w:t>
      </w:r>
      <w:r>
        <w:rPr>
          <w:rFonts w:eastAsia="Calibri"/>
        </w:rPr>
        <w:t>б</w:t>
      </w:r>
      <w:r w:rsidRPr="00797112">
        <w:rPr>
          <w:rFonts w:eastAsia="Calibri"/>
        </w:rPr>
        <w:t xml:space="preserve">лок питания 650W </w:t>
      </w:r>
      <w:proofErr w:type="spellStart"/>
      <w:r w:rsidRPr="00797112">
        <w:rPr>
          <w:rFonts w:eastAsia="Calibri"/>
        </w:rPr>
        <w:t>Zalman</w:t>
      </w:r>
      <w:proofErr w:type="spellEnd"/>
      <w:r w:rsidRPr="00797112">
        <w:rPr>
          <w:rFonts w:eastAsia="Calibri"/>
        </w:rPr>
        <w:t xml:space="preserve"> ZM650-XG</w:t>
      </w:r>
      <w:r>
        <w:rPr>
          <w:rFonts w:eastAsia="Calibri"/>
        </w:rPr>
        <w:t>;</w:t>
      </w:r>
    </w:p>
    <w:p w:rsidR="00C45C81" w:rsidRPr="00797112" w:rsidRDefault="00C45C81" w:rsidP="00C45C81">
      <w:pPr>
        <w:pStyle w:val="affff9"/>
        <w:rPr>
          <w:rFonts w:eastAsia="Calibri"/>
        </w:rPr>
      </w:pPr>
      <w:r w:rsidRPr="00F26E90">
        <w:rPr>
          <w:rFonts w:eastAsia="Calibri"/>
        </w:rPr>
        <w:t xml:space="preserve">– </w:t>
      </w:r>
      <w:r>
        <w:rPr>
          <w:rFonts w:eastAsia="Calibri"/>
        </w:rPr>
        <w:t>с</w:t>
      </w:r>
      <w:r w:rsidRPr="00797112">
        <w:rPr>
          <w:rFonts w:eastAsia="Calibri"/>
        </w:rPr>
        <w:t xml:space="preserve">ерверный корпус 4U </w:t>
      </w:r>
      <w:proofErr w:type="spellStart"/>
      <w:r w:rsidRPr="00797112">
        <w:rPr>
          <w:rFonts w:eastAsia="Calibri"/>
        </w:rPr>
        <w:t>Procase</w:t>
      </w:r>
      <w:proofErr w:type="spellEnd"/>
      <w:r w:rsidRPr="00797112">
        <w:rPr>
          <w:rFonts w:eastAsia="Calibri"/>
        </w:rPr>
        <w:t xml:space="preserve"> FM420</w:t>
      </w:r>
      <w:r>
        <w:rPr>
          <w:rFonts w:eastAsia="Calibri"/>
        </w:rPr>
        <w:t>;</w:t>
      </w:r>
    </w:p>
    <w:p w:rsidR="00C45C81" w:rsidRPr="00721B2A" w:rsidRDefault="00C45C81" w:rsidP="00C45C81">
      <w:pPr>
        <w:pStyle w:val="affff9"/>
        <w:rPr>
          <w:rFonts w:eastAsia="Calibri"/>
          <w:lang w:val="en-US"/>
        </w:rPr>
      </w:pPr>
      <w:r w:rsidRPr="00721B2A">
        <w:rPr>
          <w:rFonts w:eastAsia="Calibri"/>
          <w:lang w:val="en-US"/>
        </w:rPr>
        <w:t xml:space="preserve">2) LED </w:t>
      </w:r>
      <w:r w:rsidRPr="00F26E90">
        <w:rPr>
          <w:rFonts w:eastAsia="Calibri"/>
        </w:rPr>
        <w:t>экран</w:t>
      </w:r>
      <w:r w:rsidRPr="00721B2A">
        <w:rPr>
          <w:rFonts w:eastAsia="Calibri"/>
          <w:lang w:val="en-US"/>
        </w:rPr>
        <w:t xml:space="preserve"> 84’’ UHD, 3 </w:t>
      </w:r>
      <w:proofErr w:type="spellStart"/>
      <w:proofErr w:type="gramStart"/>
      <w:r>
        <w:rPr>
          <w:rFonts w:eastAsia="Calibri"/>
        </w:rPr>
        <w:t>шт</w:t>
      </w:r>
      <w:proofErr w:type="spellEnd"/>
      <w:r w:rsidRPr="00721B2A">
        <w:rPr>
          <w:rFonts w:eastAsia="Calibri"/>
          <w:lang w:val="en-US"/>
        </w:rPr>
        <w:t>.;</w:t>
      </w:r>
      <w:proofErr w:type="gramEnd"/>
    </w:p>
    <w:p w:rsidR="00C45C81" w:rsidRDefault="00C45C81" w:rsidP="00C45C81">
      <w:pPr>
        <w:pStyle w:val="affff9"/>
        <w:rPr>
          <w:rFonts w:eastAsia="Calibri"/>
        </w:rPr>
      </w:pPr>
      <w:r>
        <w:rPr>
          <w:rFonts w:eastAsia="Calibri"/>
        </w:rPr>
        <w:t xml:space="preserve">3) стойки напольные для экранов, 3 шт.; </w:t>
      </w:r>
    </w:p>
    <w:p w:rsidR="00C45C81" w:rsidRDefault="00C45C81" w:rsidP="00C45C81">
      <w:pPr>
        <w:pStyle w:val="affff9"/>
        <w:rPr>
          <w:rFonts w:eastAsia="Calibri"/>
        </w:rPr>
      </w:pPr>
      <w:r>
        <w:rPr>
          <w:rFonts w:eastAsia="Calibri"/>
        </w:rPr>
        <w:t>4) с</w:t>
      </w:r>
      <w:r w:rsidRPr="00F26E90">
        <w:rPr>
          <w:rFonts w:eastAsia="Calibri"/>
        </w:rPr>
        <w:t xml:space="preserve">енсор </w:t>
      </w:r>
      <w:proofErr w:type="spellStart"/>
      <w:r w:rsidRPr="00F26E90">
        <w:rPr>
          <w:rFonts w:eastAsia="Calibri"/>
        </w:rPr>
        <w:t>Leap</w:t>
      </w:r>
      <w:proofErr w:type="spellEnd"/>
      <w:r w:rsidRPr="00F26E90">
        <w:rPr>
          <w:rFonts w:eastAsia="Calibri"/>
        </w:rPr>
        <w:t xml:space="preserve"> </w:t>
      </w:r>
      <w:proofErr w:type="spellStart"/>
      <w:r w:rsidRPr="00F26E90">
        <w:rPr>
          <w:rFonts w:eastAsia="Calibri"/>
        </w:rPr>
        <w:t>Motion</w:t>
      </w:r>
      <w:proofErr w:type="spellEnd"/>
      <w:r w:rsidRPr="00F26E90">
        <w:rPr>
          <w:rFonts w:eastAsia="Calibri"/>
        </w:rPr>
        <w:t xml:space="preserve"> для управления перехода между интерактивными сценами при помощи жестов рук, 1шт.</w:t>
      </w:r>
      <w:r>
        <w:rPr>
          <w:rFonts w:eastAsia="Calibri"/>
        </w:rPr>
        <w:t>;</w:t>
      </w:r>
    </w:p>
    <w:p w:rsidR="00C45C81" w:rsidRDefault="00C45C81" w:rsidP="00C45C81">
      <w:pPr>
        <w:pStyle w:val="affff9"/>
        <w:rPr>
          <w:rFonts w:eastAsia="Calibri"/>
        </w:rPr>
      </w:pPr>
      <w:r>
        <w:rPr>
          <w:rFonts w:eastAsia="Calibri"/>
        </w:rPr>
        <w:t xml:space="preserve">5) </w:t>
      </w:r>
      <w:proofErr w:type="gramStart"/>
      <w:r>
        <w:rPr>
          <w:rFonts w:eastAsia="Calibri"/>
        </w:rPr>
        <w:t>стерео аудиосистема</w:t>
      </w:r>
      <w:proofErr w:type="gramEnd"/>
      <w:r>
        <w:rPr>
          <w:rFonts w:eastAsia="Calibri"/>
        </w:rPr>
        <w:t>, 1 шт.;</w:t>
      </w:r>
    </w:p>
    <w:p w:rsidR="00C45C81" w:rsidRDefault="00C45C81" w:rsidP="00C45C81">
      <w:pPr>
        <w:pStyle w:val="affff9"/>
        <w:rPr>
          <w:rFonts w:eastAsia="Calibri"/>
        </w:rPr>
      </w:pPr>
      <w:r>
        <w:rPr>
          <w:rFonts w:eastAsia="Calibri"/>
        </w:rPr>
        <w:t>6) источник бесперебойного питания для управляющего сервера, 1 шт.</w:t>
      </w:r>
    </w:p>
    <w:p w:rsidR="00C45C81" w:rsidRDefault="00C45C81" w:rsidP="00C45C81">
      <w:pPr>
        <w:pStyle w:val="affff9"/>
        <w:rPr>
          <w:rFonts w:eastAsia="Calibri"/>
        </w:rPr>
      </w:pPr>
      <w:r>
        <w:rPr>
          <w:rFonts w:eastAsia="Calibri"/>
        </w:rPr>
        <w:t>3.3. Программно-аппаратный комплекс должен быть рассчитан на его самостоятельное использование Заказчиком для демонстрации мультимедийного продукта.</w:t>
      </w:r>
    </w:p>
    <w:p w:rsidR="00C45C81" w:rsidRDefault="00C45C81" w:rsidP="00C45C81">
      <w:pPr>
        <w:pStyle w:val="affff9"/>
        <w:rPr>
          <w:rFonts w:eastAsia="Calibri"/>
        </w:rPr>
      </w:pPr>
      <w:r>
        <w:rPr>
          <w:rFonts w:eastAsia="Calibri"/>
        </w:rPr>
        <w:t>3.4. Состав услуг, связанных с демонстрацией мультимедийного продукта, включает следующие услуги:</w:t>
      </w:r>
    </w:p>
    <w:p w:rsidR="00C45C81" w:rsidRDefault="00C45C81" w:rsidP="00C45C81">
      <w:pPr>
        <w:pStyle w:val="affff9"/>
        <w:rPr>
          <w:rFonts w:eastAsia="Calibri"/>
        </w:rPr>
      </w:pPr>
      <w:r>
        <w:rPr>
          <w:rFonts w:eastAsia="Calibri"/>
        </w:rPr>
        <w:t>1) доставка и монтаж (демонтаж) программно-аппаратного комплекса в место, определяемое Заказчиком, подготовка к эксплуатации;</w:t>
      </w:r>
    </w:p>
    <w:p w:rsidR="00C45C81" w:rsidRDefault="00C45C81" w:rsidP="00C45C81">
      <w:pPr>
        <w:pStyle w:val="affff9"/>
        <w:rPr>
          <w:rFonts w:eastAsia="Calibri"/>
        </w:rPr>
      </w:pPr>
      <w:r>
        <w:rPr>
          <w:rFonts w:eastAsia="Calibri"/>
        </w:rPr>
        <w:t>2) организация пробной демонстрации мультимедийного продукта</w:t>
      </w:r>
      <w:r w:rsidRPr="00481BB7">
        <w:rPr>
          <w:rFonts w:eastAsia="Calibri"/>
        </w:rPr>
        <w:t xml:space="preserve"> 21 </w:t>
      </w:r>
      <w:r>
        <w:rPr>
          <w:rFonts w:eastAsia="Calibri"/>
        </w:rPr>
        <w:t xml:space="preserve">и 22 июля </w:t>
      </w:r>
      <w:r>
        <w:rPr>
          <w:rFonts w:eastAsia="Calibri"/>
        </w:rPr>
        <w:br/>
        <w:t>2016 г.;</w:t>
      </w:r>
    </w:p>
    <w:p w:rsidR="00C45C81" w:rsidRDefault="00C45C81" w:rsidP="00C45C81">
      <w:pPr>
        <w:pStyle w:val="affff9"/>
        <w:rPr>
          <w:rFonts w:eastAsia="Calibri"/>
        </w:rPr>
      </w:pPr>
      <w:r>
        <w:rPr>
          <w:rFonts w:eastAsia="Calibri"/>
        </w:rPr>
        <w:lastRenderedPageBreak/>
        <w:t>3) информационно-программное и техническое сопровождение демонстрации мультимедийного продукта;</w:t>
      </w:r>
    </w:p>
    <w:p w:rsidR="00C45C81" w:rsidRDefault="00C45C81" w:rsidP="00C45C81">
      <w:pPr>
        <w:pStyle w:val="affff9"/>
        <w:rPr>
          <w:rFonts w:eastAsia="Calibri"/>
        </w:rPr>
        <w:sectPr w:rsidR="00C45C81" w:rsidSect="00CB0964">
          <w:footerReference w:type="default" r:id="rId30"/>
          <w:pgSz w:w="11907" w:h="16840" w:code="9"/>
          <w:pgMar w:top="851" w:right="851" w:bottom="851" w:left="1276" w:header="720" w:footer="400" w:gutter="0"/>
          <w:cols w:space="720"/>
          <w:noEndnote/>
          <w:titlePg/>
          <w:docGrid w:linePitch="272"/>
        </w:sectPr>
      </w:pPr>
      <w:r>
        <w:rPr>
          <w:rFonts w:eastAsia="Calibri"/>
        </w:rPr>
        <w:t>4) информационно-программное консультирование и подготовка персонала для самостоятельной демонстрации мультимедийного продукта.</w:t>
      </w:r>
    </w:p>
    <w:p w:rsidR="00C45C81" w:rsidRPr="00ED5537" w:rsidRDefault="00C45C81" w:rsidP="00C45C81">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 xml:space="preserve">. ОБРАЗЦЫ ФОРМ И ДОКУМЕНТОВ ДЛЯ ЗАПОЛНЕНИЯ УЧАСТНИКАМИ </w:t>
      </w:r>
      <w:r w:rsidRPr="00ED5537">
        <w:rPr>
          <w:rStyle w:val="16"/>
          <w:b/>
          <w:bCs/>
          <w:sz w:val="28"/>
          <w:szCs w:val="28"/>
        </w:rPr>
        <w:t>ПРОЦЕДУРЫ ЗАКУПКИ</w:t>
      </w:r>
    </w:p>
    <w:p w:rsidR="00C45C81" w:rsidRPr="007F0533" w:rsidRDefault="00C45C81" w:rsidP="00C45C81">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rsidR="00C45C81" w:rsidRPr="00297AEF" w:rsidRDefault="00C45C81" w:rsidP="00C45C81">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ФОРМА 1</w:t>
      </w:r>
      <w:r w:rsidRPr="00297AEF">
        <w:rPr>
          <w:sz w:val="24"/>
        </w:rPr>
        <w:t xml:space="preserve">. ЗАЯВКА НА УЧАСТИЕ В </w:t>
      </w:r>
      <w:r>
        <w:rPr>
          <w:sz w:val="24"/>
        </w:rPr>
        <w:t>ЗАПРОСЕ ПРЕДЛОЖЕНИЙ</w:t>
      </w:r>
    </w:p>
    <w:p w:rsidR="00C45C81" w:rsidRPr="00297AEF" w:rsidRDefault="00C45C81" w:rsidP="00C45C81">
      <w:bookmarkStart w:id="91" w:name="_Ref166329400"/>
      <w:r w:rsidRPr="00297AEF">
        <w:t xml:space="preserve">На бланке участника </w:t>
      </w:r>
      <w:bookmarkEnd w:id="91"/>
      <w:r>
        <w:t>процедуры закупки</w:t>
      </w:r>
      <w:r w:rsidRPr="00297AEF">
        <w:t xml:space="preserve"> </w:t>
      </w:r>
    </w:p>
    <w:p w:rsidR="00C45C81" w:rsidRPr="00297AEF" w:rsidRDefault="00C45C81" w:rsidP="00C45C81"/>
    <w:p w:rsidR="00C45C81" w:rsidRPr="009B367B" w:rsidRDefault="00C45C81" w:rsidP="00C45C81">
      <w:r w:rsidRPr="009B367B">
        <w:t>Дата, исх. номер</w:t>
      </w:r>
    </w:p>
    <w:p w:rsidR="00C45C81" w:rsidRPr="009B367B" w:rsidRDefault="00C45C81" w:rsidP="00C45C81">
      <w:pPr>
        <w:jc w:val="right"/>
        <w:rPr>
          <w:b/>
          <w:sz w:val="24"/>
          <w:szCs w:val="24"/>
        </w:rPr>
      </w:pPr>
      <w:r w:rsidRPr="009B367B">
        <w:rPr>
          <w:b/>
          <w:sz w:val="24"/>
          <w:szCs w:val="24"/>
        </w:rPr>
        <w:t>Заказчику:</w:t>
      </w:r>
    </w:p>
    <w:p w:rsidR="00C45C81" w:rsidRPr="009B367B" w:rsidRDefault="00C45C81" w:rsidP="00C45C81">
      <w:pPr>
        <w:jc w:val="right"/>
        <w:rPr>
          <w:b/>
          <w:sz w:val="24"/>
          <w:szCs w:val="24"/>
          <w:u w:val="single"/>
        </w:rPr>
      </w:pPr>
      <w:r>
        <w:rPr>
          <w:b/>
          <w:sz w:val="24"/>
          <w:szCs w:val="24"/>
          <w:u w:val="single"/>
        </w:rPr>
        <w:t>Агентству стратегических инициатив</w:t>
      </w:r>
    </w:p>
    <w:p w:rsidR="00C45C81" w:rsidRDefault="00C45C81" w:rsidP="00C45C81">
      <w:pPr>
        <w:jc w:val="center"/>
        <w:rPr>
          <w:b/>
          <w:sz w:val="24"/>
        </w:rPr>
      </w:pPr>
    </w:p>
    <w:p w:rsidR="00C45C81" w:rsidRDefault="00C45C81" w:rsidP="00C45C81">
      <w:pPr>
        <w:jc w:val="center"/>
        <w:rPr>
          <w:b/>
          <w:sz w:val="24"/>
        </w:rPr>
      </w:pPr>
      <w:r w:rsidRPr="009B367B">
        <w:rPr>
          <w:b/>
          <w:sz w:val="24"/>
        </w:rPr>
        <w:t xml:space="preserve">ЗАЯВКА НА УЧАСТИЕ В </w:t>
      </w:r>
      <w:r>
        <w:rPr>
          <w:b/>
          <w:sz w:val="24"/>
        </w:rPr>
        <w:t>ЗАПРОСЕ ПРЕДЛОЖЕНИЙ</w:t>
      </w:r>
    </w:p>
    <w:p w:rsidR="00C45C81" w:rsidRDefault="00C45C81" w:rsidP="00C45C81">
      <w:pPr>
        <w:ind w:firstLine="540"/>
        <w:jc w:val="both"/>
        <w:rPr>
          <w:b/>
          <w:sz w:val="24"/>
          <w:szCs w:val="24"/>
        </w:rPr>
      </w:pPr>
    </w:p>
    <w:p w:rsidR="00C45C81" w:rsidRPr="0040568E" w:rsidRDefault="00C45C81" w:rsidP="00C45C81">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C45C81" w:rsidRDefault="00C45C81" w:rsidP="00C45C81">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45C81" w:rsidRPr="009B367B" w:rsidTr="00EF5B68">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45C81" w:rsidRPr="009B367B" w:rsidRDefault="00C45C81" w:rsidP="00EF5B68">
            <w:pPr>
              <w:jc w:val="center"/>
              <w:rPr>
                <w:b/>
              </w:rPr>
            </w:pPr>
            <w:proofErr w:type="gramStart"/>
            <w:r w:rsidRPr="009B367B">
              <w:rPr>
                <w:b/>
              </w:rPr>
              <w:t xml:space="preserve">№  </w:t>
            </w:r>
            <w:r w:rsidRPr="009B367B">
              <w:rPr>
                <w:b/>
              </w:rPr>
              <w:br/>
              <w:t>п</w:t>
            </w:r>
            <w:proofErr w:type="gramEnd"/>
            <w:r w:rsidRPr="009B367B">
              <w:rPr>
                <w:b/>
              </w:rPr>
              <w:t>/п</w:t>
            </w:r>
          </w:p>
        </w:tc>
        <w:tc>
          <w:tcPr>
            <w:tcW w:w="4693" w:type="dxa"/>
            <w:tcBorders>
              <w:top w:val="single" w:sz="12" w:space="0" w:color="auto"/>
              <w:bottom w:val="single" w:sz="12" w:space="0" w:color="auto"/>
            </w:tcBorders>
            <w:shd w:val="clear" w:color="000000" w:fill="E6E6E6"/>
            <w:vAlign w:val="center"/>
          </w:tcPr>
          <w:p w:rsidR="00C45C81" w:rsidRPr="009B367B" w:rsidRDefault="00C45C81" w:rsidP="00EF5B68">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45C81" w:rsidRPr="009B367B" w:rsidRDefault="00C45C81" w:rsidP="00EF5B68">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rsidR="00C45C81" w:rsidRPr="009B367B" w:rsidRDefault="00C45C81" w:rsidP="00EF5B68">
            <w:pPr>
              <w:jc w:val="center"/>
              <w:rPr>
                <w:b/>
              </w:rPr>
            </w:pPr>
            <w:r w:rsidRPr="009B367B">
              <w:rPr>
                <w:b/>
              </w:rPr>
              <w:t xml:space="preserve">Значение </w:t>
            </w:r>
          </w:p>
        </w:tc>
      </w:tr>
      <w:tr w:rsidR="00C45C81" w:rsidRPr="009B367B" w:rsidTr="00EF5B68">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45C81" w:rsidRPr="009B367B" w:rsidRDefault="00C45C81" w:rsidP="00EF5B68">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rsidR="00C45C81" w:rsidRPr="00F2493A" w:rsidRDefault="00C45C81" w:rsidP="00EF5B68">
            <w:pPr>
              <w:jc w:val="center"/>
            </w:pPr>
            <w:r w:rsidRPr="00F2493A">
              <w:t>Цена договора</w:t>
            </w:r>
          </w:p>
        </w:tc>
        <w:tc>
          <w:tcPr>
            <w:tcW w:w="2127" w:type="dxa"/>
            <w:tcBorders>
              <w:top w:val="single" w:sz="12" w:space="0" w:color="auto"/>
              <w:bottom w:val="single" w:sz="12" w:space="0" w:color="auto"/>
            </w:tcBorders>
            <w:shd w:val="clear" w:color="000000" w:fill="auto"/>
            <w:vAlign w:val="center"/>
          </w:tcPr>
          <w:p w:rsidR="00C45C81" w:rsidRPr="00F2493A" w:rsidRDefault="00C45C81" w:rsidP="00EF5B68">
            <w:pPr>
              <w:jc w:val="center"/>
            </w:pPr>
            <w:r w:rsidRPr="00F2493A">
              <w:t>руб.</w:t>
            </w:r>
          </w:p>
        </w:tc>
        <w:tc>
          <w:tcPr>
            <w:tcW w:w="1984" w:type="dxa"/>
            <w:tcBorders>
              <w:top w:val="single" w:sz="12" w:space="0" w:color="auto"/>
              <w:bottom w:val="single" w:sz="12" w:space="0" w:color="auto"/>
            </w:tcBorders>
            <w:shd w:val="clear" w:color="000000" w:fill="auto"/>
            <w:vAlign w:val="center"/>
          </w:tcPr>
          <w:p w:rsidR="00C45C81" w:rsidRPr="009B367B" w:rsidRDefault="00C45C81" w:rsidP="00EF5B68">
            <w:pPr>
              <w:jc w:val="center"/>
            </w:pPr>
          </w:p>
        </w:tc>
      </w:tr>
    </w:tbl>
    <w:p w:rsidR="00C45C81" w:rsidRPr="00E5738C" w:rsidRDefault="00C45C81" w:rsidP="00C45C81">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C45C81" w:rsidRPr="00E5738C" w:rsidRDefault="00C45C81" w:rsidP="00C45C81">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C45C81" w:rsidRPr="00E5738C" w:rsidRDefault="00C45C81" w:rsidP="00C45C81">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C45C81" w:rsidRDefault="00C45C81" w:rsidP="00C45C81">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C45C81" w:rsidRDefault="00C45C81" w:rsidP="00C45C81">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C45C81" w:rsidRDefault="00C45C81" w:rsidP="00C45C81">
      <w:pPr>
        <w:ind w:firstLine="567"/>
        <w:jc w:val="both"/>
        <w:rPr>
          <w:sz w:val="24"/>
          <w:szCs w:val="24"/>
        </w:rPr>
      </w:pPr>
      <w:r>
        <w:rPr>
          <w:sz w:val="24"/>
          <w:szCs w:val="24"/>
        </w:rPr>
        <w:lastRenderedPageBreak/>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C45C81" w:rsidTr="00EF5B68">
        <w:trPr>
          <w:trHeight w:val="246"/>
        </w:trPr>
        <w:tc>
          <w:tcPr>
            <w:tcW w:w="720" w:type="dxa"/>
            <w:shd w:val="clear" w:color="auto" w:fill="E6E6E6"/>
          </w:tcPr>
          <w:p w:rsidR="00C45C81" w:rsidRPr="00B753B1" w:rsidRDefault="00C45C81" w:rsidP="00EF5B68">
            <w:pPr>
              <w:jc w:val="center"/>
              <w:rPr>
                <w:sz w:val="22"/>
                <w:szCs w:val="22"/>
              </w:rPr>
            </w:pPr>
            <w:r w:rsidRPr="00B753B1">
              <w:rPr>
                <w:sz w:val="22"/>
                <w:szCs w:val="22"/>
              </w:rPr>
              <w:t>№ п/п</w:t>
            </w:r>
          </w:p>
        </w:tc>
        <w:tc>
          <w:tcPr>
            <w:tcW w:w="3060" w:type="dxa"/>
            <w:shd w:val="clear" w:color="auto" w:fill="E6E6E6"/>
          </w:tcPr>
          <w:p w:rsidR="00C45C81" w:rsidRPr="00B753B1" w:rsidRDefault="00C45C81" w:rsidP="00EF5B68">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300" w:type="dxa"/>
            <w:shd w:val="clear" w:color="auto" w:fill="E6E6E6"/>
            <w:vAlign w:val="center"/>
          </w:tcPr>
          <w:p w:rsidR="00C45C81" w:rsidRPr="00F03E61" w:rsidRDefault="00C45C81" w:rsidP="00EF5B68">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C45C81" w:rsidRPr="004D47FC" w:rsidRDefault="00C45C81" w:rsidP="00EF5B68">
            <w:pPr>
              <w:jc w:val="center"/>
              <w:rPr>
                <w:i/>
                <w:iCs/>
                <w:sz w:val="24"/>
                <w:szCs w:val="24"/>
              </w:rPr>
            </w:pPr>
          </w:p>
        </w:tc>
      </w:tr>
      <w:tr w:rsidR="00C45C81" w:rsidTr="00EF5B68">
        <w:trPr>
          <w:trHeight w:val="373"/>
        </w:trPr>
        <w:tc>
          <w:tcPr>
            <w:tcW w:w="720" w:type="dxa"/>
            <w:vAlign w:val="center"/>
          </w:tcPr>
          <w:p w:rsidR="00C45C81" w:rsidRPr="000E004F" w:rsidRDefault="00C45C81" w:rsidP="00EF5B68"/>
        </w:tc>
        <w:tc>
          <w:tcPr>
            <w:tcW w:w="3060" w:type="dxa"/>
            <w:vAlign w:val="center"/>
          </w:tcPr>
          <w:p w:rsidR="00C45C81" w:rsidRDefault="00C45C81" w:rsidP="00EF5B68">
            <w:pPr>
              <w:rPr>
                <w:sz w:val="24"/>
                <w:szCs w:val="24"/>
              </w:rPr>
            </w:pPr>
          </w:p>
        </w:tc>
        <w:tc>
          <w:tcPr>
            <w:tcW w:w="6300" w:type="dxa"/>
            <w:vAlign w:val="center"/>
          </w:tcPr>
          <w:p w:rsidR="00C45C81" w:rsidRDefault="00C45C81" w:rsidP="00EF5B68">
            <w:pPr>
              <w:rPr>
                <w:sz w:val="24"/>
                <w:szCs w:val="24"/>
              </w:rPr>
            </w:pPr>
          </w:p>
        </w:tc>
      </w:tr>
      <w:tr w:rsidR="00C45C81" w:rsidTr="00EF5B68">
        <w:trPr>
          <w:trHeight w:val="373"/>
        </w:trPr>
        <w:tc>
          <w:tcPr>
            <w:tcW w:w="720" w:type="dxa"/>
            <w:vAlign w:val="center"/>
          </w:tcPr>
          <w:p w:rsidR="00C45C81" w:rsidRPr="000E004F" w:rsidRDefault="00C45C81" w:rsidP="00EF5B68"/>
        </w:tc>
        <w:tc>
          <w:tcPr>
            <w:tcW w:w="3060" w:type="dxa"/>
            <w:vAlign w:val="center"/>
          </w:tcPr>
          <w:p w:rsidR="00C45C81" w:rsidRDefault="00C45C81" w:rsidP="00EF5B68">
            <w:pPr>
              <w:rPr>
                <w:sz w:val="24"/>
                <w:szCs w:val="24"/>
              </w:rPr>
            </w:pPr>
          </w:p>
        </w:tc>
        <w:tc>
          <w:tcPr>
            <w:tcW w:w="6300" w:type="dxa"/>
            <w:vAlign w:val="center"/>
          </w:tcPr>
          <w:p w:rsidR="00C45C81" w:rsidRDefault="00C45C81" w:rsidP="00EF5B68">
            <w:pPr>
              <w:rPr>
                <w:sz w:val="24"/>
                <w:szCs w:val="24"/>
              </w:rPr>
            </w:pPr>
          </w:p>
        </w:tc>
      </w:tr>
      <w:tr w:rsidR="00C45C81" w:rsidTr="00EF5B68">
        <w:trPr>
          <w:trHeight w:val="373"/>
        </w:trPr>
        <w:tc>
          <w:tcPr>
            <w:tcW w:w="720" w:type="dxa"/>
            <w:vAlign w:val="center"/>
          </w:tcPr>
          <w:p w:rsidR="00C45C81" w:rsidRPr="000E004F" w:rsidRDefault="00C45C81" w:rsidP="00EF5B68"/>
        </w:tc>
        <w:tc>
          <w:tcPr>
            <w:tcW w:w="3060" w:type="dxa"/>
            <w:vAlign w:val="center"/>
          </w:tcPr>
          <w:p w:rsidR="00C45C81" w:rsidRDefault="00C45C81" w:rsidP="00EF5B68">
            <w:pPr>
              <w:pStyle w:val="ConsPlusNormal"/>
              <w:autoSpaceDE w:val="0"/>
              <w:autoSpaceDN w:val="0"/>
              <w:adjustRightInd w:val="0"/>
              <w:ind w:firstLine="0"/>
              <w:rPr>
                <w:sz w:val="24"/>
                <w:szCs w:val="24"/>
              </w:rPr>
            </w:pPr>
          </w:p>
        </w:tc>
        <w:tc>
          <w:tcPr>
            <w:tcW w:w="6300" w:type="dxa"/>
            <w:vAlign w:val="center"/>
          </w:tcPr>
          <w:p w:rsidR="00C45C81" w:rsidRDefault="00C45C81" w:rsidP="00EF5B68">
            <w:pPr>
              <w:rPr>
                <w:sz w:val="24"/>
                <w:szCs w:val="24"/>
              </w:rPr>
            </w:pPr>
          </w:p>
        </w:tc>
      </w:tr>
    </w:tbl>
    <w:p w:rsidR="00C45C81" w:rsidRDefault="00C45C81" w:rsidP="00C45C81">
      <w:pPr>
        <w:ind w:firstLine="567"/>
        <w:jc w:val="both"/>
        <w:rPr>
          <w:b/>
          <w:i/>
          <w:iCs/>
        </w:rPr>
      </w:pPr>
    </w:p>
    <w:p w:rsidR="00C45C81" w:rsidRDefault="00C45C81" w:rsidP="00C45C81">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C45C81" w:rsidRDefault="00C45C81" w:rsidP="00C45C81">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C45C81" w:rsidRPr="00E5738C" w:rsidRDefault="00C45C81" w:rsidP="00C45C81">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rsidR="00C45C81" w:rsidRPr="00E5738C" w:rsidRDefault="00C45C81" w:rsidP="00C45C81">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C45C81" w:rsidRPr="00E5738C" w:rsidRDefault="00C45C81" w:rsidP="00C45C81">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C45C81" w:rsidRPr="00E5738C" w:rsidRDefault="00C45C81" w:rsidP="00C45C81">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C45C81" w:rsidRPr="00E5738C" w:rsidRDefault="00C45C81" w:rsidP="00C45C81">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C45C81" w:rsidRPr="00E5738C" w:rsidRDefault="00C45C81" w:rsidP="00C45C81">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C45C81" w:rsidRPr="00E5738C" w:rsidRDefault="00C45C81" w:rsidP="00C45C81">
      <w:pPr>
        <w:ind w:firstLine="720"/>
        <w:jc w:val="both"/>
        <w:rPr>
          <w:sz w:val="24"/>
          <w:szCs w:val="24"/>
        </w:rPr>
      </w:pPr>
    </w:p>
    <w:p w:rsidR="00C45C81" w:rsidRDefault="00C45C81" w:rsidP="00C45C81">
      <w:pPr>
        <w:rPr>
          <w:sz w:val="24"/>
          <w:szCs w:val="24"/>
        </w:rPr>
      </w:pPr>
      <w:r w:rsidRPr="00620AA6">
        <w:rPr>
          <w:sz w:val="24"/>
          <w:szCs w:val="24"/>
        </w:rPr>
        <w:t xml:space="preserve">Участник процедуры закупки </w:t>
      </w:r>
    </w:p>
    <w:p w:rsidR="00C45C81" w:rsidRPr="00620AA6" w:rsidRDefault="00C45C81" w:rsidP="00C45C81">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proofErr w:type="gramStart"/>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w:t>
      </w:r>
      <w:proofErr w:type="gramEnd"/>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C45C81" w:rsidRDefault="00C45C81" w:rsidP="00C45C81">
      <w:pPr>
        <w:jc w:val="center"/>
        <w:rPr>
          <w:szCs w:val="24"/>
        </w:rPr>
      </w:pPr>
      <w:r>
        <w:rPr>
          <w:szCs w:val="24"/>
        </w:rPr>
        <w:t>М.П.</w:t>
      </w:r>
      <w:r>
        <w:rPr>
          <w:szCs w:val="24"/>
        </w:rPr>
        <w:br w:type="page"/>
      </w:r>
    </w:p>
    <w:p w:rsidR="00C45C81" w:rsidRDefault="00C45C81" w:rsidP="00C45C81">
      <w:pPr>
        <w:jc w:val="right"/>
        <w:rPr>
          <w:szCs w:val="24"/>
        </w:rPr>
      </w:pPr>
      <w:r>
        <w:rPr>
          <w:szCs w:val="24"/>
        </w:rPr>
        <w:lastRenderedPageBreak/>
        <w:t>Приложение № 1</w:t>
      </w:r>
    </w:p>
    <w:p w:rsidR="00C45C81" w:rsidRDefault="00C45C81" w:rsidP="00C45C81">
      <w:pPr>
        <w:jc w:val="right"/>
        <w:rPr>
          <w:szCs w:val="24"/>
        </w:rPr>
      </w:pPr>
      <w:r>
        <w:rPr>
          <w:szCs w:val="24"/>
        </w:rPr>
        <w:t>к заявке на участие в открытом запросе предложений</w:t>
      </w:r>
    </w:p>
    <w:p w:rsidR="00C45C81" w:rsidRDefault="00C45C81" w:rsidP="00C45C81">
      <w:pPr>
        <w:jc w:val="right"/>
        <w:rPr>
          <w:szCs w:val="24"/>
        </w:rPr>
      </w:pPr>
      <w:r>
        <w:rPr>
          <w:szCs w:val="24"/>
        </w:rPr>
        <w:t>_____________________________________________</w:t>
      </w:r>
    </w:p>
    <w:p w:rsidR="00C45C81" w:rsidRDefault="00C45C81" w:rsidP="00C45C81">
      <w:pPr>
        <w:jc w:val="right"/>
        <w:rPr>
          <w:szCs w:val="24"/>
        </w:rPr>
      </w:pPr>
      <w:r>
        <w:rPr>
          <w:szCs w:val="24"/>
        </w:rPr>
        <w:t>_____________________________________________</w:t>
      </w:r>
    </w:p>
    <w:p w:rsidR="00C45C81" w:rsidRDefault="00C45C81" w:rsidP="00C45C81">
      <w:pPr>
        <w:rPr>
          <w:szCs w:val="24"/>
        </w:rPr>
      </w:pPr>
    </w:p>
    <w:p w:rsidR="00C45C81" w:rsidRDefault="00C45C81" w:rsidP="00C45C81">
      <w:pPr>
        <w:rPr>
          <w:szCs w:val="24"/>
        </w:rPr>
      </w:pPr>
    </w:p>
    <w:p w:rsidR="00C45C81" w:rsidRDefault="00C45C81" w:rsidP="00C45C81">
      <w:pPr>
        <w:jc w:val="center"/>
        <w:rPr>
          <w:b/>
          <w:sz w:val="24"/>
          <w:szCs w:val="24"/>
        </w:rPr>
      </w:pPr>
      <w:r w:rsidRPr="00A27F70">
        <w:rPr>
          <w:b/>
          <w:sz w:val="24"/>
          <w:szCs w:val="24"/>
        </w:rPr>
        <w:t>Техническо</w:t>
      </w:r>
      <w:r>
        <w:rPr>
          <w:b/>
          <w:sz w:val="24"/>
          <w:szCs w:val="24"/>
        </w:rPr>
        <w:t xml:space="preserve">е </w:t>
      </w:r>
      <w:r w:rsidRPr="00A27F70">
        <w:rPr>
          <w:b/>
          <w:sz w:val="24"/>
          <w:szCs w:val="24"/>
        </w:rPr>
        <w:t>предложение</w:t>
      </w:r>
      <w:r>
        <w:rPr>
          <w:b/>
          <w:sz w:val="24"/>
          <w:szCs w:val="24"/>
        </w:rPr>
        <w:br/>
        <w:t>по созданию мультимедийного продукта</w:t>
      </w:r>
      <w:r>
        <w:rPr>
          <w:b/>
          <w:sz w:val="24"/>
          <w:szCs w:val="24"/>
        </w:rPr>
        <w:br/>
        <w:t>и программно-аппаратного комплекса, предназначенного</w:t>
      </w:r>
      <w:r>
        <w:rPr>
          <w:b/>
          <w:sz w:val="24"/>
          <w:szCs w:val="24"/>
        </w:rPr>
        <w:br/>
        <w:t>для его демонстрации</w:t>
      </w:r>
    </w:p>
    <w:p w:rsidR="00C45C81" w:rsidRPr="00120E81" w:rsidRDefault="00C45C81" w:rsidP="00C45C81">
      <w:pPr>
        <w:rPr>
          <w:sz w:val="22"/>
          <w:szCs w:val="22"/>
        </w:rPr>
      </w:pPr>
    </w:p>
    <w:p w:rsidR="00C45C81" w:rsidRPr="00490818" w:rsidRDefault="00C45C81" w:rsidP="00C45C81">
      <w:pPr>
        <w:rPr>
          <w:sz w:val="22"/>
          <w:szCs w:val="22"/>
        </w:rPr>
      </w:pPr>
      <w:r w:rsidRPr="00490818">
        <w:rPr>
          <w:sz w:val="22"/>
          <w:szCs w:val="22"/>
        </w:rPr>
        <w:t>1. </w:t>
      </w:r>
      <w:r>
        <w:rPr>
          <w:sz w:val="22"/>
          <w:szCs w:val="22"/>
        </w:rPr>
        <w:t>К</w:t>
      </w:r>
      <w:r w:rsidRPr="00490818">
        <w:rPr>
          <w:sz w:val="22"/>
          <w:szCs w:val="22"/>
        </w:rPr>
        <w:t>онцепция мультимедийного продукта</w:t>
      </w:r>
    </w:p>
    <w:p w:rsidR="00C45C81" w:rsidRPr="008571A9" w:rsidRDefault="00C45C81" w:rsidP="00C45C81">
      <w:pPr>
        <w:rPr>
          <w:i/>
          <w:sz w:val="22"/>
          <w:szCs w:val="22"/>
        </w:rPr>
      </w:pPr>
      <w:r w:rsidRPr="008571A9">
        <w:rPr>
          <w:i/>
          <w:sz w:val="22"/>
          <w:szCs w:val="22"/>
        </w:rPr>
        <w:t xml:space="preserve">/представляется участником закупки в текстовой форме, а также в форме статической и анимированной графики, позволяющей оценить уровень художественного и технического исполнения, а также соответствие Техническому заданию, в частности </w:t>
      </w:r>
      <w:r>
        <w:rPr>
          <w:i/>
          <w:sz w:val="22"/>
          <w:szCs w:val="22"/>
        </w:rPr>
        <w:t xml:space="preserve">требованиям к </w:t>
      </w:r>
      <w:r w:rsidRPr="008571A9">
        <w:rPr>
          <w:i/>
          <w:sz w:val="22"/>
          <w:szCs w:val="22"/>
        </w:rPr>
        <w:t>идейно-смыслов</w:t>
      </w:r>
      <w:r>
        <w:rPr>
          <w:i/>
          <w:sz w:val="22"/>
          <w:szCs w:val="22"/>
        </w:rPr>
        <w:t>ому</w:t>
      </w:r>
      <w:r w:rsidRPr="008571A9">
        <w:rPr>
          <w:i/>
          <w:sz w:val="22"/>
          <w:szCs w:val="22"/>
        </w:rPr>
        <w:t xml:space="preserve"> </w:t>
      </w:r>
      <w:r>
        <w:rPr>
          <w:i/>
          <w:sz w:val="22"/>
          <w:szCs w:val="22"/>
        </w:rPr>
        <w:t>содержанию,</w:t>
      </w:r>
      <w:r w:rsidRPr="008571A9">
        <w:rPr>
          <w:i/>
          <w:sz w:val="22"/>
          <w:szCs w:val="22"/>
        </w:rPr>
        <w:t xml:space="preserve"> визуализации указанных в Техническом задании фактов, событий, участников и т.д. /</w:t>
      </w:r>
    </w:p>
    <w:p w:rsidR="00C45C81" w:rsidRPr="00490818" w:rsidRDefault="00C45C81" w:rsidP="00C45C81">
      <w:pPr>
        <w:rPr>
          <w:sz w:val="22"/>
          <w:szCs w:val="22"/>
        </w:rPr>
      </w:pPr>
    </w:p>
    <w:p w:rsidR="00C45C81" w:rsidRPr="00490818" w:rsidRDefault="00C45C81" w:rsidP="00C45C81">
      <w:pPr>
        <w:rPr>
          <w:sz w:val="22"/>
          <w:szCs w:val="22"/>
        </w:rPr>
      </w:pPr>
    </w:p>
    <w:p w:rsidR="00C45C81" w:rsidRDefault="00C45C81" w:rsidP="00C45C81">
      <w:pPr>
        <w:rPr>
          <w:sz w:val="22"/>
          <w:szCs w:val="22"/>
        </w:rPr>
      </w:pPr>
      <w:r w:rsidRPr="00490818">
        <w:rPr>
          <w:sz w:val="22"/>
          <w:szCs w:val="22"/>
        </w:rPr>
        <w:t xml:space="preserve">2. </w:t>
      </w:r>
      <w:r>
        <w:rPr>
          <w:sz w:val="22"/>
          <w:szCs w:val="22"/>
        </w:rPr>
        <w:t>Эскизы (прототипов) мультимедийных сцен:</w:t>
      </w:r>
    </w:p>
    <w:p w:rsidR="00C45C81" w:rsidRPr="008571A9" w:rsidRDefault="00C45C81" w:rsidP="00C45C81">
      <w:pPr>
        <w:rPr>
          <w:i/>
          <w:sz w:val="22"/>
          <w:szCs w:val="22"/>
        </w:rPr>
      </w:pPr>
      <w:r w:rsidRPr="008571A9">
        <w:rPr>
          <w:i/>
          <w:sz w:val="22"/>
          <w:szCs w:val="22"/>
        </w:rPr>
        <w:t>/представляется участником закупки в виде эскизов (прототипов) сцен по соответствующим компонентам (блокам) идейно-смыслового содержания мультимедийного продукта в соответствии с Техническим заданием/</w:t>
      </w:r>
    </w:p>
    <w:p w:rsidR="00C45C81" w:rsidRPr="000F12C3" w:rsidRDefault="00C45C81" w:rsidP="00C45C81">
      <w:pPr>
        <w:rPr>
          <w:sz w:val="22"/>
          <w:szCs w:val="22"/>
        </w:rPr>
      </w:pPr>
    </w:p>
    <w:p w:rsidR="00C45C81" w:rsidRPr="000F12C3" w:rsidRDefault="00C45C81" w:rsidP="00C45C81">
      <w:pPr>
        <w:rPr>
          <w:sz w:val="22"/>
          <w:szCs w:val="22"/>
          <w:highlight w:val="yellow"/>
        </w:rPr>
      </w:pPr>
    </w:p>
    <w:p w:rsidR="00C45C81" w:rsidRPr="003A31F1" w:rsidRDefault="00C45C81" w:rsidP="00C45C81">
      <w:pPr>
        <w:rPr>
          <w:sz w:val="24"/>
          <w:szCs w:val="24"/>
        </w:rPr>
      </w:pPr>
      <w:r w:rsidRPr="003A31F1">
        <w:rPr>
          <w:sz w:val="24"/>
          <w:szCs w:val="24"/>
        </w:rPr>
        <w:t xml:space="preserve">Участник </w:t>
      </w:r>
      <w:r w:rsidRPr="000F12C3">
        <w:rPr>
          <w:sz w:val="24"/>
          <w:szCs w:val="24"/>
        </w:rPr>
        <w:t xml:space="preserve">процедуры </w:t>
      </w:r>
      <w:r w:rsidRPr="003A31F1">
        <w:rPr>
          <w:sz w:val="24"/>
          <w:szCs w:val="24"/>
        </w:rPr>
        <w:t xml:space="preserve">закупки </w:t>
      </w:r>
    </w:p>
    <w:p w:rsidR="00C45C81" w:rsidRPr="003A31F1" w:rsidRDefault="00C45C81" w:rsidP="00C45C81">
      <w:pPr>
        <w:rPr>
          <w:sz w:val="24"/>
          <w:szCs w:val="24"/>
          <w:vertAlign w:val="superscript"/>
        </w:rPr>
      </w:pPr>
      <w:r w:rsidRPr="003A31F1">
        <w:rPr>
          <w:sz w:val="24"/>
          <w:szCs w:val="24"/>
        </w:rPr>
        <w:t>(уполномоченный представитель) ______________                              ____________</w:t>
      </w:r>
      <w:r w:rsidRPr="003A31F1">
        <w:rPr>
          <w:sz w:val="24"/>
          <w:szCs w:val="24"/>
          <w:vertAlign w:val="superscript"/>
        </w:rPr>
        <w:t xml:space="preserve">                                                                                                                </w:t>
      </w:r>
    </w:p>
    <w:p w:rsidR="00C45C81" w:rsidRPr="003A31F1" w:rsidRDefault="00C45C81" w:rsidP="00C45C81">
      <w:pPr>
        <w:rPr>
          <w:sz w:val="24"/>
          <w:szCs w:val="24"/>
          <w:vertAlign w:val="superscript"/>
        </w:rPr>
      </w:pPr>
      <w:r w:rsidRPr="003A31F1">
        <w:rPr>
          <w:sz w:val="24"/>
          <w:szCs w:val="24"/>
          <w:vertAlign w:val="superscript"/>
        </w:rPr>
        <w:t xml:space="preserve">                                                                                                      (</w:t>
      </w:r>
      <w:proofErr w:type="gramStart"/>
      <w:r w:rsidRPr="003A31F1">
        <w:rPr>
          <w:sz w:val="24"/>
          <w:szCs w:val="24"/>
          <w:vertAlign w:val="superscript"/>
        </w:rPr>
        <w:t xml:space="preserve">подпись)   </w:t>
      </w:r>
      <w:proofErr w:type="gramEnd"/>
      <w:r w:rsidRPr="003A31F1">
        <w:rPr>
          <w:sz w:val="24"/>
          <w:szCs w:val="24"/>
          <w:vertAlign w:val="superscript"/>
        </w:rPr>
        <w:t xml:space="preserve">                                                                   (Ф.И.О.)</w:t>
      </w:r>
    </w:p>
    <w:p w:rsidR="00C45C81" w:rsidRDefault="00C45C81" w:rsidP="00C45C81">
      <w:pPr>
        <w:jc w:val="center"/>
        <w:rPr>
          <w:szCs w:val="24"/>
        </w:rPr>
      </w:pPr>
      <w:r w:rsidRPr="003A31F1">
        <w:rPr>
          <w:szCs w:val="24"/>
        </w:rPr>
        <w:t>М.П.</w:t>
      </w:r>
    </w:p>
    <w:p w:rsidR="00C45C81" w:rsidRDefault="00C45C81" w:rsidP="00C45C81">
      <w:pPr>
        <w:rPr>
          <w:szCs w:val="24"/>
        </w:rPr>
        <w:sectPr w:rsidR="00C45C81" w:rsidSect="00D46172">
          <w:pgSz w:w="11907" w:h="16840" w:code="9"/>
          <w:pgMar w:top="851" w:right="851" w:bottom="851" w:left="1276" w:header="720" w:footer="400" w:gutter="0"/>
          <w:cols w:space="720"/>
          <w:noEndnote/>
        </w:sectPr>
      </w:pPr>
    </w:p>
    <w:p w:rsidR="00C45C81" w:rsidRPr="00B747F3" w:rsidRDefault="00C45C81" w:rsidP="00C45C81">
      <w:pPr>
        <w:pStyle w:val="20"/>
        <w:rPr>
          <w:sz w:val="24"/>
        </w:rPr>
      </w:pPr>
      <w:bookmarkStart w:id="92" w:name="_ФОРМА_2._Форма"/>
      <w:bookmarkEnd w:id="92"/>
      <w:r w:rsidRPr="00B747F3">
        <w:rPr>
          <w:sz w:val="24"/>
        </w:rPr>
        <w:lastRenderedPageBreak/>
        <w:t>ФОРМА 2. Форма анкеты участника процедуры закупки</w:t>
      </w:r>
    </w:p>
    <w:p w:rsidR="00C45C81" w:rsidRPr="00A8014E" w:rsidRDefault="00C45C81" w:rsidP="00C45C81"/>
    <w:p w:rsidR="00C45C81" w:rsidRDefault="00C45C81" w:rsidP="00C45C8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C45C81" w:rsidRPr="00B747F3" w:rsidTr="00EF5B68">
        <w:tc>
          <w:tcPr>
            <w:tcW w:w="6103" w:type="dxa"/>
          </w:tcPr>
          <w:p w:rsidR="00C45C81" w:rsidRPr="002773F9" w:rsidRDefault="00C45C81" w:rsidP="00EF5B68">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C45C81" w:rsidRPr="00B747F3" w:rsidRDefault="00C45C81" w:rsidP="00EF5B68">
            <w:pPr>
              <w:spacing w:line="216" w:lineRule="auto"/>
              <w:rPr>
                <w:b/>
                <w:sz w:val="22"/>
                <w:szCs w:val="24"/>
              </w:rPr>
            </w:pPr>
          </w:p>
        </w:tc>
      </w:tr>
      <w:tr w:rsidR="00C45C81" w:rsidRPr="00B747F3" w:rsidTr="00EF5B68">
        <w:tc>
          <w:tcPr>
            <w:tcW w:w="6103" w:type="dxa"/>
            <w:tcBorders>
              <w:bottom w:val="single" w:sz="4" w:space="0" w:color="auto"/>
            </w:tcBorders>
          </w:tcPr>
          <w:p w:rsidR="00C45C81" w:rsidRPr="00B747F3" w:rsidRDefault="00C45C81" w:rsidP="00EF5B68">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C45C81" w:rsidRPr="002773F9" w:rsidRDefault="00C45C81" w:rsidP="00EF5B68">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C45C81" w:rsidRPr="00B747F3" w:rsidRDefault="00C45C81" w:rsidP="00EF5B68">
            <w:pPr>
              <w:spacing w:line="216" w:lineRule="auto"/>
              <w:rPr>
                <w:b/>
                <w:sz w:val="22"/>
                <w:szCs w:val="24"/>
              </w:rPr>
            </w:pPr>
          </w:p>
        </w:tc>
      </w:tr>
      <w:tr w:rsidR="00C45C81" w:rsidRPr="00B747F3" w:rsidTr="00EF5B68">
        <w:tc>
          <w:tcPr>
            <w:tcW w:w="6103" w:type="dxa"/>
            <w:tcBorders>
              <w:top w:val="nil"/>
            </w:tcBorders>
          </w:tcPr>
          <w:p w:rsidR="00C45C81" w:rsidRPr="00B747F3" w:rsidRDefault="00C45C81" w:rsidP="00EF5B68">
            <w:pPr>
              <w:spacing w:line="216" w:lineRule="auto"/>
              <w:rPr>
                <w:i/>
                <w:sz w:val="22"/>
                <w:szCs w:val="24"/>
              </w:rPr>
            </w:pPr>
          </w:p>
          <w:p w:rsidR="00C45C81" w:rsidRPr="00B747F3" w:rsidRDefault="00C45C81" w:rsidP="00EF5B68">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ИНН:</w:t>
            </w:r>
            <w:r>
              <w:rPr>
                <w:sz w:val="22"/>
                <w:szCs w:val="24"/>
              </w:rPr>
              <w:t xml:space="preserve"> </w:t>
            </w:r>
          </w:p>
          <w:p w:rsidR="00C45C81" w:rsidRPr="00B747F3" w:rsidRDefault="00C45C81" w:rsidP="00EF5B68">
            <w:pPr>
              <w:spacing w:line="216" w:lineRule="auto"/>
              <w:rPr>
                <w:sz w:val="22"/>
                <w:szCs w:val="24"/>
              </w:rPr>
            </w:pPr>
            <w:r w:rsidRPr="00B747F3">
              <w:rPr>
                <w:sz w:val="22"/>
                <w:szCs w:val="24"/>
              </w:rPr>
              <w:t>КПП:</w:t>
            </w:r>
            <w:r>
              <w:rPr>
                <w:sz w:val="22"/>
                <w:szCs w:val="24"/>
              </w:rPr>
              <w:t xml:space="preserve"> </w:t>
            </w:r>
          </w:p>
          <w:p w:rsidR="00C45C81" w:rsidRPr="00B747F3" w:rsidRDefault="00C45C81" w:rsidP="00EF5B68">
            <w:pPr>
              <w:spacing w:line="216" w:lineRule="auto"/>
              <w:rPr>
                <w:sz w:val="22"/>
                <w:szCs w:val="24"/>
              </w:rPr>
            </w:pPr>
            <w:r w:rsidRPr="00B747F3">
              <w:rPr>
                <w:sz w:val="22"/>
                <w:szCs w:val="24"/>
              </w:rPr>
              <w:t>ОГРН:</w:t>
            </w:r>
            <w:r>
              <w:rPr>
                <w:sz w:val="22"/>
                <w:szCs w:val="24"/>
              </w:rPr>
              <w:t xml:space="preserve"> </w:t>
            </w:r>
          </w:p>
          <w:p w:rsidR="00C45C81" w:rsidRPr="00B747F3" w:rsidRDefault="00C45C81" w:rsidP="00EF5B68">
            <w:pPr>
              <w:spacing w:line="216" w:lineRule="auto"/>
              <w:rPr>
                <w:sz w:val="22"/>
                <w:szCs w:val="24"/>
              </w:rPr>
            </w:pPr>
            <w:r w:rsidRPr="00B747F3">
              <w:rPr>
                <w:sz w:val="22"/>
                <w:szCs w:val="24"/>
              </w:rPr>
              <w:t>ОКПО:</w:t>
            </w:r>
            <w:r>
              <w:rPr>
                <w:sz w:val="22"/>
                <w:szCs w:val="24"/>
              </w:rPr>
              <w:t xml:space="preserve"> </w:t>
            </w:r>
          </w:p>
        </w:tc>
      </w:tr>
      <w:tr w:rsidR="00C45C81" w:rsidRPr="00B747F3" w:rsidTr="00EF5B68">
        <w:tc>
          <w:tcPr>
            <w:tcW w:w="9776" w:type="dxa"/>
            <w:gridSpan w:val="2"/>
            <w:tcBorders>
              <w:top w:val="nil"/>
              <w:left w:val="single" w:sz="4" w:space="0" w:color="auto"/>
              <w:right w:val="double" w:sz="4" w:space="0" w:color="auto"/>
            </w:tcBorders>
          </w:tcPr>
          <w:p w:rsidR="00C45C81" w:rsidRPr="00B747F3" w:rsidRDefault="00C45C81" w:rsidP="00EF5B68">
            <w:pPr>
              <w:spacing w:line="216" w:lineRule="auto"/>
              <w:rPr>
                <w:i/>
                <w:sz w:val="22"/>
                <w:szCs w:val="24"/>
              </w:rPr>
            </w:pPr>
          </w:p>
        </w:tc>
      </w:tr>
      <w:tr w:rsidR="00C45C81" w:rsidRPr="00B747F3" w:rsidTr="00EF5B68">
        <w:trPr>
          <w:cantSplit/>
          <w:trHeight w:val="69"/>
        </w:trPr>
        <w:tc>
          <w:tcPr>
            <w:tcW w:w="6103" w:type="dxa"/>
            <w:vMerge w:val="restart"/>
          </w:tcPr>
          <w:p w:rsidR="00C45C81" w:rsidRPr="00B747F3" w:rsidRDefault="00C45C81" w:rsidP="00EF5B68">
            <w:pPr>
              <w:tabs>
                <w:tab w:val="left" w:pos="540"/>
              </w:tabs>
              <w:spacing w:line="216" w:lineRule="auto"/>
              <w:jc w:val="both"/>
              <w:rPr>
                <w:b/>
                <w:sz w:val="22"/>
                <w:szCs w:val="24"/>
              </w:rPr>
            </w:pPr>
            <w:r w:rsidRPr="00B747F3">
              <w:rPr>
                <w:b/>
                <w:sz w:val="22"/>
                <w:szCs w:val="24"/>
              </w:rPr>
              <w:t>3.Адреса:</w:t>
            </w:r>
          </w:p>
          <w:p w:rsidR="00C45C81" w:rsidRPr="00B747F3" w:rsidRDefault="00C45C81" w:rsidP="00EF5B68">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C45C81" w:rsidRPr="00B747F3" w:rsidRDefault="00C45C81" w:rsidP="00EF5B68">
            <w:pPr>
              <w:tabs>
                <w:tab w:val="left" w:pos="540"/>
              </w:tabs>
              <w:spacing w:line="216" w:lineRule="auto"/>
              <w:jc w:val="both"/>
              <w:rPr>
                <w:b/>
                <w:bCs/>
                <w:sz w:val="22"/>
                <w:szCs w:val="24"/>
              </w:rPr>
            </w:pPr>
          </w:p>
          <w:p w:rsidR="00C45C81" w:rsidRPr="00B747F3" w:rsidRDefault="00C45C81" w:rsidP="00EF5B68">
            <w:pPr>
              <w:tabs>
                <w:tab w:val="left" w:pos="540"/>
              </w:tabs>
              <w:spacing w:line="216" w:lineRule="auto"/>
              <w:jc w:val="both"/>
              <w:rPr>
                <w:b/>
                <w:bCs/>
                <w:sz w:val="22"/>
                <w:szCs w:val="24"/>
              </w:rPr>
            </w:pPr>
          </w:p>
          <w:p w:rsidR="00C45C81" w:rsidRPr="00B747F3" w:rsidRDefault="00C45C81" w:rsidP="00EF5B68">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C45C81" w:rsidRPr="00B747F3" w:rsidRDefault="00C45C81" w:rsidP="00EF5B68">
            <w:pPr>
              <w:tabs>
                <w:tab w:val="left" w:pos="540"/>
              </w:tabs>
              <w:spacing w:line="216" w:lineRule="auto"/>
              <w:jc w:val="both"/>
              <w:rPr>
                <w:b/>
                <w:bCs/>
                <w:sz w:val="22"/>
                <w:szCs w:val="24"/>
              </w:rPr>
            </w:pPr>
          </w:p>
          <w:p w:rsidR="00C45C81" w:rsidRPr="00B747F3" w:rsidRDefault="00C45C81" w:rsidP="00EF5B68">
            <w:pPr>
              <w:tabs>
                <w:tab w:val="left" w:pos="540"/>
              </w:tabs>
              <w:spacing w:line="216" w:lineRule="auto"/>
              <w:jc w:val="both"/>
              <w:rPr>
                <w:b/>
                <w:bCs/>
                <w:sz w:val="22"/>
                <w:szCs w:val="24"/>
              </w:rPr>
            </w:pPr>
          </w:p>
          <w:p w:rsidR="00C45C81" w:rsidRPr="00B747F3" w:rsidRDefault="00C45C81" w:rsidP="00EF5B68">
            <w:pPr>
              <w:tabs>
                <w:tab w:val="left" w:pos="540"/>
              </w:tabs>
              <w:spacing w:line="216" w:lineRule="auto"/>
              <w:jc w:val="both"/>
              <w:rPr>
                <w:b/>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Страна</w:t>
            </w:r>
            <w:r>
              <w:rPr>
                <w:sz w:val="22"/>
                <w:szCs w:val="24"/>
              </w:rPr>
              <w:t xml:space="preserve"> </w:t>
            </w:r>
          </w:p>
        </w:tc>
      </w:tr>
      <w:tr w:rsidR="00C45C81" w:rsidRPr="00B747F3" w:rsidTr="00EF5B68">
        <w:trPr>
          <w:cantSplit/>
          <w:trHeight w:val="67"/>
        </w:trPr>
        <w:tc>
          <w:tcPr>
            <w:tcW w:w="6103" w:type="dxa"/>
            <w:vMerge/>
          </w:tcPr>
          <w:p w:rsidR="00C45C81" w:rsidRPr="00B747F3" w:rsidRDefault="00C45C81" w:rsidP="00EF5B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Индекс:</w:t>
            </w:r>
            <w:r>
              <w:rPr>
                <w:sz w:val="22"/>
                <w:szCs w:val="24"/>
              </w:rPr>
              <w:t xml:space="preserve"> </w:t>
            </w:r>
          </w:p>
        </w:tc>
      </w:tr>
      <w:tr w:rsidR="00C45C81" w:rsidRPr="00B747F3" w:rsidTr="00EF5B68">
        <w:trPr>
          <w:cantSplit/>
          <w:trHeight w:val="67"/>
        </w:trPr>
        <w:tc>
          <w:tcPr>
            <w:tcW w:w="6103" w:type="dxa"/>
            <w:vMerge/>
          </w:tcPr>
          <w:p w:rsidR="00C45C81" w:rsidRPr="00B747F3" w:rsidRDefault="00C45C81" w:rsidP="00EF5B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w:t>
            </w:r>
          </w:p>
        </w:tc>
      </w:tr>
      <w:tr w:rsidR="00C45C81" w:rsidRPr="00B747F3" w:rsidTr="00EF5B68">
        <w:trPr>
          <w:cantSplit/>
          <w:trHeight w:val="311"/>
        </w:trPr>
        <w:tc>
          <w:tcPr>
            <w:tcW w:w="6103" w:type="dxa"/>
            <w:vMerge/>
          </w:tcPr>
          <w:p w:rsidR="00C45C81" w:rsidRPr="00B747F3" w:rsidRDefault="00C45C81" w:rsidP="00EF5B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p>
        </w:tc>
      </w:tr>
      <w:tr w:rsidR="00C45C81" w:rsidRPr="00B747F3" w:rsidTr="00EF5B68">
        <w:trPr>
          <w:cantSplit/>
          <w:trHeight w:val="161"/>
        </w:trPr>
        <w:tc>
          <w:tcPr>
            <w:tcW w:w="6103" w:type="dxa"/>
            <w:vMerge/>
          </w:tcPr>
          <w:p w:rsidR="00C45C81" w:rsidRPr="00B747F3" w:rsidRDefault="00C45C81" w:rsidP="00EF5B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w:t>
            </w:r>
          </w:p>
        </w:tc>
      </w:tr>
      <w:tr w:rsidR="00C45C81" w:rsidRPr="00B747F3" w:rsidTr="00EF5B68">
        <w:trPr>
          <w:cantSplit/>
          <w:trHeight w:val="348"/>
        </w:trPr>
        <w:tc>
          <w:tcPr>
            <w:tcW w:w="6103" w:type="dxa"/>
            <w:vMerge/>
          </w:tcPr>
          <w:p w:rsidR="00C45C81" w:rsidRPr="00B747F3" w:rsidRDefault="00C45C81" w:rsidP="00EF5B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Страна</w:t>
            </w:r>
          </w:p>
        </w:tc>
      </w:tr>
      <w:tr w:rsidR="00C45C81" w:rsidRPr="00B747F3" w:rsidTr="00EF5B68">
        <w:trPr>
          <w:cantSplit/>
          <w:trHeight w:val="174"/>
        </w:trPr>
        <w:tc>
          <w:tcPr>
            <w:tcW w:w="6103" w:type="dxa"/>
            <w:vMerge/>
          </w:tcPr>
          <w:p w:rsidR="00C45C81" w:rsidRPr="00B747F3" w:rsidRDefault="00C45C81" w:rsidP="00EF5B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Индекс</w:t>
            </w:r>
            <w:r>
              <w:rPr>
                <w:sz w:val="22"/>
                <w:szCs w:val="24"/>
              </w:rPr>
              <w:t xml:space="preserve"> </w:t>
            </w:r>
          </w:p>
        </w:tc>
      </w:tr>
      <w:tr w:rsidR="00C45C81" w:rsidRPr="00B747F3" w:rsidTr="00EF5B68">
        <w:trPr>
          <w:cantSplit/>
          <w:trHeight w:val="286"/>
        </w:trPr>
        <w:tc>
          <w:tcPr>
            <w:tcW w:w="6103" w:type="dxa"/>
            <w:vMerge/>
          </w:tcPr>
          <w:p w:rsidR="00C45C81" w:rsidRPr="00B747F3" w:rsidRDefault="00C45C81" w:rsidP="00EF5B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w:t>
            </w:r>
          </w:p>
        </w:tc>
      </w:tr>
      <w:tr w:rsidR="00C45C81" w:rsidRPr="00B747F3" w:rsidTr="00EF5B68">
        <w:trPr>
          <w:cantSplit/>
          <w:trHeight w:val="175"/>
        </w:trPr>
        <w:tc>
          <w:tcPr>
            <w:tcW w:w="6103" w:type="dxa"/>
            <w:vMerge/>
          </w:tcPr>
          <w:p w:rsidR="00C45C81" w:rsidRPr="00B747F3" w:rsidRDefault="00C45C81" w:rsidP="00EF5B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w:t>
            </w:r>
          </w:p>
        </w:tc>
      </w:tr>
      <w:tr w:rsidR="00C45C81" w:rsidRPr="00B747F3" w:rsidTr="00EF5B68">
        <w:trPr>
          <w:cantSplit/>
          <w:trHeight w:val="310"/>
        </w:trPr>
        <w:tc>
          <w:tcPr>
            <w:tcW w:w="6103" w:type="dxa"/>
            <w:vMerge/>
          </w:tcPr>
          <w:p w:rsidR="00C45C81" w:rsidRPr="00B747F3" w:rsidRDefault="00C45C81" w:rsidP="00EF5B68">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rsidR="00C45C81" w:rsidRPr="00B747F3" w:rsidRDefault="00C45C81" w:rsidP="00EF5B68">
            <w:pPr>
              <w:spacing w:line="216" w:lineRule="auto"/>
              <w:rPr>
                <w:sz w:val="22"/>
                <w:szCs w:val="24"/>
              </w:rPr>
            </w:pPr>
            <w:r w:rsidRPr="00B747F3">
              <w:rPr>
                <w:sz w:val="22"/>
                <w:szCs w:val="24"/>
              </w:rPr>
              <w:t>…</w:t>
            </w:r>
          </w:p>
        </w:tc>
      </w:tr>
      <w:tr w:rsidR="00C45C81" w:rsidRPr="00B747F3" w:rsidTr="00EF5B68">
        <w:trPr>
          <w:trHeight w:val="67"/>
        </w:trPr>
        <w:tc>
          <w:tcPr>
            <w:tcW w:w="6103" w:type="dxa"/>
            <w:tcBorders>
              <w:left w:val="single" w:sz="4" w:space="0" w:color="auto"/>
              <w:right w:val="nil"/>
            </w:tcBorders>
          </w:tcPr>
          <w:p w:rsidR="00C45C81" w:rsidRPr="00B747F3" w:rsidRDefault="00C45C81" w:rsidP="00EF5B68">
            <w:pPr>
              <w:spacing w:line="216" w:lineRule="auto"/>
              <w:rPr>
                <w:b/>
                <w:bCs/>
                <w:sz w:val="22"/>
                <w:szCs w:val="24"/>
              </w:rPr>
            </w:pPr>
          </w:p>
        </w:tc>
        <w:tc>
          <w:tcPr>
            <w:tcW w:w="3673" w:type="dxa"/>
            <w:tcBorders>
              <w:left w:val="nil"/>
              <w:right w:val="double" w:sz="4" w:space="0" w:color="auto"/>
            </w:tcBorders>
          </w:tcPr>
          <w:p w:rsidR="00C45C81" w:rsidRPr="00B747F3" w:rsidRDefault="00C45C81" w:rsidP="00EF5B68">
            <w:pPr>
              <w:spacing w:line="216" w:lineRule="auto"/>
              <w:rPr>
                <w:sz w:val="22"/>
                <w:szCs w:val="24"/>
              </w:rPr>
            </w:pPr>
          </w:p>
        </w:tc>
      </w:tr>
      <w:tr w:rsidR="00C45C81" w:rsidRPr="00B747F3" w:rsidTr="00EF5B68">
        <w:trPr>
          <w:trHeight w:val="67"/>
        </w:trPr>
        <w:tc>
          <w:tcPr>
            <w:tcW w:w="6103" w:type="dxa"/>
            <w:tcBorders>
              <w:bottom w:val="nil"/>
            </w:tcBorders>
          </w:tcPr>
          <w:p w:rsidR="00C45C81" w:rsidRPr="00B747F3" w:rsidRDefault="00C45C81" w:rsidP="00EF5B68">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C45C81" w:rsidRPr="00B747F3" w:rsidRDefault="00C45C81" w:rsidP="00EF5B68">
            <w:pPr>
              <w:spacing w:line="216" w:lineRule="auto"/>
              <w:rPr>
                <w:sz w:val="22"/>
                <w:szCs w:val="24"/>
              </w:rPr>
            </w:pPr>
          </w:p>
        </w:tc>
      </w:tr>
      <w:tr w:rsidR="00C45C81" w:rsidRPr="00B747F3" w:rsidTr="00EF5B68">
        <w:trPr>
          <w:trHeight w:val="274"/>
        </w:trPr>
        <w:tc>
          <w:tcPr>
            <w:tcW w:w="6103" w:type="dxa"/>
            <w:tcBorders>
              <w:top w:val="nil"/>
              <w:bottom w:val="nil"/>
            </w:tcBorders>
          </w:tcPr>
          <w:p w:rsidR="00C45C81" w:rsidRPr="00B747F3" w:rsidRDefault="00C45C81" w:rsidP="00EF5B68">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rsidR="00C45C81" w:rsidRPr="00B747F3" w:rsidRDefault="00C45C81" w:rsidP="00EF5B68">
            <w:pPr>
              <w:spacing w:line="216" w:lineRule="auto"/>
              <w:rPr>
                <w:sz w:val="22"/>
                <w:szCs w:val="24"/>
              </w:rPr>
            </w:pPr>
          </w:p>
        </w:tc>
      </w:tr>
      <w:tr w:rsidR="00C45C81" w:rsidRPr="00B747F3" w:rsidTr="00EF5B68">
        <w:trPr>
          <w:trHeight w:val="67"/>
        </w:trPr>
        <w:tc>
          <w:tcPr>
            <w:tcW w:w="6103" w:type="dxa"/>
            <w:tcBorders>
              <w:top w:val="nil"/>
              <w:bottom w:val="nil"/>
            </w:tcBorders>
          </w:tcPr>
          <w:p w:rsidR="00C45C81" w:rsidRPr="00B747F3" w:rsidRDefault="00C45C81" w:rsidP="00EF5B68">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rsidR="00C45C81" w:rsidRPr="00B747F3" w:rsidRDefault="00C45C81" w:rsidP="00EF5B68">
            <w:pPr>
              <w:spacing w:line="216" w:lineRule="auto"/>
              <w:rPr>
                <w:sz w:val="22"/>
                <w:szCs w:val="24"/>
              </w:rPr>
            </w:pPr>
          </w:p>
        </w:tc>
      </w:tr>
      <w:tr w:rsidR="00C45C81" w:rsidRPr="00B747F3" w:rsidTr="00EF5B68">
        <w:trPr>
          <w:trHeight w:val="67"/>
        </w:trPr>
        <w:tc>
          <w:tcPr>
            <w:tcW w:w="6103" w:type="dxa"/>
            <w:tcBorders>
              <w:top w:val="nil"/>
              <w:bottom w:val="nil"/>
            </w:tcBorders>
          </w:tcPr>
          <w:p w:rsidR="00C45C81" w:rsidRPr="00B747F3" w:rsidRDefault="00C45C81" w:rsidP="00EF5B68">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rsidR="00C45C81" w:rsidRPr="00B747F3" w:rsidRDefault="00C45C81" w:rsidP="00EF5B68">
            <w:pPr>
              <w:spacing w:line="216" w:lineRule="auto"/>
              <w:rPr>
                <w:sz w:val="22"/>
                <w:szCs w:val="24"/>
              </w:rPr>
            </w:pPr>
          </w:p>
        </w:tc>
      </w:tr>
      <w:tr w:rsidR="00C45C81" w:rsidRPr="00B747F3" w:rsidTr="00EF5B68">
        <w:trPr>
          <w:trHeight w:val="67"/>
        </w:trPr>
        <w:tc>
          <w:tcPr>
            <w:tcW w:w="6103" w:type="dxa"/>
            <w:tcBorders>
              <w:top w:val="nil"/>
            </w:tcBorders>
          </w:tcPr>
          <w:p w:rsidR="00C45C81" w:rsidRPr="00B747F3" w:rsidRDefault="00C45C81" w:rsidP="00EF5B68">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rsidR="00C45C81" w:rsidRPr="00B747F3" w:rsidRDefault="00C45C81" w:rsidP="00EF5B68">
            <w:pPr>
              <w:spacing w:line="216" w:lineRule="auto"/>
              <w:rPr>
                <w:sz w:val="22"/>
                <w:szCs w:val="24"/>
              </w:rPr>
            </w:pPr>
          </w:p>
        </w:tc>
      </w:tr>
      <w:tr w:rsidR="00C45C81" w:rsidRPr="00B747F3" w:rsidTr="00EF5B68">
        <w:trPr>
          <w:trHeight w:val="811"/>
        </w:trPr>
        <w:tc>
          <w:tcPr>
            <w:tcW w:w="6103" w:type="dxa"/>
          </w:tcPr>
          <w:p w:rsidR="00C45C81" w:rsidRPr="00B747F3" w:rsidRDefault="00C45C81" w:rsidP="00EF5B68">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C45C81" w:rsidRPr="00B747F3" w:rsidRDefault="00C45C81" w:rsidP="00EF5B68">
            <w:pPr>
              <w:spacing w:line="216" w:lineRule="auto"/>
              <w:rPr>
                <w:sz w:val="22"/>
                <w:szCs w:val="24"/>
              </w:rPr>
            </w:pPr>
          </w:p>
        </w:tc>
      </w:tr>
      <w:tr w:rsidR="00C45C81" w:rsidRPr="00B747F3" w:rsidTr="00EF5B68">
        <w:trPr>
          <w:trHeight w:val="298"/>
        </w:trPr>
        <w:tc>
          <w:tcPr>
            <w:tcW w:w="6103" w:type="dxa"/>
          </w:tcPr>
          <w:p w:rsidR="00C45C81" w:rsidRPr="00B747F3" w:rsidRDefault="00C45C81" w:rsidP="00EF5B68">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C45C81" w:rsidRPr="00B747F3" w:rsidRDefault="00C45C81" w:rsidP="00EF5B68">
            <w:pPr>
              <w:spacing w:line="216" w:lineRule="auto"/>
              <w:rPr>
                <w:sz w:val="22"/>
                <w:szCs w:val="24"/>
              </w:rPr>
            </w:pPr>
          </w:p>
        </w:tc>
      </w:tr>
      <w:tr w:rsidR="00C45C81" w:rsidRPr="00B747F3" w:rsidTr="00EF5B68">
        <w:trPr>
          <w:trHeight w:val="67"/>
        </w:trPr>
        <w:tc>
          <w:tcPr>
            <w:tcW w:w="6103" w:type="dxa"/>
          </w:tcPr>
          <w:p w:rsidR="00C45C81" w:rsidRPr="00B747F3" w:rsidRDefault="00C45C81" w:rsidP="00EF5B68">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C45C81" w:rsidRPr="00B747F3" w:rsidRDefault="00C45C81" w:rsidP="00EF5B68">
            <w:pPr>
              <w:spacing w:line="216" w:lineRule="auto"/>
              <w:rPr>
                <w:sz w:val="22"/>
                <w:szCs w:val="24"/>
              </w:rPr>
            </w:pPr>
          </w:p>
        </w:tc>
      </w:tr>
      <w:tr w:rsidR="00C45C81" w:rsidRPr="00B747F3" w:rsidTr="00EF5B68">
        <w:trPr>
          <w:trHeight w:val="67"/>
        </w:trPr>
        <w:tc>
          <w:tcPr>
            <w:tcW w:w="6103" w:type="dxa"/>
          </w:tcPr>
          <w:p w:rsidR="00C45C81" w:rsidRPr="00B747F3" w:rsidRDefault="00C45C81" w:rsidP="00EF5B68">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C45C81" w:rsidRPr="00B747F3" w:rsidRDefault="00C45C81" w:rsidP="00EF5B68">
            <w:pPr>
              <w:spacing w:line="216" w:lineRule="auto"/>
              <w:rPr>
                <w:sz w:val="22"/>
                <w:szCs w:val="24"/>
              </w:rPr>
            </w:pPr>
          </w:p>
        </w:tc>
      </w:tr>
    </w:tbl>
    <w:p w:rsidR="00C45C81" w:rsidRDefault="00C45C81" w:rsidP="00C45C81"/>
    <w:p w:rsidR="00C45C81" w:rsidRPr="005400DE" w:rsidRDefault="00C45C81" w:rsidP="00C45C81">
      <w:pPr>
        <w:rPr>
          <w:sz w:val="24"/>
          <w:szCs w:val="24"/>
        </w:rPr>
      </w:pPr>
    </w:p>
    <w:p w:rsidR="00C45C81" w:rsidRDefault="00C45C81" w:rsidP="00C45C81">
      <w:pPr>
        <w:rPr>
          <w:sz w:val="24"/>
          <w:szCs w:val="24"/>
        </w:rPr>
      </w:pPr>
      <w:r w:rsidRPr="005400DE">
        <w:rPr>
          <w:sz w:val="24"/>
          <w:szCs w:val="24"/>
        </w:rPr>
        <w:t xml:space="preserve">Участник процедуры закупки </w:t>
      </w:r>
    </w:p>
    <w:p w:rsidR="00C45C81" w:rsidRPr="005400DE" w:rsidRDefault="00C45C81" w:rsidP="00C45C81">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C45C81" w:rsidRPr="005400DE" w:rsidRDefault="00C45C81" w:rsidP="00C45C81">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C45C81" w:rsidRPr="005400DE" w:rsidRDefault="00C45C81" w:rsidP="00C45C81">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bookmarkEnd w:id="69"/>
    <w:bookmarkEnd w:id="70"/>
    <w:bookmarkEnd w:id="71"/>
    <w:bookmarkEnd w:id="72"/>
    <w:bookmarkEnd w:id="73"/>
    <w:bookmarkEnd w:id="74"/>
    <w:bookmarkEnd w:id="75"/>
    <w:bookmarkEnd w:id="76"/>
    <w:bookmarkEnd w:id="77"/>
    <w:bookmarkEnd w:id="78"/>
    <w:bookmarkEnd w:id="79"/>
    <w:bookmarkEnd w:id="80"/>
    <w:p w:rsidR="00C45C81" w:rsidRDefault="00C45C81" w:rsidP="00C45C81">
      <w:pPr>
        <w:rPr>
          <w:sz w:val="22"/>
          <w:szCs w:val="22"/>
        </w:rPr>
      </w:pPr>
    </w:p>
    <w:p w:rsidR="00C45C81" w:rsidRDefault="00C45C81" w:rsidP="00C45C81">
      <w:pPr>
        <w:autoSpaceDE w:val="0"/>
        <w:autoSpaceDN w:val="0"/>
        <w:adjustRightInd w:val="0"/>
        <w:spacing w:before="29"/>
        <w:ind w:left="3119" w:right="3721"/>
        <w:jc w:val="center"/>
        <w:rPr>
          <w:sz w:val="28"/>
          <w:szCs w:val="28"/>
        </w:rPr>
      </w:pPr>
      <w:r>
        <w:rPr>
          <w:sz w:val="28"/>
          <w:szCs w:val="28"/>
        </w:rPr>
        <w:br w:type="page"/>
      </w:r>
    </w:p>
    <w:p w:rsidR="00C45C81" w:rsidRPr="00297AEF" w:rsidRDefault="00C45C81" w:rsidP="00C45C81">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rsidR="00C45C81" w:rsidRPr="00CF3256" w:rsidRDefault="00C45C81" w:rsidP="00C45C81">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C45C81" w:rsidRDefault="00C45C81" w:rsidP="00C45C81">
      <w:pPr>
        <w:autoSpaceDE w:val="0"/>
        <w:autoSpaceDN w:val="0"/>
        <w:adjustRightInd w:val="0"/>
        <w:spacing w:line="200" w:lineRule="exact"/>
        <w:rPr>
          <w:sz w:val="28"/>
          <w:szCs w:val="28"/>
        </w:rPr>
      </w:pPr>
    </w:p>
    <w:p w:rsidR="00C45C81" w:rsidRPr="00DE28D3" w:rsidRDefault="00C45C81" w:rsidP="00C45C81">
      <w:pPr>
        <w:autoSpaceDE w:val="0"/>
        <w:autoSpaceDN w:val="0"/>
        <w:adjustRightInd w:val="0"/>
        <w:spacing w:line="200" w:lineRule="exact"/>
        <w:rPr>
          <w:sz w:val="28"/>
          <w:szCs w:val="28"/>
        </w:rPr>
      </w:pPr>
    </w:p>
    <w:p w:rsidR="00C45C81" w:rsidRPr="00700C0B" w:rsidRDefault="00C45C81" w:rsidP="00C45C81">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на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для</w:t>
      </w:r>
      <w:r w:rsidRPr="00700C0B">
        <w:rPr>
          <w:sz w:val="24"/>
          <w:szCs w:val="28"/>
        </w:rPr>
        <w:t xml:space="preserve"> </w:t>
      </w:r>
      <w:r w:rsidRPr="00700C0B">
        <w:rPr>
          <w:spacing w:val="12"/>
          <w:sz w:val="24"/>
          <w:szCs w:val="28"/>
        </w:rPr>
        <w:t>Агентства</w:t>
      </w:r>
      <w:r w:rsidRPr="00700C0B">
        <w:rPr>
          <w:sz w:val="24"/>
          <w:szCs w:val="28"/>
        </w:rPr>
        <w:t xml:space="preserve"> </w:t>
      </w:r>
      <w:r w:rsidRPr="00700C0B">
        <w:rPr>
          <w:spacing w:val="11"/>
          <w:sz w:val="24"/>
          <w:szCs w:val="28"/>
        </w:rPr>
        <w:t>нами</w:t>
      </w:r>
      <w:r w:rsidRPr="00700C0B">
        <w:rPr>
          <w:sz w:val="24"/>
          <w:szCs w:val="28"/>
        </w:rPr>
        <w:t xml:space="preserve"> </w:t>
      </w:r>
      <w:r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C45C81" w:rsidRPr="00700C0B" w:rsidRDefault="00C45C81" w:rsidP="00C45C81">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C45C81" w:rsidRPr="00700C0B" w:rsidTr="00EF5B68">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67" w:lineRule="exact"/>
              <w:ind w:left="165" w:right="-20"/>
              <w:rPr>
                <w:sz w:val="24"/>
                <w:szCs w:val="28"/>
              </w:rPr>
            </w:pPr>
            <w:r w:rsidRPr="00700C0B">
              <w:rPr>
                <w:sz w:val="24"/>
                <w:szCs w:val="28"/>
              </w:rPr>
              <w:t>№</w:t>
            </w:r>
          </w:p>
          <w:p w:rsidR="00C45C81" w:rsidRPr="00700C0B" w:rsidRDefault="00C45C81" w:rsidP="00EF5B68">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C45C81" w:rsidRPr="00700C0B" w:rsidRDefault="00C45C81" w:rsidP="00EF5B68">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C45C81" w:rsidRPr="00700C0B" w:rsidRDefault="00C45C81" w:rsidP="00EF5B68">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C45C81" w:rsidRPr="00700C0B" w:rsidRDefault="00C45C81" w:rsidP="00EF5B68">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C45C81" w:rsidRPr="00700C0B" w:rsidTr="00EF5B68">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C81" w:rsidRPr="00700C0B" w:rsidRDefault="00C45C81" w:rsidP="00EF5B68">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C45C81" w:rsidRPr="00700C0B" w:rsidTr="00EF5B68">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C45C81" w:rsidRPr="00700C0B" w:rsidRDefault="00C45C81" w:rsidP="00EF5B68">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C45C81" w:rsidRPr="00700C0B" w:rsidRDefault="00C45C81" w:rsidP="00EF5B68">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C45C81" w:rsidRPr="00700C0B" w:rsidRDefault="00C45C81" w:rsidP="00EF5B68">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C45C81" w:rsidRPr="00700C0B" w:rsidRDefault="00C45C81" w:rsidP="00EF5B68">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C45C81" w:rsidRPr="00700C0B" w:rsidRDefault="00C45C81" w:rsidP="00EF5B68">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rsidR="00C45C81" w:rsidRPr="00700C0B" w:rsidRDefault="00C45C81" w:rsidP="00EF5B68">
            <w:pPr>
              <w:autoSpaceDE w:val="0"/>
              <w:autoSpaceDN w:val="0"/>
              <w:adjustRightInd w:val="0"/>
              <w:rPr>
                <w:sz w:val="24"/>
                <w:szCs w:val="28"/>
              </w:rPr>
            </w:pPr>
          </w:p>
        </w:tc>
      </w:tr>
      <w:tr w:rsidR="00C45C81" w:rsidRPr="00700C0B" w:rsidTr="00EF5B68">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C45C81" w:rsidRPr="00700C0B" w:rsidRDefault="00C45C81" w:rsidP="00EF5B68">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C45C81" w:rsidRPr="00700C0B" w:rsidRDefault="00C45C81" w:rsidP="00EF5B68">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C45C81" w:rsidRPr="00700C0B" w:rsidRDefault="00C45C81" w:rsidP="00EF5B68">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C45C81" w:rsidRPr="00700C0B" w:rsidRDefault="00C45C81" w:rsidP="00EF5B68">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C45C81" w:rsidRPr="00700C0B" w:rsidRDefault="00C45C81" w:rsidP="00EF5B68">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rsidR="00C45C81" w:rsidRPr="00700C0B" w:rsidRDefault="00C45C81" w:rsidP="00EF5B68">
            <w:pPr>
              <w:autoSpaceDE w:val="0"/>
              <w:autoSpaceDN w:val="0"/>
              <w:adjustRightInd w:val="0"/>
              <w:rPr>
                <w:sz w:val="24"/>
                <w:szCs w:val="28"/>
              </w:rPr>
            </w:pPr>
          </w:p>
        </w:tc>
      </w:tr>
    </w:tbl>
    <w:p w:rsidR="00C45C81" w:rsidRPr="00700C0B" w:rsidRDefault="00C45C81" w:rsidP="00C45C81">
      <w:pPr>
        <w:autoSpaceDE w:val="0"/>
        <w:autoSpaceDN w:val="0"/>
        <w:adjustRightInd w:val="0"/>
        <w:spacing w:before="3" w:line="140" w:lineRule="exact"/>
        <w:rPr>
          <w:sz w:val="24"/>
          <w:szCs w:val="28"/>
        </w:rPr>
      </w:pPr>
    </w:p>
    <w:p w:rsidR="00C45C81" w:rsidRPr="00700C0B" w:rsidRDefault="00C45C81" w:rsidP="00C45C81">
      <w:pPr>
        <w:autoSpaceDE w:val="0"/>
        <w:autoSpaceDN w:val="0"/>
        <w:adjustRightInd w:val="0"/>
        <w:spacing w:before="29"/>
        <w:ind w:right="-65"/>
        <w:rPr>
          <w:sz w:val="24"/>
          <w:szCs w:val="28"/>
        </w:rPr>
      </w:pPr>
    </w:p>
    <w:p w:rsidR="00C45C81" w:rsidRPr="00700C0B" w:rsidRDefault="00C45C81" w:rsidP="00C45C81">
      <w:pPr>
        <w:autoSpaceDE w:val="0"/>
        <w:autoSpaceDN w:val="0"/>
        <w:adjustRightInd w:val="0"/>
        <w:spacing w:before="29"/>
        <w:ind w:right="-65"/>
        <w:rPr>
          <w:sz w:val="24"/>
          <w:szCs w:val="28"/>
        </w:rPr>
      </w:pPr>
    </w:p>
    <w:p w:rsidR="00C45C81" w:rsidRDefault="00C45C81" w:rsidP="00C45C81">
      <w:pPr>
        <w:rPr>
          <w:sz w:val="24"/>
          <w:szCs w:val="24"/>
        </w:rPr>
      </w:pPr>
      <w:r w:rsidRPr="005400DE">
        <w:rPr>
          <w:sz w:val="24"/>
          <w:szCs w:val="24"/>
        </w:rPr>
        <w:t xml:space="preserve">Участник процедуры закупки </w:t>
      </w:r>
    </w:p>
    <w:p w:rsidR="00C45C81" w:rsidRPr="005400DE" w:rsidRDefault="00C45C81" w:rsidP="00C45C81">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C45C81" w:rsidRPr="005400DE" w:rsidRDefault="00C45C81" w:rsidP="00C45C81">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C45C81" w:rsidRPr="005400DE" w:rsidRDefault="00C45C81" w:rsidP="00C45C81">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C45C81" w:rsidRPr="00700C0B" w:rsidRDefault="00C45C81" w:rsidP="00C45C81">
      <w:pPr>
        <w:rPr>
          <w:szCs w:val="22"/>
        </w:rPr>
      </w:pPr>
    </w:p>
    <w:p w:rsidR="00C45C81" w:rsidRPr="00700C0B" w:rsidRDefault="00C45C81" w:rsidP="00C45C81">
      <w:pPr>
        <w:rPr>
          <w:szCs w:val="22"/>
        </w:rPr>
      </w:pPr>
    </w:p>
    <w:p w:rsidR="00C45C81" w:rsidRDefault="00C45C81" w:rsidP="00C45C81">
      <w:pPr>
        <w:rPr>
          <w:sz w:val="22"/>
          <w:szCs w:val="22"/>
        </w:rPr>
      </w:pPr>
      <w:r>
        <w:rPr>
          <w:sz w:val="22"/>
          <w:szCs w:val="22"/>
        </w:rPr>
        <w:br w:type="page"/>
      </w:r>
    </w:p>
    <w:p w:rsidR="00C45C81" w:rsidRPr="00D81B43" w:rsidRDefault="00C45C81" w:rsidP="00C45C81">
      <w:pPr>
        <w:keepNext/>
        <w:spacing w:after="60"/>
        <w:jc w:val="center"/>
        <w:outlineLvl w:val="1"/>
        <w:rPr>
          <w:b/>
          <w:sz w:val="24"/>
        </w:rPr>
      </w:pPr>
      <w:r>
        <w:rPr>
          <w:b/>
          <w:sz w:val="24"/>
        </w:rPr>
        <w:lastRenderedPageBreak/>
        <w:t xml:space="preserve">ФОРМА 4. </w:t>
      </w:r>
      <w:r w:rsidRPr="00D81B43">
        <w:rPr>
          <w:b/>
          <w:sz w:val="24"/>
        </w:rPr>
        <w:t>СВЕДЕНИЯ О НАЛИЧИИ ОПЫТА</w:t>
      </w:r>
      <w:r>
        <w:rPr>
          <w:b/>
          <w:sz w:val="24"/>
        </w:rPr>
        <w:t xml:space="preserve"> __________________________________</w:t>
      </w:r>
    </w:p>
    <w:p w:rsidR="00C45C81" w:rsidRPr="00D81B43" w:rsidRDefault="00C45C81" w:rsidP="00C45C81">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C45C81" w:rsidRPr="006D49CD" w:rsidTr="00EF5B68">
        <w:tc>
          <w:tcPr>
            <w:tcW w:w="426" w:type="dxa"/>
          </w:tcPr>
          <w:p w:rsidR="00C45C81" w:rsidRPr="006D49CD" w:rsidRDefault="00C45C81" w:rsidP="00EF5B68">
            <w:pPr>
              <w:keepNext/>
              <w:keepLines/>
              <w:jc w:val="center"/>
              <w:rPr>
                <w:sz w:val="22"/>
                <w:szCs w:val="22"/>
              </w:rPr>
            </w:pPr>
            <w:r w:rsidRPr="006D49CD">
              <w:rPr>
                <w:sz w:val="22"/>
                <w:szCs w:val="22"/>
              </w:rPr>
              <w:t>№</w:t>
            </w:r>
          </w:p>
        </w:tc>
        <w:tc>
          <w:tcPr>
            <w:tcW w:w="1134" w:type="dxa"/>
          </w:tcPr>
          <w:p w:rsidR="00C45C81" w:rsidRPr="006D49CD" w:rsidRDefault="00C45C81" w:rsidP="00EF5B68">
            <w:pPr>
              <w:keepNext/>
              <w:keepLines/>
              <w:jc w:val="center"/>
              <w:rPr>
                <w:sz w:val="22"/>
                <w:szCs w:val="22"/>
              </w:rPr>
            </w:pPr>
            <w:r w:rsidRPr="006D49CD">
              <w:rPr>
                <w:sz w:val="22"/>
                <w:szCs w:val="22"/>
              </w:rPr>
              <w:t>Предмет договора</w:t>
            </w:r>
          </w:p>
        </w:tc>
        <w:tc>
          <w:tcPr>
            <w:tcW w:w="1730" w:type="dxa"/>
          </w:tcPr>
          <w:p w:rsidR="00C45C81" w:rsidRPr="006D49CD" w:rsidRDefault="00C45C81" w:rsidP="00EF5B68">
            <w:pPr>
              <w:keepNext/>
              <w:keepLines/>
              <w:jc w:val="center"/>
              <w:rPr>
                <w:sz w:val="22"/>
                <w:szCs w:val="22"/>
              </w:rPr>
            </w:pPr>
            <w:r w:rsidRPr="006D49CD">
              <w:rPr>
                <w:sz w:val="22"/>
                <w:szCs w:val="22"/>
              </w:rPr>
              <w:t>Наименование покупателя</w:t>
            </w:r>
          </w:p>
          <w:p w:rsidR="00C45C81" w:rsidRPr="006D49CD" w:rsidRDefault="00C45C81" w:rsidP="00EF5B68">
            <w:pPr>
              <w:keepNext/>
              <w:keepLines/>
              <w:jc w:val="center"/>
              <w:rPr>
                <w:sz w:val="22"/>
                <w:szCs w:val="22"/>
              </w:rPr>
            </w:pPr>
            <w:r w:rsidRPr="006D49CD">
              <w:rPr>
                <w:sz w:val="22"/>
                <w:szCs w:val="22"/>
              </w:rPr>
              <w:t>адрес и контактный телефон/факс покупателя,</w:t>
            </w:r>
          </w:p>
          <w:p w:rsidR="00C45C81" w:rsidRPr="006D49CD" w:rsidRDefault="00C45C81" w:rsidP="00EF5B68">
            <w:pPr>
              <w:keepNext/>
              <w:keepLines/>
              <w:jc w:val="center"/>
              <w:rPr>
                <w:sz w:val="22"/>
                <w:szCs w:val="22"/>
              </w:rPr>
            </w:pPr>
            <w:r w:rsidRPr="006D49CD">
              <w:rPr>
                <w:sz w:val="22"/>
                <w:szCs w:val="22"/>
              </w:rPr>
              <w:t>контактное лицо</w:t>
            </w:r>
          </w:p>
        </w:tc>
        <w:tc>
          <w:tcPr>
            <w:tcW w:w="1843" w:type="dxa"/>
          </w:tcPr>
          <w:p w:rsidR="00C45C81" w:rsidRPr="006D49CD" w:rsidRDefault="00C45C81" w:rsidP="00EF5B68">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rsidR="00C45C81" w:rsidRPr="006D49CD" w:rsidRDefault="00C45C81" w:rsidP="00EF5B68">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rsidR="00C45C81" w:rsidRPr="006D49CD" w:rsidRDefault="00C45C81" w:rsidP="00EF5B68">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rsidR="00C45C81" w:rsidRPr="006D49CD" w:rsidRDefault="00C45C81" w:rsidP="00EF5B68">
            <w:pPr>
              <w:keepNext/>
              <w:keepLines/>
              <w:jc w:val="center"/>
              <w:rPr>
                <w:sz w:val="22"/>
                <w:szCs w:val="22"/>
              </w:rPr>
            </w:pPr>
            <w:r w:rsidRPr="006D49CD">
              <w:rPr>
                <w:sz w:val="22"/>
                <w:szCs w:val="22"/>
              </w:rPr>
              <w:t>Примечание,</w:t>
            </w:r>
          </w:p>
          <w:p w:rsidR="00C45C81" w:rsidRPr="006D49CD" w:rsidRDefault="00C45C81" w:rsidP="00EF5B68">
            <w:pPr>
              <w:keepNext/>
              <w:keepLines/>
              <w:jc w:val="center"/>
              <w:rPr>
                <w:sz w:val="22"/>
                <w:szCs w:val="22"/>
              </w:rPr>
            </w:pPr>
            <w:r w:rsidRPr="006D49CD">
              <w:rPr>
                <w:sz w:val="22"/>
                <w:szCs w:val="22"/>
              </w:rPr>
              <w:t>Наличие прилагаемых отзывов от покупателей (есть/нет)</w:t>
            </w:r>
          </w:p>
        </w:tc>
      </w:tr>
      <w:tr w:rsidR="00C45C81" w:rsidRPr="00D81B43" w:rsidTr="00EF5B68">
        <w:tc>
          <w:tcPr>
            <w:tcW w:w="426" w:type="dxa"/>
          </w:tcPr>
          <w:p w:rsidR="00C45C81" w:rsidRPr="00D81B43" w:rsidRDefault="00C45C81" w:rsidP="00EF5B68">
            <w:pPr>
              <w:jc w:val="both"/>
              <w:rPr>
                <w:sz w:val="22"/>
                <w:szCs w:val="22"/>
              </w:rPr>
            </w:pPr>
            <w:r w:rsidRPr="00D81B43">
              <w:rPr>
                <w:sz w:val="22"/>
                <w:szCs w:val="22"/>
              </w:rPr>
              <w:t>1.</w:t>
            </w:r>
          </w:p>
        </w:tc>
        <w:tc>
          <w:tcPr>
            <w:tcW w:w="1134" w:type="dxa"/>
          </w:tcPr>
          <w:p w:rsidR="00C45C81" w:rsidRPr="00D81B43" w:rsidRDefault="00C45C81" w:rsidP="00EF5B68">
            <w:pPr>
              <w:jc w:val="both"/>
              <w:rPr>
                <w:sz w:val="22"/>
                <w:szCs w:val="22"/>
              </w:rPr>
            </w:pPr>
          </w:p>
        </w:tc>
        <w:tc>
          <w:tcPr>
            <w:tcW w:w="1730" w:type="dxa"/>
          </w:tcPr>
          <w:p w:rsidR="00C45C81" w:rsidRPr="00D81B43" w:rsidRDefault="00C45C81" w:rsidP="00EF5B68">
            <w:pPr>
              <w:jc w:val="both"/>
              <w:rPr>
                <w:sz w:val="22"/>
                <w:szCs w:val="22"/>
              </w:rPr>
            </w:pPr>
          </w:p>
        </w:tc>
        <w:tc>
          <w:tcPr>
            <w:tcW w:w="1843" w:type="dxa"/>
          </w:tcPr>
          <w:p w:rsidR="00C45C81" w:rsidRPr="00D81B43" w:rsidRDefault="00C45C81" w:rsidP="00EF5B68">
            <w:pPr>
              <w:jc w:val="both"/>
              <w:rPr>
                <w:sz w:val="22"/>
                <w:szCs w:val="22"/>
              </w:rPr>
            </w:pPr>
          </w:p>
        </w:tc>
        <w:tc>
          <w:tcPr>
            <w:tcW w:w="1842" w:type="dxa"/>
          </w:tcPr>
          <w:p w:rsidR="00C45C81" w:rsidRPr="00D81B43" w:rsidRDefault="00C45C81" w:rsidP="00EF5B68">
            <w:pPr>
              <w:jc w:val="both"/>
              <w:rPr>
                <w:sz w:val="22"/>
                <w:szCs w:val="22"/>
              </w:rPr>
            </w:pPr>
          </w:p>
        </w:tc>
        <w:tc>
          <w:tcPr>
            <w:tcW w:w="1560" w:type="dxa"/>
          </w:tcPr>
          <w:p w:rsidR="00C45C81" w:rsidRPr="00D81B43" w:rsidRDefault="00C45C81" w:rsidP="00EF5B68">
            <w:pPr>
              <w:jc w:val="both"/>
              <w:rPr>
                <w:sz w:val="22"/>
                <w:szCs w:val="22"/>
              </w:rPr>
            </w:pPr>
          </w:p>
        </w:tc>
        <w:tc>
          <w:tcPr>
            <w:tcW w:w="1417" w:type="dxa"/>
          </w:tcPr>
          <w:p w:rsidR="00C45C81" w:rsidRPr="00D81B43" w:rsidRDefault="00C45C81" w:rsidP="00EF5B68">
            <w:pPr>
              <w:jc w:val="both"/>
              <w:rPr>
                <w:sz w:val="22"/>
                <w:szCs w:val="22"/>
              </w:rPr>
            </w:pPr>
          </w:p>
        </w:tc>
      </w:tr>
      <w:tr w:rsidR="00C45C81" w:rsidRPr="00D81B43" w:rsidTr="00EF5B68">
        <w:tc>
          <w:tcPr>
            <w:tcW w:w="426" w:type="dxa"/>
          </w:tcPr>
          <w:p w:rsidR="00C45C81" w:rsidRPr="00D81B43" w:rsidRDefault="00C45C81" w:rsidP="00EF5B68">
            <w:pPr>
              <w:jc w:val="both"/>
              <w:rPr>
                <w:sz w:val="22"/>
                <w:szCs w:val="22"/>
              </w:rPr>
            </w:pPr>
            <w:r w:rsidRPr="00D81B43">
              <w:rPr>
                <w:sz w:val="22"/>
                <w:szCs w:val="22"/>
              </w:rPr>
              <w:t>…</w:t>
            </w:r>
          </w:p>
        </w:tc>
        <w:tc>
          <w:tcPr>
            <w:tcW w:w="1134" w:type="dxa"/>
          </w:tcPr>
          <w:p w:rsidR="00C45C81" w:rsidRPr="00D81B43" w:rsidRDefault="00C45C81" w:rsidP="00EF5B68">
            <w:pPr>
              <w:jc w:val="both"/>
              <w:rPr>
                <w:sz w:val="22"/>
                <w:szCs w:val="22"/>
              </w:rPr>
            </w:pPr>
          </w:p>
        </w:tc>
        <w:tc>
          <w:tcPr>
            <w:tcW w:w="1730" w:type="dxa"/>
          </w:tcPr>
          <w:p w:rsidR="00C45C81" w:rsidRPr="00D81B43" w:rsidRDefault="00C45C81" w:rsidP="00EF5B68">
            <w:pPr>
              <w:jc w:val="both"/>
              <w:rPr>
                <w:sz w:val="22"/>
                <w:szCs w:val="22"/>
              </w:rPr>
            </w:pPr>
          </w:p>
        </w:tc>
        <w:tc>
          <w:tcPr>
            <w:tcW w:w="1843" w:type="dxa"/>
          </w:tcPr>
          <w:p w:rsidR="00C45C81" w:rsidRPr="00D81B43" w:rsidRDefault="00C45C81" w:rsidP="00EF5B68">
            <w:pPr>
              <w:jc w:val="both"/>
              <w:rPr>
                <w:sz w:val="22"/>
                <w:szCs w:val="22"/>
              </w:rPr>
            </w:pPr>
          </w:p>
        </w:tc>
        <w:tc>
          <w:tcPr>
            <w:tcW w:w="1842" w:type="dxa"/>
          </w:tcPr>
          <w:p w:rsidR="00C45C81" w:rsidRPr="00D81B43" w:rsidRDefault="00C45C81" w:rsidP="00EF5B68">
            <w:pPr>
              <w:jc w:val="both"/>
              <w:rPr>
                <w:sz w:val="22"/>
                <w:szCs w:val="22"/>
              </w:rPr>
            </w:pPr>
          </w:p>
        </w:tc>
        <w:tc>
          <w:tcPr>
            <w:tcW w:w="1560" w:type="dxa"/>
          </w:tcPr>
          <w:p w:rsidR="00C45C81" w:rsidRPr="00D81B43" w:rsidRDefault="00C45C81" w:rsidP="00EF5B68">
            <w:pPr>
              <w:jc w:val="both"/>
              <w:rPr>
                <w:sz w:val="22"/>
                <w:szCs w:val="22"/>
              </w:rPr>
            </w:pPr>
          </w:p>
        </w:tc>
        <w:tc>
          <w:tcPr>
            <w:tcW w:w="1417" w:type="dxa"/>
          </w:tcPr>
          <w:p w:rsidR="00C45C81" w:rsidRPr="00D81B43" w:rsidRDefault="00C45C81" w:rsidP="00EF5B68">
            <w:pPr>
              <w:jc w:val="both"/>
              <w:rPr>
                <w:sz w:val="22"/>
                <w:szCs w:val="22"/>
              </w:rPr>
            </w:pPr>
          </w:p>
        </w:tc>
      </w:tr>
    </w:tbl>
    <w:p w:rsidR="00C45C81" w:rsidRPr="00D81B43" w:rsidRDefault="00C45C81" w:rsidP="00C45C81">
      <w:pPr>
        <w:rPr>
          <w:sz w:val="24"/>
          <w:szCs w:val="24"/>
        </w:rPr>
      </w:pPr>
    </w:p>
    <w:p w:rsidR="00C45C81" w:rsidRPr="00D81B43" w:rsidRDefault="00C45C81" w:rsidP="00C45C81">
      <w:pPr>
        <w:rPr>
          <w:sz w:val="24"/>
          <w:szCs w:val="24"/>
        </w:rPr>
      </w:pPr>
    </w:p>
    <w:p w:rsidR="00C45C81" w:rsidRDefault="00C45C81" w:rsidP="00C45C81">
      <w:pPr>
        <w:rPr>
          <w:sz w:val="24"/>
          <w:szCs w:val="24"/>
        </w:rPr>
      </w:pPr>
      <w:r w:rsidRPr="005400DE">
        <w:rPr>
          <w:sz w:val="24"/>
          <w:szCs w:val="24"/>
        </w:rPr>
        <w:t xml:space="preserve">Участник процедуры закупки </w:t>
      </w:r>
    </w:p>
    <w:p w:rsidR="00C45C81" w:rsidRPr="005400DE" w:rsidRDefault="00C45C81" w:rsidP="00C45C81">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C45C81" w:rsidRPr="005400DE" w:rsidRDefault="00C45C81" w:rsidP="00C45C81">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C45C81" w:rsidRPr="005400DE" w:rsidRDefault="00C45C81" w:rsidP="00C45C81">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C45C81" w:rsidRPr="00537A07" w:rsidRDefault="00C45C81" w:rsidP="00C45C81">
      <w:pPr>
        <w:keepNext/>
        <w:spacing w:after="60"/>
        <w:jc w:val="center"/>
        <w:outlineLvl w:val="1"/>
        <w:rPr>
          <w:b/>
          <w:sz w:val="24"/>
        </w:rPr>
      </w:pPr>
      <w:r>
        <w:rPr>
          <w:sz w:val="24"/>
          <w:szCs w:val="24"/>
        </w:rPr>
        <w:br w:type="page"/>
      </w:r>
      <w:r>
        <w:rPr>
          <w:b/>
          <w:sz w:val="24"/>
        </w:rPr>
        <w:lastRenderedPageBreak/>
        <w:t xml:space="preserve">ФОРМА 5.  </w:t>
      </w:r>
      <w:r w:rsidRPr="00537A07">
        <w:rPr>
          <w:b/>
          <w:sz w:val="24"/>
        </w:rPr>
        <w:t>СВЕДЕНИЙ</w:t>
      </w:r>
      <w:r>
        <w:rPr>
          <w:b/>
          <w:sz w:val="24"/>
        </w:rPr>
        <w:t>Я</w:t>
      </w:r>
      <w:r w:rsidRPr="00537A07">
        <w:rPr>
          <w:b/>
          <w:sz w:val="24"/>
        </w:rPr>
        <w:t xml:space="preserve"> О КАДРОВЫХ РЕСУРСАХ</w:t>
      </w:r>
    </w:p>
    <w:p w:rsidR="00C45C81" w:rsidRPr="00020431" w:rsidRDefault="00C45C81" w:rsidP="00C45C81">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C45C81" w:rsidRPr="006D49CD" w:rsidTr="00EF5B68">
        <w:trPr>
          <w:trHeight w:val="20"/>
        </w:trPr>
        <w:tc>
          <w:tcPr>
            <w:tcW w:w="464" w:type="pct"/>
            <w:tcBorders>
              <w:top w:val="single" w:sz="6" w:space="0" w:color="auto"/>
              <w:left w:val="single" w:sz="6" w:space="0" w:color="auto"/>
              <w:bottom w:val="single" w:sz="6" w:space="0" w:color="auto"/>
              <w:right w:val="single" w:sz="6" w:space="0" w:color="auto"/>
            </w:tcBorders>
          </w:tcPr>
          <w:p w:rsidR="00C45C81" w:rsidRPr="006D49CD" w:rsidRDefault="00C45C81" w:rsidP="00EF5B6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rsidR="00C45C81" w:rsidRPr="006D49CD" w:rsidRDefault="00C45C81" w:rsidP="00EF5B6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C45C81" w:rsidRPr="006D49CD" w:rsidRDefault="00C45C81" w:rsidP="00EF5B6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C45C81" w:rsidRPr="006D49CD" w:rsidRDefault="00C45C81" w:rsidP="00EF5B6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C45C81" w:rsidRPr="006D49CD" w:rsidRDefault="00C45C81" w:rsidP="00EF5B68">
            <w:pPr>
              <w:keepNext/>
              <w:ind w:left="57" w:right="57"/>
              <w:jc w:val="center"/>
              <w:rPr>
                <w:sz w:val="24"/>
              </w:rPr>
            </w:pPr>
            <w:r w:rsidRPr="006D49CD">
              <w:rPr>
                <w:sz w:val="24"/>
              </w:rPr>
              <w:t>Стаж работы в данной или аналогичной должности, лет</w:t>
            </w:r>
          </w:p>
        </w:tc>
        <w:tc>
          <w:tcPr>
            <w:tcW w:w="1019" w:type="pct"/>
          </w:tcPr>
          <w:p w:rsidR="00C45C81" w:rsidRPr="006D49CD" w:rsidRDefault="00C45C81" w:rsidP="00EF5B6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C45C81" w:rsidRPr="00020431" w:rsidTr="00EF5B68">
        <w:trPr>
          <w:trHeight w:val="20"/>
        </w:trPr>
        <w:tc>
          <w:tcPr>
            <w:tcW w:w="5000" w:type="pct"/>
            <w:gridSpan w:val="6"/>
            <w:tcBorders>
              <w:top w:val="single" w:sz="6" w:space="0" w:color="auto"/>
              <w:left w:val="single" w:sz="6" w:space="0" w:color="auto"/>
              <w:bottom w:val="single" w:sz="6" w:space="0" w:color="auto"/>
            </w:tcBorders>
          </w:tcPr>
          <w:p w:rsidR="00C45C81" w:rsidRPr="00020431" w:rsidRDefault="00C45C81" w:rsidP="00EF5B68">
            <w:pPr>
              <w:ind w:left="57" w:right="57"/>
              <w:rPr>
                <w:sz w:val="24"/>
              </w:rPr>
            </w:pPr>
            <w:r w:rsidRPr="00020431">
              <w:rPr>
                <w:sz w:val="24"/>
              </w:rPr>
              <w:t xml:space="preserve">Управленческий персонал </w:t>
            </w:r>
          </w:p>
        </w:tc>
      </w:tr>
      <w:tr w:rsidR="00C45C81" w:rsidRPr="00020431" w:rsidTr="00EF5B68">
        <w:trPr>
          <w:trHeight w:val="20"/>
        </w:trPr>
        <w:tc>
          <w:tcPr>
            <w:tcW w:w="464"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1019" w:type="pct"/>
          </w:tcPr>
          <w:p w:rsidR="00C45C81" w:rsidRPr="00020431" w:rsidRDefault="00C45C81" w:rsidP="00EF5B68">
            <w:pPr>
              <w:ind w:left="57" w:right="57"/>
              <w:rPr>
                <w:sz w:val="24"/>
              </w:rPr>
            </w:pPr>
          </w:p>
        </w:tc>
      </w:tr>
      <w:tr w:rsidR="00C45C81" w:rsidRPr="00020431" w:rsidTr="00EF5B68">
        <w:trPr>
          <w:trHeight w:val="20"/>
        </w:trPr>
        <w:tc>
          <w:tcPr>
            <w:tcW w:w="464"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1019" w:type="pct"/>
          </w:tcPr>
          <w:p w:rsidR="00C45C81" w:rsidRPr="00020431" w:rsidRDefault="00C45C81" w:rsidP="00EF5B68">
            <w:pPr>
              <w:ind w:left="57" w:right="57"/>
              <w:rPr>
                <w:sz w:val="24"/>
              </w:rPr>
            </w:pPr>
          </w:p>
        </w:tc>
      </w:tr>
      <w:tr w:rsidR="00C45C81" w:rsidRPr="00020431" w:rsidTr="00EF5B68">
        <w:trPr>
          <w:trHeight w:val="20"/>
        </w:trPr>
        <w:tc>
          <w:tcPr>
            <w:tcW w:w="464"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rPr>
            </w:pPr>
          </w:p>
        </w:tc>
        <w:tc>
          <w:tcPr>
            <w:tcW w:w="127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rPr>
            </w:pPr>
          </w:p>
        </w:tc>
        <w:tc>
          <w:tcPr>
            <w:tcW w:w="626"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rPr>
            </w:pPr>
          </w:p>
        </w:tc>
        <w:tc>
          <w:tcPr>
            <w:tcW w:w="88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rPr>
            </w:pPr>
          </w:p>
        </w:tc>
        <w:tc>
          <w:tcPr>
            <w:tcW w:w="1019" w:type="pct"/>
          </w:tcPr>
          <w:p w:rsidR="00C45C81" w:rsidRPr="00020431" w:rsidRDefault="00C45C81" w:rsidP="00EF5B68">
            <w:pPr>
              <w:rPr>
                <w:sz w:val="24"/>
              </w:rPr>
            </w:pPr>
          </w:p>
        </w:tc>
      </w:tr>
      <w:tr w:rsidR="00C45C81" w:rsidRPr="00020431" w:rsidTr="00EF5B68">
        <w:trPr>
          <w:trHeight w:val="20"/>
        </w:trPr>
        <w:tc>
          <w:tcPr>
            <w:tcW w:w="5000" w:type="pct"/>
            <w:gridSpan w:val="6"/>
            <w:tcBorders>
              <w:top w:val="single" w:sz="6" w:space="0" w:color="auto"/>
              <w:left w:val="single" w:sz="6" w:space="0" w:color="auto"/>
              <w:bottom w:val="single" w:sz="6" w:space="0" w:color="auto"/>
            </w:tcBorders>
          </w:tcPr>
          <w:p w:rsidR="00C45C81" w:rsidRPr="00020431" w:rsidRDefault="00C45C81" w:rsidP="00EF5B68">
            <w:pPr>
              <w:ind w:left="57" w:right="57"/>
              <w:rPr>
                <w:sz w:val="24"/>
              </w:rPr>
            </w:pPr>
            <w:r w:rsidRPr="00020431">
              <w:rPr>
                <w:sz w:val="24"/>
              </w:rPr>
              <w:t xml:space="preserve">Специалисты </w:t>
            </w:r>
          </w:p>
        </w:tc>
      </w:tr>
      <w:tr w:rsidR="00C45C81" w:rsidRPr="00020431" w:rsidTr="00EF5B68">
        <w:trPr>
          <w:trHeight w:val="20"/>
        </w:trPr>
        <w:tc>
          <w:tcPr>
            <w:tcW w:w="464"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1019" w:type="pct"/>
          </w:tcPr>
          <w:p w:rsidR="00C45C81" w:rsidRPr="00020431" w:rsidRDefault="00C45C81" w:rsidP="00EF5B68">
            <w:pPr>
              <w:ind w:left="57" w:right="57"/>
              <w:rPr>
                <w:sz w:val="24"/>
              </w:rPr>
            </w:pPr>
          </w:p>
        </w:tc>
      </w:tr>
      <w:tr w:rsidR="00C45C81" w:rsidRPr="00020431" w:rsidTr="00EF5B68">
        <w:trPr>
          <w:trHeight w:val="20"/>
        </w:trPr>
        <w:tc>
          <w:tcPr>
            <w:tcW w:w="464"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ind w:left="57" w:right="57"/>
              <w:rPr>
                <w:sz w:val="24"/>
              </w:rPr>
            </w:pPr>
          </w:p>
        </w:tc>
        <w:tc>
          <w:tcPr>
            <w:tcW w:w="1019" w:type="pct"/>
          </w:tcPr>
          <w:p w:rsidR="00C45C81" w:rsidRPr="00020431" w:rsidRDefault="00C45C81" w:rsidP="00EF5B68">
            <w:pPr>
              <w:ind w:left="57" w:right="57"/>
              <w:rPr>
                <w:sz w:val="24"/>
              </w:rPr>
            </w:pPr>
          </w:p>
        </w:tc>
      </w:tr>
      <w:tr w:rsidR="00C45C81" w:rsidRPr="00020431" w:rsidTr="00EF5B68">
        <w:trPr>
          <w:trHeight w:val="20"/>
        </w:trPr>
        <w:tc>
          <w:tcPr>
            <w:tcW w:w="464"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C45C81" w:rsidRPr="00020431" w:rsidRDefault="00C45C81" w:rsidP="00EF5B68">
            <w:pPr>
              <w:rPr>
                <w:sz w:val="24"/>
                <w:szCs w:val="24"/>
              </w:rPr>
            </w:pPr>
          </w:p>
        </w:tc>
        <w:tc>
          <w:tcPr>
            <w:tcW w:w="1019" w:type="pct"/>
          </w:tcPr>
          <w:p w:rsidR="00C45C81" w:rsidRPr="00020431" w:rsidRDefault="00C45C81" w:rsidP="00EF5B68">
            <w:pPr>
              <w:rPr>
                <w:sz w:val="24"/>
                <w:szCs w:val="24"/>
              </w:rPr>
            </w:pPr>
          </w:p>
        </w:tc>
      </w:tr>
    </w:tbl>
    <w:p w:rsidR="00C45C81" w:rsidRPr="00020431" w:rsidRDefault="00C45C81" w:rsidP="00C45C81">
      <w:pPr>
        <w:tabs>
          <w:tab w:val="num" w:pos="1134"/>
        </w:tabs>
        <w:spacing w:after="120"/>
        <w:ind w:left="972"/>
        <w:contextualSpacing/>
        <w:jc w:val="both"/>
        <w:rPr>
          <w:b/>
          <w:sz w:val="28"/>
        </w:rPr>
      </w:pPr>
    </w:p>
    <w:p w:rsidR="00C45C81" w:rsidRDefault="00C45C81" w:rsidP="00C45C81">
      <w:pPr>
        <w:rPr>
          <w:sz w:val="24"/>
          <w:szCs w:val="24"/>
        </w:rPr>
      </w:pPr>
      <w:r w:rsidRPr="005400DE">
        <w:rPr>
          <w:sz w:val="24"/>
          <w:szCs w:val="24"/>
        </w:rPr>
        <w:t xml:space="preserve">Участник процедуры закупки </w:t>
      </w:r>
    </w:p>
    <w:p w:rsidR="00C45C81" w:rsidRPr="005400DE" w:rsidRDefault="00C45C81" w:rsidP="00C45C81">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C45C81" w:rsidRPr="005400DE" w:rsidRDefault="00C45C81" w:rsidP="00C45C81">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C45C81" w:rsidRPr="005400DE" w:rsidRDefault="00C45C81" w:rsidP="00C45C81">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rsidR="00C45C81" w:rsidRDefault="00C45C81" w:rsidP="00C45C81">
      <w:pPr>
        <w:rPr>
          <w:sz w:val="22"/>
          <w:szCs w:val="22"/>
        </w:rPr>
      </w:pPr>
      <w:r>
        <w:rPr>
          <w:sz w:val="22"/>
          <w:szCs w:val="22"/>
        </w:rPr>
        <w:br w:type="page"/>
      </w:r>
    </w:p>
    <w:p w:rsidR="00C45C81" w:rsidRDefault="00C45C81" w:rsidP="00C45C81">
      <w:pPr>
        <w:rPr>
          <w:sz w:val="22"/>
          <w:szCs w:val="22"/>
        </w:rPr>
        <w:sectPr w:rsidR="00C45C81" w:rsidSect="000415DC">
          <w:headerReference w:type="default" r:id="rId31"/>
          <w:pgSz w:w="11907" w:h="16840" w:code="9"/>
          <w:pgMar w:top="851" w:right="851" w:bottom="851" w:left="1276" w:header="720" w:footer="403" w:gutter="0"/>
          <w:cols w:space="720"/>
          <w:noEndnote/>
        </w:sectPr>
      </w:pPr>
    </w:p>
    <w:p w:rsidR="00C45C81" w:rsidRPr="00D23DB8" w:rsidRDefault="00C45C81" w:rsidP="00C45C81">
      <w:pPr>
        <w:suppressAutoHyphens/>
        <w:spacing w:after="120"/>
        <w:jc w:val="center"/>
        <w:rPr>
          <w:b/>
          <w:sz w:val="24"/>
        </w:rPr>
      </w:pPr>
      <w:r w:rsidRPr="00D23DB8">
        <w:rPr>
          <w:b/>
          <w:sz w:val="24"/>
        </w:rPr>
        <w:lastRenderedPageBreak/>
        <w:t xml:space="preserve">ФОРМА </w:t>
      </w:r>
      <w:r>
        <w:rPr>
          <w:b/>
          <w:sz w:val="24"/>
        </w:rPr>
        <w:t>6</w:t>
      </w:r>
      <w:r w:rsidRPr="00D23DB8">
        <w:rPr>
          <w:b/>
          <w:sz w:val="24"/>
        </w:rPr>
        <w:t>. С</w:t>
      </w:r>
      <w:r>
        <w:rPr>
          <w:b/>
          <w:sz w:val="24"/>
        </w:rPr>
        <w:t>ВЕДЕНИЯ</w:t>
      </w:r>
      <w:r w:rsidRPr="00D23DB8">
        <w:rPr>
          <w:b/>
          <w:sz w:val="24"/>
        </w:rPr>
        <w:t xml:space="preserve"> о материально-технических ресурсах</w:t>
      </w:r>
    </w:p>
    <w:p w:rsidR="00C45C81" w:rsidRPr="00D23DB8" w:rsidRDefault="00C45C81" w:rsidP="00C45C81">
      <w:pPr>
        <w:suppressAutoHyphens/>
        <w:spacing w:after="120"/>
        <w:jc w:val="center"/>
        <w:rPr>
          <w:b/>
          <w:sz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C45C81" w:rsidRPr="00666497" w:rsidTr="00EF5B68">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rsidR="00C45C81" w:rsidRPr="00666497" w:rsidRDefault="00C45C81" w:rsidP="00EF5B68">
            <w:pPr>
              <w:ind w:left="-85" w:right="-85" w:hanging="28"/>
              <w:jc w:val="center"/>
              <w:rPr>
                <w:sz w:val="22"/>
                <w:szCs w:val="24"/>
                <w:lang w:val="en-US" w:eastAsia="en-US"/>
              </w:rPr>
            </w:pPr>
            <w:r w:rsidRPr="00666497">
              <w:rPr>
                <w:sz w:val="22"/>
                <w:szCs w:val="24"/>
                <w:lang w:val="en-US"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C45C81" w:rsidRPr="00666497" w:rsidRDefault="00C45C81" w:rsidP="00EF5B68">
            <w:pPr>
              <w:ind w:left="567" w:hanging="533"/>
              <w:jc w:val="center"/>
              <w:rPr>
                <w:sz w:val="24"/>
                <w:szCs w:val="24"/>
              </w:rPr>
            </w:pPr>
            <w:r w:rsidRPr="00666497">
              <w:rPr>
                <w:sz w:val="24"/>
                <w:szCs w:val="24"/>
              </w:rPr>
              <w:t>Наименование</w:t>
            </w:r>
          </w:p>
          <w:p w:rsidR="00C45C81" w:rsidRPr="00666497" w:rsidRDefault="00C45C81" w:rsidP="00EF5B68">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C45C81" w:rsidRPr="00666497" w:rsidRDefault="00C45C81" w:rsidP="00EF5B68">
            <w:pPr>
              <w:ind w:left="567" w:hanging="533"/>
              <w:jc w:val="center"/>
              <w:rPr>
                <w:sz w:val="24"/>
                <w:szCs w:val="24"/>
              </w:rPr>
            </w:pPr>
            <w:r w:rsidRPr="00666497">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rsidR="00C45C81" w:rsidRPr="00666497" w:rsidRDefault="00C45C81" w:rsidP="00EF5B68">
            <w:pPr>
              <w:ind w:left="5"/>
              <w:jc w:val="center"/>
              <w:rPr>
                <w:sz w:val="24"/>
                <w:szCs w:val="24"/>
              </w:rPr>
            </w:pPr>
            <w:r w:rsidRPr="00666497">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rsidR="00C45C81" w:rsidRPr="00666497" w:rsidRDefault="00C45C81" w:rsidP="00EF5B68">
            <w:pPr>
              <w:ind w:left="-85" w:right="-85" w:hanging="37"/>
              <w:jc w:val="center"/>
              <w:rPr>
                <w:sz w:val="22"/>
                <w:szCs w:val="24"/>
                <w:lang w:eastAsia="en-US"/>
              </w:rPr>
            </w:pPr>
            <w:r w:rsidRPr="00666497">
              <w:rPr>
                <w:sz w:val="22"/>
                <w:szCs w:val="24"/>
                <w:lang w:eastAsia="en-US"/>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rsidR="00C45C81" w:rsidRPr="00666497" w:rsidRDefault="00C45C81" w:rsidP="00EF5B68">
            <w:pPr>
              <w:tabs>
                <w:tab w:val="left" w:pos="0"/>
                <w:tab w:val="center" w:pos="4677"/>
                <w:tab w:val="right" w:pos="9355"/>
              </w:tabs>
              <w:ind w:left="-85" w:right="-85" w:hanging="16"/>
              <w:jc w:val="center"/>
              <w:rPr>
                <w:sz w:val="22"/>
                <w:szCs w:val="24"/>
                <w:lang w:eastAsia="en-US"/>
              </w:rPr>
            </w:pPr>
            <w:r w:rsidRPr="00666497">
              <w:rPr>
                <w:sz w:val="22"/>
                <w:szCs w:val="24"/>
                <w:lang w:eastAsia="en-US"/>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rsidR="00C45C81" w:rsidRPr="00666497" w:rsidRDefault="00C45C81" w:rsidP="00EF5B68">
            <w:pPr>
              <w:ind w:left="103"/>
              <w:jc w:val="center"/>
              <w:rPr>
                <w:sz w:val="24"/>
                <w:szCs w:val="24"/>
              </w:rPr>
            </w:pPr>
            <w:r w:rsidRPr="00666497">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rsidR="00C45C81" w:rsidRPr="00666497" w:rsidRDefault="00C45C81" w:rsidP="00EF5B68">
            <w:pPr>
              <w:ind w:left="103"/>
              <w:jc w:val="center"/>
              <w:rPr>
                <w:sz w:val="24"/>
                <w:szCs w:val="24"/>
              </w:rPr>
            </w:pPr>
            <w:r w:rsidRPr="00666497">
              <w:rPr>
                <w:sz w:val="24"/>
                <w:szCs w:val="24"/>
              </w:rPr>
              <w:t>Примечание</w:t>
            </w:r>
          </w:p>
        </w:tc>
      </w:tr>
      <w:tr w:rsidR="00C45C81" w:rsidRPr="00D23DB8" w:rsidTr="00EF5B68">
        <w:trPr>
          <w:jc w:val="center"/>
        </w:trPr>
        <w:tc>
          <w:tcPr>
            <w:tcW w:w="846" w:type="dxa"/>
            <w:tcBorders>
              <w:top w:val="single" w:sz="4" w:space="0" w:color="auto"/>
              <w:left w:val="single" w:sz="4" w:space="0" w:color="auto"/>
              <w:bottom w:val="single" w:sz="4" w:space="0" w:color="auto"/>
              <w:right w:val="single" w:sz="4" w:space="0" w:color="auto"/>
            </w:tcBorders>
            <w:hideMark/>
          </w:tcPr>
          <w:p w:rsidR="00C45C81" w:rsidRPr="00D23DB8" w:rsidRDefault="00C45C81" w:rsidP="00EF5B68">
            <w:pPr>
              <w:ind w:left="-85" w:right="-85" w:firstLine="85"/>
              <w:jc w:val="center"/>
              <w:rPr>
                <w:sz w:val="22"/>
                <w:szCs w:val="24"/>
                <w:lang w:val="en-US" w:eastAsia="en-US"/>
              </w:rPr>
            </w:pPr>
            <w:r w:rsidRPr="00D23DB8">
              <w:rPr>
                <w:sz w:val="22"/>
                <w:szCs w:val="24"/>
                <w:lang w:val="en-US" w:eastAsia="en-US"/>
              </w:rPr>
              <w:t>1</w:t>
            </w:r>
          </w:p>
        </w:tc>
        <w:tc>
          <w:tcPr>
            <w:tcW w:w="2693"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tabs>
                <w:tab w:val="left" w:pos="640"/>
              </w:tabs>
              <w:ind w:left="-85" w:right="-85"/>
              <w:rPr>
                <w:sz w:val="22"/>
                <w:szCs w:val="24"/>
                <w:lang w:val="en-US" w:eastAsia="en-US"/>
              </w:rPr>
            </w:pPr>
          </w:p>
        </w:tc>
      </w:tr>
      <w:tr w:rsidR="00C45C81" w:rsidRPr="00D23DB8" w:rsidTr="00EF5B68">
        <w:trPr>
          <w:jc w:val="center"/>
        </w:trPr>
        <w:tc>
          <w:tcPr>
            <w:tcW w:w="846" w:type="dxa"/>
            <w:tcBorders>
              <w:top w:val="single" w:sz="4" w:space="0" w:color="auto"/>
              <w:left w:val="single" w:sz="4" w:space="0" w:color="auto"/>
              <w:bottom w:val="single" w:sz="4" w:space="0" w:color="auto"/>
              <w:right w:val="single" w:sz="4" w:space="0" w:color="auto"/>
            </w:tcBorders>
            <w:hideMark/>
          </w:tcPr>
          <w:p w:rsidR="00C45C81" w:rsidRPr="00D23DB8" w:rsidRDefault="00C45C81" w:rsidP="00EF5B68">
            <w:pPr>
              <w:ind w:left="-85" w:right="-85" w:firstLine="85"/>
              <w:jc w:val="center"/>
              <w:rPr>
                <w:sz w:val="22"/>
                <w:szCs w:val="24"/>
                <w:lang w:val="en-US" w:eastAsia="en-US"/>
              </w:rPr>
            </w:pPr>
            <w:r w:rsidRPr="00D23DB8">
              <w:rPr>
                <w:sz w:val="22"/>
                <w:szCs w:val="24"/>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tabs>
                <w:tab w:val="left" w:pos="640"/>
              </w:tabs>
              <w:ind w:left="-85" w:right="-85"/>
              <w:rPr>
                <w:sz w:val="22"/>
                <w:szCs w:val="24"/>
                <w:lang w:val="en-US" w:eastAsia="en-US"/>
              </w:rPr>
            </w:pPr>
          </w:p>
        </w:tc>
      </w:tr>
      <w:tr w:rsidR="00C45C81" w:rsidRPr="00D23DB8" w:rsidTr="00EF5B68">
        <w:trPr>
          <w:jc w:val="center"/>
        </w:trPr>
        <w:tc>
          <w:tcPr>
            <w:tcW w:w="846" w:type="dxa"/>
            <w:tcBorders>
              <w:top w:val="single" w:sz="4" w:space="0" w:color="auto"/>
              <w:left w:val="single" w:sz="4" w:space="0" w:color="auto"/>
              <w:bottom w:val="single" w:sz="4" w:space="0" w:color="auto"/>
              <w:right w:val="single" w:sz="4" w:space="0" w:color="auto"/>
            </w:tcBorders>
            <w:hideMark/>
          </w:tcPr>
          <w:p w:rsidR="00C45C81" w:rsidRPr="00D23DB8" w:rsidRDefault="00C45C81" w:rsidP="00EF5B68">
            <w:pPr>
              <w:ind w:left="-85" w:right="-85" w:firstLine="85"/>
              <w:jc w:val="center"/>
              <w:rPr>
                <w:sz w:val="22"/>
                <w:szCs w:val="24"/>
                <w:lang w:val="en-US" w:eastAsia="en-US"/>
              </w:rPr>
            </w:pPr>
            <w:r w:rsidRPr="00D23DB8">
              <w:rPr>
                <w:sz w:val="22"/>
                <w:szCs w:val="24"/>
                <w:lang w:val="en-US" w:eastAsia="en-US"/>
              </w:rPr>
              <w:t>3</w:t>
            </w:r>
          </w:p>
        </w:tc>
        <w:tc>
          <w:tcPr>
            <w:tcW w:w="2693"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tabs>
                <w:tab w:val="left" w:pos="640"/>
              </w:tabs>
              <w:ind w:left="-85" w:right="-85"/>
              <w:rPr>
                <w:sz w:val="22"/>
                <w:szCs w:val="24"/>
                <w:lang w:val="en-US" w:eastAsia="en-US"/>
              </w:rPr>
            </w:pPr>
          </w:p>
        </w:tc>
      </w:tr>
      <w:tr w:rsidR="00C45C81" w:rsidRPr="00D23DB8" w:rsidTr="00EF5B68">
        <w:trPr>
          <w:jc w:val="center"/>
        </w:trPr>
        <w:tc>
          <w:tcPr>
            <w:tcW w:w="846" w:type="dxa"/>
            <w:tcBorders>
              <w:top w:val="single" w:sz="4" w:space="0" w:color="auto"/>
              <w:left w:val="single" w:sz="4" w:space="0" w:color="auto"/>
              <w:bottom w:val="single" w:sz="4" w:space="0" w:color="auto"/>
              <w:right w:val="single" w:sz="4" w:space="0" w:color="auto"/>
            </w:tcBorders>
            <w:hideMark/>
          </w:tcPr>
          <w:p w:rsidR="00C45C81" w:rsidRPr="00D23DB8" w:rsidRDefault="00C45C81" w:rsidP="00EF5B68">
            <w:pPr>
              <w:ind w:left="-85" w:right="-85" w:firstLine="85"/>
              <w:jc w:val="center"/>
              <w:rPr>
                <w:sz w:val="22"/>
                <w:szCs w:val="24"/>
                <w:lang w:val="en-US" w:eastAsia="en-US"/>
              </w:rPr>
            </w:pPr>
            <w:r w:rsidRPr="00D23DB8">
              <w:rPr>
                <w:sz w:val="22"/>
                <w:szCs w:val="24"/>
                <w:lang w:val="en-US" w:eastAsia="en-US"/>
              </w:rPr>
              <w:t>4</w:t>
            </w:r>
          </w:p>
        </w:tc>
        <w:tc>
          <w:tcPr>
            <w:tcW w:w="2693"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b/>
                <w:sz w:val="22"/>
                <w:szCs w:val="24"/>
                <w:lang w:val="en-US" w:eastAsia="en-US"/>
              </w:rPr>
            </w:pPr>
          </w:p>
        </w:tc>
        <w:tc>
          <w:tcPr>
            <w:tcW w:w="1446"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tabs>
                <w:tab w:val="left" w:pos="640"/>
              </w:tabs>
              <w:ind w:left="-85" w:right="-85"/>
              <w:rPr>
                <w:sz w:val="22"/>
                <w:szCs w:val="24"/>
                <w:lang w:val="en-US" w:eastAsia="en-US"/>
              </w:rPr>
            </w:pPr>
          </w:p>
        </w:tc>
      </w:tr>
      <w:tr w:rsidR="00C45C81" w:rsidRPr="00D23DB8" w:rsidTr="00EF5B68">
        <w:trPr>
          <w:jc w:val="center"/>
        </w:trPr>
        <w:tc>
          <w:tcPr>
            <w:tcW w:w="846" w:type="dxa"/>
            <w:tcBorders>
              <w:top w:val="single" w:sz="4" w:space="0" w:color="auto"/>
              <w:left w:val="single" w:sz="4" w:space="0" w:color="auto"/>
              <w:bottom w:val="single" w:sz="4" w:space="0" w:color="auto"/>
              <w:right w:val="single" w:sz="4" w:space="0" w:color="auto"/>
            </w:tcBorders>
            <w:hideMark/>
          </w:tcPr>
          <w:p w:rsidR="00C45C81" w:rsidRPr="00D23DB8" w:rsidRDefault="00C45C81" w:rsidP="00EF5B68">
            <w:pPr>
              <w:ind w:left="-85" w:right="-85" w:firstLine="85"/>
              <w:jc w:val="center"/>
              <w:rPr>
                <w:sz w:val="22"/>
                <w:szCs w:val="24"/>
                <w:lang w:val="en-US" w:eastAsia="en-US"/>
              </w:rPr>
            </w:pPr>
            <w:r w:rsidRPr="00D23DB8">
              <w:rPr>
                <w:sz w:val="22"/>
                <w:szCs w:val="24"/>
                <w:lang w:val="en-US"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C45C81" w:rsidRPr="00D23DB8" w:rsidRDefault="00C45C81" w:rsidP="00EF5B68">
            <w:pPr>
              <w:ind w:left="-85" w:right="-85"/>
              <w:rPr>
                <w:sz w:val="22"/>
                <w:szCs w:val="24"/>
                <w:lang w:val="en-US" w:eastAsia="en-US"/>
              </w:rPr>
            </w:pPr>
            <w:r w:rsidRPr="00D23DB8">
              <w:rPr>
                <w:sz w:val="22"/>
                <w:szCs w:val="24"/>
                <w:lang w:val="en-US" w:eastAsia="en-US"/>
              </w:rPr>
              <w:t>…</w:t>
            </w:r>
          </w:p>
        </w:tc>
        <w:tc>
          <w:tcPr>
            <w:tcW w:w="1446"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sz w:val="22"/>
                <w:szCs w:val="24"/>
                <w:lang w:val="en-US" w:eastAsia="en-US"/>
              </w:rPr>
            </w:pPr>
          </w:p>
        </w:tc>
        <w:tc>
          <w:tcPr>
            <w:tcW w:w="296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rPr>
                <w:sz w:val="22"/>
                <w:szCs w:val="24"/>
                <w:lang w:val="en-US" w:eastAsia="en-US"/>
              </w:rPr>
            </w:pPr>
          </w:p>
        </w:tc>
        <w:tc>
          <w:tcPr>
            <w:tcW w:w="2247"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ind w:left="-85" w:right="-85"/>
              <w:jc w:val="center"/>
              <w:rPr>
                <w:sz w:val="22"/>
                <w:szCs w:val="24"/>
                <w:lang w:val="en-US" w:eastAsia="en-US"/>
              </w:rPr>
            </w:pPr>
          </w:p>
        </w:tc>
        <w:tc>
          <w:tcPr>
            <w:tcW w:w="1639"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tabs>
                <w:tab w:val="left" w:pos="0"/>
              </w:tabs>
              <w:ind w:left="-85" w:right="-85"/>
              <w:jc w:val="center"/>
              <w:rPr>
                <w:sz w:val="22"/>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tabs>
                <w:tab w:val="left" w:pos="1187"/>
              </w:tabs>
              <w:ind w:left="-85" w:right="-85"/>
              <w:jc w:val="center"/>
              <w:rPr>
                <w:sz w:val="22"/>
                <w:szCs w:val="24"/>
                <w:lang w:val="en-US" w:eastAsia="en-US"/>
              </w:rPr>
            </w:pPr>
          </w:p>
        </w:tc>
        <w:tc>
          <w:tcPr>
            <w:tcW w:w="1850" w:type="dxa"/>
            <w:tcBorders>
              <w:top w:val="single" w:sz="4" w:space="0" w:color="auto"/>
              <w:left w:val="single" w:sz="4" w:space="0" w:color="auto"/>
              <w:bottom w:val="single" w:sz="4" w:space="0" w:color="auto"/>
              <w:right w:val="single" w:sz="4" w:space="0" w:color="auto"/>
            </w:tcBorders>
          </w:tcPr>
          <w:p w:rsidR="00C45C81" w:rsidRPr="00D23DB8" w:rsidRDefault="00C45C81" w:rsidP="00EF5B68">
            <w:pPr>
              <w:tabs>
                <w:tab w:val="left" w:pos="732"/>
              </w:tabs>
              <w:ind w:left="-85" w:right="-85" w:firstLine="12"/>
              <w:rPr>
                <w:sz w:val="22"/>
                <w:szCs w:val="24"/>
                <w:lang w:val="en-US" w:eastAsia="en-US"/>
              </w:rPr>
            </w:pPr>
          </w:p>
        </w:tc>
      </w:tr>
    </w:tbl>
    <w:p w:rsidR="00C45C81" w:rsidRPr="00D23DB8" w:rsidRDefault="00C45C81" w:rsidP="00C45C81">
      <w:pPr>
        <w:rPr>
          <w:b/>
          <w:szCs w:val="32"/>
        </w:rPr>
      </w:pPr>
    </w:p>
    <w:p w:rsidR="00C45C81" w:rsidRDefault="00C45C81" w:rsidP="00C45C81">
      <w:pPr>
        <w:rPr>
          <w:sz w:val="24"/>
          <w:szCs w:val="24"/>
        </w:rPr>
      </w:pPr>
      <w:r w:rsidRPr="00620AA6">
        <w:rPr>
          <w:sz w:val="24"/>
          <w:szCs w:val="24"/>
        </w:rPr>
        <w:t xml:space="preserve">Участник процедуры закупки </w:t>
      </w:r>
    </w:p>
    <w:p w:rsidR="00C45C81" w:rsidRDefault="00C45C81" w:rsidP="00C45C81">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C45C81" w:rsidRPr="00620AA6" w:rsidRDefault="00C45C81" w:rsidP="00C45C81">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C45C81" w:rsidRDefault="00C45C81" w:rsidP="00C45C81">
      <w:pPr>
        <w:suppressAutoHyphens/>
        <w:spacing w:after="120" w:line="288" w:lineRule="auto"/>
        <w:jc w:val="center"/>
        <w:rPr>
          <w:b/>
          <w:sz w:val="24"/>
        </w:rPr>
      </w:pPr>
      <w:r>
        <w:rPr>
          <w:szCs w:val="24"/>
        </w:rPr>
        <w:t>М.П.</w:t>
      </w:r>
    </w:p>
    <w:p w:rsidR="00C45C81" w:rsidRDefault="00C45C81" w:rsidP="00C45C81">
      <w:pPr>
        <w:suppressAutoHyphens/>
        <w:spacing w:after="120" w:line="288" w:lineRule="auto"/>
        <w:ind w:firstLine="567"/>
        <w:jc w:val="center"/>
        <w:rPr>
          <w:b/>
          <w:sz w:val="24"/>
        </w:rPr>
      </w:pPr>
    </w:p>
    <w:p w:rsidR="00C45C81" w:rsidRDefault="00C45C81" w:rsidP="00C45C81">
      <w:pPr>
        <w:suppressAutoHyphens/>
        <w:spacing w:after="120" w:line="288" w:lineRule="auto"/>
        <w:rPr>
          <w:b/>
          <w:sz w:val="24"/>
        </w:rPr>
        <w:sectPr w:rsidR="00C45C81" w:rsidSect="00BE2D18">
          <w:pgSz w:w="16840" w:h="11907" w:orient="landscape" w:code="9"/>
          <w:pgMar w:top="851" w:right="851" w:bottom="1276" w:left="851" w:header="720" w:footer="403" w:gutter="0"/>
          <w:cols w:space="720"/>
          <w:noEndnote/>
        </w:sectPr>
      </w:pPr>
    </w:p>
    <w:p w:rsidR="00C45C81" w:rsidRPr="00C57763" w:rsidRDefault="00C45C81" w:rsidP="00C45C81">
      <w:pPr>
        <w:suppressAutoHyphens/>
        <w:spacing w:after="120" w:line="288" w:lineRule="auto"/>
        <w:ind w:firstLine="567"/>
        <w:jc w:val="center"/>
        <w:rPr>
          <w:b/>
          <w:sz w:val="28"/>
          <w:szCs w:val="28"/>
        </w:rPr>
      </w:pPr>
      <w:r>
        <w:rPr>
          <w:b/>
          <w:sz w:val="24"/>
        </w:rPr>
        <w:lastRenderedPageBreak/>
        <w:t>ФОРМА 7.</w:t>
      </w:r>
      <w:r w:rsidRPr="00C57763">
        <w:rPr>
          <w:b/>
          <w:sz w:val="24"/>
        </w:rPr>
        <w:t xml:space="preserve">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rsidR="00C45C81" w:rsidRPr="00C57763" w:rsidRDefault="00C45C81" w:rsidP="00C45C81">
      <w:pPr>
        <w:spacing w:line="288" w:lineRule="auto"/>
        <w:ind w:firstLine="567"/>
        <w:jc w:val="both"/>
        <w:rPr>
          <w:b/>
          <w:sz w:val="32"/>
          <w:szCs w:val="32"/>
        </w:rPr>
      </w:pPr>
    </w:p>
    <w:p w:rsidR="00C45C81" w:rsidRPr="00C57763" w:rsidRDefault="00C45C81" w:rsidP="00C45C81">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C45C81" w:rsidRPr="00C57763" w:rsidTr="00EF5B68">
        <w:trPr>
          <w:jc w:val="center"/>
        </w:trPr>
        <w:tc>
          <w:tcPr>
            <w:tcW w:w="714" w:type="dxa"/>
            <w:tcBorders>
              <w:top w:val="single" w:sz="4" w:space="0" w:color="auto"/>
              <w:left w:val="single" w:sz="4" w:space="0" w:color="auto"/>
              <w:bottom w:val="single" w:sz="4" w:space="0" w:color="auto"/>
              <w:right w:val="single" w:sz="4" w:space="0" w:color="auto"/>
            </w:tcBorders>
            <w:hideMark/>
          </w:tcPr>
          <w:p w:rsidR="00C45C81" w:rsidRPr="00C57763" w:rsidRDefault="00C45C81" w:rsidP="00EF5B68">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rsidR="00C45C81" w:rsidRPr="00C57763" w:rsidRDefault="00C45C81" w:rsidP="00EF5B68">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C45C81" w:rsidRPr="00C57763" w:rsidRDefault="00C45C81" w:rsidP="00EF5B68">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C45C81" w:rsidRPr="00C57763" w:rsidRDefault="00C45C81" w:rsidP="00EF5B68">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C45C81" w:rsidRPr="00C57763" w:rsidRDefault="00C45C81" w:rsidP="00EF5B68">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C45C81" w:rsidRPr="00C57763" w:rsidTr="00EF5B68">
        <w:trPr>
          <w:jc w:val="center"/>
        </w:trPr>
        <w:tc>
          <w:tcPr>
            <w:tcW w:w="714"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r>
      <w:tr w:rsidR="00C45C81" w:rsidRPr="00C57763" w:rsidTr="00EF5B68">
        <w:trPr>
          <w:jc w:val="center"/>
        </w:trPr>
        <w:tc>
          <w:tcPr>
            <w:tcW w:w="714"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r>
      <w:tr w:rsidR="00C45C81" w:rsidRPr="00C57763" w:rsidTr="00EF5B68">
        <w:trPr>
          <w:jc w:val="center"/>
        </w:trPr>
        <w:tc>
          <w:tcPr>
            <w:tcW w:w="714"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45C81" w:rsidRPr="00C57763" w:rsidRDefault="00C45C81" w:rsidP="00EF5B68">
            <w:pPr>
              <w:spacing w:line="288" w:lineRule="auto"/>
              <w:ind w:firstLine="567"/>
              <w:jc w:val="both"/>
              <w:rPr>
                <w:sz w:val="24"/>
                <w:szCs w:val="24"/>
                <w:lang w:eastAsia="en-US"/>
              </w:rPr>
            </w:pPr>
          </w:p>
        </w:tc>
      </w:tr>
    </w:tbl>
    <w:p w:rsidR="00C45C81" w:rsidRPr="00C57763" w:rsidRDefault="00C45C81" w:rsidP="00C45C81">
      <w:pPr>
        <w:spacing w:line="288" w:lineRule="auto"/>
        <w:ind w:firstLine="567"/>
        <w:jc w:val="both"/>
        <w:rPr>
          <w:sz w:val="24"/>
          <w:szCs w:val="24"/>
          <w:lang w:eastAsia="en-US"/>
        </w:rPr>
      </w:pPr>
      <w:r w:rsidRPr="00C57763">
        <w:rPr>
          <w:sz w:val="24"/>
          <w:szCs w:val="24"/>
          <w:lang w:eastAsia="en-US"/>
        </w:rPr>
        <w:br/>
      </w:r>
    </w:p>
    <w:p w:rsidR="00C45C81" w:rsidRPr="00C57763" w:rsidRDefault="00C45C81" w:rsidP="00C45C81">
      <w:pPr>
        <w:spacing w:line="288" w:lineRule="auto"/>
        <w:ind w:firstLine="567"/>
        <w:jc w:val="both"/>
        <w:rPr>
          <w:b/>
          <w:sz w:val="32"/>
          <w:szCs w:val="32"/>
        </w:rPr>
      </w:pPr>
    </w:p>
    <w:p w:rsidR="00C45C81" w:rsidRDefault="00C45C81" w:rsidP="00C45C81">
      <w:pPr>
        <w:rPr>
          <w:sz w:val="24"/>
          <w:szCs w:val="24"/>
        </w:rPr>
      </w:pPr>
      <w:r w:rsidRPr="00620AA6">
        <w:rPr>
          <w:sz w:val="24"/>
          <w:szCs w:val="24"/>
        </w:rPr>
        <w:t xml:space="preserve">Участник процедуры закупки </w:t>
      </w:r>
    </w:p>
    <w:p w:rsidR="00C45C81" w:rsidRDefault="00C45C81" w:rsidP="00C45C81">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C45C81" w:rsidRPr="00620AA6" w:rsidRDefault="00C45C81" w:rsidP="00C45C81">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C45C81" w:rsidRDefault="00C45C81" w:rsidP="00C45C81">
      <w:pPr>
        <w:jc w:val="center"/>
        <w:rPr>
          <w:szCs w:val="24"/>
        </w:rPr>
      </w:pPr>
      <w:r>
        <w:rPr>
          <w:szCs w:val="24"/>
        </w:rPr>
        <w:t>М.П.</w:t>
      </w:r>
    </w:p>
    <w:p w:rsidR="00C45C81" w:rsidRDefault="00C45C81" w:rsidP="00C45C81">
      <w:pPr>
        <w:keepNext/>
        <w:spacing w:after="60"/>
        <w:outlineLvl w:val="1"/>
        <w:rPr>
          <w:b/>
          <w:sz w:val="24"/>
        </w:rPr>
        <w:sectPr w:rsidR="00C45C81" w:rsidSect="00D46172">
          <w:pgSz w:w="11907" w:h="16840" w:code="9"/>
          <w:pgMar w:top="851" w:right="851" w:bottom="851" w:left="1276" w:header="720" w:footer="400" w:gutter="0"/>
          <w:cols w:space="720"/>
          <w:noEndnote/>
        </w:sectPr>
      </w:pPr>
    </w:p>
    <w:p w:rsidR="00C45C81" w:rsidRDefault="00C45C81" w:rsidP="00C45C81">
      <w:pPr>
        <w:tabs>
          <w:tab w:val="left" w:pos="360"/>
        </w:tabs>
        <w:jc w:val="center"/>
        <w:rPr>
          <w:b/>
          <w:sz w:val="32"/>
          <w:szCs w:val="32"/>
        </w:rPr>
      </w:pPr>
      <w:r w:rsidRPr="00C20CF1">
        <w:rPr>
          <w:b/>
          <w:sz w:val="32"/>
          <w:szCs w:val="32"/>
        </w:rPr>
        <w:lastRenderedPageBreak/>
        <w:t>VI. ПРОЕКТ ДОГОВОРА</w:t>
      </w:r>
    </w:p>
    <w:p w:rsidR="00C45C81" w:rsidRDefault="00C45C81" w:rsidP="00C45C81">
      <w:pPr>
        <w:jc w:val="center"/>
        <w:rPr>
          <w:b/>
        </w:rPr>
      </w:pPr>
    </w:p>
    <w:p w:rsidR="00C45C81" w:rsidRDefault="00C45C81" w:rsidP="00C45C81">
      <w:pPr>
        <w:jc w:val="center"/>
        <w:rPr>
          <w:b/>
        </w:rPr>
      </w:pPr>
      <w:r w:rsidRPr="008C40C0">
        <w:rPr>
          <w:b/>
        </w:rPr>
        <w:t>ДОГОВОР</w:t>
      </w:r>
      <w:r>
        <w:rPr>
          <w:b/>
        </w:rPr>
        <w:br/>
        <w:t>на выполнение работ и оказание услуг</w:t>
      </w:r>
      <w:r>
        <w:rPr>
          <w:b/>
        </w:rPr>
        <w:br/>
        <w:t>№ __________</w:t>
      </w:r>
    </w:p>
    <w:p w:rsidR="00C45C81" w:rsidRDefault="00C45C81" w:rsidP="00C45C81">
      <w:pPr>
        <w:jc w:val="center"/>
        <w:rPr>
          <w:b/>
        </w:rPr>
      </w:pPr>
    </w:p>
    <w:p w:rsidR="00C45C81" w:rsidRPr="008C40C0" w:rsidRDefault="00C45C81" w:rsidP="00C45C81"/>
    <w:p w:rsidR="00C45C81" w:rsidRPr="008C40C0" w:rsidRDefault="00C45C81" w:rsidP="00C45C81">
      <w:pPr>
        <w:tabs>
          <w:tab w:val="left" w:pos="7594"/>
        </w:tabs>
        <w:ind w:left="610" w:hanging="610"/>
      </w:pPr>
      <w:r w:rsidRPr="008C40C0">
        <w:t xml:space="preserve">г. Москва                                                                                                 </w:t>
      </w:r>
      <w:r>
        <w:t xml:space="preserve">                              </w:t>
      </w:r>
      <w:r w:rsidRPr="008C40C0">
        <w:t xml:space="preserve">      </w:t>
      </w:r>
      <w:proofErr w:type="gramStart"/>
      <w:r w:rsidRPr="008C40C0">
        <w:t xml:space="preserve">   «</w:t>
      </w:r>
      <w:proofErr w:type="gramEnd"/>
      <w:r w:rsidRPr="008C40C0">
        <w:t>____» __________201</w:t>
      </w:r>
      <w:r>
        <w:t>6</w:t>
      </w:r>
      <w:r w:rsidRPr="008C40C0">
        <w:t xml:space="preserve"> г.</w:t>
      </w:r>
    </w:p>
    <w:p w:rsidR="00C45C81" w:rsidRPr="008C40C0" w:rsidRDefault="00C45C81" w:rsidP="00C45C81">
      <w:pPr>
        <w:tabs>
          <w:tab w:val="left" w:pos="7594"/>
        </w:tabs>
      </w:pPr>
    </w:p>
    <w:p w:rsidR="00C45C81" w:rsidRPr="008C40C0" w:rsidRDefault="00C45C81" w:rsidP="00C45C81">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C45C81" w:rsidRPr="008C40C0" w:rsidRDefault="00C45C81" w:rsidP="00C45C81">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C45C81" w:rsidRPr="008C40C0" w:rsidRDefault="00C45C81" w:rsidP="00C45C81">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C45C81" w:rsidRPr="008C40C0" w:rsidRDefault="00C45C81" w:rsidP="00C45C81">
      <w:pPr>
        <w:tabs>
          <w:tab w:val="left" w:pos="2644"/>
        </w:tabs>
        <w:jc w:val="both"/>
      </w:pPr>
    </w:p>
    <w:p w:rsidR="00C45C81" w:rsidRPr="008C40C0" w:rsidRDefault="00C45C81" w:rsidP="00C45C81">
      <w:pPr>
        <w:widowControl w:val="0"/>
        <w:tabs>
          <w:tab w:val="left" w:pos="284"/>
        </w:tabs>
        <w:autoSpaceDE w:val="0"/>
        <w:autoSpaceDN w:val="0"/>
        <w:adjustRightInd w:val="0"/>
        <w:spacing w:before="120" w:after="120"/>
        <w:jc w:val="center"/>
        <w:rPr>
          <w:b/>
          <w:bCs/>
        </w:rPr>
      </w:pPr>
      <w:r>
        <w:rPr>
          <w:b/>
          <w:bCs/>
        </w:rPr>
        <w:t>1. </w:t>
      </w:r>
      <w:r w:rsidRPr="008C40C0">
        <w:rPr>
          <w:b/>
          <w:bCs/>
        </w:rPr>
        <w:t>ПРЕДМЕТ ДОГОВОРА</w:t>
      </w:r>
    </w:p>
    <w:p w:rsidR="00C45C81" w:rsidRPr="00981E84" w:rsidRDefault="00C45C81" w:rsidP="00C45C81">
      <w:pPr>
        <w:ind w:firstLine="709"/>
        <w:jc w:val="both"/>
      </w:pPr>
      <w:r w:rsidRPr="00981E84">
        <w:t>1.1. По настоящему Договору Исполнитель обязуется в установленные настоящим Договором сроки выполнить работы по созданию мультимедийного продукта и предназначенного для его демонстрации программно-аппаратного комплекса, а также оказать услуги по доставке и монтажу программно-аппаратного комплекса, подготовке его к использованию для демонстрации мультимедийного продукта, по информационно-программному и техническому сопровождению мультимедийного продукта, а Заказчик обязуется принять результаты выполненных работ и оказанные услуги и оплатить их в соответствии с условиями настоящего Договора.</w:t>
      </w:r>
    </w:p>
    <w:p w:rsidR="00C45C81" w:rsidRDefault="00C45C81" w:rsidP="00C45C81">
      <w:pPr>
        <w:ind w:firstLine="709"/>
        <w:jc w:val="both"/>
      </w:pPr>
      <w:r w:rsidRPr="00981E84">
        <w:t xml:space="preserve">1.2. Состав, содержание и характеристика работ и услуг, требования к качеству работ и их результатам, к качеству услуг, порядок их выполнения и оказания определены в Техническом задании (Приложение № 1), являющемся неотъемлемой частью настоящего Договора. Содержание </w:t>
      </w:r>
      <w:r w:rsidRPr="00E1739A">
        <w:t>и сроки оказания услуг по настоящему Договору определяются Календарным планом</w:t>
      </w:r>
      <w:r>
        <w:t xml:space="preserve"> выполнения работ и оказания услуг</w:t>
      </w:r>
      <w:r w:rsidRPr="00E1739A">
        <w:t xml:space="preserve"> (Приложение №2), являющимся неотъемлемой частью настоящего Договора.</w:t>
      </w:r>
    </w:p>
    <w:p w:rsidR="00C45C81" w:rsidRPr="002C6548" w:rsidRDefault="00C45C81" w:rsidP="00C45C81">
      <w:pPr>
        <w:ind w:firstLine="709"/>
        <w:jc w:val="both"/>
      </w:pPr>
      <w:r w:rsidRPr="002C6548">
        <w:t>1.3. Исполнитель передает право владения, пользования и распоряжения на результат работ по настоящему Договору Заказчику после подписания акта сдачи-приемки выполненных работ и оказанных услуг.</w:t>
      </w:r>
    </w:p>
    <w:p w:rsidR="00C45C81" w:rsidRPr="008C40C0" w:rsidRDefault="00C45C81" w:rsidP="00C45C81">
      <w:pPr>
        <w:spacing w:before="120" w:after="120"/>
        <w:jc w:val="center"/>
        <w:rPr>
          <w:b/>
          <w:bCs/>
        </w:rPr>
      </w:pPr>
      <w:r w:rsidRPr="008C40C0">
        <w:rPr>
          <w:b/>
          <w:bCs/>
        </w:rPr>
        <w:t xml:space="preserve">2. </w:t>
      </w:r>
      <w:r w:rsidRPr="009B5F0C">
        <w:rPr>
          <w:b/>
          <w:bCs/>
        </w:rPr>
        <w:t>СТОИМОСТЬ РАБОТ И УСЛУГ</w:t>
      </w:r>
      <w:r>
        <w:rPr>
          <w:b/>
          <w:bCs/>
        </w:rPr>
        <w:br/>
      </w:r>
      <w:r w:rsidRPr="008C40C0">
        <w:rPr>
          <w:b/>
          <w:bCs/>
        </w:rPr>
        <w:t>И ПОРЯДОК РАСЧЕТОВ</w:t>
      </w:r>
    </w:p>
    <w:p w:rsidR="00C45C81" w:rsidRDefault="00C45C81" w:rsidP="00C45C81">
      <w:pPr>
        <w:ind w:firstLine="709"/>
        <w:jc w:val="both"/>
      </w:pPr>
      <w:r w:rsidRPr="002C6548">
        <w:t>2.1.</w:t>
      </w:r>
      <w:r>
        <w:t> </w:t>
      </w:r>
      <w:r w:rsidRPr="002C6548">
        <w:t xml:space="preserve">Общая стоимость </w:t>
      </w:r>
      <w:r>
        <w:t xml:space="preserve">работ и </w:t>
      </w:r>
      <w:r w:rsidRPr="002C6548">
        <w:t xml:space="preserve">услуг по настоящему Договору составляет </w:t>
      </w:r>
      <w:r>
        <w:t>______________________________,</w:t>
      </w:r>
    </w:p>
    <w:p w:rsidR="00C45C81" w:rsidRPr="0093696A" w:rsidRDefault="00C45C81" w:rsidP="00C45C81">
      <w:pPr>
        <w:jc w:val="both"/>
      </w:pPr>
      <w:r w:rsidRPr="0093696A">
        <w:t xml:space="preserve">в том числе НДС 18% в размере ______________________________. </w:t>
      </w:r>
    </w:p>
    <w:p w:rsidR="00C45C81" w:rsidRDefault="00C45C81" w:rsidP="00C45C81">
      <w:pPr>
        <w:ind w:firstLine="709"/>
        <w:jc w:val="both"/>
      </w:pPr>
      <w:r>
        <w:t>Стоимость определена в соответствии со Сметой на выполнение работ и оказание услуг (Приложение № 3), являющейся неотъемлемой частью настоящего Договора.</w:t>
      </w:r>
    </w:p>
    <w:p w:rsidR="00C45C81" w:rsidRDefault="00C45C81" w:rsidP="00C45C81">
      <w:pPr>
        <w:ind w:firstLine="709"/>
        <w:jc w:val="both"/>
      </w:pPr>
      <w:r>
        <w:t>2.2. Установленная в Смете цена является твердой и не может быть увеличена по требованию Исполнителя.</w:t>
      </w:r>
    </w:p>
    <w:p w:rsidR="00C45C81" w:rsidRDefault="00C45C81" w:rsidP="00C45C81">
      <w:pPr>
        <w:ind w:firstLine="709"/>
        <w:jc w:val="both"/>
      </w:pPr>
      <w:r>
        <w:t>2.3. Оплата по настоящему Договору осуществляется в следующем порядке:</w:t>
      </w:r>
    </w:p>
    <w:p w:rsidR="00C45C81" w:rsidRPr="003D64F1" w:rsidRDefault="00C45C81" w:rsidP="00C45C81">
      <w:pPr>
        <w:ind w:firstLine="709"/>
        <w:jc w:val="both"/>
      </w:pPr>
      <w:r w:rsidRPr="003D64F1">
        <w:t>2.3.1. 30% от суммы, указанной в пункте 2.1 настоящего Договора, включая НДС в размере 18%, выплачивается Исполнителю в качестве авансового платежа в течение 5 (пяти) банковских дней с даты подписания настоящего Договора и на основании счета Исполнителя.</w:t>
      </w:r>
    </w:p>
    <w:p w:rsidR="00C45C81" w:rsidRPr="0075383B" w:rsidRDefault="00C45C81" w:rsidP="00C45C81">
      <w:pPr>
        <w:ind w:firstLine="709"/>
        <w:jc w:val="both"/>
      </w:pPr>
      <w:r w:rsidRPr="003D64F1">
        <w:t>2.3.2. 70% от суммы, указанной в пункте 2.1 настоящего Договора, включая НДС в размере 18%, выплачивается Исполнителю в качестве</w:t>
      </w:r>
      <w:r w:rsidRPr="0075383B">
        <w:t xml:space="preserve"> платежа за создание мультимедийного продукта и программно-аппаратного комплекса и оказанные услуги в течение 5 (пяти) банковских дней с даты подписания в порядке, установленном пунктом 4 настоящего Договора, акта сдачи-передачи указанных в пункте 1.1 настоящего Договора работ и услуг.</w:t>
      </w:r>
    </w:p>
    <w:p w:rsidR="00C45C81" w:rsidRPr="003E3589" w:rsidRDefault="00C45C81" w:rsidP="00C45C81">
      <w:pPr>
        <w:ind w:firstLine="709"/>
        <w:jc w:val="both"/>
        <w:rPr>
          <w:color w:val="000000"/>
        </w:rPr>
      </w:pPr>
      <w:r w:rsidRPr="003E3589">
        <w:rPr>
          <w:color w:val="000000"/>
        </w:rPr>
        <w:t>2.4.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p>
    <w:p w:rsidR="00C45C81" w:rsidRPr="003E3589" w:rsidRDefault="00C45C81" w:rsidP="00C45C81">
      <w:pPr>
        <w:ind w:firstLine="709"/>
        <w:jc w:val="both"/>
        <w:rPr>
          <w:color w:val="000000"/>
        </w:rPr>
      </w:pPr>
      <w:r w:rsidRPr="003E3589">
        <w:rPr>
          <w:color w:val="000000"/>
        </w:rPr>
        <w:t>2.5. Каждая Сторона обязана письменно уведомить об изменении реквизитов, указанных в настоящем Договоре, в целях надлежащего исполнения обязательств, в течение 5 (пяти) рабочих дней с даты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45C81" w:rsidRPr="008C40C0" w:rsidRDefault="00C45C81" w:rsidP="00C45C81">
      <w:pPr>
        <w:spacing w:before="120" w:after="120"/>
        <w:jc w:val="center"/>
        <w:rPr>
          <w:b/>
          <w:bCs/>
        </w:rPr>
      </w:pPr>
      <w:r w:rsidRPr="008C40C0">
        <w:rPr>
          <w:b/>
          <w:bCs/>
        </w:rPr>
        <w:t xml:space="preserve">3. ПОРЯДОК СДАЧИ-ПРИЕМКИ </w:t>
      </w:r>
      <w:r>
        <w:rPr>
          <w:b/>
          <w:bCs/>
        </w:rPr>
        <w:t xml:space="preserve">РАБОТ И </w:t>
      </w:r>
      <w:r w:rsidRPr="008C40C0">
        <w:rPr>
          <w:b/>
          <w:bCs/>
        </w:rPr>
        <w:t>УСЛУГ</w:t>
      </w:r>
    </w:p>
    <w:p w:rsidR="00C45C81" w:rsidRPr="003E3589" w:rsidRDefault="00C45C81" w:rsidP="00C45C81">
      <w:pPr>
        <w:ind w:firstLine="709"/>
        <w:jc w:val="both"/>
        <w:rPr>
          <w:color w:val="000000"/>
        </w:rPr>
      </w:pPr>
      <w:r w:rsidRPr="003E3589">
        <w:rPr>
          <w:color w:val="000000"/>
        </w:rPr>
        <w:t xml:space="preserve">3.1. Исполнитель обязан выполнить работы и оказать услуги Заказчику в соответствии с Техническим заданием (Приложение №1 к настоящему Договору) и Календарным планом </w:t>
      </w:r>
      <w:r>
        <w:rPr>
          <w:color w:val="000000"/>
        </w:rPr>
        <w:t xml:space="preserve">выполнения работ и </w:t>
      </w:r>
      <w:r w:rsidRPr="003E3589">
        <w:rPr>
          <w:color w:val="000000"/>
        </w:rPr>
        <w:t>оказания услуг (Приложение №2 к настоящему Договору).</w:t>
      </w:r>
    </w:p>
    <w:p w:rsidR="00C45C81" w:rsidRPr="003E3589" w:rsidRDefault="00C45C81" w:rsidP="00C45C81">
      <w:pPr>
        <w:ind w:firstLine="709"/>
        <w:jc w:val="both"/>
        <w:rPr>
          <w:color w:val="000000"/>
        </w:rPr>
      </w:pPr>
      <w:r w:rsidRPr="003E3589">
        <w:rPr>
          <w:color w:val="000000"/>
        </w:rPr>
        <w:t>3.2. Приемка выполненных работ и оказанных услуг, указанных в настоящем Договоре и Приложении №1 к настоящему Договору, осуществляется путем направления Исполнителем Заказчику подписанного Исполнителем акта сдачи-приемки выполненных работ и оказанных услуг и отчета об оказанных услугах на бумажном и/или электронном носителе.</w:t>
      </w:r>
    </w:p>
    <w:p w:rsidR="00C45C81" w:rsidRPr="003E3589" w:rsidRDefault="00C45C81" w:rsidP="00C45C81">
      <w:pPr>
        <w:ind w:firstLine="709"/>
        <w:jc w:val="both"/>
        <w:rPr>
          <w:color w:val="000000"/>
        </w:rPr>
      </w:pPr>
      <w:r w:rsidRPr="003E3589">
        <w:rPr>
          <w:color w:val="000000"/>
        </w:rPr>
        <w:lastRenderedPageBreak/>
        <w:t>3.3. В случае предъявления Исполнителем к передаче результатов выполненных работ надлежащего качества и услуг, соответствующих требованиям, установленным в Техническом задании (Приложение №1 к настоящему Договору), и при отсутствии замечаний Заказчик обязан принять результаты выполненных работ, оказанные услуги, подписать акт сдачи-передачи и направить его Исполнителю не позднее 3 (трех) рабочих дней с даты получения акта, указанного в пункте 3.2 настоящего Договора.</w:t>
      </w:r>
    </w:p>
    <w:p w:rsidR="00C45C81" w:rsidRPr="003E3589" w:rsidRDefault="00C45C81" w:rsidP="00C45C81">
      <w:pPr>
        <w:ind w:firstLine="709"/>
        <w:jc w:val="both"/>
        <w:rPr>
          <w:color w:val="000000"/>
        </w:rPr>
      </w:pPr>
      <w:r w:rsidRPr="003E3589">
        <w:rPr>
          <w:color w:val="000000"/>
        </w:rPr>
        <w:t>3.4. В случае обнаружения при приемке-передаче результатов работ или оказанных услуг недостатков, Заказчик в срок, указанный в пункте 3.3 настоящего Договора, направляет Исполнителю письменный отказ от подписания акта сдачи-передачи с перечнем замечаний и указанием сроков, в которые Исполнителю надлежит устранить выявленные недостатки.</w:t>
      </w:r>
    </w:p>
    <w:p w:rsidR="00C45C81" w:rsidRDefault="00C45C81" w:rsidP="00C45C81">
      <w:pPr>
        <w:ind w:firstLine="709"/>
        <w:jc w:val="both"/>
        <w:rPr>
          <w:color w:val="000000"/>
        </w:rPr>
      </w:pPr>
      <w:r w:rsidRPr="003E3589">
        <w:rPr>
          <w:color w:val="000000"/>
        </w:rPr>
        <w:t>3.5. После устранения недостатков, указанных в пункте 3.4 настоящего Договора, приемка-передача результатов работ и оказанных услуг производится в порядке, установленном пунктами 3.2 – 3.4 настоящего Договора, если только Заказчиком не будет принято решение о расторжении настоящего Договора на определенных в нем условиях.</w:t>
      </w:r>
    </w:p>
    <w:p w:rsidR="00C45C81" w:rsidRDefault="00C45C81" w:rsidP="00C45C81">
      <w:pPr>
        <w:ind w:firstLine="709"/>
        <w:jc w:val="both"/>
      </w:pPr>
      <w:r>
        <w:rPr>
          <w:color w:val="000000"/>
        </w:rPr>
        <w:t>3.6. </w:t>
      </w:r>
      <w:r>
        <w:t>Мультимедийный продукт передается Заказчику в следующем порядке:</w:t>
      </w:r>
    </w:p>
    <w:p w:rsidR="00C45C81" w:rsidRPr="00926946" w:rsidRDefault="00C45C81" w:rsidP="00C45C81">
      <w:pPr>
        <w:ind w:firstLine="709"/>
        <w:jc w:val="both"/>
        <w:rPr>
          <w:color w:val="000000"/>
        </w:rPr>
      </w:pPr>
      <w:r w:rsidRPr="00926946">
        <w:rPr>
          <w:color w:val="000000"/>
        </w:rPr>
        <w:t>3.6.1. Исполнитель представляет Заказчику версию мультимедийного продукта для тестирования (пробной демонстрации), определения необходимости внесения исправлений (корректив). Вместе с версией мультимедийного продукта Заказчику представляется отчет Исполнителя о ходе выполнения работ.</w:t>
      </w:r>
    </w:p>
    <w:p w:rsidR="00C45C81" w:rsidRPr="00926946" w:rsidRDefault="00C45C81" w:rsidP="00C45C81">
      <w:pPr>
        <w:ind w:firstLine="709"/>
        <w:jc w:val="both"/>
        <w:rPr>
          <w:color w:val="000000"/>
        </w:rPr>
      </w:pPr>
      <w:r w:rsidRPr="00926946">
        <w:rPr>
          <w:color w:val="000000"/>
        </w:rPr>
        <w:t>3.6.2. Исполнитель с участием Заказчика организует тестирование (пробную демонстрацию) версии мультимедийного продукта в течение 2 (двух) рабочих дней и по итогам тестирования (пробной демонстрации) версии мультимедийного продукта уведомляет Исполнителя о готовности утвердить представленную версию мультимедийного продукта либо о необходимости внесения в нее изменений с целью приведения в соответствие с согласованной дизайн-концепцией и сценариями и (или) устранения выявленных в ходе тестирования (пробной демонстрации) недостатков в устанавливаемые Заказчиком сроки.</w:t>
      </w:r>
    </w:p>
    <w:p w:rsidR="00C45C81" w:rsidRDefault="00C45C81" w:rsidP="00C45C81">
      <w:pPr>
        <w:ind w:firstLine="709"/>
        <w:jc w:val="both"/>
        <w:rPr>
          <w:color w:val="000000"/>
        </w:rPr>
      </w:pPr>
      <w:r w:rsidRPr="00926946">
        <w:rPr>
          <w:color w:val="000000"/>
        </w:rPr>
        <w:t>3.6.3. Исполнитель организует демонстрацию мультимедийного продукта в месте, определяемом Заказчиком, в сроки, указанные в Календарном плане выполнения работ и оказания услуг (Приложение № 2 к настоящему Договору), осуществляет информационно-программное и техническое сопровождение демонстрации.</w:t>
      </w:r>
    </w:p>
    <w:p w:rsidR="00C45C81" w:rsidRPr="00F26E90" w:rsidRDefault="00C45C81" w:rsidP="00C45C81">
      <w:pPr>
        <w:ind w:firstLine="709"/>
        <w:jc w:val="both"/>
        <w:rPr>
          <w:color w:val="000000"/>
        </w:rPr>
      </w:pPr>
      <w:r>
        <w:rPr>
          <w:color w:val="000000"/>
        </w:rPr>
        <w:t>3.7. </w:t>
      </w:r>
      <w:r w:rsidRPr="00F26E90">
        <w:rPr>
          <w:color w:val="000000"/>
        </w:rPr>
        <w:t>С программно-аппаратным комплексом переда</w:t>
      </w:r>
      <w:r>
        <w:rPr>
          <w:color w:val="000000"/>
        </w:rPr>
        <w:t>ю</w:t>
      </w:r>
      <w:r w:rsidRPr="00F26E90">
        <w:rPr>
          <w:color w:val="000000"/>
        </w:rPr>
        <w:t>тся техническая и эксплуатационн</w:t>
      </w:r>
      <w:r>
        <w:rPr>
          <w:color w:val="000000"/>
        </w:rPr>
        <w:t>ая</w:t>
      </w:r>
      <w:r w:rsidRPr="00F26E90">
        <w:rPr>
          <w:color w:val="000000"/>
        </w:rPr>
        <w:t xml:space="preserve"> документаци</w:t>
      </w:r>
      <w:r>
        <w:rPr>
          <w:color w:val="000000"/>
        </w:rPr>
        <w:t>я</w:t>
      </w:r>
      <w:r w:rsidRPr="00F26E90">
        <w:rPr>
          <w:color w:val="000000"/>
        </w:rPr>
        <w:t xml:space="preserve"> (паспорта, инструкции по применению и т.д.), а также документы по гарантийному обслуживанию (гарантийные талоны, др.).</w:t>
      </w:r>
    </w:p>
    <w:p w:rsidR="00C45C81" w:rsidRPr="008C40C0" w:rsidRDefault="00C45C81" w:rsidP="00C45C81">
      <w:pPr>
        <w:spacing w:before="120" w:after="120"/>
        <w:jc w:val="center"/>
        <w:rPr>
          <w:b/>
          <w:bCs/>
        </w:rPr>
      </w:pPr>
      <w:r w:rsidRPr="008C40C0">
        <w:rPr>
          <w:b/>
          <w:bCs/>
        </w:rPr>
        <w:t>4. ПРАВА И ОБЯЗАННОСТИ СТОРОН</w:t>
      </w:r>
    </w:p>
    <w:p w:rsidR="00C45C81" w:rsidRDefault="00C45C81" w:rsidP="00C45C81">
      <w:pPr>
        <w:ind w:firstLine="709"/>
        <w:jc w:val="both"/>
        <w:rPr>
          <w:color w:val="000000"/>
        </w:rPr>
      </w:pPr>
      <w:r>
        <w:rPr>
          <w:color w:val="000000"/>
        </w:rPr>
        <w:t>4.1. Заказчик обязуется:</w:t>
      </w:r>
    </w:p>
    <w:p w:rsidR="00C45C81" w:rsidRDefault="00C45C81" w:rsidP="00C45C81">
      <w:pPr>
        <w:ind w:firstLine="709"/>
        <w:jc w:val="both"/>
        <w:rPr>
          <w:color w:val="000000"/>
        </w:rPr>
      </w:pPr>
      <w:r w:rsidRPr="008C40C0">
        <w:rPr>
          <w:color w:val="000000"/>
        </w:rPr>
        <w:t>4.1.1.</w:t>
      </w:r>
      <w:r>
        <w:rPr>
          <w:color w:val="000000"/>
        </w:rPr>
        <w:t> </w:t>
      </w:r>
      <w:r w:rsidRPr="008C40C0">
        <w:rPr>
          <w:color w:val="000000"/>
        </w:rPr>
        <w:t xml:space="preserve">Своевременно предоставлять </w:t>
      </w:r>
      <w:r>
        <w:rPr>
          <w:color w:val="000000"/>
        </w:rPr>
        <w:t xml:space="preserve">Исполнителю </w:t>
      </w:r>
      <w:r w:rsidRPr="008C40C0">
        <w:rPr>
          <w:color w:val="000000"/>
        </w:rPr>
        <w:t>информацию, оказывать содействие и помощь при осуществлении Исполнителем своих обязанностей по настоящему Договору.</w:t>
      </w:r>
    </w:p>
    <w:p w:rsidR="00C45C81" w:rsidRDefault="00C45C81" w:rsidP="00C45C81">
      <w:pPr>
        <w:ind w:firstLine="709"/>
        <w:jc w:val="both"/>
        <w:rPr>
          <w:color w:val="000000"/>
        </w:rPr>
      </w:pPr>
      <w:r>
        <w:rPr>
          <w:color w:val="000000"/>
        </w:rPr>
        <w:t>4.1.2. Оплатить Исполнителю работы (их результаты) и услуги, выполненные и оказанные в полном соответствии с настоящим Договором</w:t>
      </w:r>
    </w:p>
    <w:p w:rsidR="00C45C81" w:rsidRDefault="00C45C81" w:rsidP="00C45C81">
      <w:pPr>
        <w:ind w:firstLine="709"/>
        <w:jc w:val="both"/>
        <w:rPr>
          <w:color w:val="000000"/>
        </w:rPr>
      </w:pPr>
      <w:r>
        <w:rPr>
          <w:color w:val="000000"/>
        </w:rPr>
        <w:t>4.2. Заказчик имеет право:</w:t>
      </w:r>
    </w:p>
    <w:p w:rsidR="00C45C81" w:rsidRPr="008C40C0" w:rsidRDefault="00C45C81" w:rsidP="00C45C81">
      <w:pPr>
        <w:ind w:firstLine="709"/>
        <w:jc w:val="both"/>
        <w:rPr>
          <w:color w:val="000000"/>
        </w:rPr>
      </w:pPr>
      <w:r>
        <w:rPr>
          <w:color w:val="000000"/>
        </w:rPr>
        <w:t>4.2.1. </w:t>
      </w:r>
      <w:r w:rsidRPr="008C40C0">
        <w:rPr>
          <w:color w:val="000000"/>
        </w:rPr>
        <w:t>Требовать предоставления ему всей информации о ходе</w:t>
      </w:r>
      <w:r>
        <w:rPr>
          <w:color w:val="000000"/>
        </w:rPr>
        <w:t xml:space="preserve"> исполнения настоящего Договора.</w:t>
      </w:r>
    </w:p>
    <w:p w:rsidR="00C45C81" w:rsidRPr="008C40C0" w:rsidRDefault="00C45C81" w:rsidP="00C45C81">
      <w:pPr>
        <w:ind w:firstLine="709"/>
        <w:jc w:val="both"/>
        <w:rPr>
          <w:color w:val="000000"/>
        </w:rPr>
      </w:pPr>
      <w:r w:rsidRPr="008C40C0">
        <w:rPr>
          <w:color w:val="000000"/>
        </w:rPr>
        <w:t>4.2.2.</w:t>
      </w:r>
      <w:r>
        <w:rPr>
          <w:color w:val="000000"/>
        </w:rPr>
        <w:t> </w:t>
      </w:r>
      <w:r w:rsidRPr="008C40C0">
        <w:rPr>
          <w:color w:val="000000"/>
          <w:spacing w:val="-3"/>
        </w:rPr>
        <w:t xml:space="preserve">Осуществлять контроль соблюдения Исполнителем сроков и качества </w:t>
      </w:r>
      <w:r>
        <w:rPr>
          <w:color w:val="000000"/>
          <w:spacing w:val="-3"/>
        </w:rPr>
        <w:t xml:space="preserve">выполнения работ и </w:t>
      </w:r>
      <w:r w:rsidRPr="008C40C0">
        <w:rPr>
          <w:color w:val="000000"/>
          <w:spacing w:val="-3"/>
        </w:rPr>
        <w:t xml:space="preserve">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45C81" w:rsidRPr="008C40C0" w:rsidRDefault="00C45C81" w:rsidP="00C45C81">
      <w:pPr>
        <w:ind w:firstLine="709"/>
        <w:jc w:val="both"/>
        <w:rPr>
          <w:color w:val="000000"/>
        </w:rPr>
      </w:pPr>
      <w:r>
        <w:rPr>
          <w:color w:val="000000"/>
        </w:rPr>
        <w:t>4.3. </w:t>
      </w:r>
      <w:r w:rsidRPr="008C40C0">
        <w:rPr>
          <w:color w:val="000000"/>
        </w:rPr>
        <w:t>Исполнитель обязуется:</w:t>
      </w:r>
    </w:p>
    <w:p w:rsidR="00C45C81" w:rsidRPr="008C40C0" w:rsidRDefault="00C45C81" w:rsidP="00C45C81">
      <w:pPr>
        <w:ind w:firstLine="709"/>
        <w:jc w:val="both"/>
        <w:rPr>
          <w:color w:val="000000"/>
        </w:rPr>
      </w:pPr>
      <w:r w:rsidRPr="008C40C0">
        <w:rPr>
          <w:color w:val="000000"/>
        </w:rPr>
        <w:t>4.3.1.</w:t>
      </w:r>
      <w:r>
        <w:rPr>
          <w:color w:val="000000"/>
        </w:rPr>
        <w:t> Выполнить работы и о</w:t>
      </w:r>
      <w:r w:rsidRPr="008C40C0">
        <w:rPr>
          <w:color w:val="000000"/>
        </w:rPr>
        <w:t>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w:t>
      </w:r>
      <w:r>
        <w:rPr>
          <w:color w:val="000000"/>
        </w:rPr>
        <w:t>вору.</w:t>
      </w:r>
    </w:p>
    <w:p w:rsidR="00C45C81" w:rsidRPr="008C40C0" w:rsidRDefault="00C45C81" w:rsidP="00C45C81">
      <w:pPr>
        <w:ind w:firstLine="709"/>
        <w:jc w:val="both"/>
        <w:rPr>
          <w:color w:val="000000"/>
        </w:rPr>
      </w:pPr>
      <w:r w:rsidRPr="008C40C0">
        <w:rPr>
          <w:color w:val="000000"/>
        </w:rPr>
        <w:t>4.3.2.</w:t>
      </w:r>
      <w:r>
        <w:rPr>
          <w:color w:val="000000"/>
        </w:rPr>
        <w:t> </w:t>
      </w:r>
      <w:r w:rsidRPr="008C40C0">
        <w:rPr>
          <w:color w:val="000000"/>
        </w:rPr>
        <w:t>Предоставлять Заказчику по</w:t>
      </w:r>
      <w:r>
        <w:rPr>
          <w:color w:val="000000"/>
        </w:rPr>
        <w:t>лную и достоверную информацию о выполняемых работах и</w:t>
      </w:r>
      <w:r w:rsidRPr="008C40C0">
        <w:rPr>
          <w:color w:val="000000"/>
        </w:rPr>
        <w:t xml:space="preserve"> оказываемых услугах, незамедлительно уведомлять Заказчика о любых обстоятельствах, которые имеют отношение к предмету наст</w:t>
      </w:r>
      <w:r>
        <w:rPr>
          <w:color w:val="000000"/>
        </w:rPr>
        <w:t>оящего Договора и влияют на объе</w:t>
      </w:r>
      <w:r w:rsidRPr="008C40C0">
        <w:rPr>
          <w:color w:val="000000"/>
        </w:rPr>
        <w:t xml:space="preserve">м и/или характер </w:t>
      </w:r>
      <w:r>
        <w:rPr>
          <w:color w:val="000000"/>
        </w:rPr>
        <w:t xml:space="preserve">выполняемых работ и </w:t>
      </w:r>
      <w:r w:rsidRPr="008C40C0">
        <w:rPr>
          <w:color w:val="000000"/>
        </w:rPr>
        <w:t xml:space="preserve">оказываемых </w:t>
      </w:r>
      <w:r>
        <w:rPr>
          <w:color w:val="000000"/>
        </w:rPr>
        <w:t>услуг.</w:t>
      </w:r>
    </w:p>
    <w:p w:rsidR="00C45C81" w:rsidRPr="008C40C0" w:rsidRDefault="00C45C81" w:rsidP="00C45C81">
      <w:pPr>
        <w:ind w:firstLine="709"/>
        <w:jc w:val="both"/>
        <w:rPr>
          <w:color w:val="000000"/>
        </w:rPr>
      </w:pPr>
      <w:r w:rsidRPr="008C40C0">
        <w:rPr>
          <w:color w:val="000000"/>
        </w:rPr>
        <w:t>4.3.3.</w:t>
      </w:r>
      <w:r>
        <w:rPr>
          <w:color w:val="000000"/>
        </w:rPr>
        <w:t> </w:t>
      </w:r>
      <w:r w:rsidRPr="008C40C0">
        <w:t>По письменному требованию Заказчика устранять за свой счет все выявленные недостатки, если в процессе</w:t>
      </w:r>
      <w:r>
        <w:t xml:space="preserve"> выполнения работ и</w:t>
      </w:r>
      <w:r w:rsidRPr="008C40C0">
        <w:t xml:space="preserve"> оказания услуг Исполнитель допустил отступление от условий настоящего Дого</w:t>
      </w:r>
      <w:r>
        <w:t>вора, ухудшившее качество работ и услуг.</w:t>
      </w:r>
    </w:p>
    <w:p w:rsidR="00C45C81" w:rsidRPr="008C40C0" w:rsidRDefault="00C45C81" w:rsidP="00C45C81">
      <w:pPr>
        <w:ind w:firstLine="709"/>
        <w:jc w:val="both"/>
        <w:rPr>
          <w:color w:val="000000"/>
        </w:rPr>
      </w:pPr>
      <w:r>
        <w:rPr>
          <w:color w:val="000000"/>
        </w:rPr>
        <w:t>4.3.4. </w:t>
      </w:r>
      <w:r w:rsidRPr="008C40C0">
        <w:rPr>
          <w:color w:val="000000"/>
        </w:rPr>
        <w:t xml:space="preserve">Не разглашать информацию конфиденциального характера и не передавать третьим лицам материалы, связанные с </w:t>
      </w:r>
      <w:r>
        <w:rPr>
          <w:color w:val="000000"/>
        </w:rPr>
        <w:t xml:space="preserve">выполнением работ и </w:t>
      </w:r>
      <w:r w:rsidRPr="008C40C0">
        <w:rPr>
          <w:color w:val="000000"/>
        </w:rPr>
        <w:t>оказанием услуг по настоящему Договору.</w:t>
      </w:r>
    </w:p>
    <w:p w:rsidR="00C45C81" w:rsidRPr="008C40C0" w:rsidRDefault="00C45C81" w:rsidP="00C45C81">
      <w:pPr>
        <w:ind w:firstLine="709"/>
        <w:jc w:val="both"/>
        <w:rPr>
          <w:color w:val="000000"/>
        </w:rPr>
      </w:pPr>
      <w:r w:rsidRPr="008C40C0">
        <w:rPr>
          <w:color w:val="000000"/>
        </w:rPr>
        <w:t>4.4. Исполнитель вправе:</w:t>
      </w:r>
    </w:p>
    <w:p w:rsidR="00C45C81" w:rsidRPr="008C40C0" w:rsidRDefault="00C45C81" w:rsidP="00C45C81">
      <w:pPr>
        <w:ind w:firstLine="709"/>
        <w:jc w:val="both"/>
        <w:rPr>
          <w:color w:val="000000"/>
        </w:rPr>
      </w:pPr>
      <w:r>
        <w:rPr>
          <w:color w:val="000000"/>
        </w:rPr>
        <w:t>4.4.1. По согласованию с Заказчиком выполнить работы и о</w:t>
      </w:r>
      <w:r w:rsidRPr="008C40C0">
        <w:rPr>
          <w:color w:val="000000"/>
        </w:rPr>
        <w:t>казать у</w:t>
      </w:r>
      <w:r>
        <w:rPr>
          <w:color w:val="000000"/>
        </w:rPr>
        <w:t>слуги раньше установленной даты.</w:t>
      </w:r>
    </w:p>
    <w:p w:rsidR="00C45C81" w:rsidRPr="008C40C0" w:rsidRDefault="00C45C81" w:rsidP="00C45C81">
      <w:pPr>
        <w:ind w:firstLine="709"/>
        <w:jc w:val="both"/>
        <w:rPr>
          <w:color w:val="000000"/>
        </w:rPr>
      </w:pPr>
      <w:r>
        <w:rPr>
          <w:color w:val="000000"/>
        </w:rPr>
        <w:t>4.4.2. </w:t>
      </w:r>
      <w:r w:rsidRPr="008C40C0">
        <w:rPr>
          <w:color w:val="000000"/>
        </w:rPr>
        <w:t xml:space="preserve">Расширить объем </w:t>
      </w:r>
      <w:r>
        <w:rPr>
          <w:color w:val="000000"/>
        </w:rPr>
        <w:t xml:space="preserve">выполнения работ и </w:t>
      </w:r>
      <w:r w:rsidRPr="008C40C0">
        <w:rPr>
          <w:color w:val="000000"/>
        </w:rPr>
        <w:t>оказания услуг по настоящему Договору, без компенсации со стороны Заказчика.</w:t>
      </w:r>
    </w:p>
    <w:p w:rsidR="00C45C81" w:rsidRDefault="00C45C81" w:rsidP="00C45C81">
      <w:pPr>
        <w:ind w:firstLine="709"/>
        <w:jc w:val="both"/>
      </w:pPr>
      <w:r w:rsidRPr="008C40C0">
        <w:rPr>
          <w:color w:val="000000"/>
        </w:rPr>
        <w:t>4.4.3.</w:t>
      </w:r>
      <w:r>
        <w:rPr>
          <w:color w:val="000000"/>
        </w:rPr>
        <w:t> </w:t>
      </w:r>
      <w:r w:rsidRPr="008C40C0">
        <w:t xml:space="preserve">Обращаться к Заказчику за предоставлением информации и материалов, необходимых для </w:t>
      </w:r>
      <w:r>
        <w:t xml:space="preserve">выполнения работ и </w:t>
      </w:r>
      <w:r w:rsidRPr="008C40C0">
        <w:t>оказания услуг. Форма предоставления определяется Сторонами в рабочем порядке.</w:t>
      </w:r>
    </w:p>
    <w:p w:rsidR="00C45C81" w:rsidRPr="008C40C0" w:rsidRDefault="00C45C81" w:rsidP="00C45C81">
      <w:pPr>
        <w:spacing w:before="120" w:after="120"/>
        <w:jc w:val="center"/>
        <w:rPr>
          <w:b/>
          <w:bCs/>
        </w:rPr>
      </w:pPr>
      <w:r w:rsidRPr="008C40C0">
        <w:rPr>
          <w:b/>
          <w:bCs/>
        </w:rPr>
        <w:t>5. ОТВЕТСТВЕННОСТЬ СТОРОН</w:t>
      </w:r>
    </w:p>
    <w:p w:rsidR="00C45C81" w:rsidRPr="008C40C0" w:rsidRDefault="00C45C81" w:rsidP="00C45C81">
      <w:pPr>
        <w:ind w:firstLine="709"/>
        <w:jc w:val="both"/>
        <w:rPr>
          <w:color w:val="000000"/>
        </w:rPr>
      </w:pPr>
      <w:r w:rsidRPr="008C40C0">
        <w:rPr>
          <w:color w:val="000000"/>
        </w:rPr>
        <w:t>5.1.</w:t>
      </w:r>
      <w:r>
        <w:rPr>
          <w:color w:val="000000"/>
        </w:rPr>
        <w:t> </w:t>
      </w:r>
      <w:r w:rsidRPr="008C40C0">
        <w:rPr>
          <w:color w:val="000000"/>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45C81" w:rsidRPr="008C40C0" w:rsidRDefault="00C45C81" w:rsidP="00C45C81">
      <w:pPr>
        <w:ind w:firstLine="709"/>
        <w:jc w:val="both"/>
        <w:rPr>
          <w:color w:val="000000"/>
        </w:rPr>
      </w:pPr>
      <w:r w:rsidRPr="008C40C0">
        <w:rPr>
          <w:color w:val="000000"/>
        </w:rPr>
        <w:lastRenderedPageBreak/>
        <w:t>5.2.</w:t>
      </w:r>
      <w:r>
        <w:rPr>
          <w:color w:val="000000"/>
        </w:rPr>
        <w:t> </w:t>
      </w:r>
      <w:r w:rsidRPr="008C40C0">
        <w:rPr>
          <w:color w:val="000000"/>
        </w:rPr>
        <w:t xml:space="preserve">В случае просрочки </w:t>
      </w:r>
      <w:r>
        <w:rPr>
          <w:color w:val="000000"/>
        </w:rPr>
        <w:t xml:space="preserve">выполнения работ и </w:t>
      </w:r>
      <w:r w:rsidRPr="008C40C0">
        <w:rPr>
          <w:color w:val="000000"/>
        </w:rPr>
        <w:t>оказания услуг более чем на 7 (</w:t>
      </w:r>
      <w:r>
        <w:rPr>
          <w:color w:val="000000"/>
        </w:rPr>
        <w:t>с</w:t>
      </w:r>
      <w:r w:rsidRPr="008C40C0">
        <w:rPr>
          <w:color w:val="000000"/>
        </w:rPr>
        <w:t xml:space="preserve">емь) рабочих дней, как отдельных этапов </w:t>
      </w:r>
      <w:r>
        <w:rPr>
          <w:color w:val="000000"/>
        </w:rPr>
        <w:t xml:space="preserve">работ и </w:t>
      </w:r>
      <w:r w:rsidRPr="008C40C0">
        <w:rPr>
          <w:color w:val="000000"/>
        </w:rPr>
        <w:t xml:space="preserve">услуг, так и </w:t>
      </w:r>
      <w:r>
        <w:rPr>
          <w:color w:val="000000"/>
        </w:rPr>
        <w:t xml:space="preserve">выполнения работ и </w:t>
      </w:r>
      <w:r w:rsidRPr="008C40C0">
        <w:rPr>
          <w:color w:val="000000"/>
        </w:rPr>
        <w:t xml:space="preserve">оказания услуг в целом по вине Исполнителя, последний уплачивает Заказчику неустойку за каждый день просрочки в размере 0,1% от стоимости несвоевременно </w:t>
      </w:r>
      <w:r>
        <w:rPr>
          <w:color w:val="000000"/>
        </w:rPr>
        <w:t xml:space="preserve">выполненного или оказанного </w:t>
      </w:r>
      <w:r w:rsidRPr="008C40C0">
        <w:rPr>
          <w:color w:val="000000"/>
        </w:rPr>
        <w:t xml:space="preserve">объема </w:t>
      </w:r>
      <w:r>
        <w:rPr>
          <w:color w:val="000000"/>
        </w:rPr>
        <w:t xml:space="preserve">работ или </w:t>
      </w:r>
      <w:r w:rsidRPr="008C40C0">
        <w:rPr>
          <w:color w:val="000000"/>
        </w:rPr>
        <w:t>услуг.</w:t>
      </w:r>
    </w:p>
    <w:p w:rsidR="00C45C81" w:rsidRPr="008C40C0" w:rsidRDefault="00C45C81" w:rsidP="00C45C81">
      <w:pPr>
        <w:ind w:firstLine="709"/>
        <w:jc w:val="both"/>
        <w:rPr>
          <w:color w:val="000000"/>
        </w:rPr>
      </w:pPr>
      <w:r>
        <w:rPr>
          <w:color w:val="000000"/>
        </w:rPr>
        <w:t>5.3. </w:t>
      </w:r>
      <w:r w:rsidRPr="008C40C0">
        <w:rPr>
          <w:color w:val="000000"/>
        </w:rPr>
        <w:t>В случае просрочки Заказчиком оплаты услуг Исполнител</w:t>
      </w:r>
      <w:r>
        <w:rPr>
          <w:color w:val="000000"/>
        </w:rPr>
        <w:t>я более чем на 7 (с</w:t>
      </w:r>
      <w:r w:rsidRPr="008C40C0">
        <w:rPr>
          <w:color w:val="000000"/>
        </w:rPr>
        <w:t xml:space="preserve">емь) рабочих дней, последний уплачивает Исполнителю неустойку за каждый день просрочки в размере 0,1% от стоимости несвоевременно оплаченного объема </w:t>
      </w:r>
      <w:r>
        <w:rPr>
          <w:color w:val="000000"/>
        </w:rPr>
        <w:t xml:space="preserve">работ и </w:t>
      </w:r>
      <w:r w:rsidRPr="008C40C0">
        <w:rPr>
          <w:color w:val="000000"/>
        </w:rPr>
        <w:t>услуг.</w:t>
      </w:r>
    </w:p>
    <w:p w:rsidR="00C45C81" w:rsidRDefault="00C45C81" w:rsidP="00C45C81">
      <w:pPr>
        <w:ind w:firstLine="709"/>
        <w:jc w:val="both"/>
        <w:rPr>
          <w:color w:val="000000"/>
        </w:rPr>
      </w:pPr>
      <w:r>
        <w:rPr>
          <w:color w:val="000000"/>
        </w:rPr>
        <w:t>5.4. </w:t>
      </w:r>
      <w:r w:rsidRPr="008C40C0">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45C81" w:rsidRPr="008C40C0" w:rsidRDefault="00C45C81" w:rsidP="00C45C81">
      <w:pPr>
        <w:spacing w:before="120" w:after="120"/>
        <w:jc w:val="center"/>
        <w:rPr>
          <w:b/>
          <w:bCs/>
        </w:rPr>
      </w:pPr>
      <w:r w:rsidRPr="008C40C0">
        <w:rPr>
          <w:b/>
          <w:bCs/>
        </w:rPr>
        <w:t>6. ПРАВА СТОРОН</w:t>
      </w:r>
      <w:r>
        <w:rPr>
          <w:b/>
          <w:bCs/>
        </w:rPr>
        <w:br/>
      </w:r>
      <w:r w:rsidRPr="008C40C0">
        <w:rPr>
          <w:b/>
          <w:bCs/>
        </w:rPr>
        <w:t xml:space="preserve">НА РЕЗУЛЬТАТЫ </w:t>
      </w:r>
      <w:r>
        <w:rPr>
          <w:b/>
          <w:bCs/>
        </w:rPr>
        <w:t>ИНТЕЛЛЕКТУАЛЬНОЙ ДЕЯТЕЛЬНОСТИ</w:t>
      </w:r>
    </w:p>
    <w:p w:rsidR="00C45C81" w:rsidRPr="008C40C0" w:rsidRDefault="00C45C81" w:rsidP="00C45C81">
      <w:pPr>
        <w:ind w:firstLine="709"/>
        <w:jc w:val="both"/>
        <w:rPr>
          <w:color w:val="000000"/>
        </w:rPr>
      </w:pPr>
      <w:r w:rsidRPr="008C40C0">
        <w:rPr>
          <w:color w:val="000000"/>
        </w:rPr>
        <w:t>6.1.</w:t>
      </w:r>
      <w:r>
        <w:rPr>
          <w:color w:val="000000"/>
        </w:rPr>
        <w:t> </w:t>
      </w:r>
      <w:r w:rsidRPr="008C40C0">
        <w:rPr>
          <w:color w:val="000000"/>
        </w:rPr>
        <w:t xml:space="preserve">Стороны соглашаются о том, что в случае возникновения в процессе </w:t>
      </w:r>
      <w:r>
        <w:rPr>
          <w:color w:val="000000"/>
        </w:rPr>
        <w:t xml:space="preserve">выполнения работ и </w:t>
      </w:r>
      <w:r w:rsidRPr="008C40C0">
        <w:rPr>
          <w:color w:val="000000"/>
        </w:rPr>
        <w:t xml:space="preserve">оказания услуг по настоящему Договору охраняемых результатов интеллектуальной деятельности (далее </w:t>
      </w:r>
      <w:r>
        <w:rPr>
          <w:color w:val="000000"/>
        </w:rPr>
        <w:t>–</w:t>
      </w:r>
      <w:r w:rsidRPr="008C40C0">
        <w:rPr>
          <w:color w:val="000000"/>
        </w:rPr>
        <w:t xml:space="preserve"> РИД), указанных в пп. 1, 2, 3, 7, 8, 9, 12 ст.1225 ГК РФ, вместе с результатом </w:t>
      </w:r>
      <w:r>
        <w:rPr>
          <w:color w:val="000000"/>
        </w:rPr>
        <w:t>работ (</w:t>
      </w:r>
      <w:r w:rsidRPr="008C40C0">
        <w:rPr>
          <w:color w:val="000000"/>
        </w:rPr>
        <w:t>услуг</w:t>
      </w:r>
      <w:r>
        <w:rPr>
          <w:color w:val="000000"/>
        </w:rPr>
        <w:t>)</w:t>
      </w:r>
      <w:r w:rsidRPr="008C40C0">
        <w:rPr>
          <w:color w:val="000000"/>
        </w:rPr>
        <w:t xml:space="preserve">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w:t>
      </w:r>
      <w:r>
        <w:rPr>
          <w:color w:val="000000"/>
        </w:rPr>
        <w:t>работ (</w:t>
      </w:r>
      <w:r w:rsidRPr="008C40C0">
        <w:rPr>
          <w:color w:val="000000"/>
        </w:rPr>
        <w:t>услуг</w:t>
      </w:r>
      <w:r>
        <w:rPr>
          <w:color w:val="000000"/>
        </w:rPr>
        <w:t>)</w:t>
      </w:r>
      <w:r w:rsidRPr="008C40C0">
        <w:rPr>
          <w:color w:val="000000"/>
        </w:rPr>
        <w:t xml:space="preserve">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45C81" w:rsidRPr="008C40C0" w:rsidRDefault="00C45C81" w:rsidP="00C45C81">
      <w:pPr>
        <w:ind w:firstLine="709"/>
        <w:jc w:val="both"/>
        <w:rPr>
          <w:color w:val="000000"/>
        </w:rPr>
      </w:pPr>
      <w:r w:rsidRPr="008C40C0">
        <w:rPr>
          <w:color w:val="000000"/>
        </w:rPr>
        <w:t>6.2.</w:t>
      </w:r>
      <w:r>
        <w:rPr>
          <w:color w:val="000000"/>
        </w:rPr>
        <w:t> </w:t>
      </w:r>
      <w:r w:rsidRPr="008C40C0">
        <w:rPr>
          <w:color w:val="000000"/>
        </w:rPr>
        <w:t>Указанные в п. 6.1. настоящего Договора права не распространяются на объекты интеллектуальной собственности, принадлежащие Исполнителю.</w:t>
      </w:r>
    </w:p>
    <w:p w:rsidR="00C45C81" w:rsidRPr="008C40C0" w:rsidRDefault="00C45C81" w:rsidP="00C45C81">
      <w:pPr>
        <w:ind w:firstLine="709"/>
        <w:jc w:val="both"/>
        <w:rPr>
          <w:color w:val="000000"/>
        </w:rPr>
      </w:pPr>
      <w:r w:rsidRPr="008C40C0">
        <w:rPr>
          <w:color w:val="000000"/>
        </w:rPr>
        <w:t>6.3.</w:t>
      </w:r>
      <w:r>
        <w:rPr>
          <w:color w:val="000000"/>
        </w:rPr>
        <w:t> </w:t>
      </w:r>
      <w:r w:rsidRPr="008C40C0">
        <w:rPr>
          <w:color w:val="000000"/>
        </w:rPr>
        <w:t xml:space="preserve">Исполнитель обязан уведомлять Заказчика обо всех РИД, которые будут им созданы в связи с </w:t>
      </w:r>
      <w:r>
        <w:rPr>
          <w:color w:val="000000"/>
        </w:rPr>
        <w:t xml:space="preserve">выполнением работ и </w:t>
      </w:r>
      <w:r w:rsidRPr="008C40C0">
        <w:rPr>
          <w:color w:val="000000"/>
        </w:rPr>
        <w:t xml:space="preserve">оказанием услуг по настоящему Договору. </w:t>
      </w:r>
    </w:p>
    <w:p w:rsidR="00C45C81" w:rsidRPr="008C40C0" w:rsidRDefault="00C45C81" w:rsidP="00C45C81">
      <w:pPr>
        <w:ind w:firstLine="709"/>
        <w:jc w:val="both"/>
        <w:rPr>
          <w:color w:val="000000"/>
        </w:rPr>
      </w:pPr>
      <w:r w:rsidRPr="008C40C0">
        <w:rPr>
          <w:color w:val="000000"/>
        </w:rPr>
        <w:t>6.4.</w:t>
      </w:r>
      <w:r>
        <w:rPr>
          <w:color w:val="000000"/>
        </w:rPr>
        <w:t> </w:t>
      </w:r>
      <w:r w:rsidRPr="008C40C0">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45C81" w:rsidRPr="008C40C0" w:rsidRDefault="00C45C81" w:rsidP="00C45C81">
      <w:pPr>
        <w:ind w:firstLine="709"/>
        <w:jc w:val="both"/>
        <w:rPr>
          <w:color w:val="000000"/>
        </w:rPr>
      </w:pPr>
      <w:r w:rsidRPr="008C40C0">
        <w:rPr>
          <w:color w:val="000000"/>
        </w:rPr>
        <w:t>6.5.</w:t>
      </w:r>
      <w:r>
        <w:rPr>
          <w:color w:val="000000"/>
        </w:rPr>
        <w:t> </w:t>
      </w:r>
      <w:r w:rsidRPr="008C40C0">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45C81" w:rsidRDefault="00C45C81" w:rsidP="00C45C81">
      <w:pPr>
        <w:ind w:firstLine="708"/>
        <w:jc w:val="both"/>
      </w:pPr>
      <w:r w:rsidRPr="008C40C0">
        <w:rPr>
          <w:color w:val="000000"/>
        </w:rPr>
        <w:t>6.6.</w:t>
      </w:r>
      <w:r>
        <w:rPr>
          <w:color w:val="000000"/>
        </w:rPr>
        <w:t>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w:t>
      </w:r>
      <w:r>
        <w:t>работ (</w:t>
      </w:r>
      <w:r w:rsidRPr="008C40C0">
        <w:t>услуг</w:t>
      </w:r>
      <w:r>
        <w:t>)</w:t>
      </w:r>
      <w:r w:rsidRPr="008C40C0">
        <w:t xml:space="preserve">, оказанных Исполнителем Заказчику и составляет 1% от стоимости </w:t>
      </w:r>
      <w:r>
        <w:t>работ (</w:t>
      </w:r>
      <w:r w:rsidRPr="008C40C0">
        <w:t>услуг</w:t>
      </w:r>
      <w:r>
        <w:t>)</w:t>
      </w:r>
      <w:r w:rsidRPr="008C40C0">
        <w:t xml:space="preserve">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45C81" w:rsidRDefault="00C45C81" w:rsidP="00C45C81">
      <w:pPr>
        <w:spacing w:before="120" w:after="120"/>
        <w:jc w:val="center"/>
        <w:rPr>
          <w:b/>
        </w:rPr>
      </w:pPr>
      <w:r w:rsidRPr="008C40C0">
        <w:rPr>
          <w:b/>
        </w:rPr>
        <w:t>7. КОНФИДЕНЦИАЛЬНОСТЬ</w:t>
      </w:r>
    </w:p>
    <w:p w:rsidR="00C45C81" w:rsidRPr="008C40C0" w:rsidRDefault="00C45C81" w:rsidP="00C45C81">
      <w:pPr>
        <w:ind w:firstLine="709"/>
        <w:jc w:val="both"/>
      </w:pPr>
      <w:r w:rsidRPr="008C40C0">
        <w:t>7.1.</w:t>
      </w:r>
      <w:r>
        <w:t> </w:t>
      </w:r>
      <w:r w:rsidRPr="008C40C0">
        <w:t xml:space="preserve">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C45C81" w:rsidRPr="008C40C0" w:rsidRDefault="00C45C81" w:rsidP="00C45C81">
      <w:pPr>
        <w:ind w:firstLine="709"/>
        <w:jc w:val="both"/>
      </w:pPr>
      <w:r w:rsidRPr="008C40C0">
        <w:t>7.2.</w:t>
      </w:r>
      <w:r>
        <w:t> </w:t>
      </w:r>
      <w:r w:rsidRPr="008C40C0">
        <w:t>Исполнитель подтверждает, что он ни в течение срока действия настоящего Договора, ни в течение 10</w:t>
      </w:r>
      <w:r>
        <w:t> (д</w:t>
      </w:r>
      <w:r w:rsidRPr="008C40C0">
        <w:t>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45C81" w:rsidRPr="008C40C0" w:rsidRDefault="00C45C81" w:rsidP="00C45C81">
      <w:pPr>
        <w:ind w:firstLine="709"/>
        <w:jc w:val="both"/>
      </w:pPr>
      <w:r w:rsidRPr="008C40C0">
        <w:t xml:space="preserve">(1) разглашение Конфиденциальной информации с письменного согласия Заказчика; </w:t>
      </w:r>
    </w:p>
    <w:p w:rsidR="00C45C81" w:rsidRPr="008C40C0" w:rsidRDefault="00C45C81" w:rsidP="00C45C81">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C45C81" w:rsidRPr="008C40C0" w:rsidRDefault="00C45C81" w:rsidP="00C45C81">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45C81" w:rsidRPr="008C40C0" w:rsidRDefault="00C45C81" w:rsidP="00C45C81">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45C81" w:rsidRPr="008C40C0" w:rsidRDefault="00C45C81" w:rsidP="00C45C81">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45C81" w:rsidRPr="00491D0E" w:rsidRDefault="00C45C81" w:rsidP="00C45C81">
      <w:pPr>
        <w:spacing w:before="120" w:after="120"/>
        <w:jc w:val="center"/>
        <w:rPr>
          <w:b/>
          <w:bCs/>
        </w:rPr>
      </w:pPr>
      <w:r w:rsidRPr="00491D0E">
        <w:rPr>
          <w:b/>
          <w:bCs/>
        </w:rPr>
        <w:t>8. ГАРАНТИИ И ЗАВЕРЕНИЯ СТОРОН</w:t>
      </w:r>
    </w:p>
    <w:p w:rsidR="00C45C81" w:rsidRPr="00DF5853" w:rsidRDefault="00C45C81" w:rsidP="00C45C81">
      <w:pPr>
        <w:shd w:val="clear" w:color="auto" w:fill="FFFFFF"/>
        <w:tabs>
          <w:tab w:val="left" w:pos="0"/>
          <w:tab w:val="left" w:pos="1276"/>
        </w:tabs>
        <w:ind w:firstLine="709"/>
        <w:jc w:val="both"/>
      </w:pPr>
      <w:r w:rsidRPr="00DF5853">
        <w:t>8.1. Исполнитель гарантирует и заверяет Заказчика, что:</w:t>
      </w:r>
    </w:p>
    <w:p w:rsidR="00C45C81" w:rsidRPr="00491D0E" w:rsidRDefault="00C45C81" w:rsidP="00C45C81">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81" w:rsidRPr="00491D0E" w:rsidRDefault="00C45C81" w:rsidP="00C45C81">
      <w:pPr>
        <w:shd w:val="clear" w:color="auto" w:fill="FFFFFF"/>
        <w:tabs>
          <w:tab w:val="left" w:pos="0"/>
          <w:tab w:val="left" w:pos="1418"/>
        </w:tabs>
        <w:ind w:firstLine="709"/>
        <w:jc w:val="both"/>
        <w:rPr>
          <w:color w:val="000000"/>
        </w:rPr>
      </w:pPr>
      <w:r w:rsidRPr="00491D0E">
        <w:rPr>
          <w:color w:val="000000"/>
        </w:rPr>
        <w:lastRenderedPageBreak/>
        <w:t xml:space="preserve">(2) не осуществляет </w:t>
      </w:r>
      <w:proofErr w:type="gramStart"/>
      <w:r w:rsidRPr="00491D0E">
        <w:rPr>
          <w:color w:val="000000"/>
        </w:rPr>
        <w:t>действий</w:t>
      </w:r>
      <w:proofErr w:type="gramEnd"/>
      <w:r w:rsidRPr="00491D0E">
        <w:rPr>
          <w:color w:val="000000"/>
        </w:rPr>
        <w:t xml:space="preserve"> направленных на собственную ликвидацию, и в настоящий момент не существует риска банкротства Исполнителя; </w:t>
      </w:r>
    </w:p>
    <w:p w:rsidR="00C45C81" w:rsidRPr="00491D0E" w:rsidRDefault="00C45C81" w:rsidP="00C45C81">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45C81" w:rsidRPr="00491D0E" w:rsidRDefault="00C45C81" w:rsidP="00C45C81">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45C81" w:rsidRPr="00491D0E" w:rsidRDefault="00C45C81" w:rsidP="00C45C81">
      <w:pPr>
        <w:shd w:val="clear" w:color="auto" w:fill="FFFFFF"/>
        <w:tabs>
          <w:tab w:val="left" w:pos="0"/>
          <w:tab w:val="left" w:pos="1276"/>
        </w:tabs>
        <w:ind w:firstLine="709"/>
        <w:jc w:val="both"/>
        <w:rPr>
          <w:color w:val="000000"/>
        </w:rPr>
      </w:pPr>
      <w:r w:rsidRPr="00491D0E">
        <w:rPr>
          <w:color w:val="000000"/>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491D0E">
        <w:rPr>
          <w:color w:val="000000"/>
        </w:rPr>
        <w:t>подписания  полномочия</w:t>
      </w:r>
      <w:proofErr w:type="gramEnd"/>
      <w:r w:rsidRPr="00491D0E">
        <w:rPr>
          <w:color w:val="000000"/>
        </w:rPr>
        <w:t xml:space="preserve"> и занимает должность, указанную в преамбуле настоящего Договора.</w:t>
      </w:r>
    </w:p>
    <w:p w:rsidR="00C45C81" w:rsidRPr="00491D0E" w:rsidRDefault="00C45C81" w:rsidP="00C45C81">
      <w:pPr>
        <w:shd w:val="clear" w:color="auto" w:fill="FFFFFF"/>
        <w:tabs>
          <w:tab w:val="left" w:pos="0"/>
          <w:tab w:val="left" w:pos="1276"/>
        </w:tabs>
        <w:ind w:firstLine="709"/>
        <w:jc w:val="both"/>
        <w:rPr>
          <w:color w:val="000000"/>
        </w:rPr>
      </w:pPr>
      <w:r w:rsidRPr="00491D0E">
        <w:rPr>
          <w:color w:val="000000"/>
        </w:rPr>
        <w:t xml:space="preserve">(6) имеет все необходимые ресурсы, персонал и опыт для </w:t>
      </w:r>
      <w:r>
        <w:rPr>
          <w:color w:val="000000"/>
        </w:rPr>
        <w:t xml:space="preserve">выполнения работ и </w:t>
      </w:r>
      <w:r w:rsidRPr="00491D0E">
        <w:rPr>
          <w:color w:val="000000"/>
        </w:rPr>
        <w:t>оказания услуг по настоящему Договору.</w:t>
      </w:r>
    </w:p>
    <w:p w:rsidR="00C45C81" w:rsidRPr="00282645" w:rsidRDefault="00C45C81" w:rsidP="00C45C81">
      <w:pPr>
        <w:shd w:val="clear" w:color="auto" w:fill="FFFFFF"/>
        <w:tabs>
          <w:tab w:val="left" w:pos="0"/>
          <w:tab w:val="left" w:pos="1276"/>
        </w:tabs>
        <w:ind w:firstLine="709"/>
        <w:jc w:val="both"/>
      </w:pPr>
      <w:r w:rsidRPr="00282645">
        <w:t>8.2. Заказчик гарантирует и заверяет Исполнителя, что:</w:t>
      </w:r>
    </w:p>
    <w:p w:rsidR="00C45C81" w:rsidRPr="00491D0E" w:rsidRDefault="00C45C81" w:rsidP="00C45C81">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81" w:rsidRPr="00491D0E" w:rsidRDefault="00C45C81" w:rsidP="00C45C81">
      <w:pPr>
        <w:shd w:val="clear" w:color="auto" w:fill="FFFFFF"/>
        <w:tabs>
          <w:tab w:val="left" w:pos="0"/>
        </w:tabs>
        <w:ind w:firstLine="709"/>
        <w:jc w:val="both"/>
        <w:rPr>
          <w:color w:val="000000"/>
        </w:rPr>
      </w:pPr>
      <w:r w:rsidRPr="00491D0E">
        <w:rPr>
          <w:color w:val="000000"/>
        </w:rPr>
        <w:t xml:space="preserve">(2) не осуществляет </w:t>
      </w:r>
      <w:proofErr w:type="gramStart"/>
      <w:r w:rsidRPr="00491D0E">
        <w:rPr>
          <w:color w:val="000000"/>
        </w:rPr>
        <w:t>действий</w:t>
      </w:r>
      <w:proofErr w:type="gramEnd"/>
      <w:r w:rsidRPr="00491D0E">
        <w:rPr>
          <w:color w:val="000000"/>
        </w:rPr>
        <w:t xml:space="preserve"> направленных на собственную ликвидацию, и в настоящий момент не существует риска банкротства Заказчика; </w:t>
      </w:r>
    </w:p>
    <w:p w:rsidR="00C45C81" w:rsidRPr="00491D0E" w:rsidRDefault="00C45C81" w:rsidP="00C45C81">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45C81" w:rsidRPr="00491D0E" w:rsidRDefault="00C45C81" w:rsidP="00C45C81">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45C81" w:rsidRPr="00491D0E" w:rsidRDefault="00C45C81" w:rsidP="00C45C81">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81" w:rsidRPr="00491D0E" w:rsidRDefault="00C45C81" w:rsidP="00C45C81">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45C81" w:rsidRPr="00491D0E" w:rsidRDefault="00C45C81" w:rsidP="00C45C81">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45C81" w:rsidRPr="00491D0E" w:rsidRDefault="00C45C81" w:rsidP="00C45C81">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45C81" w:rsidRPr="00491D0E" w:rsidRDefault="00C45C81" w:rsidP="00C45C81">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proofErr w:type="gramStart"/>
      <w:r w:rsidRPr="00491D0E">
        <w:rPr>
          <w:color w:val="000000"/>
        </w:rPr>
        <w:t>действующему законодательству Российской Федерации</w:t>
      </w:r>
      <w:proofErr w:type="gramEnd"/>
      <w:r w:rsidRPr="00491D0E">
        <w:rPr>
          <w:color w:val="000000"/>
        </w:rPr>
        <w:t xml:space="preserve"> первичные документы которыми оформляются </w:t>
      </w:r>
      <w:r>
        <w:rPr>
          <w:color w:val="000000"/>
        </w:rPr>
        <w:t xml:space="preserve">работы и </w:t>
      </w:r>
      <w:r w:rsidRPr="00491D0E">
        <w:rPr>
          <w:color w:val="000000"/>
        </w:rPr>
        <w:t xml:space="preserve">услуги по настоящему Договору (включая, но не ограничиваясь: акты сдачи-приемки </w:t>
      </w:r>
      <w:r>
        <w:rPr>
          <w:color w:val="000000"/>
        </w:rPr>
        <w:t xml:space="preserve">выполненных работ и </w:t>
      </w:r>
      <w:r w:rsidRPr="00491D0E">
        <w:rPr>
          <w:color w:val="000000"/>
        </w:rPr>
        <w:t>оказанных услуг и т.д.).</w:t>
      </w:r>
    </w:p>
    <w:p w:rsidR="00C45C81" w:rsidRPr="00491D0E" w:rsidRDefault="00C45C81" w:rsidP="00C45C81">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w:t>
      </w:r>
      <w:r>
        <w:rPr>
          <w:color w:val="000000"/>
        </w:rPr>
        <w:t xml:space="preserve">выполняемым работам и </w:t>
      </w:r>
      <w:r w:rsidRPr="00491D0E">
        <w:rPr>
          <w:color w:val="000000"/>
        </w:rPr>
        <w:t xml:space="preserve">оказываемым услугам по настоящему Договору и </w:t>
      </w:r>
      <w:proofErr w:type="gramStart"/>
      <w:r w:rsidRPr="00491D0E">
        <w:rPr>
          <w:color w:val="000000"/>
        </w:rPr>
        <w:t>подтверждающие гарантии</w:t>
      </w:r>
      <w:proofErr w:type="gramEnd"/>
      <w:r w:rsidRPr="00491D0E">
        <w:rPr>
          <w:color w:val="000000"/>
        </w:rPr>
        <w:t xml:space="preserve"> и заверения, указанные в настоящем Догов</w:t>
      </w:r>
      <w:r>
        <w:rPr>
          <w:color w:val="000000"/>
        </w:rPr>
        <w:t>оре, в срок, не превышающий 3 (три</w:t>
      </w:r>
      <w:r w:rsidRPr="00491D0E">
        <w:rPr>
          <w:color w:val="000000"/>
        </w:rPr>
        <w:t>) календарных дня с момента получения соответствующего запроса.</w:t>
      </w:r>
    </w:p>
    <w:p w:rsidR="00C45C81" w:rsidRPr="00491D0E" w:rsidRDefault="00C45C81" w:rsidP="00C45C81">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45C81" w:rsidRPr="00491D0E" w:rsidRDefault="00C45C81" w:rsidP="00C45C81">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45C81" w:rsidRPr="00946D93" w:rsidRDefault="00C45C81" w:rsidP="00C45C81">
      <w:pPr>
        <w:spacing w:before="120" w:after="120"/>
        <w:jc w:val="center"/>
        <w:rPr>
          <w:b/>
          <w:bCs/>
        </w:rPr>
      </w:pPr>
      <w:r w:rsidRPr="00946D93">
        <w:rPr>
          <w:b/>
          <w:bCs/>
        </w:rPr>
        <w:t>9. АНТИКОРРУПЦИОННЫЕ УСЛОВИЯ</w:t>
      </w:r>
    </w:p>
    <w:p w:rsidR="00C45C81" w:rsidRPr="008C40C0" w:rsidRDefault="00C45C81" w:rsidP="00C45C81">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45C81" w:rsidRPr="008C40C0" w:rsidRDefault="00C45C81" w:rsidP="00C45C81">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5C81" w:rsidRPr="008C40C0" w:rsidRDefault="00C45C81" w:rsidP="00C45C81">
      <w:pPr>
        <w:ind w:firstLine="709"/>
        <w:jc w:val="both"/>
      </w:pPr>
      <w:r w:rsidRPr="008C40C0">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w:t>
      </w:r>
      <w:r w:rsidRPr="008C40C0">
        <w:lastRenderedPageBreak/>
        <w:t>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C45C81" w:rsidRPr="008C40C0" w:rsidRDefault="00C45C81" w:rsidP="00C45C81">
      <w:pPr>
        <w:ind w:firstLine="709"/>
        <w:jc w:val="both"/>
      </w:pPr>
      <w:r w:rsidRPr="008C40C0">
        <w:t>Под действиями работника, осуществляемыми в пользу стимулирующей его Стороны, понимаются:</w:t>
      </w:r>
    </w:p>
    <w:p w:rsidR="00C45C81" w:rsidRPr="00E1739A" w:rsidRDefault="00C45C81" w:rsidP="00C45C81">
      <w:pPr>
        <w:pStyle w:val="afff2"/>
        <w:numPr>
          <w:ilvl w:val="0"/>
          <w:numId w:val="22"/>
        </w:numPr>
        <w:autoSpaceDE w:val="0"/>
        <w:autoSpaceDN w:val="0"/>
        <w:adjustRightInd w:val="0"/>
        <w:jc w:val="both"/>
      </w:pPr>
      <w:r w:rsidRPr="00E1739A">
        <w:t>предоставление неоправданных преимуществ по сравнению с другими контрагентами;</w:t>
      </w:r>
    </w:p>
    <w:p w:rsidR="00C45C81" w:rsidRPr="00E1739A" w:rsidRDefault="00C45C81" w:rsidP="00C45C81">
      <w:pPr>
        <w:pStyle w:val="afff2"/>
        <w:numPr>
          <w:ilvl w:val="0"/>
          <w:numId w:val="22"/>
        </w:numPr>
        <w:autoSpaceDE w:val="0"/>
        <w:autoSpaceDN w:val="0"/>
        <w:adjustRightInd w:val="0"/>
        <w:jc w:val="both"/>
      </w:pPr>
      <w:r w:rsidRPr="00E1739A">
        <w:t>предоставление каких-либо гарантий;</w:t>
      </w:r>
    </w:p>
    <w:p w:rsidR="00C45C81" w:rsidRPr="00E1739A" w:rsidRDefault="00C45C81" w:rsidP="00C45C81">
      <w:pPr>
        <w:pStyle w:val="afff2"/>
        <w:numPr>
          <w:ilvl w:val="0"/>
          <w:numId w:val="22"/>
        </w:numPr>
        <w:autoSpaceDE w:val="0"/>
        <w:autoSpaceDN w:val="0"/>
        <w:adjustRightInd w:val="0"/>
        <w:jc w:val="both"/>
      </w:pPr>
      <w:r w:rsidRPr="00E1739A">
        <w:t>ускорение существующих процедур;</w:t>
      </w:r>
    </w:p>
    <w:p w:rsidR="00C45C81" w:rsidRPr="00E1739A" w:rsidRDefault="00C45C81" w:rsidP="00C45C81">
      <w:pPr>
        <w:pStyle w:val="afff2"/>
        <w:numPr>
          <w:ilvl w:val="0"/>
          <w:numId w:val="22"/>
        </w:numPr>
        <w:autoSpaceDE w:val="0"/>
        <w:autoSpaceDN w:val="0"/>
        <w:adjustRightInd w:val="0"/>
        <w:jc w:val="both"/>
      </w:pPr>
      <w:r w:rsidRPr="00E1739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45C81" w:rsidRPr="008C40C0" w:rsidRDefault="00C45C81" w:rsidP="00C45C81">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C45C81" w:rsidRPr="008C40C0" w:rsidRDefault="00C45C81" w:rsidP="00C45C81">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45C81" w:rsidRPr="008C40C0" w:rsidRDefault="00C45C81" w:rsidP="00C45C81">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45C81" w:rsidRPr="008C40C0" w:rsidRDefault="00C45C81" w:rsidP="00C45C81">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45C81" w:rsidRPr="008C40C0" w:rsidRDefault="00C45C81" w:rsidP="00C45C81">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45C81" w:rsidRPr="008C40C0" w:rsidRDefault="00C45C81" w:rsidP="00C45C81">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45C81" w:rsidRPr="00444B28" w:rsidRDefault="00C45C81" w:rsidP="00C45C81">
      <w:pPr>
        <w:spacing w:before="120" w:after="120"/>
        <w:jc w:val="center"/>
        <w:rPr>
          <w:b/>
          <w:bCs/>
        </w:rPr>
      </w:pPr>
      <w:r>
        <w:rPr>
          <w:b/>
          <w:bCs/>
        </w:rPr>
        <w:t>10. </w:t>
      </w:r>
      <w:r w:rsidRPr="00444B28">
        <w:rPr>
          <w:b/>
          <w:bCs/>
        </w:rPr>
        <w:t>ОБСТОЯТЕЛЬСТВА НЕПРЕОДОЛИМОЙ СИЛЫ (ФОРС-МАЖОР)</w:t>
      </w:r>
    </w:p>
    <w:p w:rsidR="00C45C81" w:rsidRPr="008C40C0" w:rsidRDefault="00C45C81" w:rsidP="00C45C81">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45C81" w:rsidRPr="008C40C0" w:rsidRDefault="00C45C81" w:rsidP="00C45C81">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45C81" w:rsidRPr="008C40C0" w:rsidRDefault="00C45C81" w:rsidP="00C45C81">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45C81" w:rsidRPr="008C40C0" w:rsidRDefault="00C45C81" w:rsidP="00C45C81">
      <w:pPr>
        <w:ind w:firstLine="709"/>
        <w:jc w:val="both"/>
      </w:pPr>
      <w:r w:rsidRPr="008C40C0">
        <w:t>10.4. Если обстоятельства непреодо</w:t>
      </w:r>
      <w:r>
        <w:t>лимой силы действуют более 30 (т</w:t>
      </w:r>
      <w:r w:rsidRPr="008C40C0">
        <w:t xml:space="preserve">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w:t>
      </w:r>
      <w:r>
        <w:t>10 (д</w:t>
      </w:r>
      <w:r w:rsidRPr="008C40C0">
        <w:t>есять) суток до предполагаемой даты расторжения.</w:t>
      </w:r>
    </w:p>
    <w:p w:rsidR="00C45C81" w:rsidRPr="00E1739A" w:rsidRDefault="00C45C81" w:rsidP="00C45C81">
      <w:pPr>
        <w:pStyle w:val="23"/>
        <w:ind w:firstLine="709"/>
        <w:rPr>
          <w:sz w:val="20"/>
        </w:rPr>
      </w:pPr>
      <w:r w:rsidRPr="00E1739A">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C45C81" w:rsidRPr="008C40C0" w:rsidRDefault="00C45C81" w:rsidP="00C45C81">
      <w:pPr>
        <w:spacing w:before="120" w:after="120"/>
        <w:jc w:val="center"/>
        <w:rPr>
          <w:b/>
          <w:bCs/>
        </w:rPr>
      </w:pPr>
      <w:r w:rsidRPr="008C40C0">
        <w:rPr>
          <w:b/>
          <w:bCs/>
        </w:rPr>
        <w:t>11. СРОК ДЕЙСТВИЯ ДОГОВОРА</w:t>
      </w:r>
    </w:p>
    <w:p w:rsidR="00C45C81" w:rsidRPr="008C40C0" w:rsidRDefault="00C45C81" w:rsidP="00C45C81">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C45C81" w:rsidRPr="008C40C0" w:rsidRDefault="00C45C81" w:rsidP="00C45C81">
      <w:pPr>
        <w:spacing w:before="120" w:after="120"/>
        <w:jc w:val="center"/>
        <w:rPr>
          <w:b/>
          <w:bCs/>
        </w:rPr>
      </w:pPr>
      <w:r w:rsidRPr="008C40C0">
        <w:rPr>
          <w:b/>
          <w:bCs/>
        </w:rPr>
        <w:t>12. ПОРЯДОК И ОСНОВАНИЯ ИЗМЕНЕНИЯ И РАСТОРЖЕНИЕ ДОГОВОРА</w:t>
      </w:r>
    </w:p>
    <w:p w:rsidR="00C45C81" w:rsidRPr="008C40C0" w:rsidRDefault="00C45C81" w:rsidP="00C45C81">
      <w:pPr>
        <w:ind w:firstLine="720"/>
        <w:jc w:val="both"/>
      </w:pPr>
      <w:r w:rsidRPr="008C40C0">
        <w:lastRenderedPageBreak/>
        <w:t>12.1. Досрочное расторжение настоящего Договора допускается по письменному соглашению Сторон.</w:t>
      </w:r>
    </w:p>
    <w:p w:rsidR="00C45C81" w:rsidRPr="008C40C0" w:rsidRDefault="00C45C81" w:rsidP="00C45C81">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45C81" w:rsidRPr="008C40C0" w:rsidRDefault="00C45C81" w:rsidP="00C45C81">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45C81" w:rsidRPr="008C40C0" w:rsidRDefault="00C45C81" w:rsidP="00C45C81">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w:t>
      </w:r>
      <w:r>
        <w:t xml:space="preserve"> от настоящего Договора за 10 (д</w:t>
      </w:r>
      <w:r w:rsidRPr="008C40C0">
        <w:t>есять) календарных дней до даты предстоящего расторжения настоящего Договора.</w:t>
      </w:r>
    </w:p>
    <w:p w:rsidR="00C45C81" w:rsidRPr="008C40C0" w:rsidRDefault="00C45C81" w:rsidP="00C45C81">
      <w:pPr>
        <w:spacing w:before="120" w:after="120"/>
        <w:jc w:val="center"/>
        <w:rPr>
          <w:b/>
          <w:bCs/>
        </w:rPr>
      </w:pPr>
      <w:r w:rsidRPr="008C40C0">
        <w:rPr>
          <w:b/>
          <w:bCs/>
        </w:rPr>
        <w:t>13. ПОРЯДОК РАССМОТРЕНИЯ СПОРОВ</w:t>
      </w:r>
    </w:p>
    <w:p w:rsidR="00C45C81" w:rsidRPr="008C40C0" w:rsidRDefault="00C45C81" w:rsidP="00C45C81">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45C81" w:rsidRPr="008C40C0" w:rsidRDefault="00C45C81" w:rsidP="00C45C81">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45C81" w:rsidRPr="008C40C0" w:rsidRDefault="00C45C81" w:rsidP="00C45C81">
      <w:pPr>
        <w:spacing w:before="120" w:after="120"/>
        <w:jc w:val="center"/>
        <w:rPr>
          <w:b/>
          <w:bCs/>
        </w:rPr>
      </w:pPr>
      <w:r w:rsidRPr="008C40C0">
        <w:rPr>
          <w:b/>
          <w:bCs/>
        </w:rPr>
        <w:t>14. ТРЕБОВАНИЯ К ПОДПИСИ</w:t>
      </w:r>
    </w:p>
    <w:p w:rsidR="00C45C81" w:rsidRPr="008C40C0" w:rsidRDefault="00C45C81" w:rsidP="00C45C81">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45C81" w:rsidRPr="008C40C0" w:rsidRDefault="00C45C81" w:rsidP="00C45C81">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45C81" w:rsidRPr="008C40C0" w:rsidRDefault="00C45C81" w:rsidP="00C45C81">
      <w:pPr>
        <w:spacing w:before="120" w:after="120"/>
        <w:jc w:val="center"/>
        <w:rPr>
          <w:b/>
          <w:bCs/>
        </w:rPr>
      </w:pPr>
      <w:r w:rsidRPr="008C40C0">
        <w:rPr>
          <w:b/>
          <w:bCs/>
        </w:rPr>
        <w:t>15. ЗАКЛЮЧИТЕЛЬНЫЕ ПОЛОЖЕНИЯ</w:t>
      </w:r>
    </w:p>
    <w:p w:rsidR="00C45C81" w:rsidRPr="008C40C0" w:rsidRDefault="00C45C81" w:rsidP="00C45C81">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45C81" w:rsidRPr="008C40C0" w:rsidRDefault="00C45C81" w:rsidP="00C45C81">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C45C81" w:rsidRPr="008C40C0" w:rsidRDefault="00C45C81" w:rsidP="00C45C81">
      <w:pPr>
        <w:ind w:left="720"/>
        <w:jc w:val="both"/>
      </w:pPr>
      <w:r w:rsidRPr="008C40C0">
        <w:t>15.3. К настоящему Договору прилагаются и являются его неотъемлемой частью:</w:t>
      </w:r>
    </w:p>
    <w:p w:rsidR="00C45C81" w:rsidRPr="008C40C0" w:rsidRDefault="00C45C81" w:rsidP="00C45C81">
      <w:pPr>
        <w:ind w:firstLine="709"/>
        <w:jc w:val="both"/>
        <w:rPr>
          <w:bCs/>
        </w:rPr>
      </w:pPr>
      <w:r w:rsidRPr="008C40C0">
        <w:rPr>
          <w:bCs/>
        </w:rPr>
        <w:t>Приложение № 1: Техническое задание.</w:t>
      </w:r>
    </w:p>
    <w:p w:rsidR="00C45C81" w:rsidRPr="00A9659A" w:rsidRDefault="00C45C81" w:rsidP="00C45C81">
      <w:pPr>
        <w:ind w:firstLine="709"/>
        <w:jc w:val="both"/>
        <w:rPr>
          <w:bCs/>
        </w:rPr>
      </w:pPr>
      <w:r w:rsidRPr="008C40C0">
        <w:rPr>
          <w:bCs/>
        </w:rPr>
        <w:t xml:space="preserve">Приложение № 2: Календарный план </w:t>
      </w:r>
      <w:r>
        <w:rPr>
          <w:bCs/>
        </w:rPr>
        <w:t xml:space="preserve">выполнения работ и </w:t>
      </w:r>
      <w:r w:rsidRPr="008C40C0">
        <w:rPr>
          <w:bCs/>
        </w:rPr>
        <w:t>оказания услу</w:t>
      </w:r>
      <w:r w:rsidRPr="00A9659A">
        <w:rPr>
          <w:bCs/>
        </w:rPr>
        <w:t>г.</w:t>
      </w:r>
    </w:p>
    <w:p w:rsidR="00C45C81" w:rsidRPr="00A9659A" w:rsidRDefault="00C45C81" w:rsidP="00C45C81">
      <w:pPr>
        <w:ind w:firstLine="709"/>
        <w:jc w:val="both"/>
        <w:rPr>
          <w:bCs/>
        </w:rPr>
      </w:pPr>
      <w:r w:rsidRPr="00A9659A">
        <w:rPr>
          <w:bCs/>
        </w:rPr>
        <w:t>Приложение № 3: Смета на выполнение работ и оказание услуг.</w:t>
      </w:r>
    </w:p>
    <w:p w:rsidR="00C45C81" w:rsidRPr="008C40C0" w:rsidRDefault="00C45C81" w:rsidP="00C45C81">
      <w:pPr>
        <w:spacing w:before="120" w:after="120"/>
        <w:jc w:val="center"/>
        <w:rPr>
          <w:b/>
        </w:rPr>
      </w:pPr>
      <w:r w:rsidRPr="008C40C0">
        <w:rPr>
          <w:b/>
        </w:rPr>
        <w:t>16. АДРЕСА, РЕКВИЗИТЫ И ПОДПИСИ СТОРОН</w:t>
      </w:r>
    </w:p>
    <w:p w:rsidR="00C45C81" w:rsidRPr="008C40C0" w:rsidRDefault="00C45C81" w:rsidP="00C45C81">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C45C81" w:rsidRPr="008C40C0" w:rsidTr="00EF5B68">
        <w:tc>
          <w:tcPr>
            <w:tcW w:w="2677" w:type="pct"/>
            <w:shd w:val="clear" w:color="auto" w:fill="auto"/>
          </w:tcPr>
          <w:p w:rsidR="00C45C81" w:rsidRPr="008C40C0" w:rsidRDefault="00C45C81" w:rsidP="00EF5B68">
            <w:pPr>
              <w:tabs>
                <w:tab w:val="left" w:pos="5245"/>
              </w:tabs>
              <w:ind w:right="602"/>
            </w:pPr>
            <w:r w:rsidRPr="008C40C0">
              <w:t>Заказчик:</w:t>
            </w:r>
          </w:p>
          <w:p w:rsidR="00C45C81" w:rsidRPr="008C40C0" w:rsidRDefault="00C45C81" w:rsidP="00EF5B68">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C45C81" w:rsidRPr="008C40C0" w:rsidRDefault="00C45C81" w:rsidP="00EF5B68">
            <w:pPr>
              <w:tabs>
                <w:tab w:val="left" w:pos="5245"/>
              </w:tabs>
              <w:ind w:right="602"/>
              <w:rPr>
                <w:b/>
              </w:rPr>
            </w:pPr>
          </w:p>
          <w:p w:rsidR="00C45C81" w:rsidRPr="008C40C0" w:rsidRDefault="00C45C81" w:rsidP="00EF5B68">
            <w:pPr>
              <w:tabs>
                <w:tab w:val="left" w:pos="5245"/>
              </w:tabs>
              <w:ind w:right="602"/>
            </w:pPr>
            <w:r w:rsidRPr="008C40C0">
              <w:t xml:space="preserve">Местонахождение: 121099, г. Москва, </w:t>
            </w:r>
          </w:p>
          <w:p w:rsidR="00C45C81" w:rsidRPr="008C40C0" w:rsidRDefault="00C45C81" w:rsidP="00EF5B68">
            <w:pPr>
              <w:tabs>
                <w:tab w:val="left" w:pos="5245"/>
              </w:tabs>
              <w:ind w:right="602"/>
            </w:pPr>
            <w:r w:rsidRPr="008C40C0">
              <w:t>ул. Новый Арбат, д.36/9</w:t>
            </w:r>
          </w:p>
          <w:p w:rsidR="00C45C81" w:rsidRPr="008C40C0" w:rsidRDefault="00C45C81" w:rsidP="00EF5B68">
            <w:pPr>
              <w:tabs>
                <w:tab w:val="left" w:pos="5245"/>
              </w:tabs>
              <w:ind w:right="602"/>
            </w:pPr>
            <w:r w:rsidRPr="008C40C0">
              <w:t>Тел.: (495) 690-91-29</w:t>
            </w:r>
          </w:p>
          <w:p w:rsidR="00C45C81" w:rsidRPr="008C40C0" w:rsidRDefault="00C45C81" w:rsidP="00EF5B68">
            <w:pPr>
              <w:tabs>
                <w:tab w:val="left" w:pos="5245"/>
              </w:tabs>
              <w:ind w:right="602"/>
            </w:pPr>
            <w:r w:rsidRPr="008C40C0">
              <w:t xml:space="preserve">Факс: (495) 690-91-39 </w:t>
            </w:r>
          </w:p>
          <w:p w:rsidR="00C45C81" w:rsidRPr="008C40C0" w:rsidRDefault="00C45C81" w:rsidP="00EF5B68">
            <w:pPr>
              <w:tabs>
                <w:tab w:val="left" w:pos="5245"/>
              </w:tabs>
              <w:ind w:right="602"/>
            </w:pPr>
            <w:r w:rsidRPr="008C40C0">
              <w:rPr>
                <w:lang w:val="en-US"/>
              </w:rPr>
              <w:t>E</w:t>
            </w:r>
            <w:r w:rsidRPr="008C40C0">
              <w:t>-</w:t>
            </w:r>
            <w:r w:rsidRPr="008C40C0">
              <w:rPr>
                <w:lang w:val="en-US"/>
              </w:rPr>
              <w:t>mail</w:t>
            </w:r>
            <w:r w:rsidRPr="008C40C0">
              <w:t xml:space="preserve">: </w:t>
            </w:r>
            <w:hyperlink r:id="rId32"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rsidR="00C45C81" w:rsidRPr="008C40C0" w:rsidRDefault="00C45C81" w:rsidP="00EF5B68">
            <w:pPr>
              <w:tabs>
                <w:tab w:val="left" w:pos="5245"/>
              </w:tabs>
              <w:ind w:right="602"/>
            </w:pPr>
            <w:r w:rsidRPr="008C40C0">
              <w:t xml:space="preserve">ОГРН </w:t>
            </w:r>
            <w:proofErr w:type="gramStart"/>
            <w:r w:rsidRPr="008C40C0">
              <w:t>1117799016829  ОКПО</w:t>
            </w:r>
            <w:proofErr w:type="gramEnd"/>
            <w:r w:rsidRPr="008C40C0">
              <w:t xml:space="preserve"> 30145767</w:t>
            </w:r>
          </w:p>
          <w:p w:rsidR="00C45C81" w:rsidRPr="008C40C0" w:rsidRDefault="00C45C81" w:rsidP="00EF5B68">
            <w:pPr>
              <w:tabs>
                <w:tab w:val="left" w:pos="5245"/>
              </w:tabs>
              <w:ind w:right="602"/>
            </w:pPr>
            <w:r w:rsidRPr="008C40C0">
              <w:t>ИНН 7704278735 КПП 770401001</w:t>
            </w:r>
          </w:p>
          <w:p w:rsidR="00C45C81" w:rsidRPr="008C40C0" w:rsidRDefault="00C45C81" w:rsidP="00EF5B68">
            <w:pPr>
              <w:tabs>
                <w:tab w:val="left" w:pos="5245"/>
              </w:tabs>
              <w:ind w:right="602"/>
            </w:pPr>
            <w:r w:rsidRPr="008C40C0">
              <w:t>р/с 40703810638170002348</w:t>
            </w:r>
          </w:p>
          <w:p w:rsidR="00C45C81" w:rsidRPr="008C40C0" w:rsidRDefault="00C45C81" w:rsidP="00EF5B68">
            <w:pPr>
              <w:tabs>
                <w:tab w:val="left" w:pos="5245"/>
              </w:tabs>
              <w:ind w:right="602"/>
            </w:pPr>
            <w:r w:rsidRPr="008C40C0">
              <w:t xml:space="preserve">в </w:t>
            </w:r>
            <w:r>
              <w:t>П</w:t>
            </w:r>
            <w:r w:rsidRPr="008C40C0">
              <w:t>АО «Сбербанк России», г. Москва</w:t>
            </w:r>
          </w:p>
          <w:p w:rsidR="00C45C81" w:rsidRDefault="00C45C81" w:rsidP="00EF5B68">
            <w:pPr>
              <w:tabs>
                <w:tab w:val="left" w:pos="5245"/>
              </w:tabs>
              <w:ind w:right="602"/>
            </w:pPr>
            <w:r w:rsidRPr="008C40C0">
              <w:t>к/с 30101810400000000225</w:t>
            </w:r>
          </w:p>
          <w:p w:rsidR="00C45C81" w:rsidRPr="008C40C0" w:rsidRDefault="00C45C81" w:rsidP="00EF5B68">
            <w:pPr>
              <w:tabs>
                <w:tab w:val="left" w:pos="5245"/>
              </w:tabs>
              <w:ind w:right="602"/>
            </w:pPr>
            <w:r>
              <w:t>БИК 044525225</w:t>
            </w:r>
          </w:p>
          <w:p w:rsidR="00C45C81" w:rsidRPr="008C40C0" w:rsidRDefault="00C45C81" w:rsidP="00EF5B68">
            <w:pPr>
              <w:tabs>
                <w:tab w:val="left" w:pos="5245"/>
              </w:tabs>
              <w:ind w:right="602"/>
              <w:rPr>
                <w:b/>
              </w:rPr>
            </w:pPr>
          </w:p>
          <w:p w:rsidR="00C45C81" w:rsidRPr="008C40C0" w:rsidRDefault="00C45C81" w:rsidP="00EF5B68">
            <w:pPr>
              <w:tabs>
                <w:tab w:val="left" w:pos="5245"/>
              </w:tabs>
              <w:ind w:right="602"/>
            </w:pPr>
            <w:r w:rsidRPr="008C40C0">
              <w:t xml:space="preserve">Административный директор </w:t>
            </w:r>
          </w:p>
          <w:p w:rsidR="00C45C81" w:rsidRPr="008C40C0" w:rsidRDefault="00C45C81" w:rsidP="00EF5B68"/>
          <w:p w:rsidR="00C45C81" w:rsidRPr="008C40C0" w:rsidRDefault="00C45C81" w:rsidP="00EF5B68"/>
          <w:p w:rsidR="00C45C81" w:rsidRPr="008C40C0" w:rsidRDefault="00C45C81" w:rsidP="00EF5B68">
            <w:pPr>
              <w:ind w:firstLine="35"/>
            </w:pPr>
          </w:p>
          <w:p w:rsidR="00C45C81" w:rsidRDefault="00C45C81" w:rsidP="00EF5B68">
            <w:pPr>
              <w:ind w:firstLine="35"/>
            </w:pPr>
          </w:p>
          <w:p w:rsidR="00C45C81" w:rsidRPr="008C40C0" w:rsidRDefault="00C45C81" w:rsidP="00EF5B68">
            <w:pPr>
              <w:ind w:firstLine="35"/>
            </w:pPr>
            <w:r w:rsidRPr="008C40C0">
              <w:t xml:space="preserve">_____________________ </w:t>
            </w:r>
            <w:proofErr w:type="spellStart"/>
            <w:r>
              <w:t>С.В.Сорокин</w:t>
            </w:r>
            <w:proofErr w:type="spellEnd"/>
          </w:p>
          <w:p w:rsidR="00C45C81" w:rsidRPr="008C40C0" w:rsidRDefault="00C45C81" w:rsidP="00EF5B68">
            <w:pPr>
              <w:ind w:firstLine="35"/>
              <w:rPr>
                <w:b/>
                <w:bCs/>
              </w:rPr>
            </w:pPr>
            <w:r w:rsidRPr="008C40C0">
              <w:t>М.П.</w:t>
            </w:r>
            <w:r w:rsidRPr="008C40C0">
              <w:rPr>
                <w:bCs/>
              </w:rPr>
              <w:t xml:space="preserve"> </w:t>
            </w:r>
          </w:p>
        </w:tc>
        <w:tc>
          <w:tcPr>
            <w:tcW w:w="2323" w:type="pct"/>
            <w:shd w:val="clear" w:color="auto" w:fill="auto"/>
          </w:tcPr>
          <w:p w:rsidR="00C45C81" w:rsidRPr="008C40C0" w:rsidRDefault="00C45C81" w:rsidP="00EF5B68">
            <w:r w:rsidRPr="008C40C0">
              <w:t>Исполнитель:</w:t>
            </w:r>
          </w:p>
          <w:p w:rsidR="00C45C81" w:rsidRPr="008C40C0" w:rsidRDefault="00C45C81" w:rsidP="00EF5B68">
            <w:pPr>
              <w:rPr>
                <w:bCs/>
                <w:lang w:val="en-US"/>
              </w:rPr>
            </w:pPr>
            <w:r w:rsidRPr="008C40C0">
              <w:rPr>
                <w:bCs/>
                <w:lang w:val="en-US"/>
              </w:rPr>
              <w:t>_____________</w:t>
            </w: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Pr="008C40C0" w:rsidRDefault="00C45C81" w:rsidP="00EF5B68">
            <w:pPr>
              <w:rPr>
                <w:bCs/>
                <w:lang w:val="en-US"/>
              </w:rPr>
            </w:pPr>
          </w:p>
          <w:p w:rsidR="00C45C81" w:rsidRDefault="00C45C81" w:rsidP="00EF5B68"/>
          <w:p w:rsidR="00C45C81" w:rsidRDefault="00C45C81" w:rsidP="00EF5B68">
            <w:r>
              <w:t>_____________________</w:t>
            </w:r>
          </w:p>
          <w:p w:rsidR="00C45C81" w:rsidRDefault="00C45C81" w:rsidP="00EF5B68"/>
          <w:p w:rsidR="00C45C81" w:rsidRPr="00136850" w:rsidRDefault="00C45C81" w:rsidP="00EF5B68"/>
          <w:p w:rsidR="00C45C81" w:rsidRPr="008C40C0" w:rsidRDefault="00C45C81" w:rsidP="00EF5B68"/>
          <w:p w:rsidR="00C45C81" w:rsidRPr="008C40C0" w:rsidRDefault="00C45C81" w:rsidP="00EF5B68"/>
          <w:p w:rsidR="00C45C81" w:rsidRPr="008C40C0" w:rsidRDefault="00C45C81" w:rsidP="00EF5B68">
            <w:pPr>
              <w:rPr>
                <w:lang w:val="en-US"/>
              </w:rPr>
            </w:pPr>
            <w:r w:rsidRPr="008C40C0">
              <w:t xml:space="preserve">_____________________ </w:t>
            </w:r>
            <w:r w:rsidRPr="008C40C0">
              <w:rPr>
                <w:lang w:val="en-US"/>
              </w:rPr>
              <w:t>_____________</w:t>
            </w:r>
          </w:p>
          <w:p w:rsidR="00C45C81" w:rsidRPr="008C40C0" w:rsidRDefault="00C45C81" w:rsidP="00EF5B68">
            <w:r w:rsidRPr="008C40C0">
              <w:t>М.П.</w:t>
            </w:r>
          </w:p>
        </w:tc>
      </w:tr>
    </w:tbl>
    <w:p w:rsidR="00C45C81" w:rsidRPr="008C40C0" w:rsidRDefault="00C45C81" w:rsidP="00C45C81">
      <w:pPr>
        <w:tabs>
          <w:tab w:val="left" w:pos="3165"/>
        </w:tabs>
        <w:sectPr w:rsidR="00C45C81" w:rsidRPr="008C40C0" w:rsidSect="00786214">
          <w:footerReference w:type="default" r:id="rId3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C45C81" w:rsidRPr="008C40C0" w:rsidTr="00EF5B68">
        <w:trPr>
          <w:trHeight w:val="708"/>
        </w:trPr>
        <w:tc>
          <w:tcPr>
            <w:tcW w:w="4820" w:type="dxa"/>
            <w:tcBorders>
              <w:top w:val="nil"/>
              <w:left w:val="nil"/>
              <w:bottom w:val="nil"/>
              <w:right w:val="nil"/>
            </w:tcBorders>
            <w:shd w:val="clear" w:color="auto" w:fill="auto"/>
          </w:tcPr>
          <w:p w:rsidR="00C45C81" w:rsidRPr="008C40C0" w:rsidRDefault="00C45C81" w:rsidP="00EF5B68">
            <w:pPr>
              <w:jc w:val="right"/>
            </w:pPr>
            <w:r w:rsidRPr="008C40C0">
              <w:lastRenderedPageBreak/>
              <w:t xml:space="preserve">Приложение № 1 </w:t>
            </w:r>
          </w:p>
          <w:p w:rsidR="00C45C81" w:rsidRPr="008C40C0" w:rsidRDefault="00C45C81" w:rsidP="00EF5B68">
            <w:pPr>
              <w:jc w:val="right"/>
            </w:pPr>
            <w:r w:rsidRPr="008C40C0">
              <w:t xml:space="preserve">к </w:t>
            </w:r>
            <w:r>
              <w:t>Д</w:t>
            </w:r>
            <w:r w:rsidRPr="008C40C0">
              <w:t>оговору</w:t>
            </w:r>
            <w:r>
              <w:t xml:space="preserve"> оказания услуг</w:t>
            </w:r>
            <w:r w:rsidRPr="008C40C0">
              <w:t xml:space="preserve"> №_________ </w:t>
            </w:r>
          </w:p>
          <w:p w:rsidR="00C45C81" w:rsidRPr="008C40C0" w:rsidRDefault="00C45C81" w:rsidP="00EF5B68">
            <w:pPr>
              <w:jc w:val="right"/>
            </w:pPr>
            <w:r w:rsidRPr="008C40C0">
              <w:t>от «___</w:t>
            </w:r>
            <w:proofErr w:type="gramStart"/>
            <w:r w:rsidRPr="008C40C0">
              <w:t>_ »</w:t>
            </w:r>
            <w:proofErr w:type="gramEnd"/>
            <w:r w:rsidRPr="008C40C0">
              <w:t xml:space="preserve"> ____________ 201</w:t>
            </w:r>
            <w:r>
              <w:t>6</w:t>
            </w:r>
            <w:r w:rsidRPr="008C40C0">
              <w:t xml:space="preserve"> г.</w:t>
            </w:r>
          </w:p>
        </w:tc>
      </w:tr>
    </w:tbl>
    <w:p w:rsidR="00C45C81" w:rsidRPr="008C40C0" w:rsidRDefault="00C45C81" w:rsidP="00C45C81">
      <w:pPr>
        <w:jc w:val="center"/>
        <w:rPr>
          <w:b/>
          <w:bCs/>
        </w:rPr>
      </w:pPr>
    </w:p>
    <w:p w:rsidR="00C45C81" w:rsidRPr="008C40C0" w:rsidRDefault="00C45C81" w:rsidP="00C45C81">
      <w:pPr>
        <w:jc w:val="center"/>
        <w:rPr>
          <w:b/>
          <w:bCs/>
        </w:rPr>
      </w:pPr>
    </w:p>
    <w:p w:rsidR="00C45C81" w:rsidRPr="008C40C0" w:rsidRDefault="00C45C81" w:rsidP="00C45C81">
      <w:pPr>
        <w:jc w:val="center"/>
        <w:rPr>
          <w:b/>
          <w:bCs/>
        </w:rPr>
      </w:pPr>
    </w:p>
    <w:p w:rsidR="00C45C81" w:rsidRPr="008C40C0" w:rsidRDefault="00C45C81" w:rsidP="00C45C81">
      <w:pPr>
        <w:jc w:val="center"/>
        <w:rPr>
          <w:b/>
          <w:bCs/>
        </w:rPr>
      </w:pPr>
      <w:r w:rsidRPr="008C40C0">
        <w:rPr>
          <w:b/>
          <w:bCs/>
        </w:rPr>
        <w:t>ТЕХНИЧЕСКОЕ ЗАДАНИЕ</w:t>
      </w:r>
    </w:p>
    <w:p w:rsidR="00C45C81" w:rsidRPr="008C40C0" w:rsidRDefault="00C45C81" w:rsidP="00C45C81">
      <w:pPr>
        <w:jc w:val="center"/>
        <w:rPr>
          <w:b/>
          <w:bCs/>
        </w:rPr>
      </w:pPr>
    </w:p>
    <w:p w:rsidR="00C45C81" w:rsidRPr="008C40C0" w:rsidRDefault="00C45C81" w:rsidP="00C45C81">
      <w:pPr>
        <w:rPr>
          <w:lang w:val="en-US"/>
        </w:rPr>
      </w:pPr>
    </w:p>
    <w:p w:rsidR="00C45C81" w:rsidRPr="008C40C0" w:rsidRDefault="00C45C81" w:rsidP="00C45C81"/>
    <w:p w:rsidR="00C45C81" w:rsidRPr="008C40C0" w:rsidRDefault="00C45C81" w:rsidP="00C45C81"/>
    <w:tbl>
      <w:tblPr>
        <w:tblpPr w:leftFromText="180" w:rightFromText="180" w:vertAnchor="text" w:horzAnchor="margin" w:tblpY="129"/>
        <w:tblW w:w="5272" w:type="pct"/>
        <w:tblLook w:val="0000" w:firstRow="0" w:lastRow="0" w:firstColumn="0" w:lastColumn="0" w:noHBand="0" w:noVBand="0"/>
      </w:tblPr>
      <w:tblGrid>
        <w:gridCol w:w="5769"/>
        <w:gridCol w:w="4543"/>
      </w:tblGrid>
      <w:tr w:rsidR="00C45C81" w:rsidRPr="008C40C0" w:rsidTr="00EF5B68">
        <w:trPr>
          <w:trHeight w:val="3124"/>
        </w:trPr>
        <w:tc>
          <w:tcPr>
            <w:tcW w:w="2797" w:type="pct"/>
            <w:shd w:val="clear" w:color="auto" w:fill="auto"/>
          </w:tcPr>
          <w:p w:rsidR="00C45C81" w:rsidRPr="008C40C0" w:rsidRDefault="00C45C81" w:rsidP="00EF5B68">
            <w:r w:rsidRPr="008C40C0">
              <w:t>Заказчик:</w:t>
            </w:r>
          </w:p>
          <w:p w:rsidR="00C45C81" w:rsidRPr="008C40C0" w:rsidRDefault="00C45C81" w:rsidP="00EF5B68">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C45C81" w:rsidRPr="008C40C0" w:rsidRDefault="00C45C81" w:rsidP="00EF5B68"/>
          <w:p w:rsidR="00C45C81" w:rsidRPr="008C40C0" w:rsidRDefault="00C45C81" w:rsidP="00EF5B68"/>
          <w:p w:rsidR="00C45C81" w:rsidRPr="008C40C0" w:rsidRDefault="00C45C81" w:rsidP="00EF5B68">
            <w:pPr>
              <w:tabs>
                <w:tab w:val="left" w:pos="5245"/>
              </w:tabs>
              <w:ind w:right="602"/>
            </w:pPr>
            <w:r w:rsidRPr="008C40C0">
              <w:t xml:space="preserve">Административный директор </w:t>
            </w:r>
          </w:p>
          <w:p w:rsidR="00C45C81" w:rsidRPr="008C40C0" w:rsidRDefault="00C45C81" w:rsidP="00EF5B68"/>
          <w:p w:rsidR="00C45C81" w:rsidRPr="008C40C0" w:rsidRDefault="00C45C81" w:rsidP="00EF5B68"/>
          <w:p w:rsidR="00C45C81" w:rsidRPr="008C40C0" w:rsidRDefault="00C45C81" w:rsidP="00EF5B68">
            <w:pPr>
              <w:ind w:firstLine="35"/>
            </w:pPr>
          </w:p>
          <w:p w:rsidR="00C45C81" w:rsidRDefault="00C45C81" w:rsidP="00EF5B68">
            <w:pPr>
              <w:ind w:firstLine="35"/>
            </w:pPr>
          </w:p>
          <w:p w:rsidR="00C45C81" w:rsidRDefault="00C45C81" w:rsidP="00EF5B68">
            <w:pPr>
              <w:ind w:firstLine="35"/>
            </w:pPr>
          </w:p>
          <w:p w:rsidR="00C45C81" w:rsidRPr="008C40C0" w:rsidRDefault="00C45C81" w:rsidP="00EF5B68">
            <w:pPr>
              <w:ind w:firstLine="35"/>
            </w:pPr>
            <w:r w:rsidRPr="008C40C0">
              <w:t xml:space="preserve">_____________________ </w:t>
            </w:r>
            <w:proofErr w:type="spellStart"/>
            <w:r>
              <w:t>С.В.Сорокин</w:t>
            </w:r>
            <w:proofErr w:type="spellEnd"/>
          </w:p>
          <w:p w:rsidR="00C45C81" w:rsidRPr="008C40C0" w:rsidRDefault="00C45C81" w:rsidP="00EF5B68">
            <w:pPr>
              <w:ind w:firstLine="35"/>
              <w:rPr>
                <w:bCs/>
              </w:rPr>
            </w:pPr>
            <w:r w:rsidRPr="008C40C0">
              <w:t>М.П.</w:t>
            </w:r>
          </w:p>
        </w:tc>
        <w:tc>
          <w:tcPr>
            <w:tcW w:w="2203" w:type="pct"/>
            <w:shd w:val="clear" w:color="auto" w:fill="auto"/>
          </w:tcPr>
          <w:p w:rsidR="00C45C81" w:rsidRPr="008C40C0" w:rsidRDefault="00C45C81" w:rsidP="00EF5B68">
            <w:r w:rsidRPr="008C40C0">
              <w:t>Исполнитель:</w:t>
            </w:r>
          </w:p>
          <w:p w:rsidR="00C45C81" w:rsidRPr="008C40C0" w:rsidRDefault="00C45C81" w:rsidP="00EF5B68">
            <w:pPr>
              <w:rPr>
                <w:b/>
                <w:color w:val="000000"/>
                <w:lang w:val="en-US"/>
              </w:rPr>
            </w:pPr>
            <w:r w:rsidRPr="008C40C0">
              <w:rPr>
                <w:b/>
                <w:color w:val="000000"/>
                <w:lang w:val="en-US"/>
              </w:rPr>
              <w:t>________________</w:t>
            </w:r>
          </w:p>
          <w:p w:rsidR="00C45C81" w:rsidRPr="008C40C0" w:rsidRDefault="00C45C81" w:rsidP="00EF5B68">
            <w:pPr>
              <w:rPr>
                <w:color w:val="000000"/>
              </w:rPr>
            </w:pPr>
          </w:p>
          <w:p w:rsidR="00C45C81" w:rsidRPr="008C40C0" w:rsidRDefault="00C45C81" w:rsidP="00EF5B68"/>
          <w:p w:rsidR="00C45C81" w:rsidRPr="008C40C0" w:rsidRDefault="00C45C81" w:rsidP="00EF5B68"/>
          <w:p w:rsidR="00C45C81" w:rsidRPr="008C40C0" w:rsidRDefault="00C45C81" w:rsidP="00EF5B68"/>
          <w:p w:rsidR="00C45C81" w:rsidRPr="008C40C0" w:rsidRDefault="00C45C81" w:rsidP="00EF5B68">
            <w:pPr>
              <w:rPr>
                <w:lang w:val="en-US"/>
              </w:rPr>
            </w:pPr>
            <w:r w:rsidRPr="008C40C0">
              <w:rPr>
                <w:lang w:val="en-US"/>
              </w:rPr>
              <w:t>___________________</w:t>
            </w:r>
          </w:p>
          <w:p w:rsidR="00C45C81" w:rsidRPr="008C40C0" w:rsidRDefault="00C45C81" w:rsidP="00EF5B68"/>
          <w:p w:rsidR="00C45C81" w:rsidRPr="008C40C0" w:rsidRDefault="00C45C81" w:rsidP="00EF5B68"/>
          <w:p w:rsidR="00C45C81" w:rsidRPr="008C40C0" w:rsidRDefault="00C45C81" w:rsidP="00EF5B68"/>
          <w:p w:rsidR="00C45C81" w:rsidRPr="008C40C0" w:rsidRDefault="00C45C81" w:rsidP="00EF5B68"/>
          <w:p w:rsidR="00C45C81" w:rsidRDefault="00C45C81" w:rsidP="00EF5B68"/>
          <w:p w:rsidR="00C45C81" w:rsidRPr="008C40C0" w:rsidRDefault="00C45C81" w:rsidP="00EF5B68">
            <w:pPr>
              <w:rPr>
                <w:lang w:val="en-US"/>
              </w:rPr>
            </w:pPr>
            <w:r w:rsidRPr="008C40C0">
              <w:t>_____________________ __________</w:t>
            </w:r>
          </w:p>
          <w:p w:rsidR="00C45C81" w:rsidRPr="008C40C0" w:rsidRDefault="00C45C81" w:rsidP="00EF5B68">
            <w:r w:rsidRPr="008C40C0">
              <w:t>М.П.</w:t>
            </w:r>
          </w:p>
        </w:tc>
      </w:tr>
    </w:tbl>
    <w:p w:rsidR="00C45C81" w:rsidRDefault="00C45C81" w:rsidP="00C45C81">
      <w:pPr>
        <w:jc w:val="right"/>
      </w:pPr>
    </w:p>
    <w:p w:rsidR="00C45C81" w:rsidRDefault="00C45C81" w:rsidP="00C45C81">
      <w:r>
        <w:br w:type="page"/>
      </w:r>
    </w:p>
    <w:p w:rsidR="00C45C81" w:rsidRPr="008C40C0" w:rsidRDefault="00C45C81" w:rsidP="00C45C81">
      <w:pPr>
        <w:jc w:val="right"/>
      </w:pPr>
      <w:r w:rsidRPr="008C40C0">
        <w:lastRenderedPageBreak/>
        <w:t xml:space="preserve">Приложение № 2 </w:t>
      </w:r>
    </w:p>
    <w:p w:rsidR="00C45C81" w:rsidRPr="008C40C0" w:rsidRDefault="00C45C81" w:rsidP="00C45C81">
      <w:pPr>
        <w:jc w:val="right"/>
      </w:pPr>
      <w:r w:rsidRPr="008C40C0">
        <w:t xml:space="preserve">к </w:t>
      </w:r>
      <w:r>
        <w:t>Д</w:t>
      </w:r>
      <w:r w:rsidRPr="008C40C0">
        <w:t>оговору</w:t>
      </w:r>
      <w:r>
        <w:t xml:space="preserve"> оказания услуг</w:t>
      </w:r>
      <w:r w:rsidRPr="008C40C0">
        <w:t xml:space="preserve"> №_________ </w:t>
      </w:r>
    </w:p>
    <w:p w:rsidR="00C45C81" w:rsidRPr="008C40C0" w:rsidRDefault="00C45C81" w:rsidP="00C45C81">
      <w:pPr>
        <w:jc w:val="right"/>
        <w:rPr>
          <w:b/>
        </w:rPr>
      </w:pPr>
      <w:r w:rsidRPr="008C40C0">
        <w:t>от «___</w:t>
      </w:r>
      <w:proofErr w:type="gramStart"/>
      <w:r w:rsidRPr="008C40C0">
        <w:t>_ »</w:t>
      </w:r>
      <w:proofErr w:type="gramEnd"/>
      <w:r w:rsidRPr="008C40C0">
        <w:t xml:space="preserve"> ____________ 201</w:t>
      </w:r>
      <w:r>
        <w:t>6</w:t>
      </w:r>
      <w:r w:rsidRPr="008C40C0">
        <w:t xml:space="preserve"> г.</w:t>
      </w:r>
    </w:p>
    <w:p w:rsidR="00C45C81" w:rsidRPr="008C40C0" w:rsidRDefault="00C45C81" w:rsidP="00C45C81">
      <w:pPr>
        <w:jc w:val="center"/>
        <w:rPr>
          <w:b/>
        </w:rPr>
      </w:pPr>
    </w:p>
    <w:p w:rsidR="00C45C81" w:rsidRPr="008C40C0" w:rsidRDefault="00C45C81" w:rsidP="00C45C81">
      <w:pPr>
        <w:jc w:val="center"/>
        <w:rPr>
          <w:b/>
        </w:rPr>
      </w:pPr>
    </w:p>
    <w:p w:rsidR="00C45C81" w:rsidRPr="008C40C0" w:rsidRDefault="00C45C81" w:rsidP="00C45C81">
      <w:pPr>
        <w:jc w:val="center"/>
        <w:rPr>
          <w:b/>
        </w:rPr>
      </w:pPr>
      <w:r w:rsidRPr="008C40C0">
        <w:rPr>
          <w:b/>
        </w:rPr>
        <w:t xml:space="preserve">КАЛЕНДАРНЫЙ ПЛАН </w:t>
      </w:r>
      <w:r>
        <w:rPr>
          <w:b/>
        </w:rPr>
        <w:br/>
        <w:t xml:space="preserve">ВЫПОЛНЕНИЯ РАБОТ И </w:t>
      </w:r>
      <w:r w:rsidRPr="008C40C0">
        <w:rPr>
          <w:b/>
        </w:rPr>
        <w:t>ОКАЗАНИЯ УСЛУГ</w:t>
      </w:r>
    </w:p>
    <w:p w:rsidR="00C45C81" w:rsidRPr="008C40C0" w:rsidRDefault="00C45C81" w:rsidP="00C45C81">
      <w:pPr>
        <w:jc w:val="cente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82"/>
        <w:gridCol w:w="1985"/>
        <w:gridCol w:w="2126"/>
      </w:tblGrid>
      <w:tr w:rsidR="00C45C81" w:rsidRPr="008C40C0" w:rsidTr="00EF5B68">
        <w:tc>
          <w:tcPr>
            <w:tcW w:w="675" w:type="dxa"/>
            <w:vMerge w:val="restart"/>
            <w:vAlign w:val="center"/>
          </w:tcPr>
          <w:p w:rsidR="00C45C81" w:rsidRPr="008C40C0" w:rsidRDefault="00C45C81" w:rsidP="00EF5B68"/>
        </w:tc>
        <w:tc>
          <w:tcPr>
            <w:tcW w:w="4882" w:type="dxa"/>
            <w:vMerge w:val="restart"/>
            <w:vAlign w:val="center"/>
          </w:tcPr>
          <w:p w:rsidR="00C45C81" w:rsidRPr="008C40C0" w:rsidRDefault="00C45C81" w:rsidP="00EF5B68">
            <w:pPr>
              <w:jc w:val="center"/>
            </w:pPr>
          </w:p>
        </w:tc>
        <w:tc>
          <w:tcPr>
            <w:tcW w:w="4111" w:type="dxa"/>
            <w:gridSpan w:val="2"/>
          </w:tcPr>
          <w:p w:rsidR="00C45C81" w:rsidRPr="008C40C0" w:rsidRDefault="00C45C81" w:rsidP="00EF5B68">
            <w:pPr>
              <w:jc w:val="center"/>
            </w:pPr>
          </w:p>
        </w:tc>
      </w:tr>
      <w:tr w:rsidR="00C45C81" w:rsidRPr="008C40C0" w:rsidTr="00EF5B68">
        <w:tc>
          <w:tcPr>
            <w:tcW w:w="675" w:type="dxa"/>
            <w:vMerge/>
          </w:tcPr>
          <w:p w:rsidR="00C45C81" w:rsidRPr="008C40C0" w:rsidRDefault="00C45C81" w:rsidP="00EF5B68"/>
        </w:tc>
        <w:tc>
          <w:tcPr>
            <w:tcW w:w="4882" w:type="dxa"/>
            <w:vMerge/>
          </w:tcPr>
          <w:p w:rsidR="00C45C81" w:rsidRPr="008C40C0" w:rsidRDefault="00C45C81" w:rsidP="00EF5B68">
            <w:pPr>
              <w:ind w:firstLine="567"/>
            </w:pPr>
          </w:p>
        </w:tc>
        <w:tc>
          <w:tcPr>
            <w:tcW w:w="1985" w:type="dxa"/>
            <w:vAlign w:val="center"/>
          </w:tcPr>
          <w:p w:rsidR="00C45C81" w:rsidRPr="008C40C0" w:rsidRDefault="00C45C81" w:rsidP="00EF5B68">
            <w:pPr>
              <w:jc w:val="center"/>
            </w:pPr>
          </w:p>
        </w:tc>
        <w:tc>
          <w:tcPr>
            <w:tcW w:w="2126" w:type="dxa"/>
            <w:vAlign w:val="center"/>
          </w:tcPr>
          <w:p w:rsidR="00C45C81" w:rsidRPr="008C40C0" w:rsidRDefault="00C45C81" w:rsidP="00EF5B68">
            <w:pPr>
              <w:jc w:val="center"/>
            </w:pPr>
          </w:p>
        </w:tc>
      </w:tr>
      <w:tr w:rsidR="00C45C81" w:rsidRPr="008C40C0" w:rsidTr="00EF5B68">
        <w:tc>
          <w:tcPr>
            <w:tcW w:w="675" w:type="dxa"/>
          </w:tcPr>
          <w:p w:rsidR="00C45C81" w:rsidRPr="008C40C0" w:rsidRDefault="00C45C81" w:rsidP="00EF5B68">
            <w:pPr>
              <w:pStyle w:val="afff2"/>
              <w:numPr>
                <w:ilvl w:val="0"/>
                <w:numId w:val="24"/>
              </w:numPr>
              <w:ind w:hanging="578"/>
              <w:jc w:val="center"/>
              <w:rPr>
                <w:sz w:val="24"/>
                <w:szCs w:val="24"/>
              </w:rPr>
            </w:pPr>
          </w:p>
        </w:tc>
        <w:tc>
          <w:tcPr>
            <w:tcW w:w="4882" w:type="dxa"/>
          </w:tcPr>
          <w:p w:rsidR="00C45C81" w:rsidRPr="008C40C0" w:rsidRDefault="00C45C81" w:rsidP="00EF5B68">
            <w:pPr>
              <w:ind w:hanging="12"/>
            </w:pPr>
          </w:p>
        </w:tc>
        <w:tc>
          <w:tcPr>
            <w:tcW w:w="1985" w:type="dxa"/>
          </w:tcPr>
          <w:p w:rsidR="00C45C81" w:rsidRPr="008C40C0" w:rsidRDefault="00C45C81" w:rsidP="00EF5B68">
            <w:pPr>
              <w:jc w:val="center"/>
            </w:pPr>
          </w:p>
        </w:tc>
        <w:tc>
          <w:tcPr>
            <w:tcW w:w="2126" w:type="dxa"/>
          </w:tcPr>
          <w:p w:rsidR="00C45C81" w:rsidRPr="008C40C0" w:rsidRDefault="00C45C81" w:rsidP="00EF5B68">
            <w:pPr>
              <w:jc w:val="center"/>
            </w:pPr>
          </w:p>
        </w:tc>
      </w:tr>
      <w:tr w:rsidR="00C45C81" w:rsidRPr="008C40C0" w:rsidTr="00EF5B68">
        <w:tc>
          <w:tcPr>
            <w:tcW w:w="675" w:type="dxa"/>
            <w:vAlign w:val="center"/>
          </w:tcPr>
          <w:p w:rsidR="00C45C81" w:rsidRPr="008C40C0" w:rsidRDefault="00C45C81" w:rsidP="00EF5B68">
            <w:pPr>
              <w:pStyle w:val="afff2"/>
              <w:numPr>
                <w:ilvl w:val="0"/>
                <w:numId w:val="24"/>
              </w:numPr>
              <w:ind w:hanging="578"/>
              <w:jc w:val="center"/>
              <w:rPr>
                <w:sz w:val="24"/>
                <w:szCs w:val="24"/>
              </w:rPr>
            </w:pPr>
          </w:p>
        </w:tc>
        <w:tc>
          <w:tcPr>
            <w:tcW w:w="4882" w:type="dxa"/>
          </w:tcPr>
          <w:p w:rsidR="00C45C81" w:rsidRPr="008C40C0" w:rsidRDefault="00C45C81" w:rsidP="00EF5B68">
            <w:pPr>
              <w:ind w:hanging="12"/>
            </w:pPr>
          </w:p>
        </w:tc>
        <w:tc>
          <w:tcPr>
            <w:tcW w:w="1985" w:type="dxa"/>
            <w:vAlign w:val="center"/>
          </w:tcPr>
          <w:p w:rsidR="00C45C81" w:rsidRPr="008C40C0" w:rsidRDefault="00C45C81" w:rsidP="00EF5B68">
            <w:pPr>
              <w:tabs>
                <w:tab w:val="left" w:pos="130"/>
              </w:tabs>
              <w:jc w:val="center"/>
            </w:pPr>
          </w:p>
        </w:tc>
        <w:tc>
          <w:tcPr>
            <w:tcW w:w="2126" w:type="dxa"/>
            <w:vAlign w:val="center"/>
          </w:tcPr>
          <w:p w:rsidR="00C45C81" w:rsidRPr="008C40C0" w:rsidRDefault="00C45C81" w:rsidP="00EF5B68">
            <w:pPr>
              <w:jc w:val="center"/>
            </w:pPr>
          </w:p>
        </w:tc>
      </w:tr>
      <w:tr w:rsidR="00C45C81" w:rsidRPr="008C40C0" w:rsidTr="00EF5B68">
        <w:tc>
          <w:tcPr>
            <w:tcW w:w="675" w:type="dxa"/>
          </w:tcPr>
          <w:p w:rsidR="00C45C81" w:rsidRPr="008C40C0" w:rsidRDefault="00C45C81" w:rsidP="00EF5B68">
            <w:pPr>
              <w:pStyle w:val="afff2"/>
              <w:numPr>
                <w:ilvl w:val="0"/>
                <w:numId w:val="24"/>
              </w:numPr>
              <w:ind w:hanging="578"/>
              <w:jc w:val="center"/>
              <w:rPr>
                <w:sz w:val="24"/>
                <w:szCs w:val="24"/>
              </w:rPr>
            </w:pPr>
          </w:p>
        </w:tc>
        <w:tc>
          <w:tcPr>
            <w:tcW w:w="4882" w:type="dxa"/>
          </w:tcPr>
          <w:p w:rsidR="00C45C81" w:rsidRPr="008C40C0" w:rsidRDefault="00C45C81" w:rsidP="00EF5B68">
            <w:pPr>
              <w:ind w:hanging="12"/>
            </w:pPr>
          </w:p>
        </w:tc>
        <w:tc>
          <w:tcPr>
            <w:tcW w:w="1985" w:type="dxa"/>
          </w:tcPr>
          <w:p w:rsidR="00C45C81" w:rsidRPr="008C40C0" w:rsidRDefault="00C45C81" w:rsidP="00EF5B68">
            <w:pPr>
              <w:jc w:val="center"/>
            </w:pPr>
          </w:p>
        </w:tc>
        <w:tc>
          <w:tcPr>
            <w:tcW w:w="2126" w:type="dxa"/>
          </w:tcPr>
          <w:p w:rsidR="00C45C81" w:rsidRPr="008C40C0" w:rsidRDefault="00C45C81" w:rsidP="00EF5B68">
            <w:pPr>
              <w:jc w:val="center"/>
            </w:pPr>
          </w:p>
        </w:tc>
      </w:tr>
      <w:tr w:rsidR="00C45C81" w:rsidRPr="008C40C0" w:rsidTr="00EF5B68">
        <w:tc>
          <w:tcPr>
            <w:tcW w:w="675" w:type="dxa"/>
          </w:tcPr>
          <w:p w:rsidR="00C45C81" w:rsidRPr="008C40C0" w:rsidRDefault="00C45C81" w:rsidP="00EF5B68">
            <w:pPr>
              <w:pStyle w:val="afff2"/>
              <w:numPr>
                <w:ilvl w:val="0"/>
                <w:numId w:val="24"/>
              </w:numPr>
              <w:ind w:hanging="578"/>
              <w:jc w:val="center"/>
              <w:rPr>
                <w:sz w:val="24"/>
                <w:szCs w:val="24"/>
              </w:rPr>
            </w:pPr>
          </w:p>
        </w:tc>
        <w:tc>
          <w:tcPr>
            <w:tcW w:w="4882" w:type="dxa"/>
          </w:tcPr>
          <w:p w:rsidR="00C45C81" w:rsidRPr="008C40C0" w:rsidRDefault="00C45C81" w:rsidP="00EF5B68">
            <w:pPr>
              <w:ind w:hanging="12"/>
            </w:pPr>
          </w:p>
        </w:tc>
        <w:tc>
          <w:tcPr>
            <w:tcW w:w="1985" w:type="dxa"/>
          </w:tcPr>
          <w:p w:rsidR="00C45C81" w:rsidRPr="008C40C0" w:rsidRDefault="00C45C81" w:rsidP="00EF5B68">
            <w:pPr>
              <w:jc w:val="center"/>
            </w:pPr>
          </w:p>
        </w:tc>
        <w:tc>
          <w:tcPr>
            <w:tcW w:w="2126" w:type="dxa"/>
          </w:tcPr>
          <w:p w:rsidR="00C45C81" w:rsidRPr="008C40C0" w:rsidRDefault="00C45C81" w:rsidP="00EF5B68">
            <w:pPr>
              <w:jc w:val="center"/>
            </w:pPr>
          </w:p>
        </w:tc>
      </w:tr>
      <w:tr w:rsidR="00C45C81" w:rsidRPr="008C40C0" w:rsidTr="00EF5B68">
        <w:tc>
          <w:tcPr>
            <w:tcW w:w="675" w:type="dxa"/>
          </w:tcPr>
          <w:p w:rsidR="00C45C81" w:rsidRPr="008C40C0" w:rsidRDefault="00C45C81" w:rsidP="00EF5B68">
            <w:pPr>
              <w:pStyle w:val="afff2"/>
              <w:numPr>
                <w:ilvl w:val="0"/>
                <w:numId w:val="24"/>
              </w:numPr>
              <w:ind w:hanging="578"/>
              <w:jc w:val="center"/>
              <w:rPr>
                <w:sz w:val="24"/>
                <w:szCs w:val="24"/>
              </w:rPr>
            </w:pPr>
          </w:p>
        </w:tc>
        <w:tc>
          <w:tcPr>
            <w:tcW w:w="4882" w:type="dxa"/>
          </w:tcPr>
          <w:p w:rsidR="00C45C81" w:rsidRPr="008C40C0" w:rsidRDefault="00C45C81" w:rsidP="00EF5B68">
            <w:pPr>
              <w:ind w:hanging="12"/>
            </w:pPr>
          </w:p>
        </w:tc>
        <w:tc>
          <w:tcPr>
            <w:tcW w:w="1985" w:type="dxa"/>
          </w:tcPr>
          <w:p w:rsidR="00C45C81" w:rsidRPr="008C40C0" w:rsidRDefault="00C45C81" w:rsidP="00EF5B68">
            <w:pPr>
              <w:jc w:val="center"/>
            </w:pPr>
          </w:p>
        </w:tc>
        <w:tc>
          <w:tcPr>
            <w:tcW w:w="2126" w:type="dxa"/>
          </w:tcPr>
          <w:p w:rsidR="00C45C81" w:rsidRPr="008C40C0" w:rsidRDefault="00C45C81" w:rsidP="00EF5B68">
            <w:pPr>
              <w:jc w:val="center"/>
            </w:pPr>
          </w:p>
        </w:tc>
      </w:tr>
      <w:tr w:rsidR="00C45C81" w:rsidRPr="008C40C0" w:rsidTr="00EF5B68">
        <w:tc>
          <w:tcPr>
            <w:tcW w:w="675" w:type="dxa"/>
          </w:tcPr>
          <w:p w:rsidR="00C45C81" w:rsidRPr="008C40C0" w:rsidRDefault="00C45C81" w:rsidP="00EF5B68">
            <w:pPr>
              <w:pStyle w:val="afff2"/>
              <w:numPr>
                <w:ilvl w:val="0"/>
                <w:numId w:val="24"/>
              </w:numPr>
              <w:ind w:hanging="578"/>
              <w:jc w:val="center"/>
              <w:rPr>
                <w:sz w:val="24"/>
                <w:szCs w:val="24"/>
              </w:rPr>
            </w:pPr>
          </w:p>
        </w:tc>
        <w:tc>
          <w:tcPr>
            <w:tcW w:w="4882" w:type="dxa"/>
          </w:tcPr>
          <w:p w:rsidR="00C45C81" w:rsidRPr="008C40C0" w:rsidRDefault="00C45C81" w:rsidP="00EF5B68">
            <w:pPr>
              <w:ind w:hanging="12"/>
            </w:pPr>
          </w:p>
        </w:tc>
        <w:tc>
          <w:tcPr>
            <w:tcW w:w="1985" w:type="dxa"/>
          </w:tcPr>
          <w:p w:rsidR="00C45C81" w:rsidRPr="008C40C0" w:rsidRDefault="00C45C81" w:rsidP="00EF5B68">
            <w:pPr>
              <w:jc w:val="center"/>
            </w:pPr>
          </w:p>
        </w:tc>
        <w:tc>
          <w:tcPr>
            <w:tcW w:w="2126" w:type="dxa"/>
          </w:tcPr>
          <w:p w:rsidR="00C45C81" w:rsidRPr="008C40C0" w:rsidRDefault="00C45C81" w:rsidP="00EF5B68">
            <w:pPr>
              <w:jc w:val="center"/>
            </w:pPr>
          </w:p>
        </w:tc>
      </w:tr>
      <w:tr w:rsidR="00C45C81" w:rsidRPr="008C40C0" w:rsidTr="00EF5B68">
        <w:tc>
          <w:tcPr>
            <w:tcW w:w="675" w:type="dxa"/>
          </w:tcPr>
          <w:p w:rsidR="00C45C81" w:rsidRPr="008C40C0" w:rsidRDefault="00C45C81" w:rsidP="00EF5B68">
            <w:pPr>
              <w:pStyle w:val="afff2"/>
              <w:numPr>
                <w:ilvl w:val="0"/>
                <w:numId w:val="24"/>
              </w:numPr>
              <w:ind w:hanging="578"/>
              <w:jc w:val="center"/>
              <w:rPr>
                <w:sz w:val="24"/>
                <w:szCs w:val="24"/>
              </w:rPr>
            </w:pPr>
          </w:p>
        </w:tc>
        <w:tc>
          <w:tcPr>
            <w:tcW w:w="4882" w:type="dxa"/>
          </w:tcPr>
          <w:p w:rsidR="00C45C81" w:rsidRPr="008C40C0" w:rsidRDefault="00C45C81" w:rsidP="00EF5B68">
            <w:pPr>
              <w:ind w:hanging="12"/>
            </w:pPr>
          </w:p>
        </w:tc>
        <w:tc>
          <w:tcPr>
            <w:tcW w:w="1985" w:type="dxa"/>
          </w:tcPr>
          <w:p w:rsidR="00C45C81" w:rsidRPr="008C40C0" w:rsidRDefault="00C45C81" w:rsidP="00EF5B68">
            <w:pPr>
              <w:jc w:val="center"/>
            </w:pPr>
          </w:p>
        </w:tc>
        <w:tc>
          <w:tcPr>
            <w:tcW w:w="2126" w:type="dxa"/>
          </w:tcPr>
          <w:p w:rsidR="00C45C81" w:rsidRPr="008C40C0" w:rsidRDefault="00C45C81" w:rsidP="00EF5B68">
            <w:pPr>
              <w:jc w:val="center"/>
            </w:pPr>
          </w:p>
        </w:tc>
      </w:tr>
    </w:tbl>
    <w:p w:rsidR="00C45C81" w:rsidRPr="008C40C0" w:rsidRDefault="00C45C81" w:rsidP="00C45C81">
      <w:pPr>
        <w:jc w:val="both"/>
        <w:rPr>
          <w:b/>
        </w:rPr>
      </w:pPr>
    </w:p>
    <w:p w:rsidR="00C45C81" w:rsidRPr="008C40C0" w:rsidRDefault="00C45C81" w:rsidP="00C45C81">
      <w:pPr>
        <w:ind w:firstLine="708"/>
        <w:jc w:val="both"/>
        <w:rPr>
          <w:lang w:eastAsia="en-US"/>
        </w:rPr>
      </w:pPr>
    </w:p>
    <w:p w:rsidR="00C45C81" w:rsidRPr="008C40C0" w:rsidRDefault="00C45C81" w:rsidP="00C45C81">
      <w:pPr>
        <w:jc w:val="both"/>
        <w:rPr>
          <w:lang w:eastAsia="en-US"/>
        </w:rPr>
      </w:pPr>
    </w:p>
    <w:p w:rsidR="00C45C81" w:rsidRPr="008C40C0" w:rsidRDefault="00C45C81" w:rsidP="00C45C81">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C45C81" w:rsidRPr="008C40C0" w:rsidTr="00EF5B68">
        <w:trPr>
          <w:trHeight w:val="3124"/>
        </w:trPr>
        <w:tc>
          <w:tcPr>
            <w:tcW w:w="2797" w:type="pct"/>
            <w:shd w:val="clear" w:color="auto" w:fill="auto"/>
          </w:tcPr>
          <w:p w:rsidR="00C45C81" w:rsidRPr="008C40C0" w:rsidRDefault="00C45C81" w:rsidP="00EF5B68">
            <w:r w:rsidRPr="008C40C0">
              <w:t>Заказчик:</w:t>
            </w:r>
          </w:p>
          <w:p w:rsidR="00C45C81" w:rsidRPr="008C40C0" w:rsidRDefault="00C45C81" w:rsidP="00EF5B68">
            <w:pPr>
              <w:rPr>
                <w:b/>
              </w:rPr>
            </w:pPr>
            <w:r w:rsidRPr="008C40C0">
              <w:rPr>
                <w:b/>
              </w:rPr>
              <w:t>Автономная некоммерческая организация «Агентство стратегических инициатив по продвижению новых проектов»</w:t>
            </w:r>
          </w:p>
          <w:p w:rsidR="00C45C81" w:rsidRPr="008C40C0" w:rsidRDefault="00C45C81" w:rsidP="00EF5B68"/>
          <w:p w:rsidR="00C45C81" w:rsidRPr="008C40C0" w:rsidRDefault="00C45C81" w:rsidP="00EF5B68"/>
          <w:p w:rsidR="00C45C81" w:rsidRDefault="00C45C81" w:rsidP="00EF5B68">
            <w:pPr>
              <w:tabs>
                <w:tab w:val="left" w:pos="5245"/>
              </w:tabs>
              <w:ind w:right="602"/>
            </w:pPr>
          </w:p>
          <w:p w:rsidR="00C45C81" w:rsidRPr="008C40C0" w:rsidRDefault="00C45C81" w:rsidP="00EF5B68">
            <w:pPr>
              <w:tabs>
                <w:tab w:val="left" w:pos="5245"/>
              </w:tabs>
              <w:ind w:right="602"/>
            </w:pPr>
            <w:r w:rsidRPr="008C40C0">
              <w:t xml:space="preserve">Административный директор </w:t>
            </w:r>
          </w:p>
          <w:p w:rsidR="00C45C81" w:rsidRPr="008C40C0" w:rsidRDefault="00C45C81" w:rsidP="00EF5B68"/>
          <w:p w:rsidR="00C45C81" w:rsidRPr="008C40C0" w:rsidRDefault="00C45C81" w:rsidP="00EF5B68"/>
          <w:p w:rsidR="00C45C81" w:rsidRPr="008C40C0" w:rsidRDefault="00C45C81" w:rsidP="00EF5B68">
            <w:pPr>
              <w:ind w:firstLine="35"/>
            </w:pPr>
          </w:p>
          <w:p w:rsidR="00C45C81" w:rsidRDefault="00C45C81" w:rsidP="00EF5B68">
            <w:pPr>
              <w:ind w:firstLine="35"/>
            </w:pPr>
          </w:p>
          <w:p w:rsidR="00C45C81" w:rsidRPr="008C40C0" w:rsidRDefault="00C45C81" w:rsidP="00EF5B68">
            <w:pPr>
              <w:ind w:firstLine="35"/>
            </w:pPr>
            <w:r w:rsidRPr="008C40C0">
              <w:t xml:space="preserve">_____________________ </w:t>
            </w:r>
            <w:proofErr w:type="spellStart"/>
            <w:r>
              <w:t>С.В.Сорокин</w:t>
            </w:r>
            <w:proofErr w:type="spellEnd"/>
          </w:p>
          <w:p w:rsidR="00C45C81" w:rsidRPr="008C40C0" w:rsidRDefault="00C45C81" w:rsidP="00EF5B68">
            <w:pPr>
              <w:ind w:firstLine="35"/>
              <w:rPr>
                <w:bCs/>
              </w:rPr>
            </w:pPr>
            <w:r w:rsidRPr="008C40C0">
              <w:t>М.П.</w:t>
            </w:r>
            <w:r w:rsidRPr="008C40C0">
              <w:rPr>
                <w:bCs/>
              </w:rPr>
              <w:t xml:space="preserve">   </w:t>
            </w:r>
          </w:p>
        </w:tc>
        <w:tc>
          <w:tcPr>
            <w:tcW w:w="2203" w:type="pct"/>
            <w:shd w:val="clear" w:color="auto" w:fill="auto"/>
          </w:tcPr>
          <w:p w:rsidR="00C45C81" w:rsidRPr="008C40C0" w:rsidRDefault="00C45C81" w:rsidP="00EF5B68">
            <w:r w:rsidRPr="008C40C0">
              <w:t>Исполнитель:</w:t>
            </w:r>
          </w:p>
          <w:p w:rsidR="00C45C81" w:rsidRPr="008C40C0" w:rsidRDefault="00C45C81" w:rsidP="00EF5B68">
            <w:pPr>
              <w:rPr>
                <w:b/>
                <w:color w:val="000000"/>
                <w:lang w:val="en-US"/>
              </w:rPr>
            </w:pPr>
            <w:r w:rsidRPr="008C40C0">
              <w:rPr>
                <w:b/>
                <w:color w:val="000000"/>
                <w:lang w:val="en-US"/>
              </w:rPr>
              <w:t>________________</w:t>
            </w:r>
          </w:p>
          <w:p w:rsidR="00C45C81" w:rsidRPr="008C40C0" w:rsidRDefault="00C45C81" w:rsidP="00EF5B68">
            <w:pPr>
              <w:rPr>
                <w:color w:val="000000"/>
              </w:rPr>
            </w:pPr>
          </w:p>
          <w:p w:rsidR="00C45C81" w:rsidRPr="008C40C0" w:rsidRDefault="00C45C81" w:rsidP="00EF5B68"/>
          <w:p w:rsidR="00C45C81" w:rsidRPr="008C40C0" w:rsidRDefault="00C45C81" w:rsidP="00EF5B68"/>
          <w:p w:rsidR="00C45C81" w:rsidRPr="008C40C0" w:rsidRDefault="00C45C81" w:rsidP="00EF5B68"/>
          <w:p w:rsidR="00C45C81" w:rsidRPr="008C40C0" w:rsidRDefault="00C45C81" w:rsidP="00EF5B68">
            <w:pPr>
              <w:rPr>
                <w:lang w:val="en-US"/>
              </w:rPr>
            </w:pPr>
            <w:r w:rsidRPr="008C40C0">
              <w:rPr>
                <w:lang w:val="en-US"/>
              </w:rPr>
              <w:t>___________________</w:t>
            </w:r>
          </w:p>
          <w:p w:rsidR="00C45C81" w:rsidRPr="008C40C0" w:rsidRDefault="00C45C81" w:rsidP="00EF5B68"/>
          <w:p w:rsidR="00C45C81" w:rsidRPr="008C40C0" w:rsidRDefault="00C45C81" w:rsidP="00EF5B68"/>
          <w:p w:rsidR="00C45C81" w:rsidRPr="008C40C0" w:rsidRDefault="00C45C81" w:rsidP="00EF5B68"/>
          <w:p w:rsidR="00C45C81" w:rsidRPr="008C40C0" w:rsidRDefault="00C45C81" w:rsidP="00EF5B68"/>
          <w:p w:rsidR="00C45C81" w:rsidRDefault="00C45C81" w:rsidP="00EF5B68"/>
          <w:p w:rsidR="00C45C81" w:rsidRPr="008C40C0" w:rsidRDefault="00C45C81" w:rsidP="00EF5B68">
            <w:pPr>
              <w:rPr>
                <w:lang w:val="en-US"/>
              </w:rPr>
            </w:pPr>
            <w:r w:rsidRPr="008C40C0">
              <w:t>_____________________ __________</w:t>
            </w:r>
          </w:p>
          <w:p w:rsidR="00C45C81" w:rsidRPr="008C40C0" w:rsidRDefault="00C45C81" w:rsidP="00EF5B68">
            <w:r w:rsidRPr="008C40C0">
              <w:t>М.П.</w:t>
            </w:r>
          </w:p>
        </w:tc>
      </w:tr>
    </w:tbl>
    <w:p w:rsidR="00C45C81" w:rsidRPr="008C40C0" w:rsidRDefault="00C45C81" w:rsidP="00C45C81">
      <w:pPr>
        <w:jc w:val="both"/>
        <w:rPr>
          <w:b/>
        </w:rPr>
      </w:pPr>
    </w:p>
    <w:p w:rsidR="00C45C81" w:rsidRPr="008C40C0" w:rsidRDefault="00C45C81" w:rsidP="00C45C81">
      <w:pPr>
        <w:rPr>
          <w:vanish/>
        </w:rPr>
      </w:pPr>
    </w:p>
    <w:p w:rsidR="00C45C81" w:rsidRPr="008C40C0" w:rsidRDefault="00C45C81" w:rsidP="00C45C81">
      <w:pPr>
        <w:pageBreakBefore/>
        <w:jc w:val="right"/>
      </w:pPr>
      <w:r w:rsidRPr="008C40C0">
        <w:lastRenderedPageBreak/>
        <w:t xml:space="preserve">Приложение № </w:t>
      </w:r>
      <w:r>
        <w:t>3</w:t>
      </w:r>
      <w:r w:rsidRPr="008C40C0">
        <w:t xml:space="preserve"> </w:t>
      </w:r>
    </w:p>
    <w:p w:rsidR="00C45C81" w:rsidRPr="008C40C0" w:rsidRDefault="00C45C81" w:rsidP="00C45C81">
      <w:pPr>
        <w:jc w:val="right"/>
      </w:pPr>
      <w:r w:rsidRPr="008C40C0">
        <w:t xml:space="preserve">к </w:t>
      </w:r>
      <w:r>
        <w:t>Д</w:t>
      </w:r>
      <w:r w:rsidRPr="008C40C0">
        <w:t>оговору</w:t>
      </w:r>
      <w:r>
        <w:t xml:space="preserve"> оказания услуг</w:t>
      </w:r>
      <w:r w:rsidRPr="008C40C0">
        <w:t xml:space="preserve"> №_________ </w:t>
      </w:r>
    </w:p>
    <w:p w:rsidR="00C45C81" w:rsidRPr="008C40C0" w:rsidRDefault="00C45C81" w:rsidP="00C45C81">
      <w:pPr>
        <w:jc w:val="right"/>
        <w:rPr>
          <w:b/>
        </w:rPr>
      </w:pPr>
      <w:r w:rsidRPr="008C40C0">
        <w:t>от «___</w:t>
      </w:r>
      <w:proofErr w:type="gramStart"/>
      <w:r w:rsidRPr="008C40C0">
        <w:t>_ »</w:t>
      </w:r>
      <w:proofErr w:type="gramEnd"/>
      <w:r w:rsidRPr="008C40C0">
        <w:t xml:space="preserve"> ____________ 201</w:t>
      </w:r>
      <w:r>
        <w:t>6</w:t>
      </w:r>
      <w:r w:rsidRPr="008C40C0">
        <w:t xml:space="preserve"> г.</w:t>
      </w:r>
    </w:p>
    <w:p w:rsidR="00C45C81" w:rsidRPr="008C40C0" w:rsidRDefault="00C45C81" w:rsidP="00C45C81">
      <w:pPr>
        <w:jc w:val="center"/>
        <w:rPr>
          <w:b/>
        </w:rPr>
      </w:pPr>
    </w:p>
    <w:p w:rsidR="00C45C81" w:rsidRPr="008C40C0" w:rsidRDefault="00C45C81" w:rsidP="00C45C81">
      <w:pPr>
        <w:jc w:val="center"/>
        <w:rPr>
          <w:b/>
        </w:rPr>
      </w:pPr>
    </w:p>
    <w:p w:rsidR="00C45C81" w:rsidRPr="008C40C0" w:rsidRDefault="00C45C81" w:rsidP="00C45C81">
      <w:pPr>
        <w:jc w:val="center"/>
        <w:rPr>
          <w:b/>
        </w:rPr>
      </w:pPr>
      <w:r>
        <w:rPr>
          <w:b/>
        </w:rPr>
        <w:t>СМЕТА</w:t>
      </w:r>
      <w:r>
        <w:rPr>
          <w:b/>
        </w:rPr>
        <w:br/>
        <w:t xml:space="preserve">ВЫПОЛНЕНИЯ РАБОТ И ОКАЗАНИЯ </w:t>
      </w:r>
      <w:r w:rsidRPr="008C40C0">
        <w:rPr>
          <w:b/>
        </w:rPr>
        <w:t>УСЛУГ</w:t>
      </w:r>
    </w:p>
    <w:p w:rsidR="00C45C81" w:rsidRDefault="00C45C81" w:rsidP="00C45C81">
      <w:pPr>
        <w:jc w:val="cente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98"/>
        <w:gridCol w:w="3216"/>
      </w:tblGrid>
      <w:tr w:rsidR="00C45C81" w:rsidRPr="008C40C0" w:rsidTr="00EF5B68">
        <w:trPr>
          <w:trHeight w:val="470"/>
        </w:trPr>
        <w:tc>
          <w:tcPr>
            <w:tcW w:w="567" w:type="dxa"/>
            <w:vAlign w:val="center"/>
          </w:tcPr>
          <w:p w:rsidR="00C45C81" w:rsidRPr="008C40C0" w:rsidRDefault="00C45C81" w:rsidP="00EF5B68">
            <w:pPr>
              <w:jc w:val="center"/>
            </w:pPr>
          </w:p>
        </w:tc>
        <w:tc>
          <w:tcPr>
            <w:tcW w:w="5998" w:type="dxa"/>
            <w:vAlign w:val="center"/>
          </w:tcPr>
          <w:p w:rsidR="00C45C81" w:rsidRPr="008C40C0" w:rsidRDefault="00C45C81" w:rsidP="00EF5B68">
            <w:pPr>
              <w:jc w:val="center"/>
            </w:pPr>
            <w:r>
              <w:t>Вид работы (услуги)</w:t>
            </w:r>
          </w:p>
        </w:tc>
        <w:tc>
          <w:tcPr>
            <w:tcW w:w="3216" w:type="dxa"/>
            <w:vAlign w:val="center"/>
          </w:tcPr>
          <w:p w:rsidR="00C45C81" w:rsidRPr="008C40C0" w:rsidRDefault="00C45C81" w:rsidP="00EF5B68">
            <w:pPr>
              <w:jc w:val="center"/>
            </w:pPr>
            <w:r>
              <w:t>Стоимость, руб.</w:t>
            </w:r>
            <w:r>
              <w:br/>
              <w:t xml:space="preserve">в </w:t>
            </w:r>
            <w:proofErr w:type="spellStart"/>
            <w:r>
              <w:t>т.ч</w:t>
            </w:r>
            <w:proofErr w:type="spellEnd"/>
            <w:r>
              <w:t>. НДС</w:t>
            </w:r>
          </w:p>
        </w:tc>
      </w:tr>
      <w:tr w:rsidR="00C45C81" w:rsidRPr="008C40C0" w:rsidTr="00EF5B68">
        <w:tc>
          <w:tcPr>
            <w:tcW w:w="567" w:type="dxa"/>
            <w:vAlign w:val="center"/>
          </w:tcPr>
          <w:p w:rsidR="00C45C81" w:rsidRPr="00EF6283" w:rsidRDefault="00C45C81" w:rsidP="00EF5B68">
            <w:pPr>
              <w:jc w:val="center"/>
              <w:rPr>
                <w:sz w:val="24"/>
                <w:szCs w:val="24"/>
              </w:rPr>
            </w:pPr>
            <w:r>
              <w:rPr>
                <w:sz w:val="24"/>
                <w:szCs w:val="24"/>
              </w:rPr>
              <w:t>1.</w:t>
            </w:r>
          </w:p>
        </w:tc>
        <w:tc>
          <w:tcPr>
            <w:tcW w:w="5998" w:type="dxa"/>
          </w:tcPr>
          <w:p w:rsidR="00C45C81" w:rsidRPr="008C40C0" w:rsidRDefault="00C45C81" w:rsidP="00EF5B68">
            <w:pPr>
              <w:ind w:hanging="12"/>
            </w:pPr>
          </w:p>
        </w:tc>
        <w:tc>
          <w:tcPr>
            <w:tcW w:w="3216" w:type="dxa"/>
            <w:vAlign w:val="center"/>
          </w:tcPr>
          <w:p w:rsidR="00C45C81" w:rsidRPr="008C40C0" w:rsidRDefault="00C45C81" w:rsidP="00EF5B68">
            <w:pPr>
              <w:tabs>
                <w:tab w:val="left" w:pos="130"/>
              </w:tabs>
              <w:jc w:val="center"/>
            </w:pPr>
          </w:p>
        </w:tc>
      </w:tr>
      <w:tr w:rsidR="00C45C81" w:rsidRPr="008C40C0" w:rsidTr="00EF5B68">
        <w:tc>
          <w:tcPr>
            <w:tcW w:w="567" w:type="dxa"/>
          </w:tcPr>
          <w:p w:rsidR="00C45C81" w:rsidRPr="00EF6283" w:rsidRDefault="00C45C81" w:rsidP="00EF5B68">
            <w:pPr>
              <w:jc w:val="center"/>
              <w:rPr>
                <w:sz w:val="24"/>
                <w:szCs w:val="24"/>
              </w:rPr>
            </w:pPr>
            <w:r>
              <w:rPr>
                <w:sz w:val="24"/>
                <w:szCs w:val="24"/>
              </w:rPr>
              <w:t>2.</w:t>
            </w:r>
          </w:p>
        </w:tc>
        <w:tc>
          <w:tcPr>
            <w:tcW w:w="5998" w:type="dxa"/>
          </w:tcPr>
          <w:p w:rsidR="00C45C81" w:rsidRPr="008C40C0" w:rsidRDefault="00C45C81" w:rsidP="00EF5B68">
            <w:pPr>
              <w:ind w:hanging="12"/>
            </w:pPr>
          </w:p>
        </w:tc>
        <w:tc>
          <w:tcPr>
            <w:tcW w:w="3216" w:type="dxa"/>
          </w:tcPr>
          <w:p w:rsidR="00C45C81" w:rsidRPr="008C40C0" w:rsidRDefault="00C45C81" w:rsidP="00EF5B68">
            <w:pPr>
              <w:jc w:val="center"/>
            </w:pPr>
          </w:p>
        </w:tc>
      </w:tr>
      <w:tr w:rsidR="00C45C81" w:rsidRPr="008C40C0" w:rsidTr="00EF5B68">
        <w:tc>
          <w:tcPr>
            <w:tcW w:w="567" w:type="dxa"/>
          </w:tcPr>
          <w:p w:rsidR="00C45C81" w:rsidRPr="00EF6283" w:rsidRDefault="00C45C81" w:rsidP="00EF5B68">
            <w:pPr>
              <w:jc w:val="center"/>
              <w:rPr>
                <w:sz w:val="24"/>
                <w:szCs w:val="24"/>
              </w:rPr>
            </w:pPr>
            <w:r>
              <w:rPr>
                <w:sz w:val="24"/>
                <w:szCs w:val="24"/>
              </w:rPr>
              <w:t>3.</w:t>
            </w:r>
          </w:p>
        </w:tc>
        <w:tc>
          <w:tcPr>
            <w:tcW w:w="5998" w:type="dxa"/>
          </w:tcPr>
          <w:p w:rsidR="00C45C81" w:rsidRPr="008C40C0" w:rsidRDefault="00C45C81" w:rsidP="00EF5B68">
            <w:pPr>
              <w:ind w:hanging="12"/>
            </w:pPr>
          </w:p>
        </w:tc>
        <w:tc>
          <w:tcPr>
            <w:tcW w:w="3216" w:type="dxa"/>
          </w:tcPr>
          <w:p w:rsidR="00C45C81" w:rsidRPr="008C40C0" w:rsidRDefault="00C45C81" w:rsidP="00EF5B68">
            <w:pPr>
              <w:jc w:val="center"/>
            </w:pPr>
          </w:p>
        </w:tc>
      </w:tr>
      <w:tr w:rsidR="00C45C81" w:rsidRPr="008C40C0" w:rsidTr="00EF5B68">
        <w:tc>
          <w:tcPr>
            <w:tcW w:w="567" w:type="dxa"/>
          </w:tcPr>
          <w:p w:rsidR="00C45C81" w:rsidRPr="00EF6283" w:rsidRDefault="00C45C81" w:rsidP="00EF5B68">
            <w:pPr>
              <w:jc w:val="center"/>
              <w:rPr>
                <w:sz w:val="24"/>
                <w:szCs w:val="24"/>
              </w:rPr>
            </w:pPr>
            <w:r>
              <w:rPr>
                <w:sz w:val="24"/>
                <w:szCs w:val="24"/>
              </w:rPr>
              <w:t>4.</w:t>
            </w:r>
          </w:p>
        </w:tc>
        <w:tc>
          <w:tcPr>
            <w:tcW w:w="5998" w:type="dxa"/>
          </w:tcPr>
          <w:p w:rsidR="00C45C81" w:rsidRPr="008C40C0" w:rsidRDefault="00C45C81" w:rsidP="00EF5B68">
            <w:pPr>
              <w:ind w:hanging="12"/>
            </w:pPr>
          </w:p>
        </w:tc>
        <w:tc>
          <w:tcPr>
            <w:tcW w:w="3216" w:type="dxa"/>
          </w:tcPr>
          <w:p w:rsidR="00C45C81" w:rsidRPr="008C40C0" w:rsidRDefault="00C45C81" w:rsidP="00EF5B68">
            <w:pPr>
              <w:jc w:val="center"/>
            </w:pPr>
          </w:p>
        </w:tc>
      </w:tr>
      <w:tr w:rsidR="00C45C81" w:rsidRPr="008C40C0" w:rsidTr="00EF5B68">
        <w:tc>
          <w:tcPr>
            <w:tcW w:w="567" w:type="dxa"/>
          </w:tcPr>
          <w:p w:rsidR="00C45C81" w:rsidRPr="00EF6283" w:rsidRDefault="00C45C81" w:rsidP="00EF5B68">
            <w:pPr>
              <w:jc w:val="center"/>
              <w:rPr>
                <w:sz w:val="24"/>
                <w:szCs w:val="24"/>
              </w:rPr>
            </w:pPr>
            <w:r>
              <w:rPr>
                <w:sz w:val="24"/>
                <w:szCs w:val="24"/>
              </w:rPr>
              <w:t>5.</w:t>
            </w:r>
          </w:p>
        </w:tc>
        <w:tc>
          <w:tcPr>
            <w:tcW w:w="5998" w:type="dxa"/>
          </w:tcPr>
          <w:p w:rsidR="00C45C81" w:rsidRPr="008C40C0" w:rsidRDefault="00C45C81" w:rsidP="00EF5B68">
            <w:pPr>
              <w:ind w:hanging="12"/>
            </w:pPr>
          </w:p>
        </w:tc>
        <w:tc>
          <w:tcPr>
            <w:tcW w:w="3216" w:type="dxa"/>
          </w:tcPr>
          <w:p w:rsidR="00C45C81" w:rsidRPr="008C40C0" w:rsidRDefault="00C45C81" w:rsidP="00EF5B68">
            <w:pPr>
              <w:jc w:val="center"/>
            </w:pPr>
          </w:p>
        </w:tc>
      </w:tr>
      <w:tr w:rsidR="00C45C81" w:rsidRPr="008C40C0" w:rsidTr="00EF5B68">
        <w:tc>
          <w:tcPr>
            <w:tcW w:w="567" w:type="dxa"/>
          </w:tcPr>
          <w:p w:rsidR="00C45C81" w:rsidRPr="00EF6283" w:rsidRDefault="00C45C81" w:rsidP="00EF5B68">
            <w:pPr>
              <w:jc w:val="center"/>
              <w:rPr>
                <w:sz w:val="24"/>
                <w:szCs w:val="24"/>
              </w:rPr>
            </w:pPr>
            <w:r>
              <w:rPr>
                <w:sz w:val="24"/>
                <w:szCs w:val="24"/>
              </w:rPr>
              <w:t>6.</w:t>
            </w:r>
          </w:p>
        </w:tc>
        <w:tc>
          <w:tcPr>
            <w:tcW w:w="5998" w:type="dxa"/>
          </w:tcPr>
          <w:p w:rsidR="00C45C81" w:rsidRPr="008C40C0" w:rsidRDefault="00C45C81" w:rsidP="00EF5B68">
            <w:pPr>
              <w:ind w:hanging="12"/>
            </w:pPr>
          </w:p>
        </w:tc>
        <w:tc>
          <w:tcPr>
            <w:tcW w:w="3216" w:type="dxa"/>
          </w:tcPr>
          <w:p w:rsidR="00C45C81" w:rsidRPr="008C40C0" w:rsidRDefault="00C45C81" w:rsidP="00EF5B68">
            <w:pPr>
              <w:jc w:val="center"/>
            </w:pPr>
          </w:p>
        </w:tc>
      </w:tr>
      <w:tr w:rsidR="00C45C81" w:rsidRPr="008C40C0" w:rsidTr="00EF5B68">
        <w:tc>
          <w:tcPr>
            <w:tcW w:w="567" w:type="dxa"/>
          </w:tcPr>
          <w:p w:rsidR="00C45C81" w:rsidRDefault="00C45C81" w:rsidP="00EF5B68">
            <w:pPr>
              <w:jc w:val="center"/>
              <w:rPr>
                <w:sz w:val="24"/>
                <w:szCs w:val="24"/>
              </w:rPr>
            </w:pPr>
            <w:r>
              <w:rPr>
                <w:sz w:val="24"/>
                <w:szCs w:val="24"/>
              </w:rPr>
              <w:t>7.</w:t>
            </w:r>
          </w:p>
        </w:tc>
        <w:tc>
          <w:tcPr>
            <w:tcW w:w="5998" w:type="dxa"/>
          </w:tcPr>
          <w:p w:rsidR="00C45C81" w:rsidRPr="008C40C0" w:rsidRDefault="00C45C81" w:rsidP="00EF5B68">
            <w:pPr>
              <w:ind w:hanging="12"/>
            </w:pPr>
          </w:p>
        </w:tc>
        <w:tc>
          <w:tcPr>
            <w:tcW w:w="3216" w:type="dxa"/>
          </w:tcPr>
          <w:p w:rsidR="00C45C81" w:rsidRPr="008C40C0" w:rsidRDefault="00C45C81" w:rsidP="00EF5B68">
            <w:pPr>
              <w:jc w:val="center"/>
            </w:pPr>
          </w:p>
        </w:tc>
      </w:tr>
    </w:tbl>
    <w:p w:rsidR="00C45C81" w:rsidRPr="008C40C0" w:rsidRDefault="00C45C81" w:rsidP="00C45C81">
      <w:pPr>
        <w:jc w:val="both"/>
        <w:rPr>
          <w:lang w:eastAsia="en-US"/>
        </w:rPr>
      </w:pPr>
    </w:p>
    <w:p w:rsidR="00C45C81" w:rsidRPr="008C40C0" w:rsidRDefault="00C45C81" w:rsidP="00C45C81">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C45C81" w:rsidRPr="008C40C0" w:rsidTr="00EF5B68">
        <w:trPr>
          <w:trHeight w:val="3124"/>
        </w:trPr>
        <w:tc>
          <w:tcPr>
            <w:tcW w:w="2797" w:type="pct"/>
            <w:shd w:val="clear" w:color="auto" w:fill="auto"/>
          </w:tcPr>
          <w:p w:rsidR="00C45C81" w:rsidRPr="008C40C0" w:rsidRDefault="00C45C81" w:rsidP="00EF5B68">
            <w:r w:rsidRPr="008C40C0">
              <w:t>Заказчик:</w:t>
            </w:r>
          </w:p>
          <w:p w:rsidR="00C45C81" w:rsidRPr="008C40C0" w:rsidRDefault="00C45C81" w:rsidP="00EF5B68">
            <w:pPr>
              <w:rPr>
                <w:b/>
              </w:rPr>
            </w:pPr>
            <w:r w:rsidRPr="008C40C0">
              <w:rPr>
                <w:b/>
              </w:rPr>
              <w:t>Автономная некоммерческая организация «Агентство стратегических инициатив по продвижению новых проектов»</w:t>
            </w:r>
          </w:p>
          <w:p w:rsidR="00C45C81" w:rsidRPr="008C40C0" w:rsidRDefault="00C45C81" w:rsidP="00EF5B68"/>
          <w:p w:rsidR="00C45C81" w:rsidRPr="008C40C0" w:rsidRDefault="00C45C81" w:rsidP="00EF5B68"/>
          <w:p w:rsidR="00C45C81" w:rsidRDefault="00C45C81" w:rsidP="00EF5B68">
            <w:pPr>
              <w:tabs>
                <w:tab w:val="left" w:pos="5245"/>
              </w:tabs>
              <w:ind w:right="602"/>
            </w:pPr>
          </w:p>
          <w:p w:rsidR="00C45C81" w:rsidRPr="008C40C0" w:rsidRDefault="00C45C81" w:rsidP="00EF5B68">
            <w:pPr>
              <w:tabs>
                <w:tab w:val="left" w:pos="5245"/>
              </w:tabs>
              <w:ind w:right="602"/>
            </w:pPr>
            <w:r w:rsidRPr="008C40C0">
              <w:t xml:space="preserve">Административный директор </w:t>
            </w:r>
          </w:p>
          <w:p w:rsidR="00C45C81" w:rsidRPr="008C40C0" w:rsidRDefault="00C45C81" w:rsidP="00EF5B68"/>
          <w:p w:rsidR="00C45C81" w:rsidRPr="008C40C0" w:rsidRDefault="00C45C81" w:rsidP="00EF5B68"/>
          <w:p w:rsidR="00C45C81" w:rsidRPr="008C40C0" w:rsidRDefault="00C45C81" w:rsidP="00EF5B68">
            <w:pPr>
              <w:ind w:firstLine="35"/>
            </w:pPr>
          </w:p>
          <w:p w:rsidR="00C45C81" w:rsidRDefault="00C45C81" w:rsidP="00EF5B68">
            <w:pPr>
              <w:ind w:firstLine="35"/>
            </w:pPr>
          </w:p>
          <w:p w:rsidR="00C45C81" w:rsidRPr="008C40C0" w:rsidRDefault="00C45C81" w:rsidP="00EF5B68">
            <w:pPr>
              <w:ind w:firstLine="35"/>
            </w:pPr>
            <w:r w:rsidRPr="008C40C0">
              <w:t xml:space="preserve">_____________________ </w:t>
            </w:r>
            <w:proofErr w:type="spellStart"/>
            <w:r>
              <w:t>С.В.Сорокин</w:t>
            </w:r>
            <w:proofErr w:type="spellEnd"/>
          </w:p>
          <w:p w:rsidR="00C45C81" w:rsidRPr="008C40C0" w:rsidRDefault="00C45C81" w:rsidP="00EF5B68">
            <w:pPr>
              <w:ind w:firstLine="35"/>
              <w:rPr>
                <w:bCs/>
              </w:rPr>
            </w:pPr>
            <w:r w:rsidRPr="008C40C0">
              <w:t>М.П.</w:t>
            </w:r>
            <w:r w:rsidRPr="008C40C0">
              <w:rPr>
                <w:bCs/>
              </w:rPr>
              <w:t xml:space="preserve">   </w:t>
            </w:r>
          </w:p>
        </w:tc>
        <w:tc>
          <w:tcPr>
            <w:tcW w:w="2203" w:type="pct"/>
            <w:shd w:val="clear" w:color="auto" w:fill="auto"/>
          </w:tcPr>
          <w:p w:rsidR="00C45C81" w:rsidRPr="008C40C0" w:rsidRDefault="00C45C81" w:rsidP="00EF5B68">
            <w:r w:rsidRPr="008C40C0">
              <w:t>Исполнитель:</w:t>
            </w:r>
          </w:p>
          <w:p w:rsidR="00C45C81" w:rsidRPr="008C40C0" w:rsidRDefault="00C45C81" w:rsidP="00EF5B68">
            <w:pPr>
              <w:rPr>
                <w:b/>
                <w:color w:val="000000"/>
                <w:lang w:val="en-US"/>
              </w:rPr>
            </w:pPr>
            <w:r w:rsidRPr="008C40C0">
              <w:rPr>
                <w:b/>
                <w:color w:val="000000"/>
                <w:lang w:val="en-US"/>
              </w:rPr>
              <w:t>________________</w:t>
            </w:r>
          </w:p>
          <w:p w:rsidR="00C45C81" w:rsidRPr="008C40C0" w:rsidRDefault="00C45C81" w:rsidP="00EF5B68">
            <w:pPr>
              <w:rPr>
                <w:color w:val="000000"/>
              </w:rPr>
            </w:pPr>
          </w:p>
          <w:p w:rsidR="00C45C81" w:rsidRPr="008C40C0" w:rsidRDefault="00C45C81" w:rsidP="00EF5B68"/>
          <w:p w:rsidR="00C45C81" w:rsidRPr="008C40C0" w:rsidRDefault="00C45C81" w:rsidP="00EF5B68"/>
          <w:p w:rsidR="00C45C81" w:rsidRPr="008C40C0" w:rsidRDefault="00C45C81" w:rsidP="00EF5B68"/>
          <w:p w:rsidR="00C45C81" w:rsidRPr="008C40C0" w:rsidRDefault="00C45C81" w:rsidP="00EF5B68">
            <w:pPr>
              <w:rPr>
                <w:lang w:val="en-US"/>
              </w:rPr>
            </w:pPr>
            <w:r w:rsidRPr="008C40C0">
              <w:rPr>
                <w:lang w:val="en-US"/>
              </w:rPr>
              <w:t>___________________</w:t>
            </w:r>
          </w:p>
          <w:p w:rsidR="00C45C81" w:rsidRPr="008C40C0" w:rsidRDefault="00C45C81" w:rsidP="00EF5B68"/>
          <w:p w:rsidR="00C45C81" w:rsidRPr="008C40C0" w:rsidRDefault="00C45C81" w:rsidP="00EF5B68"/>
          <w:p w:rsidR="00C45C81" w:rsidRPr="008C40C0" w:rsidRDefault="00C45C81" w:rsidP="00EF5B68"/>
          <w:p w:rsidR="00C45C81" w:rsidRPr="008C40C0" w:rsidRDefault="00C45C81" w:rsidP="00EF5B68"/>
          <w:p w:rsidR="00C45C81" w:rsidRDefault="00C45C81" w:rsidP="00EF5B68"/>
          <w:p w:rsidR="00C45C81" w:rsidRPr="008C40C0" w:rsidRDefault="00C45C81" w:rsidP="00EF5B68">
            <w:pPr>
              <w:rPr>
                <w:lang w:val="en-US"/>
              </w:rPr>
            </w:pPr>
            <w:r w:rsidRPr="008C40C0">
              <w:t>_____________________ __________</w:t>
            </w:r>
          </w:p>
          <w:p w:rsidR="00C45C81" w:rsidRPr="008C40C0" w:rsidRDefault="00C45C81" w:rsidP="00EF5B68">
            <w:r w:rsidRPr="008C40C0">
              <w:t>М.П.</w:t>
            </w:r>
          </w:p>
        </w:tc>
      </w:tr>
    </w:tbl>
    <w:p w:rsidR="00C45C81" w:rsidRPr="008C40C0" w:rsidRDefault="00C45C81" w:rsidP="00C45C81">
      <w:pPr>
        <w:jc w:val="both"/>
        <w:rPr>
          <w:b/>
        </w:rPr>
      </w:pPr>
    </w:p>
    <w:p w:rsidR="00C45C81" w:rsidRPr="008C40C0" w:rsidRDefault="00C45C81" w:rsidP="00C45C81">
      <w:pPr>
        <w:rPr>
          <w:vanish/>
        </w:rPr>
      </w:pPr>
    </w:p>
    <w:p w:rsidR="00C45C81" w:rsidRDefault="00C45C81" w:rsidP="00C45C81"/>
    <w:p w:rsidR="00C45C81" w:rsidRPr="00F11492" w:rsidRDefault="00C45C81" w:rsidP="00C45C81">
      <w:pPr>
        <w:ind w:firstLine="709"/>
        <w:jc w:val="both"/>
        <w:rPr>
          <w:b/>
          <w:sz w:val="24"/>
          <w:szCs w:val="24"/>
        </w:rPr>
      </w:pPr>
    </w:p>
    <w:p w:rsidR="007C12CF" w:rsidRPr="00C45C81" w:rsidRDefault="007C12CF" w:rsidP="00C45C81"/>
    <w:sectPr w:rsidR="007C12CF" w:rsidRPr="00C45C81" w:rsidSect="000415DC">
      <w:footerReference w:type="default" r:id="rId34"/>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5D" w:rsidRDefault="00FF2F5D">
      <w:r>
        <w:separator/>
      </w:r>
    </w:p>
  </w:endnote>
  <w:endnote w:type="continuationSeparator" w:id="0">
    <w:p w:rsidR="00FF2F5D" w:rsidRDefault="00FF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48974"/>
      <w:docPartObj>
        <w:docPartGallery w:val="Page Numbers (Bottom of Page)"/>
        <w:docPartUnique/>
      </w:docPartObj>
    </w:sdtPr>
    <w:sdtContent>
      <w:p w:rsidR="00CB0964" w:rsidRDefault="00CB0964">
        <w:pPr>
          <w:pStyle w:val="af3"/>
          <w:jc w:val="right"/>
        </w:pPr>
        <w:r>
          <w:fldChar w:fldCharType="begin"/>
        </w:r>
        <w:r>
          <w:instrText>PAGE   \* MERGEFORMAT</w:instrText>
        </w:r>
        <w:r>
          <w:fldChar w:fldCharType="separate"/>
        </w:r>
        <w:r>
          <w:rPr>
            <w:noProof/>
          </w:rPr>
          <w:t>6</w:t>
        </w:r>
        <w:r>
          <w:fldChar w:fldCharType="end"/>
        </w:r>
      </w:p>
    </w:sdtContent>
  </w:sdt>
  <w:p w:rsidR="00CB0964" w:rsidRDefault="00CB096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780178"/>
      <w:docPartObj>
        <w:docPartGallery w:val="Page Numbers (Bottom of Page)"/>
        <w:docPartUnique/>
      </w:docPartObj>
    </w:sdtPr>
    <w:sdtEndPr/>
    <w:sdtContent>
      <w:p w:rsidR="00C45C81" w:rsidRDefault="00C45C81">
        <w:pPr>
          <w:pStyle w:val="af3"/>
          <w:jc w:val="right"/>
        </w:pPr>
        <w:r>
          <w:fldChar w:fldCharType="begin"/>
        </w:r>
        <w:r>
          <w:instrText>PAGE   \* MERGEFORMAT</w:instrText>
        </w:r>
        <w:r>
          <w:fldChar w:fldCharType="separate"/>
        </w:r>
        <w:r w:rsidR="00CB0964">
          <w:rPr>
            <w:noProof/>
          </w:rPr>
          <w:t>35</w:t>
        </w:r>
        <w:r>
          <w:fldChar w:fldCharType="end"/>
        </w:r>
      </w:p>
    </w:sdtContent>
  </w:sdt>
  <w:p w:rsidR="00C45C81" w:rsidRPr="00BF3C31" w:rsidRDefault="00C45C81">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A72DCC" w:rsidRDefault="00A72DCC">
        <w:pPr>
          <w:pStyle w:val="af3"/>
          <w:jc w:val="right"/>
        </w:pPr>
        <w:r>
          <w:fldChar w:fldCharType="begin"/>
        </w:r>
        <w:r>
          <w:instrText>PAGE   \* MERGEFORMAT</w:instrText>
        </w:r>
        <w:r>
          <w:fldChar w:fldCharType="separate"/>
        </w:r>
        <w:r w:rsidR="00CB0964">
          <w:rPr>
            <w:noProof/>
          </w:rPr>
          <w:t>38</w:t>
        </w:r>
        <w:r>
          <w:fldChar w:fldCharType="end"/>
        </w:r>
      </w:p>
    </w:sdtContent>
  </w:sdt>
  <w:p w:rsidR="00A72DCC" w:rsidRPr="00BF3C31" w:rsidRDefault="00A72DCC">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5D" w:rsidRDefault="00FF2F5D">
      <w:r>
        <w:separator/>
      </w:r>
    </w:p>
  </w:footnote>
  <w:footnote w:type="continuationSeparator" w:id="0">
    <w:p w:rsidR="00FF2F5D" w:rsidRDefault="00FF2F5D">
      <w:r>
        <w:continuationSeparator/>
      </w:r>
    </w:p>
  </w:footnote>
  <w:footnote w:id="1">
    <w:p w:rsidR="00C45C81" w:rsidRDefault="00C45C81" w:rsidP="00C45C81">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81" w:rsidRDefault="00C45C8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7"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576C2355"/>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1"/>
  </w:num>
  <w:num w:numId="5">
    <w:abstractNumId w:val="7"/>
  </w:num>
  <w:num w:numId="6">
    <w:abstractNumId w:val="15"/>
  </w:num>
  <w:num w:numId="7">
    <w:abstractNumId w:val="23"/>
  </w:num>
  <w:num w:numId="8">
    <w:abstractNumId w:val="20"/>
  </w:num>
  <w:num w:numId="9">
    <w:abstractNumId w:val="2"/>
  </w:num>
  <w:num w:numId="10">
    <w:abstractNumId w:val="17"/>
  </w:num>
  <w:num w:numId="11">
    <w:abstractNumId w:val="6"/>
  </w:num>
  <w:num w:numId="12">
    <w:abstractNumId w:val="13"/>
  </w:num>
  <w:num w:numId="13">
    <w:abstractNumId w:val="16"/>
  </w:num>
  <w:num w:numId="14">
    <w:abstractNumId w:val="14"/>
  </w:num>
  <w:num w:numId="15">
    <w:abstractNumId w:val="24"/>
  </w:num>
  <w:num w:numId="16">
    <w:abstractNumId w:val="22"/>
  </w:num>
  <w:num w:numId="17">
    <w:abstractNumId w:val="12"/>
  </w:num>
  <w:num w:numId="18">
    <w:abstractNumId w:val="11"/>
  </w:num>
  <w:num w:numId="19">
    <w:abstractNumId w:val="5"/>
  </w:num>
  <w:num w:numId="20">
    <w:abstractNumId w:val="4"/>
  </w:num>
  <w:num w:numId="21">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8"/>
  </w:num>
  <w:num w:numId="24">
    <w:abstractNumId w:val="21"/>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1C1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32686"/>
    <w:rsid w:val="00033370"/>
    <w:rsid w:val="000340B8"/>
    <w:rsid w:val="000415DC"/>
    <w:rsid w:val="00042507"/>
    <w:rsid w:val="0004312C"/>
    <w:rsid w:val="00043DB6"/>
    <w:rsid w:val="00044447"/>
    <w:rsid w:val="00045EA6"/>
    <w:rsid w:val="00046FE4"/>
    <w:rsid w:val="00050F0F"/>
    <w:rsid w:val="00051A5A"/>
    <w:rsid w:val="00053B42"/>
    <w:rsid w:val="00054C5B"/>
    <w:rsid w:val="00054F65"/>
    <w:rsid w:val="000555F6"/>
    <w:rsid w:val="000605EE"/>
    <w:rsid w:val="00060E39"/>
    <w:rsid w:val="000615AE"/>
    <w:rsid w:val="00062098"/>
    <w:rsid w:val="000652C1"/>
    <w:rsid w:val="000675A3"/>
    <w:rsid w:val="00072BF0"/>
    <w:rsid w:val="0007377B"/>
    <w:rsid w:val="00073928"/>
    <w:rsid w:val="00076039"/>
    <w:rsid w:val="00080F08"/>
    <w:rsid w:val="00081BE4"/>
    <w:rsid w:val="00081D21"/>
    <w:rsid w:val="00082C76"/>
    <w:rsid w:val="0008456E"/>
    <w:rsid w:val="00084665"/>
    <w:rsid w:val="00084C98"/>
    <w:rsid w:val="00086C4D"/>
    <w:rsid w:val="000904F7"/>
    <w:rsid w:val="00091AC1"/>
    <w:rsid w:val="000933D8"/>
    <w:rsid w:val="00095237"/>
    <w:rsid w:val="00095561"/>
    <w:rsid w:val="00096A08"/>
    <w:rsid w:val="000A2C73"/>
    <w:rsid w:val="000A301E"/>
    <w:rsid w:val="000A37D9"/>
    <w:rsid w:val="000A45E0"/>
    <w:rsid w:val="000B00A2"/>
    <w:rsid w:val="000B1A12"/>
    <w:rsid w:val="000B23D6"/>
    <w:rsid w:val="000B35A5"/>
    <w:rsid w:val="000B780B"/>
    <w:rsid w:val="000C21AA"/>
    <w:rsid w:val="000C2567"/>
    <w:rsid w:val="000C2A7E"/>
    <w:rsid w:val="000C41EE"/>
    <w:rsid w:val="000C61CF"/>
    <w:rsid w:val="000D0C8E"/>
    <w:rsid w:val="000D1947"/>
    <w:rsid w:val="000D1DBE"/>
    <w:rsid w:val="000D30AA"/>
    <w:rsid w:val="000D3AA4"/>
    <w:rsid w:val="000D5EA2"/>
    <w:rsid w:val="000D6105"/>
    <w:rsid w:val="000D611E"/>
    <w:rsid w:val="000E0AC1"/>
    <w:rsid w:val="000E1EED"/>
    <w:rsid w:val="000E20CC"/>
    <w:rsid w:val="000E2180"/>
    <w:rsid w:val="000E2A47"/>
    <w:rsid w:val="000E2DE7"/>
    <w:rsid w:val="000E5E52"/>
    <w:rsid w:val="000F12C3"/>
    <w:rsid w:val="000F20C1"/>
    <w:rsid w:val="000F2B09"/>
    <w:rsid w:val="000F441C"/>
    <w:rsid w:val="000F4A12"/>
    <w:rsid w:val="000F6172"/>
    <w:rsid w:val="000F66F1"/>
    <w:rsid w:val="000F702A"/>
    <w:rsid w:val="00100D42"/>
    <w:rsid w:val="00103B9F"/>
    <w:rsid w:val="00104857"/>
    <w:rsid w:val="00104A9C"/>
    <w:rsid w:val="0010644C"/>
    <w:rsid w:val="00107A5F"/>
    <w:rsid w:val="001104B4"/>
    <w:rsid w:val="00111E54"/>
    <w:rsid w:val="0011302A"/>
    <w:rsid w:val="00113FD0"/>
    <w:rsid w:val="001150E1"/>
    <w:rsid w:val="00115BE8"/>
    <w:rsid w:val="00120496"/>
    <w:rsid w:val="00120E81"/>
    <w:rsid w:val="001226C1"/>
    <w:rsid w:val="00123891"/>
    <w:rsid w:val="00123DAB"/>
    <w:rsid w:val="0012411D"/>
    <w:rsid w:val="00124B2D"/>
    <w:rsid w:val="00124FDF"/>
    <w:rsid w:val="00127763"/>
    <w:rsid w:val="00127FDB"/>
    <w:rsid w:val="00130B9D"/>
    <w:rsid w:val="00132429"/>
    <w:rsid w:val="00132D51"/>
    <w:rsid w:val="00134713"/>
    <w:rsid w:val="001349A8"/>
    <w:rsid w:val="00136449"/>
    <w:rsid w:val="00136C40"/>
    <w:rsid w:val="00136D17"/>
    <w:rsid w:val="00136EA7"/>
    <w:rsid w:val="0014172F"/>
    <w:rsid w:val="00146708"/>
    <w:rsid w:val="0015097E"/>
    <w:rsid w:val="00151137"/>
    <w:rsid w:val="001513F8"/>
    <w:rsid w:val="001514B1"/>
    <w:rsid w:val="00152B0C"/>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082C"/>
    <w:rsid w:val="001C1CA8"/>
    <w:rsid w:val="001C57AF"/>
    <w:rsid w:val="001D139C"/>
    <w:rsid w:val="001D16F4"/>
    <w:rsid w:val="001D1BC3"/>
    <w:rsid w:val="001D292D"/>
    <w:rsid w:val="001D2FB2"/>
    <w:rsid w:val="001D3C7E"/>
    <w:rsid w:val="001D4EA9"/>
    <w:rsid w:val="001D60A8"/>
    <w:rsid w:val="001E2C0B"/>
    <w:rsid w:val="001E66F8"/>
    <w:rsid w:val="001E73A2"/>
    <w:rsid w:val="001F0EC6"/>
    <w:rsid w:val="001F28B0"/>
    <w:rsid w:val="001F54CB"/>
    <w:rsid w:val="001F6895"/>
    <w:rsid w:val="001F7EE3"/>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1CF7"/>
    <w:rsid w:val="00231DE6"/>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4B87"/>
    <w:rsid w:val="00275D44"/>
    <w:rsid w:val="002763D2"/>
    <w:rsid w:val="002769D4"/>
    <w:rsid w:val="002773F9"/>
    <w:rsid w:val="00281742"/>
    <w:rsid w:val="00281892"/>
    <w:rsid w:val="0028216B"/>
    <w:rsid w:val="00282645"/>
    <w:rsid w:val="00284DA2"/>
    <w:rsid w:val="0028511A"/>
    <w:rsid w:val="00285B8E"/>
    <w:rsid w:val="00286101"/>
    <w:rsid w:val="00287357"/>
    <w:rsid w:val="0028788F"/>
    <w:rsid w:val="0029002C"/>
    <w:rsid w:val="00292B13"/>
    <w:rsid w:val="00293A05"/>
    <w:rsid w:val="00293BD1"/>
    <w:rsid w:val="00294BC7"/>
    <w:rsid w:val="00295A8B"/>
    <w:rsid w:val="002A13D0"/>
    <w:rsid w:val="002A1F5F"/>
    <w:rsid w:val="002A31F3"/>
    <w:rsid w:val="002A3844"/>
    <w:rsid w:val="002A4B13"/>
    <w:rsid w:val="002A7C49"/>
    <w:rsid w:val="002B4791"/>
    <w:rsid w:val="002B4E2F"/>
    <w:rsid w:val="002B5C65"/>
    <w:rsid w:val="002B5CB4"/>
    <w:rsid w:val="002B650A"/>
    <w:rsid w:val="002B6C85"/>
    <w:rsid w:val="002B7DD2"/>
    <w:rsid w:val="002C1351"/>
    <w:rsid w:val="002C1EB3"/>
    <w:rsid w:val="002C4FF8"/>
    <w:rsid w:val="002C5348"/>
    <w:rsid w:val="002C5840"/>
    <w:rsid w:val="002C606C"/>
    <w:rsid w:val="002C6329"/>
    <w:rsid w:val="002C6548"/>
    <w:rsid w:val="002C71CF"/>
    <w:rsid w:val="002D1228"/>
    <w:rsid w:val="002D13E1"/>
    <w:rsid w:val="002D1AB5"/>
    <w:rsid w:val="002D3526"/>
    <w:rsid w:val="002D4ACC"/>
    <w:rsid w:val="002D56BD"/>
    <w:rsid w:val="002D61CF"/>
    <w:rsid w:val="002D63B3"/>
    <w:rsid w:val="002D6A34"/>
    <w:rsid w:val="002D7099"/>
    <w:rsid w:val="002D7540"/>
    <w:rsid w:val="002D775B"/>
    <w:rsid w:val="002D7F25"/>
    <w:rsid w:val="002E0691"/>
    <w:rsid w:val="002E13E1"/>
    <w:rsid w:val="002E1720"/>
    <w:rsid w:val="002E217B"/>
    <w:rsid w:val="002E2CF9"/>
    <w:rsid w:val="002E2F87"/>
    <w:rsid w:val="002E306C"/>
    <w:rsid w:val="002E570F"/>
    <w:rsid w:val="002E5CAF"/>
    <w:rsid w:val="002E6C36"/>
    <w:rsid w:val="002E7D6F"/>
    <w:rsid w:val="002F0885"/>
    <w:rsid w:val="002F09B6"/>
    <w:rsid w:val="002F3002"/>
    <w:rsid w:val="002F41D1"/>
    <w:rsid w:val="002F58A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47E1"/>
    <w:rsid w:val="0033651A"/>
    <w:rsid w:val="00336774"/>
    <w:rsid w:val="0033678E"/>
    <w:rsid w:val="003378F0"/>
    <w:rsid w:val="0034156F"/>
    <w:rsid w:val="00341D05"/>
    <w:rsid w:val="003426EF"/>
    <w:rsid w:val="00344721"/>
    <w:rsid w:val="00347573"/>
    <w:rsid w:val="00350693"/>
    <w:rsid w:val="00350BB9"/>
    <w:rsid w:val="003511CA"/>
    <w:rsid w:val="003541F6"/>
    <w:rsid w:val="00355876"/>
    <w:rsid w:val="00355F1C"/>
    <w:rsid w:val="00356029"/>
    <w:rsid w:val="0035661C"/>
    <w:rsid w:val="003614A1"/>
    <w:rsid w:val="00361A0D"/>
    <w:rsid w:val="003625B2"/>
    <w:rsid w:val="003642A2"/>
    <w:rsid w:val="00365286"/>
    <w:rsid w:val="00365B1E"/>
    <w:rsid w:val="00365F3E"/>
    <w:rsid w:val="00370827"/>
    <w:rsid w:val="003709DE"/>
    <w:rsid w:val="003720ED"/>
    <w:rsid w:val="003725AD"/>
    <w:rsid w:val="00373B04"/>
    <w:rsid w:val="00374620"/>
    <w:rsid w:val="00374D52"/>
    <w:rsid w:val="00376D78"/>
    <w:rsid w:val="0037766D"/>
    <w:rsid w:val="003819BA"/>
    <w:rsid w:val="00382B1A"/>
    <w:rsid w:val="0038311E"/>
    <w:rsid w:val="00383ED8"/>
    <w:rsid w:val="003856EC"/>
    <w:rsid w:val="00393F20"/>
    <w:rsid w:val="00395F5E"/>
    <w:rsid w:val="00396D01"/>
    <w:rsid w:val="003971C5"/>
    <w:rsid w:val="003A082D"/>
    <w:rsid w:val="003A24C1"/>
    <w:rsid w:val="003A31F1"/>
    <w:rsid w:val="003A5D2E"/>
    <w:rsid w:val="003A6BF3"/>
    <w:rsid w:val="003A71EA"/>
    <w:rsid w:val="003B122A"/>
    <w:rsid w:val="003B1354"/>
    <w:rsid w:val="003B265E"/>
    <w:rsid w:val="003B36BB"/>
    <w:rsid w:val="003C01DD"/>
    <w:rsid w:val="003C07E4"/>
    <w:rsid w:val="003C17CA"/>
    <w:rsid w:val="003C31B0"/>
    <w:rsid w:val="003C31EC"/>
    <w:rsid w:val="003C3AED"/>
    <w:rsid w:val="003D19BB"/>
    <w:rsid w:val="003D3B6B"/>
    <w:rsid w:val="003D5A70"/>
    <w:rsid w:val="003D64F1"/>
    <w:rsid w:val="003D70FC"/>
    <w:rsid w:val="003E19A1"/>
    <w:rsid w:val="003E2593"/>
    <w:rsid w:val="003E3589"/>
    <w:rsid w:val="003E5252"/>
    <w:rsid w:val="003E580F"/>
    <w:rsid w:val="003E749A"/>
    <w:rsid w:val="003F02EB"/>
    <w:rsid w:val="003F046E"/>
    <w:rsid w:val="003F3FE4"/>
    <w:rsid w:val="003F496C"/>
    <w:rsid w:val="003F5C90"/>
    <w:rsid w:val="003F648A"/>
    <w:rsid w:val="003F6A57"/>
    <w:rsid w:val="003F6FC3"/>
    <w:rsid w:val="003F79F6"/>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254FE"/>
    <w:rsid w:val="0043269E"/>
    <w:rsid w:val="00435212"/>
    <w:rsid w:val="0043558D"/>
    <w:rsid w:val="004368CC"/>
    <w:rsid w:val="004409B1"/>
    <w:rsid w:val="00440B48"/>
    <w:rsid w:val="0044184A"/>
    <w:rsid w:val="00442E85"/>
    <w:rsid w:val="004434A0"/>
    <w:rsid w:val="00444B28"/>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63D7"/>
    <w:rsid w:val="00480EFD"/>
    <w:rsid w:val="00481BB7"/>
    <w:rsid w:val="004823A5"/>
    <w:rsid w:val="004830E7"/>
    <w:rsid w:val="00486C3A"/>
    <w:rsid w:val="00490200"/>
    <w:rsid w:val="00490818"/>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6F7A"/>
    <w:rsid w:val="004B7B7C"/>
    <w:rsid w:val="004C1881"/>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3AB5"/>
    <w:rsid w:val="00504585"/>
    <w:rsid w:val="005047A7"/>
    <w:rsid w:val="00505E3A"/>
    <w:rsid w:val="00505F8D"/>
    <w:rsid w:val="005075C7"/>
    <w:rsid w:val="00512693"/>
    <w:rsid w:val="005128E7"/>
    <w:rsid w:val="0051391F"/>
    <w:rsid w:val="005145C2"/>
    <w:rsid w:val="005154B9"/>
    <w:rsid w:val="00516309"/>
    <w:rsid w:val="00517B2B"/>
    <w:rsid w:val="0052048C"/>
    <w:rsid w:val="005207EC"/>
    <w:rsid w:val="00520B0A"/>
    <w:rsid w:val="005211BB"/>
    <w:rsid w:val="00521CB4"/>
    <w:rsid w:val="00522966"/>
    <w:rsid w:val="00522EE6"/>
    <w:rsid w:val="005238F7"/>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49A5"/>
    <w:rsid w:val="0055610B"/>
    <w:rsid w:val="005568FF"/>
    <w:rsid w:val="00557347"/>
    <w:rsid w:val="00557A9C"/>
    <w:rsid w:val="00565671"/>
    <w:rsid w:val="00565DFC"/>
    <w:rsid w:val="00570508"/>
    <w:rsid w:val="005718E5"/>
    <w:rsid w:val="00571E0B"/>
    <w:rsid w:val="005727CF"/>
    <w:rsid w:val="00573DBE"/>
    <w:rsid w:val="00574A83"/>
    <w:rsid w:val="00576C0E"/>
    <w:rsid w:val="00577B5A"/>
    <w:rsid w:val="0058040F"/>
    <w:rsid w:val="0058257B"/>
    <w:rsid w:val="00585C86"/>
    <w:rsid w:val="00590BD0"/>
    <w:rsid w:val="00591194"/>
    <w:rsid w:val="00591E13"/>
    <w:rsid w:val="005923BD"/>
    <w:rsid w:val="00592C8D"/>
    <w:rsid w:val="00592D88"/>
    <w:rsid w:val="005938E3"/>
    <w:rsid w:val="005950F1"/>
    <w:rsid w:val="00595FBC"/>
    <w:rsid w:val="00596865"/>
    <w:rsid w:val="005A1206"/>
    <w:rsid w:val="005A1291"/>
    <w:rsid w:val="005A3BE0"/>
    <w:rsid w:val="005A3CDE"/>
    <w:rsid w:val="005A3ECB"/>
    <w:rsid w:val="005A707C"/>
    <w:rsid w:val="005B0DF3"/>
    <w:rsid w:val="005B6F9D"/>
    <w:rsid w:val="005B71CC"/>
    <w:rsid w:val="005C0871"/>
    <w:rsid w:val="005C231A"/>
    <w:rsid w:val="005C3A91"/>
    <w:rsid w:val="005C7398"/>
    <w:rsid w:val="005D4DCE"/>
    <w:rsid w:val="005D5A64"/>
    <w:rsid w:val="005D66DD"/>
    <w:rsid w:val="005E4706"/>
    <w:rsid w:val="005F4A2D"/>
    <w:rsid w:val="005F535C"/>
    <w:rsid w:val="005F59FB"/>
    <w:rsid w:val="005F6259"/>
    <w:rsid w:val="005F7F6F"/>
    <w:rsid w:val="005F7FE5"/>
    <w:rsid w:val="00600C5A"/>
    <w:rsid w:val="00602C5B"/>
    <w:rsid w:val="00603475"/>
    <w:rsid w:val="0061233B"/>
    <w:rsid w:val="006127CE"/>
    <w:rsid w:val="00613DBB"/>
    <w:rsid w:val="0061410B"/>
    <w:rsid w:val="00616CB2"/>
    <w:rsid w:val="0062018A"/>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019"/>
    <w:rsid w:val="0066065D"/>
    <w:rsid w:val="00664BE8"/>
    <w:rsid w:val="00667E59"/>
    <w:rsid w:val="0067202B"/>
    <w:rsid w:val="006730C2"/>
    <w:rsid w:val="006733A4"/>
    <w:rsid w:val="0067379C"/>
    <w:rsid w:val="00677E45"/>
    <w:rsid w:val="00680597"/>
    <w:rsid w:val="00681B70"/>
    <w:rsid w:val="00685A2B"/>
    <w:rsid w:val="0069058F"/>
    <w:rsid w:val="00690D03"/>
    <w:rsid w:val="00690DC9"/>
    <w:rsid w:val="006924D2"/>
    <w:rsid w:val="006947F4"/>
    <w:rsid w:val="0069494A"/>
    <w:rsid w:val="00694C1D"/>
    <w:rsid w:val="00696607"/>
    <w:rsid w:val="006A1FC2"/>
    <w:rsid w:val="006A33D6"/>
    <w:rsid w:val="006A46DC"/>
    <w:rsid w:val="006A6AA1"/>
    <w:rsid w:val="006B30B8"/>
    <w:rsid w:val="006B62D4"/>
    <w:rsid w:val="006B77BD"/>
    <w:rsid w:val="006C0220"/>
    <w:rsid w:val="006C2ED2"/>
    <w:rsid w:val="006C2F1A"/>
    <w:rsid w:val="006C470D"/>
    <w:rsid w:val="006C5F86"/>
    <w:rsid w:val="006C659E"/>
    <w:rsid w:val="006C7237"/>
    <w:rsid w:val="006C727F"/>
    <w:rsid w:val="006C7BAB"/>
    <w:rsid w:val="006D062E"/>
    <w:rsid w:val="006D1053"/>
    <w:rsid w:val="006D2435"/>
    <w:rsid w:val="006D3898"/>
    <w:rsid w:val="006D3B29"/>
    <w:rsid w:val="006D3C21"/>
    <w:rsid w:val="006D3C50"/>
    <w:rsid w:val="006D49CD"/>
    <w:rsid w:val="006D59B5"/>
    <w:rsid w:val="006D5B1F"/>
    <w:rsid w:val="006D5CEC"/>
    <w:rsid w:val="006E0447"/>
    <w:rsid w:val="006E0CD8"/>
    <w:rsid w:val="006E2607"/>
    <w:rsid w:val="006E2D9E"/>
    <w:rsid w:val="006E3A1F"/>
    <w:rsid w:val="006E5D1A"/>
    <w:rsid w:val="006E65BA"/>
    <w:rsid w:val="006E7D89"/>
    <w:rsid w:val="006F0585"/>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1B2A"/>
    <w:rsid w:val="00727124"/>
    <w:rsid w:val="007271B1"/>
    <w:rsid w:val="0073078E"/>
    <w:rsid w:val="007376F6"/>
    <w:rsid w:val="00741AD0"/>
    <w:rsid w:val="00743447"/>
    <w:rsid w:val="00743D1D"/>
    <w:rsid w:val="007519AF"/>
    <w:rsid w:val="00752BCE"/>
    <w:rsid w:val="00752D2C"/>
    <w:rsid w:val="0075383B"/>
    <w:rsid w:val="007539DF"/>
    <w:rsid w:val="00753F58"/>
    <w:rsid w:val="00761038"/>
    <w:rsid w:val="0076406D"/>
    <w:rsid w:val="00765105"/>
    <w:rsid w:val="00765B8A"/>
    <w:rsid w:val="00765D0C"/>
    <w:rsid w:val="00771314"/>
    <w:rsid w:val="007732EA"/>
    <w:rsid w:val="0077771B"/>
    <w:rsid w:val="00777BAC"/>
    <w:rsid w:val="00777D8F"/>
    <w:rsid w:val="007807BF"/>
    <w:rsid w:val="00780F8F"/>
    <w:rsid w:val="007815F5"/>
    <w:rsid w:val="00781A61"/>
    <w:rsid w:val="0078283A"/>
    <w:rsid w:val="007837AA"/>
    <w:rsid w:val="007841CE"/>
    <w:rsid w:val="00786214"/>
    <w:rsid w:val="007915F5"/>
    <w:rsid w:val="00791F69"/>
    <w:rsid w:val="0079278E"/>
    <w:rsid w:val="007943A8"/>
    <w:rsid w:val="007956FC"/>
    <w:rsid w:val="007A09CD"/>
    <w:rsid w:val="007A0A0C"/>
    <w:rsid w:val="007A1E03"/>
    <w:rsid w:val="007A3315"/>
    <w:rsid w:val="007A3D09"/>
    <w:rsid w:val="007A7B5F"/>
    <w:rsid w:val="007B22F2"/>
    <w:rsid w:val="007B3909"/>
    <w:rsid w:val="007B3A79"/>
    <w:rsid w:val="007B56C3"/>
    <w:rsid w:val="007B66B5"/>
    <w:rsid w:val="007B6DFE"/>
    <w:rsid w:val="007C049C"/>
    <w:rsid w:val="007C0632"/>
    <w:rsid w:val="007C12CF"/>
    <w:rsid w:val="007C5F97"/>
    <w:rsid w:val="007C6C84"/>
    <w:rsid w:val="007D0672"/>
    <w:rsid w:val="007D0AEB"/>
    <w:rsid w:val="007D163B"/>
    <w:rsid w:val="007D1735"/>
    <w:rsid w:val="007D235E"/>
    <w:rsid w:val="007D241D"/>
    <w:rsid w:val="007D2808"/>
    <w:rsid w:val="007D2EAD"/>
    <w:rsid w:val="007D32BD"/>
    <w:rsid w:val="007D399D"/>
    <w:rsid w:val="007D4DBC"/>
    <w:rsid w:val="007D4EE9"/>
    <w:rsid w:val="007D50E4"/>
    <w:rsid w:val="007D54CF"/>
    <w:rsid w:val="007D749F"/>
    <w:rsid w:val="007E137F"/>
    <w:rsid w:val="007E15B8"/>
    <w:rsid w:val="007E3DB8"/>
    <w:rsid w:val="007E3EAA"/>
    <w:rsid w:val="007E4D1E"/>
    <w:rsid w:val="007E6D94"/>
    <w:rsid w:val="007E6FD9"/>
    <w:rsid w:val="007E752A"/>
    <w:rsid w:val="007F0533"/>
    <w:rsid w:val="007F1332"/>
    <w:rsid w:val="007F266D"/>
    <w:rsid w:val="007F3818"/>
    <w:rsid w:val="007F381E"/>
    <w:rsid w:val="007F66C4"/>
    <w:rsid w:val="00801059"/>
    <w:rsid w:val="00801402"/>
    <w:rsid w:val="008015DB"/>
    <w:rsid w:val="00802028"/>
    <w:rsid w:val="00802590"/>
    <w:rsid w:val="0080499B"/>
    <w:rsid w:val="0080703C"/>
    <w:rsid w:val="00810E64"/>
    <w:rsid w:val="00812472"/>
    <w:rsid w:val="008137D0"/>
    <w:rsid w:val="008159D3"/>
    <w:rsid w:val="0081679D"/>
    <w:rsid w:val="00816DC3"/>
    <w:rsid w:val="008213FA"/>
    <w:rsid w:val="00821D07"/>
    <w:rsid w:val="00822FDA"/>
    <w:rsid w:val="0082339B"/>
    <w:rsid w:val="008235D3"/>
    <w:rsid w:val="00824451"/>
    <w:rsid w:val="00824460"/>
    <w:rsid w:val="00825733"/>
    <w:rsid w:val="00827BC3"/>
    <w:rsid w:val="0083154C"/>
    <w:rsid w:val="008325C6"/>
    <w:rsid w:val="00832BCE"/>
    <w:rsid w:val="008337D4"/>
    <w:rsid w:val="00833BF7"/>
    <w:rsid w:val="00833D62"/>
    <w:rsid w:val="00835368"/>
    <w:rsid w:val="00835D1B"/>
    <w:rsid w:val="008376E6"/>
    <w:rsid w:val="00841663"/>
    <w:rsid w:val="00842F95"/>
    <w:rsid w:val="008436F9"/>
    <w:rsid w:val="00843739"/>
    <w:rsid w:val="0084436C"/>
    <w:rsid w:val="00844981"/>
    <w:rsid w:val="008460BE"/>
    <w:rsid w:val="0084726B"/>
    <w:rsid w:val="00850E24"/>
    <w:rsid w:val="00851F55"/>
    <w:rsid w:val="0085268B"/>
    <w:rsid w:val="00852A7E"/>
    <w:rsid w:val="00853E7D"/>
    <w:rsid w:val="0085452D"/>
    <w:rsid w:val="008564EE"/>
    <w:rsid w:val="008571A9"/>
    <w:rsid w:val="00860673"/>
    <w:rsid w:val="008608D9"/>
    <w:rsid w:val="00860F95"/>
    <w:rsid w:val="0086149D"/>
    <w:rsid w:val="00861F3A"/>
    <w:rsid w:val="008645B6"/>
    <w:rsid w:val="008652F6"/>
    <w:rsid w:val="0087043F"/>
    <w:rsid w:val="00870923"/>
    <w:rsid w:val="00871675"/>
    <w:rsid w:val="00872355"/>
    <w:rsid w:val="00872D8D"/>
    <w:rsid w:val="00872F83"/>
    <w:rsid w:val="008731A2"/>
    <w:rsid w:val="00874ACA"/>
    <w:rsid w:val="00880733"/>
    <w:rsid w:val="00880DDC"/>
    <w:rsid w:val="00881980"/>
    <w:rsid w:val="0088198B"/>
    <w:rsid w:val="008842E0"/>
    <w:rsid w:val="00885C95"/>
    <w:rsid w:val="008863E8"/>
    <w:rsid w:val="00886AD8"/>
    <w:rsid w:val="00887082"/>
    <w:rsid w:val="008871DC"/>
    <w:rsid w:val="00891066"/>
    <w:rsid w:val="008919AD"/>
    <w:rsid w:val="008920DF"/>
    <w:rsid w:val="008926A4"/>
    <w:rsid w:val="008926C9"/>
    <w:rsid w:val="00894231"/>
    <w:rsid w:val="008942D6"/>
    <w:rsid w:val="008A0033"/>
    <w:rsid w:val="008A10C7"/>
    <w:rsid w:val="008A11FF"/>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20F"/>
    <w:rsid w:val="008C04F8"/>
    <w:rsid w:val="008C064B"/>
    <w:rsid w:val="008C18FB"/>
    <w:rsid w:val="008C1C3D"/>
    <w:rsid w:val="008C208E"/>
    <w:rsid w:val="008C2A11"/>
    <w:rsid w:val="008C2D01"/>
    <w:rsid w:val="008C44EB"/>
    <w:rsid w:val="008C464A"/>
    <w:rsid w:val="008C4812"/>
    <w:rsid w:val="008C5C34"/>
    <w:rsid w:val="008C6826"/>
    <w:rsid w:val="008C6E52"/>
    <w:rsid w:val="008C7150"/>
    <w:rsid w:val="008C72E2"/>
    <w:rsid w:val="008C7DD4"/>
    <w:rsid w:val="008C7E9B"/>
    <w:rsid w:val="008D02CA"/>
    <w:rsid w:val="008D0CAF"/>
    <w:rsid w:val="008D4ECF"/>
    <w:rsid w:val="008D5FDC"/>
    <w:rsid w:val="008D7439"/>
    <w:rsid w:val="008D7D06"/>
    <w:rsid w:val="008E0B1E"/>
    <w:rsid w:val="008E0BAF"/>
    <w:rsid w:val="008E13B2"/>
    <w:rsid w:val="008E1CBB"/>
    <w:rsid w:val="008E29DF"/>
    <w:rsid w:val="008E2B16"/>
    <w:rsid w:val="008E70CB"/>
    <w:rsid w:val="008F073C"/>
    <w:rsid w:val="008F45A3"/>
    <w:rsid w:val="008F5413"/>
    <w:rsid w:val="008F6C69"/>
    <w:rsid w:val="00900176"/>
    <w:rsid w:val="009006B2"/>
    <w:rsid w:val="009008EE"/>
    <w:rsid w:val="00900BB8"/>
    <w:rsid w:val="0090302D"/>
    <w:rsid w:val="00903ED8"/>
    <w:rsid w:val="0090473F"/>
    <w:rsid w:val="00904FDA"/>
    <w:rsid w:val="0090502A"/>
    <w:rsid w:val="00911F32"/>
    <w:rsid w:val="00912484"/>
    <w:rsid w:val="00912DE3"/>
    <w:rsid w:val="009159D0"/>
    <w:rsid w:val="00915D17"/>
    <w:rsid w:val="00920A35"/>
    <w:rsid w:val="009231C9"/>
    <w:rsid w:val="0092644C"/>
    <w:rsid w:val="00926946"/>
    <w:rsid w:val="00926A74"/>
    <w:rsid w:val="009322E3"/>
    <w:rsid w:val="00932F8D"/>
    <w:rsid w:val="00934CB2"/>
    <w:rsid w:val="0093696A"/>
    <w:rsid w:val="00942966"/>
    <w:rsid w:val="00943468"/>
    <w:rsid w:val="00943BF2"/>
    <w:rsid w:val="00943CD7"/>
    <w:rsid w:val="00944A5A"/>
    <w:rsid w:val="0094509F"/>
    <w:rsid w:val="00945588"/>
    <w:rsid w:val="009455D3"/>
    <w:rsid w:val="00945FC8"/>
    <w:rsid w:val="0094644D"/>
    <w:rsid w:val="00946D93"/>
    <w:rsid w:val="00947A92"/>
    <w:rsid w:val="00947BBF"/>
    <w:rsid w:val="009505B0"/>
    <w:rsid w:val="00950E12"/>
    <w:rsid w:val="00954291"/>
    <w:rsid w:val="009563BE"/>
    <w:rsid w:val="00956DA3"/>
    <w:rsid w:val="0096091F"/>
    <w:rsid w:val="0096190F"/>
    <w:rsid w:val="00961D9F"/>
    <w:rsid w:val="00963327"/>
    <w:rsid w:val="00964A50"/>
    <w:rsid w:val="009653A9"/>
    <w:rsid w:val="009714D3"/>
    <w:rsid w:val="0097193C"/>
    <w:rsid w:val="00972503"/>
    <w:rsid w:val="00973700"/>
    <w:rsid w:val="00974583"/>
    <w:rsid w:val="009754D6"/>
    <w:rsid w:val="009809A2"/>
    <w:rsid w:val="00981E7D"/>
    <w:rsid w:val="00981E84"/>
    <w:rsid w:val="00983799"/>
    <w:rsid w:val="00983D9F"/>
    <w:rsid w:val="009841FE"/>
    <w:rsid w:val="00984E21"/>
    <w:rsid w:val="00984E66"/>
    <w:rsid w:val="009851BC"/>
    <w:rsid w:val="00990746"/>
    <w:rsid w:val="00992088"/>
    <w:rsid w:val="00992708"/>
    <w:rsid w:val="00995306"/>
    <w:rsid w:val="0099698F"/>
    <w:rsid w:val="009A37D0"/>
    <w:rsid w:val="009A3F25"/>
    <w:rsid w:val="009A4563"/>
    <w:rsid w:val="009A48A0"/>
    <w:rsid w:val="009A4D0A"/>
    <w:rsid w:val="009A54FD"/>
    <w:rsid w:val="009B0A18"/>
    <w:rsid w:val="009B11E6"/>
    <w:rsid w:val="009B29EB"/>
    <w:rsid w:val="009B367B"/>
    <w:rsid w:val="009B37B3"/>
    <w:rsid w:val="009B4C90"/>
    <w:rsid w:val="009B5F0C"/>
    <w:rsid w:val="009B7D88"/>
    <w:rsid w:val="009C34AB"/>
    <w:rsid w:val="009C3678"/>
    <w:rsid w:val="009C6B15"/>
    <w:rsid w:val="009C7178"/>
    <w:rsid w:val="009C7613"/>
    <w:rsid w:val="009C7F49"/>
    <w:rsid w:val="009D16E8"/>
    <w:rsid w:val="009D4234"/>
    <w:rsid w:val="009D7765"/>
    <w:rsid w:val="009D7BA2"/>
    <w:rsid w:val="009E0315"/>
    <w:rsid w:val="009E3940"/>
    <w:rsid w:val="009E42C7"/>
    <w:rsid w:val="009E6956"/>
    <w:rsid w:val="009E6C88"/>
    <w:rsid w:val="009E6D5D"/>
    <w:rsid w:val="009F2F33"/>
    <w:rsid w:val="009F33C2"/>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0F4E"/>
    <w:rsid w:val="00A11719"/>
    <w:rsid w:val="00A12377"/>
    <w:rsid w:val="00A12421"/>
    <w:rsid w:val="00A165C0"/>
    <w:rsid w:val="00A16781"/>
    <w:rsid w:val="00A1798E"/>
    <w:rsid w:val="00A21539"/>
    <w:rsid w:val="00A22AD6"/>
    <w:rsid w:val="00A22C70"/>
    <w:rsid w:val="00A24D8F"/>
    <w:rsid w:val="00A24F5F"/>
    <w:rsid w:val="00A26AE1"/>
    <w:rsid w:val="00A26BD0"/>
    <w:rsid w:val="00A27EB8"/>
    <w:rsid w:val="00A302D1"/>
    <w:rsid w:val="00A34623"/>
    <w:rsid w:val="00A36DD1"/>
    <w:rsid w:val="00A4018C"/>
    <w:rsid w:val="00A410D6"/>
    <w:rsid w:val="00A4314C"/>
    <w:rsid w:val="00A43981"/>
    <w:rsid w:val="00A439FD"/>
    <w:rsid w:val="00A43CC5"/>
    <w:rsid w:val="00A4456F"/>
    <w:rsid w:val="00A4769B"/>
    <w:rsid w:val="00A50F73"/>
    <w:rsid w:val="00A5118C"/>
    <w:rsid w:val="00A51999"/>
    <w:rsid w:val="00A534D2"/>
    <w:rsid w:val="00A5360A"/>
    <w:rsid w:val="00A54F07"/>
    <w:rsid w:val="00A568CA"/>
    <w:rsid w:val="00A56E79"/>
    <w:rsid w:val="00A5743A"/>
    <w:rsid w:val="00A5759E"/>
    <w:rsid w:val="00A57A5B"/>
    <w:rsid w:val="00A61857"/>
    <w:rsid w:val="00A6286E"/>
    <w:rsid w:val="00A64729"/>
    <w:rsid w:val="00A650BF"/>
    <w:rsid w:val="00A67D86"/>
    <w:rsid w:val="00A70C13"/>
    <w:rsid w:val="00A72DCC"/>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334"/>
    <w:rsid w:val="00A9659A"/>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17F2"/>
    <w:rsid w:val="00AD26A1"/>
    <w:rsid w:val="00AD26BE"/>
    <w:rsid w:val="00AD49B2"/>
    <w:rsid w:val="00AD4BFB"/>
    <w:rsid w:val="00AD6039"/>
    <w:rsid w:val="00AE03AE"/>
    <w:rsid w:val="00AE0E58"/>
    <w:rsid w:val="00AE1CF8"/>
    <w:rsid w:val="00AE286F"/>
    <w:rsid w:val="00AE317D"/>
    <w:rsid w:val="00AE4720"/>
    <w:rsid w:val="00AE4722"/>
    <w:rsid w:val="00AF21BB"/>
    <w:rsid w:val="00AF4C5B"/>
    <w:rsid w:val="00AF54C1"/>
    <w:rsid w:val="00AF5AF6"/>
    <w:rsid w:val="00AF6105"/>
    <w:rsid w:val="00AF713C"/>
    <w:rsid w:val="00B0018C"/>
    <w:rsid w:val="00B03CFA"/>
    <w:rsid w:val="00B07286"/>
    <w:rsid w:val="00B07BBF"/>
    <w:rsid w:val="00B105B0"/>
    <w:rsid w:val="00B109D8"/>
    <w:rsid w:val="00B114C3"/>
    <w:rsid w:val="00B154F2"/>
    <w:rsid w:val="00B15814"/>
    <w:rsid w:val="00B16030"/>
    <w:rsid w:val="00B164FC"/>
    <w:rsid w:val="00B16D28"/>
    <w:rsid w:val="00B17323"/>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152"/>
    <w:rsid w:val="00B57861"/>
    <w:rsid w:val="00B5793D"/>
    <w:rsid w:val="00B60A61"/>
    <w:rsid w:val="00B62787"/>
    <w:rsid w:val="00B63946"/>
    <w:rsid w:val="00B652ED"/>
    <w:rsid w:val="00B65D06"/>
    <w:rsid w:val="00B66386"/>
    <w:rsid w:val="00B67BF0"/>
    <w:rsid w:val="00B70DAC"/>
    <w:rsid w:val="00B7447E"/>
    <w:rsid w:val="00B747F3"/>
    <w:rsid w:val="00B753B1"/>
    <w:rsid w:val="00B76155"/>
    <w:rsid w:val="00B76262"/>
    <w:rsid w:val="00B76C99"/>
    <w:rsid w:val="00B80FA2"/>
    <w:rsid w:val="00B84163"/>
    <w:rsid w:val="00B851BF"/>
    <w:rsid w:val="00B85C25"/>
    <w:rsid w:val="00B86DA6"/>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1BA"/>
    <w:rsid w:val="00C25790"/>
    <w:rsid w:val="00C25B51"/>
    <w:rsid w:val="00C27AE6"/>
    <w:rsid w:val="00C30FA5"/>
    <w:rsid w:val="00C32C29"/>
    <w:rsid w:val="00C32CFE"/>
    <w:rsid w:val="00C362EE"/>
    <w:rsid w:val="00C374CA"/>
    <w:rsid w:val="00C37CD4"/>
    <w:rsid w:val="00C42CB7"/>
    <w:rsid w:val="00C438E5"/>
    <w:rsid w:val="00C45C81"/>
    <w:rsid w:val="00C46414"/>
    <w:rsid w:val="00C47AD1"/>
    <w:rsid w:val="00C50269"/>
    <w:rsid w:val="00C50DA3"/>
    <w:rsid w:val="00C568AA"/>
    <w:rsid w:val="00C5738D"/>
    <w:rsid w:val="00C57921"/>
    <w:rsid w:val="00C63925"/>
    <w:rsid w:val="00C65751"/>
    <w:rsid w:val="00C677F5"/>
    <w:rsid w:val="00C70364"/>
    <w:rsid w:val="00C71898"/>
    <w:rsid w:val="00C72DFF"/>
    <w:rsid w:val="00C73245"/>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964"/>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1299"/>
    <w:rsid w:val="00D223EB"/>
    <w:rsid w:val="00D24FDD"/>
    <w:rsid w:val="00D30764"/>
    <w:rsid w:val="00D30CCF"/>
    <w:rsid w:val="00D3115A"/>
    <w:rsid w:val="00D332DE"/>
    <w:rsid w:val="00D33919"/>
    <w:rsid w:val="00D340AF"/>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0B2F"/>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571A"/>
    <w:rsid w:val="00D972CF"/>
    <w:rsid w:val="00D97762"/>
    <w:rsid w:val="00DA183F"/>
    <w:rsid w:val="00DA36E2"/>
    <w:rsid w:val="00DA39C3"/>
    <w:rsid w:val="00DA413D"/>
    <w:rsid w:val="00DA5444"/>
    <w:rsid w:val="00DA7236"/>
    <w:rsid w:val="00DB1146"/>
    <w:rsid w:val="00DB17CD"/>
    <w:rsid w:val="00DB1BF5"/>
    <w:rsid w:val="00DB29F1"/>
    <w:rsid w:val="00DB30C1"/>
    <w:rsid w:val="00DB350E"/>
    <w:rsid w:val="00DB4CDC"/>
    <w:rsid w:val="00DB5439"/>
    <w:rsid w:val="00DB6AF5"/>
    <w:rsid w:val="00DC0662"/>
    <w:rsid w:val="00DC3D14"/>
    <w:rsid w:val="00DC686E"/>
    <w:rsid w:val="00DD139F"/>
    <w:rsid w:val="00DD3295"/>
    <w:rsid w:val="00DD380F"/>
    <w:rsid w:val="00DD3E32"/>
    <w:rsid w:val="00DD4DF5"/>
    <w:rsid w:val="00DD53C7"/>
    <w:rsid w:val="00DD54E5"/>
    <w:rsid w:val="00DE0D24"/>
    <w:rsid w:val="00DE0D70"/>
    <w:rsid w:val="00DE53C9"/>
    <w:rsid w:val="00DE73F2"/>
    <w:rsid w:val="00DF1B60"/>
    <w:rsid w:val="00DF1D85"/>
    <w:rsid w:val="00DF2DF1"/>
    <w:rsid w:val="00DF2EBF"/>
    <w:rsid w:val="00DF3296"/>
    <w:rsid w:val="00DF46CC"/>
    <w:rsid w:val="00DF4938"/>
    <w:rsid w:val="00DF51F6"/>
    <w:rsid w:val="00DF5853"/>
    <w:rsid w:val="00E0034E"/>
    <w:rsid w:val="00E013E4"/>
    <w:rsid w:val="00E017C8"/>
    <w:rsid w:val="00E03C87"/>
    <w:rsid w:val="00E045AE"/>
    <w:rsid w:val="00E0559B"/>
    <w:rsid w:val="00E073EE"/>
    <w:rsid w:val="00E11E9C"/>
    <w:rsid w:val="00E16472"/>
    <w:rsid w:val="00E1739A"/>
    <w:rsid w:val="00E1787D"/>
    <w:rsid w:val="00E20F91"/>
    <w:rsid w:val="00E212D6"/>
    <w:rsid w:val="00E24FA7"/>
    <w:rsid w:val="00E24FAB"/>
    <w:rsid w:val="00E264D0"/>
    <w:rsid w:val="00E26A65"/>
    <w:rsid w:val="00E27B29"/>
    <w:rsid w:val="00E3210F"/>
    <w:rsid w:val="00E370AF"/>
    <w:rsid w:val="00E4149E"/>
    <w:rsid w:val="00E44DA4"/>
    <w:rsid w:val="00E4590A"/>
    <w:rsid w:val="00E460EE"/>
    <w:rsid w:val="00E56F0C"/>
    <w:rsid w:val="00E5738C"/>
    <w:rsid w:val="00E622D1"/>
    <w:rsid w:val="00E62D21"/>
    <w:rsid w:val="00E63D32"/>
    <w:rsid w:val="00E63FC7"/>
    <w:rsid w:val="00E6583F"/>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96DB0"/>
    <w:rsid w:val="00EA0DDE"/>
    <w:rsid w:val="00EA1E05"/>
    <w:rsid w:val="00EA2FBE"/>
    <w:rsid w:val="00EA382D"/>
    <w:rsid w:val="00EA3E0A"/>
    <w:rsid w:val="00EA540E"/>
    <w:rsid w:val="00EA63E1"/>
    <w:rsid w:val="00EA7FF4"/>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C76A2"/>
    <w:rsid w:val="00ED0DDE"/>
    <w:rsid w:val="00ED35D4"/>
    <w:rsid w:val="00ED447B"/>
    <w:rsid w:val="00ED4A7F"/>
    <w:rsid w:val="00ED5537"/>
    <w:rsid w:val="00ED5572"/>
    <w:rsid w:val="00ED5EE4"/>
    <w:rsid w:val="00EE14BD"/>
    <w:rsid w:val="00EE14FC"/>
    <w:rsid w:val="00EE1D55"/>
    <w:rsid w:val="00EE2B06"/>
    <w:rsid w:val="00EE4A5A"/>
    <w:rsid w:val="00EE5A11"/>
    <w:rsid w:val="00EE6033"/>
    <w:rsid w:val="00EE67F5"/>
    <w:rsid w:val="00EE6E2E"/>
    <w:rsid w:val="00EF0F09"/>
    <w:rsid w:val="00EF2D85"/>
    <w:rsid w:val="00EF449E"/>
    <w:rsid w:val="00EF5AA5"/>
    <w:rsid w:val="00EF5E3D"/>
    <w:rsid w:val="00EF6283"/>
    <w:rsid w:val="00EF6551"/>
    <w:rsid w:val="00EF796E"/>
    <w:rsid w:val="00EF7B54"/>
    <w:rsid w:val="00F01CA5"/>
    <w:rsid w:val="00F025A8"/>
    <w:rsid w:val="00F02EE5"/>
    <w:rsid w:val="00F036E5"/>
    <w:rsid w:val="00F06FA3"/>
    <w:rsid w:val="00F071E9"/>
    <w:rsid w:val="00F07409"/>
    <w:rsid w:val="00F10F7E"/>
    <w:rsid w:val="00F11492"/>
    <w:rsid w:val="00F126C3"/>
    <w:rsid w:val="00F13FC1"/>
    <w:rsid w:val="00F143C9"/>
    <w:rsid w:val="00F16A1B"/>
    <w:rsid w:val="00F209B7"/>
    <w:rsid w:val="00F212EB"/>
    <w:rsid w:val="00F215F1"/>
    <w:rsid w:val="00F21764"/>
    <w:rsid w:val="00F2241C"/>
    <w:rsid w:val="00F22DE7"/>
    <w:rsid w:val="00F2493A"/>
    <w:rsid w:val="00F2566B"/>
    <w:rsid w:val="00F258D3"/>
    <w:rsid w:val="00F25D44"/>
    <w:rsid w:val="00F25F21"/>
    <w:rsid w:val="00F260EA"/>
    <w:rsid w:val="00F26E90"/>
    <w:rsid w:val="00F26EB2"/>
    <w:rsid w:val="00F33615"/>
    <w:rsid w:val="00F3421F"/>
    <w:rsid w:val="00F368E6"/>
    <w:rsid w:val="00F37707"/>
    <w:rsid w:val="00F37B0E"/>
    <w:rsid w:val="00F40BAE"/>
    <w:rsid w:val="00F4178E"/>
    <w:rsid w:val="00F42C5B"/>
    <w:rsid w:val="00F43688"/>
    <w:rsid w:val="00F436E3"/>
    <w:rsid w:val="00F446F4"/>
    <w:rsid w:val="00F46F3A"/>
    <w:rsid w:val="00F47A43"/>
    <w:rsid w:val="00F47CAB"/>
    <w:rsid w:val="00F50784"/>
    <w:rsid w:val="00F51D9D"/>
    <w:rsid w:val="00F5203A"/>
    <w:rsid w:val="00F57CD4"/>
    <w:rsid w:val="00F60266"/>
    <w:rsid w:val="00F60F1F"/>
    <w:rsid w:val="00F61BA4"/>
    <w:rsid w:val="00F61D08"/>
    <w:rsid w:val="00F62AB4"/>
    <w:rsid w:val="00F631BD"/>
    <w:rsid w:val="00F63651"/>
    <w:rsid w:val="00F636C7"/>
    <w:rsid w:val="00F64649"/>
    <w:rsid w:val="00F657DA"/>
    <w:rsid w:val="00F678FD"/>
    <w:rsid w:val="00F67D86"/>
    <w:rsid w:val="00F7037A"/>
    <w:rsid w:val="00F71206"/>
    <w:rsid w:val="00F71EED"/>
    <w:rsid w:val="00F739D7"/>
    <w:rsid w:val="00F747F0"/>
    <w:rsid w:val="00F74844"/>
    <w:rsid w:val="00F76CDF"/>
    <w:rsid w:val="00F77325"/>
    <w:rsid w:val="00F81F9A"/>
    <w:rsid w:val="00F85904"/>
    <w:rsid w:val="00F85CCE"/>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7E7"/>
    <w:rsid w:val="00FA5800"/>
    <w:rsid w:val="00FA5B32"/>
    <w:rsid w:val="00FA638A"/>
    <w:rsid w:val="00FA6616"/>
    <w:rsid w:val="00FB0A0D"/>
    <w:rsid w:val="00FB1D92"/>
    <w:rsid w:val="00FB2CE5"/>
    <w:rsid w:val="00FB351C"/>
    <w:rsid w:val="00FB44A1"/>
    <w:rsid w:val="00FB5187"/>
    <w:rsid w:val="00FB6783"/>
    <w:rsid w:val="00FB6AF6"/>
    <w:rsid w:val="00FB6CBF"/>
    <w:rsid w:val="00FC177C"/>
    <w:rsid w:val="00FC2D68"/>
    <w:rsid w:val="00FC43D0"/>
    <w:rsid w:val="00FC5C67"/>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E7608"/>
    <w:rsid w:val="00FF1AB8"/>
    <w:rsid w:val="00FF21CB"/>
    <w:rsid w:val="00FF2F5D"/>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87EA39E0-F48D-4513-A258-39896819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styleId="affff8">
    <w:name w:val="Emphasis"/>
    <w:basedOn w:val="a3"/>
    <w:uiPriority w:val="20"/>
    <w:qFormat/>
    <w:rsid w:val="006E2D9E"/>
    <w:rPr>
      <w:i/>
      <w:iCs/>
    </w:rPr>
  </w:style>
  <w:style w:type="paragraph" w:customStyle="1" w:styleId="affff9">
    <w:name w:val="Нормальный"/>
    <w:basedOn w:val="a2"/>
    <w:qFormat/>
    <w:rsid w:val="00841663"/>
    <w:pPr>
      <w:ind w:firstLine="709"/>
      <w:jc w:val="both"/>
    </w:pPr>
    <w:rPr>
      <w:sz w:val="24"/>
      <w:szCs w:val="24"/>
    </w:rPr>
  </w:style>
  <w:style w:type="paragraph" w:customStyle="1" w:styleId="affffa">
    <w:name w:val="Статья"/>
    <w:basedOn w:val="a2"/>
    <w:qFormat/>
    <w:rsid w:val="004B6F7A"/>
    <w:pPr>
      <w:spacing w:before="240" w:after="240"/>
      <w:jc w:val="center"/>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www.nti.o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 TargetMode="External"/><Relationship Id="rId24" Type="http://schemas.openxmlformats.org/officeDocument/2006/relationships/oleObject" Target="embeddings/oleObject6.bin"/><Relationship Id="rId32"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hyperlink" Target="http://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7E85-79FB-42D6-99AD-404C562F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11531</Words>
  <Characters>85640</Characters>
  <Application>Microsoft Office Word</Application>
  <DocSecurity>0</DocSecurity>
  <Lines>713</Lines>
  <Paragraphs>193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96978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7</cp:revision>
  <cp:lastPrinted>2016-07-06T13:18:00Z</cp:lastPrinted>
  <dcterms:created xsi:type="dcterms:W3CDTF">2016-07-06T13:13:00Z</dcterms:created>
  <dcterms:modified xsi:type="dcterms:W3CDTF">2016-07-06T13:23:00Z</dcterms:modified>
</cp:coreProperties>
</file>